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23" w:rsidRPr="00E06B1A" w:rsidRDefault="00126F63" w:rsidP="00E06B1A">
      <w:pPr>
        <w:widowControl w:val="0"/>
        <w:spacing w:line="360" w:lineRule="auto"/>
        <w:jc w:val="both"/>
        <w:rPr>
          <w:b/>
          <w:bCs/>
          <w:sz w:val="28"/>
          <w:szCs w:val="28"/>
        </w:rPr>
      </w:pPr>
      <w:r w:rsidRPr="00E06B1A">
        <w:rPr>
          <w:b/>
          <w:bCs/>
          <w:sz w:val="28"/>
          <w:szCs w:val="28"/>
        </w:rPr>
        <w:t>Содержание работы</w:t>
      </w:r>
    </w:p>
    <w:p w:rsidR="00E06B1A" w:rsidRPr="00E06B1A" w:rsidRDefault="00E06B1A" w:rsidP="00E06B1A">
      <w:pPr>
        <w:widowControl w:val="0"/>
        <w:spacing w:line="360" w:lineRule="auto"/>
        <w:jc w:val="both"/>
        <w:rPr>
          <w:b/>
          <w:bCs/>
          <w:sz w:val="28"/>
          <w:szCs w:val="28"/>
        </w:rPr>
      </w:pPr>
    </w:p>
    <w:p w:rsidR="00767B96" w:rsidRPr="00E06B1A" w:rsidRDefault="00767B96" w:rsidP="00E06B1A">
      <w:pPr>
        <w:pStyle w:val="11"/>
        <w:rPr>
          <w:b w:val="0"/>
          <w:bCs w:val="0"/>
          <w:noProof/>
          <w:sz w:val="28"/>
          <w:szCs w:val="28"/>
        </w:rPr>
      </w:pPr>
      <w:r w:rsidRPr="00E06B1A">
        <w:rPr>
          <w:b w:val="0"/>
          <w:bCs w:val="0"/>
          <w:noProof/>
          <w:sz w:val="28"/>
          <w:szCs w:val="28"/>
        </w:rPr>
        <w:t>Введение.</w:t>
      </w:r>
      <w:r w:rsidRPr="00E06B1A">
        <w:rPr>
          <w:b w:val="0"/>
          <w:bCs w:val="0"/>
          <w:noProof/>
          <w:sz w:val="28"/>
          <w:szCs w:val="28"/>
        </w:rPr>
        <w:tab/>
      </w:r>
      <w:r w:rsidR="0083472F">
        <w:rPr>
          <w:b w:val="0"/>
          <w:bCs w:val="0"/>
          <w:noProof/>
          <w:sz w:val="28"/>
          <w:szCs w:val="28"/>
        </w:rPr>
        <w:t>2</w:t>
      </w:r>
    </w:p>
    <w:p w:rsidR="00767B96" w:rsidRPr="00E06B1A" w:rsidRDefault="00767B96" w:rsidP="00E06B1A">
      <w:pPr>
        <w:pStyle w:val="11"/>
        <w:rPr>
          <w:b w:val="0"/>
          <w:bCs w:val="0"/>
          <w:noProof/>
          <w:sz w:val="28"/>
          <w:szCs w:val="28"/>
        </w:rPr>
      </w:pPr>
      <w:r w:rsidRPr="00E06B1A">
        <w:rPr>
          <w:b w:val="0"/>
          <w:bCs w:val="0"/>
          <w:noProof/>
          <w:sz w:val="28"/>
          <w:szCs w:val="28"/>
        </w:rPr>
        <w:t>1.Правовые основы налогообложения организации.</w:t>
      </w:r>
      <w:r w:rsidRPr="00E06B1A">
        <w:rPr>
          <w:b w:val="0"/>
          <w:bCs w:val="0"/>
          <w:noProof/>
          <w:sz w:val="28"/>
          <w:szCs w:val="28"/>
        </w:rPr>
        <w:tab/>
      </w:r>
      <w:r w:rsidR="0083472F">
        <w:rPr>
          <w:b w:val="0"/>
          <w:bCs w:val="0"/>
          <w:noProof/>
          <w:sz w:val="28"/>
          <w:szCs w:val="28"/>
        </w:rPr>
        <w:t>7</w:t>
      </w:r>
    </w:p>
    <w:p w:rsidR="00767B96" w:rsidRPr="00E06B1A" w:rsidRDefault="00767B96" w:rsidP="00E06B1A">
      <w:pPr>
        <w:pStyle w:val="11"/>
        <w:rPr>
          <w:b w:val="0"/>
          <w:bCs w:val="0"/>
          <w:noProof/>
          <w:sz w:val="28"/>
          <w:szCs w:val="28"/>
        </w:rPr>
      </w:pPr>
      <w:r w:rsidRPr="00E06B1A">
        <w:rPr>
          <w:b w:val="0"/>
          <w:bCs w:val="0"/>
          <w:noProof/>
          <w:sz w:val="28"/>
          <w:szCs w:val="28"/>
        </w:rPr>
        <w:t>1.1. Требования к налогообложению организации.</w:t>
      </w:r>
      <w:r w:rsidRPr="00E06B1A">
        <w:rPr>
          <w:b w:val="0"/>
          <w:bCs w:val="0"/>
          <w:noProof/>
          <w:sz w:val="28"/>
          <w:szCs w:val="28"/>
        </w:rPr>
        <w:tab/>
      </w:r>
      <w:r w:rsidR="0083472F">
        <w:rPr>
          <w:b w:val="0"/>
          <w:bCs w:val="0"/>
          <w:noProof/>
          <w:sz w:val="28"/>
          <w:szCs w:val="28"/>
        </w:rPr>
        <w:t>7</w:t>
      </w:r>
    </w:p>
    <w:p w:rsidR="00767B96" w:rsidRPr="00E06B1A" w:rsidRDefault="00767B96" w:rsidP="00E06B1A">
      <w:pPr>
        <w:pStyle w:val="11"/>
        <w:rPr>
          <w:b w:val="0"/>
          <w:bCs w:val="0"/>
          <w:noProof/>
          <w:sz w:val="28"/>
          <w:szCs w:val="28"/>
        </w:rPr>
      </w:pPr>
      <w:r w:rsidRPr="00E06B1A">
        <w:rPr>
          <w:b w:val="0"/>
          <w:bCs w:val="0"/>
          <w:noProof/>
          <w:sz w:val="28"/>
          <w:szCs w:val="28"/>
        </w:rPr>
        <w:t>1.2. Порядок исчисления и уплаты налога на имущество организаций.</w:t>
      </w:r>
      <w:r w:rsidRPr="00E06B1A">
        <w:rPr>
          <w:b w:val="0"/>
          <w:bCs w:val="0"/>
          <w:noProof/>
          <w:sz w:val="28"/>
          <w:szCs w:val="28"/>
        </w:rPr>
        <w:tab/>
      </w:r>
      <w:r w:rsidR="0083472F">
        <w:rPr>
          <w:b w:val="0"/>
          <w:bCs w:val="0"/>
          <w:noProof/>
          <w:sz w:val="28"/>
          <w:szCs w:val="28"/>
        </w:rPr>
        <w:t>8</w:t>
      </w:r>
    </w:p>
    <w:p w:rsidR="00767B96" w:rsidRPr="00E06B1A" w:rsidRDefault="00767B96" w:rsidP="00E06B1A">
      <w:pPr>
        <w:pStyle w:val="11"/>
        <w:rPr>
          <w:b w:val="0"/>
          <w:bCs w:val="0"/>
          <w:noProof/>
          <w:sz w:val="28"/>
          <w:szCs w:val="28"/>
        </w:rPr>
      </w:pPr>
      <w:r w:rsidRPr="00E06B1A">
        <w:rPr>
          <w:b w:val="0"/>
          <w:bCs w:val="0"/>
          <w:noProof/>
          <w:sz w:val="28"/>
          <w:szCs w:val="28"/>
        </w:rPr>
        <w:t>2.Налогобложение организаций.</w:t>
      </w:r>
      <w:r w:rsidRPr="00E06B1A">
        <w:rPr>
          <w:b w:val="0"/>
          <w:bCs w:val="0"/>
          <w:noProof/>
          <w:sz w:val="28"/>
          <w:szCs w:val="28"/>
        </w:rPr>
        <w:tab/>
      </w:r>
      <w:r w:rsidR="0083472F">
        <w:rPr>
          <w:b w:val="0"/>
          <w:bCs w:val="0"/>
          <w:noProof/>
          <w:sz w:val="28"/>
          <w:szCs w:val="28"/>
        </w:rPr>
        <w:t>14</w:t>
      </w:r>
    </w:p>
    <w:p w:rsidR="00767B96" w:rsidRPr="00E06B1A" w:rsidRDefault="00767B96" w:rsidP="00E06B1A">
      <w:pPr>
        <w:pStyle w:val="11"/>
        <w:rPr>
          <w:b w:val="0"/>
          <w:bCs w:val="0"/>
          <w:noProof/>
          <w:sz w:val="28"/>
          <w:szCs w:val="28"/>
        </w:rPr>
      </w:pPr>
      <w:r w:rsidRPr="00E06B1A">
        <w:rPr>
          <w:b w:val="0"/>
          <w:bCs w:val="0"/>
          <w:noProof/>
          <w:sz w:val="28"/>
          <w:szCs w:val="28"/>
        </w:rPr>
        <w:t>2.1.Налоги, уплачиваемые организациями.</w:t>
      </w:r>
      <w:r w:rsidRPr="00E06B1A">
        <w:rPr>
          <w:b w:val="0"/>
          <w:bCs w:val="0"/>
          <w:noProof/>
          <w:sz w:val="28"/>
          <w:szCs w:val="28"/>
        </w:rPr>
        <w:tab/>
      </w:r>
      <w:r w:rsidR="0083472F">
        <w:rPr>
          <w:b w:val="0"/>
          <w:bCs w:val="0"/>
          <w:noProof/>
          <w:sz w:val="28"/>
          <w:szCs w:val="28"/>
        </w:rPr>
        <w:t>14</w:t>
      </w:r>
    </w:p>
    <w:p w:rsidR="00767B96" w:rsidRPr="00E06B1A" w:rsidRDefault="00767B96" w:rsidP="00E06B1A">
      <w:pPr>
        <w:pStyle w:val="11"/>
        <w:rPr>
          <w:b w:val="0"/>
          <w:bCs w:val="0"/>
          <w:noProof/>
          <w:sz w:val="28"/>
          <w:szCs w:val="28"/>
        </w:rPr>
      </w:pPr>
      <w:r w:rsidRPr="00E06B1A">
        <w:rPr>
          <w:b w:val="0"/>
          <w:bCs w:val="0"/>
          <w:noProof/>
          <w:sz w:val="28"/>
          <w:szCs w:val="28"/>
        </w:rPr>
        <w:t>2.2. Налогоблажение имущества организаций.</w:t>
      </w:r>
      <w:r w:rsidRPr="00E06B1A">
        <w:rPr>
          <w:b w:val="0"/>
          <w:bCs w:val="0"/>
          <w:noProof/>
          <w:sz w:val="28"/>
          <w:szCs w:val="28"/>
        </w:rPr>
        <w:tab/>
      </w:r>
      <w:r w:rsidR="0083472F">
        <w:rPr>
          <w:b w:val="0"/>
          <w:bCs w:val="0"/>
          <w:noProof/>
          <w:sz w:val="28"/>
          <w:szCs w:val="28"/>
        </w:rPr>
        <w:t>16</w:t>
      </w:r>
    </w:p>
    <w:p w:rsidR="00767B96" w:rsidRPr="00E06B1A" w:rsidRDefault="00767B96" w:rsidP="00E06B1A">
      <w:pPr>
        <w:pStyle w:val="11"/>
        <w:rPr>
          <w:b w:val="0"/>
          <w:bCs w:val="0"/>
          <w:noProof/>
          <w:sz w:val="28"/>
          <w:szCs w:val="28"/>
        </w:rPr>
      </w:pPr>
      <w:r w:rsidRPr="00E06B1A">
        <w:rPr>
          <w:b w:val="0"/>
          <w:bCs w:val="0"/>
          <w:noProof/>
          <w:sz w:val="28"/>
          <w:szCs w:val="28"/>
        </w:rPr>
        <w:t>3. Влияние налога на финансовый результат</w:t>
      </w:r>
      <w:r w:rsidRPr="00E06B1A">
        <w:rPr>
          <w:b w:val="0"/>
          <w:bCs w:val="0"/>
          <w:noProof/>
          <w:sz w:val="28"/>
          <w:szCs w:val="28"/>
        </w:rPr>
        <w:tab/>
      </w:r>
      <w:r w:rsidR="0083472F">
        <w:rPr>
          <w:b w:val="0"/>
          <w:bCs w:val="0"/>
          <w:noProof/>
          <w:sz w:val="28"/>
          <w:szCs w:val="28"/>
        </w:rPr>
        <w:t>33</w:t>
      </w:r>
    </w:p>
    <w:p w:rsidR="00767B96" w:rsidRPr="00E06B1A" w:rsidRDefault="00767B96" w:rsidP="00E06B1A">
      <w:pPr>
        <w:pStyle w:val="11"/>
        <w:rPr>
          <w:b w:val="0"/>
          <w:bCs w:val="0"/>
          <w:noProof/>
          <w:sz w:val="28"/>
          <w:szCs w:val="28"/>
        </w:rPr>
      </w:pPr>
      <w:r w:rsidRPr="00E06B1A">
        <w:rPr>
          <w:b w:val="0"/>
          <w:bCs w:val="0"/>
          <w:noProof/>
          <w:sz w:val="28"/>
          <w:szCs w:val="28"/>
        </w:rPr>
        <w:t>Заключение</w:t>
      </w:r>
      <w:r w:rsidRPr="00E06B1A">
        <w:rPr>
          <w:b w:val="0"/>
          <w:bCs w:val="0"/>
          <w:noProof/>
          <w:sz w:val="28"/>
          <w:szCs w:val="28"/>
        </w:rPr>
        <w:tab/>
      </w:r>
      <w:r w:rsidR="0083472F">
        <w:rPr>
          <w:b w:val="0"/>
          <w:bCs w:val="0"/>
          <w:noProof/>
          <w:sz w:val="28"/>
          <w:szCs w:val="28"/>
        </w:rPr>
        <w:t>35</w:t>
      </w:r>
    </w:p>
    <w:p w:rsidR="00767B96" w:rsidRPr="00E06B1A" w:rsidRDefault="00767B96" w:rsidP="00E06B1A">
      <w:pPr>
        <w:pStyle w:val="11"/>
        <w:rPr>
          <w:b w:val="0"/>
          <w:bCs w:val="0"/>
          <w:noProof/>
          <w:sz w:val="28"/>
          <w:szCs w:val="28"/>
        </w:rPr>
      </w:pPr>
      <w:r w:rsidRPr="00E06B1A">
        <w:rPr>
          <w:b w:val="0"/>
          <w:bCs w:val="0"/>
          <w:noProof/>
          <w:sz w:val="28"/>
          <w:szCs w:val="28"/>
        </w:rPr>
        <w:t>Список используемой литературы</w:t>
      </w:r>
      <w:r w:rsidRPr="00E06B1A">
        <w:rPr>
          <w:b w:val="0"/>
          <w:bCs w:val="0"/>
          <w:noProof/>
          <w:sz w:val="28"/>
          <w:szCs w:val="28"/>
        </w:rPr>
        <w:tab/>
      </w:r>
      <w:r w:rsidR="0083472F">
        <w:rPr>
          <w:b w:val="0"/>
          <w:bCs w:val="0"/>
          <w:noProof/>
          <w:sz w:val="28"/>
          <w:szCs w:val="28"/>
        </w:rPr>
        <w:t>37</w:t>
      </w:r>
    </w:p>
    <w:p w:rsidR="00E06B1A" w:rsidRPr="00E06B1A" w:rsidRDefault="00E06B1A" w:rsidP="00E06B1A">
      <w:pPr>
        <w:pStyle w:val="ab"/>
        <w:keepNext w:val="0"/>
        <w:widowControl w:val="0"/>
        <w:spacing w:line="360" w:lineRule="auto"/>
        <w:ind w:left="0"/>
        <w:jc w:val="both"/>
      </w:pPr>
    </w:p>
    <w:p w:rsidR="0074064D" w:rsidRPr="00E06B1A" w:rsidRDefault="00657A26" w:rsidP="00E06B1A">
      <w:pPr>
        <w:pStyle w:val="ab"/>
        <w:keepNext w:val="0"/>
        <w:widowControl w:val="0"/>
        <w:spacing w:line="360" w:lineRule="auto"/>
        <w:ind w:left="0" w:firstLine="709"/>
        <w:jc w:val="both"/>
      </w:pPr>
      <w:r w:rsidRPr="00E06B1A">
        <w:br w:type="page"/>
      </w:r>
      <w:bookmarkStart w:id="0" w:name="_Toc163833856"/>
      <w:r w:rsidR="0074064D" w:rsidRPr="00E06B1A">
        <w:t>Введение</w:t>
      </w:r>
      <w:bookmarkEnd w:id="0"/>
    </w:p>
    <w:p w:rsidR="00E06B1A" w:rsidRPr="00E06B1A" w:rsidRDefault="00E06B1A" w:rsidP="00E06B1A">
      <w:pPr>
        <w:widowControl w:val="0"/>
        <w:spacing w:line="360" w:lineRule="auto"/>
        <w:ind w:firstLine="709"/>
        <w:jc w:val="both"/>
        <w:rPr>
          <w:sz w:val="28"/>
          <w:szCs w:val="28"/>
        </w:rPr>
      </w:pPr>
    </w:p>
    <w:p w:rsidR="00AD311A" w:rsidRPr="00E06B1A" w:rsidRDefault="00AD311A" w:rsidP="00E06B1A">
      <w:pPr>
        <w:widowControl w:val="0"/>
        <w:spacing w:line="360" w:lineRule="auto"/>
        <w:ind w:firstLine="709"/>
        <w:jc w:val="both"/>
        <w:rPr>
          <w:sz w:val="28"/>
          <w:szCs w:val="28"/>
        </w:rPr>
      </w:pPr>
      <w:r w:rsidRPr="00E06B1A">
        <w:rPr>
          <w:sz w:val="28"/>
          <w:szCs w:val="28"/>
        </w:rPr>
        <w:t xml:space="preserve">Объект налогообложения, в сравнении с прошлым законодательством, был изменён. И это очень важно, поскольку нововведение призвано снизить налоговое бремя, сделать </w:t>
      </w:r>
      <w:r w:rsidR="00783139">
        <w:rPr>
          <w:sz w:val="28"/>
          <w:szCs w:val="28"/>
        </w:rPr>
        <w:t>"</w:t>
      </w:r>
      <w:r w:rsidRPr="00E06B1A">
        <w:rPr>
          <w:sz w:val="28"/>
          <w:szCs w:val="28"/>
        </w:rPr>
        <w:t>прозрачной</w:t>
      </w:r>
      <w:r w:rsidR="00783139">
        <w:rPr>
          <w:sz w:val="28"/>
          <w:szCs w:val="28"/>
        </w:rPr>
        <w:t>"</w:t>
      </w:r>
      <w:r w:rsidRPr="00E06B1A">
        <w:rPr>
          <w:sz w:val="28"/>
          <w:szCs w:val="28"/>
        </w:rPr>
        <w:t xml:space="preserve"> налоговою базу и упростить расчёт налога</w:t>
      </w:r>
      <w:r w:rsidRPr="00E06B1A">
        <w:rPr>
          <w:sz w:val="28"/>
          <w:szCs w:val="28"/>
          <w:vertAlign w:val="superscript"/>
        </w:rPr>
        <w:footnoteReference w:id="1"/>
      </w:r>
      <w:r w:rsidRPr="00E06B1A">
        <w:rPr>
          <w:sz w:val="28"/>
          <w:szCs w:val="28"/>
        </w:rPr>
        <w:t>.</w:t>
      </w:r>
    </w:p>
    <w:p w:rsidR="00AD311A" w:rsidRPr="00E06B1A" w:rsidRDefault="00AD311A" w:rsidP="00E06B1A">
      <w:pPr>
        <w:widowControl w:val="0"/>
        <w:spacing w:line="360" w:lineRule="auto"/>
        <w:ind w:firstLine="709"/>
        <w:jc w:val="both"/>
        <w:rPr>
          <w:sz w:val="28"/>
          <w:szCs w:val="28"/>
        </w:rPr>
      </w:pPr>
      <w:r w:rsidRPr="00E06B1A">
        <w:rPr>
          <w:sz w:val="28"/>
          <w:szCs w:val="28"/>
        </w:rPr>
        <w:t>Согласно ст. 374 Налогового кодекса</w:t>
      </w:r>
      <w:r w:rsidRPr="00E06B1A">
        <w:rPr>
          <w:sz w:val="28"/>
          <w:szCs w:val="28"/>
          <w:vertAlign w:val="superscript"/>
        </w:rPr>
        <w:footnoteReference w:id="2"/>
      </w:r>
      <w:r w:rsidRPr="00E06B1A">
        <w:rPr>
          <w:sz w:val="28"/>
          <w:szCs w:val="28"/>
        </w:rPr>
        <w:t>, объектом налогообложения является движимое и недвижимое имущество, учитываемое на балансе организации в качестве основных средств, признаваемые таковыми в соответствии с правилами бухучёта (включая имущество переданное во временное владение, пользование, распоряжение или доверительное управление, внесённое в совместную деятельность). Исключения составляют:</w:t>
      </w:r>
    </w:p>
    <w:p w:rsidR="00AD311A" w:rsidRPr="00E06B1A" w:rsidRDefault="00AD311A" w:rsidP="00E06B1A">
      <w:pPr>
        <w:widowControl w:val="0"/>
        <w:spacing w:line="360" w:lineRule="auto"/>
        <w:ind w:firstLine="709"/>
        <w:jc w:val="both"/>
        <w:rPr>
          <w:sz w:val="28"/>
          <w:szCs w:val="28"/>
        </w:rPr>
      </w:pPr>
      <w:r w:rsidRPr="00E06B1A">
        <w:rPr>
          <w:sz w:val="28"/>
          <w:szCs w:val="28"/>
        </w:rPr>
        <w:t>- земельные участки и иные объекты природопользования (водные объекты и иные природные ресурсы), далее – объекты природопользования;</w:t>
      </w:r>
    </w:p>
    <w:p w:rsidR="00AD311A" w:rsidRPr="00E06B1A" w:rsidRDefault="00AD311A" w:rsidP="00E06B1A">
      <w:pPr>
        <w:widowControl w:val="0"/>
        <w:spacing w:line="360" w:lineRule="auto"/>
        <w:ind w:firstLine="709"/>
        <w:jc w:val="both"/>
        <w:rPr>
          <w:sz w:val="28"/>
          <w:szCs w:val="28"/>
        </w:rPr>
      </w:pPr>
      <w:r w:rsidRPr="00E06B1A">
        <w:rPr>
          <w:sz w:val="28"/>
          <w:szCs w:val="28"/>
        </w:rPr>
        <w:t>- имущество, принадлежащие на праве хозяйственного веденья или оперативного управления</w:t>
      </w:r>
      <w:r w:rsidR="0083472F">
        <w:rPr>
          <w:sz w:val="28"/>
          <w:szCs w:val="28"/>
        </w:rPr>
        <w:t xml:space="preserve"> </w:t>
      </w:r>
      <w:r w:rsidRPr="00E06B1A">
        <w:rPr>
          <w:sz w:val="28"/>
          <w:szCs w:val="28"/>
        </w:rPr>
        <w:t>федеральным органом исполнительной власти, в которых законодательно предусмотрена военная и (или) приравненная к ней служба, используемая этими органами для нужд обороны, гражданской обороны, обеспечения безопасности и охраны правопорядка в Российской Федерации (далее - Имущество федеральных военизированных структур).</w:t>
      </w:r>
    </w:p>
    <w:p w:rsidR="00AD311A" w:rsidRPr="00E06B1A" w:rsidRDefault="00AD311A" w:rsidP="00E06B1A">
      <w:pPr>
        <w:widowControl w:val="0"/>
        <w:spacing w:line="360" w:lineRule="auto"/>
        <w:ind w:firstLine="709"/>
        <w:jc w:val="both"/>
        <w:rPr>
          <w:sz w:val="28"/>
          <w:szCs w:val="28"/>
        </w:rPr>
      </w:pPr>
      <w:r w:rsidRPr="00E06B1A">
        <w:rPr>
          <w:sz w:val="28"/>
          <w:szCs w:val="28"/>
        </w:rPr>
        <w:t>Эти виды исключений будут рассмотрены ниже более подробно.</w:t>
      </w:r>
    </w:p>
    <w:p w:rsidR="00AD311A" w:rsidRPr="00E06B1A" w:rsidRDefault="00AD311A" w:rsidP="00E06B1A">
      <w:pPr>
        <w:widowControl w:val="0"/>
        <w:spacing w:line="360" w:lineRule="auto"/>
        <w:ind w:firstLine="709"/>
        <w:jc w:val="both"/>
        <w:rPr>
          <w:sz w:val="28"/>
          <w:szCs w:val="28"/>
        </w:rPr>
      </w:pPr>
      <w:r w:rsidRPr="00E06B1A">
        <w:rPr>
          <w:sz w:val="28"/>
          <w:szCs w:val="28"/>
        </w:rPr>
        <w:t>Как видно, с 1 января 2004 года, из-под налогообложения были выведены нематериальные активы, товарно-материальные запасы и затраты, находящиеся на балансе организации</w:t>
      </w:r>
      <w:r w:rsidRPr="00E06B1A">
        <w:rPr>
          <w:sz w:val="28"/>
          <w:szCs w:val="28"/>
          <w:vertAlign w:val="superscript"/>
        </w:rPr>
        <w:footnoteReference w:id="3"/>
      </w:r>
      <w:r w:rsidRPr="00E06B1A">
        <w:rPr>
          <w:sz w:val="28"/>
          <w:szCs w:val="28"/>
        </w:rPr>
        <w:t>.</w:t>
      </w:r>
    </w:p>
    <w:p w:rsidR="00AD311A" w:rsidRPr="00E06B1A" w:rsidRDefault="00AD311A" w:rsidP="00E06B1A">
      <w:pPr>
        <w:widowControl w:val="0"/>
        <w:spacing w:line="360" w:lineRule="auto"/>
        <w:ind w:firstLine="709"/>
        <w:jc w:val="both"/>
        <w:rPr>
          <w:sz w:val="28"/>
          <w:szCs w:val="28"/>
        </w:rPr>
      </w:pPr>
      <w:r w:rsidRPr="00E06B1A">
        <w:rPr>
          <w:sz w:val="28"/>
          <w:szCs w:val="28"/>
        </w:rPr>
        <w:t>Несмотря на то, что правила бухгалтерского учёта не классифицирует объекты недвижимости, находящиеся в процессе государственной регистрации, как основные средства, Методические указания допускают, что объекты недвижимости, по которым закончены капитальные вложения, оформлены соответствующие первичные учетные документы по приемке-передаче, документы переданы на государственную регистрацию и фактически эксплуатируемые, возможно принять к бухгалтерскому учету в качестве основных средств.</w:t>
      </w:r>
    </w:p>
    <w:p w:rsidR="00AD311A" w:rsidRPr="00E06B1A" w:rsidRDefault="00AD311A" w:rsidP="00E06B1A">
      <w:pPr>
        <w:widowControl w:val="0"/>
        <w:spacing w:line="360" w:lineRule="auto"/>
        <w:ind w:firstLine="709"/>
        <w:jc w:val="both"/>
        <w:rPr>
          <w:sz w:val="28"/>
          <w:szCs w:val="28"/>
        </w:rPr>
      </w:pPr>
      <w:r w:rsidRPr="00E06B1A">
        <w:rPr>
          <w:sz w:val="28"/>
          <w:szCs w:val="28"/>
        </w:rPr>
        <w:t xml:space="preserve">При этом, хотя Методические рекомендации указывают, что данные объекты недвижимости учитываются на отдельном субсчете к счету учета основных средств, вполне возможно, что налоговые органы к объекту налогообложения отнесут и вложения во внеоборотные активы, учитываемые на счете 08 </w:t>
      </w:r>
      <w:r w:rsidR="00783139">
        <w:rPr>
          <w:sz w:val="28"/>
          <w:szCs w:val="28"/>
        </w:rPr>
        <w:t>"</w:t>
      </w:r>
      <w:r w:rsidRPr="00E06B1A">
        <w:rPr>
          <w:sz w:val="28"/>
          <w:szCs w:val="28"/>
        </w:rPr>
        <w:t>Вложения во внеоборотные активы</w:t>
      </w:r>
      <w:r w:rsidR="00783139">
        <w:rPr>
          <w:sz w:val="28"/>
          <w:szCs w:val="28"/>
        </w:rPr>
        <w:t>"</w:t>
      </w:r>
      <w:r w:rsidRPr="00E06B1A">
        <w:rPr>
          <w:sz w:val="28"/>
          <w:szCs w:val="28"/>
        </w:rPr>
        <w:t>, как это уже было со старым имущественным налогом.</w:t>
      </w:r>
    </w:p>
    <w:p w:rsidR="00AD311A" w:rsidRPr="00E06B1A" w:rsidRDefault="00AD311A" w:rsidP="00E06B1A">
      <w:pPr>
        <w:widowControl w:val="0"/>
        <w:spacing w:line="360" w:lineRule="auto"/>
        <w:ind w:firstLine="709"/>
        <w:jc w:val="both"/>
        <w:rPr>
          <w:sz w:val="28"/>
          <w:szCs w:val="28"/>
        </w:rPr>
      </w:pPr>
      <w:r w:rsidRPr="00E06B1A">
        <w:rPr>
          <w:sz w:val="28"/>
          <w:szCs w:val="28"/>
        </w:rPr>
        <w:t xml:space="preserve">Кроме того, поскольку правила бухгалтерского учёта применяется также и в отношении доходных вложений в материальные ценности, учитываемых на счете 03 </w:t>
      </w:r>
      <w:r w:rsidR="00783139">
        <w:rPr>
          <w:sz w:val="28"/>
          <w:szCs w:val="28"/>
        </w:rPr>
        <w:t>"</w:t>
      </w:r>
      <w:r w:rsidRPr="00E06B1A">
        <w:rPr>
          <w:sz w:val="28"/>
          <w:szCs w:val="28"/>
        </w:rPr>
        <w:t>Доходные вложения в материальные ценности</w:t>
      </w:r>
      <w:r w:rsidR="00783139">
        <w:rPr>
          <w:sz w:val="28"/>
          <w:szCs w:val="28"/>
        </w:rPr>
        <w:t>"</w:t>
      </w:r>
      <w:r w:rsidRPr="00E06B1A">
        <w:rPr>
          <w:sz w:val="28"/>
          <w:szCs w:val="28"/>
        </w:rPr>
        <w:t>, то налоговые органы могут отнести к объекту налогообложения и их.</w:t>
      </w:r>
    </w:p>
    <w:p w:rsidR="00AD311A" w:rsidRPr="00E06B1A" w:rsidRDefault="00AD311A" w:rsidP="00E06B1A">
      <w:pPr>
        <w:widowControl w:val="0"/>
        <w:spacing w:line="360" w:lineRule="auto"/>
        <w:ind w:firstLine="709"/>
        <w:jc w:val="both"/>
        <w:rPr>
          <w:sz w:val="28"/>
          <w:szCs w:val="28"/>
        </w:rPr>
      </w:pPr>
      <w:r w:rsidRPr="00E06B1A">
        <w:rPr>
          <w:sz w:val="28"/>
          <w:szCs w:val="28"/>
        </w:rPr>
        <w:t>Таким образом, несмотря на то, что с принятием главы 30 Налогового кодекса РФ порядок налогообложения налогом на имущество организаций существенно упростился, проблемы при определении объекта налогообложения остались</w:t>
      </w:r>
      <w:r w:rsidRPr="00E06B1A">
        <w:rPr>
          <w:sz w:val="28"/>
          <w:szCs w:val="28"/>
          <w:vertAlign w:val="superscript"/>
        </w:rPr>
        <w:footnoteReference w:id="4"/>
      </w:r>
      <w:r w:rsidRPr="00E06B1A">
        <w:rPr>
          <w:sz w:val="28"/>
          <w:szCs w:val="28"/>
        </w:rPr>
        <w:t>.</w:t>
      </w:r>
    </w:p>
    <w:p w:rsidR="00AD311A" w:rsidRPr="00E06B1A" w:rsidRDefault="00AD311A" w:rsidP="00E06B1A">
      <w:pPr>
        <w:widowControl w:val="0"/>
        <w:spacing w:line="360" w:lineRule="auto"/>
        <w:ind w:firstLine="709"/>
        <w:jc w:val="both"/>
        <w:rPr>
          <w:sz w:val="28"/>
          <w:szCs w:val="28"/>
        </w:rPr>
      </w:pPr>
      <w:r w:rsidRPr="00E06B1A">
        <w:rPr>
          <w:sz w:val="28"/>
          <w:szCs w:val="28"/>
        </w:rPr>
        <w:t>Исключения из объектов налогообложения по налогу на имущество организаций</w:t>
      </w:r>
    </w:p>
    <w:p w:rsidR="00AD311A" w:rsidRPr="00E06B1A" w:rsidRDefault="00AD311A" w:rsidP="00E06B1A">
      <w:pPr>
        <w:widowControl w:val="0"/>
        <w:spacing w:line="360" w:lineRule="auto"/>
        <w:ind w:firstLine="709"/>
        <w:jc w:val="both"/>
        <w:rPr>
          <w:sz w:val="28"/>
          <w:szCs w:val="28"/>
        </w:rPr>
      </w:pPr>
      <w:r w:rsidRPr="00E06B1A">
        <w:rPr>
          <w:sz w:val="28"/>
          <w:szCs w:val="28"/>
        </w:rPr>
        <w:t>Следует различать льготы, перечень которых установлен в ст. 381 Налогового кодекса РФ</w:t>
      </w:r>
      <w:r w:rsidRPr="00E06B1A">
        <w:rPr>
          <w:sz w:val="28"/>
          <w:szCs w:val="28"/>
          <w:vertAlign w:val="superscript"/>
        </w:rPr>
        <w:footnoteReference w:id="5"/>
      </w:r>
      <w:r w:rsidRPr="00E06B1A">
        <w:rPr>
          <w:sz w:val="28"/>
          <w:szCs w:val="28"/>
        </w:rPr>
        <w:t>, и имущество, которое в принципе не является объектом налогообложения. Перечень исключённого имущества прямо приведён в п. 4 ст. 374 НК РФ</w:t>
      </w:r>
      <w:r w:rsidRPr="00E06B1A">
        <w:rPr>
          <w:sz w:val="28"/>
          <w:szCs w:val="28"/>
          <w:vertAlign w:val="superscript"/>
        </w:rPr>
        <w:footnoteReference w:id="6"/>
      </w:r>
      <w:r w:rsidRPr="00E06B1A">
        <w:rPr>
          <w:sz w:val="28"/>
          <w:szCs w:val="28"/>
        </w:rPr>
        <w:t>. Он небольшой и состоит всего из двух пунктов, которые условно можно объединить в следующие группы:</w:t>
      </w:r>
    </w:p>
    <w:p w:rsidR="00AD311A" w:rsidRPr="00E06B1A" w:rsidRDefault="00AD311A" w:rsidP="00E06B1A">
      <w:pPr>
        <w:widowControl w:val="0"/>
        <w:numPr>
          <w:ilvl w:val="0"/>
          <w:numId w:val="13"/>
        </w:numPr>
        <w:spacing w:line="360" w:lineRule="auto"/>
        <w:ind w:left="0" w:firstLine="709"/>
        <w:jc w:val="both"/>
        <w:rPr>
          <w:sz w:val="28"/>
          <w:szCs w:val="28"/>
        </w:rPr>
      </w:pPr>
      <w:r w:rsidRPr="00E06B1A">
        <w:rPr>
          <w:sz w:val="28"/>
          <w:szCs w:val="28"/>
        </w:rPr>
        <w:t>Объекты природопользования;</w:t>
      </w:r>
    </w:p>
    <w:p w:rsidR="00AD311A" w:rsidRPr="00E06B1A" w:rsidRDefault="00AD311A" w:rsidP="00E06B1A">
      <w:pPr>
        <w:widowControl w:val="0"/>
        <w:numPr>
          <w:ilvl w:val="0"/>
          <w:numId w:val="13"/>
        </w:numPr>
        <w:spacing w:line="360" w:lineRule="auto"/>
        <w:ind w:left="0" w:firstLine="709"/>
        <w:jc w:val="both"/>
        <w:rPr>
          <w:sz w:val="28"/>
          <w:szCs w:val="28"/>
        </w:rPr>
      </w:pPr>
      <w:r w:rsidRPr="00E06B1A">
        <w:rPr>
          <w:sz w:val="28"/>
          <w:szCs w:val="28"/>
        </w:rPr>
        <w:t>Имущество федеральных военизированных структур.</w:t>
      </w:r>
    </w:p>
    <w:p w:rsidR="00AD311A" w:rsidRPr="00E06B1A" w:rsidRDefault="00AD311A" w:rsidP="00E06B1A">
      <w:pPr>
        <w:widowControl w:val="0"/>
        <w:numPr>
          <w:ilvl w:val="0"/>
          <w:numId w:val="13"/>
        </w:numPr>
        <w:spacing w:line="360" w:lineRule="auto"/>
        <w:ind w:left="0" w:firstLine="709"/>
        <w:jc w:val="both"/>
        <w:rPr>
          <w:sz w:val="28"/>
          <w:szCs w:val="28"/>
        </w:rPr>
      </w:pPr>
      <w:r w:rsidRPr="00E06B1A">
        <w:rPr>
          <w:sz w:val="28"/>
          <w:szCs w:val="28"/>
        </w:rPr>
        <w:t>Объекты природопользования</w:t>
      </w:r>
    </w:p>
    <w:p w:rsidR="00AD311A" w:rsidRPr="00E06B1A" w:rsidRDefault="00AD311A" w:rsidP="00E06B1A">
      <w:pPr>
        <w:widowControl w:val="0"/>
        <w:spacing w:line="360" w:lineRule="auto"/>
        <w:ind w:firstLine="709"/>
        <w:jc w:val="both"/>
        <w:rPr>
          <w:sz w:val="28"/>
          <w:szCs w:val="28"/>
        </w:rPr>
      </w:pPr>
      <w:r w:rsidRPr="00E06B1A">
        <w:rPr>
          <w:sz w:val="28"/>
          <w:szCs w:val="28"/>
        </w:rPr>
        <w:t>Не являются объектами налогообложения земельные участки и иные объекты природопользования (водные объекты и другие природные ресурсы).</w:t>
      </w:r>
    </w:p>
    <w:p w:rsidR="00AD311A" w:rsidRPr="00E06B1A" w:rsidRDefault="00AD311A" w:rsidP="00E06B1A">
      <w:pPr>
        <w:widowControl w:val="0"/>
        <w:spacing w:line="360" w:lineRule="auto"/>
        <w:ind w:firstLine="709"/>
        <w:jc w:val="both"/>
        <w:rPr>
          <w:sz w:val="28"/>
          <w:szCs w:val="28"/>
        </w:rPr>
      </w:pPr>
      <w:r w:rsidRPr="00E06B1A">
        <w:rPr>
          <w:sz w:val="28"/>
          <w:szCs w:val="28"/>
        </w:rPr>
        <w:t xml:space="preserve">В ст. 1 Федерального закона </w:t>
      </w:r>
      <w:r w:rsidR="00783139">
        <w:rPr>
          <w:sz w:val="28"/>
          <w:szCs w:val="28"/>
        </w:rPr>
        <w:t>"</w:t>
      </w:r>
      <w:r w:rsidRPr="00E06B1A">
        <w:rPr>
          <w:sz w:val="28"/>
          <w:szCs w:val="28"/>
        </w:rPr>
        <w:t>Об охране окружающей среды</w:t>
      </w:r>
      <w:r w:rsidR="00783139">
        <w:rPr>
          <w:sz w:val="28"/>
          <w:szCs w:val="28"/>
        </w:rPr>
        <w:t>"</w:t>
      </w:r>
      <w:r w:rsidRPr="00E06B1A">
        <w:rPr>
          <w:sz w:val="28"/>
          <w:szCs w:val="28"/>
          <w:vertAlign w:val="superscript"/>
        </w:rPr>
        <w:footnoteReference w:id="7"/>
      </w:r>
      <w:r w:rsidRPr="00E06B1A">
        <w:rPr>
          <w:sz w:val="28"/>
          <w:szCs w:val="28"/>
        </w:rPr>
        <w:t xml:space="preserve"> (далее — Закон № 7-ФЗ) сказано следующее. К природным ресурсам относятся: компоненты природной среды, природные объекты и природно-антропогенные объекты, которые используются или могут быть использованы в хозяйственной и иной деятельности в качестве источников энергии, продуктов производства и предметов потребления и имеют потребительскую ценность. Под природной средой понимается совокупность компонентов природной среды, природных и природно-антропогенных объектов.</w:t>
      </w:r>
    </w:p>
    <w:p w:rsidR="00AD311A" w:rsidRPr="00E06B1A" w:rsidRDefault="00AD311A" w:rsidP="00E06B1A">
      <w:pPr>
        <w:widowControl w:val="0"/>
        <w:spacing w:line="360" w:lineRule="auto"/>
        <w:ind w:firstLine="709"/>
        <w:jc w:val="both"/>
        <w:rPr>
          <w:sz w:val="28"/>
          <w:szCs w:val="28"/>
        </w:rPr>
      </w:pPr>
      <w:r w:rsidRPr="00E06B1A">
        <w:rPr>
          <w:sz w:val="28"/>
          <w:szCs w:val="28"/>
        </w:rP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AD311A" w:rsidRPr="00E06B1A" w:rsidRDefault="00AD311A" w:rsidP="00E06B1A">
      <w:pPr>
        <w:widowControl w:val="0"/>
        <w:spacing w:line="360" w:lineRule="auto"/>
        <w:ind w:firstLine="709"/>
        <w:jc w:val="both"/>
        <w:rPr>
          <w:sz w:val="28"/>
          <w:szCs w:val="28"/>
        </w:rPr>
      </w:pPr>
      <w:r w:rsidRPr="00E06B1A">
        <w:rPr>
          <w:sz w:val="28"/>
          <w:szCs w:val="28"/>
        </w:rPr>
        <w:t>Природный объект определяется как естественная экологическая система, природный ландшафт и составляющие их элементы, сохранившие свои природные свойства.</w:t>
      </w:r>
    </w:p>
    <w:p w:rsidR="00AD311A" w:rsidRPr="00E06B1A" w:rsidRDefault="00AD311A" w:rsidP="00E06B1A">
      <w:pPr>
        <w:widowControl w:val="0"/>
        <w:spacing w:line="360" w:lineRule="auto"/>
        <w:ind w:firstLine="709"/>
        <w:jc w:val="both"/>
        <w:rPr>
          <w:sz w:val="28"/>
          <w:szCs w:val="28"/>
        </w:rPr>
      </w:pPr>
      <w:r w:rsidRPr="00E06B1A">
        <w:rPr>
          <w:sz w:val="28"/>
          <w:szCs w:val="28"/>
        </w:rPr>
        <w:t>Природно-антропогенный объект — это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AD311A" w:rsidRPr="00E06B1A" w:rsidRDefault="00AD311A" w:rsidP="00E06B1A">
      <w:pPr>
        <w:widowControl w:val="0"/>
        <w:spacing w:line="360" w:lineRule="auto"/>
        <w:ind w:firstLine="709"/>
        <w:jc w:val="both"/>
        <w:rPr>
          <w:sz w:val="28"/>
          <w:szCs w:val="28"/>
        </w:rPr>
      </w:pPr>
      <w:r w:rsidRPr="00E06B1A">
        <w:rPr>
          <w:sz w:val="28"/>
          <w:szCs w:val="28"/>
        </w:rPr>
        <w:t>Полный перечень объектов, которые относятся к природно-антроногенным, также приведен в п. 3 ст. 4 вышеуказанного закона</w:t>
      </w:r>
      <w:r w:rsidRPr="00E06B1A">
        <w:rPr>
          <w:sz w:val="28"/>
          <w:szCs w:val="28"/>
          <w:vertAlign w:val="superscript"/>
        </w:rPr>
        <w:footnoteReference w:id="8"/>
      </w:r>
      <w:r w:rsidRPr="00E06B1A">
        <w:rPr>
          <w:sz w:val="28"/>
          <w:szCs w:val="28"/>
        </w:rPr>
        <w:t>.</w:t>
      </w:r>
    </w:p>
    <w:p w:rsidR="00AD311A" w:rsidRPr="00E06B1A" w:rsidRDefault="00AD311A" w:rsidP="00E06B1A">
      <w:pPr>
        <w:widowControl w:val="0"/>
        <w:spacing w:line="360" w:lineRule="auto"/>
        <w:ind w:firstLine="709"/>
        <w:jc w:val="both"/>
        <w:rPr>
          <w:sz w:val="28"/>
          <w:szCs w:val="28"/>
        </w:rPr>
      </w:pPr>
      <w:r w:rsidRPr="00E06B1A">
        <w:rPr>
          <w:sz w:val="28"/>
          <w:szCs w:val="28"/>
        </w:rPr>
        <w:t>Не относятся к антропогенным природным объектам здания и искусственные сооружения, возведенные человеком.</w:t>
      </w:r>
    </w:p>
    <w:p w:rsidR="00AD311A" w:rsidRPr="00E06B1A" w:rsidRDefault="00AD311A" w:rsidP="00E06B1A">
      <w:pPr>
        <w:widowControl w:val="0"/>
        <w:spacing w:line="360" w:lineRule="auto"/>
        <w:ind w:firstLine="709"/>
        <w:jc w:val="both"/>
        <w:rPr>
          <w:sz w:val="28"/>
          <w:szCs w:val="28"/>
        </w:rPr>
      </w:pPr>
      <w:r w:rsidRPr="00E06B1A">
        <w:rPr>
          <w:sz w:val="28"/>
          <w:szCs w:val="28"/>
        </w:rPr>
        <w:t>Имущество федеральных военизированных структур</w:t>
      </w:r>
    </w:p>
    <w:p w:rsidR="00AD311A" w:rsidRPr="00E06B1A" w:rsidRDefault="00AD311A" w:rsidP="00E06B1A">
      <w:pPr>
        <w:widowControl w:val="0"/>
        <w:spacing w:line="360" w:lineRule="auto"/>
        <w:ind w:firstLine="709"/>
        <w:jc w:val="both"/>
        <w:rPr>
          <w:sz w:val="28"/>
          <w:szCs w:val="28"/>
        </w:rPr>
      </w:pPr>
      <w:r w:rsidRPr="00E06B1A">
        <w:rPr>
          <w:sz w:val="28"/>
          <w:szCs w:val="28"/>
        </w:rPr>
        <w:t>Не является объектом налогообложения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 используемое этими органами для нужд обороны, гражданской обороны, обеспечения безопасности и охраны правопорядка в РФ.</w:t>
      </w:r>
    </w:p>
    <w:p w:rsidR="00AD311A" w:rsidRPr="00E06B1A" w:rsidRDefault="00AD311A" w:rsidP="00E06B1A">
      <w:pPr>
        <w:widowControl w:val="0"/>
        <w:spacing w:line="360" w:lineRule="auto"/>
        <w:ind w:firstLine="709"/>
        <w:jc w:val="both"/>
        <w:rPr>
          <w:sz w:val="28"/>
          <w:szCs w:val="28"/>
        </w:rPr>
      </w:pPr>
      <w:r w:rsidRPr="00E06B1A">
        <w:rPr>
          <w:sz w:val="28"/>
          <w:szCs w:val="28"/>
        </w:rPr>
        <w:t>К военной службе также приравнивается фельдъегерская служба</w:t>
      </w:r>
      <w:r w:rsidRPr="00E06B1A">
        <w:rPr>
          <w:sz w:val="28"/>
          <w:szCs w:val="28"/>
          <w:vertAlign w:val="superscript"/>
        </w:rPr>
        <w:footnoteReference w:id="9"/>
      </w:r>
      <w:r w:rsidRPr="00E06B1A">
        <w:rPr>
          <w:sz w:val="28"/>
          <w:szCs w:val="28"/>
        </w:rPr>
        <w:t>.</w:t>
      </w:r>
    </w:p>
    <w:p w:rsidR="00AD311A" w:rsidRPr="00E06B1A" w:rsidRDefault="00AD311A" w:rsidP="00E06B1A">
      <w:pPr>
        <w:widowControl w:val="0"/>
        <w:spacing w:line="360" w:lineRule="auto"/>
        <w:ind w:firstLine="709"/>
        <w:jc w:val="both"/>
        <w:rPr>
          <w:sz w:val="28"/>
          <w:szCs w:val="28"/>
        </w:rPr>
      </w:pPr>
      <w:r w:rsidRPr="00E06B1A">
        <w:rPr>
          <w:sz w:val="28"/>
          <w:szCs w:val="28"/>
        </w:rPr>
        <w:t>В соответствии с п. 1 Указа Президента</w:t>
      </w:r>
      <w:r w:rsidRPr="00E06B1A">
        <w:rPr>
          <w:sz w:val="28"/>
          <w:szCs w:val="28"/>
          <w:vertAlign w:val="superscript"/>
        </w:rPr>
        <w:footnoteReference w:id="10"/>
      </w:r>
      <w:r w:rsidRPr="00E06B1A">
        <w:rPr>
          <w:sz w:val="28"/>
          <w:szCs w:val="28"/>
        </w:rPr>
        <w:t xml:space="preserve"> и ст. 1 Федерального закона</w:t>
      </w:r>
      <w:r w:rsidRPr="00E06B1A">
        <w:rPr>
          <w:sz w:val="28"/>
          <w:szCs w:val="28"/>
          <w:vertAlign w:val="superscript"/>
        </w:rPr>
        <w:footnoteReference w:id="11"/>
      </w:r>
      <w:r w:rsidRPr="00E06B1A">
        <w:rPr>
          <w:sz w:val="28"/>
          <w:szCs w:val="28"/>
        </w:rPr>
        <w:t xml:space="preserve"> таможенные органы, в том числе региональные таможенные управления, таможни и таможенные посты, входят в систему правоохранительных органов РФ и относятся к государственным военизированным организациям.</w:t>
      </w:r>
    </w:p>
    <w:p w:rsidR="00AD311A" w:rsidRPr="00E06B1A" w:rsidRDefault="00AD311A" w:rsidP="00E06B1A">
      <w:pPr>
        <w:widowControl w:val="0"/>
        <w:spacing w:line="360" w:lineRule="auto"/>
        <w:ind w:firstLine="709"/>
        <w:jc w:val="both"/>
        <w:rPr>
          <w:sz w:val="28"/>
          <w:szCs w:val="28"/>
        </w:rPr>
      </w:pPr>
      <w:r w:rsidRPr="00E06B1A">
        <w:rPr>
          <w:sz w:val="28"/>
          <w:szCs w:val="28"/>
        </w:rPr>
        <w:t>Следует обратить внимание на то что, не подлежат налогообложению основные средства федеральных органов исполнительной власти, используемые ими для нужд обороны, гражданской обороны, обеспечения безопасности и охраны правопорядка в РФ. Если указанное имущество используется не по назначению или сдается в аренду, оно подлежит налогообложению в общеустановленном порядке.</w:t>
      </w:r>
    </w:p>
    <w:p w:rsidR="00AD311A" w:rsidRPr="00E06B1A" w:rsidRDefault="00AD311A" w:rsidP="00E06B1A">
      <w:pPr>
        <w:widowControl w:val="0"/>
        <w:spacing w:line="360" w:lineRule="auto"/>
        <w:ind w:firstLine="709"/>
        <w:jc w:val="both"/>
        <w:rPr>
          <w:sz w:val="28"/>
          <w:szCs w:val="28"/>
        </w:rPr>
      </w:pPr>
      <w:r w:rsidRPr="00E06B1A">
        <w:rPr>
          <w:sz w:val="28"/>
          <w:szCs w:val="28"/>
        </w:rPr>
        <w:t xml:space="preserve">При определении состава основных средств для нужд обороны, гражданской обороны, обеспечения безопасности и охраны правопорядка следует руководствоваться Законом РФ от </w:t>
      </w:r>
      <w:r w:rsidR="00783139">
        <w:rPr>
          <w:sz w:val="28"/>
          <w:szCs w:val="28"/>
        </w:rPr>
        <w:t>"</w:t>
      </w:r>
      <w:r w:rsidRPr="00E06B1A">
        <w:rPr>
          <w:sz w:val="28"/>
          <w:szCs w:val="28"/>
        </w:rPr>
        <w:t>О безопасности</w:t>
      </w:r>
      <w:r w:rsidR="00783139">
        <w:rPr>
          <w:sz w:val="28"/>
          <w:szCs w:val="28"/>
        </w:rPr>
        <w:t>"</w:t>
      </w:r>
      <w:r w:rsidRPr="00E06B1A">
        <w:rPr>
          <w:sz w:val="28"/>
          <w:szCs w:val="28"/>
          <w:vertAlign w:val="superscript"/>
        </w:rPr>
        <w:footnoteReference w:id="12"/>
      </w:r>
      <w:r w:rsidRPr="00E06B1A">
        <w:rPr>
          <w:sz w:val="28"/>
          <w:szCs w:val="28"/>
        </w:rPr>
        <w:t>. Иное имущество указанных федеральных органов исполнительной власти подлежит налогообложению в общеустановленном порядке. Например, учреждения, входящие в систему (в состав) указанных выше федеральных органов, уплачивают налог на имущество организаций в общеустановленном порядке. Речь идет о лабораториях, научно-исследовательских учреждениях, вычислительных центрах и других организациях и унитарных предприятиях.</w:t>
      </w:r>
    </w:p>
    <w:p w:rsidR="00AD311A" w:rsidRPr="00E06B1A" w:rsidRDefault="00AD311A" w:rsidP="00E06B1A">
      <w:pPr>
        <w:widowControl w:val="0"/>
        <w:spacing w:line="360" w:lineRule="auto"/>
        <w:ind w:firstLine="709"/>
        <w:jc w:val="both"/>
        <w:rPr>
          <w:sz w:val="28"/>
          <w:szCs w:val="28"/>
        </w:rPr>
      </w:pPr>
      <w:r w:rsidRPr="00E06B1A">
        <w:rPr>
          <w:sz w:val="28"/>
          <w:szCs w:val="28"/>
        </w:rPr>
        <w:t>Федеральные органы исполнительной власти в целях исчисления и уплаты налога на имущество организаций обязаны вести раздельный учет основных средств, не являющихся объектом налогообложения в соответствии с пп. 2 п. 4. ст. 374 НК РФ</w:t>
      </w:r>
      <w:r w:rsidRPr="00E06B1A">
        <w:rPr>
          <w:sz w:val="28"/>
          <w:szCs w:val="28"/>
          <w:vertAlign w:val="superscript"/>
        </w:rPr>
        <w:footnoteReference w:id="13"/>
      </w:r>
      <w:r w:rsidRPr="00E06B1A">
        <w:rPr>
          <w:sz w:val="28"/>
          <w:szCs w:val="28"/>
        </w:rPr>
        <w:t>, и основных средств, облагаемых данным налогом в общеустановленном порядке.</w:t>
      </w:r>
    </w:p>
    <w:p w:rsidR="00126F63" w:rsidRPr="00E06B1A" w:rsidRDefault="00E06B1A" w:rsidP="00E06B1A">
      <w:pPr>
        <w:pStyle w:val="ab"/>
        <w:keepNext w:val="0"/>
        <w:widowControl w:val="0"/>
        <w:spacing w:line="360" w:lineRule="auto"/>
        <w:ind w:left="0" w:firstLine="709"/>
        <w:jc w:val="both"/>
      </w:pPr>
      <w:r w:rsidRPr="00E06B1A">
        <w:br w:type="page"/>
      </w:r>
      <w:bookmarkStart w:id="1" w:name="_Toc163833857"/>
      <w:r w:rsidR="00126F63" w:rsidRPr="00E06B1A">
        <w:t>1.Правовые основы налогообложения организации</w:t>
      </w:r>
      <w:bookmarkEnd w:id="1"/>
    </w:p>
    <w:p w:rsidR="00E06B1A" w:rsidRPr="00E06B1A" w:rsidRDefault="00E06B1A" w:rsidP="00E06B1A">
      <w:pPr>
        <w:pStyle w:val="ab"/>
        <w:keepNext w:val="0"/>
        <w:widowControl w:val="0"/>
        <w:spacing w:line="360" w:lineRule="auto"/>
        <w:ind w:left="0" w:firstLine="709"/>
        <w:jc w:val="both"/>
      </w:pPr>
      <w:bookmarkStart w:id="2" w:name="_Toc163833858"/>
    </w:p>
    <w:p w:rsidR="00126F63" w:rsidRPr="00E06B1A" w:rsidRDefault="00126F63" w:rsidP="00E06B1A">
      <w:pPr>
        <w:pStyle w:val="ab"/>
        <w:keepNext w:val="0"/>
        <w:widowControl w:val="0"/>
        <w:spacing w:line="360" w:lineRule="auto"/>
        <w:ind w:left="0" w:firstLine="709"/>
        <w:jc w:val="both"/>
      </w:pPr>
      <w:r w:rsidRPr="00E06B1A">
        <w:t>1.1. Требования к налогообложению организации</w:t>
      </w:r>
      <w:bookmarkEnd w:id="2"/>
    </w:p>
    <w:p w:rsidR="00E06B1A" w:rsidRPr="00E06B1A" w:rsidRDefault="00E06B1A" w:rsidP="00E06B1A">
      <w:pPr>
        <w:pStyle w:val="ConsNormal"/>
        <w:widowControl w:val="0"/>
        <w:spacing w:line="360" w:lineRule="auto"/>
        <w:ind w:right="0" w:firstLine="709"/>
        <w:jc w:val="both"/>
        <w:rPr>
          <w:rFonts w:ascii="Times New Roman" w:hAnsi="Times New Roman" w:cs="Times New Roman"/>
          <w:sz w:val="28"/>
          <w:szCs w:val="28"/>
        </w:rPr>
      </w:pP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Понятие налога и сбора</w:t>
      </w:r>
      <w:r w:rsidRPr="00E06B1A">
        <w:rPr>
          <w:rStyle w:val="a5"/>
          <w:rFonts w:ascii="Times New Roman" w:hAnsi="Times New Roman" w:cs="Times New Roman"/>
          <w:sz w:val="28"/>
          <w:szCs w:val="28"/>
        </w:rPr>
        <w:footnoteReference w:id="14"/>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(в ред. Федерального закона от 09.07.1999 N 154-ФЗ)</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Участниками отношений, регулируемых законодательством о налогах и сборах, являются:</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1) организации и физические лица, признаваемые в соответствии с Налоговым Кодексом налогоплательщиками или плательщиками сборов;</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2) организации и физические лица, признаваемые в соответствии с Налоговым Кодексом налоговыми агентами;</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(пп. 3 в ред. Федерального закона от 29.06.2004 N 58-ФЗ)</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4) таможенные органы (федеральный орган исполнительной власти, уполномоченный по контролю и надзору в области таможенного дела, подчиненные ему таможенные органы Российской Федерации);</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(в ред. Федеральных законов от 29.06.2004 N 58-ФЗ, от 29.07.2004 N 95-ФЗ)</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5) государственные органы исполнительной власти и исполнительные органы местного самоуправления, другие уполномоченные ими органы, должностные лица и организации, осуществляющие в установленном порядке прием от налогоплательщиков (плательщиков сборов) денежных средств в счет уплаты налогов (сборов) и их перечисление (перевод) в бюджеты (далее - сборщики налогов и сборов);</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(в ред. Федерального закона от 02.11.2004 N 127-ФЗ)</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6) органы государственных внебюджетных фондов;</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(п. 7 введен Федеральным законом от 09.07.1999 N 154-ФЗ, в ред. Федерального закона от 30.06.2003 N 86-ФЗ)</w:t>
      </w:r>
    </w:p>
    <w:p w:rsidR="00E06B1A" w:rsidRPr="00E06B1A" w:rsidRDefault="00E06B1A" w:rsidP="00E06B1A">
      <w:pPr>
        <w:pStyle w:val="ab"/>
        <w:keepNext w:val="0"/>
        <w:widowControl w:val="0"/>
        <w:spacing w:line="360" w:lineRule="auto"/>
        <w:ind w:left="0" w:firstLine="709"/>
        <w:jc w:val="both"/>
      </w:pPr>
      <w:bookmarkStart w:id="3" w:name="_Toc163833859"/>
    </w:p>
    <w:p w:rsidR="00126F63" w:rsidRPr="00E06B1A" w:rsidRDefault="00126F63" w:rsidP="00E06B1A">
      <w:pPr>
        <w:pStyle w:val="ab"/>
        <w:keepNext w:val="0"/>
        <w:widowControl w:val="0"/>
        <w:spacing w:line="360" w:lineRule="auto"/>
        <w:ind w:left="0" w:firstLine="709"/>
        <w:jc w:val="both"/>
      </w:pPr>
      <w:r w:rsidRPr="00E06B1A">
        <w:t>1.2. Порядок исчисления и уплаты налога на имущество организаций</w:t>
      </w:r>
      <w:bookmarkEnd w:id="3"/>
    </w:p>
    <w:p w:rsidR="00E06B1A" w:rsidRPr="00E06B1A" w:rsidRDefault="00E06B1A" w:rsidP="00E06B1A">
      <w:pPr>
        <w:widowControl w:val="0"/>
        <w:spacing w:line="360" w:lineRule="auto"/>
        <w:ind w:firstLine="709"/>
        <w:jc w:val="both"/>
        <w:rPr>
          <w:sz w:val="28"/>
          <w:szCs w:val="28"/>
        </w:rPr>
      </w:pPr>
    </w:p>
    <w:p w:rsidR="00126F63" w:rsidRPr="00E06B1A" w:rsidRDefault="00126F63" w:rsidP="00E06B1A">
      <w:pPr>
        <w:widowControl w:val="0"/>
        <w:spacing w:line="360" w:lineRule="auto"/>
        <w:ind w:firstLine="709"/>
        <w:jc w:val="both"/>
        <w:rPr>
          <w:sz w:val="28"/>
          <w:szCs w:val="28"/>
        </w:rPr>
      </w:pPr>
      <w:r w:rsidRPr="00E06B1A">
        <w:rPr>
          <w:sz w:val="28"/>
          <w:szCs w:val="28"/>
        </w:rPr>
        <w:t>До 2004 года, организации платили налог на имущество по местонахождению организации и по местонахождению обособленных подразделений организации (независимо от того, выделены они на отдельный баланс или нет)</w:t>
      </w:r>
      <w:r w:rsidRPr="00E06B1A">
        <w:rPr>
          <w:sz w:val="28"/>
          <w:szCs w:val="28"/>
        </w:rPr>
        <w:footnoteReference w:id="15"/>
      </w:r>
      <w:r w:rsidRPr="00E06B1A">
        <w:rPr>
          <w:sz w:val="28"/>
          <w:szCs w:val="28"/>
        </w:rPr>
        <w:t>.</w:t>
      </w:r>
    </w:p>
    <w:p w:rsidR="00126F63" w:rsidRPr="00E06B1A" w:rsidRDefault="00126F63" w:rsidP="00E06B1A">
      <w:pPr>
        <w:widowControl w:val="0"/>
        <w:spacing w:line="360" w:lineRule="auto"/>
        <w:ind w:firstLine="709"/>
        <w:jc w:val="both"/>
        <w:rPr>
          <w:sz w:val="28"/>
          <w:szCs w:val="28"/>
        </w:rPr>
      </w:pPr>
      <w:r w:rsidRPr="00E06B1A">
        <w:rPr>
          <w:sz w:val="28"/>
          <w:szCs w:val="28"/>
        </w:rPr>
        <w:t xml:space="preserve">Как правильно трактовать понятие </w:t>
      </w:r>
      <w:r w:rsidR="00783139">
        <w:rPr>
          <w:sz w:val="28"/>
          <w:szCs w:val="28"/>
        </w:rPr>
        <w:t>"</w:t>
      </w:r>
      <w:r w:rsidRPr="00E06B1A">
        <w:rPr>
          <w:sz w:val="28"/>
          <w:szCs w:val="28"/>
        </w:rPr>
        <w:t>обособленное подразделение, имеющее отдельный баланс</w:t>
      </w:r>
      <w:r w:rsidR="00783139">
        <w:rPr>
          <w:sz w:val="28"/>
          <w:szCs w:val="28"/>
        </w:rPr>
        <w:t>"</w:t>
      </w:r>
      <w:r w:rsidRPr="00E06B1A">
        <w:rPr>
          <w:sz w:val="28"/>
          <w:szCs w:val="28"/>
        </w:rPr>
        <w:t xml:space="preserve"> в свете статей 384 и 386 НК РФ</w:t>
      </w:r>
      <w:r w:rsidRPr="00E06B1A">
        <w:rPr>
          <w:sz w:val="28"/>
          <w:szCs w:val="28"/>
        </w:rPr>
        <w:footnoteReference w:id="16"/>
      </w:r>
      <w:r w:rsidRPr="00E06B1A">
        <w:rPr>
          <w:sz w:val="28"/>
          <w:szCs w:val="28"/>
        </w:rPr>
        <w:t>? Думается что, под отдельным балансом обособленного подразделения организации понимается перечень показателей, установленных организацией для своих подразделений,</w:t>
      </w:r>
      <w:r w:rsidR="0083472F">
        <w:rPr>
          <w:sz w:val="28"/>
          <w:szCs w:val="28"/>
        </w:rPr>
        <w:t xml:space="preserve"> </w:t>
      </w:r>
      <w:r w:rsidRPr="00E06B1A">
        <w:rPr>
          <w:sz w:val="28"/>
          <w:szCs w:val="28"/>
        </w:rPr>
        <w:t>отражающих его имущественное и финансовое положение на отчетную дату для нужд управления организации.</w:t>
      </w:r>
    </w:p>
    <w:p w:rsidR="00126F63" w:rsidRPr="00E06B1A" w:rsidRDefault="00126F63" w:rsidP="00E06B1A">
      <w:pPr>
        <w:widowControl w:val="0"/>
        <w:spacing w:line="360" w:lineRule="auto"/>
        <w:ind w:firstLine="709"/>
        <w:jc w:val="both"/>
        <w:rPr>
          <w:sz w:val="28"/>
          <w:szCs w:val="28"/>
        </w:rPr>
      </w:pPr>
      <w:r w:rsidRPr="00E06B1A">
        <w:rPr>
          <w:sz w:val="28"/>
          <w:szCs w:val="28"/>
        </w:rPr>
        <w:t>С 2004 года введен следующий порядок уплаты. В соответствии Налоговым кодексом РФ налог будет уплачиваться;</w:t>
      </w:r>
    </w:p>
    <w:p w:rsidR="00126F63" w:rsidRPr="00E06B1A" w:rsidRDefault="00126F63" w:rsidP="00E06B1A">
      <w:pPr>
        <w:widowControl w:val="0"/>
        <w:spacing w:line="360" w:lineRule="auto"/>
        <w:ind w:firstLine="709"/>
        <w:jc w:val="both"/>
        <w:rPr>
          <w:sz w:val="28"/>
          <w:szCs w:val="28"/>
        </w:rPr>
      </w:pPr>
      <w:r w:rsidRPr="00E06B1A">
        <w:rPr>
          <w:sz w:val="28"/>
          <w:szCs w:val="28"/>
        </w:rPr>
        <w:t>1) по местонахождению организации;</w:t>
      </w:r>
    </w:p>
    <w:p w:rsidR="00126F63" w:rsidRPr="00E06B1A" w:rsidRDefault="00126F63" w:rsidP="00E06B1A">
      <w:pPr>
        <w:widowControl w:val="0"/>
        <w:spacing w:line="360" w:lineRule="auto"/>
        <w:ind w:firstLine="709"/>
        <w:jc w:val="both"/>
        <w:rPr>
          <w:sz w:val="28"/>
          <w:szCs w:val="28"/>
        </w:rPr>
      </w:pPr>
      <w:r w:rsidRPr="00E06B1A">
        <w:rPr>
          <w:sz w:val="28"/>
          <w:szCs w:val="28"/>
        </w:rPr>
        <w:t>2) по местонахождению обособленных подразделений, выделенных на отдельный баланс;</w:t>
      </w:r>
    </w:p>
    <w:p w:rsidR="00126F63" w:rsidRPr="00E06B1A" w:rsidRDefault="00126F63" w:rsidP="00E06B1A">
      <w:pPr>
        <w:widowControl w:val="0"/>
        <w:spacing w:line="360" w:lineRule="auto"/>
        <w:ind w:firstLine="709"/>
        <w:jc w:val="both"/>
        <w:rPr>
          <w:sz w:val="28"/>
          <w:szCs w:val="28"/>
        </w:rPr>
      </w:pPr>
      <w:r w:rsidRPr="00E06B1A">
        <w:rPr>
          <w:sz w:val="28"/>
          <w:szCs w:val="28"/>
        </w:rPr>
        <w:t>3) по местонахождению каждого объекта недвижимого имущества, находящегося вне местонахождения организации, обособленного подразделения, имеющего отдельный баланс.</w:t>
      </w:r>
    </w:p>
    <w:p w:rsidR="00126F63" w:rsidRPr="00E06B1A" w:rsidRDefault="00126F63" w:rsidP="00E06B1A">
      <w:pPr>
        <w:widowControl w:val="0"/>
        <w:spacing w:line="360" w:lineRule="auto"/>
        <w:ind w:firstLine="709"/>
        <w:jc w:val="both"/>
        <w:rPr>
          <w:sz w:val="28"/>
          <w:szCs w:val="28"/>
        </w:rPr>
      </w:pPr>
      <w:r w:rsidRPr="00E06B1A">
        <w:rPr>
          <w:sz w:val="28"/>
          <w:szCs w:val="28"/>
        </w:rPr>
        <w:t>Таким образом, организации перестанут платить налог на имущество по местонахождению обособленных подразделений, не выделенных на отдельный баланс, но начнут уплачивать налог по местонахождению недвижимого имущества, находящегося вне местонахождения организации, обособленного подразделения, имеющего отдельный баланс.</w:t>
      </w:r>
    </w:p>
    <w:p w:rsidR="00126F63" w:rsidRPr="00E06B1A" w:rsidRDefault="00126F63" w:rsidP="00E06B1A">
      <w:pPr>
        <w:widowControl w:val="0"/>
        <w:spacing w:line="360" w:lineRule="auto"/>
        <w:ind w:firstLine="709"/>
        <w:jc w:val="both"/>
        <w:rPr>
          <w:sz w:val="28"/>
          <w:szCs w:val="28"/>
        </w:rPr>
      </w:pPr>
      <w:r w:rsidRPr="00E06B1A">
        <w:rPr>
          <w:sz w:val="28"/>
          <w:szCs w:val="28"/>
        </w:rPr>
        <w:t>Для реализации такого механизма уплаты организации должны будут формироваться отдельные налоговые базы по местонахождению организации, ее обособленных подразделений, имеющих отдельных баланс и по местонахождению каждого объекта недвижимого имущества, находящегося вне местонахождения организации, обособленного подразделения, имеющего отдельный баланс. Кроме того, если какое-либо имущество будет облагаться в соответствии с законом субъекта РФ по разным ставкам, то в отношении каждой установленной ставки налога будет также формироваться отдельная налоговая база.</w:t>
      </w:r>
    </w:p>
    <w:p w:rsidR="00126F63" w:rsidRPr="00E06B1A" w:rsidRDefault="00126F63" w:rsidP="00E06B1A">
      <w:pPr>
        <w:widowControl w:val="0"/>
        <w:spacing w:line="360" w:lineRule="auto"/>
        <w:ind w:firstLine="709"/>
        <w:jc w:val="both"/>
        <w:rPr>
          <w:sz w:val="28"/>
          <w:szCs w:val="28"/>
        </w:rPr>
      </w:pPr>
      <w:r w:rsidRPr="00E06B1A">
        <w:rPr>
          <w:sz w:val="28"/>
          <w:szCs w:val="28"/>
        </w:rPr>
        <w:t>Так если, например местонахождение организации - город Иркутск. У организации есть два обособленных подразделения - филиал в Новосибирской области, имеющий отдельный баланс, и представительство в Хабаровском крае, не имеющее отдельного баланса. Кроме того, организация имеет в собственности земельный участок в Читинской области, здание в Нижегородской области, стадион в Тамбовской области.</w:t>
      </w:r>
    </w:p>
    <w:p w:rsidR="00126F63" w:rsidRPr="00E06B1A" w:rsidRDefault="00126F63" w:rsidP="00E06B1A">
      <w:pPr>
        <w:widowControl w:val="0"/>
        <w:spacing w:line="360" w:lineRule="auto"/>
        <w:ind w:firstLine="709"/>
        <w:jc w:val="both"/>
        <w:rPr>
          <w:sz w:val="28"/>
          <w:szCs w:val="28"/>
        </w:rPr>
      </w:pPr>
      <w:r w:rsidRPr="00E06B1A">
        <w:rPr>
          <w:sz w:val="28"/>
          <w:szCs w:val="28"/>
        </w:rPr>
        <w:t>В соответствии с положениями главы 30 Налогового кодекса РФ организация должна будет формировать налоговую базу по налогу на имущество в следующих субъектах РФ:</w:t>
      </w:r>
    </w:p>
    <w:p w:rsidR="00126F63" w:rsidRPr="00E06B1A" w:rsidRDefault="00126F63" w:rsidP="00E06B1A">
      <w:pPr>
        <w:widowControl w:val="0"/>
        <w:spacing w:line="360" w:lineRule="auto"/>
        <w:ind w:firstLine="709"/>
        <w:jc w:val="both"/>
        <w:rPr>
          <w:sz w:val="28"/>
          <w:szCs w:val="28"/>
        </w:rPr>
      </w:pPr>
      <w:r w:rsidRPr="00E06B1A">
        <w:rPr>
          <w:sz w:val="28"/>
          <w:szCs w:val="28"/>
        </w:rPr>
        <w:t>1) в Иркутской области (по местонахождению организации) - по имуществу, находящемуся на балансе головной организации;</w:t>
      </w:r>
    </w:p>
    <w:p w:rsidR="00126F63" w:rsidRPr="00E06B1A" w:rsidRDefault="00126F63" w:rsidP="00E06B1A">
      <w:pPr>
        <w:widowControl w:val="0"/>
        <w:spacing w:line="360" w:lineRule="auto"/>
        <w:ind w:firstLine="709"/>
        <w:jc w:val="both"/>
        <w:rPr>
          <w:sz w:val="28"/>
          <w:szCs w:val="28"/>
        </w:rPr>
      </w:pPr>
      <w:r w:rsidRPr="00E06B1A">
        <w:rPr>
          <w:sz w:val="28"/>
          <w:szCs w:val="28"/>
        </w:rPr>
        <w:t>2) в Новосибирской области (по местонахождению обособленного подразделения, выделенного на отдельный баланс) - по имуществу, находящемуся на балансе обособленного подразделения;</w:t>
      </w:r>
    </w:p>
    <w:p w:rsidR="00126F63" w:rsidRPr="00E06B1A" w:rsidRDefault="00126F63" w:rsidP="00E06B1A">
      <w:pPr>
        <w:widowControl w:val="0"/>
        <w:spacing w:line="360" w:lineRule="auto"/>
        <w:ind w:firstLine="709"/>
        <w:jc w:val="both"/>
        <w:rPr>
          <w:sz w:val="28"/>
          <w:szCs w:val="28"/>
        </w:rPr>
      </w:pPr>
      <w:r w:rsidRPr="00E06B1A">
        <w:rPr>
          <w:sz w:val="28"/>
          <w:szCs w:val="28"/>
        </w:rPr>
        <w:t>3) в Нижегородской области (по местонахождению имущества, находящегося вне местонахождения организации, обособленного подразделения, имеющего отдельный баланс) - в отношении здания;</w:t>
      </w:r>
    </w:p>
    <w:p w:rsidR="00126F63" w:rsidRPr="00E06B1A" w:rsidRDefault="00126F63" w:rsidP="00E06B1A">
      <w:pPr>
        <w:widowControl w:val="0"/>
        <w:spacing w:line="360" w:lineRule="auto"/>
        <w:ind w:firstLine="709"/>
        <w:jc w:val="both"/>
        <w:rPr>
          <w:sz w:val="28"/>
          <w:szCs w:val="28"/>
        </w:rPr>
      </w:pPr>
      <w:r w:rsidRPr="00E06B1A">
        <w:rPr>
          <w:sz w:val="28"/>
          <w:szCs w:val="28"/>
        </w:rPr>
        <w:t>4) в Тамбовской области (по местонахождению имущества, находящегося вне местонахождения организации, обособленного подразделения, имеющего отдельный баланс) - в отношении стадиона.</w:t>
      </w:r>
    </w:p>
    <w:p w:rsidR="00126F63" w:rsidRPr="00E06B1A" w:rsidRDefault="00126F63" w:rsidP="00E06B1A">
      <w:pPr>
        <w:widowControl w:val="0"/>
        <w:spacing w:line="360" w:lineRule="auto"/>
        <w:ind w:firstLine="709"/>
        <w:jc w:val="both"/>
        <w:rPr>
          <w:sz w:val="28"/>
          <w:szCs w:val="28"/>
        </w:rPr>
      </w:pPr>
      <w:r w:rsidRPr="00E06B1A">
        <w:rPr>
          <w:sz w:val="28"/>
          <w:szCs w:val="28"/>
        </w:rPr>
        <w:t>При этом исчислять и уплачивать налог организация будет лишь в Иркутской, Свердловской и Нижегородской областях, так как стадион является объектом социально-культурной сферы, используемым для нужд культуры, искусства, образования, физической культуры и спорта, здравоохранения и социального обеспечения и, следовательно - освобождается от налогообложения. В то же время у организации остается обязанность по представлению налоговой декларации по местонахождению стадиона.</w:t>
      </w:r>
    </w:p>
    <w:p w:rsidR="00126F63" w:rsidRPr="00E06B1A" w:rsidRDefault="00126F63" w:rsidP="00E06B1A">
      <w:pPr>
        <w:widowControl w:val="0"/>
        <w:spacing w:line="360" w:lineRule="auto"/>
        <w:ind w:firstLine="709"/>
        <w:jc w:val="both"/>
        <w:rPr>
          <w:sz w:val="28"/>
          <w:szCs w:val="28"/>
        </w:rPr>
      </w:pPr>
      <w:r w:rsidRPr="00E06B1A">
        <w:rPr>
          <w:sz w:val="28"/>
          <w:szCs w:val="28"/>
        </w:rPr>
        <w:t>В Хабаровском крае организация не будет формировать налоговую базу, исчислять и уплачивать налог на имущество, так как обособленное подразделение (представительство) не имеет отдельного баланса. Следовательно, по основным средствам, находящимся в Хабаровском крае, налог на имущество будет уплачиваться в Иркутской области. Если организация в будущем приобретет для представительства недвижимое имущество, то она начнет формировать налоговою базу, исчислять и уплачивать налог на имущество в бюджет Хабаровского края исключительно по данному объекту недвижимости.</w:t>
      </w:r>
    </w:p>
    <w:p w:rsidR="00126F63" w:rsidRPr="00E06B1A" w:rsidRDefault="00126F63" w:rsidP="00E06B1A">
      <w:pPr>
        <w:widowControl w:val="0"/>
        <w:spacing w:line="360" w:lineRule="auto"/>
        <w:ind w:firstLine="709"/>
        <w:jc w:val="both"/>
        <w:rPr>
          <w:sz w:val="28"/>
          <w:szCs w:val="28"/>
        </w:rPr>
      </w:pPr>
      <w:r w:rsidRPr="00E06B1A">
        <w:rPr>
          <w:sz w:val="28"/>
          <w:szCs w:val="28"/>
        </w:rPr>
        <w:t>Несмотря на то что организация имеет в собственности земельный участок в Читинской области, она не должна формировать налоговую базу, исчислять и уплачивать налог, так как земельные участки не признаются объектом налогообложения в соответствии с п. 4 ст. 374 НК РФ</w:t>
      </w:r>
      <w:r w:rsidRPr="00E06B1A">
        <w:rPr>
          <w:sz w:val="28"/>
          <w:szCs w:val="28"/>
        </w:rPr>
        <w:footnoteReference w:id="17"/>
      </w:r>
      <w:r w:rsidRPr="00E06B1A">
        <w:rPr>
          <w:sz w:val="28"/>
          <w:szCs w:val="28"/>
        </w:rPr>
        <w:t>.</w:t>
      </w:r>
    </w:p>
    <w:p w:rsidR="00126F63" w:rsidRPr="00E06B1A" w:rsidRDefault="00126F63" w:rsidP="00E06B1A">
      <w:pPr>
        <w:widowControl w:val="0"/>
        <w:spacing w:line="360" w:lineRule="auto"/>
        <w:ind w:firstLine="709"/>
        <w:jc w:val="both"/>
        <w:rPr>
          <w:sz w:val="28"/>
          <w:szCs w:val="28"/>
        </w:rPr>
      </w:pPr>
      <w:r w:rsidRPr="00E06B1A">
        <w:rPr>
          <w:sz w:val="28"/>
          <w:szCs w:val="28"/>
        </w:rPr>
        <w:t>Главой 30 Налогового кодекса РФ предусмотрено, что по итогам каждого отчетного периода (квартала, полугодия и девяти месяцев) организации уплачивают авансовые платежи в размере 1/4 произведения соответствующей налоговой ставки и среднегодовой (средней) стоимости имущества в соответствии с п. 4 ст. 382 НК РФ</w:t>
      </w:r>
      <w:r w:rsidRPr="00E06B1A">
        <w:rPr>
          <w:sz w:val="28"/>
          <w:szCs w:val="28"/>
        </w:rPr>
        <w:footnoteReference w:id="18"/>
      </w:r>
      <w:r w:rsidRPr="00E06B1A">
        <w:rPr>
          <w:sz w:val="28"/>
          <w:szCs w:val="28"/>
        </w:rPr>
        <w:t>.</w:t>
      </w:r>
    </w:p>
    <w:p w:rsidR="00126F63" w:rsidRPr="00E06B1A" w:rsidRDefault="00126F63" w:rsidP="00E06B1A">
      <w:pPr>
        <w:widowControl w:val="0"/>
        <w:spacing w:line="360" w:lineRule="auto"/>
        <w:ind w:firstLine="709"/>
        <w:jc w:val="both"/>
        <w:rPr>
          <w:sz w:val="28"/>
          <w:szCs w:val="28"/>
        </w:rPr>
      </w:pPr>
      <w:r w:rsidRPr="00E06B1A">
        <w:rPr>
          <w:sz w:val="28"/>
          <w:szCs w:val="28"/>
        </w:rPr>
        <w:t>Не изменились в целом по сравнению с налогом на имущество предприятий сроки представления налоговых расчетов и налоговой декларации по налогу на имущество. Налоговые расчеты по авансовым платежам организации будут представлять не позднее 30 дней с даты окончания соответствующего отчетного периода, а налоговые декларации - не позднее 30 марта года, следующего за истекшим налоговым периодом.</w:t>
      </w:r>
    </w:p>
    <w:p w:rsidR="00126F63" w:rsidRPr="00E06B1A" w:rsidRDefault="00126F63" w:rsidP="00E06B1A">
      <w:pPr>
        <w:widowControl w:val="0"/>
        <w:spacing w:line="360" w:lineRule="auto"/>
        <w:ind w:firstLine="709"/>
        <w:jc w:val="both"/>
        <w:rPr>
          <w:sz w:val="28"/>
          <w:szCs w:val="28"/>
        </w:rPr>
      </w:pPr>
      <w:r w:rsidRPr="00E06B1A">
        <w:rPr>
          <w:sz w:val="28"/>
          <w:szCs w:val="28"/>
        </w:rPr>
        <w:t>Порядок и сроки уплаты налога на имущество организации в Иркутской области происходит в соответствии со ст. 4 Закона</w:t>
      </w:r>
      <w:r w:rsidRPr="00E06B1A">
        <w:rPr>
          <w:sz w:val="28"/>
          <w:szCs w:val="28"/>
        </w:rPr>
        <w:footnoteReference w:id="19"/>
      </w:r>
      <w:r w:rsidRPr="00E06B1A">
        <w:rPr>
          <w:sz w:val="28"/>
          <w:szCs w:val="28"/>
        </w:rPr>
        <w:t>:</w:t>
      </w:r>
    </w:p>
    <w:p w:rsidR="00126F63" w:rsidRPr="00E06B1A" w:rsidRDefault="00126F63" w:rsidP="00E06B1A">
      <w:pPr>
        <w:widowControl w:val="0"/>
        <w:spacing w:line="360" w:lineRule="auto"/>
        <w:ind w:firstLine="709"/>
        <w:jc w:val="both"/>
        <w:rPr>
          <w:sz w:val="28"/>
          <w:szCs w:val="28"/>
        </w:rPr>
      </w:pPr>
      <w:r w:rsidRPr="00E06B1A">
        <w:rPr>
          <w:sz w:val="28"/>
          <w:szCs w:val="28"/>
        </w:rPr>
        <w:t>В течение налогового периода налогоплательщики уплачивают авансовые платежи по налогу. Авансовые платежи по налогу уплачиваются по итогам каждого отчетного периода, по истечении которого налогоплательщики уплачивают сумму налога, подлежащего уплате по итогам налогового периода, за вычетом сумм авансовых платежей по налогу, фактически уплаченных в течение налогового периода.</w:t>
      </w:r>
    </w:p>
    <w:p w:rsidR="00126F63" w:rsidRPr="00E06B1A" w:rsidRDefault="00126F63" w:rsidP="00E06B1A">
      <w:pPr>
        <w:widowControl w:val="0"/>
        <w:spacing w:line="360" w:lineRule="auto"/>
        <w:ind w:firstLine="709"/>
        <w:jc w:val="both"/>
        <w:rPr>
          <w:sz w:val="28"/>
          <w:szCs w:val="28"/>
        </w:rPr>
      </w:pPr>
      <w:r w:rsidRPr="00E06B1A">
        <w:rPr>
          <w:sz w:val="28"/>
          <w:szCs w:val="28"/>
        </w:rPr>
        <w:t>Авансовые платежи по налогу, подлежащие уплате по итогам каждого отчетного периода, уплачиваются налогоплательщиками не позднее сроков, установленных пунктом 2 статьи 386 главы 30 части второй Налогового кодекса Российской Федерации для подачи налоговых расчетов по авансовым платежам по налогу за соответствующие отчетные периоды.</w:t>
      </w:r>
    </w:p>
    <w:p w:rsidR="00126F63" w:rsidRPr="00E06B1A" w:rsidRDefault="00126F63" w:rsidP="00E06B1A">
      <w:pPr>
        <w:widowControl w:val="0"/>
        <w:spacing w:line="360" w:lineRule="auto"/>
        <w:ind w:firstLine="709"/>
        <w:jc w:val="both"/>
        <w:rPr>
          <w:sz w:val="28"/>
          <w:szCs w:val="28"/>
        </w:rPr>
      </w:pPr>
      <w:r w:rsidRPr="00E06B1A">
        <w:rPr>
          <w:sz w:val="28"/>
          <w:szCs w:val="28"/>
        </w:rPr>
        <w:t>Налог, подлежащий уплате по итогам налогового периода, уплачивается налогоплательщиками не позднее срока, установленного пунктом 3 статьи 386 главы 30 части второй Налогового кодекса Российской Федерации для подачи налоговой декларации по налогу за соответствующий налоговый период.</w:t>
      </w:r>
    </w:p>
    <w:p w:rsidR="00126F63" w:rsidRPr="00E06B1A" w:rsidRDefault="00126F63" w:rsidP="00E06B1A">
      <w:pPr>
        <w:widowControl w:val="0"/>
        <w:spacing w:line="360" w:lineRule="auto"/>
        <w:ind w:firstLine="709"/>
        <w:jc w:val="both"/>
        <w:rPr>
          <w:sz w:val="28"/>
          <w:szCs w:val="28"/>
        </w:rPr>
      </w:pPr>
      <w:r w:rsidRPr="00E06B1A">
        <w:rPr>
          <w:sz w:val="28"/>
          <w:szCs w:val="28"/>
        </w:rPr>
        <w:t>Декларация по налогу на имущество организаций</w:t>
      </w:r>
    </w:p>
    <w:p w:rsidR="00126F63" w:rsidRPr="00E06B1A" w:rsidRDefault="00126F63" w:rsidP="00E06B1A">
      <w:pPr>
        <w:widowControl w:val="0"/>
        <w:spacing w:line="360" w:lineRule="auto"/>
        <w:ind w:firstLine="709"/>
        <w:jc w:val="both"/>
        <w:rPr>
          <w:sz w:val="28"/>
          <w:szCs w:val="28"/>
        </w:rPr>
      </w:pPr>
      <w:r w:rsidRPr="00E06B1A">
        <w:rPr>
          <w:sz w:val="28"/>
          <w:szCs w:val="28"/>
        </w:rPr>
        <w:t>Форма декларации по налогу на имущество организаций и инструкция по её заполнению, утверждены Приказом</w:t>
      </w:r>
      <w:r w:rsidRPr="00E06B1A">
        <w:rPr>
          <w:sz w:val="28"/>
          <w:szCs w:val="28"/>
        </w:rPr>
        <w:footnoteReference w:id="20"/>
      </w:r>
      <w:r w:rsidRPr="00E06B1A">
        <w:rPr>
          <w:sz w:val="28"/>
          <w:szCs w:val="28"/>
        </w:rPr>
        <w:t xml:space="preserve"> МНС России</w:t>
      </w:r>
      <w:r w:rsidRPr="00E06B1A">
        <w:rPr>
          <w:sz w:val="28"/>
          <w:szCs w:val="28"/>
        </w:rPr>
        <w:footnoteReference w:id="21"/>
      </w:r>
      <w:r w:rsidRPr="00E06B1A">
        <w:rPr>
          <w:sz w:val="28"/>
          <w:szCs w:val="28"/>
        </w:rPr>
        <w:t>.</w:t>
      </w:r>
    </w:p>
    <w:p w:rsidR="00126F63" w:rsidRPr="00E06B1A" w:rsidRDefault="00126F63" w:rsidP="00E06B1A">
      <w:pPr>
        <w:widowControl w:val="0"/>
        <w:spacing w:line="360" w:lineRule="auto"/>
        <w:ind w:firstLine="709"/>
        <w:jc w:val="both"/>
        <w:rPr>
          <w:sz w:val="28"/>
          <w:szCs w:val="28"/>
        </w:rPr>
      </w:pPr>
      <w:r w:rsidRPr="00E06B1A">
        <w:rPr>
          <w:sz w:val="28"/>
          <w:szCs w:val="28"/>
        </w:rPr>
        <w:t>В ст. 386 Налогового кодекса</w:t>
      </w:r>
      <w:r w:rsidRPr="00E06B1A">
        <w:rPr>
          <w:sz w:val="28"/>
          <w:szCs w:val="28"/>
        </w:rPr>
        <w:footnoteReference w:id="22"/>
      </w:r>
      <w:r w:rsidRPr="00E06B1A">
        <w:rPr>
          <w:sz w:val="28"/>
          <w:szCs w:val="28"/>
        </w:rPr>
        <w:t>, устанавливается обязанность налогоплательщиков по истечении каждого отчётного и налогового периода, предоставлять в налоговые органы налоговые расчёты по авансовым платежам по налогу, и налоговою декларацию по налогу, в соответствии с местонахождением их имущества которое в соответствии с законом признаётся объектом налогообложения:</w:t>
      </w:r>
    </w:p>
    <w:p w:rsidR="00126F63" w:rsidRPr="00E06B1A" w:rsidRDefault="00126F63" w:rsidP="00E06B1A">
      <w:pPr>
        <w:widowControl w:val="0"/>
        <w:spacing w:line="360" w:lineRule="auto"/>
        <w:ind w:firstLine="709"/>
        <w:jc w:val="both"/>
        <w:rPr>
          <w:sz w:val="28"/>
          <w:szCs w:val="28"/>
        </w:rPr>
      </w:pPr>
      <w:r w:rsidRPr="00E06B1A">
        <w:rPr>
          <w:sz w:val="28"/>
          <w:szCs w:val="28"/>
        </w:rPr>
        <w:t>По месту нахождения организации;</w:t>
      </w:r>
    </w:p>
    <w:p w:rsidR="00126F63" w:rsidRPr="00E06B1A" w:rsidRDefault="00126F63" w:rsidP="00E06B1A">
      <w:pPr>
        <w:widowControl w:val="0"/>
        <w:spacing w:line="360" w:lineRule="auto"/>
        <w:ind w:firstLine="709"/>
        <w:jc w:val="both"/>
        <w:rPr>
          <w:sz w:val="28"/>
          <w:szCs w:val="28"/>
        </w:rPr>
      </w:pPr>
      <w:r w:rsidRPr="00E06B1A">
        <w:rPr>
          <w:sz w:val="28"/>
          <w:szCs w:val="28"/>
        </w:rPr>
        <w:t>По местонахождению каждого своего обособленного подразделения, имеющего отдельный баланс;</w:t>
      </w:r>
    </w:p>
    <w:p w:rsidR="00126F63" w:rsidRPr="00E06B1A" w:rsidRDefault="00126F63" w:rsidP="00E06B1A">
      <w:pPr>
        <w:widowControl w:val="0"/>
        <w:spacing w:line="360" w:lineRule="auto"/>
        <w:ind w:firstLine="709"/>
        <w:jc w:val="both"/>
        <w:rPr>
          <w:sz w:val="28"/>
          <w:szCs w:val="28"/>
        </w:rPr>
      </w:pPr>
      <w:r w:rsidRPr="00E06B1A">
        <w:rPr>
          <w:sz w:val="28"/>
          <w:szCs w:val="28"/>
        </w:rPr>
        <w:t>По местонахождению каждого объекта недвижимого имущества (в отношении которого установлен отдельный порядок исчисления и уплаты налога).</w:t>
      </w:r>
    </w:p>
    <w:p w:rsidR="00126F63" w:rsidRPr="00E06B1A" w:rsidRDefault="00126F63" w:rsidP="00E06B1A">
      <w:pPr>
        <w:widowControl w:val="0"/>
        <w:spacing w:line="360" w:lineRule="auto"/>
        <w:ind w:firstLine="709"/>
        <w:jc w:val="both"/>
        <w:rPr>
          <w:sz w:val="28"/>
          <w:szCs w:val="28"/>
        </w:rPr>
      </w:pPr>
      <w:r w:rsidRPr="00E06B1A">
        <w:rPr>
          <w:sz w:val="28"/>
          <w:szCs w:val="28"/>
        </w:rPr>
        <w:t>В случае если имущество, признаваемое в соответствии с законом объектом налогообложения находиться:</w:t>
      </w:r>
    </w:p>
    <w:p w:rsidR="00126F63" w:rsidRPr="00E06B1A" w:rsidRDefault="00126F63" w:rsidP="00E06B1A">
      <w:pPr>
        <w:widowControl w:val="0"/>
        <w:spacing w:line="360" w:lineRule="auto"/>
        <w:ind w:firstLine="709"/>
        <w:jc w:val="both"/>
        <w:rPr>
          <w:sz w:val="28"/>
          <w:szCs w:val="28"/>
        </w:rPr>
      </w:pPr>
      <w:r w:rsidRPr="00E06B1A">
        <w:rPr>
          <w:sz w:val="28"/>
          <w:szCs w:val="28"/>
        </w:rPr>
        <w:t>В территориальном море РФ;</w:t>
      </w:r>
    </w:p>
    <w:p w:rsidR="00126F63" w:rsidRPr="00E06B1A" w:rsidRDefault="00126F63" w:rsidP="00E06B1A">
      <w:pPr>
        <w:widowControl w:val="0"/>
        <w:spacing w:line="360" w:lineRule="auto"/>
        <w:ind w:firstLine="709"/>
        <w:jc w:val="both"/>
        <w:rPr>
          <w:sz w:val="28"/>
          <w:szCs w:val="28"/>
        </w:rPr>
      </w:pPr>
      <w:r w:rsidRPr="00E06B1A">
        <w:rPr>
          <w:sz w:val="28"/>
          <w:szCs w:val="28"/>
        </w:rPr>
        <w:t>На континентальном шельфе РФ;</w:t>
      </w:r>
    </w:p>
    <w:p w:rsidR="00126F63" w:rsidRPr="00E06B1A" w:rsidRDefault="00126F63" w:rsidP="00E06B1A">
      <w:pPr>
        <w:widowControl w:val="0"/>
        <w:spacing w:line="360" w:lineRule="auto"/>
        <w:ind w:firstLine="709"/>
        <w:jc w:val="both"/>
        <w:rPr>
          <w:sz w:val="28"/>
          <w:szCs w:val="28"/>
        </w:rPr>
      </w:pPr>
      <w:r w:rsidRPr="00E06B1A">
        <w:rPr>
          <w:sz w:val="28"/>
          <w:szCs w:val="28"/>
        </w:rPr>
        <w:t>В исключительной экономической зоне РФ и (или) за пределами территории РФ (для имущества российских организаций).</w:t>
      </w:r>
    </w:p>
    <w:p w:rsidR="00126F63" w:rsidRPr="00E06B1A" w:rsidRDefault="00126F63" w:rsidP="00E06B1A">
      <w:pPr>
        <w:widowControl w:val="0"/>
        <w:spacing w:line="360" w:lineRule="auto"/>
        <w:ind w:firstLine="709"/>
        <w:jc w:val="both"/>
        <w:rPr>
          <w:sz w:val="28"/>
          <w:szCs w:val="28"/>
        </w:rPr>
      </w:pPr>
      <w:r w:rsidRPr="00E06B1A">
        <w:rPr>
          <w:sz w:val="28"/>
          <w:szCs w:val="28"/>
        </w:rPr>
        <w:t>То налоговые расчёты по авансовым платежам по налогу и налоговая декларация по налогу представляется в налоговый орган по местонахождению российской организации (месту постановки на учёт в налоговых органах постоянного представительства иностранной организации).</w:t>
      </w:r>
    </w:p>
    <w:p w:rsidR="00126F63" w:rsidRPr="00E06B1A" w:rsidRDefault="00126F63" w:rsidP="00E06B1A">
      <w:pPr>
        <w:widowControl w:val="0"/>
        <w:spacing w:line="360" w:lineRule="auto"/>
        <w:ind w:firstLine="709"/>
        <w:jc w:val="both"/>
        <w:rPr>
          <w:sz w:val="28"/>
          <w:szCs w:val="28"/>
        </w:rPr>
      </w:pPr>
      <w:r w:rsidRPr="00E06B1A">
        <w:rPr>
          <w:sz w:val="28"/>
          <w:szCs w:val="28"/>
        </w:rPr>
        <w:t>Так же в правоприменительной практике встречаются сложности с применением налоговых санкций в виду непредставления документов содержащие расчёты по авансовым платежам. В Постановлении ФАС</w:t>
      </w:r>
      <w:r w:rsidRPr="00E06B1A">
        <w:rPr>
          <w:sz w:val="28"/>
          <w:szCs w:val="28"/>
        </w:rPr>
        <w:footnoteReference w:id="23"/>
      </w:r>
      <w:r w:rsidRPr="00E06B1A">
        <w:rPr>
          <w:sz w:val="28"/>
          <w:szCs w:val="28"/>
        </w:rPr>
        <w:t>, указано что, документы, содержащие расчеты авансовых платежей, не являются налоговыми декларациями, следовательно, за их непредставление к налогоплательщику не могут применяться налоговые санкции за непредставление налоговых деклараций.</w:t>
      </w:r>
    </w:p>
    <w:p w:rsidR="00126F63" w:rsidRPr="00E06B1A" w:rsidRDefault="00126F63" w:rsidP="00E06B1A">
      <w:pPr>
        <w:widowControl w:val="0"/>
        <w:tabs>
          <w:tab w:val="num" w:pos="0"/>
        </w:tabs>
        <w:spacing w:line="360" w:lineRule="auto"/>
        <w:ind w:firstLine="709"/>
        <w:jc w:val="both"/>
        <w:rPr>
          <w:sz w:val="28"/>
          <w:szCs w:val="28"/>
        </w:rPr>
      </w:pPr>
    </w:p>
    <w:p w:rsidR="00126F63" w:rsidRPr="00E06B1A" w:rsidRDefault="00126F63" w:rsidP="00E06B1A">
      <w:pPr>
        <w:pStyle w:val="ab"/>
        <w:keepNext w:val="0"/>
        <w:widowControl w:val="0"/>
        <w:spacing w:line="360" w:lineRule="auto"/>
        <w:ind w:left="0" w:firstLine="709"/>
        <w:jc w:val="both"/>
      </w:pPr>
      <w:r w:rsidRPr="00E06B1A">
        <w:br w:type="page"/>
      </w:r>
      <w:bookmarkStart w:id="4" w:name="_Toc163833860"/>
      <w:r w:rsidRPr="00E06B1A">
        <w:t>2.Налогобложение организаций</w:t>
      </w:r>
      <w:bookmarkEnd w:id="4"/>
    </w:p>
    <w:p w:rsidR="00E06B1A" w:rsidRPr="00E06B1A" w:rsidRDefault="00E06B1A" w:rsidP="00E06B1A">
      <w:pPr>
        <w:pStyle w:val="ab"/>
        <w:keepNext w:val="0"/>
        <w:widowControl w:val="0"/>
        <w:spacing w:line="360" w:lineRule="auto"/>
        <w:ind w:left="0" w:firstLine="709"/>
        <w:jc w:val="both"/>
      </w:pPr>
      <w:bookmarkStart w:id="5" w:name="_Toc163833861"/>
    </w:p>
    <w:p w:rsidR="00126F63" w:rsidRPr="00E06B1A" w:rsidRDefault="00126F63" w:rsidP="00E06B1A">
      <w:pPr>
        <w:pStyle w:val="ab"/>
        <w:keepNext w:val="0"/>
        <w:widowControl w:val="0"/>
        <w:spacing w:line="360" w:lineRule="auto"/>
        <w:ind w:left="0" w:firstLine="709"/>
        <w:jc w:val="both"/>
      </w:pPr>
      <w:r w:rsidRPr="00E06B1A">
        <w:t>2.1.Налоги, уплачиваемые организациями</w:t>
      </w:r>
      <w:bookmarkEnd w:id="5"/>
    </w:p>
    <w:p w:rsidR="00E06B1A" w:rsidRPr="00E06B1A" w:rsidRDefault="00E06B1A" w:rsidP="00E06B1A">
      <w:pPr>
        <w:pStyle w:val="ConsNormal"/>
        <w:widowControl w:val="0"/>
        <w:spacing w:line="360" w:lineRule="auto"/>
        <w:ind w:right="0" w:firstLine="709"/>
        <w:jc w:val="both"/>
        <w:rPr>
          <w:rFonts w:ascii="Times New Roman" w:hAnsi="Times New Roman" w:cs="Times New Roman"/>
          <w:sz w:val="28"/>
          <w:szCs w:val="28"/>
        </w:rPr>
      </w:pP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В Российской Федерации устанавливаются следующие виды налогов и сборов: федеральные, региональные и местные. Федеральными налогами и сборами признаются налоги и сборы, которые установлены Налоговым Кодексом и обязательны к уплате на всей территории Российской Федерации, аналогично региональные уплачиваются на территориях соответствующих субъектов Российской Федерации и региональные налоги вводятся в действие и прекращают действовать на территориях субъектов Российской Федерации.</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Законодательными (представительными) органами государственной власти субъектов Российской Федерации законами о налогах в порядке и пределах могут устанавливаться налоговые льготы, основания и порядок их применения.</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Федеральные, региональные и местные налоги и сборы отменяются Налоговым</w:t>
      </w:r>
      <w:r w:rsidR="0083472F">
        <w:rPr>
          <w:rFonts w:ascii="Times New Roman" w:hAnsi="Times New Roman" w:cs="Times New Roman"/>
          <w:sz w:val="28"/>
          <w:szCs w:val="28"/>
        </w:rPr>
        <w:t xml:space="preserve"> </w:t>
      </w:r>
      <w:r w:rsidRPr="00E06B1A">
        <w:rPr>
          <w:rFonts w:ascii="Times New Roman" w:hAnsi="Times New Roman" w:cs="Times New Roman"/>
          <w:sz w:val="28"/>
          <w:szCs w:val="28"/>
        </w:rPr>
        <w:t>Кодексом.</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Не могут устанавливаться федеральные, региональные или местные налоги и сборы, не предусмотренные Налоговым Кодексом.</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Налоговым Кодексом устанавливаются специальные налоговые режимы, которые могут предусматривать специальные федеральные налоги, не указанные в общем перечне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общих перечнях.</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Отдельное место занимают налоги, уплачиваемые организациями в различные уровни бюджетов.</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К Федеральные налогам и сборам, уплачиваемым организациями, относятся:</w:t>
      </w:r>
      <w:r w:rsidRPr="00E06B1A">
        <w:rPr>
          <w:rStyle w:val="a5"/>
          <w:rFonts w:ascii="Times New Roman" w:hAnsi="Times New Roman" w:cs="Times New Roman"/>
          <w:sz w:val="28"/>
          <w:szCs w:val="28"/>
        </w:rPr>
        <w:footnoteReference w:id="24"/>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1) налог на добавленную стоимость;</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2) акцизы;</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4) единый социальный налог;</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5) налог на прибыль организаций;</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6) налог на добычу полезных ископаемых;</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7) налог на наследование или дарение;(с 1 января 2006г. не действителен)</w:t>
      </w:r>
      <w:r w:rsidRPr="00E06B1A">
        <w:rPr>
          <w:rStyle w:val="a5"/>
          <w:rFonts w:ascii="Times New Roman" w:hAnsi="Times New Roman" w:cs="Times New Roman"/>
          <w:sz w:val="28"/>
          <w:szCs w:val="28"/>
        </w:rPr>
        <w:footnoteReference w:id="25"/>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8) водный налог;</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9)сборы за пользование объектами животного мира и за пользование объектами водных биологических ресурсов;</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10) государственная пошлина.</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К региональным налогам,</w:t>
      </w:r>
      <w:r w:rsidR="0083472F">
        <w:rPr>
          <w:rFonts w:ascii="Times New Roman" w:hAnsi="Times New Roman" w:cs="Times New Roman"/>
          <w:sz w:val="28"/>
          <w:szCs w:val="28"/>
        </w:rPr>
        <w:t xml:space="preserve"> </w:t>
      </w:r>
      <w:r w:rsidRPr="00E06B1A">
        <w:rPr>
          <w:rFonts w:ascii="Times New Roman" w:hAnsi="Times New Roman" w:cs="Times New Roman"/>
          <w:sz w:val="28"/>
          <w:szCs w:val="28"/>
        </w:rPr>
        <w:t>уплачиваемым организациями, относятся :</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1) налог на имущество организаций;</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2) налог на игорный бизнес;</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Организации могут уплачивать различные местные налоги, установленные</w:t>
      </w:r>
      <w:r w:rsidR="0083472F">
        <w:rPr>
          <w:rFonts w:ascii="Times New Roman" w:hAnsi="Times New Roman" w:cs="Times New Roman"/>
          <w:sz w:val="28"/>
          <w:szCs w:val="28"/>
        </w:rPr>
        <w:t xml:space="preserve"> </w:t>
      </w:r>
      <w:r w:rsidRPr="00E06B1A">
        <w:rPr>
          <w:rFonts w:ascii="Times New Roman" w:hAnsi="Times New Roman" w:cs="Times New Roman"/>
          <w:sz w:val="28"/>
          <w:szCs w:val="28"/>
        </w:rPr>
        <w:t>в соответствии с законодательством РФ и налоговым кодексом РФ.</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Налог считается установленным лишь в том случае, когда определены налогоплательщики и элементы налогообложения, а именно:</w:t>
      </w:r>
      <w:r w:rsidRPr="00E06B1A">
        <w:rPr>
          <w:rStyle w:val="a5"/>
          <w:rFonts w:ascii="Times New Roman" w:hAnsi="Times New Roman" w:cs="Times New Roman"/>
          <w:sz w:val="28"/>
          <w:szCs w:val="28"/>
        </w:rPr>
        <w:footnoteReference w:id="26"/>
      </w:r>
    </w:p>
    <w:p w:rsidR="00126F63" w:rsidRPr="00E06B1A" w:rsidRDefault="00126F63" w:rsidP="00E06B1A">
      <w:pPr>
        <w:pStyle w:val="ConsNormal"/>
        <w:widowControl w:val="0"/>
        <w:numPr>
          <w:ilvl w:val="0"/>
          <w:numId w:val="29"/>
        </w:numPr>
        <w:tabs>
          <w:tab w:val="clear" w:pos="1542"/>
          <w:tab w:val="num" w:pos="1080"/>
        </w:tabs>
        <w:spacing w:line="360" w:lineRule="auto"/>
        <w:ind w:left="0" w:right="0" w:firstLine="709"/>
        <w:jc w:val="both"/>
        <w:rPr>
          <w:rFonts w:ascii="Times New Roman" w:hAnsi="Times New Roman" w:cs="Times New Roman"/>
          <w:sz w:val="28"/>
          <w:szCs w:val="28"/>
        </w:rPr>
      </w:pPr>
      <w:r w:rsidRPr="00E06B1A">
        <w:rPr>
          <w:rFonts w:ascii="Times New Roman" w:hAnsi="Times New Roman" w:cs="Times New Roman"/>
          <w:sz w:val="28"/>
          <w:szCs w:val="28"/>
        </w:rPr>
        <w:t>объект налогообложения;</w:t>
      </w:r>
    </w:p>
    <w:p w:rsidR="00126F63" w:rsidRPr="00E06B1A" w:rsidRDefault="00126F63" w:rsidP="00E06B1A">
      <w:pPr>
        <w:pStyle w:val="ConsNormal"/>
        <w:widowControl w:val="0"/>
        <w:numPr>
          <w:ilvl w:val="0"/>
          <w:numId w:val="29"/>
        </w:numPr>
        <w:tabs>
          <w:tab w:val="clear" w:pos="1542"/>
          <w:tab w:val="num" w:pos="1080"/>
        </w:tabs>
        <w:spacing w:line="360" w:lineRule="auto"/>
        <w:ind w:left="0" w:right="0" w:firstLine="709"/>
        <w:jc w:val="both"/>
        <w:rPr>
          <w:rFonts w:ascii="Times New Roman" w:hAnsi="Times New Roman" w:cs="Times New Roman"/>
          <w:sz w:val="28"/>
          <w:szCs w:val="28"/>
        </w:rPr>
      </w:pPr>
      <w:r w:rsidRPr="00E06B1A">
        <w:rPr>
          <w:rFonts w:ascii="Times New Roman" w:hAnsi="Times New Roman" w:cs="Times New Roman"/>
          <w:sz w:val="28"/>
          <w:szCs w:val="28"/>
        </w:rPr>
        <w:t>налоговая база;</w:t>
      </w:r>
    </w:p>
    <w:p w:rsidR="00126F63" w:rsidRPr="00E06B1A" w:rsidRDefault="00126F63" w:rsidP="00E06B1A">
      <w:pPr>
        <w:pStyle w:val="ConsNormal"/>
        <w:widowControl w:val="0"/>
        <w:numPr>
          <w:ilvl w:val="0"/>
          <w:numId w:val="29"/>
        </w:numPr>
        <w:tabs>
          <w:tab w:val="clear" w:pos="1542"/>
          <w:tab w:val="num" w:pos="1080"/>
        </w:tabs>
        <w:spacing w:line="360" w:lineRule="auto"/>
        <w:ind w:left="0" w:right="0" w:firstLine="709"/>
        <w:jc w:val="both"/>
        <w:rPr>
          <w:rFonts w:ascii="Times New Roman" w:hAnsi="Times New Roman" w:cs="Times New Roman"/>
          <w:sz w:val="28"/>
          <w:szCs w:val="28"/>
        </w:rPr>
      </w:pPr>
      <w:r w:rsidRPr="00E06B1A">
        <w:rPr>
          <w:rFonts w:ascii="Times New Roman" w:hAnsi="Times New Roman" w:cs="Times New Roman"/>
          <w:sz w:val="28"/>
          <w:szCs w:val="28"/>
        </w:rPr>
        <w:t>налоговый период;</w:t>
      </w:r>
    </w:p>
    <w:p w:rsidR="00126F63" w:rsidRPr="00E06B1A" w:rsidRDefault="00126F63" w:rsidP="00E06B1A">
      <w:pPr>
        <w:pStyle w:val="ConsNormal"/>
        <w:widowControl w:val="0"/>
        <w:numPr>
          <w:ilvl w:val="0"/>
          <w:numId w:val="29"/>
        </w:numPr>
        <w:tabs>
          <w:tab w:val="clear" w:pos="1542"/>
          <w:tab w:val="num" w:pos="1080"/>
        </w:tabs>
        <w:spacing w:line="360" w:lineRule="auto"/>
        <w:ind w:left="0" w:right="0" w:firstLine="709"/>
        <w:jc w:val="both"/>
        <w:rPr>
          <w:rFonts w:ascii="Times New Roman" w:hAnsi="Times New Roman" w:cs="Times New Roman"/>
          <w:sz w:val="28"/>
          <w:szCs w:val="28"/>
        </w:rPr>
      </w:pPr>
      <w:r w:rsidRPr="00E06B1A">
        <w:rPr>
          <w:rFonts w:ascii="Times New Roman" w:hAnsi="Times New Roman" w:cs="Times New Roman"/>
          <w:sz w:val="28"/>
          <w:szCs w:val="28"/>
        </w:rPr>
        <w:t>налоговая ставка;</w:t>
      </w:r>
    </w:p>
    <w:p w:rsidR="00126F63" w:rsidRPr="00E06B1A" w:rsidRDefault="00126F63" w:rsidP="00E06B1A">
      <w:pPr>
        <w:pStyle w:val="ConsNormal"/>
        <w:widowControl w:val="0"/>
        <w:numPr>
          <w:ilvl w:val="0"/>
          <w:numId w:val="29"/>
        </w:numPr>
        <w:tabs>
          <w:tab w:val="clear" w:pos="1542"/>
          <w:tab w:val="num" w:pos="1080"/>
        </w:tabs>
        <w:spacing w:line="360" w:lineRule="auto"/>
        <w:ind w:left="0" w:right="0" w:firstLine="709"/>
        <w:jc w:val="both"/>
        <w:rPr>
          <w:rFonts w:ascii="Times New Roman" w:hAnsi="Times New Roman" w:cs="Times New Roman"/>
          <w:sz w:val="28"/>
          <w:szCs w:val="28"/>
        </w:rPr>
      </w:pPr>
      <w:r w:rsidRPr="00E06B1A">
        <w:rPr>
          <w:rFonts w:ascii="Times New Roman" w:hAnsi="Times New Roman" w:cs="Times New Roman"/>
          <w:sz w:val="28"/>
          <w:szCs w:val="28"/>
        </w:rPr>
        <w:t>порядок исчисления налога;</w:t>
      </w:r>
    </w:p>
    <w:p w:rsidR="00126F63" w:rsidRPr="00E06B1A" w:rsidRDefault="00126F63" w:rsidP="00E06B1A">
      <w:pPr>
        <w:pStyle w:val="ConsNormal"/>
        <w:widowControl w:val="0"/>
        <w:numPr>
          <w:ilvl w:val="0"/>
          <w:numId w:val="29"/>
        </w:numPr>
        <w:tabs>
          <w:tab w:val="clear" w:pos="1542"/>
          <w:tab w:val="num" w:pos="1080"/>
        </w:tabs>
        <w:spacing w:line="360" w:lineRule="auto"/>
        <w:ind w:left="0" w:right="0" w:firstLine="709"/>
        <w:jc w:val="both"/>
        <w:rPr>
          <w:rFonts w:ascii="Times New Roman" w:hAnsi="Times New Roman" w:cs="Times New Roman"/>
          <w:sz w:val="28"/>
          <w:szCs w:val="28"/>
        </w:rPr>
      </w:pPr>
      <w:r w:rsidRPr="00E06B1A">
        <w:rPr>
          <w:rFonts w:ascii="Times New Roman" w:hAnsi="Times New Roman" w:cs="Times New Roman"/>
          <w:sz w:val="28"/>
          <w:szCs w:val="28"/>
        </w:rPr>
        <w:t>порядок и сроки уплаты налога.</w:t>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r w:rsidRPr="00E06B1A">
        <w:rPr>
          <w:rStyle w:val="a5"/>
          <w:rFonts w:ascii="Times New Roman" w:hAnsi="Times New Roman" w:cs="Times New Roman"/>
          <w:sz w:val="28"/>
          <w:szCs w:val="28"/>
        </w:rPr>
        <w:footnoteReference w:id="27"/>
      </w:r>
    </w:p>
    <w:p w:rsidR="00126F63" w:rsidRPr="00E06B1A" w:rsidRDefault="00126F63" w:rsidP="00E06B1A">
      <w:pPr>
        <w:pStyle w:val="ConsNormal"/>
        <w:widowControl w:val="0"/>
        <w:spacing w:line="360" w:lineRule="auto"/>
        <w:ind w:right="0" w:firstLine="709"/>
        <w:jc w:val="both"/>
        <w:rPr>
          <w:rFonts w:ascii="Times New Roman" w:hAnsi="Times New Roman" w:cs="Times New Roman"/>
          <w:sz w:val="28"/>
          <w:szCs w:val="28"/>
        </w:rPr>
      </w:pPr>
      <w:r w:rsidRPr="00E06B1A">
        <w:rPr>
          <w:rFonts w:ascii="Times New Roman" w:hAnsi="Times New Roman" w:cs="Times New Roman"/>
          <w:sz w:val="28"/>
          <w:szCs w:val="28"/>
        </w:rPr>
        <w:t>При установлении сборов определяются их плательщики и элементы обложения применительно к конкретным сборам.</w:t>
      </w:r>
    </w:p>
    <w:p w:rsidR="00126F63" w:rsidRPr="00E06B1A" w:rsidRDefault="00126F63" w:rsidP="00E06B1A">
      <w:pPr>
        <w:widowControl w:val="0"/>
        <w:spacing w:line="360" w:lineRule="auto"/>
        <w:ind w:firstLine="709"/>
        <w:jc w:val="both"/>
        <w:rPr>
          <w:sz w:val="28"/>
          <w:szCs w:val="28"/>
        </w:rPr>
      </w:pPr>
      <w:r w:rsidRPr="00E06B1A">
        <w:rPr>
          <w:sz w:val="28"/>
          <w:szCs w:val="28"/>
        </w:rPr>
        <w:t>Налоги должны стать не только орудием сбалансированного бюджета, но и мощным стимулом развития народного хозяйства страны. Они должны способствовать структурно-технологическому совершенствованию производства, сбалансированию экономических интересов, укреплению на паритетных началах всех форм собственности.</w:t>
      </w:r>
    </w:p>
    <w:p w:rsidR="00E06B1A" w:rsidRDefault="00E06B1A" w:rsidP="00E06B1A">
      <w:pPr>
        <w:pStyle w:val="ab"/>
        <w:keepNext w:val="0"/>
        <w:widowControl w:val="0"/>
        <w:spacing w:line="360" w:lineRule="auto"/>
        <w:ind w:left="0" w:firstLine="709"/>
        <w:jc w:val="both"/>
      </w:pPr>
      <w:bookmarkStart w:id="6" w:name="_Toc163833862"/>
    </w:p>
    <w:p w:rsidR="0074064D" w:rsidRPr="00E06B1A" w:rsidRDefault="00AD311A" w:rsidP="00E06B1A">
      <w:pPr>
        <w:pStyle w:val="ab"/>
        <w:keepNext w:val="0"/>
        <w:widowControl w:val="0"/>
        <w:spacing w:line="360" w:lineRule="auto"/>
        <w:ind w:left="0" w:firstLine="709"/>
        <w:jc w:val="both"/>
      </w:pPr>
      <w:r w:rsidRPr="00E06B1A">
        <w:t>2.2.</w:t>
      </w:r>
      <w:r w:rsidR="0074064D" w:rsidRPr="00E06B1A">
        <w:t xml:space="preserve"> Налог</w:t>
      </w:r>
      <w:r w:rsidRPr="00E06B1A">
        <w:t>о</w:t>
      </w:r>
      <w:r w:rsidR="00783139">
        <w:t>о</w:t>
      </w:r>
      <w:r w:rsidRPr="00E06B1A">
        <w:t>бл</w:t>
      </w:r>
      <w:r w:rsidR="00783139">
        <w:t>о</w:t>
      </w:r>
      <w:r w:rsidRPr="00E06B1A">
        <w:t>жение</w:t>
      </w:r>
      <w:r w:rsidR="0074064D" w:rsidRPr="00E06B1A">
        <w:t xml:space="preserve"> имуществ</w:t>
      </w:r>
      <w:r w:rsidRPr="00E06B1A">
        <w:t>а</w:t>
      </w:r>
      <w:r w:rsidR="0074064D" w:rsidRPr="00E06B1A">
        <w:t xml:space="preserve"> организаций</w:t>
      </w:r>
      <w:bookmarkEnd w:id="6"/>
    </w:p>
    <w:p w:rsidR="00E06B1A" w:rsidRDefault="00E06B1A" w:rsidP="00E06B1A">
      <w:pPr>
        <w:widowControl w:val="0"/>
        <w:spacing w:line="360" w:lineRule="auto"/>
        <w:ind w:firstLine="709"/>
        <w:jc w:val="both"/>
        <w:rPr>
          <w:sz w:val="28"/>
          <w:szCs w:val="28"/>
        </w:rPr>
      </w:pPr>
    </w:p>
    <w:p w:rsidR="00D418A0" w:rsidRPr="00E06B1A" w:rsidRDefault="0074064D" w:rsidP="00E06B1A">
      <w:pPr>
        <w:widowControl w:val="0"/>
        <w:spacing w:line="360" w:lineRule="auto"/>
        <w:ind w:firstLine="709"/>
        <w:jc w:val="both"/>
        <w:rPr>
          <w:sz w:val="28"/>
          <w:szCs w:val="28"/>
        </w:rPr>
      </w:pPr>
      <w:r w:rsidRPr="00E06B1A">
        <w:rPr>
          <w:sz w:val="28"/>
          <w:szCs w:val="28"/>
        </w:rPr>
        <w:t>Потребность в эффективной системе норм налогового законодательства всё более возрастает с повышением роли налогообложения в формировании доходов бюджетов, с усилением влияния налоговых норм на коммерческий и финансовый оборот</w:t>
      </w:r>
      <w:r w:rsidRPr="00E06B1A">
        <w:rPr>
          <w:sz w:val="28"/>
          <w:szCs w:val="28"/>
          <w:vertAlign w:val="superscript"/>
        </w:rPr>
        <w:footnoteReference w:id="28"/>
      </w:r>
      <w:r w:rsidRPr="00E06B1A">
        <w:rPr>
          <w:sz w:val="28"/>
          <w:szCs w:val="28"/>
        </w:rPr>
        <w:t>. В настоящее время, вот уже несколько лет, в Российской Федерации проводится масштабная и планомерная налоговая реформа</w:t>
      </w:r>
      <w:r w:rsidRPr="00E06B1A">
        <w:rPr>
          <w:sz w:val="28"/>
          <w:szCs w:val="28"/>
          <w:vertAlign w:val="superscript"/>
        </w:rPr>
        <w:footnoteReference w:id="29"/>
      </w:r>
      <w:r w:rsidRPr="00E06B1A">
        <w:rPr>
          <w:sz w:val="28"/>
          <w:szCs w:val="28"/>
        </w:rPr>
        <w:t>.</w:t>
      </w:r>
    </w:p>
    <w:p w:rsidR="00D418A0" w:rsidRPr="00E06B1A" w:rsidRDefault="0074064D" w:rsidP="00E06B1A">
      <w:pPr>
        <w:widowControl w:val="0"/>
        <w:spacing w:line="360" w:lineRule="auto"/>
        <w:ind w:firstLine="709"/>
        <w:jc w:val="both"/>
        <w:rPr>
          <w:sz w:val="28"/>
          <w:szCs w:val="28"/>
        </w:rPr>
      </w:pPr>
      <w:r w:rsidRPr="00E06B1A">
        <w:rPr>
          <w:sz w:val="28"/>
          <w:szCs w:val="28"/>
        </w:rPr>
        <w:t>Создание справедливой и нейтральной налоговой системы требует решения нескольких взаимосвязанных проблем. Принципиальные положения реформы определены и сводятся к следующим приоритетным направлениям:</w:t>
      </w:r>
    </w:p>
    <w:p w:rsidR="00D418A0" w:rsidRPr="00E06B1A" w:rsidRDefault="0074064D" w:rsidP="00E06B1A">
      <w:pPr>
        <w:widowControl w:val="0"/>
        <w:spacing w:line="360" w:lineRule="auto"/>
        <w:ind w:firstLine="709"/>
        <w:jc w:val="both"/>
        <w:rPr>
          <w:sz w:val="28"/>
          <w:szCs w:val="28"/>
        </w:rPr>
      </w:pPr>
      <w:r w:rsidRPr="00E06B1A">
        <w:rPr>
          <w:sz w:val="28"/>
          <w:szCs w:val="28"/>
        </w:rPr>
        <w:t>- реальное снижение налогового бремени на добросовестных налогоплательщиков с помощью отмены неэффективных и оказывающих негативное влияние на экономическую деятельность налогов, проведения процедуры реструктуризации задолженности по налогам и страховым взносам;</w:t>
      </w:r>
    </w:p>
    <w:p w:rsidR="00D418A0" w:rsidRPr="00E06B1A" w:rsidRDefault="0074064D" w:rsidP="00E06B1A">
      <w:pPr>
        <w:widowControl w:val="0"/>
        <w:spacing w:line="360" w:lineRule="auto"/>
        <w:ind w:firstLine="709"/>
        <w:jc w:val="both"/>
        <w:rPr>
          <w:sz w:val="28"/>
          <w:szCs w:val="28"/>
        </w:rPr>
      </w:pPr>
      <w:r w:rsidRPr="00E06B1A">
        <w:rPr>
          <w:sz w:val="28"/>
          <w:szCs w:val="28"/>
        </w:rPr>
        <w:t>- выравнивание условий налогообложения, которое может быть обеспечено отменой всех необоснованных льгот, устранением деформаций в правилах определения налоговой базы по отдельным налогам;</w:t>
      </w:r>
    </w:p>
    <w:p w:rsidR="00D418A0" w:rsidRPr="00E06B1A" w:rsidRDefault="0074064D" w:rsidP="00E06B1A">
      <w:pPr>
        <w:widowControl w:val="0"/>
        <w:spacing w:line="360" w:lineRule="auto"/>
        <w:ind w:firstLine="709"/>
        <w:jc w:val="both"/>
        <w:rPr>
          <w:sz w:val="28"/>
          <w:szCs w:val="28"/>
        </w:rPr>
      </w:pPr>
      <w:r w:rsidRPr="00E06B1A">
        <w:rPr>
          <w:sz w:val="28"/>
          <w:szCs w:val="28"/>
        </w:rPr>
        <w:t>- упрощение налоговой системы, осуществляемое в том числе посредством совершенствования контрольной работы налоговых органов.</w:t>
      </w:r>
    </w:p>
    <w:p w:rsidR="0074064D" w:rsidRPr="00E06B1A" w:rsidRDefault="0074064D" w:rsidP="00E06B1A">
      <w:pPr>
        <w:widowControl w:val="0"/>
        <w:spacing w:line="360" w:lineRule="auto"/>
        <w:ind w:firstLine="709"/>
        <w:jc w:val="both"/>
        <w:rPr>
          <w:sz w:val="28"/>
          <w:szCs w:val="28"/>
        </w:rPr>
      </w:pPr>
      <w:r w:rsidRPr="00E06B1A">
        <w:rPr>
          <w:sz w:val="28"/>
          <w:szCs w:val="28"/>
        </w:rPr>
        <w:t>В качестве способа реализации поставленных целей избрана кодификация законодательства о налогах и сборах. Специфика кодификации российского налогового законодательства состоит в том, что она носит постепенный характер.</w:t>
      </w:r>
    </w:p>
    <w:p w:rsidR="0074064D" w:rsidRPr="00E06B1A" w:rsidRDefault="0074064D" w:rsidP="00E06B1A">
      <w:pPr>
        <w:widowControl w:val="0"/>
        <w:spacing w:line="360" w:lineRule="auto"/>
        <w:ind w:firstLine="709"/>
        <w:jc w:val="both"/>
        <w:rPr>
          <w:sz w:val="28"/>
          <w:szCs w:val="28"/>
        </w:rPr>
      </w:pPr>
      <w:r w:rsidRPr="00E06B1A">
        <w:rPr>
          <w:sz w:val="28"/>
          <w:szCs w:val="28"/>
        </w:rPr>
        <w:t>Концепция реформирования имущественных налогов предусматривает постепенный переход к налогообложению недвижимости. А именно: земли и имущественных объектов, прочно с ней связанных и относящиеся к недвижимому имуществу в соответствии с Гражданским кодексом</w:t>
      </w:r>
      <w:r w:rsidRPr="00E06B1A">
        <w:rPr>
          <w:sz w:val="28"/>
          <w:szCs w:val="28"/>
          <w:vertAlign w:val="superscript"/>
        </w:rPr>
        <w:footnoteReference w:id="30"/>
      </w:r>
      <w:r w:rsidRPr="00E06B1A">
        <w:rPr>
          <w:sz w:val="28"/>
          <w:szCs w:val="28"/>
        </w:rPr>
        <w:t>. Одним из этапов такого перехода является введение нового налога на имущество организаций, предусмотренного одноимённой Главой 30 в Налоговом кодексе,</w:t>
      </w:r>
      <w:r w:rsidR="0083472F">
        <w:rPr>
          <w:sz w:val="28"/>
          <w:szCs w:val="28"/>
        </w:rPr>
        <w:t xml:space="preserve"> </w:t>
      </w:r>
      <w:r w:rsidRPr="00E06B1A">
        <w:rPr>
          <w:sz w:val="28"/>
          <w:szCs w:val="28"/>
        </w:rPr>
        <w:t>вступившая в силу с 1 января 2004 года, на основании федерального закона.</w:t>
      </w:r>
    </w:p>
    <w:p w:rsidR="0074064D" w:rsidRPr="00E06B1A" w:rsidRDefault="0074064D" w:rsidP="00E06B1A">
      <w:pPr>
        <w:widowControl w:val="0"/>
        <w:spacing w:line="360" w:lineRule="auto"/>
        <w:ind w:firstLine="709"/>
        <w:jc w:val="both"/>
        <w:rPr>
          <w:sz w:val="28"/>
          <w:szCs w:val="28"/>
        </w:rPr>
      </w:pPr>
      <w:r w:rsidRPr="00E06B1A">
        <w:rPr>
          <w:sz w:val="28"/>
          <w:szCs w:val="28"/>
        </w:rPr>
        <w:t>В соответствии с п. 1 ст. 372 НК РФ</w:t>
      </w:r>
      <w:r w:rsidRPr="00E06B1A">
        <w:rPr>
          <w:sz w:val="28"/>
          <w:szCs w:val="28"/>
          <w:vertAlign w:val="superscript"/>
        </w:rPr>
        <w:footnoteReference w:id="31"/>
      </w:r>
      <w:r w:rsidRPr="00E06B1A">
        <w:rPr>
          <w:sz w:val="28"/>
          <w:szCs w:val="28"/>
        </w:rPr>
        <w:t>, налог на имущество организаций будет вводиться в действие законами субъектов РФ на территории соответствующего субъекта РФ. При введении налога субъекты РФ должны соблюдать норму статьи 5 Налогового кодекса РФ о порядке вступления в силу актов законодательства о налогах и сборах. Федеральные законы, а также акты законодательства о налогах и сборах субъектов Российской Федерации,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74064D" w:rsidRPr="00E06B1A" w:rsidRDefault="0074064D" w:rsidP="00E06B1A">
      <w:pPr>
        <w:widowControl w:val="0"/>
        <w:spacing w:line="360" w:lineRule="auto"/>
        <w:ind w:firstLine="709"/>
        <w:jc w:val="both"/>
        <w:rPr>
          <w:sz w:val="28"/>
          <w:szCs w:val="28"/>
        </w:rPr>
      </w:pPr>
      <w:r w:rsidRPr="00E06B1A">
        <w:rPr>
          <w:sz w:val="28"/>
          <w:szCs w:val="28"/>
        </w:rPr>
        <w:t>Следовательно, для того, чтобы налог на имущество организаций был введен на территории конкретного субъекта РФ с 2004 года, закон субъекта РФ должен быть официально опубликован не позднее 30 ноября 2003 года.</w:t>
      </w:r>
    </w:p>
    <w:p w:rsidR="00AD311A" w:rsidRPr="00E06B1A" w:rsidRDefault="0074064D" w:rsidP="00E06B1A">
      <w:pPr>
        <w:widowControl w:val="0"/>
        <w:spacing w:line="360" w:lineRule="auto"/>
        <w:ind w:firstLine="709"/>
        <w:jc w:val="both"/>
        <w:rPr>
          <w:sz w:val="28"/>
          <w:szCs w:val="28"/>
        </w:rPr>
      </w:pPr>
      <w:r w:rsidRPr="00E06B1A">
        <w:rPr>
          <w:sz w:val="28"/>
          <w:szCs w:val="28"/>
        </w:rPr>
        <w:t>Если закон субъекта РФ не был опубликован до 30 ноября включительно, то налогоплательщики могли в течение всего 2004 года не уплачивать налог на имущество организаций на территории данного субъекта РФ. Однако скорее всего налоговые органы были против такого решения налогоплательщика, и обоснованность решения скорее всего придется доказывать в судебном порядке. И следует заметить что, суды часто в таких ситуациях поддерживают налогоплательщика. Например, когда в 2000 году органам местного самоуправления дали возможность установить дополнительную ставку налога на прибыль в размере до 5 процентов, некоторые из них не успели сделать это заблаговременно, то есть не позднее 30 ноября 2000 года</w:t>
      </w:r>
      <w:r w:rsidRPr="00E06B1A">
        <w:rPr>
          <w:sz w:val="28"/>
          <w:szCs w:val="28"/>
          <w:vertAlign w:val="superscript"/>
        </w:rPr>
        <w:footnoteReference w:id="32"/>
      </w:r>
      <w:r w:rsidRPr="00E06B1A">
        <w:rPr>
          <w:sz w:val="28"/>
          <w:szCs w:val="28"/>
        </w:rPr>
        <w:t>. Налогоплательщики, не платившие в такой ситуации налог по ставке 5 процентов, обычно выигрывали в судах</w:t>
      </w:r>
      <w:r w:rsidRPr="00E06B1A">
        <w:rPr>
          <w:sz w:val="28"/>
          <w:szCs w:val="28"/>
          <w:vertAlign w:val="superscript"/>
        </w:rPr>
        <w:footnoteReference w:id="33"/>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Плательщики налога на имущество организаций.</w:t>
      </w:r>
    </w:p>
    <w:p w:rsidR="0074064D" w:rsidRPr="00E06B1A" w:rsidRDefault="0074064D" w:rsidP="00E06B1A">
      <w:pPr>
        <w:widowControl w:val="0"/>
        <w:spacing w:line="360" w:lineRule="auto"/>
        <w:ind w:firstLine="709"/>
        <w:jc w:val="both"/>
        <w:rPr>
          <w:sz w:val="28"/>
          <w:szCs w:val="28"/>
        </w:rPr>
      </w:pPr>
      <w:r w:rsidRPr="00E06B1A">
        <w:rPr>
          <w:sz w:val="28"/>
          <w:szCs w:val="28"/>
        </w:rPr>
        <w:t>Плательщиками налога на имущество организаций, так же как и налога на имущество предприятий, признаются российские и иностранные организации. Налог должны уплачивать все организации независимо от формы собственности и ведомственной подчинённости (исключение составляют организации применяющие специальные налоговые режимы). Правила, порядок и особенности уплаты налога иностранными организациями, следует рассмотреть более подробно.</w:t>
      </w:r>
    </w:p>
    <w:p w:rsidR="0074064D" w:rsidRPr="00E06B1A" w:rsidRDefault="0074064D" w:rsidP="00E06B1A">
      <w:pPr>
        <w:widowControl w:val="0"/>
        <w:spacing w:line="360" w:lineRule="auto"/>
        <w:ind w:firstLine="709"/>
        <w:jc w:val="both"/>
        <w:rPr>
          <w:sz w:val="28"/>
          <w:szCs w:val="28"/>
        </w:rPr>
      </w:pPr>
      <w:r w:rsidRPr="00E06B1A">
        <w:rPr>
          <w:sz w:val="28"/>
          <w:szCs w:val="28"/>
        </w:rPr>
        <w:t>Особенности уплаты налога на имущество иностранными организациями</w:t>
      </w:r>
    </w:p>
    <w:p w:rsidR="0074064D" w:rsidRPr="00E06B1A" w:rsidRDefault="0074064D" w:rsidP="00E06B1A">
      <w:pPr>
        <w:widowControl w:val="0"/>
        <w:spacing w:line="360" w:lineRule="auto"/>
        <w:ind w:firstLine="709"/>
        <w:jc w:val="both"/>
        <w:rPr>
          <w:sz w:val="28"/>
          <w:szCs w:val="28"/>
        </w:rPr>
      </w:pPr>
      <w:r w:rsidRPr="00E06B1A">
        <w:rPr>
          <w:sz w:val="28"/>
          <w:szCs w:val="28"/>
        </w:rPr>
        <w:t>Ранее налог на имущество должны были уплачивать все без исключения иностранные организации, имеющие имущество на территории Российской Федерации</w:t>
      </w:r>
      <w:r w:rsidRPr="00E06B1A">
        <w:rPr>
          <w:sz w:val="28"/>
          <w:szCs w:val="28"/>
          <w:vertAlign w:val="superscript"/>
        </w:rPr>
        <w:footnoteReference w:id="34"/>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Но с 2004 года, налог на имущество не должны уплачивать те иностранные организации, которые не имеют постоянного представительства на территории Российской Федерации. Исключением являются, организации имеющие в собственности объекты недвижимого имущества на территории РФ. Поводом для такого нововведения, по всей видимости, стал слабый налоговый контроль за иностранными организациями, не имеющие постоянных представительств</w:t>
      </w:r>
      <w:r w:rsidRPr="00E06B1A">
        <w:rPr>
          <w:sz w:val="28"/>
          <w:szCs w:val="28"/>
          <w:vertAlign w:val="superscript"/>
        </w:rPr>
        <w:footnoteReference w:id="35"/>
      </w:r>
      <w:r w:rsidRPr="00E06B1A">
        <w:rPr>
          <w:sz w:val="28"/>
          <w:szCs w:val="28"/>
        </w:rPr>
        <w:t>.</w:t>
      </w:r>
    </w:p>
    <w:p w:rsidR="00AD311A" w:rsidRPr="00E06B1A" w:rsidRDefault="0074064D" w:rsidP="00E06B1A">
      <w:pPr>
        <w:widowControl w:val="0"/>
        <w:spacing w:line="360" w:lineRule="auto"/>
        <w:ind w:firstLine="709"/>
        <w:jc w:val="both"/>
        <w:rPr>
          <w:sz w:val="28"/>
          <w:szCs w:val="28"/>
        </w:rPr>
      </w:pPr>
      <w:r w:rsidRPr="00E06B1A">
        <w:rPr>
          <w:sz w:val="28"/>
          <w:szCs w:val="28"/>
        </w:rPr>
        <w:t>В отличие от общего порядка, налоговая база по объектам недвижимого имущества, не относящихся к постоянным представительствам иностранных организаций, определяется исходя из инвентаризационной стоимости таких объектов недвижимости в БТИ. Следует учесть тот факт, что инвентаризационная стоимость, время от времени, индексируется по решению местных властей. Следовательно, иностранным организациям, целесообразно уточнять инвентаризационную стоимость в БТИ или отслеживать соответствующие нормативные акты об индексации инвентаризационной стоимости.</w:t>
      </w:r>
    </w:p>
    <w:p w:rsidR="0074064D" w:rsidRPr="00E06B1A" w:rsidRDefault="0074064D" w:rsidP="00E06B1A">
      <w:pPr>
        <w:widowControl w:val="0"/>
        <w:spacing w:line="360" w:lineRule="auto"/>
        <w:ind w:firstLine="709"/>
        <w:jc w:val="both"/>
        <w:rPr>
          <w:sz w:val="28"/>
          <w:szCs w:val="28"/>
        </w:rPr>
      </w:pPr>
      <w:r w:rsidRPr="00E06B1A">
        <w:rPr>
          <w:sz w:val="28"/>
          <w:szCs w:val="28"/>
        </w:rPr>
        <w:t>Объект (налогообложения) налога на имущество организаций.</w:t>
      </w:r>
      <w:r w:rsidR="00AD311A" w:rsidRPr="00E06B1A">
        <w:rPr>
          <w:sz w:val="28"/>
          <w:szCs w:val="28"/>
        </w:rPr>
        <w:t xml:space="preserve"> </w:t>
      </w:r>
      <w:r w:rsidR="00F54CFD" w:rsidRPr="00E06B1A">
        <w:rPr>
          <w:sz w:val="28"/>
          <w:szCs w:val="28"/>
        </w:rPr>
        <w:t>Н</w:t>
      </w:r>
      <w:r w:rsidRPr="00E06B1A">
        <w:rPr>
          <w:sz w:val="28"/>
          <w:szCs w:val="28"/>
        </w:rPr>
        <w:t>алоговая база и порядок её определения.</w:t>
      </w:r>
    </w:p>
    <w:p w:rsidR="0074064D" w:rsidRPr="00E06B1A" w:rsidRDefault="0074064D" w:rsidP="00E06B1A">
      <w:pPr>
        <w:widowControl w:val="0"/>
        <w:spacing w:line="360" w:lineRule="auto"/>
        <w:ind w:firstLine="709"/>
        <w:jc w:val="both"/>
        <w:rPr>
          <w:sz w:val="28"/>
          <w:szCs w:val="28"/>
        </w:rPr>
      </w:pPr>
      <w:r w:rsidRPr="00E06B1A">
        <w:rPr>
          <w:sz w:val="28"/>
          <w:szCs w:val="28"/>
        </w:rPr>
        <w:t>Порядок определения налоговой базы по налогу на имущество организаций не изменился: ею признаётся среднегодовая стоимость имущества, подлежащего налогообложению</w:t>
      </w:r>
      <w:r w:rsidRPr="00E06B1A">
        <w:rPr>
          <w:sz w:val="28"/>
          <w:szCs w:val="28"/>
          <w:vertAlign w:val="superscript"/>
        </w:rPr>
        <w:footnoteReference w:id="36"/>
      </w:r>
      <w:r w:rsidRPr="00E06B1A">
        <w:rPr>
          <w:sz w:val="28"/>
          <w:szCs w:val="28"/>
        </w:rPr>
        <w:t>. В расчёт берётся его остаточная стоимость, определённая по правилам бухучёта. Если по правилам, принятым в бухучёте, по каким-то основным средствам начисление амортизации не предусмотрено, их стоимость для целей налогообложения по прежнему будет определятся за вычетом износа</w:t>
      </w:r>
      <w:r w:rsidRPr="00E06B1A">
        <w:rPr>
          <w:sz w:val="28"/>
          <w:szCs w:val="28"/>
          <w:vertAlign w:val="superscript"/>
        </w:rPr>
        <w:footnoteReference w:id="37"/>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Ещё одно нововведение заключается в том, что в отличие от бывшего порядка, налоговая база согласно ст. 376 НК РФ</w:t>
      </w:r>
      <w:r w:rsidRPr="00E06B1A">
        <w:rPr>
          <w:sz w:val="28"/>
          <w:szCs w:val="28"/>
          <w:vertAlign w:val="superscript"/>
        </w:rPr>
        <w:footnoteReference w:id="38"/>
      </w:r>
      <w:r w:rsidRPr="00E06B1A">
        <w:rPr>
          <w:sz w:val="28"/>
          <w:szCs w:val="28"/>
        </w:rPr>
        <w:t>, определяется отдельно в отношении имущества, находящегося по месту нахождения:</w:t>
      </w:r>
    </w:p>
    <w:p w:rsidR="0074064D" w:rsidRPr="00E06B1A" w:rsidRDefault="0074064D" w:rsidP="00E06B1A">
      <w:pPr>
        <w:widowControl w:val="0"/>
        <w:numPr>
          <w:ilvl w:val="0"/>
          <w:numId w:val="14"/>
        </w:numPr>
        <w:spacing w:line="360" w:lineRule="auto"/>
        <w:ind w:left="0" w:firstLine="709"/>
        <w:jc w:val="both"/>
        <w:rPr>
          <w:sz w:val="28"/>
          <w:szCs w:val="28"/>
        </w:rPr>
      </w:pPr>
      <w:r w:rsidRPr="00E06B1A">
        <w:rPr>
          <w:sz w:val="28"/>
          <w:szCs w:val="28"/>
        </w:rPr>
        <w:t>организации (место её государственной регистрации);</w:t>
      </w:r>
    </w:p>
    <w:p w:rsidR="0074064D" w:rsidRPr="00E06B1A" w:rsidRDefault="0074064D" w:rsidP="00E06B1A">
      <w:pPr>
        <w:widowControl w:val="0"/>
        <w:numPr>
          <w:ilvl w:val="0"/>
          <w:numId w:val="14"/>
        </w:numPr>
        <w:spacing w:line="360" w:lineRule="auto"/>
        <w:ind w:left="0" w:firstLine="709"/>
        <w:jc w:val="both"/>
        <w:rPr>
          <w:sz w:val="28"/>
          <w:szCs w:val="28"/>
        </w:rPr>
      </w:pPr>
      <w:r w:rsidRPr="00E06B1A">
        <w:rPr>
          <w:sz w:val="28"/>
          <w:szCs w:val="28"/>
        </w:rPr>
        <w:t>каждого обособленного подразделения организации, имеющего отдельный баланс;</w:t>
      </w:r>
    </w:p>
    <w:p w:rsidR="0074064D" w:rsidRPr="00E06B1A" w:rsidRDefault="0074064D" w:rsidP="00E06B1A">
      <w:pPr>
        <w:widowControl w:val="0"/>
        <w:numPr>
          <w:ilvl w:val="0"/>
          <w:numId w:val="14"/>
        </w:numPr>
        <w:spacing w:line="360" w:lineRule="auto"/>
        <w:ind w:left="0" w:firstLine="709"/>
        <w:jc w:val="both"/>
        <w:rPr>
          <w:sz w:val="28"/>
          <w:szCs w:val="28"/>
        </w:rPr>
      </w:pPr>
      <w:r w:rsidRPr="00E06B1A">
        <w:rPr>
          <w:sz w:val="28"/>
          <w:szCs w:val="28"/>
        </w:rPr>
        <w:t>каждого объекта недвижимого имущества, находящегося вне места нахождения организации или обособленного подразделения, имеющего отдельный баланс.</w:t>
      </w:r>
    </w:p>
    <w:p w:rsidR="0074064D" w:rsidRPr="00E06B1A" w:rsidRDefault="0074064D" w:rsidP="00E06B1A">
      <w:pPr>
        <w:widowControl w:val="0"/>
        <w:spacing w:line="360" w:lineRule="auto"/>
        <w:ind w:firstLine="709"/>
        <w:jc w:val="both"/>
        <w:rPr>
          <w:sz w:val="28"/>
          <w:szCs w:val="28"/>
        </w:rPr>
      </w:pPr>
      <w:r w:rsidRPr="00E06B1A">
        <w:rPr>
          <w:sz w:val="28"/>
          <w:szCs w:val="28"/>
        </w:rPr>
        <w:t>Данная необходимость объясняется тем, что согласно закону налог должен уплачиваться по месту нахождения имущества. Исключение составляет движимое имущество, – оно включается в налоговою базу по месту нахождения организации или обособленного подразделения, имеющего отдельный баланс (ели это имущество находится на балансе данного подразделения).</w:t>
      </w:r>
    </w:p>
    <w:p w:rsidR="0074064D" w:rsidRPr="00E06B1A" w:rsidRDefault="0074064D" w:rsidP="00E06B1A">
      <w:pPr>
        <w:widowControl w:val="0"/>
        <w:spacing w:line="360" w:lineRule="auto"/>
        <w:ind w:firstLine="709"/>
        <w:jc w:val="both"/>
        <w:rPr>
          <w:sz w:val="28"/>
          <w:szCs w:val="28"/>
        </w:rPr>
      </w:pPr>
      <w:r w:rsidRPr="00E06B1A">
        <w:rPr>
          <w:sz w:val="28"/>
          <w:szCs w:val="28"/>
        </w:rPr>
        <w:t>Следовательно, по месте нахождения обособленного подразделения, не имеющего отдельного баланса, в налоговою базу теперь включаются только стоимость основных средств, относящиеся к недвижимости. Другие основные средства, находящиеся в таком обособленном подразделении, включаются в налоговою базу по месту нахождения организации или обособленного подразделения имеющего обособленный баланс (ели это имущество учитывается на балансе данного подразделения)</w:t>
      </w:r>
      <w:r w:rsidRPr="00E06B1A">
        <w:rPr>
          <w:sz w:val="28"/>
          <w:szCs w:val="28"/>
          <w:vertAlign w:val="superscript"/>
        </w:rPr>
        <w:footnoteReference w:id="39"/>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Также следует обратить внимание, что в главе 30 НК появилась новая норма в отношении недвижимого имущества, которое находится вне места нахождения организации или обособленного подразделения, имеющего отдельный баланс. Ранее налог по этому имуществу, нужно было уплачивать по месту нахождению самой организации. На данный момент, главой 30 предусмотрено, что налог со стоимости такого имущества, должен уплачиваться по месту нахождения данного имущества.</w:t>
      </w:r>
    </w:p>
    <w:p w:rsidR="0074064D" w:rsidRPr="00E06B1A" w:rsidRDefault="0074064D" w:rsidP="00E06B1A">
      <w:pPr>
        <w:widowControl w:val="0"/>
        <w:spacing w:line="360" w:lineRule="auto"/>
        <w:ind w:firstLine="709"/>
        <w:jc w:val="both"/>
        <w:rPr>
          <w:sz w:val="28"/>
          <w:szCs w:val="28"/>
        </w:rPr>
      </w:pPr>
      <w:r w:rsidRPr="00E06B1A">
        <w:rPr>
          <w:sz w:val="28"/>
          <w:szCs w:val="28"/>
        </w:rPr>
        <w:t>Таким образом, организациям, имеющим вне места своего нахождения какое-либо налогооблагаемое имущество (в обособленных подразделениях или ином месте), больше не нужно будет исчислять налоговою базу и сумму налога в целом по организации. Однако это не означает, что налоговые органы не будут контролировать правильность исчисления и уплаты в бюджет налога в целом по организации. Вопрос расчёта налога на имущество организации имеющее обособленные подразделения ниже будет рассмотрен более подробно.</w:t>
      </w:r>
    </w:p>
    <w:p w:rsidR="0074064D" w:rsidRPr="00E06B1A" w:rsidRDefault="0074064D" w:rsidP="00E06B1A">
      <w:pPr>
        <w:widowControl w:val="0"/>
        <w:spacing w:line="360" w:lineRule="auto"/>
        <w:ind w:firstLine="709"/>
        <w:jc w:val="both"/>
        <w:rPr>
          <w:sz w:val="28"/>
          <w:szCs w:val="28"/>
        </w:rPr>
      </w:pPr>
      <w:r w:rsidRPr="00E06B1A">
        <w:rPr>
          <w:sz w:val="28"/>
          <w:szCs w:val="28"/>
        </w:rPr>
        <w:t>Для объектов недвижимого имущества, которые находятся на территории разных субъектов РФ (например, железная дорога), установлен особый порядок определения налоговой базы. По ним налоговая база определяется отдельно, и принимается при исчисления налога в субъекте РФ в части пропорционально доле балансовой стоимости объекта недвижимого имущества на территории данного субъекта РФ.</w:t>
      </w:r>
    </w:p>
    <w:p w:rsidR="0074064D" w:rsidRPr="00E06B1A" w:rsidRDefault="0074064D" w:rsidP="00E06B1A">
      <w:pPr>
        <w:widowControl w:val="0"/>
        <w:spacing w:line="360" w:lineRule="auto"/>
        <w:ind w:firstLine="709"/>
        <w:jc w:val="both"/>
        <w:rPr>
          <w:sz w:val="28"/>
          <w:szCs w:val="28"/>
        </w:rPr>
      </w:pPr>
      <w:r w:rsidRPr="00E06B1A">
        <w:rPr>
          <w:sz w:val="28"/>
          <w:szCs w:val="28"/>
        </w:rPr>
        <w:t>Кроме того, налоговую базу нужно определять отдельно по имуществу, по которому региональные власти установили дифференцированные налоговые ставки.</w:t>
      </w:r>
    </w:p>
    <w:p w:rsidR="0074064D" w:rsidRPr="00E06B1A" w:rsidRDefault="0074064D" w:rsidP="00E06B1A">
      <w:pPr>
        <w:widowControl w:val="0"/>
        <w:spacing w:line="360" w:lineRule="auto"/>
        <w:ind w:firstLine="709"/>
        <w:jc w:val="both"/>
        <w:rPr>
          <w:sz w:val="28"/>
          <w:szCs w:val="28"/>
        </w:rPr>
      </w:pPr>
      <w:r w:rsidRPr="00E06B1A">
        <w:rPr>
          <w:sz w:val="28"/>
          <w:szCs w:val="28"/>
        </w:rPr>
        <w:t>При определении налоговой базы в рамках договора простого товарищества, т.е. у участников договора, в основном остался прежним. В соответствии с п. 1 ст. 377 НК РФ</w:t>
      </w:r>
      <w:r w:rsidRPr="00E06B1A">
        <w:rPr>
          <w:sz w:val="28"/>
          <w:szCs w:val="28"/>
          <w:vertAlign w:val="superscript"/>
        </w:rPr>
        <w:footnoteReference w:id="40"/>
      </w:r>
      <w:r w:rsidRPr="00E06B1A">
        <w:rPr>
          <w:sz w:val="28"/>
          <w:szCs w:val="28"/>
        </w:rPr>
        <w:t>, каждый участник договора, должен уплачивать налог за те основные средства, которые он внёс в совместную деятельность.</w:t>
      </w:r>
    </w:p>
    <w:p w:rsidR="0074064D" w:rsidRPr="00E06B1A" w:rsidRDefault="0074064D" w:rsidP="00E06B1A">
      <w:pPr>
        <w:widowControl w:val="0"/>
        <w:spacing w:line="360" w:lineRule="auto"/>
        <w:ind w:firstLine="709"/>
        <w:jc w:val="both"/>
        <w:rPr>
          <w:sz w:val="28"/>
          <w:szCs w:val="28"/>
        </w:rPr>
      </w:pPr>
      <w:r w:rsidRPr="00E06B1A">
        <w:rPr>
          <w:sz w:val="28"/>
          <w:szCs w:val="28"/>
        </w:rPr>
        <w:t>Стоимость основных средств, которые были приобретены (созданы) в процессе совместной деятельности, делится между участниками простого товарищества пропорционально стоимости их вклада в общее дело.</w:t>
      </w:r>
    </w:p>
    <w:p w:rsidR="0074064D" w:rsidRPr="00E06B1A" w:rsidRDefault="0074064D" w:rsidP="00E06B1A">
      <w:pPr>
        <w:widowControl w:val="0"/>
        <w:spacing w:line="360" w:lineRule="auto"/>
        <w:ind w:firstLine="709"/>
        <w:jc w:val="both"/>
        <w:rPr>
          <w:sz w:val="28"/>
          <w:szCs w:val="28"/>
        </w:rPr>
      </w:pPr>
      <w:r w:rsidRPr="00E06B1A">
        <w:rPr>
          <w:sz w:val="28"/>
          <w:szCs w:val="28"/>
        </w:rPr>
        <w:t>Налоговым кодексом обеспечивается выполнение данного порядка уплаты налога по основным средствам, переданным в совместную деятельность. Товарищ, ведущий учёт общего имущества, должен будет сообщать участникам договора простого товарищества сведенья об остаточной стоимости имущества, составляющего общее имущество товарищей, на первое число каждого месяца соответствующего отчётного периода и о доле каждого участника в общем имуществе товарищей.</w:t>
      </w:r>
    </w:p>
    <w:p w:rsidR="0074064D" w:rsidRPr="00E06B1A" w:rsidRDefault="0074064D" w:rsidP="00E06B1A">
      <w:pPr>
        <w:widowControl w:val="0"/>
        <w:spacing w:line="360" w:lineRule="auto"/>
        <w:ind w:firstLine="709"/>
        <w:jc w:val="both"/>
        <w:rPr>
          <w:sz w:val="28"/>
          <w:szCs w:val="28"/>
        </w:rPr>
      </w:pPr>
      <w:r w:rsidRPr="00E06B1A">
        <w:rPr>
          <w:sz w:val="28"/>
          <w:szCs w:val="28"/>
        </w:rPr>
        <w:t xml:space="preserve">С введением 30 Главы НК РФ, затраты учтённые на счёте 08 </w:t>
      </w:r>
      <w:r w:rsidR="00783139">
        <w:rPr>
          <w:sz w:val="28"/>
          <w:szCs w:val="28"/>
        </w:rPr>
        <w:t>"</w:t>
      </w:r>
      <w:r w:rsidRPr="00E06B1A">
        <w:rPr>
          <w:sz w:val="28"/>
          <w:szCs w:val="28"/>
        </w:rPr>
        <w:t>Вложения во внебюджетные активы</w:t>
      </w:r>
      <w:r w:rsidR="00783139">
        <w:rPr>
          <w:sz w:val="28"/>
          <w:szCs w:val="28"/>
        </w:rPr>
        <w:t>"</w:t>
      </w:r>
      <w:r w:rsidRPr="00E06B1A">
        <w:rPr>
          <w:sz w:val="28"/>
          <w:szCs w:val="28"/>
        </w:rPr>
        <w:t>, больше не участвуют в расчёте налоговой базы</w:t>
      </w:r>
      <w:r w:rsidRPr="00E06B1A">
        <w:rPr>
          <w:sz w:val="28"/>
          <w:szCs w:val="28"/>
          <w:vertAlign w:val="superscript"/>
        </w:rPr>
        <w:footnoteReference w:id="41"/>
      </w:r>
      <w:r w:rsidRPr="00E06B1A">
        <w:rPr>
          <w:sz w:val="28"/>
          <w:szCs w:val="28"/>
        </w:rPr>
        <w:t>.</w:t>
      </w:r>
    </w:p>
    <w:p w:rsidR="00AD311A" w:rsidRPr="00E06B1A" w:rsidRDefault="0074064D" w:rsidP="00E06B1A">
      <w:pPr>
        <w:widowControl w:val="0"/>
        <w:spacing w:line="360" w:lineRule="auto"/>
        <w:ind w:firstLine="709"/>
        <w:jc w:val="both"/>
        <w:rPr>
          <w:sz w:val="28"/>
          <w:szCs w:val="28"/>
        </w:rPr>
      </w:pPr>
      <w:r w:rsidRPr="00E06B1A">
        <w:rPr>
          <w:sz w:val="28"/>
          <w:szCs w:val="28"/>
        </w:rPr>
        <w:t>Вопрос определения налоговой базы в рамках договора простого товарищества будет рассмотрен ниже более подробно.</w:t>
      </w:r>
    </w:p>
    <w:p w:rsidR="0074064D" w:rsidRPr="00E06B1A" w:rsidRDefault="0074064D" w:rsidP="00E06B1A">
      <w:pPr>
        <w:widowControl w:val="0"/>
        <w:spacing w:line="360" w:lineRule="auto"/>
        <w:ind w:firstLine="709"/>
        <w:jc w:val="both"/>
        <w:rPr>
          <w:sz w:val="28"/>
          <w:szCs w:val="28"/>
        </w:rPr>
      </w:pPr>
      <w:r w:rsidRPr="00E06B1A">
        <w:rPr>
          <w:sz w:val="28"/>
          <w:szCs w:val="28"/>
        </w:rPr>
        <w:t>Среднегодовая стоимость и порядок её расчёта.</w:t>
      </w:r>
    </w:p>
    <w:p w:rsidR="0074064D" w:rsidRPr="00E06B1A" w:rsidRDefault="0074064D" w:rsidP="00E06B1A">
      <w:pPr>
        <w:widowControl w:val="0"/>
        <w:spacing w:line="360" w:lineRule="auto"/>
        <w:ind w:firstLine="709"/>
        <w:jc w:val="both"/>
        <w:rPr>
          <w:sz w:val="28"/>
          <w:szCs w:val="28"/>
        </w:rPr>
      </w:pPr>
      <w:r w:rsidRPr="00E06B1A">
        <w:rPr>
          <w:sz w:val="28"/>
          <w:szCs w:val="28"/>
        </w:rPr>
        <w:t>В то время как порядок определения налоговой базы практически не менялся, расчёт среднегодовой стоимости претерпел значительные изменения. Ранее, в расчёте среднегодовой стоимости учитывалась стоимость имущества на первые числа кварталов</w:t>
      </w:r>
      <w:r w:rsidRPr="00E06B1A">
        <w:rPr>
          <w:sz w:val="28"/>
          <w:szCs w:val="28"/>
          <w:vertAlign w:val="superscript"/>
        </w:rPr>
        <w:footnoteReference w:id="42"/>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На данный момент, формула определения среднегодовой стоимости имущества, имеет весьма отличное строение, и с 2004 сумма определяется как частное от деления суммы, полученной в результате сложения величин остаточной стоимости имущества на первое число каждого месяца налогового (отчётного) периода и первое число следующего за налоговым (отчётным) периодом месяца, на количество месяцев в налоговом (отчётном) периоде, увеличенное на единицу. Таким образом, на 2005 год, в расчёте будут участвовать показатели стоимости имущества на первое число каждого месяца.</w:t>
      </w:r>
    </w:p>
    <w:p w:rsidR="0074064D" w:rsidRPr="00E06B1A" w:rsidRDefault="0074064D" w:rsidP="00E06B1A">
      <w:pPr>
        <w:widowControl w:val="0"/>
        <w:spacing w:line="360" w:lineRule="auto"/>
        <w:ind w:firstLine="709"/>
        <w:jc w:val="both"/>
        <w:rPr>
          <w:sz w:val="28"/>
          <w:szCs w:val="28"/>
        </w:rPr>
      </w:pPr>
      <w:r w:rsidRPr="00E06B1A">
        <w:rPr>
          <w:sz w:val="28"/>
          <w:szCs w:val="28"/>
        </w:rPr>
        <w:t>Новый порядок значительно уточнил расчёт среднегодовой стоимости имущества. Если ранее какое-либо имущество может быть вообще не учтено при расчёте налога (если оно приобреталось или отчуждалось (списывалось) в течении одного квартала, например, товары или материалы), то в настоящее время, вероятность включения в налоговою базу такова имущества значительно увеличивается.</w:t>
      </w:r>
    </w:p>
    <w:p w:rsidR="0074064D" w:rsidRPr="00E06B1A" w:rsidRDefault="0074064D" w:rsidP="00E06B1A">
      <w:pPr>
        <w:widowControl w:val="0"/>
        <w:spacing w:line="360" w:lineRule="auto"/>
        <w:ind w:firstLine="709"/>
        <w:jc w:val="both"/>
        <w:rPr>
          <w:sz w:val="28"/>
          <w:szCs w:val="28"/>
        </w:rPr>
      </w:pPr>
      <w:r w:rsidRPr="00E06B1A">
        <w:rPr>
          <w:sz w:val="28"/>
          <w:szCs w:val="28"/>
        </w:rPr>
        <w:t>Но возникает вопрос, кто является налогоплательщиком налога на имущество организации в период с момента оформления акта приёмки-передачи объекта недвижимости ( например, при договоре купли-продажи ) и до момента государственной регистрации права собственности на этот объект в едином государственном реестре: продавец или покупатель? Одни утверждают что данный вопрос не урегулирован на законодательном уровне, другие что – покупатель, а третьи утверждают что, окончательный ответ на данный вопрос может дать только арбитражная практика</w:t>
      </w:r>
      <w:r w:rsidRPr="00E06B1A">
        <w:rPr>
          <w:sz w:val="28"/>
          <w:szCs w:val="28"/>
          <w:vertAlign w:val="superscript"/>
        </w:rPr>
        <w:footnoteReference w:id="43"/>
      </w:r>
      <w:r w:rsidRPr="00E06B1A">
        <w:rPr>
          <w:sz w:val="28"/>
          <w:szCs w:val="28"/>
        </w:rPr>
        <w:t>. Так же, необходимо отметить, что остаточная стоимость, учитываемая при расчёте среднегодовой стоимости имущества в соответствии с п.1 ст. 375 НК РФ</w:t>
      </w:r>
      <w:r w:rsidRPr="00E06B1A">
        <w:rPr>
          <w:sz w:val="28"/>
          <w:szCs w:val="28"/>
          <w:vertAlign w:val="superscript"/>
        </w:rPr>
        <w:footnoteReference w:id="44"/>
      </w:r>
      <w:r w:rsidRPr="00E06B1A">
        <w:rPr>
          <w:sz w:val="28"/>
          <w:szCs w:val="28"/>
        </w:rPr>
        <w:t>, формируется из установленного порядка ведения бухгалтерского учёта, утверждённого в учётной политике. Следовательно, для целей налогообложения налогом на имущество будет признаваться любой применяемый согласно учётной политике организации способ начисления амортизации.</w:t>
      </w:r>
    </w:p>
    <w:p w:rsidR="0074064D" w:rsidRPr="00E06B1A" w:rsidRDefault="0074064D" w:rsidP="00E06B1A">
      <w:pPr>
        <w:widowControl w:val="0"/>
        <w:spacing w:line="360" w:lineRule="auto"/>
        <w:ind w:firstLine="709"/>
        <w:jc w:val="both"/>
        <w:rPr>
          <w:sz w:val="28"/>
          <w:szCs w:val="28"/>
        </w:rPr>
      </w:pPr>
      <w:r w:rsidRPr="00E06B1A">
        <w:rPr>
          <w:sz w:val="28"/>
          <w:szCs w:val="28"/>
        </w:rPr>
        <w:t>По объектам жилого фонда, объектам внешнего благоустройства и другим основным средствам, по которым в соответствии с п. 17 ПБУ</w:t>
      </w:r>
      <w:r w:rsidRPr="00E06B1A">
        <w:rPr>
          <w:sz w:val="28"/>
          <w:szCs w:val="28"/>
          <w:vertAlign w:val="superscript"/>
        </w:rPr>
        <w:footnoteReference w:id="45"/>
      </w:r>
      <w:r w:rsidRPr="00E06B1A">
        <w:rPr>
          <w:sz w:val="28"/>
          <w:szCs w:val="28"/>
        </w:rPr>
        <w:t xml:space="preserve"> амортизация не начисляется, их стоимость для целей налогообложения будет определяться как разница между их первоначальной стоимостью и велич</w:t>
      </w:r>
      <w:r w:rsidR="0062670A" w:rsidRPr="00E06B1A">
        <w:rPr>
          <w:sz w:val="28"/>
          <w:szCs w:val="28"/>
        </w:rPr>
        <w:t>и</w:t>
      </w:r>
      <w:r w:rsidRPr="00E06B1A">
        <w:rPr>
          <w:sz w:val="28"/>
          <w:szCs w:val="28"/>
        </w:rPr>
        <w:t>ной износа, исчисляемой по установленным нормам амортизационных отчислений для целей бухгалтерского учёта в конце каждого налогового (отчётного) периода.</w:t>
      </w:r>
    </w:p>
    <w:p w:rsidR="0074064D" w:rsidRPr="00E06B1A" w:rsidRDefault="0074064D" w:rsidP="00E06B1A">
      <w:pPr>
        <w:widowControl w:val="0"/>
        <w:spacing w:line="360" w:lineRule="auto"/>
        <w:ind w:firstLine="709"/>
        <w:jc w:val="both"/>
        <w:rPr>
          <w:sz w:val="28"/>
          <w:szCs w:val="28"/>
        </w:rPr>
      </w:pPr>
      <w:r w:rsidRPr="00E06B1A">
        <w:rPr>
          <w:sz w:val="28"/>
          <w:szCs w:val="28"/>
        </w:rPr>
        <w:t>Следует заметить, что в бухгалтерском учёте начисление износа на забалансовом счёте осуществляется лишь в конце отчётного года, тогда как для целей налогообложения износ будет начисляться каждый отчётный (налоговый) период. Следовательно, при расчёте среднегодовой стоимости по итогам отчётных периодов, а не только по итогам налогового периода организация сможет уменьшить стоимость не амортизируемых основных средств на сумму начисленного износа.</w:t>
      </w:r>
    </w:p>
    <w:p w:rsidR="0074064D" w:rsidRPr="00E06B1A" w:rsidRDefault="0074064D" w:rsidP="00E06B1A">
      <w:pPr>
        <w:widowControl w:val="0"/>
        <w:spacing w:line="360" w:lineRule="auto"/>
        <w:ind w:firstLine="709"/>
        <w:jc w:val="both"/>
        <w:rPr>
          <w:sz w:val="28"/>
          <w:szCs w:val="28"/>
        </w:rPr>
      </w:pPr>
      <w:r w:rsidRPr="00E06B1A">
        <w:rPr>
          <w:sz w:val="28"/>
          <w:szCs w:val="28"/>
        </w:rPr>
        <w:t>Определение налоговой базы в рамках договора простого товарищества</w:t>
      </w:r>
    </w:p>
    <w:p w:rsidR="0074064D" w:rsidRPr="00E06B1A" w:rsidRDefault="0074064D" w:rsidP="00E06B1A">
      <w:pPr>
        <w:widowControl w:val="0"/>
        <w:spacing w:line="360" w:lineRule="auto"/>
        <w:ind w:firstLine="709"/>
        <w:jc w:val="both"/>
        <w:rPr>
          <w:sz w:val="28"/>
          <w:szCs w:val="28"/>
        </w:rPr>
      </w:pPr>
      <w:r w:rsidRPr="00E06B1A">
        <w:rPr>
          <w:sz w:val="28"/>
          <w:szCs w:val="28"/>
        </w:rPr>
        <w:t>Порядок определения налоговой базы у участников договора простого товарищества, как уже было сказано выше, в основном остался прежним</w:t>
      </w:r>
      <w:r w:rsidRPr="00E06B1A">
        <w:rPr>
          <w:sz w:val="28"/>
          <w:szCs w:val="28"/>
          <w:vertAlign w:val="superscript"/>
        </w:rPr>
        <w:footnoteReference w:id="46"/>
      </w:r>
      <w:r w:rsidRPr="00E06B1A">
        <w:rPr>
          <w:sz w:val="28"/>
          <w:szCs w:val="28"/>
        </w:rPr>
        <w:t>. Согласно п.1 ст. 377 НК РФ</w:t>
      </w:r>
      <w:r w:rsidRPr="00E06B1A">
        <w:rPr>
          <w:sz w:val="28"/>
          <w:szCs w:val="28"/>
          <w:vertAlign w:val="superscript"/>
        </w:rPr>
        <w:footnoteReference w:id="47"/>
      </w:r>
      <w:r w:rsidRPr="00E06B1A">
        <w:rPr>
          <w:sz w:val="28"/>
          <w:szCs w:val="28"/>
        </w:rPr>
        <w:t>, каждый участник должен будет уплачивать налог за те основные средства, которые он внес в совместную деятельность.</w:t>
      </w:r>
    </w:p>
    <w:p w:rsidR="0074064D" w:rsidRPr="00E06B1A" w:rsidRDefault="0074064D" w:rsidP="00E06B1A">
      <w:pPr>
        <w:widowControl w:val="0"/>
        <w:spacing w:line="360" w:lineRule="auto"/>
        <w:ind w:firstLine="709"/>
        <w:jc w:val="both"/>
        <w:rPr>
          <w:sz w:val="28"/>
          <w:szCs w:val="28"/>
        </w:rPr>
      </w:pPr>
      <w:r w:rsidRPr="00E06B1A">
        <w:rPr>
          <w:sz w:val="28"/>
          <w:szCs w:val="28"/>
        </w:rPr>
        <w:t>В качестве вклада в совместную деятельность нередко передаются основные средства, которые также облагаются налогом на имущество</w:t>
      </w:r>
      <w:r w:rsidRPr="00E06B1A">
        <w:rPr>
          <w:sz w:val="28"/>
          <w:szCs w:val="28"/>
          <w:vertAlign w:val="superscript"/>
        </w:rPr>
        <w:footnoteReference w:id="48"/>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Стоимость основных средств, которые были приобретены (созданы) в процессе совместной деятельности, будет делиться между участниками простого товарищества пропорционально стоимости их вклада в общее дело. Ранее, налог на имущество по таким основным средствам уплачивается пропорционально доле собственности каждого участника простого товарищества по договору. Поэтому в тех простых товариществах, где доля собственности участников в общем имуществе не равна доле их вклада в совместную деятельность, сумма налога, подлежащая уплате, перераспределится между участниками.</w:t>
      </w:r>
    </w:p>
    <w:p w:rsidR="0074064D" w:rsidRPr="00E06B1A" w:rsidRDefault="0074064D" w:rsidP="00E06B1A">
      <w:pPr>
        <w:widowControl w:val="0"/>
        <w:spacing w:line="360" w:lineRule="auto"/>
        <w:ind w:firstLine="709"/>
        <w:jc w:val="both"/>
        <w:rPr>
          <w:sz w:val="28"/>
          <w:szCs w:val="28"/>
        </w:rPr>
      </w:pPr>
      <w:r w:rsidRPr="00E06B1A">
        <w:rPr>
          <w:sz w:val="28"/>
          <w:szCs w:val="28"/>
        </w:rPr>
        <w:t>При заключении индивидуальными предпринимателями договора о совместной деятельности должны быть урегулированы и внесены в договор такие важные положения, как денежная оценка вкладов товарищей; порядок пользования общим имуществом; обязанности товарищей по содержанию общего имущества; порядок ведения общих дел; порядок возмещения расходов, связанных с выполнением этих обязанностей; ответственность товарищей по общим обязательствам; порядок распределения доходов и покрытия расходов, а также другие вопросы, связанные с выполнением условий договора</w:t>
      </w:r>
      <w:r w:rsidRPr="00E06B1A">
        <w:rPr>
          <w:sz w:val="28"/>
          <w:szCs w:val="28"/>
          <w:vertAlign w:val="superscript"/>
        </w:rPr>
        <w:footnoteReference w:id="49"/>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Согласно п. 2 ст. 377 НК РФ</w:t>
      </w:r>
      <w:r w:rsidRPr="00E06B1A">
        <w:rPr>
          <w:sz w:val="28"/>
          <w:szCs w:val="28"/>
          <w:vertAlign w:val="superscript"/>
        </w:rPr>
        <w:footnoteReference w:id="50"/>
      </w:r>
      <w:r w:rsidRPr="00E06B1A">
        <w:rPr>
          <w:sz w:val="28"/>
          <w:szCs w:val="28"/>
        </w:rPr>
        <w:t>, обеспечено выполнение описанного выше порядка уплаты налога по основным средствам, переданным в совместную деятельность. Товарищ, ведущий учет общего имущества, должен будет сообщать участникам договора простого товарищества сведения об остаточной стоимости имущества, составляющего общее имущество товарищей, на первое число каждого месяца соответствующего отчетного периода и о доле каждого участника в общем имуществе товарищей.</w:t>
      </w:r>
    </w:p>
    <w:p w:rsidR="0074064D" w:rsidRPr="00E06B1A" w:rsidRDefault="0074064D" w:rsidP="00E06B1A">
      <w:pPr>
        <w:widowControl w:val="0"/>
        <w:spacing w:line="360" w:lineRule="auto"/>
        <w:ind w:firstLine="709"/>
        <w:jc w:val="both"/>
        <w:rPr>
          <w:sz w:val="28"/>
          <w:szCs w:val="28"/>
        </w:rPr>
      </w:pPr>
      <w:r w:rsidRPr="00E06B1A">
        <w:rPr>
          <w:sz w:val="28"/>
          <w:szCs w:val="28"/>
        </w:rPr>
        <w:t>Что касается налоговой декларации участников простого товарищества, то здесь тоже есть свои нюансы</w:t>
      </w:r>
      <w:r w:rsidRPr="00E06B1A">
        <w:rPr>
          <w:sz w:val="28"/>
          <w:szCs w:val="28"/>
          <w:vertAlign w:val="superscript"/>
        </w:rPr>
        <w:footnoteReference w:id="51"/>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Нюанс первый. Порядок применения товарищами льгот по налогу в главе 30 кодекса не оговорен. Так вот, если один из участников договора о совместной деятельности имеет право на льготу, применить ее он может только в отношении своей доли совместного имущества. На других товарищей его поблажка не распространяется.</w:t>
      </w:r>
    </w:p>
    <w:p w:rsidR="0074064D" w:rsidRPr="00E06B1A" w:rsidRDefault="0074064D" w:rsidP="00E06B1A">
      <w:pPr>
        <w:widowControl w:val="0"/>
        <w:spacing w:line="360" w:lineRule="auto"/>
        <w:ind w:firstLine="709"/>
        <w:jc w:val="both"/>
        <w:rPr>
          <w:sz w:val="28"/>
          <w:szCs w:val="28"/>
        </w:rPr>
      </w:pPr>
      <w:r w:rsidRPr="00E06B1A">
        <w:rPr>
          <w:sz w:val="28"/>
          <w:szCs w:val="28"/>
        </w:rPr>
        <w:t xml:space="preserve">Нюанс второй. В прежней форме отчета была предусмотрена отдельная строка </w:t>
      </w:r>
      <w:r w:rsidR="00783139">
        <w:rPr>
          <w:sz w:val="28"/>
          <w:szCs w:val="28"/>
        </w:rPr>
        <w:t>"</w:t>
      </w:r>
      <w:r w:rsidRPr="00E06B1A">
        <w:rPr>
          <w:sz w:val="28"/>
          <w:szCs w:val="28"/>
        </w:rPr>
        <w:t>Имущество в простом товариществе</w:t>
      </w:r>
      <w:r w:rsidR="00783139">
        <w:rPr>
          <w:sz w:val="28"/>
          <w:szCs w:val="28"/>
        </w:rPr>
        <w:t>"</w:t>
      </w:r>
      <w:r w:rsidRPr="00E06B1A">
        <w:rPr>
          <w:sz w:val="28"/>
          <w:szCs w:val="28"/>
        </w:rPr>
        <w:t>. Из ныне действующего бланка она исключена. Поэтому в декларации по строке 140 раздела 2 бухгалтер должен отразить единый показатель налоговой базы, состоящий из остаточной стоимости активов:</w:t>
      </w:r>
    </w:p>
    <w:p w:rsidR="0074064D" w:rsidRPr="00E06B1A" w:rsidRDefault="0074064D" w:rsidP="00E06B1A">
      <w:pPr>
        <w:widowControl w:val="0"/>
        <w:spacing w:line="360" w:lineRule="auto"/>
        <w:ind w:firstLine="709"/>
        <w:jc w:val="both"/>
        <w:rPr>
          <w:sz w:val="28"/>
          <w:szCs w:val="28"/>
        </w:rPr>
      </w:pPr>
      <w:r w:rsidRPr="00E06B1A">
        <w:rPr>
          <w:sz w:val="28"/>
          <w:szCs w:val="28"/>
        </w:rPr>
        <w:t>внесенных в совместную деятельность;</w:t>
      </w:r>
    </w:p>
    <w:p w:rsidR="0074064D" w:rsidRPr="00E06B1A" w:rsidRDefault="0074064D" w:rsidP="00E06B1A">
      <w:pPr>
        <w:widowControl w:val="0"/>
        <w:spacing w:line="360" w:lineRule="auto"/>
        <w:ind w:firstLine="709"/>
        <w:jc w:val="both"/>
        <w:rPr>
          <w:sz w:val="28"/>
          <w:szCs w:val="28"/>
        </w:rPr>
      </w:pPr>
      <w:r w:rsidRPr="00E06B1A">
        <w:rPr>
          <w:sz w:val="28"/>
          <w:szCs w:val="28"/>
        </w:rPr>
        <w:t>приобретенных в рамках простого товарищества;</w:t>
      </w:r>
    </w:p>
    <w:p w:rsidR="0074064D" w:rsidRPr="00E06B1A" w:rsidRDefault="0074064D" w:rsidP="00E06B1A">
      <w:pPr>
        <w:widowControl w:val="0"/>
        <w:spacing w:line="360" w:lineRule="auto"/>
        <w:ind w:firstLine="709"/>
        <w:jc w:val="both"/>
        <w:rPr>
          <w:sz w:val="28"/>
          <w:szCs w:val="28"/>
        </w:rPr>
      </w:pPr>
      <w:r w:rsidRPr="00E06B1A">
        <w:rPr>
          <w:sz w:val="28"/>
          <w:szCs w:val="28"/>
        </w:rPr>
        <w:t>используемых в самостоятельной деятельности участника.</w:t>
      </w:r>
    </w:p>
    <w:p w:rsidR="00AD311A" w:rsidRPr="00E06B1A" w:rsidRDefault="0074064D" w:rsidP="00E06B1A">
      <w:pPr>
        <w:widowControl w:val="0"/>
        <w:spacing w:line="360" w:lineRule="auto"/>
        <w:ind w:firstLine="709"/>
        <w:jc w:val="both"/>
        <w:rPr>
          <w:sz w:val="28"/>
          <w:szCs w:val="28"/>
        </w:rPr>
      </w:pPr>
      <w:r w:rsidRPr="00E06B1A">
        <w:rPr>
          <w:sz w:val="28"/>
          <w:szCs w:val="28"/>
        </w:rPr>
        <w:t>Последние два показателя на 1-е число каждого месяца участникам должен сообщать товарищ, ведущий учет общих дел.</w:t>
      </w:r>
    </w:p>
    <w:p w:rsidR="0074064D" w:rsidRPr="00E06B1A" w:rsidRDefault="0074064D" w:rsidP="00E06B1A">
      <w:pPr>
        <w:widowControl w:val="0"/>
        <w:spacing w:line="360" w:lineRule="auto"/>
        <w:ind w:firstLine="709"/>
        <w:jc w:val="both"/>
        <w:rPr>
          <w:sz w:val="28"/>
          <w:szCs w:val="28"/>
        </w:rPr>
      </w:pPr>
      <w:r w:rsidRPr="00E06B1A">
        <w:rPr>
          <w:sz w:val="28"/>
          <w:szCs w:val="28"/>
        </w:rPr>
        <w:t>Налоговые льготы по налогу на имущество организаций.</w:t>
      </w:r>
    </w:p>
    <w:p w:rsidR="0074064D" w:rsidRPr="00E06B1A" w:rsidRDefault="0074064D" w:rsidP="00E06B1A">
      <w:pPr>
        <w:widowControl w:val="0"/>
        <w:spacing w:line="360" w:lineRule="auto"/>
        <w:ind w:firstLine="709"/>
        <w:jc w:val="both"/>
        <w:rPr>
          <w:sz w:val="28"/>
          <w:szCs w:val="28"/>
        </w:rPr>
      </w:pPr>
      <w:r w:rsidRPr="00E06B1A">
        <w:rPr>
          <w:sz w:val="28"/>
          <w:szCs w:val="28"/>
        </w:rPr>
        <w:t>Глава 30 НК отменила многие льготы по налогу на имущество организаций, действовавшие до 1 января 2004 года. Например, льготы для государственных учреждений и организаций, органов исполнительной и законодательной власти, бюджетных учреждений и внебюджетных фондов, организаций по производству, переработке и хранению сельскохозяйственной продукции, отдельных научных организаций.</w:t>
      </w:r>
    </w:p>
    <w:p w:rsidR="0074064D" w:rsidRPr="00E06B1A" w:rsidRDefault="0074064D" w:rsidP="00E06B1A">
      <w:pPr>
        <w:widowControl w:val="0"/>
        <w:spacing w:line="360" w:lineRule="auto"/>
        <w:ind w:firstLine="709"/>
        <w:jc w:val="both"/>
        <w:rPr>
          <w:sz w:val="28"/>
          <w:szCs w:val="28"/>
        </w:rPr>
      </w:pPr>
      <w:r w:rsidRPr="00E06B1A">
        <w:rPr>
          <w:sz w:val="28"/>
          <w:szCs w:val="28"/>
        </w:rPr>
        <w:t>Итак, кто же из налогоплательщиков и по каким видам имущества сегодня может воспользоваться льготами по налогу на имущество организаций. Законодательством установлены следующие группы льгот:</w:t>
      </w:r>
    </w:p>
    <w:p w:rsidR="0074064D" w:rsidRPr="00E06B1A" w:rsidRDefault="0074064D" w:rsidP="00E06B1A">
      <w:pPr>
        <w:widowControl w:val="0"/>
        <w:numPr>
          <w:ilvl w:val="0"/>
          <w:numId w:val="15"/>
        </w:numPr>
        <w:spacing w:line="360" w:lineRule="auto"/>
        <w:ind w:left="0" w:firstLine="709"/>
        <w:jc w:val="both"/>
        <w:rPr>
          <w:sz w:val="28"/>
          <w:szCs w:val="28"/>
        </w:rPr>
      </w:pPr>
      <w:r w:rsidRPr="00E06B1A">
        <w:rPr>
          <w:sz w:val="28"/>
          <w:szCs w:val="28"/>
        </w:rPr>
        <w:t>Федеральные льготы</w:t>
      </w:r>
    </w:p>
    <w:p w:rsidR="0074064D" w:rsidRPr="00E06B1A" w:rsidRDefault="0074064D" w:rsidP="00E06B1A">
      <w:pPr>
        <w:widowControl w:val="0"/>
        <w:numPr>
          <w:ilvl w:val="0"/>
          <w:numId w:val="15"/>
        </w:numPr>
        <w:spacing w:line="360" w:lineRule="auto"/>
        <w:ind w:left="0" w:firstLine="709"/>
        <w:jc w:val="both"/>
        <w:rPr>
          <w:sz w:val="28"/>
          <w:szCs w:val="28"/>
        </w:rPr>
      </w:pPr>
      <w:r w:rsidRPr="00E06B1A">
        <w:rPr>
          <w:sz w:val="28"/>
          <w:szCs w:val="28"/>
        </w:rPr>
        <w:t>Региональные льготы</w:t>
      </w:r>
    </w:p>
    <w:p w:rsidR="0074064D" w:rsidRPr="00E06B1A" w:rsidRDefault="0074064D" w:rsidP="00E06B1A">
      <w:pPr>
        <w:widowControl w:val="0"/>
        <w:spacing w:line="360" w:lineRule="auto"/>
        <w:ind w:firstLine="709"/>
        <w:jc w:val="both"/>
        <w:rPr>
          <w:sz w:val="28"/>
          <w:szCs w:val="28"/>
        </w:rPr>
      </w:pPr>
      <w:r w:rsidRPr="00E06B1A">
        <w:rPr>
          <w:sz w:val="28"/>
          <w:szCs w:val="28"/>
        </w:rPr>
        <w:t>Федеральные льготы предусмотрены законодательством для чёткого круга субъектов (налогоплательщиков). К ним относятся различные их группы, и устанавливаются отдельным пунктом, статьи 381 НК РФ</w:t>
      </w:r>
      <w:r w:rsidRPr="00E06B1A">
        <w:rPr>
          <w:sz w:val="28"/>
          <w:szCs w:val="28"/>
          <w:vertAlign w:val="superscript"/>
        </w:rPr>
        <w:footnoteReference w:id="52"/>
      </w:r>
      <w:r w:rsidRPr="00E06B1A">
        <w:rPr>
          <w:sz w:val="28"/>
          <w:szCs w:val="28"/>
        </w:rPr>
        <w:t>. Например, в соответствии с п. 1 ст. 381 НК РФ</w:t>
      </w:r>
      <w:r w:rsidRPr="00E06B1A">
        <w:rPr>
          <w:sz w:val="28"/>
          <w:szCs w:val="28"/>
          <w:vertAlign w:val="superscript"/>
        </w:rPr>
        <w:footnoteReference w:id="53"/>
      </w:r>
      <w:r w:rsidRPr="00E06B1A">
        <w:rPr>
          <w:sz w:val="28"/>
          <w:szCs w:val="28"/>
        </w:rPr>
        <w:t>, к ним относятся, например -</w:t>
      </w:r>
      <w:r w:rsidR="0083472F">
        <w:rPr>
          <w:sz w:val="28"/>
          <w:szCs w:val="28"/>
        </w:rPr>
        <w:t xml:space="preserve"> </w:t>
      </w:r>
      <w:r w:rsidRPr="00E06B1A">
        <w:rPr>
          <w:sz w:val="28"/>
          <w:szCs w:val="28"/>
        </w:rPr>
        <w:t>организаций и учреждений уголовно-исполнительной системы</w:t>
      </w:r>
      <w:r w:rsidRPr="00E06B1A">
        <w:rPr>
          <w:sz w:val="28"/>
          <w:szCs w:val="28"/>
          <w:vertAlign w:val="superscript"/>
        </w:rPr>
        <w:footnoteReference w:id="54"/>
      </w:r>
      <w:r w:rsidRPr="00E06B1A">
        <w:rPr>
          <w:sz w:val="28"/>
          <w:szCs w:val="28"/>
        </w:rPr>
        <w:t>. Этим субъектам предоставлено освобождение от уплаты налога на имущество организаций, используемое для осуществления функций возложенных на эти организации установленные законодательством.</w:t>
      </w:r>
    </w:p>
    <w:p w:rsidR="0074064D" w:rsidRPr="00E06B1A" w:rsidRDefault="0074064D" w:rsidP="00E06B1A">
      <w:pPr>
        <w:widowControl w:val="0"/>
        <w:spacing w:line="360" w:lineRule="auto"/>
        <w:ind w:firstLine="709"/>
        <w:jc w:val="both"/>
        <w:rPr>
          <w:sz w:val="28"/>
          <w:szCs w:val="28"/>
        </w:rPr>
      </w:pPr>
      <w:r w:rsidRPr="00E06B1A">
        <w:rPr>
          <w:sz w:val="28"/>
          <w:szCs w:val="28"/>
        </w:rPr>
        <w:t>Что же касается региональных льгот, то тут льготы устанавливаются законодательными (представительными) органами субъектов Российской Федерации, самостоятельно.</w:t>
      </w:r>
    </w:p>
    <w:p w:rsidR="0074064D" w:rsidRPr="00E06B1A" w:rsidRDefault="0074064D" w:rsidP="00E06B1A">
      <w:pPr>
        <w:widowControl w:val="0"/>
        <w:spacing w:line="360" w:lineRule="auto"/>
        <w:ind w:firstLine="709"/>
        <w:jc w:val="both"/>
        <w:rPr>
          <w:sz w:val="28"/>
          <w:szCs w:val="28"/>
        </w:rPr>
      </w:pPr>
      <w:r w:rsidRPr="00E06B1A">
        <w:rPr>
          <w:sz w:val="28"/>
          <w:szCs w:val="28"/>
        </w:rPr>
        <w:t xml:space="preserve">В процессе исследования вопроса о льготах по налогу на имущество организаций, возникает вопрос - что означает понятие </w:t>
      </w:r>
      <w:r w:rsidR="00783139">
        <w:rPr>
          <w:sz w:val="28"/>
          <w:szCs w:val="28"/>
        </w:rPr>
        <w:t>"</w:t>
      </w:r>
      <w:r w:rsidRPr="00E06B1A">
        <w:rPr>
          <w:sz w:val="28"/>
          <w:szCs w:val="28"/>
        </w:rPr>
        <w:t>основания для использования льгот</w:t>
      </w:r>
      <w:r w:rsidR="00783139">
        <w:rPr>
          <w:sz w:val="28"/>
          <w:szCs w:val="28"/>
        </w:rPr>
        <w:t>"</w:t>
      </w:r>
      <w:r w:rsidRPr="00E06B1A">
        <w:rPr>
          <w:sz w:val="28"/>
          <w:szCs w:val="28"/>
        </w:rPr>
        <w:t xml:space="preserve"> согласно пункту 2 статьи 372 НК РФ</w:t>
      </w:r>
      <w:r w:rsidRPr="00E06B1A">
        <w:rPr>
          <w:sz w:val="28"/>
          <w:szCs w:val="28"/>
          <w:vertAlign w:val="superscript"/>
        </w:rPr>
        <w:footnoteReference w:id="55"/>
      </w:r>
      <w:r w:rsidRPr="00E06B1A">
        <w:rPr>
          <w:sz w:val="28"/>
          <w:szCs w:val="28"/>
        </w:rPr>
        <w:t xml:space="preserve">? Думается что, под </w:t>
      </w:r>
      <w:r w:rsidR="00783139">
        <w:rPr>
          <w:sz w:val="28"/>
          <w:szCs w:val="28"/>
        </w:rPr>
        <w:t>"</w:t>
      </w:r>
      <w:r w:rsidRPr="00E06B1A">
        <w:rPr>
          <w:sz w:val="28"/>
          <w:szCs w:val="28"/>
        </w:rPr>
        <w:t>основанием для использования льгот</w:t>
      </w:r>
      <w:r w:rsidR="00783139">
        <w:rPr>
          <w:sz w:val="28"/>
          <w:szCs w:val="28"/>
        </w:rPr>
        <w:t>"</w:t>
      </w:r>
      <w:r w:rsidRPr="00E06B1A">
        <w:rPr>
          <w:sz w:val="28"/>
          <w:szCs w:val="28"/>
        </w:rPr>
        <w:t xml:space="preserve"> в данной статье, понимаются условия, при которых организация имеет право на льготу по налогу на имущество организаций. Итак, рассмотрим указанные выше льготы.</w:t>
      </w:r>
    </w:p>
    <w:p w:rsidR="0074064D" w:rsidRPr="00E06B1A" w:rsidRDefault="0074064D" w:rsidP="00E06B1A">
      <w:pPr>
        <w:widowControl w:val="0"/>
        <w:spacing w:line="360" w:lineRule="auto"/>
        <w:ind w:firstLine="709"/>
        <w:jc w:val="both"/>
        <w:rPr>
          <w:sz w:val="28"/>
          <w:szCs w:val="28"/>
        </w:rPr>
      </w:pPr>
      <w:r w:rsidRPr="00E06B1A">
        <w:rPr>
          <w:sz w:val="28"/>
          <w:szCs w:val="28"/>
        </w:rPr>
        <w:t>Федеральные льготы</w:t>
      </w:r>
    </w:p>
    <w:p w:rsidR="0074064D" w:rsidRPr="00E06B1A" w:rsidRDefault="0074064D" w:rsidP="00E06B1A">
      <w:pPr>
        <w:widowControl w:val="0"/>
        <w:spacing w:line="360" w:lineRule="auto"/>
        <w:ind w:firstLine="709"/>
        <w:jc w:val="both"/>
        <w:rPr>
          <w:sz w:val="28"/>
          <w:szCs w:val="28"/>
        </w:rPr>
      </w:pPr>
      <w:r w:rsidRPr="00E06B1A">
        <w:rPr>
          <w:sz w:val="28"/>
          <w:szCs w:val="28"/>
        </w:rPr>
        <w:t>1) Организаций и учреждений уголовно-исполнительной системы включает в себя:</w:t>
      </w:r>
    </w:p>
    <w:p w:rsidR="0074064D" w:rsidRPr="00E06B1A" w:rsidRDefault="0074064D" w:rsidP="00E06B1A">
      <w:pPr>
        <w:widowControl w:val="0"/>
        <w:numPr>
          <w:ilvl w:val="0"/>
          <w:numId w:val="16"/>
        </w:numPr>
        <w:spacing w:line="360" w:lineRule="auto"/>
        <w:ind w:left="0" w:firstLine="709"/>
        <w:jc w:val="both"/>
        <w:rPr>
          <w:sz w:val="28"/>
          <w:szCs w:val="28"/>
        </w:rPr>
      </w:pPr>
      <w:r w:rsidRPr="00E06B1A">
        <w:rPr>
          <w:sz w:val="28"/>
          <w:szCs w:val="28"/>
        </w:rPr>
        <w:t>Учреждения, исполняющие наказания;</w:t>
      </w:r>
    </w:p>
    <w:p w:rsidR="0074064D" w:rsidRPr="00E06B1A" w:rsidRDefault="0074064D" w:rsidP="00E06B1A">
      <w:pPr>
        <w:widowControl w:val="0"/>
        <w:numPr>
          <w:ilvl w:val="0"/>
          <w:numId w:val="16"/>
        </w:numPr>
        <w:spacing w:line="360" w:lineRule="auto"/>
        <w:ind w:left="0" w:firstLine="709"/>
        <w:jc w:val="both"/>
        <w:rPr>
          <w:sz w:val="28"/>
          <w:szCs w:val="28"/>
        </w:rPr>
      </w:pPr>
      <w:r w:rsidRPr="00E06B1A">
        <w:rPr>
          <w:sz w:val="28"/>
          <w:szCs w:val="28"/>
        </w:rPr>
        <w:t>Территориальные органы уголовно-исполнительной системы;</w:t>
      </w:r>
    </w:p>
    <w:p w:rsidR="0074064D" w:rsidRPr="00E06B1A" w:rsidRDefault="0074064D" w:rsidP="00E06B1A">
      <w:pPr>
        <w:widowControl w:val="0"/>
        <w:numPr>
          <w:ilvl w:val="0"/>
          <w:numId w:val="16"/>
        </w:numPr>
        <w:spacing w:line="360" w:lineRule="auto"/>
        <w:ind w:left="0" w:firstLine="709"/>
        <w:jc w:val="both"/>
        <w:rPr>
          <w:sz w:val="28"/>
          <w:szCs w:val="28"/>
        </w:rPr>
      </w:pPr>
      <w:r w:rsidRPr="00E06B1A">
        <w:rPr>
          <w:sz w:val="28"/>
          <w:szCs w:val="28"/>
        </w:rPr>
        <w:t>Центральный орган уголовно-исполнительной системы;</w:t>
      </w:r>
    </w:p>
    <w:p w:rsidR="0074064D" w:rsidRPr="00E06B1A" w:rsidRDefault="0074064D" w:rsidP="00E06B1A">
      <w:pPr>
        <w:widowControl w:val="0"/>
        <w:spacing w:line="360" w:lineRule="auto"/>
        <w:ind w:firstLine="709"/>
        <w:jc w:val="both"/>
        <w:rPr>
          <w:sz w:val="28"/>
          <w:szCs w:val="28"/>
        </w:rPr>
      </w:pPr>
      <w:r w:rsidRPr="00E06B1A">
        <w:rPr>
          <w:sz w:val="28"/>
          <w:szCs w:val="28"/>
        </w:rPr>
        <w:t>Иные органы, входящие в уголовно-исполнительную систему по решению Правительства РФ, специально созданные для обеспечения её деятельности (следственные изоляторы, предприятия, научно-исследовательские, проектные, учебные, лечебные и иные учреждения).</w:t>
      </w:r>
    </w:p>
    <w:p w:rsidR="0074064D" w:rsidRPr="00E06B1A" w:rsidRDefault="0074064D" w:rsidP="00E06B1A">
      <w:pPr>
        <w:widowControl w:val="0"/>
        <w:spacing w:line="360" w:lineRule="auto"/>
        <w:ind w:firstLine="709"/>
        <w:jc w:val="both"/>
        <w:rPr>
          <w:sz w:val="28"/>
          <w:szCs w:val="28"/>
        </w:rPr>
      </w:pPr>
      <w:r w:rsidRPr="00E06B1A">
        <w:rPr>
          <w:sz w:val="28"/>
          <w:szCs w:val="28"/>
        </w:rPr>
        <w:t>2) Религиозные организации, в соответствии с п. 2 ст. 381 НК РФ</w:t>
      </w:r>
      <w:r w:rsidRPr="00E06B1A">
        <w:rPr>
          <w:sz w:val="28"/>
          <w:szCs w:val="28"/>
          <w:vertAlign w:val="superscript"/>
        </w:rPr>
        <w:footnoteReference w:id="56"/>
      </w:r>
      <w:r w:rsidRPr="00E06B1A">
        <w:rPr>
          <w:sz w:val="28"/>
          <w:szCs w:val="28"/>
        </w:rPr>
        <w:t>, освобождаются от налога на имущество. В соответствии со ст. 8 Закона</w:t>
      </w:r>
      <w:r w:rsidRPr="00E06B1A">
        <w:rPr>
          <w:sz w:val="28"/>
          <w:szCs w:val="28"/>
          <w:vertAlign w:val="superscript"/>
        </w:rPr>
        <w:footnoteReference w:id="57"/>
      </w:r>
      <w:r w:rsidRPr="00E06B1A">
        <w:rPr>
          <w:sz w:val="28"/>
          <w:szCs w:val="28"/>
        </w:rPr>
        <w:t>, религиозная организация – добровольное объединение граждан РФ, иных лиц, постоянно и на законных основаниях проживающих на территории РФ, которое образовано для совместного исповедания и распространения веры и в установленном законом порядке зарегистрированного в качестве юридического лица. Так же, исходя из п. 1 ст. 6 Закона, к религиозной деятельности относится вероисповедание, совершение богослужений, других религиозных обрядов и церемоний, обучение религии и религиозное воспитание своих последователей</w:t>
      </w:r>
      <w:r w:rsidRPr="00E06B1A">
        <w:rPr>
          <w:sz w:val="28"/>
          <w:szCs w:val="28"/>
          <w:vertAlign w:val="superscript"/>
        </w:rPr>
        <w:footnoteReference w:id="58"/>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Учреждения профессионального религиозного образования, создаются</w:t>
      </w:r>
      <w:r w:rsidR="0083472F">
        <w:rPr>
          <w:sz w:val="28"/>
          <w:szCs w:val="28"/>
        </w:rPr>
        <w:t xml:space="preserve"> </w:t>
      </w:r>
      <w:r w:rsidRPr="00E06B1A">
        <w:rPr>
          <w:sz w:val="28"/>
          <w:szCs w:val="28"/>
        </w:rPr>
        <w:t>религиозными организациями для подготовки служителей и религиозного персонала, также подлежат регистрации в качестве религиозной организации и должны иметь лицензию на право заниматься образовательной деятельностью.</w:t>
      </w:r>
    </w:p>
    <w:p w:rsidR="0074064D" w:rsidRPr="00E06B1A" w:rsidRDefault="0074064D" w:rsidP="00E06B1A">
      <w:pPr>
        <w:widowControl w:val="0"/>
        <w:spacing w:line="360" w:lineRule="auto"/>
        <w:ind w:firstLine="709"/>
        <w:jc w:val="both"/>
        <w:rPr>
          <w:sz w:val="28"/>
          <w:szCs w:val="28"/>
        </w:rPr>
      </w:pPr>
      <w:r w:rsidRPr="00E06B1A">
        <w:rPr>
          <w:sz w:val="28"/>
          <w:szCs w:val="28"/>
        </w:rPr>
        <w:t>Не подлежит налогообложению имущество: церкви, монастыри и иные культовые здания, сооружения и объекты, предназначенные для проведения религиозных обрядов и церемоний.</w:t>
      </w:r>
      <w:r w:rsidR="0083472F">
        <w:rPr>
          <w:sz w:val="28"/>
          <w:szCs w:val="28"/>
        </w:rPr>
        <w:t xml:space="preserve"> </w:t>
      </w:r>
      <w:r w:rsidRPr="00E06B1A">
        <w:rPr>
          <w:sz w:val="28"/>
          <w:szCs w:val="28"/>
        </w:rPr>
        <w:t>Следует обратить внимание что, не всё имущество, входящие в указанные объекты, освобождается от налогообложения, в отношении других основных средств, льгота не применяется, если иное не предусмотрено законодательством субъекта.</w:t>
      </w:r>
    </w:p>
    <w:p w:rsidR="0074064D" w:rsidRPr="00E06B1A" w:rsidRDefault="0074064D" w:rsidP="00E06B1A">
      <w:pPr>
        <w:widowControl w:val="0"/>
        <w:spacing w:line="360" w:lineRule="auto"/>
        <w:ind w:firstLine="709"/>
        <w:jc w:val="both"/>
        <w:rPr>
          <w:sz w:val="28"/>
          <w:szCs w:val="28"/>
        </w:rPr>
      </w:pPr>
      <w:r w:rsidRPr="00E06B1A">
        <w:rPr>
          <w:sz w:val="28"/>
          <w:szCs w:val="28"/>
        </w:rPr>
        <w:t>Следует учесть, что представительство иностранной религиозной организации не в праве заниматься культовой и религиозной деятельностью и на него не распространяется статус религиозного объединения, следовательно льготы на них также не распространяются.</w:t>
      </w:r>
    </w:p>
    <w:p w:rsidR="0074064D" w:rsidRPr="00E06B1A" w:rsidRDefault="0074064D" w:rsidP="00E06B1A">
      <w:pPr>
        <w:widowControl w:val="0"/>
        <w:spacing w:line="360" w:lineRule="auto"/>
        <w:ind w:firstLine="709"/>
        <w:jc w:val="both"/>
        <w:rPr>
          <w:sz w:val="28"/>
          <w:szCs w:val="28"/>
        </w:rPr>
      </w:pPr>
      <w:r w:rsidRPr="00E06B1A">
        <w:rPr>
          <w:sz w:val="28"/>
          <w:szCs w:val="28"/>
        </w:rPr>
        <w:t>3) Общероссийские общественные организации инвалидов, в соответствии с п. 3 ст. 381 НК РФ</w:t>
      </w:r>
      <w:r w:rsidRPr="00E06B1A">
        <w:rPr>
          <w:sz w:val="28"/>
          <w:szCs w:val="28"/>
          <w:vertAlign w:val="superscript"/>
        </w:rPr>
        <w:footnoteReference w:id="59"/>
      </w:r>
      <w:r w:rsidRPr="00E06B1A">
        <w:rPr>
          <w:sz w:val="28"/>
          <w:szCs w:val="28"/>
        </w:rPr>
        <w:t>, освобождаются от уплаты налогов на имущество. Их определение приведено в ст. 33 Закона</w:t>
      </w:r>
      <w:r w:rsidRPr="00E06B1A">
        <w:rPr>
          <w:sz w:val="28"/>
          <w:szCs w:val="28"/>
          <w:vertAlign w:val="superscript"/>
        </w:rPr>
        <w:footnoteReference w:id="60"/>
      </w:r>
      <w:r w:rsidRPr="00E06B1A">
        <w:rPr>
          <w:sz w:val="28"/>
          <w:szCs w:val="28"/>
        </w:rPr>
        <w:t>, это – организации, созданные инвалидами и лицами, представляющие их интересы, в целях защиты законных прав и интересов инвалидов, для обеспечения им равных с другими гражданами возможностей, решения задач общественной интеграции инвалидов. Среди членов такой организации, инвалиды и их представители (один из родителей, опекуны, попечители, усыновители), должны составлять не менее 80%. Так же могут образовываться союзы и ассоциации этих организаций.</w:t>
      </w:r>
    </w:p>
    <w:p w:rsidR="0074064D" w:rsidRPr="00E06B1A" w:rsidRDefault="0074064D" w:rsidP="00E06B1A">
      <w:pPr>
        <w:widowControl w:val="0"/>
        <w:spacing w:line="360" w:lineRule="auto"/>
        <w:ind w:firstLine="709"/>
        <w:jc w:val="both"/>
        <w:rPr>
          <w:sz w:val="28"/>
          <w:szCs w:val="28"/>
        </w:rPr>
      </w:pPr>
      <w:r w:rsidRPr="00E06B1A">
        <w:rPr>
          <w:sz w:val="28"/>
          <w:szCs w:val="28"/>
        </w:rPr>
        <w:t>В собственности данных организаций может находиться предприятия, учреждения, организации, хозяйственные товарищества и общества, а так же здания, сооружения, оборудование, транспорт, жилищный фонд, земельные участки, интеллектуальные ценности, денежные средства, паи, акции, ценные бумаги и любое другое имущество. Следует обратить внимание, что общественные организации инвалидов, не имеющие статуса общероссийских или созданные такими организациями, не в праве применять льготу, но в тоже время предоставление льготы может быть предоставлено региональным законодательством.</w:t>
      </w:r>
    </w:p>
    <w:p w:rsidR="0074064D" w:rsidRPr="00E06B1A" w:rsidRDefault="0074064D" w:rsidP="00E06B1A">
      <w:pPr>
        <w:widowControl w:val="0"/>
        <w:spacing w:line="360" w:lineRule="auto"/>
        <w:ind w:firstLine="709"/>
        <w:jc w:val="both"/>
        <w:rPr>
          <w:sz w:val="28"/>
          <w:szCs w:val="28"/>
        </w:rPr>
      </w:pPr>
      <w:r w:rsidRPr="00E06B1A">
        <w:rPr>
          <w:sz w:val="28"/>
          <w:szCs w:val="28"/>
        </w:rPr>
        <w:t>Итак, льготой могут воспользоваться</w:t>
      </w:r>
      <w:r w:rsidRPr="00E06B1A">
        <w:rPr>
          <w:sz w:val="28"/>
          <w:szCs w:val="28"/>
          <w:vertAlign w:val="superscript"/>
        </w:rPr>
        <w:footnoteReference w:id="61"/>
      </w:r>
      <w:r w:rsidRPr="00E06B1A">
        <w:rPr>
          <w:sz w:val="28"/>
          <w:szCs w:val="28"/>
        </w:rPr>
        <w:t>:</w:t>
      </w:r>
    </w:p>
    <w:p w:rsidR="0074064D" w:rsidRPr="00E06B1A" w:rsidRDefault="00126F63" w:rsidP="00E06B1A">
      <w:pPr>
        <w:widowControl w:val="0"/>
        <w:spacing w:line="360" w:lineRule="auto"/>
        <w:ind w:firstLine="709"/>
        <w:jc w:val="both"/>
        <w:rPr>
          <w:sz w:val="28"/>
          <w:szCs w:val="28"/>
        </w:rPr>
      </w:pPr>
      <w:r w:rsidRPr="00E06B1A">
        <w:rPr>
          <w:sz w:val="28"/>
          <w:szCs w:val="28"/>
        </w:rPr>
        <w:t>1)</w:t>
      </w:r>
      <w:r w:rsidR="0074064D" w:rsidRPr="00E06B1A">
        <w:rPr>
          <w:sz w:val="28"/>
          <w:szCs w:val="28"/>
        </w:rPr>
        <w:t>Общественные организации инвалидов, их союзы и ассоциации;</w:t>
      </w:r>
    </w:p>
    <w:p w:rsidR="0074064D" w:rsidRPr="00E06B1A" w:rsidRDefault="00126F63" w:rsidP="00E06B1A">
      <w:pPr>
        <w:widowControl w:val="0"/>
        <w:spacing w:line="360" w:lineRule="auto"/>
        <w:ind w:firstLine="709"/>
        <w:jc w:val="both"/>
        <w:rPr>
          <w:sz w:val="28"/>
          <w:szCs w:val="28"/>
        </w:rPr>
      </w:pPr>
      <w:r w:rsidRPr="00E06B1A">
        <w:rPr>
          <w:sz w:val="28"/>
          <w:szCs w:val="28"/>
        </w:rPr>
        <w:t>2)</w:t>
      </w:r>
      <w:r w:rsidR="0074064D" w:rsidRPr="00E06B1A">
        <w:rPr>
          <w:sz w:val="28"/>
          <w:szCs w:val="28"/>
        </w:rPr>
        <w:t>Организации, уставной капитал которых полностью состоит из вкладов льготируемых общероссийских организаций инвалидов, со среднесписочной численностью инвалидов среди работников не менее 50%, расчет, которого производится</w:t>
      </w:r>
      <w:r w:rsidR="0083472F">
        <w:rPr>
          <w:sz w:val="28"/>
          <w:szCs w:val="28"/>
        </w:rPr>
        <w:t xml:space="preserve"> </w:t>
      </w:r>
      <w:r w:rsidR="0074064D" w:rsidRPr="00E06B1A">
        <w:rPr>
          <w:sz w:val="28"/>
          <w:szCs w:val="28"/>
        </w:rPr>
        <w:t>за отчётный (налоговый) период в установленном порядке, а их доля в фонде оплаты труда не менее 25%, в отношении имущества используемого этой организацией для производства, реализации, товаров и услуг, производства работ, фактическое использование которого устанавливается при помощи метода учёта амортизации, начисленной по данному имуществу: она должна быть списана на затраты на производство и (или) реализацию указанных товаров в соответствии с правилами ведения бухгалтерского учёта. Исключение, составляют</w:t>
      </w:r>
      <w:r w:rsidR="0083472F">
        <w:rPr>
          <w:sz w:val="28"/>
          <w:szCs w:val="28"/>
        </w:rPr>
        <w:t xml:space="preserve"> </w:t>
      </w:r>
      <w:r w:rsidR="0074064D" w:rsidRPr="00E06B1A">
        <w:rPr>
          <w:sz w:val="28"/>
          <w:szCs w:val="28"/>
        </w:rPr>
        <w:t>брокерские и иные посреднические услуги, на которые льгота не распространяется.</w:t>
      </w:r>
    </w:p>
    <w:p w:rsidR="0074064D" w:rsidRPr="00E06B1A" w:rsidRDefault="00126F63" w:rsidP="00E06B1A">
      <w:pPr>
        <w:widowControl w:val="0"/>
        <w:spacing w:line="360" w:lineRule="auto"/>
        <w:ind w:firstLine="709"/>
        <w:jc w:val="both"/>
        <w:rPr>
          <w:sz w:val="28"/>
          <w:szCs w:val="28"/>
        </w:rPr>
      </w:pPr>
      <w:r w:rsidRPr="00E06B1A">
        <w:rPr>
          <w:sz w:val="28"/>
          <w:szCs w:val="28"/>
        </w:rPr>
        <w:t>3)</w:t>
      </w:r>
      <w:r w:rsidR="0074064D" w:rsidRPr="00E06B1A">
        <w:rPr>
          <w:sz w:val="28"/>
          <w:szCs w:val="28"/>
        </w:rPr>
        <w:t>Учреждения, единственными собственниками имущества которых являются указанные общероссийские общественные объединения инвалидов, на имуществ, используемое для достижения образовательной, культурной, лечебно-оздоровительной, физкультурно-спортивной, научной, информационной и ной цели социальной защиты и реабилитации инвалидов, а также для оказания правовой и иной помощи инвалидам, детям-инвалидам и их родителям. Статут таких учреждений определяется по учредительным документам.</w:t>
      </w:r>
    </w:p>
    <w:p w:rsidR="0074064D" w:rsidRPr="00E06B1A" w:rsidRDefault="0074064D" w:rsidP="00E06B1A">
      <w:pPr>
        <w:widowControl w:val="0"/>
        <w:spacing w:line="360" w:lineRule="auto"/>
        <w:ind w:firstLine="709"/>
        <w:jc w:val="both"/>
        <w:rPr>
          <w:sz w:val="28"/>
          <w:szCs w:val="28"/>
        </w:rPr>
      </w:pPr>
      <w:r w:rsidRPr="00E06B1A">
        <w:rPr>
          <w:sz w:val="28"/>
          <w:szCs w:val="28"/>
        </w:rPr>
        <w:t>4) Организации, осуществляющие производство фармацевтической продукции, в соответствии с п. 4 ст. 381 НК РФ</w:t>
      </w:r>
      <w:r w:rsidRPr="00E06B1A">
        <w:rPr>
          <w:sz w:val="28"/>
          <w:szCs w:val="28"/>
          <w:vertAlign w:val="superscript"/>
        </w:rPr>
        <w:footnoteReference w:id="62"/>
      </w:r>
      <w:r w:rsidRPr="00E06B1A">
        <w:rPr>
          <w:sz w:val="28"/>
          <w:szCs w:val="28"/>
        </w:rPr>
        <w:t>, освобождаются от налога на имущество организаций используемое для производства фармацевтической продукции, ветеринарных иммунобиологических препаратов, предназначенные для борьбы с эпидемиями и эпизоотиями. Льгота предоставляется при наличии лицензии, выдаваемой на основе Закона</w:t>
      </w:r>
      <w:r w:rsidRPr="00E06B1A">
        <w:rPr>
          <w:sz w:val="28"/>
          <w:szCs w:val="28"/>
          <w:vertAlign w:val="superscript"/>
        </w:rPr>
        <w:footnoteReference w:id="63"/>
      </w:r>
      <w:r w:rsidRPr="00E06B1A">
        <w:rPr>
          <w:sz w:val="28"/>
          <w:szCs w:val="28"/>
        </w:rPr>
        <w:t xml:space="preserve"> и Положения</w:t>
      </w:r>
      <w:r w:rsidRPr="00E06B1A">
        <w:rPr>
          <w:sz w:val="28"/>
          <w:szCs w:val="28"/>
          <w:vertAlign w:val="superscript"/>
        </w:rPr>
        <w:footnoteReference w:id="64"/>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5) Организации имеющие на балансе памятники культурного наследия федерального значения, также пользуются в соответствии с п. 5 ст. 381 льготами установленными Налоговым кодексом</w:t>
      </w:r>
      <w:r w:rsidRPr="00E06B1A">
        <w:rPr>
          <w:sz w:val="28"/>
          <w:szCs w:val="28"/>
          <w:vertAlign w:val="superscript"/>
        </w:rPr>
        <w:footnoteReference w:id="65"/>
      </w:r>
      <w:r w:rsidRPr="00E06B1A">
        <w:rPr>
          <w:sz w:val="28"/>
          <w:szCs w:val="28"/>
        </w:rPr>
        <w:t>, но при её применении необходимо учитывать то, что объектами культурного наследия федерального значения являются объекты, обладающие историко-архитектурной, художественной, научной и мемориальной ценностью, имеющие особое значение для истории и культуры России, а также в соответствии со ст. 4 Закона</w:t>
      </w:r>
      <w:r w:rsidRPr="00E06B1A">
        <w:rPr>
          <w:sz w:val="28"/>
          <w:szCs w:val="28"/>
          <w:vertAlign w:val="superscript"/>
        </w:rPr>
        <w:footnoteReference w:id="66"/>
      </w:r>
      <w:r w:rsidRPr="00E06B1A">
        <w:rPr>
          <w:sz w:val="28"/>
          <w:szCs w:val="28"/>
        </w:rPr>
        <w:t>, объекты археологического наследия, в соответствии с установленным перечнем. У такой организации так же возникает встречное обязательство по охране памятников, оформленное в соответствии с законодательством, находящихся у него на балансе. В соответствии со ст. 29 Закона</w:t>
      </w:r>
      <w:r w:rsidRPr="00E06B1A">
        <w:rPr>
          <w:sz w:val="28"/>
          <w:szCs w:val="28"/>
          <w:vertAlign w:val="superscript"/>
        </w:rPr>
        <w:footnoteReference w:id="67"/>
      </w:r>
      <w:r w:rsidRPr="00E06B1A">
        <w:rPr>
          <w:sz w:val="28"/>
          <w:szCs w:val="28"/>
        </w:rPr>
        <w:t>,</w:t>
      </w:r>
      <w:r w:rsidR="0083472F">
        <w:rPr>
          <w:sz w:val="28"/>
          <w:szCs w:val="28"/>
        </w:rPr>
        <w:t xml:space="preserve"> </w:t>
      </w:r>
      <w:r w:rsidRPr="00E06B1A">
        <w:rPr>
          <w:sz w:val="28"/>
          <w:szCs w:val="28"/>
        </w:rPr>
        <w:t>охранное обязательство, должно содержать требования к содержанию объекта, условия доступа к нему граждан, порядок и сроки проведения реставрационных, ремонтных и иных работ, а так же иные требования обеспечивающие сохранность объекта. Если интерьер внутренних помещений объекта, так же является объектом охраны, то льгота соответственно распространяется и на него.</w:t>
      </w:r>
    </w:p>
    <w:p w:rsidR="0074064D" w:rsidRPr="00E06B1A" w:rsidRDefault="0074064D" w:rsidP="00E06B1A">
      <w:pPr>
        <w:widowControl w:val="0"/>
        <w:spacing w:line="360" w:lineRule="auto"/>
        <w:ind w:firstLine="709"/>
        <w:jc w:val="both"/>
        <w:rPr>
          <w:sz w:val="28"/>
          <w:szCs w:val="28"/>
        </w:rPr>
      </w:pPr>
      <w:r w:rsidRPr="00E06B1A">
        <w:rPr>
          <w:sz w:val="28"/>
          <w:szCs w:val="28"/>
        </w:rPr>
        <w:t>6) Организации, имеющие объекты жилищного фонда и жилищно-коммунального комплекса, финансируемые из бюджета.</w:t>
      </w:r>
    </w:p>
    <w:p w:rsidR="0074064D" w:rsidRPr="00E06B1A" w:rsidRDefault="00126F63" w:rsidP="00E06B1A">
      <w:pPr>
        <w:widowControl w:val="0"/>
        <w:spacing w:line="360" w:lineRule="auto"/>
        <w:ind w:firstLine="709"/>
        <w:jc w:val="both"/>
        <w:rPr>
          <w:sz w:val="28"/>
          <w:szCs w:val="28"/>
        </w:rPr>
      </w:pPr>
      <w:r w:rsidRPr="00E06B1A">
        <w:rPr>
          <w:sz w:val="28"/>
          <w:szCs w:val="28"/>
        </w:rPr>
        <w:t>7</w:t>
      </w:r>
      <w:r w:rsidR="0074064D" w:rsidRPr="00E06B1A">
        <w:rPr>
          <w:sz w:val="28"/>
          <w:szCs w:val="28"/>
        </w:rPr>
        <w:t>) Организации, имеющие радиационно-опасные и ядерно-опасные объекты (ядерные установки, используемые в научных целях, хранилища радиоактивных отходов, суда (ледоколы) с ядерными энергетическими установками и суда атомно-энергетического обслуживания), освобождаются от налогообложения.</w:t>
      </w:r>
    </w:p>
    <w:p w:rsidR="00CE5750" w:rsidRPr="00E06B1A" w:rsidRDefault="00126F63" w:rsidP="00E06B1A">
      <w:pPr>
        <w:widowControl w:val="0"/>
        <w:spacing w:line="360" w:lineRule="auto"/>
        <w:ind w:firstLine="709"/>
        <w:jc w:val="both"/>
        <w:rPr>
          <w:sz w:val="28"/>
          <w:szCs w:val="28"/>
        </w:rPr>
      </w:pPr>
      <w:r w:rsidRPr="00E06B1A">
        <w:rPr>
          <w:sz w:val="28"/>
          <w:szCs w:val="28"/>
        </w:rPr>
        <w:t>8</w:t>
      </w:r>
      <w:r w:rsidR="0074064D" w:rsidRPr="00E06B1A">
        <w:rPr>
          <w:sz w:val="28"/>
          <w:szCs w:val="28"/>
        </w:rPr>
        <w:t>) Организации имеющие на балансе железнодорожные пути и федеральные автомобильные дороги общего пользования, магистральные трубопроводы, линии энергопередач, имеют льготу установленную п. 11 ст.381 Налогового кодекса</w:t>
      </w:r>
      <w:r w:rsidR="0074064D" w:rsidRPr="00E06B1A">
        <w:rPr>
          <w:sz w:val="28"/>
          <w:szCs w:val="28"/>
          <w:vertAlign w:val="superscript"/>
        </w:rPr>
        <w:footnoteReference w:id="68"/>
      </w:r>
      <w:r w:rsidR="0074064D" w:rsidRPr="00E06B1A">
        <w:rPr>
          <w:sz w:val="28"/>
          <w:szCs w:val="28"/>
        </w:rPr>
        <w:t>. Льгота предоставляется по имуществу из которого состоят указанные объекты. Это имущество (основные средства) обязательно должно быть включено в перечень, утверждённый Правительством РФ.</w:t>
      </w:r>
    </w:p>
    <w:p w:rsidR="0074064D" w:rsidRPr="00E06B1A" w:rsidRDefault="00126F63" w:rsidP="00E06B1A">
      <w:pPr>
        <w:widowControl w:val="0"/>
        <w:spacing w:line="360" w:lineRule="auto"/>
        <w:ind w:firstLine="709"/>
        <w:jc w:val="both"/>
        <w:rPr>
          <w:sz w:val="28"/>
          <w:szCs w:val="28"/>
        </w:rPr>
      </w:pPr>
      <w:r w:rsidRPr="00E06B1A">
        <w:rPr>
          <w:sz w:val="28"/>
          <w:szCs w:val="28"/>
        </w:rPr>
        <w:t>9</w:t>
      </w:r>
      <w:r w:rsidR="0074064D" w:rsidRPr="00E06B1A">
        <w:rPr>
          <w:sz w:val="28"/>
          <w:szCs w:val="28"/>
        </w:rPr>
        <w:t>) Организациям имеющим космические объекты (спутники связи и т.д.) имеют льготу в соответствии с п. 12 ст. 381 НК РФ</w:t>
      </w:r>
      <w:r w:rsidR="0074064D" w:rsidRPr="00E06B1A">
        <w:rPr>
          <w:sz w:val="28"/>
          <w:szCs w:val="28"/>
          <w:vertAlign w:val="superscript"/>
        </w:rPr>
        <w:footnoteReference w:id="69"/>
      </w:r>
      <w:r w:rsidR="0074064D" w:rsidRPr="00E06B1A">
        <w:rPr>
          <w:sz w:val="28"/>
          <w:szCs w:val="28"/>
        </w:rPr>
        <w:t>, для применения льготы к данным организациям следует руководствоваться специализированным законодательством</w:t>
      </w:r>
      <w:r w:rsidR="0074064D" w:rsidRPr="00E06B1A">
        <w:rPr>
          <w:sz w:val="28"/>
          <w:szCs w:val="28"/>
          <w:vertAlign w:val="superscript"/>
        </w:rPr>
        <w:footnoteReference w:id="70"/>
      </w:r>
      <w:r w:rsidR="0074064D" w:rsidRPr="00E06B1A">
        <w:rPr>
          <w:sz w:val="28"/>
          <w:szCs w:val="28"/>
        </w:rPr>
        <w:t>.</w:t>
      </w:r>
    </w:p>
    <w:p w:rsidR="00126F63" w:rsidRPr="00E06B1A" w:rsidRDefault="0074064D" w:rsidP="00E06B1A">
      <w:pPr>
        <w:widowControl w:val="0"/>
        <w:spacing w:line="360" w:lineRule="auto"/>
        <w:ind w:firstLine="709"/>
        <w:jc w:val="both"/>
        <w:rPr>
          <w:sz w:val="28"/>
          <w:szCs w:val="28"/>
        </w:rPr>
      </w:pPr>
      <w:r w:rsidRPr="00E06B1A">
        <w:rPr>
          <w:sz w:val="28"/>
          <w:szCs w:val="28"/>
        </w:rPr>
        <w:t>1</w:t>
      </w:r>
      <w:r w:rsidR="00126F63" w:rsidRPr="00E06B1A">
        <w:rPr>
          <w:sz w:val="28"/>
          <w:szCs w:val="28"/>
        </w:rPr>
        <w:t>0</w:t>
      </w:r>
      <w:r w:rsidRPr="00E06B1A">
        <w:rPr>
          <w:sz w:val="28"/>
          <w:szCs w:val="28"/>
        </w:rPr>
        <w:t>) Специализированные протезно-ортопедические предприятия.</w:t>
      </w:r>
    </w:p>
    <w:p w:rsidR="0074064D" w:rsidRPr="00E06B1A" w:rsidRDefault="0074064D" w:rsidP="00E06B1A">
      <w:pPr>
        <w:widowControl w:val="0"/>
        <w:spacing w:line="360" w:lineRule="auto"/>
        <w:ind w:firstLine="709"/>
        <w:jc w:val="both"/>
        <w:rPr>
          <w:sz w:val="28"/>
          <w:szCs w:val="28"/>
        </w:rPr>
      </w:pPr>
      <w:r w:rsidRPr="00E06B1A">
        <w:rPr>
          <w:sz w:val="28"/>
          <w:szCs w:val="28"/>
        </w:rPr>
        <w:t>1</w:t>
      </w:r>
      <w:r w:rsidR="00126F63" w:rsidRPr="00E06B1A">
        <w:rPr>
          <w:sz w:val="28"/>
          <w:szCs w:val="28"/>
        </w:rPr>
        <w:t>1</w:t>
      </w:r>
      <w:r w:rsidRPr="00E06B1A">
        <w:rPr>
          <w:sz w:val="28"/>
          <w:szCs w:val="28"/>
        </w:rPr>
        <w:t>) Коллегии адвокатов, адвокатские бюро и юридические консультации, пользуются льготой, в соответствии с п. 14 ст. 381 НК РФ</w:t>
      </w:r>
      <w:r w:rsidRPr="00E06B1A">
        <w:rPr>
          <w:sz w:val="28"/>
          <w:szCs w:val="28"/>
          <w:vertAlign w:val="superscript"/>
        </w:rPr>
        <w:footnoteReference w:id="71"/>
      </w:r>
      <w:r w:rsidRPr="00E06B1A">
        <w:rPr>
          <w:sz w:val="28"/>
          <w:szCs w:val="28"/>
        </w:rPr>
        <w:t>. Также необходимо отметить что данные организации должны быть созданы в соответствии со ст. 20 Закона</w:t>
      </w:r>
      <w:r w:rsidRPr="00E06B1A">
        <w:rPr>
          <w:sz w:val="28"/>
          <w:szCs w:val="28"/>
          <w:vertAlign w:val="superscript"/>
        </w:rPr>
        <w:footnoteReference w:id="72"/>
      </w:r>
      <w:r w:rsidRPr="00E06B1A">
        <w:rPr>
          <w:sz w:val="28"/>
          <w:szCs w:val="28"/>
        </w:rPr>
        <w:t>.</w:t>
      </w:r>
    </w:p>
    <w:p w:rsidR="0074064D" w:rsidRPr="00E06B1A" w:rsidRDefault="0074064D" w:rsidP="00E06B1A">
      <w:pPr>
        <w:widowControl w:val="0"/>
        <w:spacing w:line="360" w:lineRule="auto"/>
        <w:ind w:firstLine="709"/>
        <w:jc w:val="both"/>
        <w:rPr>
          <w:sz w:val="28"/>
          <w:szCs w:val="28"/>
        </w:rPr>
      </w:pPr>
      <w:r w:rsidRPr="00E06B1A">
        <w:rPr>
          <w:sz w:val="28"/>
          <w:szCs w:val="28"/>
        </w:rPr>
        <w:t>1</w:t>
      </w:r>
      <w:r w:rsidR="00126F63" w:rsidRPr="00E06B1A">
        <w:rPr>
          <w:sz w:val="28"/>
          <w:szCs w:val="28"/>
        </w:rPr>
        <w:t>2</w:t>
      </w:r>
      <w:r w:rsidRPr="00E06B1A">
        <w:rPr>
          <w:sz w:val="28"/>
          <w:szCs w:val="28"/>
        </w:rPr>
        <w:t>) Государственные научные центры, пользуются льготой предоставленной п. 15 ст. 381 Налогового кодекса</w:t>
      </w:r>
      <w:r w:rsidRPr="00E06B1A">
        <w:rPr>
          <w:sz w:val="28"/>
          <w:szCs w:val="28"/>
          <w:vertAlign w:val="superscript"/>
        </w:rPr>
        <w:footnoteReference w:id="73"/>
      </w:r>
      <w:r w:rsidRPr="00E06B1A">
        <w:rPr>
          <w:sz w:val="28"/>
          <w:szCs w:val="28"/>
        </w:rPr>
        <w:t>, и должны подтвердить свой статус научного центра, порядок присвоения которого утверждён Указом президента РФ,</w:t>
      </w:r>
      <w:r w:rsidRPr="00E06B1A">
        <w:rPr>
          <w:sz w:val="28"/>
          <w:szCs w:val="28"/>
          <w:vertAlign w:val="superscript"/>
        </w:rPr>
        <w:footnoteReference w:id="74"/>
      </w:r>
      <w:r w:rsidRPr="00E06B1A">
        <w:rPr>
          <w:sz w:val="28"/>
          <w:szCs w:val="28"/>
        </w:rPr>
        <w:t>отнесение организаций науки и высших учебных заведений к государственным научным центрам в соответствии с п. 4 Указа президента</w:t>
      </w:r>
      <w:r w:rsidRPr="00E06B1A">
        <w:rPr>
          <w:sz w:val="28"/>
          <w:szCs w:val="28"/>
          <w:vertAlign w:val="superscript"/>
        </w:rPr>
        <w:footnoteReference w:id="75"/>
      </w:r>
      <w:r w:rsidRPr="00E06B1A">
        <w:rPr>
          <w:sz w:val="28"/>
          <w:szCs w:val="28"/>
        </w:rPr>
        <w:t>, осуществляет Правительство РФ по представлению Межведомственной координационной комиссии по научно-технической политике.</w:t>
      </w:r>
    </w:p>
    <w:p w:rsidR="0074064D" w:rsidRPr="00E06B1A" w:rsidRDefault="0074064D" w:rsidP="00E06B1A">
      <w:pPr>
        <w:widowControl w:val="0"/>
        <w:spacing w:line="360" w:lineRule="auto"/>
        <w:ind w:firstLine="709"/>
        <w:jc w:val="both"/>
        <w:rPr>
          <w:sz w:val="28"/>
          <w:szCs w:val="28"/>
        </w:rPr>
      </w:pPr>
      <w:r w:rsidRPr="00E06B1A">
        <w:rPr>
          <w:sz w:val="28"/>
          <w:szCs w:val="28"/>
        </w:rPr>
        <w:t>1</w:t>
      </w:r>
      <w:r w:rsidR="00126F63" w:rsidRPr="00E06B1A">
        <w:rPr>
          <w:sz w:val="28"/>
          <w:szCs w:val="28"/>
        </w:rPr>
        <w:t>3</w:t>
      </w:r>
      <w:r w:rsidRPr="00E06B1A">
        <w:rPr>
          <w:sz w:val="28"/>
          <w:szCs w:val="28"/>
        </w:rPr>
        <w:t>) Научные организации российских академий наук, пользуются льготой предоставленной п. 16 ст. 381 Налогового кодекса РФ</w:t>
      </w:r>
      <w:r w:rsidRPr="00E06B1A">
        <w:rPr>
          <w:sz w:val="28"/>
          <w:szCs w:val="28"/>
          <w:vertAlign w:val="superscript"/>
        </w:rPr>
        <w:footnoteReference w:id="76"/>
      </w:r>
      <w:r w:rsidRPr="00E06B1A">
        <w:rPr>
          <w:sz w:val="28"/>
          <w:szCs w:val="28"/>
        </w:rPr>
        <w:t>: Российская академия наук, Российская академия медицинских наук, Российская академия сельскохозяйственных наук, Российская академия образования, Российская академия архитектуры и строительных наук, Российская академия художеств. От налогообложения освобождается имущество используемое в целях научной (научно-исследовательской) деятельности, т.е. деятельность направленная на получение и применение новых знаний</w:t>
      </w:r>
      <w:r w:rsidRPr="00E06B1A">
        <w:rPr>
          <w:sz w:val="28"/>
          <w:szCs w:val="28"/>
          <w:vertAlign w:val="superscript"/>
        </w:rPr>
        <w:footnoteReference w:id="77"/>
      </w:r>
      <w:r w:rsidRPr="00E06B1A">
        <w:rPr>
          <w:sz w:val="28"/>
          <w:szCs w:val="28"/>
        </w:rPr>
        <w:t>.</w:t>
      </w:r>
    </w:p>
    <w:p w:rsidR="00DA0923" w:rsidRPr="00E06B1A" w:rsidRDefault="00DA0923" w:rsidP="00E06B1A">
      <w:pPr>
        <w:widowControl w:val="0"/>
        <w:spacing w:line="360" w:lineRule="auto"/>
        <w:ind w:firstLine="709"/>
        <w:jc w:val="both"/>
        <w:rPr>
          <w:sz w:val="28"/>
          <w:szCs w:val="28"/>
        </w:rPr>
      </w:pPr>
    </w:p>
    <w:p w:rsidR="00126F63" w:rsidRPr="00E06B1A" w:rsidRDefault="00DA0923" w:rsidP="00E06B1A">
      <w:pPr>
        <w:pStyle w:val="ab"/>
        <w:keepNext w:val="0"/>
        <w:widowControl w:val="0"/>
        <w:spacing w:line="360" w:lineRule="auto"/>
        <w:ind w:left="0" w:firstLine="709"/>
        <w:jc w:val="both"/>
      </w:pPr>
      <w:r w:rsidRPr="00E06B1A">
        <w:br w:type="page"/>
      </w:r>
      <w:bookmarkStart w:id="7" w:name="_Toc163833863"/>
      <w:r w:rsidR="00126F63" w:rsidRPr="00E06B1A">
        <w:t xml:space="preserve">3. </w:t>
      </w:r>
      <w:r w:rsidR="00767B96" w:rsidRPr="00E06B1A">
        <w:t>Влияние налога на финансовый результат</w:t>
      </w:r>
      <w:bookmarkEnd w:id="7"/>
    </w:p>
    <w:p w:rsidR="00E06B1A" w:rsidRDefault="00E06B1A" w:rsidP="00E06B1A">
      <w:pPr>
        <w:widowControl w:val="0"/>
        <w:spacing w:line="360" w:lineRule="auto"/>
        <w:ind w:firstLine="709"/>
        <w:jc w:val="both"/>
        <w:rPr>
          <w:sz w:val="28"/>
          <w:szCs w:val="28"/>
        </w:rPr>
      </w:pPr>
    </w:p>
    <w:p w:rsidR="00126F63" w:rsidRPr="00E06B1A" w:rsidRDefault="00126F63" w:rsidP="00E06B1A">
      <w:pPr>
        <w:widowControl w:val="0"/>
        <w:spacing w:line="360" w:lineRule="auto"/>
        <w:ind w:firstLine="709"/>
        <w:jc w:val="both"/>
        <w:rPr>
          <w:sz w:val="28"/>
          <w:szCs w:val="28"/>
        </w:rPr>
      </w:pPr>
      <w:r w:rsidRPr="00E06B1A">
        <w:rPr>
          <w:sz w:val="28"/>
          <w:szCs w:val="28"/>
        </w:rPr>
        <w:t>На настоящий момент проблема налога на имущество организаций</w:t>
      </w:r>
      <w:r w:rsidR="0083472F">
        <w:rPr>
          <w:sz w:val="28"/>
          <w:szCs w:val="28"/>
        </w:rPr>
        <w:t xml:space="preserve"> </w:t>
      </w:r>
      <w:r w:rsidRPr="00E06B1A">
        <w:rPr>
          <w:sz w:val="28"/>
          <w:szCs w:val="28"/>
        </w:rPr>
        <w:t>является мало</w:t>
      </w:r>
      <w:r w:rsidR="00783139">
        <w:rPr>
          <w:sz w:val="28"/>
          <w:szCs w:val="28"/>
        </w:rPr>
        <w:t xml:space="preserve"> </w:t>
      </w:r>
      <w:r w:rsidRPr="00E06B1A">
        <w:rPr>
          <w:sz w:val="28"/>
          <w:szCs w:val="28"/>
        </w:rPr>
        <w:t>разработанной темой.</w:t>
      </w:r>
    </w:p>
    <w:p w:rsidR="00126F63" w:rsidRPr="00E06B1A" w:rsidRDefault="00126F63" w:rsidP="00E06B1A">
      <w:pPr>
        <w:widowControl w:val="0"/>
        <w:spacing w:line="360" w:lineRule="auto"/>
        <w:ind w:firstLine="709"/>
        <w:jc w:val="both"/>
        <w:rPr>
          <w:sz w:val="28"/>
          <w:szCs w:val="28"/>
        </w:rPr>
      </w:pPr>
      <w:r w:rsidRPr="00E06B1A">
        <w:rPr>
          <w:sz w:val="28"/>
          <w:szCs w:val="28"/>
        </w:rPr>
        <w:t>В условиях постоянного реформирования налогов и налоговой системы в целом, наблюдаются тенденции к сокращению льгот по имущественным налогам, усиление контроля со стороны налоговых органов, на всех уровнях власти.</w:t>
      </w:r>
    </w:p>
    <w:p w:rsidR="00126F63" w:rsidRPr="00E06B1A" w:rsidRDefault="00126F63" w:rsidP="00E06B1A">
      <w:pPr>
        <w:widowControl w:val="0"/>
        <w:spacing w:line="360" w:lineRule="auto"/>
        <w:ind w:firstLine="709"/>
        <w:jc w:val="both"/>
        <w:rPr>
          <w:sz w:val="28"/>
          <w:szCs w:val="28"/>
        </w:rPr>
      </w:pPr>
      <w:r w:rsidRPr="00E06B1A">
        <w:rPr>
          <w:sz w:val="28"/>
          <w:szCs w:val="28"/>
        </w:rPr>
        <w:t>Анализирую первый и второй вопросы я рассмотрел следушие аспекты налоговой деятельности:</w:t>
      </w:r>
    </w:p>
    <w:p w:rsidR="00126F63" w:rsidRPr="00E06B1A" w:rsidRDefault="00126F63" w:rsidP="00E06B1A">
      <w:pPr>
        <w:widowControl w:val="0"/>
        <w:spacing w:line="360" w:lineRule="auto"/>
        <w:ind w:firstLine="709"/>
        <w:jc w:val="both"/>
        <w:rPr>
          <w:sz w:val="28"/>
          <w:szCs w:val="28"/>
        </w:rPr>
      </w:pPr>
      <w:r w:rsidRPr="00E06B1A">
        <w:rPr>
          <w:sz w:val="28"/>
          <w:szCs w:val="28"/>
        </w:rPr>
        <w:t>1.Введение имущественного налога на различных территориях, и проблемы связанные с его введением на начальном этапе;</w:t>
      </w:r>
    </w:p>
    <w:p w:rsidR="00126F63" w:rsidRPr="00E06B1A" w:rsidRDefault="00126F63" w:rsidP="00E06B1A">
      <w:pPr>
        <w:widowControl w:val="0"/>
        <w:spacing w:line="360" w:lineRule="auto"/>
        <w:ind w:firstLine="709"/>
        <w:jc w:val="both"/>
        <w:rPr>
          <w:sz w:val="28"/>
          <w:szCs w:val="28"/>
        </w:rPr>
      </w:pPr>
      <w:r w:rsidRPr="00E06B1A">
        <w:rPr>
          <w:sz w:val="28"/>
          <w:szCs w:val="28"/>
        </w:rPr>
        <w:t>2.Особенности правового режима плательщиков по данному имущественному налогу;</w:t>
      </w:r>
    </w:p>
    <w:p w:rsidR="00126F63" w:rsidRPr="00E06B1A" w:rsidRDefault="00126F63" w:rsidP="00E06B1A">
      <w:pPr>
        <w:widowControl w:val="0"/>
        <w:spacing w:line="360" w:lineRule="auto"/>
        <w:ind w:firstLine="709"/>
        <w:jc w:val="both"/>
        <w:rPr>
          <w:sz w:val="28"/>
          <w:szCs w:val="28"/>
        </w:rPr>
      </w:pPr>
      <w:r w:rsidRPr="00E06B1A">
        <w:rPr>
          <w:sz w:val="28"/>
          <w:szCs w:val="28"/>
        </w:rPr>
        <w:t>3.Особенности и основные отличия объектов налогообложения по новому законодательству, от объектов налогообложения установленных в предыдущем законодательстве. Виды исключений из объектов налогообложения;</w:t>
      </w:r>
    </w:p>
    <w:p w:rsidR="00126F63" w:rsidRPr="00E06B1A" w:rsidRDefault="00126F63" w:rsidP="00E06B1A">
      <w:pPr>
        <w:widowControl w:val="0"/>
        <w:spacing w:line="360" w:lineRule="auto"/>
        <w:ind w:firstLine="709"/>
        <w:jc w:val="both"/>
        <w:rPr>
          <w:sz w:val="28"/>
          <w:szCs w:val="28"/>
        </w:rPr>
      </w:pPr>
      <w:r w:rsidRPr="00E06B1A">
        <w:rPr>
          <w:sz w:val="28"/>
          <w:szCs w:val="28"/>
        </w:rPr>
        <w:t>4.Особенности определения налоговой базы, порядок расчёта и уплаты</w:t>
      </w:r>
      <w:r w:rsidR="0083472F">
        <w:rPr>
          <w:sz w:val="28"/>
          <w:szCs w:val="28"/>
        </w:rPr>
        <w:t xml:space="preserve"> </w:t>
      </w:r>
      <w:r w:rsidRPr="00E06B1A">
        <w:rPr>
          <w:sz w:val="28"/>
          <w:szCs w:val="28"/>
        </w:rPr>
        <w:t>имущественного налога;</w:t>
      </w:r>
    </w:p>
    <w:p w:rsidR="00126F63" w:rsidRPr="00E06B1A" w:rsidRDefault="00126F63" w:rsidP="00E06B1A">
      <w:pPr>
        <w:widowControl w:val="0"/>
        <w:spacing w:line="360" w:lineRule="auto"/>
        <w:ind w:firstLine="709"/>
        <w:jc w:val="both"/>
        <w:rPr>
          <w:sz w:val="28"/>
          <w:szCs w:val="28"/>
        </w:rPr>
      </w:pPr>
      <w:r w:rsidRPr="00E06B1A">
        <w:rPr>
          <w:sz w:val="28"/>
          <w:szCs w:val="28"/>
        </w:rPr>
        <w:t>5.Виды имущественных льгот, субъекты имеющие право на льготу; имущество, которое в соответствии с законом подпадает под имущество необлагаемое налогом, и условия признания его таковым;</w:t>
      </w:r>
    </w:p>
    <w:p w:rsidR="00126F63" w:rsidRPr="00E06B1A" w:rsidRDefault="00126F63" w:rsidP="00E06B1A">
      <w:pPr>
        <w:widowControl w:val="0"/>
        <w:spacing w:line="360" w:lineRule="auto"/>
        <w:ind w:firstLine="709"/>
        <w:jc w:val="both"/>
        <w:rPr>
          <w:sz w:val="28"/>
          <w:szCs w:val="28"/>
        </w:rPr>
      </w:pPr>
      <w:r w:rsidRPr="00E06B1A">
        <w:rPr>
          <w:sz w:val="28"/>
          <w:szCs w:val="28"/>
        </w:rPr>
        <w:t>6.Противоречия, возникающие при реализации данного</w:t>
      </w:r>
      <w:r w:rsidR="0083472F">
        <w:rPr>
          <w:sz w:val="28"/>
          <w:szCs w:val="28"/>
        </w:rPr>
        <w:t xml:space="preserve"> </w:t>
      </w:r>
      <w:r w:rsidRPr="00E06B1A">
        <w:rPr>
          <w:sz w:val="28"/>
          <w:szCs w:val="28"/>
        </w:rPr>
        <w:t>налога;</w:t>
      </w:r>
    </w:p>
    <w:p w:rsidR="00126F63" w:rsidRPr="00E06B1A" w:rsidRDefault="00126F63" w:rsidP="00E06B1A">
      <w:pPr>
        <w:widowControl w:val="0"/>
        <w:shd w:val="clear" w:color="auto" w:fill="FFFFFF"/>
        <w:spacing w:line="360" w:lineRule="auto"/>
        <w:ind w:firstLine="709"/>
        <w:jc w:val="both"/>
        <w:rPr>
          <w:color w:val="000000"/>
          <w:sz w:val="28"/>
          <w:szCs w:val="28"/>
        </w:rPr>
      </w:pPr>
      <w:r w:rsidRPr="00E06B1A">
        <w:rPr>
          <w:sz w:val="28"/>
          <w:szCs w:val="28"/>
        </w:rPr>
        <w:t>На основании этого я вижу следующий возможный вариант оптимизации взимания налога на имущество организаций. С 2004 года на территории России установлен налог на имущество организаций, который заменил собой налог на имущество предприятий, уплачивавшийся с 1992 года, а также целый ряд нормативных актов, связанных со старым налогом на имущество, утратили силу одновременно с вступлением в силу главы 30 НК РФ.</w:t>
      </w:r>
    </w:p>
    <w:p w:rsidR="00126F63" w:rsidRPr="00E06B1A" w:rsidRDefault="00126F63" w:rsidP="00E06B1A">
      <w:pPr>
        <w:widowControl w:val="0"/>
        <w:shd w:val="clear" w:color="auto" w:fill="FFFFFF"/>
        <w:spacing w:line="360" w:lineRule="auto"/>
        <w:ind w:firstLine="709"/>
        <w:jc w:val="both"/>
        <w:rPr>
          <w:sz w:val="28"/>
          <w:szCs w:val="28"/>
        </w:rPr>
      </w:pPr>
      <w:r w:rsidRPr="00E06B1A">
        <w:rPr>
          <w:color w:val="000000"/>
          <w:sz w:val="28"/>
          <w:szCs w:val="28"/>
        </w:rPr>
        <w:t>На мой взгляд, нужно более четко, чем в настоящее время, определить взаимоотношения государственной налоговой службы и налогоплательщиков, снять с налоговых инспекций не свойственные им функции толкования налоговых законов, которые им приходится вынужденно брать на себя, зато придать им отсутствующие сегодня функции разъяснительной работы с налогоплательщиками, включая консультации по налоговым вопросам, проведение лекционных и семинарских занятий, снабжение специальной литературой. Эта работа, которая пока проводится лишь в инициативном порядке, должна стать неотъемлемой частью государственной налоговой политики.</w:t>
      </w:r>
    </w:p>
    <w:p w:rsidR="00126F63" w:rsidRPr="00E06B1A" w:rsidRDefault="00126F63" w:rsidP="00E06B1A">
      <w:pPr>
        <w:widowControl w:val="0"/>
        <w:spacing w:line="360" w:lineRule="auto"/>
        <w:ind w:firstLine="709"/>
        <w:jc w:val="both"/>
        <w:rPr>
          <w:sz w:val="28"/>
          <w:szCs w:val="28"/>
        </w:rPr>
      </w:pPr>
      <w:r w:rsidRPr="00E06B1A">
        <w:rPr>
          <w:sz w:val="28"/>
          <w:szCs w:val="28"/>
        </w:rPr>
        <w:t>Налог на имущество организаций значительно отличается от налога на имущество предприятий прежде всего порядком введения, объектом налогообложения, порядком исчисления и уплаты налога.</w:t>
      </w:r>
    </w:p>
    <w:p w:rsidR="00126F63" w:rsidRPr="00E06B1A" w:rsidRDefault="00126F63" w:rsidP="00E06B1A">
      <w:pPr>
        <w:widowControl w:val="0"/>
        <w:spacing w:line="360" w:lineRule="auto"/>
        <w:ind w:firstLine="709"/>
        <w:jc w:val="both"/>
        <w:rPr>
          <w:sz w:val="28"/>
          <w:szCs w:val="28"/>
        </w:rPr>
      </w:pPr>
      <w:r w:rsidRPr="00E06B1A">
        <w:rPr>
          <w:sz w:val="28"/>
          <w:szCs w:val="28"/>
        </w:rPr>
        <w:t>Освещаемые мной вопросы, так или иначе затрагивают обширную сферу общественных отношений, и соответственно систему нормативно-правовых актов их регулирующие. Одним из факторов, оказывающих позитивное влияние на экономику Российской Федерации, является построение эффективной системы норм налогового законодательства, что предполагает установление надлежащего правового регулирования имущественных отношений, при которых в полной мере учитывались бы имущественные интересы граждан и юридических лиц.</w:t>
      </w:r>
    </w:p>
    <w:p w:rsidR="00126F63" w:rsidRPr="00E06B1A" w:rsidRDefault="00126F63" w:rsidP="00E06B1A">
      <w:pPr>
        <w:widowControl w:val="0"/>
        <w:spacing w:line="360" w:lineRule="auto"/>
        <w:ind w:firstLine="709"/>
        <w:jc w:val="both"/>
        <w:rPr>
          <w:sz w:val="28"/>
          <w:szCs w:val="28"/>
        </w:rPr>
      </w:pPr>
    </w:p>
    <w:p w:rsidR="00DA0923" w:rsidRPr="00E06B1A" w:rsidRDefault="00126F63" w:rsidP="00E06B1A">
      <w:pPr>
        <w:pStyle w:val="ab"/>
        <w:keepNext w:val="0"/>
        <w:widowControl w:val="0"/>
        <w:spacing w:line="360" w:lineRule="auto"/>
        <w:ind w:left="0" w:firstLine="709"/>
        <w:jc w:val="both"/>
      </w:pPr>
      <w:r w:rsidRPr="00E06B1A">
        <w:br w:type="page"/>
      </w:r>
      <w:bookmarkStart w:id="8" w:name="_Toc163833864"/>
      <w:r w:rsidR="00DA0923" w:rsidRPr="00E06B1A">
        <w:t>Заключение</w:t>
      </w:r>
      <w:bookmarkEnd w:id="8"/>
    </w:p>
    <w:p w:rsidR="00E06B1A" w:rsidRDefault="00E06B1A" w:rsidP="00E06B1A">
      <w:pPr>
        <w:pStyle w:val="21"/>
        <w:widowControl w:val="0"/>
        <w:ind w:firstLine="709"/>
        <w:jc w:val="both"/>
      </w:pPr>
    </w:p>
    <w:p w:rsidR="007A51C3" w:rsidRPr="00E06B1A" w:rsidRDefault="007A51C3" w:rsidP="00E06B1A">
      <w:pPr>
        <w:pStyle w:val="21"/>
        <w:widowControl w:val="0"/>
        <w:ind w:firstLine="709"/>
        <w:jc w:val="both"/>
      </w:pPr>
      <w:r w:rsidRPr="00E06B1A">
        <w:t>Таким образом, после рассмотрения основных положений налог</w:t>
      </w:r>
      <w:r w:rsidR="000B308A" w:rsidRPr="00E06B1A">
        <w:t>а</w:t>
      </w:r>
      <w:r w:rsidRPr="00E06B1A">
        <w:t xml:space="preserve"> на имущество организаций, можно сделать заключение о том, что имущественные налоги представляют огромный интерес при их изучении. Следует отметить, что юридическая наука, ещё пока не успела дать ответы на все интересующие нас вопросы, и практика судов как следует не сформировалась. Но уже сейчас можно сделать ряд выводов на основе проанализированного материала</w:t>
      </w:r>
    </w:p>
    <w:p w:rsidR="007A51C3" w:rsidRPr="00E06B1A" w:rsidRDefault="007A51C3" w:rsidP="00E06B1A">
      <w:pPr>
        <w:widowControl w:val="0"/>
        <w:numPr>
          <w:ilvl w:val="0"/>
          <w:numId w:val="17"/>
        </w:numPr>
        <w:spacing w:line="360" w:lineRule="auto"/>
        <w:ind w:left="0" w:firstLine="709"/>
        <w:jc w:val="both"/>
        <w:rPr>
          <w:sz w:val="28"/>
          <w:szCs w:val="28"/>
        </w:rPr>
      </w:pPr>
      <w:r w:rsidRPr="00E06B1A">
        <w:rPr>
          <w:sz w:val="28"/>
          <w:szCs w:val="28"/>
        </w:rPr>
        <w:t>Концепция реформирования имущественных налогов предусматривает постепенный переход к налогообложению недвижимости. А именно: земли и имущественных объектов, прочно с ней связанных и относящиеся к недвижимому имуществу в соответствии с Гражданским кодексом;</w:t>
      </w:r>
    </w:p>
    <w:p w:rsidR="007A51C3" w:rsidRPr="00E06B1A" w:rsidRDefault="007A51C3" w:rsidP="00E06B1A">
      <w:pPr>
        <w:widowControl w:val="0"/>
        <w:numPr>
          <w:ilvl w:val="0"/>
          <w:numId w:val="17"/>
        </w:numPr>
        <w:spacing w:line="360" w:lineRule="auto"/>
        <w:ind w:left="0" w:firstLine="709"/>
        <w:jc w:val="both"/>
        <w:rPr>
          <w:sz w:val="28"/>
          <w:szCs w:val="28"/>
        </w:rPr>
      </w:pPr>
      <w:r w:rsidRPr="00E06B1A">
        <w:rPr>
          <w:sz w:val="28"/>
          <w:szCs w:val="28"/>
        </w:rPr>
        <w:t>Реальное снижение налогового бремени на добросовестных налогоплательщиков с помощью отмены неэффективных и оказывающих негативное влияние на экономическую деятельность налогов;</w:t>
      </w:r>
    </w:p>
    <w:p w:rsidR="007A51C3" w:rsidRPr="00E06B1A" w:rsidRDefault="007A51C3" w:rsidP="00E06B1A">
      <w:pPr>
        <w:widowControl w:val="0"/>
        <w:numPr>
          <w:ilvl w:val="0"/>
          <w:numId w:val="17"/>
        </w:numPr>
        <w:spacing w:line="360" w:lineRule="auto"/>
        <w:ind w:left="0" w:firstLine="709"/>
        <w:jc w:val="both"/>
        <w:rPr>
          <w:sz w:val="28"/>
          <w:szCs w:val="28"/>
        </w:rPr>
      </w:pPr>
      <w:r w:rsidRPr="00E06B1A">
        <w:rPr>
          <w:sz w:val="28"/>
          <w:szCs w:val="28"/>
        </w:rPr>
        <w:t>Наблюдается тенденция к постоянно усиливающемуся контролю со стороны налоговых органов. Упрощение налоговой системы, осуществляемое в том числе посредством совершенствования контрольной работы налоговых органов;</w:t>
      </w:r>
    </w:p>
    <w:p w:rsidR="007A51C3" w:rsidRPr="00E06B1A" w:rsidRDefault="007A51C3" w:rsidP="00E06B1A">
      <w:pPr>
        <w:widowControl w:val="0"/>
        <w:numPr>
          <w:ilvl w:val="0"/>
          <w:numId w:val="17"/>
        </w:numPr>
        <w:spacing w:line="360" w:lineRule="auto"/>
        <w:ind w:left="0" w:firstLine="709"/>
        <w:jc w:val="both"/>
        <w:rPr>
          <w:sz w:val="28"/>
          <w:szCs w:val="28"/>
        </w:rPr>
      </w:pPr>
      <w:r w:rsidRPr="00E06B1A">
        <w:rPr>
          <w:sz w:val="28"/>
          <w:szCs w:val="28"/>
        </w:rPr>
        <w:t>Выравнивание условий налогообложения, которое может быть обеспечено отменой всех необоснованных льгот, устранением деформаций в правилах определения налоговой базы по отдельным имущественным налогам.</w:t>
      </w:r>
    </w:p>
    <w:p w:rsidR="007A51C3" w:rsidRPr="00E06B1A" w:rsidRDefault="007A51C3" w:rsidP="00E06B1A">
      <w:pPr>
        <w:pStyle w:val="a6"/>
        <w:widowControl w:val="0"/>
        <w:spacing w:line="360" w:lineRule="auto"/>
        <w:ind w:firstLine="709"/>
        <w:rPr>
          <w:b w:val="0"/>
          <w:bCs w:val="0"/>
        </w:rPr>
      </w:pPr>
      <w:r w:rsidRPr="00E06B1A">
        <w:rPr>
          <w:b w:val="0"/>
          <w:bCs w:val="0"/>
        </w:rPr>
        <w:t xml:space="preserve">На </w:t>
      </w:r>
      <w:r w:rsidR="000B308A" w:rsidRPr="00E06B1A">
        <w:rPr>
          <w:b w:val="0"/>
          <w:bCs w:val="0"/>
        </w:rPr>
        <w:t>мой</w:t>
      </w:r>
      <w:r w:rsidRPr="00E06B1A">
        <w:rPr>
          <w:b w:val="0"/>
          <w:bCs w:val="0"/>
        </w:rPr>
        <w:t xml:space="preserve"> взгляд, основной проблемой при анализе положений законодательства регулирующее имущественные налоги, является проблема оценки имущества, для обложения налогом. Так по какой же стоимости надо оценивать имущество и по какой стоимости должны платить граждане имущественные налоги. Рыночная стоимость. Казалось бы, есть логика. Мы твердо переходим к рыночным отношениям. И в рыночных отношениях рыночная оценка - это разумно и это то, что требуется в современной экономической системе. Надо иметь в виду, что на сегодня наш рынок недвижимости не развит. Не развит он из-за огромных цен на недвижимость, по крайней мере, в крупных городах. Но чем крупнее город, тем дороже и выше цены. В этих условиях на рынке недвижимости участвует лишь меньшая часть населения России. Этот рынок абсолютно не развит. Сегодняшнюю рыночную цену, то есть цену сделок, нельзя всерьез принимать за рыночную цену объектов. Таким образом законодатель, может нанести населению очень серьезный урон, если будет облагать налогом, исходя из рыночных цен. Здесь нужно проявлять большую осторожность в ходе проведения налоговой реформы. Во всяком случае, ни в коем случае нельзя отказываться от определенных методов государственного или муниципального регулирования цен при налогообложении.</w:t>
      </w:r>
    </w:p>
    <w:p w:rsidR="007A51C3" w:rsidRPr="00E06B1A" w:rsidRDefault="007A51C3" w:rsidP="00E06B1A">
      <w:pPr>
        <w:widowControl w:val="0"/>
        <w:spacing w:line="360" w:lineRule="auto"/>
        <w:ind w:firstLine="709"/>
        <w:jc w:val="both"/>
        <w:rPr>
          <w:sz w:val="28"/>
          <w:szCs w:val="28"/>
        </w:rPr>
      </w:pPr>
      <w:r w:rsidRPr="00E06B1A">
        <w:rPr>
          <w:color w:val="000000"/>
          <w:sz w:val="28"/>
          <w:szCs w:val="28"/>
        </w:rPr>
        <w:t>Что же будет действовать в налоговой системе России - или три налога имущественных, которые действуют сегодня, это налог на имущество организаций, налог на имущество физических лиц, земельный налог, или будет единый налог на имущество. По этому единому налогу на имущество уже несколько лет идет эксперимент, проходит он в Великом Новгороде и в Твери. После ознакомления с результатами эксперимента нам показалось, что налог на имущество не дает какие-то очевидные преимущества по сравнению с тремя действующими налогами. В принципе, насколько мы понимаем схему авторов Налогового кодекса, предполагается, что это будет действовать так. В определенном регионе будет вводиться налог на недвижимость, заменяющий три имущественных налога, потом количество регионов будет расти, и в итоге в течение нескольких лет мы перейдем на единый налог на имущество. Положительной чертой такого реформирования является то, что хотя бы предусмотрено постепенное движение, а не сразу резкое изменение в этом направлении.</w:t>
      </w:r>
    </w:p>
    <w:p w:rsidR="007A51C3" w:rsidRPr="00E06B1A" w:rsidRDefault="007A51C3" w:rsidP="00E06B1A">
      <w:pPr>
        <w:widowControl w:val="0"/>
        <w:spacing w:line="360" w:lineRule="auto"/>
        <w:ind w:firstLine="709"/>
        <w:jc w:val="both"/>
        <w:rPr>
          <w:b/>
          <w:bCs/>
          <w:sz w:val="28"/>
          <w:szCs w:val="28"/>
        </w:rPr>
      </w:pPr>
    </w:p>
    <w:p w:rsidR="00DA0923" w:rsidRDefault="00DA0923" w:rsidP="00E06B1A">
      <w:pPr>
        <w:pStyle w:val="ab"/>
        <w:keepNext w:val="0"/>
        <w:widowControl w:val="0"/>
        <w:spacing w:line="360" w:lineRule="auto"/>
        <w:ind w:left="0" w:firstLine="709"/>
        <w:jc w:val="both"/>
      </w:pPr>
      <w:r w:rsidRPr="00E06B1A">
        <w:br w:type="page"/>
      </w:r>
      <w:bookmarkStart w:id="9" w:name="_Toc163833865"/>
      <w:r w:rsidRPr="00E06B1A">
        <w:t>Список используемой литературы</w:t>
      </w:r>
      <w:bookmarkEnd w:id="9"/>
    </w:p>
    <w:p w:rsidR="00E06B1A" w:rsidRPr="00E06B1A" w:rsidRDefault="00E06B1A" w:rsidP="00E06B1A">
      <w:pPr>
        <w:pStyle w:val="ab"/>
        <w:keepNext w:val="0"/>
        <w:widowControl w:val="0"/>
        <w:spacing w:line="360" w:lineRule="auto"/>
        <w:ind w:left="0" w:firstLine="709"/>
        <w:jc w:val="both"/>
      </w:pPr>
    </w:p>
    <w:p w:rsidR="00762688" w:rsidRDefault="00762688" w:rsidP="00E06B1A">
      <w:pPr>
        <w:widowControl w:val="0"/>
        <w:spacing w:line="360" w:lineRule="auto"/>
        <w:ind w:firstLine="709"/>
        <w:jc w:val="both"/>
        <w:rPr>
          <w:b/>
          <w:bCs/>
          <w:sz w:val="28"/>
          <w:szCs w:val="28"/>
        </w:rPr>
      </w:pPr>
      <w:r w:rsidRPr="00E06B1A">
        <w:rPr>
          <w:b/>
          <w:bCs/>
          <w:sz w:val="28"/>
          <w:szCs w:val="28"/>
        </w:rPr>
        <w:t>Нормативные акты:</w:t>
      </w:r>
    </w:p>
    <w:p w:rsidR="00E06B1A" w:rsidRPr="00E06B1A" w:rsidRDefault="00E06B1A" w:rsidP="00E06B1A">
      <w:pPr>
        <w:widowControl w:val="0"/>
        <w:spacing w:line="360" w:lineRule="auto"/>
        <w:ind w:firstLine="709"/>
        <w:jc w:val="both"/>
        <w:rPr>
          <w:b/>
          <w:bCs/>
          <w:sz w:val="28"/>
          <w:szCs w:val="28"/>
        </w:rPr>
      </w:pPr>
    </w:p>
    <w:p w:rsidR="00762688" w:rsidRPr="00E06B1A" w:rsidRDefault="00762688" w:rsidP="00E06B1A">
      <w:pPr>
        <w:widowControl w:val="0"/>
        <w:numPr>
          <w:ilvl w:val="0"/>
          <w:numId w:val="18"/>
        </w:numPr>
        <w:spacing w:line="360" w:lineRule="auto"/>
        <w:ind w:left="0" w:firstLine="709"/>
        <w:jc w:val="both"/>
        <w:rPr>
          <w:sz w:val="28"/>
          <w:szCs w:val="28"/>
        </w:rPr>
      </w:pPr>
      <w:r w:rsidRPr="00E06B1A">
        <w:rPr>
          <w:sz w:val="28"/>
          <w:szCs w:val="28"/>
        </w:rPr>
        <w:t>Конституция Российской Федерации : Конституция РФ от 12.12.1993 // Рос. газ. – 1993.- 25 дек.- С.4.</w:t>
      </w:r>
    </w:p>
    <w:p w:rsidR="00762688" w:rsidRPr="00E06B1A" w:rsidRDefault="00762688" w:rsidP="00E06B1A">
      <w:pPr>
        <w:pStyle w:val="a3"/>
        <w:widowControl w:val="0"/>
        <w:numPr>
          <w:ilvl w:val="0"/>
          <w:numId w:val="18"/>
        </w:numPr>
        <w:spacing w:line="360" w:lineRule="auto"/>
        <w:ind w:left="0" w:firstLine="709"/>
        <w:jc w:val="both"/>
        <w:rPr>
          <w:snapToGrid w:val="0"/>
          <w:sz w:val="28"/>
          <w:szCs w:val="28"/>
        </w:rPr>
      </w:pPr>
      <w:r w:rsidRPr="00E06B1A">
        <w:rPr>
          <w:sz w:val="28"/>
          <w:szCs w:val="28"/>
        </w:rPr>
        <w:t>Гражданский кодекс Российской Федерации ( Часть первая ): ФЗ РФ от 30.11.1994 №51-ФЗ // Гарант [Электронный ресурс]: Справочно-правовая система – Сетевая версия</w:t>
      </w:r>
    </w:p>
    <w:p w:rsidR="00762688" w:rsidRPr="00E06B1A" w:rsidRDefault="00762688" w:rsidP="00E06B1A">
      <w:pPr>
        <w:pStyle w:val="a3"/>
        <w:widowControl w:val="0"/>
        <w:numPr>
          <w:ilvl w:val="0"/>
          <w:numId w:val="18"/>
        </w:numPr>
        <w:spacing w:line="360" w:lineRule="auto"/>
        <w:ind w:left="0" w:firstLine="709"/>
        <w:jc w:val="both"/>
        <w:rPr>
          <w:snapToGrid w:val="0"/>
          <w:sz w:val="28"/>
          <w:szCs w:val="28"/>
        </w:rPr>
      </w:pPr>
      <w:r w:rsidRPr="00E06B1A">
        <w:rPr>
          <w:sz w:val="28"/>
          <w:szCs w:val="28"/>
        </w:rPr>
        <w:t>Гражданский кодекс Российской Федерации ( Часть третья ): ФЗ РФ от 26.11.2001 №146-ФЗ //</w:t>
      </w:r>
      <w:r w:rsidR="0083472F">
        <w:rPr>
          <w:sz w:val="28"/>
          <w:szCs w:val="28"/>
        </w:rPr>
        <w:t xml:space="preserve"> </w:t>
      </w:r>
      <w:r w:rsidRPr="00E06B1A">
        <w:rPr>
          <w:sz w:val="28"/>
          <w:szCs w:val="28"/>
        </w:rPr>
        <w:t>Гарант [Электронный ресурс]: Справочно-правовая система – Сетевая версия</w:t>
      </w:r>
    </w:p>
    <w:p w:rsidR="00762688" w:rsidRPr="00E06B1A" w:rsidRDefault="00762688" w:rsidP="00E06B1A">
      <w:pPr>
        <w:pStyle w:val="a3"/>
        <w:widowControl w:val="0"/>
        <w:numPr>
          <w:ilvl w:val="0"/>
          <w:numId w:val="18"/>
        </w:numPr>
        <w:spacing w:line="360" w:lineRule="auto"/>
        <w:ind w:left="0" w:firstLine="709"/>
        <w:jc w:val="both"/>
        <w:rPr>
          <w:snapToGrid w:val="0"/>
          <w:sz w:val="28"/>
          <w:szCs w:val="28"/>
        </w:rPr>
      </w:pPr>
      <w:r w:rsidRPr="00E06B1A">
        <w:rPr>
          <w:sz w:val="28"/>
          <w:szCs w:val="28"/>
        </w:rPr>
        <w:t>Налоговый кодекс Российской Федерации. (Часть первая): ФЗ РФ от 31.07.1998 №147-ФЗ //</w:t>
      </w:r>
      <w:r w:rsidR="0083472F">
        <w:rPr>
          <w:sz w:val="28"/>
          <w:szCs w:val="28"/>
        </w:rPr>
        <w:t xml:space="preserve"> </w:t>
      </w:r>
      <w:r w:rsidRPr="00E06B1A">
        <w:rPr>
          <w:sz w:val="28"/>
          <w:szCs w:val="28"/>
        </w:rPr>
        <w:t>Гарант [Электронный ресурс]: Справочно-правовая система – Сетевая версия</w:t>
      </w:r>
    </w:p>
    <w:p w:rsidR="00762688" w:rsidRPr="00E06B1A" w:rsidRDefault="00762688" w:rsidP="00E06B1A">
      <w:pPr>
        <w:pStyle w:val="a3"/>
        <w:widowControl w:val="0"/>
        <w:numPr>
          <w:ilvl w:val="0"/>
          <w:numId w:val="18"/>
        </w:numPr>
        <w:spacing w:line="360" w:lineRule="auto"/>
        <w:ind w:left="0" w:firstLine="709"/>
        <w:jc w:val="both"/>
        <w:rPr>
          <w:snapToGrid w:val="0"/>
          <w:sz w:val="28"/>
          <w:szCs w:val="28"/>
        </w:rPr>
      </w:pPr>
      <w:r w:rsidRPr="00E06B1A">
        <w:rPr>
          <w:sz w:val="28"/>
          <w:szCs w:val="28"/>
        </w:rPr>
        <w:t>Налоговый кодекс Российской Федерации. (Часть вторая): ФЗ РФ от 05.08.2000 №117-ФЗ //</w:t>
      </w:r>
      <w:r w:rsidR="0083472F">
        <w:rPr>
          <w:sz w:val="28"/>
          <w:szCs w:val="28"/>
        </w:rPr>
        <w:t xml:space="preserve"> </w:t>
      </w:r>
      <w:r w:rsidRPr="00E06B1A">
        <w:rPr>
          <w:sz w:val="28"/>
          <w:szCs w:val="28"/>
        </w:rPr>
        <w:t>Гарант [Электронный ресурс]: Справочно-правовая система – Сетевая версия</w:t>
      </w:r>
    </w:p>
    <w:p w:rsidR="00762688" w:rsidRPr="00E06B1A" w:rsidRDefault="00762688" w:rsidP="00E06B1A">
      <w:pPr>
        <w:pStyle w:val="a3"/>
        <w:widowControl w:val="0"/>
        <w:numPr>
          <w:ilvl w:val="0"/>
          <w:numId w:val="18"/>
        </w:numPr>
        <w:spacing w:line="360" w:lineRule="auto"/>
        <w:ind w:left="0" w:firstLine="709"/>
        <w:jc w:val="both"/>
        <w:rPr>
          <w:snapToGrid w:val="0"/>
          <w:sz w:val="28"/>
          <w:szCs w:val="28"/>
        </w:rPr>
      </w:pPr>
      <w:r w:rsidRPr="00E06B1A">
        <w:rPr>
          <w:sz w:val="28"/>
          <w:szCs w:val="28"/>
        </w:rPr>
        <w:t>Жилищный кодекс Российской Федерации: ФЗ РФ от 29.12.2004 №188-ФЗ //</w:t>
      </w:r>
      <w:r w:rsidR="0083472F">
        <w:rPr>
          <w:sz w:val="28"/>
          <w:szCs w:val="28"/>
        </w:rPr>
        <w:t xml:space="preserve"> </w:t>
      </w:r>
      <w:r w:rsidRPr="00E06B1A">
        <w:rPr>
          <w:sz w:val="28"/>
          <w:szCs w:val="28"/>
        </w:rPr>
        <w:t>Гарант [Электронный ресурс]: Справочно-правовая система – Сетевая версия</w:t>
      </w:r>
    </w:p>
    <w:p w:rsidR="00762688" w:rsidRPr="00E06B1A" w:rsidRDefault="00762688" w:rsidP="00E06B1A">
      <w:pPr>
        <w:widowControl w:val="0"/>
        <w:numPr>
          <w:ilvl w:val="0"/>
          <w:numId w:val="18"/>
        </w:numPr>
        <w:spacing w:line="360" w:lineRule="auto"/>
        <w:ind w:left="0" w:firstLine="709"/>
        <w:jc w:val="both"/>
        <w:rPr>
          <w:snapToGrid w:val="0"/>
          <w:sz w:val="28"/>
          <w:szCs w:val="28"/>
        </w:rPr>
      </w:pPr>
      <w:r w:rsidRPr="00E06B1A">
        <w:rPr>
          <w:snapToGrid w:val="0"/>
          <w:sz w:val="28"/>
          <w:szCs w:val="28"/>
        </w:rPr>
        <w:t xml:space="preserve">Об охране окружающей среды: ФЗ РФ от 10.01.2002 № 7-ФЗ </w:t>
      </w:r>
      <w:r w:rsidRPr="00E06B1A">
        <w:rPr>
          <w:sz w:val="28"/>
          <w:szCs w:val="28"/>
        </w:rPr>
        <w:t>//</w:t>
      </w:r>
      <w:r w:rsidR="0083472F">
        <w:rPr>
          <w:sz w:val="28"/>
          <w:szCs w:val="28"/>
        </w:rPr>
        <w:t xml:space="preserve"> </w:t>
      </w:r>
      <w:r w:rsidRPr="00E06B1A">
        <w:rPr>
          <w:sz w:val="28"/>
          <w:szCs w:val="28"/>
        </w:rPr>
        <w:t>Гарант [Электронный ресурс]: Справочно-правовая система – Сетевая версия</w:t>
      </w:r>
    </w:p>
    <w:p w:rsidR="00762688" w:rsidRPr="00E06B1A" w:rsidRDefault="00762688" w:rsidP="00E06B1A">
      <w:pPr>
        <w:pStyle w:val="a3"/>
        <w:widowControl w:val="0"/>
        <w:numPr>
          <w:ilvl w:val="0"/>
          <w:numId w:val="18"/>
        </w:numPr>
        <w:spacing w:line="360" w:lineRule="auto"/>
        <w:ind w:left="0" w:firstLine="709"/>
        <w:jc w:val="both"/>
        <w:rPr>
          <w:snapToGrid w:val="0"/>
          <w:sz w:val="28"/>
          <w:szCs w:val="28"/>
        </w:rPr>
      </w:pPr>
      <w:r w:rsidRPr="00E06B1A">
        <w:rPr>
          <w:snapToGrid w:val="0"/>
          <w:sz w:val="28"/>
          <w:szCs w:val="28"/>
        </w:rPr>
        <w:t xml:space="preserve">О федеральной фельдъегерской связи: ФЗ РФ от 17.12.94 № 67-ФЗ </w:t>
      </w:r>
      <w:r w:rsidRPr="00E06B1A">
        <w:rPr>
          <w:sz w:val="28"/>
          <w:szCs w:val="28"/>
        </w:rPr>
        <w:t>//</w:t>
      </w:r>
      <w:r w:rsidR="0083472F">
        <w:rPr>
          <w:sz w:val="28"/>
          <w:szCs w:val="28"/>
        </w:rPr>
        <w:t xml:space="preserve"> </w:t>
      </w:r>
      <w:r w:rsidRPr="00E06B1A">
        <w:rPr>
          <w:sz w:val="28"/>
          <w:szCs w:val="28"/>
        </w:rPr>
        <w:t>Гарант [Электронный ресурс]: Справочно-правовая система – Сетевая версия</w:t>
      </w:r>
    </w:p>
    <w:p w:rsidR="00762688" w:rsidRPr="00E06B1A" w:rsidRDefault="00762688" w:rsidP="00E06B1A">
      <w:pPr>
        <w:pStyle w:val="a3"/>
        <w:widowControl w:val="0"/>
        <w:numPr>
          <w:ilvl w:val="0"/>
          <w:numId w:val="18"/>
        </w:numPr>
        <w:spacing w:line="360" w:lineRule="auto"/>
        <w:ind w:left="0" w:firstLine="709"/>
        <w:jc w:val="both"/>
        <w:rPr>
          <w:snapToGrid w:val="0"/>
          <w:sz w:val="28"/>
          <w:szCs w:val="28"/>
        </w:rPr>
      </w:pPr>
      <w:r w:rsidRPr="00E06B1A">
        <w:rPr>
          <w:snapToGrid w:val="0"/>
          <w:sz w:val="28"/>
          <w:szCs w:val="28"/>
        </w:rPr>
        <w:t xml:space="preserve">О службе в таможенных органах Российской Федерации: ФЗ РФ от 21.07.97 № 114-ФЗ </w:t>
      </w:r>
      <w:r w:rsidRPr="00E06B1A">
        <w:rPr>
          <w:sz w:val="28"/>
          <w:szCs w:val="28"/>
        </w:rPr>
        <w:t>//</w:t>
      </w:r>
      <w:r w:rsidR="0083472F">
        <w:rPr>
          <w:sz w:val="28"/>
          <w:szCs w:val="28"/>
        </w:rPr>
        <w:t xml:space="preserve"> </w:t>
      </w:r>
      <w:r w:rsidRPr="00E06B1A">
        <w:rPr>
          <w:sz w:val="28"/>
          <w:szCs w:val="28"/>
        </w:rPr>
        <w:t>Гарант [Электронный ресурс]: Справочно-правовая система – Сетевая версия</w:t>
      </w:r>
    </w:p>
    <w:p w:rsidR="009F3592" w:rsidRPr="00E06B1A" w:rsidRDefault="009F3592" w:rsidP="00E06B1A">
      <w:pPr>
        <w:pStyle w:val="a3"/>
        <w:widowControl w:val="0"/>
        <w:numPr>
          <w:ilvl w:val="0"/>
          <w:numId w:val="18"/>
        </w:numPr>
        <w:spacing w:line="360" w:lineRule="auto"/>
        <w:ind w:left="0" w:firstLine="709"/>
        <w:jc w:val="both"/>
        <w:rPr>
          <w:snapToGrid w:val="0"/>
          <w:sz w:val="28"/>
          <w:szCs w:val="28"/>
        </w:rPr>
      </w:pPr>
      <w:r w:rsidRPr="00E06B1A">
        <w:rPr>
          <w:sz w:val="28"/>
          <w:szCs w:val="28"/>
        </w:rPr>
        <w:t>О налоге на имущество организаций, а также о признании утратившими силу некоторых законов Иркутской области: Закон Иркутской области от 26.11.2003 N 59-оз //</w:t>
      </w:r>
      <w:r w:rsidR="0083472F">
        <w:rPr>
          <w:sz w:val="28"/>
          <w:szCs w:val="28"/>
        </w:rPr>
        <w:t xml:space="preserve"> </w:t>
      </w:r>
      <w:r w:rsidRPr="00E06B1A">
        <w:rPr>
          <w:sz w:val="28"/>
          <w:szCs w:val="28"/>
        </w:rPr>
        <w:t>Гарант [Электронный ресурс]: Справочно-правовая система – Сетевая версия</w:t>
      </w:r>
    </w:p>
    <w:p w:rsidR="00E06B1A" w:rsidRDefault="00E06B1A" w:rsidP="00E06B1A">
      <w:pPr>
        <w:pStyle w:val="a3"/>
        <w:widowControl w:val="0"/>
        <w:spacing w:line="360" w:lineRule="auto"/>
        <w:ind w:firstLine="709"/>
        <w:jc w:val="both"/>
        <w:rPr>
          <w:b/>
          <w:bCs/>
          <w:snapToGrid w:val="0"/>
          <w:sz w:val="28"/>
          <w:szCs w:val="28"/>
        </w:rPr>
      </w:pPr>
    </w:p>
    <w:p w:rsidR="00762688" w:rsidRDefault="00537E83" w:rsidP="00E06B1A">
      <w:pPr>
        <w:pStyle w:val="a3"/>
        <w:widowControl w:val="0"/>
        <w:spacing w:line="360" w:lineRule="auto"/>
        <w:ind w:firstLine="709"/>
        <w:jc w:val="both"/>
        <w:rPr>
          <w:b/>
          <w:bCs/>
          <w:snapToGrid w:val="0"/>
          <w:sz w:val="28"/>
          <w:szCs w:val="28"/>
        </w:rPr>
      </w:pPr>
      <w:r w:rsidRPr="00E06B1A">
        <w:rPr>
          <w:b/>
          <w:bCs/>
          <w:snapToGrid w:val="0"/>
          <w:sz w:val="28"/>
          <w:szCs w:val="28"/>
        </w:rPr>
        <w:t>Литература:</w:t>
      </w:r>
    </w:p>
    <w:p w:rsidR="00E06B1A" w:rsidRPr="00E06B1A" w:rsidRDefault="00E06B1A" w:rsidP="00E06B1A">
      <w:pPr>
        <w:pStyle w:val="a3"/>
        <w:widowControl w:val="0"/>
        <w:spacing w:line="360" w:lineRule="auto"/>
        <w:ind w:firstLine="709"/>
        <w:jc w:val="both"/>
        <w:rPr>
          <w:b/>
          <w:bCs/>
          <w:snapToGrid w:val="0"/>
          <w:sz w:val="28"/>
          <w:szCs w:val="28"/>
        </w:rPr>
      </w:pPr>
    </w:p>
    <w:p w:rsidR="00537E83" w:rsidRPr="00E06B1A" w:rsidRDefault="00537E83" w:rsidP="00E06B1A">
      <w:pPr>
        <w:widowControl w:val="0"/>
        <w:numPr>
          <w:ilvl w:val="0"/>
          <w:numId w:val="18"/>
        </w:numPr>
        <w:spacing w:line="360" w:lineRule="auto"/>
        <w:ind w:left="0" w:firstLine="709"/>
        <w:jc w:val="both"/>
        <w:rPr>
          <w:snapToGrid w:val="0"/>
          <w:sz w:val="28"/>
          <w:szCs w:val="28"/>
        </w:rPr>
      </w:pPr>
      <w:r w:rsidRPr="00E06B1A">
        <w:rPr>
          <w:color w:val="000000"/>
          <w:sz w:val="28"/>
          <w:szCs w:val="28"/>
        </w:rPr>
        <w:t xml:space="preserve">Андрианов С.А. </w:t>
      </w:r>
      <w:r w:rsidRPr="00E06B1A">
        <w:rPr>
          <w:color w:val="000000"/>
          <w:kern w:val="36"/>
          <w:sz w:val="28"/>
          <w:szCs w:val="28"/>
        </w:rPr>
        <w:t>Налог на имущество: последний аккорд // Практическая бухгалтерия, № 3, 2005.-С. 93-98</w:t>
      </w:r>
    </w:p>
    <w:p w:rsidR="00537E83" w:rsidRPr="00E06B1A" w:rsidRDefault="00537E83" w:rsidP="00E06B1A">
      <w:pPr>
        <w:widowControl w:val="0"/>
        <w:numPr>
          <w:ilvl w:val="0"/>
          <w:numId w:val="18"/>
        </w:numPr>
        <w:spacing w:line="360" w:lineRule="auto"/>
        <w:ind w:left="0" w:firstLine="709"/>
        <w:jc w:val="both"/>
        <w:rPr>
          <w:snapToGrid w:val="0"/>
          <w:sz w:val="28"/>
          <w:szCs w:val="28"/>
        </w:rPr>
      </w:pPr>
      <w:r w:rsidRPr="00E06B1A">
        <w:rPr>
          <w:color w:val="000000"/>
          <w:kern w:val="36"/>
          <w:sz w:val="28"/>
          <w:szCs w:val="28"/>
        </w:rPr>
        <w:t>Аминев С.Х. Реформирование имущественного налогообложения продолжается… // Налоговая политика и практика, 2004, №3.-С. 13-15</w:t>
      </w:r>
    </w:p>
    <w:p w:rsidR="00537E83" w:rsidRPr="00E06B1A" w:rsidRDefault="00537E83" w:rsidP="00E06B1A">
      <w:pPr>
        <w:widowControl w:val="0"/>
        <w:numPr>
          <w:ilvl w:val="0"/>
          <w:numId w:val="18"/>
        </w:numPr>
        <w:spacing w:line="360" w:lineRule="auto"/>
        <w:ind w:left="0" w:firstLine="709"/>
        <w:jc w:val="both"/>
        <w:rPr>
          <w:snapToGrid w:val="0"/>
          <w:sz w:val="28"/>
          <w:szCs w:val="28"/>
        </w:rPr>
      </w:pPr>
      <w:r w:rsidRPr="00E06B1A">
        <w:rPr>
          <w:color w:val="000000"/>
          <w:kern w:val="36"/>
          <w:sz w:val="28"/>
          <w:szCs w:val="28"/>
        </w:rPr>
        <w:t>Баглай М.В. Конституционное право Российской Федерации.: Учебник для вузов.- 4-е изд., изм. и доп. – М.: Норма, 2005.-816 с.</w:t>
      </w:r>
    </w:p>
    <w:p w:rsidR="00537E83" w:rsidRPr="00E06B1A" w:rsidRDefault="00537E83" w:rsidP="00E06B1A">
      <w:pPr>
        <w:widowControl w:val="0"/>
        <w:numPr>
          <w:ilvl w:val="0"/>
          <w:numId w:val="18"/>
        </w:numPr>
        <w:spacing w:line="360" w:lineRule="auto"/>
        <w:ind w:left="0" w:firstLine="709"/>
        <w:jc w:val="both"/>
        <w:rPr>
          <w:snapToGrid w:val="0"/>
          <w:sz w:val="28"/>
          <w:szCs w:val="28"/>
        </w:rPr>
      </w:pPr>
      <w:r w:rsidRPr="00E06B1A">
        <w:rPr>
          <w:color w:val="000000"/>
          <w:kern w:val="36"/>
          <w:sz w:val="28"/>
          <w:szCs w:val="28"/>
        </w:rPr>
        <w:t>Верещагин С.А. Филиалы и налог на имущество // Российский налоговый курьер, 2000, №5.-С.34-39</w:t>
      </w:r>
    </w:p>
    <w:p w:rsidR="00537E83" w:rsidRPr="00E06B1A" w:rsidRDefault="00537E83" w:rsidP="00E06B1A">
      <w:pPr>
        <w:widowControl w:val="0"/>
        <w:numPr>
          <w:ilvl w:val="0"/>
          <w:numId w:val="18"/>
        </w:numPr>
        <w:spacing w:line="360" w:lineRule="auto"/>
        <w:ind w:left="0" w:firstLine="709"/>
        <w:jc w:val="both"/>
        <w:rPr>
          <w:snapToGrid w:val="0"/>
          <w:sz w:val="28"/>
          <w:szCs w:val="28"/>
        </w:rPr>
      </w:pPr>
      <w:r w:rsidRPr="00E06B1A">
        <w:rPr>
          <w:snapToGrid w:val="0"/>
          <w:sz w:val="28"/>
          <w:szCs w:val="28"/>
        </w:rPr>
        <w:t>Верещагин С.А. Расчёт налога на имущество организации // Налоговый вестник, 2004 №5.-С.117-123</w:t>
      </w:r>
    </w:p>
    <w:p w:rsidR="00537E83" w:rsidRPr="00E06B1A" w:rsidRDefault="00537E83" w:rsidP="00E06B1A">
      <w:pPr>
        <w:widowControl w:val="0"/>
        <w:numPr>
          <w:ilvl w:val="0"/>
          <w:numId w:val="18"/>
        </w:numPr>
        <w:spacing w:line="360" w:lineRule="auto"/>
        <w:ind w:left="0" w:firstLine="709"/>
        <w:jc w:val="both"/>
        <w:rPr>
          <w:snapToGrid w:val="0"/>
          <w:sz w:val="28"/>
          <w:szCs w:val="28"/>
        </w:rPr>
      </w:pPr>
      <w:r w:rsidRPr="00E06B1A">
        <w:rPr>
          <w:snapToGrid w:val="0"/>
          <w:sz w:val="28"/>
          <w:szCs w:val="28"/>
        </w:rPr>
        <w:t>Крыканова Л.Н. Имущественные налоги // Налоговая политика и практика, 2004 №3.-С.24-27</w:t>
      </w:r>
    </w:p>
    <w:p w:rsidR="00537E83" w:rsidRPr="00E06B1A" w:rsidRDefault="00537E83" w:rsidP="00E06B1A">
      <w:pPr>
        <w:widowControl w:val="0"/>
        <w:numPr>
          <w:ilvl w:val="0"/>
          <w:numId w:val="18"/>
        </w:numPr>
        <w:spacing w:line="360" w:lineRule="auto"/>
        <w:ind w:left="0" w:firstLine="709"/>
        <w:jc w:val="both"/>
        <w:rPr>
          <w:snapToGrid w:val="0"/>
          <w:sz w:val="28"/>
          <w:szCs w:val="28"/>
        </w:rPr>
      </w:pPr>
      <w:r w:rsidRPr="00E06B1A">
        <w:rPr>
          <w:snapToGrid w:val="0"/>
          <w:sz w:val="28"/>
          <w:szCs w:val="28"/>
        </w:rPr>
        <w:t>Киличенкова О.Я. Налоговый и бухгалтерский учёт капитальных вложений // Российский налоговый курьер, 2004, №9.-С. 43-49</w:t>
      </w:r>
    </w:p>
    <w:p w:rsidR="00537E83" w:rsidRPr="00E06B1A" w:rsidRDefault="00537E83" w:rsidP="00E06B1A">
      <w:pPr>
        <w:widowControl w:val="0"/>
        <w:numPr>
          <w:ilvl w:val="0"/>
          <w:numId w:val="18"/>
        </w:numPr>
        <w:spacing w:line="360" w:lineRule="auto"/>
        <w:ind w:left="0" w:firstLine="709"/>
        <w:jc w:val="both"/>
        <w:rPr>
          <w:snapToGrid w:val="0"/>
          <w:sz w:val="28"/>
          <w:szCs w:val="28"/>
        </w:rPr>
      </w:pPr>
      <w:r w:rsidRPr="00E06B1A">
        <w:rPr>
          <w:snapToGrid w:val="0"/>
          <w:sz w:val="28"/>
          <w:szCs w:val="28"/>
        </w:rPr>
        <w:t>Кислов А.П. Налог на имущество организаций // Документы и комментарии для бухгалтера и юриста, 2003 №22.-С.32-36</w:t>
      </w:r>
    </w:p>
    <w:p w:rsidR="00537E83" w:rsidRPr="00E06B1A" w:rsidRDefault="00537E83" w:rsidP="00E06B1A">
      <w:pPr>
        <w:widowControl w:val="0"/>
        <w:numPr>
          <w:ilvl w:val="0"/>
          <w:numId w:val="18"/>
        </w:numPr>
        <w:spacing w:line="360" w:lineRule="auto"/>
        <w:ind w:left="0" w:firstLine="709"/>
        <w:jc w:val="both"/>
        <w:rPr>
          <w:b/>
          <w:bCs/>
          <w:snapToGrid w:val="0"/>
          <w:sz w:val="28"/>
          <w:szCs w:val="28"/>
        </w:rPr>
      </w:pPr>
      <w:r w:rsidRPr="00E06B1A">
        <w:rPr>
          <w:sz w:val="28"/>
          <w:szCs w:val="28"/>
        </w:rPr>
        <w:t xml:space="preserve">Ливадная Т.Ю. Налог на имущество товарищей // Налоговый вестник, 2004, №2.-С. 72-80 </w:t>
      </w:r>
      <w:r w:rsidRPr="00E06B1A">
        <w:rPr>
          <w:color w:val="000000"/>
          <w:sz w:val="28"/>
          <w:szCs w:val="28"/>
        </w:rPr>
        <w:t>Латыпова Р.В. Налог</w:t>
      </w:r>
      <w:bookmarkStart w:id="10" w:name="_GoBack"/>
      <w:bookmarkEnd w:id="10"/>
    </w:p>
    <w:sectPr w:rsidR="00537E83" w:rsidRPr="00E06B1A" w:rsidSect="00E06B1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73" w:rsidRDefault="00D27E73">
      <w:r>
        <w:separator/>
      </w:r>
    </w:p>
  </w:endnote>
  <w:endnote w:type="continuationSeparator" w:id="0">
    <w:p w:rsidR="00D27E73" w:rsidRDefault="00D2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73" w:rsidRDefault="00D27E73">
      <w:r>
        <w:separator/>
      </w:r>
    </w:p>
  </w:footnote>
  <w:footnote w:type="continuationSeparator" w:id="0">
    <w:p w:rsidR="00D27E73" w:rsidRDefault="00D27E73">
      <w:r>
        <w:continuationSeparator/>
      </w:r>
    </w:p>
  </w:footnote>
  <w:footnote w:id="1">
    <w:p w:rsidR="00D27E73" w:rsidRDefault="00126F63" w:rsidP="00AD311A">
      <w:pPr>
        <w:spacing w:before="200"/>
        <w:jc w:val="both"/>
      </w:pPr>
      <w:r>
        <w:rPr>
          <w:rStyle w:val="a5"/>
          <w:sz w:val="18"/>
          <w:szCs w:val="18"/>
        </w:rPr>
        <w:footnoteRef/>
      </w:r>
      <w:r>
        <w:rPr>
          <w:sz w:val="18"/>
          <w:szCs w:val="18"/>
        </w:rPr>
        <w:t xml:space="preserve"> </w:t>
      </w:r>
      <w:r>
        <w:rPr>
          <w:snapToGrid w:val="0"/>
          <w:sz w:val="18"/>
          <w:szCs w:val="18"/>
        </w:rPr>
        <w:t>Гаврилова Н.А. Знакомьтесь: новый налог на имущество // Российский налоговый курьер, 2003 №24.- С. 27</w:t>
      </w:r>
    </w:p>
  </w:footnote>
  <w:footnote w:id="2">
    <w:p w:rsidR="00D27E73" w:rsidRDefault="00126F63" w:rsidP="00AD311A">
      <w:pPr>
        <w:pStyle w:val="a3"/>
        <w:jc w:val="both"/>
      </w:pPr>
      <w:r>
        <w:rPr>
          <w:rStyle w:val="a5"/>
          <w:sz w:val="18"/>
          <w:szCs w:val="18"/>
        </w:rPr>
        <w:footnoteRef/>
      </w:r>
      <w:r>
        <w:rPr>
          <w:sz w:val="18"/>
          <w:szCs w:val="18"/>
        </w:rPr>
        <w:t>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3">
    <w:p w:rsidR="00D27E73" w:rsidRDefault="00126F63" w:rsidP="00AD311A">
      <w:pPr>
        <w:spacing w:before="200"/>
        <w:jc w:val="both"/>
      </w:pPr>
      <w:r>
        <w:rPr>
          <w:rStyle w:val="a5"/>
          <w:sz w:val="18"/>
          <w:szCs w:val="18"/>
        </w:rPr>
        <w:footnoteRef/>
      </w:r>
      <w:r>
        <w:rPr>
          <w:sz w:val="18"/>
          <w:szCs w:val="18"/>
        </w:rPr>
        <w:t xml:space="preserve"> </w:t>
      </w:r>
      <w:r>
        <w:rPr>
          <w:rStyle w:val="a9"/>
          <w:b w:val="0"/>
          <w:bCs w:val="0"/>
          <w:color w:val="000000"/>
          <w:sz w:val="18"/>
          <w:szCs w:val="18"/>
        </w:rPr>
        <w:t>Сорокин А.В. Налог на имущество предприятий // Финансовая газета, 2001, №30.-С.18</w:t>
      </w:r>
    </w:p>
  </w:footnote>
  <w:footnote w:id="4">
    <w:p w:rsidR="00126F63" w:rsidRDefault="00126F63" w:rsidP="00AD311A">
      <w:pPr>
        <w:rPr>
          <w:color w:val="000000"/>
          <w:sz w:val="18"/>
          <w:szCs w:val="18"/>
        </w:rPr>
      </w:pPr>
      <w:r>
        <w:rPr>
          <w:rStyle w:val="a5"/>
          <w:sz w:val="18"/>
          <w:szCs w:val="18"/>
        </w:rPr>
        <w:footnoteRef/>
      </w:r>
      <w:r>
        <w:rPr>
          <w:sz w:val="18"/>
          <w:szCs w:val="18"/>
        </w:rPr>
        <w:t xml:space="preserve"> </w:t>
      </w:r>
      <w:r>
        <w:rPr>
          <w:color w:val="000000"/>
          <w:sz w:val="18"/>
          <w:szCs w:val="18"/>
        </w:rPr>
        <w:t xml:space="preserve">Латыпова Р.В. Налог на имущество организаций.-Режим доступа: </w:t>
      </w:r>
      <w:r w:rsidRPr="00EC31F9">
        <w:rPr>
          <w:color w:val="000000"/>
          <w:sz w:val="18"/>
          <w:szCs w:val="18"/>
        </w:rPr>
        <w:t>http://hotline.teleserv.ru/Staty/2004/nalog_imush.html</w:t>
      </w:r>
      <w:r>
        <w:rPr>
          <w:color w:val="000000"/>
          <w:sz w:val="18"/>
          <w:szCs w:val="18"/>
        </w:rPr>
        <w:t xml:space="preserve"> (3марта 2004)</w:t>
      </w:r>
    </w:p>
    <w:p w:rsidR="00D27E73" w:rsidRDefault="00D27E73" w:rsidP="00AD311A"/>
  </w:footnote>
  <w:footnote w:id="5">
    <w:p w:rsidR="00D27E73" w:rsidRDefault="00126F63" w:rsidP="00AD311A">
      <w:pPr>
        <w:pStyle w:val="a3"/>
        <w:jc w:val="both"/>
      </w:pPr>
      <w:r>
        <w:rPr>
          <w:rStyle w:val="a5"/>
          <w:sz w:val="18"/>
          <w:szCs w:val="18"/>
        </w:rPr>
        <w:footnoteRef/>
      </w:r>
      <w:r>
        <w:rPr>
          <w:sz w:val="18"/>
          <w:szCs w:val="18"/>
        </w:rPr>
        <w:t>Налоговый кодекс Российской Федерации. (Часть вторая): ФЗ</w:t>
      </w:r>
      <w:r w:rsidR="0083472F">
        <w:rPr>
          <w:sz w:val="18"/>
          <w:szCs w:val="18"/>
        </w:rPr>
        <w:t xml:space="preserve"> </w:t>
      </w:r>
      <w:r>
        <w:rPr>
          <w:sz w:val="18"/>
          <w:szCs w:val="18"/>
        </w:rPr>
        <w:t>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6">
    <w:p w:rsidR="00D27E73" w:rsidRDefault="00126F63" w:rsidP="00AD311A">
      <w:pPr>
        <w:pStyle w:val="a3"/>
        <w:jc w:val="both"/>
      </w:pPr>
      <w:r>
        <w:rPr>
          <w:rStyle w:val="a5"/>
          <w:sz w:val="18"/>
          <w:szCs w:val="18"/>
        </w:rPr>
        <w:footnoteRef/>
      </w:r>
      <w:r>
        <w:rPr>
          <w:sz w:val="18"/>
          <w:szCs w:val="18"/>
        </w:rPr>
        <w:t>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7">
    <w:p w:rsidR="00D27E73" w:rsidRDefault="00126F63" w:rsidP="00AD311A">
      <w:pPr>
        <w:jc w:val="both"/>
      </w:pPr>
      <w:r>
        <w:rPr>
          <w:rStyle w:val="a5"/>
          <w:sz w:val="18"/>
          <w:szCs w:val="18"/>
        </w:rPr>
        <w:footnoteRef/>
      </w:r>
      <w:r>
        <w:rPr>
          <w:sz w:val="18"/>
          <w:szCs w:val="18"/>
        </w:rPr>
        <w:t xml:space="preserve"> </w:t>
      </w:r>
      <w:r>
        <w:rPr>
          <w:snapToGrid w:val="0"/>
          <w:sz w:val="18"/>
          <w:szCs w:val="18"/>
        </w:rPr>
        <w:t xml:space="preserve">Об охране окружающей среды: ФЗ РФ от 10.01.2002 № 7-ФЗ </w:t>
      </w:r>
      <w:r>
        <w:rPr>
          <w:sz w:val="18"/>
          <w:szCs w:val="18"/>
        </w:rPr>
        <w:t>//</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8">
    <w:p w:rsidR="00D27E73" w:rsidRDefault="00126F63" w:rsidP="00AD311A">
      <w:pPr>
        <w:jc w:val="both"/>
      </w:pPr>
      <w:r>
        <w:rPr>
          <w:rStyle w:val="a5"/>
          <w:sz w:val="18"/>
          <w:szCs w:val="18"/>
        </w:rPr>
        <w:footnoteRef/>
      </w:r>
      <w:r>
        <w:rPr>
          <w:sz w:val="18"/>
          <w:szCs w:val="18"/>
        </w:rPr>
        <w:t xml:space="preserve"> </w:t>
      </w:r>
      <w:r>
        <w:rPr>
          <w:snapToGrid w:val="0"/>
          <w:sz w:val="18"/>
          <w:szCs w:val="18"/>
        </w:rPr>
        <w:t xml:space="preserve">Об охране окружающей среды: ФЗ РФ от 10.01.2002 № 7-ФЗ </w:t>
      </w:r>
      <w:r>
        <w:rPr>
          <w:sz w:val="18"/>
          <w:szCs w:val="18"/>
        </w:rPr>
        <w:t>//</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9">
    <w:p w:rsidR="00D27E73" w:rsidRDefault="00126F63" w:rsidP="00AD311A">
      <w:pPr>
        <w:pStyle w:val="a3"/>
      </w:pPr>
      <w:r>
        <w:rPr>
          <w:rStyle w:val="a5"/>
          <w:sz w:val="18"/>
          <w:szCs w:val="18"/>
        </w:rPr>
        <w:footnoteRef/>
      </w:r>
      <w:r>
        <w:rPr>
          <w:sz w:val="18"/>
          <w:szCs w:val="18"/>
        </w:rPr>
        <w:t xml:space="preserve"> </w:t>
      </w:r>
      <w:r>
        <w:rPr>
          <w:snapToGrid w:val="0"/>
          <w:sz w:val="18"/>
          <w:szCs w:val="18"/>
        </w:rPr>
        <w:t xml:space="preserve">О федеральной фельдъегерской связи: ФЗ РФ от 17.12.94 № 67-ФЗ </w:t>
      </w:r>
      <w:r>
        <w:rPr>
          <w:sz w:val="18"/>
          <w:szCs w:val="18"/>
        </w:rPr>
        <w:t>//</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10">
    <w:p w:rsidR="00D27E73" w:rsidRDefault="00126F63" w:rsidP="00AD311A">
      <w:pPr>
        <w:pStyle w:val="a3"/>
        <w:jc w:val="both"/>
      </w:pPr>
      <w:r>
        <w:rPr>
          <w:rStyle w:val="a5"/>
          <w:sz w:val="18"/>
          <w:szCs w:val="18"/>
        </w:rPr>
        <w:footnoteRef/>
      </w:r>
      <w:r>
        <w:rPr>
          <w:sz w:val="18"/>
          <w:szCs w:val="18"/>
        </w:rPr>
        <w:t xml:space="preserve"> </w:t>
      </w:r>
      <w:r>
        <w:rPr>
          <w:snapToGrid w:val="0"/>
          <w:sz w:val="18"/>
          <w:szCs w:val="18"/>
        </w:rPr>
        <w:t xml:space="preserve">Об отнесении таможенных органов Российской Федерации к государственным военизированным организациям: Указ Президента РФ от 22.12.93 № 2253 </w:t>
      </w:r>
      <w:r>
        <w:rPr>
          <w:sz w:val="18"/>
          <w:szCs w:val="18"/>
        </w:rPr>
        <w:t>//</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11">
    <w:p w:rsidR="00D27E73" w:rsidRDefault="00126F63" w:rsidP="00AD311A">
      <w:pPr>
        <w:pStyle w:val="a3"/>
        <w:jc w:val="both"/>
      </w:pPr>
      <w:r>
        <w:rPr>
          <w:rStyle w:val="a5"/>
          <w:sz w:val="18"/>
          <w:szCs w:val="18"/>
        </w:rPr>
        <w:footnoteRef/>
      </w:r>
      <w:r>
        <w:rPr>
          <w:sz w:val="18"/>
          <w:szCs w:val="18"/>
        </w:rPr>
        <w:t xml:space="preserve"> </w:t>
      </w:r>
      <w:r>
        <w:rPr>
          <w:snapToGrid w:val="0"/>
          <w:sz w:val="18"/>
          <w:szCs w:val="18"/>
        </w:rPr>
        <w:t xml:space="preserve">О службе в таможенных органах Российской Федерации: ФЗ РФ от 21.07.97 № 114-ФЗ </w:t>
      </w:r>
      <w:r>
        <w:rPr>
          <w:sz w:val="18"/>
          <w:szCs w:val="18"/>
        </w:rPr>
        <w:t>//</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12">
    <w:p w:rsidR="00D27E73" w:rsidRDefault="00126F63" w:rsidP="00AD311A">
      <w:pPr>
        <w:pStyle w:val="a3"/>
        <w:spacing w:line="360" w:lineRule="auto"/>
        <w:jc w:val="both"/>
      </w:pPr>
      <w:r>
        <w:rPr>
          <w:rStyle w:val="a5"/>
          <w:sz w:val="18"/>
          <w:szCs w:val="18"/>
        </w:rPr>
        <w:footnoteRef/>
      </w:r>
      <w:r>
        <w:rPr>
          <w:sz w:val="18"/>
          <w:szCs w:val="18"/>
        </w:rPr>
        <w:t xml:space="preserve"> </w:t>
      </w:r>
      <w:r>
        <w:rPr>
          <w:snapToGrid w:val="0"/>
          <w:sz w:val="18"/>
          <w:szCs w:val="18"/>
        </w:rPr>
        <w:t xml:space="preserve">О безопасности: Закон РФ от 05.03.92 </w:t>
      </w:r>
      <w:r>
        <w:rPr>
          <w:i/>
          <w:iCs/>
          <w:snapToGrid w:val="0"/>
          <w:sz w:val="18"/>
          <w:szCs w:val="18"/>
        </w:rPr>
        <w:t>№</w:t>
      </w:r>
      <w:r>
        <w:rPr>
          <w:snapToGrid w:val="0"/>
          <w:sz w:val="18"/>
          <w:szCs w:val="18"/>
        </w:rPr>
        <w:t xml:space="preserve"> 2446-1 </w:t>
      </w:r>
      <w:r>
        <w:rPr>
          <w:sz w:val="18"/>
          <w:szCs w:val="18"/>
        </w:rPr>
        <w:t>//</w:t>
      </w:r>
      <w:r w:rsidR="0083472F">
        <w:rPr>
          <w:sz w:val="18"/>
          <w:szCs w:val="18"/>
        </w:rPr>
        <w:t xml:space="preserve"> </w:t>
      </w:r>
      <w:r>
        <w:rPr>
          <w:sz w:val="18"/>
          <w:szCs w:val="18"/>
        </w:rPr>
        <w:t xml:space="preserve">Гарант [Электронный ресурс]: Справочно-правовая система – Сетевая версия </w:t>
      </w:r>
    </w:p>
  </w:footnote>
  <w:footnote w:id="13">
    <w:p w:rsidR="00D27E73" w:rsidRDefault="00126F63" w:rsidP="00AD311A">
      <w:pPr>
        <w:pStyle w:val="a3"/>
        <w:spacing w:line="360" w:lineRule="auto"/>
        <w:jc w:val="both"/>
      </w:pPr>
      <w:r>
        <w:rPr>
          <w:rStyle w:val="a5"/>
          <w:sz w:val="18"/>
          <w:szCs w:val="18"/>
        </w:rPr>
        <w:footnoteRef/>
      </w:r>
      <w:r>
        <w:rPr>
          <w:sz w:val="18"/>
          <w:szCs w:val="18"/>
        </w:rPr>
        <w:t xml:space="preserve"> Налоговый кодекс Российской Федерации. (Части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14">
    <w:p w:rsidR="00D27E73" w:rsidRDefault="00126F63">
      <w:pPr>
        <w:pStyle w:val="a3"/>
      </w:pPr>
      <w:r>
        <w:rPr>
          <w:rStyle w:val="a5"/>
        </w:rPr>
        <w:footnoteRef/>
      </w:r>
      <w:r>
        <w:t xml:space="preserve"> Налоговый кодекс РФ,</w:t>
      </w:r>
      <w:r w:rsidRPr="00B32FEF">
        <w:t xml:space="preserve"> в ред. Федерального закона от 20.08.2004 N 120-ФЗ</w:t>
      </w:r>
      <w:r>
        <w:t>.</w:t>
      </w:r>
    </w:p>
  </w:footnote>
  <w:footnote w:id="15">
    <w:p w:rsidR="00D27E73" w:rsidRDefault="00126F63" w:rsidP="00126F63">
      <w:pPr>
        <w:spacing w:before="200" w:line="360" w:lineRule="auto"/>
        <w:jc w:val="both"/>
      </w:pPr>
      <w:r>
        <w:rPr>
          <w:rStyle w:val="a5"/>
          <w:sz w:val="18"/>
          <w:szCs w:val="18"/>
        </w:rPr>
        <w:footnoteRef/>
      </w:r>
      <w:r>
        <w:rPr>
          <w:sz w:val="18"/>
          <w:szCs w:val="18"/>
        </w:rPr>
        <w:t xml:space="preserve"> Щёкин Д.М. Налогообложение обособленных подразделений. Регистрация организации по месту нахождению обособленного подразделения, недвижимого имущества и транспортных средств // Финансовые и бухгалтерские консультации, 2000, №2.- С. 43 </w:t>
      </w:r>
    </w:p>
  </w:footnote>
  <w:footnote w:id="16">
    <w:p w:rsidR="00D27E73" w:rsidRDefault="00126F63" w:rsidP="00126F63">
      <w:pPr>
        <w:pStyle w:val="a3"/>
        <w:spacing w:line="360" w:lineRule="auto"/>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17">
    <w:p w:rsidR="00D27E73" w:rsidRDefault="00126F63" w:rsidP="00126F63">
      <w:pPr>
        <w:pStyle w:val="a3"/>
        <w:spacing w:line="360" w:lineRule="auto"/>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18">
    <w:p w:rsidR="00D27E73" w:rsidRDefault="00126F63" w:rsidP="00126F63">
      <w:pPr>
        <w:pStyle w:val="a3"/>
        <w:spacing w:line="360" w:lineRule="auto"/>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19">
    <w:p w:rsidR="00D27E73" w:rsidRDefault="00126F63" w:rsidP="00126F63">
      <w:pPr>
        <w:pStyle w:val="a3"/>
        <w:spacing w:line="360" w:lineRule="auto"/>
        <w:jc w:val="both"/>
      </w:pPr>
      <w:r>
        <w:rPr>
          <w:rStyle w:val="a5"/>
          <w:sz w:val="18"/>
          <w:szCs w:val="18"/>
        </w:rPr>
        <w:footnoteRef/>
      </w:r>
      <w:r>
        <w:rPr>
          <w:sz w:val="18"/>
          <w:szCs w:val="18"/>
        </w:rPr>
        <w:t xml:space="preserve"> О налоге на имущество организаций, а также о признании утратившими силу некоторых законов Иркутской области: Закон Иркутской области от 26.11.2003 N 59-оз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20">
    <w:p w:rsidR="00D27E73" w:rsidRDefault="00126F63" w:rsidP="00126F63">
      <w:pPr>
        <w:spacing w:line="360" w:lineRule="auto"/>
      </w:pPr>
      <w:r>
        <w:rPr>
          <w:rStyle w:val="a5"/>
          <w:sz w:val="18"/>
          <w:szCs w:val="18"/>
        </w:rPr>
        <w:footnoteRef/>
      </w:r>
      <w:r>
        <w:rPr>
          <w:sz w:val="18"/>
          <w:szCs w:val="18"/>
        </w:rPr>
        <w:t xml:space="preserve"> Об утверждении формы налоговой декларации по налогу на имущество организаций (налогового расчёта по авансовым платежам) и инструкции по её заполнению : Приказ МНС РФ от 23.03.2004 №САЭ-3-21/224 // Гарант [Электронный ресурс]: Справочно-правовая система – Сетевая версия</w:t>
      </w:r>
    </w:p>
  </w:footnote>
  <w:footnote w:id="21">
    <w:p w:rsidR="00D27E73" w:rsidRDefault="00126F63" w:rsidP="00126F63">
      <w:pPr>
        <w:pStyle w:val="a3"/>
        <w:spacing w:line="360" w:lineRule="auto"/>
      </w:pPr>
      <w:r>
        <w:rPr>
          <w:rStyle w:val="a5"/>
          <w:sz w:val="18"/>
          <w:szCs w:val="18"/>
        </w:rPr>
        <w:footnoteRef/>
      </w:r>
      <w:r>
        <w:rPr>
          <w:sz w:val="18"/>
          <w:szCs w:val="18"/>
        </w:rPr>
        <w:t xml:space="preserve"> Хритина О.Х. Как заполнить декларацию по налогу на имущество // Российский налоговый курьер, 2004, №9.- С. 18</w:t>
      </w:r>
    </w:p>
  </w:footnote>
  <w:footnote w:id="22">
    <w:p w:rsidR="00D27E73" w:rsidRDefault="00126F63" w:rsidP="00126F63">
      <w:pPr>
        <w:pStyle w:val="a3"/>
        <w:spacing w:line="360" w:lineRule="auto"/>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23">
    <w:p w:rsidR="00126F63" w:rsidRDefault="00126F63" w:rsidP="00126F63">
      <w:pPr>
        <w:pStyle w:val="a6"/>
        <w:spacing w:line="360" w:lineRule="auto"/>
        <w:rPr>
          <w:b w:val="0"/>
          <w:bCs w:val="0"/>
          <w:sz w:val="18"/>
          <w:szCs w:val="18"/>
        </w:rPr>
      </w:pPr>
      <w:r>
        <w:rPr>
          <w:rStyle w:val="a5"/>
          <w:b w:val="0"/>
          <w:bCs w:val="0"/>
          <w:sz w:val="18"/>
          <w:szCs w:val="18"/>
        </w:rPr>
        <w:footnoteRef/>
      </w:r>
      <w:r>
        <w:rPr>
          <w:b w:val="0"/>
          <w:bCs w:val="0"/>
          <w:sz w:val="18"/>
          <w:szCs w:val="18"/>
        </w:rPr>
        <w:t xml:space="preserve"> Постановление Федерального арбитражного суда Центрального округа от 14.11.2003 № А35-1495/03-С2 </w:t>
      </w:r>
      <w:r>
        <w:rPr>
          <w:b w:val="0"/>
          <w:bCs w:val="0"/>
          <w:snapToGrid w:val="0"/>
          <w:sz w:val="18"/>
          <w:szCs w:val="18"/>
        </w:rPr>
        <w:t>//</w:t>
      </w:r>
      <w:r>
        <w:rPr>
          <w:b w:val="0"/>
          <w:bCs w:val="0"/>
          <w:sz w:val="18"/>
          <w:szCs w:val="18"/>
        </w:rPr>
        <w:t xml:space="preserve"> Гарант [Электронный ресурс]: Справочно-правовая система – Сетевая версия</w:t>
      </w:r>
    </w:p>
    <w:p w:rsidR="00D27E73" w:rsidRDefault="00D27E73" w:rsidP="00126F63">
      <w:pPr>
        <w:pStyle w:val="a6"/>
        <w:spacing w:line="360" w:lineRule="auto"/>
      </w:pPr>
    </w:p>
  </w:footnote>
  <w:footnote w:id="24">
    <w:p w:rsidR="00126F63" w:rsidRPr="00C007AE" w:rsidRDefault="00126F63" w:rsidP="00126F63">
      <w:pPr>
        <w:pStyle w:val="ConsNormal"/>
        <w:spacing w:line="360" w:lineRule="auto"/>
        <w:ind w:right="0" w:firstLine="540"/>
        <w:jc w:val="both"/>
        <w:rPr>
          <w:rFonts w:ascii="Times New Roman" w:hAnsi="Times New Roman" w:cs="Times New Roman"/>
          <w:sz w:val="24"/>
          <w:szCs w:val="24"/>
        </w:rPr>
      </w:pPr>
      <w:r>
        <w:rPr>
          <w:rStyle w:val="a5"/>
        </w:rPr>
        <w:footnoteRef/>
      </w:r>
      <w:r w:rsidRPr="00C007AE">
        <w:rPr>
          <w:rFonts w:ascii="Times New Roman" w:hAnsi="Times New Roman" w:cs="Times New Roman"/>
          <w:sz w:val="24"/>
          <w:szCs w:val="24"/>
        </w:rPr>
        <w:t xml:space="preserve"> </w:t>
      </w:r>
      <w:r w:rsidRPr="006F30E4">
        <w:rPr>
          <w:rFonts w:ascii="Times New Roman" w:hAnsi="Times New Roman" w:cs="Times New Roman"/>
        </w:rPr>
        <w:t>Федеральный закон от 29.07.2004 N 95-ФЗ</w:t>
      </w:r>
    </w:p>
    <w:p w:rsidR="00D27E73" w:rsidRDefault="00D27E73" w:rsidP="00126F63">
      <w:pPr>
        <w:pStyle w:val="ConsNormal"/>
        <w:spacing w:line="360" w:lineRule="auto"/>
        <w:ind w:right="0" w:firstLine="540"/>
        <w:jc w:val="both"/>
      </w:pPr>
    </w:p>
  </w:footnote>
  <w:footnote w:id="25">
    <w:p w:rsidR="00D27E73" w:rsidRDefault="00126F63">
      <w:pPr>
        <w:pStyle w:val="a3"/>
      </w:pPr>
      <w:r>
        <w:rPr>
          <w:rStyle w:val="a5"/>
        </w:rPr>
        <w:footnoteRef/>
      </w:r>
      <w:r>
        <w:t xml:space="preserve"> </w:t>
      </w:r>
      <w:r w:rsidRPr="006F30E4">
        <w:t>Федеральным законом от 01.07.2005 N 78-ФЗ признан утратившим силу.</w:t>
      </w:r>
    </w:p>
  </w:footnote>
  <w:footnote w:id="26">
    <w:p w:rsidR="00D27E73" w:rsidRDefault="00126F63">
      <w:pPr>
        <w:pStyle w:val="a3"/>
      </w:pPr>
      <w:r w:rsidRPr="006F30E4">
        <w:rPr>
          <w:rStyle w:val="a5"/>
        </w:rPr>
        <w:footnoteRef/>
      </w:r>
      <w:r w:rsidRPr="006F30E4">
        <w:t xml:space="preserve"> в ред. Федерального закона от 09.07.1999 N 154-ФЗ</w:t>
      </w:r>
    </w:p>
  </w:footnote>
  <w:footnote w:id="27">
    <w:p w:rsidR="00D27E73" w:rsidRDefault="00126F63">
      <w:pPr>
        <w:pStyle w:val="a3"/>
      </w:pPr>
      <w:r w:rsidRPr="006F30E4">
        <w:rPr>
          <w:rStyle w:val="a5"/>
        </w:rPr>
        <w:footnoteRef/>
      </w:r>
      <w:r w:rsidRPr="006F30E4">
        <w:t xml:space="preserve"> в ред. Федерального закона от 09.07.1999 N 154-ФЗ</w:t>
      </w:r>
    </w:p>
  </w:footnote>
  <w:footnote w:id="28">
    <w:p w:rsidR="00D27E73" w:rsidRDefault="00126F63" w:rsidP="00D418A0">
      <w:pPr>
        <w:spacing w:before="200"/>
        <w:jc w:val="both"/>
      </w:pPr>
      <w:r>
        <w:rPr>
          <w:rStyle w:val="a5"/>
          <w:sz w:val="18"/>
          <w:szCs w:val="18"/>
        </w:rPr>
        <w:footnoteRef/>
      </w:r>
      <w:r>
        <w:rPr>
          <w:sz w:val="18"/>
          <w:szCs w:val="18"/>
        </w:rPr>
        <w:t xml:space="preserve"> Петрова Г.В. Общая теория налогового права.-М.: ИД ФБК-ПРЕСС, 2004.- 7 с.</w:t>
      </w:r>
    </w:p>
  </w:footnote>
  <w:footnote w:id="29">
    <w:p w:rsidR="00D27E73" w:rsidRDefault="00126F63" w:rsidP="00D418A0">
      <w:pPr>
        <w:spacing w:before="200"/>
        <w:jc w:val="both"/>
      </w:pPr>
      <w:r>
        <w:rPr>
          <w:rStyle w:val="a5"/>
          <w:sz w:val="18"/>
          <w:szCs w:val="18"/>
        </w:rPr>
        <w:footnoteRef/>
      </w:r>
      <w:r>
        <w:rPr>
          <w:sz w:val="18"/>
          <w:szCs w:val="18"/>
        </w:rPr>
        <w:t xml:space="preserve"> Разгули С.В. Совершенствование законодательства о налогах и сборах в условиях налоговой реформы // Налоговый вестник 2002, №6.- С.62</w:t>
      </w:r>
    </w:p>
  </w:footnote>
  <w:footnote w:id="30">
    <w:p w:rsidR="00D27E73" w:rsidRDefault="00126F63" w:rsidP="00D418A0">
      <w:pPr>
        <w:pStyle w:val="a3"/>
      </w:pPr>
      <w:r>
        <w:rPr>
          <w:rStyle w:val="a5"/>
          <w:sz w:val="18"/>
          <w:szCs w:val="18"/>
        </w:rPr>
        <w:footnoteRef/>
      </w:r>
      <w:r>
        <w:rPr>
          <w:sz w:val="18"/>
          <w:szCs w:val="18"/>
        </w:rPr>
        <w:t xml:space="preserve"> </w:t>
      </w:r>
      <w:r>
        <w:rPr>
          <w:snapToGrid w:val="0"/>
          <w:sz w:val="18"/>
          <w:szCs w:val="18"/>
        </w:rPr>
        <w:t>Гуев А.Н. Постатейный комментарий к части первой Гражданского кодекса Российской Федерации / Гуев А.Н. –М.: ИНФРА*М, 2001.- 258 с.</w:t>
      </w:r>
    </w:p>
  </w:footnote>
  <w:footnote w:id="31">
    <w:p w:rsidR="00D27E73" w:rsidRDefault="00126F63" w:rsidP="003326E6">
      <w:pPr>
        <w:pStyle w:val="a3"/>
        <w:jc w:val="both"/>
      </w:pPr>
      <w:r>
        <w:rPr>
          <w:rStyle w:val="a5"/>
          <w:sz w:val="18"/>
          <w:szCs w:val="18"/>
        </w:rPr>
        <w:footnoteRef/>
      </w:r>
      <w:r>
        <w:rPr>
          <w:sz w:val="18"/>
          <w:szCs w:val="18"/>
        </w:rPr>
        <w:t>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32">
    <w:p w:rsidR="00D27E73" w:rsidRDefault="00126F63" w:rsidP="003326E6">
      <w:pPr>
        <w:spacing w:before="200"/>
        <w:jc w:val="both"/>
      </w:pPr>
      <w:r>
        <w:rPr>
          <w:rStyle w:val="a5"/>
          <w:sz w:val="18"/>
          <w:szCs w:val="18"/>
        </w:rPr>
        <w:footnoteRef/>
      </w:r>
      <w:r>
        <w:rPr>
          <w:sz w:val="18"/>
          <w:szCs w:val="18"/>
        </w:rPr>
        <w:t xml:space="preserve"> </w:t>
      </w:r>
      <w:r>
        <w:rPr>
          <w:snapToGrid w:val="0"/>
          <w:sz w:val="18"/>
          <w:szCs w:val="18"/>
        </w:rPr>
        <w:t>Кислов А.П. Налог на имущество организаций // Документы и комментарии для бухгалтера и юриста, 2003 №22.- С.33</w:t>
      </w:r>
    </w:p>
  </w:footnote>
  <w:footnote w:id="33">
    <w:p w:rsidR="00D27E73" w:rsidRDefault="00126F63" w:rsidP="003326E6">
      <w:pPr>
        <w:pStyle w:val="a3"/>
        <w:jc w:val="both"/>
      </w:pPr>
      <w:r>
        <w:rPr>
          <w:rStyle w:val="a5"/>
          <w:sz w:val="18"/>
          <w:szCs w:val="18"/>
        </w:rPr>
        <w:footnoteRef/>
      </w:r>
      <w:r>
        <w:rPr>
          <w:sz w:val="18"/>
          <w:szCs w:val="18"/>
        </w:rPr>
        <w:t xml:space="preserve"> </w:t>
      </w:r>
      <w:r>
        <w:rPr>
          <w:snapToGrid w:val="0"/>
          <w:sz w:val="18"/>
          <w:szCs w:val="18"/>
        </w:rPr>
        <w:t>Постановление Федерального арбитражного суда Западно-Сибирского округа от 15 января 2003 г № Ф04/213-729/А75-2002 //</w:t>
      </w:r>
      <w:r>
        <w:rPr>
          <w:sz w:val="18"/>
          <w:szCs w:val="18"/>
        </w:rPr>
        <w:t xml:space="preserve"> Гарант [Электронный ресурс]: Справочно-правовая система – Сетевая версия</w:t>
      </w:r>
    </w:p>
  </w:footnote>
  <w:footnote w:id="34">
    <w:p w:rsidR="00D27E73" w:rsidRDefault="00126F63" w:rsidP="003326E6">
      <w:pPr>
        <w:spacing w:before="200"/>
        <w:jc w:val="both"/>
      </w:pPr>
      <w:r>
        <w:rPr>
          <w:rStyle w:val="a5"/>
          <w:sz w:val="18"/>
          <w:szCs w:val="18"/>
        </w:rPr>
        <w:footnoteRef/>
      </w:r>
      <w:r>
        <w:rPr>
          <w:sz w:val="18"/>
          <w:szCs w:val="18"/>
        </w:rPr>
        <w:t xml:space="preserve"> </w:t>
      </w:r>
      <w:r>
        <w:rPr>
          <w:snapToGrid w:val="0"/>
          <w:sz w:val="18"/>
          <w:szCs w:val="18"/>
        </w:rPr>
        <w:t>Гаврилова Н.А. Налог на имущество: комментарий к изменениям и дополнениям // Российский налоговый курьер, 2001, №2.- С.23</w:t>
      </w:r>
    </w:p>
  </w:footnote>
  <w:footnote w:id="35">
    <w:p w:rsidR="00D27E73" w:rsidRDefault="00126F63" w:rsidP="003326E6">
      <w:pPr>
        <w:spacing w:before="200"/>
        <w:jc w:val="both"/>
      </w:pPr>
      <w:r>
        <w:rPr>
          <w:rStyle w:val="a5"/>
          <w:sz w:val="18"/>
          <w:szCs w:val="18"/>
        </w:rPr>
        <w:footnoteRef/>
      </w:r>
      <w:r>
        <w:rPr>
          <w:sz w:val="18"/>
          <w:szCs w:val="18"/>
        </w:rPr>
        <w:t xml:space="preserve"> </w:t>
      </w:r>
      <w:r>
        <w:rPr>
          <w:snapToGrid w:val="0"/>
          <w:sz w:val="18"/>
          <w:szCs w:val="18"/>
        </w:rPr>
        <w:t>Кислов А.П. Налог на имущество организаций // Документы и комментарии для бухгалтера и юриста, 2003 №22.- С.36</w:t>
      </w:r>
    </w:p>
  </w:footnote>
  <w:footnote w:id="36">
    <w:p w:rsidR="00D27E73" w:rsidRDefault="00126F63" w:rsidP="00F54CFD">
      <w:pPr>
        <w:spacing w:before="200"/>
        <w:jc w:val="both"/>
      </w:pPr>
      <w:r>
        <w:rPr>
          <w:rStyle w:val="a5"/>
          <w:sz w:val="18"/>
          <w:szCs w:val="18"/>
        </w:rPr>
        <w:footnoteRef/>
      </w:r>
      <w:r>
        <w:rPr>
          <w:sz w:val="18"/>
          <w:szCs w:val="18"/>
        </w:rPr>
        <w:t xml:space="preserve"> </w:t>
      </w:r>
      <w:r>
        <w:rPr>
          <w:snapToGrid w:val="0"/>
          <w:sz w:val="18"/>
          <w:szCs w:val="18"/>
        </w:rPr>
        <w:t>Гаврилова Н.А. Знакомьтесь: новый налог на имущество // Российский налоговый курьер, 2003 №24.- С.28</w:t>
      </w:r>
    </w:p>
  </w:footnote>
  <w:footnote w:id="37">
    <w:p w:rsidR="00D27E73" w:rsidRDefault="00126F63" w:rsidP="00F54CFD">
      <w:pPr>
        <w:spacing w:before="200"/>
        <w:jc w:val="both"/>
      </w:pPr>
      <w:r>
        <w:rPr>
          <w:rStyle w:val="a5"/>
          <w:sz w:val="18"/>
          <w:szCs w:val="18"/>
        </w:rPr>
        <w:footnoteRef/>
      </w:r>
      <w:r>
        <w:rPr>
          <w:sz w:val="18"/>
          <w:szCs w:val="18"/>
        </w:rPr>
        <w:t xml:space="preserve"> </w:t>
      </w:r>
      <w:r>
        <w:rPr>
          <w:snapToGrid w:val="0"/>
          <w:sz w:val="18"/>
          <w:szCs w:val="18"/>
        </w:rPr>
        <w:t>Кислов А.П. Налог на имущество организаций // Документы и комментарии для бухгалтера и юриста, 2003 №22.- С. 33</w:t>
      </w:r>
    </w:p>
  </w:footnote>
  <w:footnote w:id="38">
    <w:p w:rsidR="00D27E73" w:rsidRDefault="00126F63" w:rsidP="00F54CFD">
      <w:pPr>
        <w:pStyle w:val="a3"/>
        <w:jc w:val="both"/>
      </w:pPr>
      <w:r>
        <w:rPr>
          <w:rStyle w:val="a5"/>
          <w:sz w:val="18"/>
          <w:szCs w:val="18"/>
        </w:rPr>
        <w:footnoteRef/>
      </w:r>
      <w:r>
        <w:rPr>
          <w:sz w:val="18"/>
          <w:szCs w:val="18"/>
        </w:rPr>
        <w:t xml:space="preserve"> Налоговый кодекс Российской Федерации. (Части вторая): ФЗ</w:t>
      </w:r>
      <w:r w:rsidR="0083472F">
        <w:rPr>
          <w:sz w:val="18"/>
          <w:szCs w:val="18"/>
        </w:rPr>
        <w:t xml:space="preserve"> </w:t>
      </w:r>
      <w:r>
        <w:rPr>
          <w:sz w:val="18"/>
          <w:szCs w:val="18"/>
        </w:rPr>
        <w:t>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39">
    <w:p w:rsidR="00D27E73" w:rsidRDefault="00126F63" w:rsidP="00F54CFD">
      <w:pPr>
        <w:spacing w:before="200"/>
        <w:jc w:val="both"/>
      </w:pPr>
      <w:r>
        <w:rPr>
          <w:rStyle w:val="a5"/>
          <w:sz w:val="18"/>
          <w:szCs w:val="18"/>
        </w:rPr>
        <w:footnoteRef/>
      </w:r>
      <w:r>
        <w:rPr>
          <w:sz w:val="18"/>
          <w:szCs w:val="18"/>
        </w:rPr>
        <w:t xml:space="preserve"> </w:t>
      </w:r>
      <w:r>
        <w:rPr>
          <w:kern w:val="36"/>
          <w:sz w:val="18"/>
          <w:szCs w:val="18"/>
        </w:rPr>
        <w:t>Акулинин Д.Ю. Основные средства организации как объект налогового планирования / /Налоговый вестник,</w:t>
      </w:r>
      <w:r w:rsidR="0083472F">
        <w:rPr>
          <w:kern w:val="36"/>
          <w:sz w:val="18"/>
          <w:szCs w:val="18"/>
        </w:rPr>
        <w:t xml:space="preserve"> </w:t>
      </w:r>
      <w:r>
        <w:rPr>
          <w:kern w:val="36"/>
          <w:sz w:val="18"/>
          <w:szCs w:val="18"/>
        </w:rPr>
        <w:t>2002,</w:t>
      </w:r>
      <w:r w:rsidR="0083472F">
        <w:rPr>
          <w:kern w:val="36"/>
          <w:sz w:val="18"/>
          <w:szCs w:val="18"/>
        </w:rPr>
        <w:t xml:space="preserve"> </w:t>
      </w:r>
      <w:r>
        <w:rPr>
          <w:kern w:val="36"/>
          <w:sz w:val="18"/>
          <w:szCs w:val="18"/>
        </w:rPr>
        <w:t>№3 .-С. 56</w:t>
      </w:r>
    </w:p>
  </w:footnote>
  <w:footnote w:id="40">
    <w:p w:rsidR="00D27E73" w:rsidRDefault="00126F63" w:rsidP="006D4967">
      <w:pPr>
        <w:pStyle w:val="a3"/>
        <w:jc w:val="both"/>
      </w:pPr>
      <w:r>
        <w:rPr>
          <w:rStyle w:val="a5"/>
          <w:sz w:val="18"/>
          <w:szCs w:val="18"/>
        </w:rPr>
        <w:footnoteRef/>
      </w:r>
      <w:r>
        <w:rPr>
          <w:sz w:val="18"/>
          <w:szCs w:val="18"/>
        </w:rPr>
        <w:t xml:space="preserve"> Налоговый кодекс Российской Федерации. (Части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41">
    <w:p w:rsidR="00D27E73" w:rsidRDefault="00126F63" w:rsidP="006D4967">
      <w:pPr>
        <w:pStyle w:val="a3"/>
      </w:pPr>
      <w:r>
        <w:rPr>
          <w:rStyle w:val="a5"/>
          <w:sz w:val="18"/>
          <w:szCs w:val="18"/>
        </w:rPr>
        <w:footnoteRef/>
      </w:r>
      <w:r>
        <w:rPr>
          <w:sz w:val="18"/>
          <w:szCs w:val="18"/>
        </w:rPr>
        <w:t xml:space="preserve"> </w:t>
      </w:r>
      <w:r>
        <w:rPr>
          <w:snapToGrid w:val="0"/>
          <w:sz w:val="18"/>
          <w:szCs w:val="18"/>
        </w:rPr>
        <w:t>Киличенкова О.Я. Налоговый и бухгалтерский учёт капитальных вложений // Российский налоговый курьер,</w:t>
      </w:r>
      <w:r w:rsidR="0083472F">
        <w:rPr>
          <w:snapToGrid w:val="0"/>
          <w:sz w:val="18"/>
          <w:szCs w:val="18"/>
        </w:rPr>
        <w:t xml:space="preserve"> </w:t>
      </w:r>
      <w:r>
        <w:rPr>
          <w:snapToGrid w:val="0"/>
          <w:sz w:val="18"/>
          <w:szCs w:val="18"/>
        </w:rPr>
        <w:t>2004,</w:t>
      </w:r>
      <w:r w:rsidR="0083472F">
        <w:rPr>
          <w:snapToGrid w:val="0"/>
          <w:sz w:val="18"/>
          <w:szCs w:val="18"/>
        </w:rPr>
        <w:t xml:space="preserve"> </w:t>
      </w:r>
      <w:r>
        <w:rPr>
          <w:snapToGrid w:val="0"/>
          <w:sz w:val="18"/>
          <w:szCs w:val="18"/>
        </w:rPr>
        <w:t>№9 .-С. 49</w:t>
      </w:r>
    </w:p>
  </w:footnote>
  <w:footnote w:id="42">
    <w:p w:rsidR="00D27E73" w:rsidRDefault="00126F63" w:rsidP="0062670A">
      <w:pPr>
        <w:spacing w:before="200"/>
        <w:jc w:val="both"/>
      </w:pPr>
      <w:r>
        <w:rPr>
          <w:rStyle w:val="a5"/>
          <w:sz w:val="18"/>
          <w:szCs w:val="18"/>
        </w:rPr>
        <w:footnoteRef/>
      </w:r>
      <w:r>
        <w:rPr>
          <w:sz w:val="18"/>
          <w:szCs w:val="18"/>
        </w:rPr>
        <w:t xml:space="preserve"> </w:t>
      </w:r>
      <w:r>
        <w:rPr>
          <w:rStyle w:val="a9"/>
          <w:b w:val="0"/>
          <w:bCs w:val="0"/>
          <w:color w:val="000000"/>
          <w:sz w:val="18"/>
          <w:szCs w:val="18"/>
        </w:rPr>
        <w:t>Сорокин А.В. Налог на имущество предприятий: основные направления его совершенствования, а так же отдельные вопросы исчисления в 2002 году // Налоговый вестник, 2002, №7.-С.34</w:t>
      </w:r>
    </w:p>
  </w:footnote>
  <w:footnote w:id="43">
    <w:p w:rsidR="00D27E73" w:rsidRDefault="00126F63" w:rsidP="0062670A">
      <w:pPr>
        <w:spacing w:before="200"/>
        <w:jc w:val="both"/>
      </w:pPr>
      <w:r>
        <w:rPr>
          <w:rStyle w:val="a5"/>
          <w:sz w:val="18"/>
          <w:szCs w:val="18"/>
        </w:rPr>
        <w:footnoteRef/>
      </w:r>
      <w:r>
        <w:rPr>
          <w:sz w:val="18"/>
          <w:szCs w:val="18"/>
        </w:rPr>
        <w:t xml:space="preserve"> </w:t>
      </w:r>
      <w:r>
        <w:rPr>
          <w:snapToGrid w:val="0"/>
          <w:sz w:val="18"/>
          <w:szCs w:val="18"/>
        </w:rPr>
        <w:t>Сучков В.Н. Разыскивается плательщик налога на имущество // Налоговые споры, 2004 №2.- С.21</w:t>
      </w:r>
    </w:p>
  </w:footnote>
  <w:footnote w:id="44">
    <w:p w:rsidR="00D27E73" w:rsidRDefault="00126F63" w:rsidP="0062670A">
      <w:pPr>
        <w:pStyle w:val="a3"/>
        <w:jc w:val="both"/>
      </w:pPr>
      <w:r>
        <w:rPr>
          <w:rStyle w:val="a5"/>
          <w:sz w:val="18"/>
          <w:szCs w:val="18"/>
        </w:rPr>
        <w:footnoteRef/>
      </w:r>
      <w:r>
        <w:rPr>
          <w:sz w:val="18"/>
          <w:szCs w:val="18"/>
        </w:rPr>
        <w:t xml:space="preserve"> Налоговый кодекс Российской Федерации. (Части вторая): ФЗ</w:t>
      </w:r>
      <w:r w:rsidR="0083472F">
        <w:rPr>
          <w:sz w:val="18"/>
          <w:szCs w:val="18"/>
        </w:rPr>
        <w:t xml:space="preserve"> </w:t>
      </w:r>
      <w:r>
        <w:rPr>
          <w:sz w:val="18"/>
          <w:szCs w:val="18"/>
        </w:rPr>
        <w:t>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45">
    <w:p w:rsidR="00D27E73" w:rsidRDefault="00126F63" w:rsidP="00060E6B">
      <w:pPr>
        <w:pStyle w:val="a3"/>
        <w:jc w:val="both"/>
      </w:pPr>
      <w:r>
        <w:rPr>
          <w:rStyle w:val="a5"/>
          <w:sz w:val="18"/>
          <w:szCs w:val="18"/>
        </w:rPr>
        <w:footnoteRef/>
      </w:r>
      <w:r>
        <w:rPr>
          <w:sz w:val="18"/>
          <w:szCs w:val="18"/>
        </w:rPr>
        <w:t xml:space="preserve"> </w:t>
      </w:r>
      <w:r>
        <w:rPr>
          <w:snapToGrid w:val="0"/>
          <w:sz w:val="18"/>
          <w:szCs w:val="18"/>
        </w:rPr>
        <w:t xml:space="preserve">Об утверждении положении по бухгалтерскому учёту «Учет основных средств» ПБУ 6/01: Приказ Минфина России от 30.03.2001 № 26н </w:t>
      </w:r>
      <w:r>
        <w:rPr>
          <w:sz w:val="18"/>
          <w:szCs w:val="18"/>
        </w:rPr>
        <w:t>//</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46">
    <w:p w:rsidR="00D27E73" w:rsidRDefault="00126F63" w:rsidP="00060E6B">
      <w:pPr>
        <w:spacing w:before="200"/>
        <w:jc w:val="both"/>
      </w:pPr>
      <w:r>
        <w:rPr>
          <w:rStyle w:val="a5"/>
          <w:sz w:val="18"/>
          <w:szCs w:val="18"/>
        </w:rPr>
        <w:footnoteRef/>
      </w:r>
      <w:r>
        <w:rPr>
          <w:sz w:val="18"/>
          <w:szCs w:val="18"/>
        </w:rPr>
        <w:t xml:space="preserve"> </w:t>
      </w:r>
      <w:r>
        <w:rPr>
          <w:snapToGrid w:val="0"/>
          <w:sz w:val="18"/>
          <w:szCs w:val="18"/>
        </w:rPr>
        <w:t>Кислов А.П. Налог на имущество организаций // Документы и комментарии для бухгалтера и юриста, 2003 №22.- С.34</w:t>
      </w:r>
    </w:p>
  </w:footnote>
  <w:footnote w:id="47">
    <w:p w:rsidR="00D27E73" w:rsidRDefault="00126F63" w:rsidP="00060E6B">
      <w:pPr>
        <w:pStyle w:val="a3"/>
        <w:jc w:val="both"/>
      </w:pPr>
      <w:r>
        <w:rPr>
          <w:rStyle w:val="a5"/>
          <w:sz w:val="18"/>
          <w:szCs w:val="18"/>
        </w:rPr>
        <w:footnoteRef/>
      </w:r>
      <w:r>
        <w:rPr>
          <w:sz w:val="18"/>
          <w:szCs w:val="18"/>
        </w:rPr>
        <w:t xml:space="preserve"> Налоговый кодекс Российской Федерации. (Части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48">
    <w:p w:rsidR="00D27E73" w:rsidRDefault="00126F63" w:rsidP="00060E6B">
      <w:pPr>
        <w:pStyle w:val="a3"/>
      </w:pPr>
      <w:r>
        <w:rPr>
          <w:rStyle w:val="a5"/>
          <w:sz w:val="18"/>
          <w:szCs w:val="18"/>
        </w:rPr>
        <w:footnoteRef/>
      </w:r>
      <w:r>
        <w:rPr>
          <w:sz w:val="18"/>
          <w:szCs w:val="18"/>
        </w:rPr>
        <w:t xml:space="preserve"> </w:t>
      </w:r>
      <w:r>
        <w:rPr>
          <w:color w:val="000000"/>
          <w:sz w:val="18"/>
          <w:szCs w:val="18"/>
        </w:rPr>
        <w:t>Супряга Р.А. Если в простом товариществе есть «упрощенцы» // Российский налоговый курьер, 2004, №9.- С.40</w:t>
      </w:r>
    </w:p>
  </w:footnote>
  <w:footnote w:id="49">
    <w:p w:rsidR="00D27E73" w:rsidRDefault="00126F63" w:rsidP="00486A80">
      <w:pPr>
        <w:pStyle w:val="a3"/>
      </w:pPr>
      <w:r>
        <w:rPr>
          <w:rStyle w:val="a5"/>
          <w:sz w:val="18"/>
          <w:szCs w:val="18"/>
        </w:rPr>
        <w:footnoteRef/>
      </w:r>
      <w:r>
        <w:rPr>
          <w:sz w:val="18"/>
          <w:szCs w:val="18"/>
        </w:rPr>
        <w:t xml:space="preserve"> Ливадная Т.Ю. Налог на имущество товарищей // Налоговый вестник, 2004, №2.- С.74</w:t>
      </w:r>
    </w:p>
  </w:footnote>
  <w:footnote w:id="50">
    <w:p w:rsidR="00D27E73" w:rsidRDefault="00126F63" w:rsidP="00486A80">
      <w:pPr>
        <w:pStyle w:val="a3"/>
        <w:jc w:val="both"/>
      </w:pPr>
      <w:r>
        <w:rPr>
          <w:rStyle w:val="a5"/>
          <w:sz w:val="18"/>
          <w:szCs w:val="18"/>
        </w:rPr>
        <w:footnoteRef/>
      </w:r>
      <w:r>
        <w:rPr>
          <w:sz w:val="18"/>
          <w:szCs w:val="18"/>
        </w:rPr>
        <w:t xml:space="preserve"> Налоговый кодекс Российской Федерации. (Часть вторая): ФЗ</w:t>
      </w:r>
      <w:r w:rsidR="0083472F">
        <w:rPr>
          <w:sz w:val="18"/>
          <w:szCs w:val="18"/>
        </w:rPr>
        <w:t xml:space="preserve"> </w:t>
      </w:r>
      <w:r>
        <w:rPr>
          <w:sz w:val="18"/>
          <w:szCs w:val="18"/>
        </w:rPr>
        <w:t>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51">
    <w:p w:rsidR="00D27E73" w:rsidRDefault="00126F63" w:rsidP="00486A80">
      <w:pPr>
        <w:pStyle w:val="a3"/>
      </w:pPr>
      <w:r>
        <w:rPr>
          <w:rStyle w:val="a5"/>
          <w:sz w:val="18"/>
          <w:szCs w:val="18"/>
        </w:rPr>
        <w:footnoteRef/>
      </w:r>
      <w:r>
        <w:rPr>
          <w:sz w:val="18"/>
          <w:szCs w:val="18"/>
        </w:rPr>
        <w:t xml:space="preserve"> </w:t>
      </w:r>
      <w:r>
        <w:rPr>
          <w:color w:val="000000"/>
          <w:sz w:val="18"/>
          <w:szCs w:val="18"/>
        </w:rPr>
        <w:t xml:space="preserve">Андрианов С.А. </w:t>
      </w:r>
      <w:r>
        <w:rPr>
          <w:color w:val="000000"/>
          <w:kern w:val="36"/>
          <w:sz w:val="18"/>
          <w:szCs w:val="18"/>
        </w:rPr>
        <w:t>Налог на имущество: последний аккорд // Практическая бухгалтерия, № 3, 2005.- С.93</w:t>
      </w:r>
    </w:p>
  </w:footnote>
  <w:footnote w:id="52">
    <w:p w:rsidR="00D27E73" w:rsidRDefault="00126F63" w:rsidP="00F55643">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53">
    <w:p w:rsidR="00D27E73" w:rsidRDefault="00126F63" w:rsidP="00F55643">
      <w:r>
        <w:rPr>
          <w:rStyle w:val="a5"/>
          <w:sz w:val="18"/>
          <w:szCs w:val="18"/>
        </w:rPr>
        <w:footnoteRef/>
      </w:r>
      <w:r>
        <w:rPr>
          <w:sz w:val="18"/>
          <w:szCs w:val="18"/>
        </w:rPr>
        <w:t>Об учреждениях и органах исполняющих уголовные наказания в виде лишения свободы: Закон РФ от 21.07.1993 №5473-1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54">
    <w:p w:rsidR="00D27E73" w:rsidRDefault="00126F63" w:rsidP="00F55643">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55">
    <w:p w:rsidR="00D27E73" w:rsidRDefault="00126F63" w:rsidP="00F55643">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56">
    <w:p w:rsidR="00D27E73" w:rsidRDefault="00126F63" w:rsidP="00F55643">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57">
    <w:p w:rsidR="00D27E73" w:rsidRDefault="00126F63" w:rsidP="00F55643">
      <w:pPr>
        <w:pStyle w:val="a3"/>
      </w:pPr>
      <w:r>
        <w:rPr>
          <w:rStyle w:val="a5"/>
          <w:sz w:val="18"/>
          <w:szCs w:val="18"/>
        </w:rPr>
        <w:footnoteRef/>
      </w:r>
      <w:r>
        <w:rPr>
          <w:sz w:val="18"/>
          <w:szCs w:val="18"/>
        </w:rPr>
        <w:t xml:space="preserve"> О свободе совести и о религиозных объединениях: ФЗ РФ от 26.09.1997 №125-ФЗ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58">
    <w:p w:rsidR="00D27E73" w:rsidRDefault="00126F63" w:rsidP="00F55643">
      <w:pPr>
        <w:pStyle w:val="a3"/>
      </w:pPr>
      <w:r>
        <w:rPr>
          <w:rStyle w:val="a5"/>
          <w:sz w:val="18"/>
          <w:szCs w:val="18"/>
        </w:rPr>
        <w:footnoteRef/>
      </w:r>
      <w:r>
        <w:rPr>
          <w:sz w:val="18"/>
          <w:szCs w:val="18"/>
        </w:rPr>
        <w:t xml:space="preserve"> О свободе совести и о религиозных объединениях: ФЗ РФ от 26.09.1997 №125-ФЗ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59">
    <w:p w:rsidR="00D27E73" w:rsidRDefault="00126F63" w:rsidP="00F55643">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60">
    <w:p w:rsidR="00D27E73" w:rsidRDefault="00126F63" w:rsidP="00F55643">
      <w:pPr>
        <w:pStyle w:val="a3"/>
      </w:pPr>
      <w:r>
        <w:rPr>
          <w:rStyle w:val="a5"/>
          <w:sz w:val="18"/>
          <w:szCs w:val="18"/>
        </w:rPr>
        <w:footnoteRef/>
      </w:r>
      <w:r>
        <w:rPr>
          <w:sz w:val="18"/>
          <w:szCs w:val="18"/>
        </w:rPr>
        <w:t xml:space="preserve"> О социальной защите инвалидов в РФ ФЗ РФ от 24.11.1995 №181-ФЗ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61">
    <w:p w:rsidR="00D27E73" w:rsidRDefault="00126F63" w:rsidP="00F55643">
      <w:pPr>
        <w:pStyle w:val="a3"/>
      </w:pPr>
      <w:r>
        <w:rPr>
          <w:rStyle w:val="a5"/>
          <w:sz w:val="18"/>
          <w:szCs w:val="18"/>
        </w:rPr>
        <w:footnoteRef/>
      </w:r>
      <w:r>
        <w:rPr>
          <w:sz w:val="18"/>
          <w:szCs w:val="18"/>
        </w:rPr>
        <w:t xml:space="preserve"> Гаврилова Н.А. Налог на имущество: льготы по Налоговому кодексу // Российский налоговый курьер, 2004, №9.- С.32</w:t>
      </w:r>
    </w:p>
  </w:footnote>
  <w:footnote w:id="62">
    <w:p w:rsidR="00D27E73" w:rsidRDefault="00126F63" w:rsidP="00CE5750">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63">
    <w:p w:rsidR="00D27E73" w:rsidRDefault="00126F63" w:rsidP="00CE5750">
      <w:pPr>
        <w:pStyle w:val="a6"/>
      </w:pPr>
      <w:r>
        <w:rPr>
          <w:rStyle w:val="a5"/>
          <w:b w:val="0"/>
          <w:bCs w:val="0"/>
          <w:sz w:val="18"/>
          <w:szCs w:val="18"/>
        </w:rPr>
        <w:footnoteRef/>
      </w:r>
      <w:r>
        <w:rPr>
          <w:b w:val="0"/>
          <w:bCs w:val="0"/>
          <w:sz w:val="18"/>
          <w:szCs w:val="18"/>
        </w:rPr>
        <w:t>О лицензировании отдельных видов деятельности: ФЗ РФ от 08.08.2001 №128-ФЗ //</w:t>
      </w:r>
      <w:r w:rsidR="0083472F">
        <w:rPr>
          <w:b w:val="0"/>
          <w:bCs w:val="0"/>
          <w:sz w:val="18"/>
          <w:szCs w:val="18"/>
        </w:rPr>
        <w:t xml:space="preserve"> </w:t>
      </w:r>
      <w:r>
        <w:rPr>
          <w:b w:val="0"/>
          <w:bCs w:val="0"/>
          <w:sz w:val="18"/>
          <w:szCs w:val="18"/>
        </w:rPr>
        <w:t>Гарант [Электронный ресурс]: Справочно-правовая система – Сетевая версия</w:t>
      </w:r>
    </w:p>
  </w:footnote>
  <w:footnote w:id="64">
    <w:p w:rsidR="00D27E73" w:rsidRDefault="00126F63" w:rsidP="00CE5750">
      <w:pPr>
        <w:pStyle w:val="a3"/>
      </w:pPr>
      <w:r>
        <w:rPr>
          <w:rStyle w:val="a5"/>
          <w:sz w:val="18"/>
          <w:szCs w:val="18"/>
        </w:rPr>
        <w:footnoteRef/>
      </w:r>
      <w:r>
        <w:rPr>
          <w:sz w:val="18"/>
          <w:szCs w:val="18"/>
        </w:rPr>
        <w:t xml:space="preserve"> Об утверждении положения о лицензировании производства лекарственных средств: Постановление Правительства РФ от 04.07.2002 №500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65">
    <w:p w:rsidR="00D27E73" w:rsidRDefault="00126F63" w:rsidP="00CE5750">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66">
    <w:p w:rsidR="00D27E73" w:rsidRDefault="00126F63" w:rsidP="00CE5750">
      <w:pPr>
        <w:pStyle w:val="a3"/>
      </w:pPr>
      <w:r>
        <w:rPr>
          <w:rStyle w:val="a5"/>
          <w:sz w:val="18"/>
          <w:szCs w:val="18"/>
        </w:rPr>
        <w:footnoteRef/>
      </w:r>
      <w:r>
        <w:rPr>
          <w:sz w:val="18"/>
          <w:szCs w:val="18"/>
        </w:rPr>
        <w:t xml:space="preserve"> Об объектах культурного наследия (памятниках истории и культуры) народов РФ: ФЗ РФ от 25.06.2002 №73-ФЗ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67">
    <w:p w:rsidR="00D27E73" w:rsidRDefault="00126F63" w:rsidP="00CE5750">
      <w:pPr>
        <w:pStyle w:val="a3"/>
        <w:jc w:val="both"/>
      </w:pPr>
      <w:r>
        <w:rPr>
          <w:rStyle w:val="a5"/>
          <w:sz w:val="18"/>
          <w:szCs w:val="18"/>
        </w:rPr>
        <w:footnoteRef/>
      </w:r>
      <w:r>
        <w:rPr>
          <w:sz w:val="18"/>
          <w:szCs w:val="18"/>
        </w:rPr>
        <w:t xml:space="preserve"> О приватизации государственного и муниципального имущества: ФЗ РФ от 21.12.2001 №178-ФЗ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68">
    <w:p w:rsidR="00D27E73" w:rsidRDefault="00126F63" w:rsidP="00CE5750">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69">
    <w:p w:rsidR="00D27E73" w:rsidRDefault="00126F63" w:rsidP="00CE5750">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70">
    <w:p w:rsidR="00D27E73" w:rsidRDefault="00126F63" w:rsidP="00CE5750">
      <w:pPr>
        <w:pStyle w:val="a3"/>
        <w:jc w:val="both"/>
      </w:pPr>
      <w:r>
        <w:rPr>
          <w:rStyle w:val="a5"/>
          <w:sz w:val="18"/>
          <w:szCs w:val="18"/>
        </w:rPr>
        <w:footnoteRef/>
      </w:r>
      <w:r>
        <w:rPr>
          <w:sz w:val="18"/>
          <w:szCs w:val="18"/>
        </w:rPr>
        <w:t xml:space="preserve"> О космической деятельности: Закон РФ от 20.08.93 №5663-1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71">
    <w:p w:rsidR="00D27E73" w:rsidRDefault="00126F63" w:rsidP="00CE5750">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72">
    <w:p w:rsidR="00D27E73" w:rsidRDefault="00126F63" w:rsidP="00CE5750">
      <w:pPr>
        <w:pStyle w:val="a3"/>
        <w:jc w:val="both"/>
      </w:pPr>
      <w:r>
        <w:rPr>
          <w:rStyle w:val="a5"/>
          <w:sz w:val="18"/>
          <w:szCs w:val="18"/>
        </w:rPr>
        <w:footnoteRef/>
      </w:r>
      <w:r>
        <w:rPr>
          <w:sz w:val="18"/>
          <w:szCs w:val="18"/>
        </w:rPr>
        <w:t xml:space="preserve"> Об адвокатской деятельности и адвокатуре в Российской Федерации: ФЗ РФ от 31.05.02 №63-ФЗ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73">
    <w:p w:rsidR="00D27E73" w:rsidRDefault="00126F63" w:rsidP="00CE5750">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74">
    <w:p w:rsidR="00D27E73" w:rsidRDefault="00126F63" w:rsidP="00CE5750">
      <w:pPr>
        <w:pStyle w:val="a3"/>
        <w:jc w:val="both"/>
      </w:pPr>
      <w:r>
        <w:rPr>
          <w:rStyle w:val="a5"/>
          <w:sz w:val="18"/>
          <w:szCs w:val="18"/>
        </w:rPr>
        <w:footnoteRef/>
      </w:r>
      <w:r>
        <w:rPr>
          <w:sz w:val="18"/>
          <w:szCs w:val="18"/>
        </w:rPr>
        <w:t xml:space="preserve"> О государственных научных центрах Российской Федерации: Указ Президента РФ от 22.06.93 №939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75">
    <w:p w:rsidR="00D27E73" w:rsidRDefault="00126F63" w:rsidP="00CE5750">
      <w:pPr>
        <w:pStyle w:val="a3"/>
        <w:jc w:val="both"/>
      </w:pPr>
      <w:r>
        <w:rPr>
          <w:rStyle w:val="a5"/>
          <w:sz w:val="18"/>
          <w:szCs w:val="18"/>
        </w:rPr>
        <w:footnoteRef/>
      </w:r>
      <w:r>
        <w:rPr>
          <w:sz w:val="18"/>
          <w:szCs w:val="18"/>
        </w:rPr>
        <w:t xml:space="preserve"> О государственных научных центрах Российской Федерации: Указ Президента РФ от 22.06.93 №939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76">
    <w:p w:rsidR="00D27E73" w:rsidRDefault="00126F63" w:rsidP="00CE5750">
      <w:pPr>
        <w:pStyle w:val="a3"/>
        <w:jc w:val="both"/>
      </w:pPr>
      <w:r>
        <w:rPr>
          <w:rStyle w:val="a5"/>
          <w:sz w:val="18"/>
          <w:szCs w:val="18"/>
        </w:rPr>
        <w:footnoteRef/>
      </w:r>
      <w:r>
        <w:rPr>
          <w:sz w:val="18"/>
          <w:szCs w:val="18"/>
        </w:rPr>
        <w:t xml:space="preserve"> Налоговый кодекс Российской Федерации. (Часть вторая): ФЗ РФ от 05.08.2000 №117-ФЗ //</w:t>
      </w:r>
      <w:r w:rsidR="0083472F">
        <w:rPr>
          <w:sz w:val="18"/>
          <w:szCs w:val="18"/>
        </w:rPr>
        <w:t xml:space="preserve"> </w:t>
      </w:r>
      <w:r>
        <w:rPr>
          <w:sz w:val="18"/>
          <w:szCs w:val="18"/>
        </w:rPr>
        <w:t>Гарант [Электронный ресурс]: Справочно-правовая система – Сетевая версия</w:t>
      </w:r>
    </w:p>
  </w:footnote>
  <w:footnote w:id="77">
    <w:p w:rsidR="00D27E73" w:rsidRDefault="00126F63" w:rsidP="00CE5750">
      <w:pPr>
        <w:pStyle w:val="a3"/>
      </w:pPr>
      <w:r>
        <w:rPr>
          <w:rStyle w:val="a5"/>
          <w:sz w:val="18"/>
          <w:szCs w:val="18"/>
        </w:rPr>
        <w:footnoteRef/>
      </w:r>
      <w:r>
        <w:rPr>
          <w:sz w:val="18"/>
          <w:szCs w:val="18"/>
        </w:rPr>
        <w:t xml:space="preserve"> Хритина О.Х. Новый налог на имущество организаций: «горячая линия» // Российский налоговый курьер, 2004, №9.- С.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B90B4B2"/>
    <w:lvl w:ilvl="0">
      <w:start w:val="1"/>
      <w:numFmt w:val="decimal"/>
      <w:lvlText w:val="%1."/>
      <w:lvlJc w:val="left"/>
      <w:pPr>
        <w:tabs>
          <w:tab w:val="num" w:pos="1492"/>
        </w:tabs>
        <w:ind w:left="1492" w:hanging="360"/>
      </w:pPr>
    </w:lvl>
  </w:abstractNum>
  <w:abstractNum w:abstractNumId="1">
    <w:nsid w:val="FFFFFF7D"/>
    <w:multiLevelType w:val="singleLevel"/>
    <w:tmpl w:val="BC860476"/>
    <w:lvl w:ilvl="0">
      <w:start w:val="1"/>
      <w:numFmt w:val="decimal"/>
      <w:lvlText w:val="%1."/>
      <w:lvlJc w:val="left"/>
      <w:pPr>
        <w:tabs>
          <w:tab w:val="num" w:pos="1209"/>
        </w:tabs>
        <w:ind w:left="1209" w:hanging="360"/>
      </w:pPr>
    </w:lvl>
  </w:abstractNum>
  <w:abstractNum w:abstractNumId="2">
    <w:nsid w:val="FFFFFF7E"/>
    <w:multiLevelType w:val="singleLevel"/>
    <w:tmpl w:val="4C3E7B3A"/>
    <w:lvl w:ilvl="0">
      <w:start w:val="1"/>
      <w:numFmt w:val="decimal"/>
      <w:lvlText w:val="%1."/>
      <w:lvlJc w:val="left"/>
      <w:pPr>
        <w:tabs>
          <w:tab w:val="num" w:pos="926"/>
        </w:tabs>
        <w:ind w:left="926" w:hanging="360"/>
      </w:pPr>
    </w:lvl>
  </w:abstractNum>
  <w:abstractNum w:abstractNumId="3">
    <w:nsid w:val="FFFFFF7F"/>
    <w:multiLevelType w:val="singleLevel"/>
    <w:tmpl w:val="5C326C36"/>
    <w:lvl w:ilvl="0">
      <w:start w:val="1"/>
      <w:numFmt w:val="decimal"/>
      <w:lvlText w:val="%1."/>
      <w:lvlJc w:val="left"/>
      <w:pPr>
        <w:tabs>
          <w:tab w:val="num" w:pos="643"/>
        </w:tabs>
        <w:ind w:left="643" w:hanging="360"/>
      </w:pPr>
    </w:lvl>
  </w:abstractNum>
  <w:abstractNum w:abstractNumId="4">
    <w:nsid w:val="FFFFFF80"/>
    <w:multiLevelType w:val="singleLevel"/>
    <w:tmpl w:val="AAE816A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82E46D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FF0BFF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0B80DF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E601BDE"/>
    <w:lvl w:ilvl="0">
      <w:start w:val="1"/>
      <w:numFmt w:val="decimal"/>
      <w:lvlText w:val="%1."/>
      <w:lvlJc w:val="left"/>
      <w:pPr>
        <w:tabs>
          <w:tab w:val="num" w:pos="360"/>
        </w:tabs>
        <w:ind w:left="360" w:hanging="360"/>
      </w:pPr>
    </w:lvl>
  </w:abstractNum>
  <w:abstractNum w:abstractNumId="9">
    <w:nsid w:val="FFFFFF89"/>
    <w:multiLevelType w:val="singleLevel"/>
    <w:tmpl w:val="9EBE60BA"/>
    <w:lvl w:ilvl="0">
      <w:start w:val="1"/>
      <w:numFmt w:val="bullet"/>
      <w:lvlText w:val=""/>
      <w:lvlJc w:val="left"/>
      <w:pPr>
        <w:tabs>
          <w:tab w:val="num" w:pos="360"/>
        </w:tabs>
        <w:ind w:left="360" w:hanging="360"/>
      </w:pPr>
      <w:rPr>
        <w:rFonts w:ascii="Symbol" w:hAnsi="Symbol" w:cs="Symbol" w:hint="default"/>
      </w:rPr>
    </w:lvl>
  </w:abstractNum>
  <w:abstractNum w:abstractNumId="10">
    <w:nsid w:val="02CA25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0E0206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3537C90"/>
    <w:multiLevelType w:val="singleLevel"/>
    <w:tmpl w:val="D2C2EEDC"/>
    <w:lvl w:ilvl="0">
      <w:start w:val="1"/>
      <w:numFmt w:val="bullet"/>
      <w:lvlText w:val="-"/>
      <w:lvlJc w:val="left"/>
      <w:pPr>
        <w:tabs>
          <w:tab w:val="num" w:pos="360"/>
        </w:tabs>
        <w:ind w:left="360" w:hanging="360"/>
      </w:pPr>
      <w:rPr>
        <w:rFonts w:hint="default"/>
      </w:rPr>
    </w:lvl>
  </w:abstractNum>
  <w:abstractNum w:abstractNumId="13">
    <w:nsid w:val="13710E2B"/>
    <w:multiLevelType w:val="singleLevel"/>
    <w:tmpl w:val="D69A761A"/>
    <w:lvl w:ilvl="0">
      <w:start w:val="1"/>
      <w:numFmt w:val="decimal"/>
      <w:lvlText w:val="%1."/>
      <w:lvlJc w:val="left"/>
      <w:pPr>
        <w:tabs>
          <w:tab w:val="num" w:pos="360"/>
        </w:tabs>
        <w:ind w:left="360" w:hanging="360"/>
      </w:pPr>
      <w:rPr>
        <w:b w:val="0"/>
        <w:bCs w:val="0"/>
      </w:rPr>
    </w:lvl>
  </w:abstractNum>
  <w:abstractNum w:abstractNumId="14">
    <w:nsid w:val="1F9E1A43"/>
    <w:multiLevelType w:val="hybridMultilevel"/>
    <w:tmpl w:val="75CA2602"/>
    <w:lvl w:ilvl="0" w:tplc="D8C69F24">
      <w:start w:val="1"/>
      <w:numFmt w:val="bullet"/>
      <w:lvlText w:val=""/>
      <w:lvlJc w:val="left"/>
      <w:pPr>
        <w:tabs>
          <w:tab w:val="num" w:pos="1542"/>
        </w:tabs>
        <w:ind w:left="1429"/>
      </w:pPr>
      <w:rPr>
        <w:rFonts w:ascii="Wingdings" w:hAnsi="Wingdings" w:cs="Wingdings"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2050651F"/>
    <w:multiLevelType w:val="multilevel"/>
    <w:tmpl w:val="2CB8DA44"/>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4EA5D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B047056"/>
    <w:multiLevelType w:val="hybridMultilevel"/>
    <w:tmpl w:val="E9AE7D9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31843F4A"/>
    <w:multiLevelType w:val="hybridMultilevel"/>
    <w:tmpl w:val="953CBE98"/>
    <w:lvl w:ilvl="0" w:tplc="D8C69F24">
      <w:start w:val="1"/>
      <w:numFmt w:val="bullet"/>
      <w:lvlText w:val=""/>
      <w:lvlJc w:val="left"/>
      <w:pPr>
        <w:tabs>
          <w:tab w:val="num" w:pos="1542"/>
        </w:tabs>
        <w:ind w:left="1429"/>
      </w:pPr>
      <w:rPr>
        <w:rFonts w:ascii="Wingdings" w:hAnsi="Wingdings" w:cs="Wingdings"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406F17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2D657A1"/>
    <w:multiLevelType w:val="multilevel"/>
    <w:tmpl w:val="AC20D06E"/>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1">
    <w:nsid w:val="43B94E85"/>
    <w:multiLevelType w:val="hybridMultilevel"/>
    <w:tmpl w:val="027EE744"/>
    <w:lvl w:ilvl="0" w:tplc="D8C69F24">
      <w:start w:val="1"/>
      <w:numFmt w:val="bullet"/>
      <w:lvlText w:val=""/>
      <w:lvlJc w:val="left"/>
      <w:pPr>
        <w:tabs>
          <w:tab w:val="num" w:pos="1542"/>
        </w:tabs>
        <w:ind w:left="1429"/>
      </w:pPr>
      <w:rPr>
        <w:rFonts w:ascii="Wingdings" w:hAnsi="Wingdings" w:cs="Wingdings"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44966F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58631D5"/>
    <w:multiLevelType w:val="hybridMultilevel"/>
    <w:tmpl w:val="FD96F5D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57AE0672"/>
    <w:multiLevelType w:val="singleLevel"/>
    <w:tmpl w:val="0602F070"/>
    <w:lvl w:ilvl="0">
      <w:start w:val="1"/>
      <w:numFmt w:val="bullet"/>
      <w:lvlText w:val="-"/>
      <w:lvlJc w:val="left"/>
      <w:pPr>
        <w:tabs>
          <w:tab w:val="num" w:pos="360"/>
        </w:tabs>
        <w:ind w:left="360" w:hanging="360"/>
      </w:pPr>
      <w:rPr>
        <w:rFonts w:hint="default"/>
      </w:rPr>
    </w:lvl>
  </w:abstractNum>
  <w:abstractNum w:abstractNumId="25">
    <w:nsid w:val="5A0C42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A4315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B0E34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EB7376E"/>
    <w:multiLevelType w:val="multilevel"/>
    <w:tmpl w:val="48568BA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20"/>
  </w:num>
  <w:num w:numId="3">
    <w:abstractNumId w:val="22"/>
  </w:num>
  <w:num w:numId="4">
    <w:abstractNumId w:val="26"/>
  </w:num>
  <w:num w:numId="5">
    <w:abstractNumId w:val="11"/>
  </w:num>
  <w:num w:numId="6">
    <w:abstractNumId w:val="19"/>
  </w:num>
  <w:num w:numId="7">
    <w:abstractNumId w:val="27"/>
  </w:num>
  <w:num w:numId="8">
    <w:abstractNumId w:val="25"/>
  </w:num>
  <w:num w:numId="9">
    <w:abstractNumId w:val="16"/>
  </w:num>
  <w:num w:numId="10">
    <w:abstractNumId w:val="15"/>
  </w:num>
  <w:num w:numId="11">
    <w:abstractNumId w:val="10"/>
  </w:num>
  <w:num w:numId="12">
    <w:abstractNumId w:val="28"/>
  </w:num>
  <w:num w:numId="13">
    <w:abstractNumId w:val="17"/>
  </w:num>
  <w:num w:numId="14">
    <w:abstractNumId w:val="23"/>
  </w:num>
  <w:num w:numId="15">
    <w:abstractNumId w:val="21"/>
  </w:num>
  <w:num w:numId="16">
    <w:abstractNumId w:val="14"/>
  </w:num>
  <w:num w:numId="17">
    <w:abstractNumId w:val="24"/>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64D"/>
    <w:rsid w:val="000175A9"/>
    <w:rsid w:val="000367AE"/>
    <w:rsid w:val="000373D0"/>
    <w:rsid w:val="00051335"/>
    <w:rsid w:val="00056F7D"/>
    <w:rsid w:val="00060E6B"/>
    <w:rsid w:val="00097802"/>
    <w:rsid w:val="00097BBF"/>
    <w:rsid w:val="000B308A"/>
    <w:rsid w:val="000B52A9"/>
    <w:rsid w:val="000C1DD9"/>
    <w:rsid w:val="000D11B9"/>
    <w:rsid w:val="001013C0"/>
    <w:rsid w:val="0010278A"/>
    <w:rsid w:val="00104B4F"/>
    <w:rsid w:val="00115294"/>
    <w:rsid w:val="00117617"/>
    <w:rsid w:val="001222F2"/>
    <w:rsid w:val="00126F63"/>
    <w:rsid w:val="00150863"/>
    <w:rsid w:val="001622C6"/>
    <w:rsid w:val="00162454"/>
    <w:rsid w:val="00183BF4"/>
    <w:rsid w:val="00185CE2"/>
    <w:rsid w:val="001B4408"/>
    <w:rsid w:val="001E0B02"/>
    <w:rsid w:val="001F7C26"/>
    <w:rsid w:val="002061B0"/>
    <w:rsid w:val="002577BB"/>
    <w:rsid w:val="00296CEE"/>
    <w:rsid w:val="002D6E19"/>
    <w:rsid w:val="00311ACC"/>
    <w:rsid w:val="00315D56"/>
    <w:rsid w:val="00316A8B"/>
    <w:rsid w:val="003326E6"/>
    <w:rsid w:val="00333C1C"/>
    <w:rsid w:val="003473A4"/>
    <w:rsid w:val="00373398"/>
    <w:rsid w:val="003C1CCE"/>
    <w:rsid w:val="003F10EB"/>
    <w:rsid w:val="00401500"/>
    <w:rsid w:val="00442836"/>
    <w:rsid w:val="004465C1"/>
    <w:rsid w:val="00456334"/>
    <w:rsid w:val="00456D65"/>
    <w:rsid w:val="00465447"/>
    <w:rsid w:val="00486A80"/>
    <w:rsid w:val="00487085"/>
    <w:rsid w:val="00495437"/>
    <w:rsid w:val="004B06ED"/>
    <w:rsid w:val="005046F9"/>
    <w:rsid w:val="00530CAB"/>
    <w:rsid w:val="00537E83"/>
    <w:rsid w:val="00542DA1"/>
    <w:rsid w:val="00544C77"/>
    <w:rsid w:val="005B033E"/>
    <w:rsid w:val="005B243A"/>
    <w:rsid w:val="005D7B95"/>
    <w:rsid w:val="0062670A"/>
    <w:rsid w:val="00630ABA"/>
    <w:rsid w:val="006318C3"/>
    <w:rsid w:val="00657A26"/>
    <w:rsid w:val="00662938"/>
    <w:rsid w:val="006805A7"/>
    <w:rsid w:val="00683540"/>
    <w:rsid w:val="00692581"/>
    <w:rsid w:val="006A7528"/>
    <w:rsid w:val="006D4967"/>
    <w:rsid w:val="006E45E7"/>
    <w:rsid w:val="006F30E4"/>
    <w:rsid w:val="006F57D4"/>
    <w:rsid w:val="00714330"/>
    <w:rsid w:val="0074064D"/>
    <w:rsid w:val="00742223"/>
    <w:rsid w:val="007609B1"/>
    <w:rsid w:val="00762216"/>
    <w:rsid w:val="00762688"/>
    <w:rsid w:val="00767B96"/>
    <w:rsid w:val="00783139"/>
    <w:rsid w:val="007A51C3"/>
    <w:rsid w:val="007B61B0"/>
    <w:rsid w:val="007C2550"/>
    <w:rsid w:val="007D101F"/>
    <w:rsid w:val="007F20F6"/>
    <w:rsid w:val="007F32C9"/>
    <w:rsid w:val="00817CAE"/>
    <w:rsid w:val="0083472F"/>
    <w:rsid w:val="00851277"/>
    <w:rsid w:val="00852F4F"/>
    <w:rsid w:val="008B4658"/>
    <w:rsid w:val="008B656C"/>
    <w:rsid w:val="008B6E8D"/>
    <w:rsid w:val="008B7A95"/>
    <w:rsid w:val="008F355A"/>
    <w:rsid w:val="009135E6"/>
    <w:rsid w:val="009C5AD8"/>
    <w:rsid w:val="009D5D03"/>
    <w:rsid w:val="009F3592"/>
    <w:rsid w:val="00A409A0"/>
    <w:rsid w:val="00A54092"/>
    <w:rsid w:val="00A64DA6"/>
    <w:rsid w:val="00A7073B"/>
    <w:rsid w:val="00A75499"/>
    <w:rsid w:val="00AD311A"/>
    <w:rsid w:val="00AE00A4"/>
    <w:rsid w:val="00B06A97"/>
    <w:rsid w:val="00B32FEF"/>
    <w:rsid w:val="00B4322B"/>
    <w:rsid w:val="00B46779"/>
    <w:rsid w:val="00B63946"/>
    <w:rsid w:val="00B63E40"/>
    <w:rsid w:val="00B9665A"/>
    <w:rsid w:val="00BA19C5"/>
    <w:rsid w:val="00BB14F1"/>
    <w:rsid w:val="00BC1CBE"/>
    <w:rsid w:val="00C007AE"/>
    <w:rsid w:val="00C20B68"/>
    <w:rsid w:val="00C21A8A"/>
    <w:rsid w:val="00C259DD"/>
    <w:rsid w:val="00CE5750"/>
    <w:rsid w:val="00D01C95"/>
    <w:rsid w:val="00D27E73"/>
    <w:rsid w:val="00D3453A"/>
    <w:rsid w:val="00D418A0"/>
    <w:rsid w:val="00D47B1F"/>
    <w:rsid w:val="00D6068D"/>
    <w:rsid w:val="00D83CA0"/>
    <w:rsid w:val="00DA0923"/>
    <w:rsid w:val="00DB77F2"/>
    <w:rsid w:val="00E06B1A"/>
    <w:rsid w:val="00E13D24"/>
    <w:rsid w:val="00E17A38"/>
    <w:rsid w:val="00E7074A"/>
    <w:rsid w:val="00E85EED"/>
    <w:rsid w:val="00E91431"/>
    <w:rsid w:val="00EA324D"/>
    <w:rsid w:val="00EC31F9"/>
    <w:rsid w:val="00EC4561"/>
    <w:rsid w:val="00ED69F2"/>
    <w:rsid w:val="00F01FC0"/>
    <w:rsid w:val="00F30EF0"/>
    <w:rsid w:val="00F35AA6"/>
    <w:rsid w:val="00F54CFD"/>
    <w:rsid w:val="00F55643"/>
    <w:rsid w:val="00F56210"/>
    <w:rsid w:val="00F81800"/>
    <w:rsid w:val="00FA6FF3"/>
    <w:rsid w:val="00FE7717"/>
    <w:rsid w:val="00FE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78D292-0B7F-4A99-AA81-3CDC7519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64D"/>
  </w:style>
  <w:style w:type="paragraph" w:styleId="1">
    <w:name w:val="heading 1"/>
    <w:basedOn w:val="a"/>
    <w:next w:val="a"/>
    <w:link w:val="10"/>
    <w:uiPriority w:val="99"/>
    <w:qFormat/>
    <w:rsid w:val="0074064D"/>
    <w:pPr>
      <w:keepNext/>
      <w:spacing w:line="360" w:lineRule="auto"/>
      <w:ind w:left="540"/>
      <w:jc w:val="both"/>
      <w:outlineLvl w:val="0"/>
    </w:pPr>
    <w:rPr>
      <w:sz w:val="28"/>
      <w:szCs w:val="28"/>
    </w:rPr>
  </w:style>
  <w:style w:type="paragraph" w:styleId="2">
    <w:name w:val="heading 2"/>
    <w:basedOn w:val="a"/>
    <w:next w:val="a"/>
    <w:link w:val="20"/>
    <w:uiPriority w:val="99"/>
    <w:qFormat/>
    <w:rsid w:val="00657A26"/>
    <w:pPr>
      <w:keepNext/>
      <w:spacing w:line="360" w:lineRule="auto"/>
      <w:jc w:val="both"/>
      <w:outlineLvl w:val="1"/>
    </w:pPr>
    <w:rPr>
      <w:sz w:val="28"/>
      <w:szCs w:val="28"/>
    </w:rPr>
  </w:style>
  <w:style w:type="paragraph" w:styleId="3">
    <w:name w:val="heading 3"/>
    <w:basedOn w:val="a"/>
    <w:next w:val="a"/>
    <w:link w:val="30"/>
    <w:uiPriority w:val="99"/>
    <w:qFormat/>
    <w:rsid w:val="0074064D"/>
    <w:pPr>
      <w:keepNext/>
      <w:spacing w:line="360" w:lineRule="auto"/>
      <w:ind w:firstLine="567"/>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74064D"/>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4064D"/>
    <w:rPr>
      <w:vertAlign w:val="superscript"/>
    </w:rPr>
  </w:style>
  <w:style w:type="paragraph" w:styleId="a6">
    <w:name w:val="Body Text"/>
    <w:basedOn w:val="a"/>
    <w:link w:val="a7"/>
    <w:uiPriority w:val="99"/>
    <w:rsid w:val="0074064D"/>
    <w:pPr>
      <w:jc w:val="both"/>
    </w:pPr>
    <w:rPr>
      <w:b/>
      <w:bCs/>
      <w:sz w:val="28"/>
      <w:szCs w:val="28"/>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rsid w:val="0074064D"/>
    <w:pPr>
      <w:spacing w:line="360" w:lineRule="auto"/>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74064D"/>
    <w:pPr>
      <w:spacing w:line="360" w:lineRule="auto"/>
      <w:ind w:firstLine="280"/>
    </w:pPr>
    <w:rPr>
      <w:rFonts w:ascii="Arial" w:hAnsi="Arial" w:cs="Arial"/>
      <w:sz w:val="28"/>
      <w:szCs w:val="28"/>
    </w:rPr>
  </w:style>
  <w:style w:type="character" w:customStyle="1" w:styleId="24">
    <w:name w:val="Основной текст с отступом 2 Знак"/>
    <w:link w:val="23"/>
    <w:uiPriority w:val="99"/>
    <w:semiHidden/>
    <w:rPr>
      <w:sz w:val="20"/>
      <w:szCs w:val="20"/>
    </w:rPr>
  </w:style>
  <w:style w:type="paragraph" w:customStyle="1" w:styleId="ConsNormal">
    <w:name w:val="ConsNormal"/>
    <w:uiPriority w:val="99"/>
    <w:rsid w:val="0074064D"/>
    <w:pPr>
      <w:autoSpaceDE w:val="0"/>
      <w:autoSpaceDN w:val="0"/>
      <w:adjustRightInd w:val="0"/>
      <w:ind w:right="19772" w:firstLine="720"/>
    </w:pPr>
    <w:rPr>
      <w:rFonts w:ascii="Arial" w:hAnsi="Arial" w:cs="Arial"/>
    </w:rPr>
  </w:style>
  <w:style w:type="paragraph" w:styleId="a8">
    <w:name w:val="Normal (Web)"/>
    <w:basedOn w:val="a"/>
    <w:uiPriority w:val="99"/>
    <w:rsid w:val="0074064D"/>
    <w:pPr>
      <w:spacing w:before="100" w:beforeAutospacing="1" w:after="100" w:afterAutospacing="1"/>
    </w:pPr>
    <w:rPr>
      <w:color w:val="000000"/>
      <w:sz w:val="24"/>
      <w:szCs w:val="24"/>
    </w:rPr>
  </w:style>
  <w:style w:type="character" w:styleId="a9">
    <w:name w:val="Strong"/>
    <w:uiPriority w:val="99"/>
    <w:qFormat/>
    <w:rsid w:val="0074064D"/>
    <w:rPr>
      <w:b/>
      <w:bCs/>
    </w:rPr>
  </w:style>
  <w:style w:type="character" w:styleId="aa">
    <w:name w:val="Hyperlink"/>
    <w:uiPriority w:val="99"/>
    <w:rsid w:val="0074064D"/>
    <w:rPr>
      <w:color w:val="0000FF"/>
      <w:u w:val="single"/>
    </w:rPr>
  </w:style>
  <w:style w:type="paragraph" w:customStyle="1" w:styleId="ab">
    <w:name w:val="Бонд"/>
    <w:basedOn w:val="1"/>
    <w:uiPriority w:val="99"/>
    <w:rsid w:val="00AD311A"/>
    <w:pPr>
      <w:spacing w:line="312" w:lineRule="auto"/>
      <w:jc w:val="center"/>
    </w:pPr>
    <w:rPr>
      <w:b/>
      <w:bCs/>
    </w:rPr>
  </w:style>
  <w:style w:type="paragraph" w:customStyle="1" w:styleId="ConsNonformat">
    <w:name w:val="ConsNonformat"/>
    <w:uiPriority w:val="99"/>
    <w:rsid w:val="00126F63"/>
    <w:pPr>
      <w:widowControl w:val="0"/>
      <w:autoSpaceDE w:val="0"/>
      <w:autoSpaceDN w:val="0"/>
      <w:adjustRightInd w:val="0"/>
      <w:ind w:right="19772"/>
    </w:pPr>
    <w:rPr>
      <w:rFonts w:ascii="Courier New" w:hAnsi="Courier New" w:cs="Courier New"/>
      <w:sz w:val="26"/>
      <w:szCs w:val="26"/>
    </w:rPr>
  </w:style>
  <w:style w:type="paragraph" w:styleId="11">
    <w:name w:val="toc 1"/>
    <w:basedOn w:val="a"/>
    <w:next w:val="a"/>
    <w:autoRedefine/>
    <w:uiPriority w:val="99"/>
    <w:semiHidden/>
    <w:rsid w:val="00E06B1A"/>
    <w:pPr>
      <w:widowControl w:val="0"/>
      <w:tabs>
        <w:tab w:val="right" w:pos="9360"/>
      </w:tabs>
      <w:spacing w:line="360" w:lineRule="auto"/>
      <w:jc w:val="both"/>
    </w:pPr>
    <w:rPr>
      <w:b/>
      <w:bCs/>
    </w:rPr>
  </w:style>
  <w:style w:type="paragraph" w:styleId="25">
    <w:name w:val="toc 2"/>
    <w:basedOn w:val="a"/>
    <w:next w:val="a"/>
    <w:autoRedefine/>
    <w:uiPriority w:val="99"/>
    <w:semiHidden/>
    <w:rsid w:val="00126F63"/>
    <w:pPr>
      <w:spacing w:before="120"/>
      <w:ind w:left="200"/>
    </w:pPr>
    <w:rPr>
      <w:i/>
      <w:iCs/>
    </w:rPr>
  </w:style>
  <w:style w:type="paragraph" w:styleId="31">
    <w:name w:val="toc 3"/>
    <w:basedOn w:val="a"/>
    <w:next w:val="a"/>
    <w:autoRedefine/>
    <w:uiPriority w:val="99"/>
    <w:semiHidden/>
    <w:rsid w:val="00126F63"/>
    <w:pPr>
      <w:ind w:left="400"/>
    </w:pPr>
  </w:style>
  <w:style w:type="paragraph" w:styleId="4">
    <w:name w:val="toc 4"/>
    <w:basedOn w:val="a"/>
    <w:next w:val="a"/>
    <w:autoRedefine/>
    <w:uiPriority w:val="99"/>
    <w:semiHidden/>
    <w:rsid w:val="00126F63"/>
    <w:pPr>
      <w:ind w:left="600"/>
    </w:pPr>
  </w:style>
  <w:style w:type="paragraph" w:styleId="5">
    <w:name w:val="toc 5"/>
    <w:basedOn w:val="a"/>
    <w:next w:val="a"/>
    <w:autoRedefine/>
    <w:uiPriority w:val="99"/>
    <w:semiHidden/>
    <w:rsid w:val="00126F63"/>
    <w:pPr>
      <w:ind w:left="800"/>
    </w:pPr>
  </w:style>
  <w:style w:type="paragraph" w:styleId="6">
    <w:name w:val="toc 6"/>
    <w:basedOn w:val="a"/>
    <w:next w:val="a"/>
    <w:autoRedefine/>
    <w:uiPriority w:val="99"/>
    <w:semiHidden/>
    <w:rsid w:val="00126F63"/>
    <w:pPr>
      <w:ind w:left="1000"/>
    </w:pPr>
  </w:style>
  <w:style w:type="paragraph" w:styleId="7">
    <w:name w:val="toc 7"/>
    <w:basedOn w:val="a"/>
    <w:next w:val="a"/>
    <w:autoRedefine/>
    <w:uiPriority w:val="99"/>
    <w:semiHidden/>
    <w:rsid w:val="00126F63"/>
    <w:pPr>
      <w:ind w:left="1200"/>
    </w:pPr>
  </w:style>
  <w:style w:type="paragraph" w:styleId="8">
    <w:name w:val="toc 8"/>
    <w:basedOn w:val="a"/>
    <w:next w:val="a"/>
    <w:autoRedefine/>
    <w:uiPriority w:val="99"/>
    <w:semiHidden/>
    <w:rsid w:val="00126F63"/>
    <w:pPr>
      <w:ind w:left="1400"/>
    </w:pPr>
  </w:style>
  <w:style w:type="paragraph" w:styleId="9">
    <w:name w:val="toc 9"/>
    <w:basedOn w:val="a"/>
    <w:next w:val="a"/>
    <w:autoRedefine/>
    <w:uiPriority w:val="99"/>
    <w:semiHidden/>
    <w:rsid w:val="00126F63"/>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8302</Words>
  <Characters>47325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Дмитрий</dc:creator>
  <cp:keywords/>
  <dc:description/>
  <cp:lastModifiedBy>admin</cp:lastModifiedBy>
  <cp:revision>2</cp:revision>
  <cp:lastPrinted>2006-05-12T22:51:00Z</cp:lastPrinted>
  <dcterms:created xsi:type="dcterms:W3CDTF">2014-03-12T16:11:00Z</dcterms:created>
  <dcterms:modified xsi:type="dcterms:W3CDTF">2014-03-12T16:11:00Z</dcterms:modified>
</cp:coreProperties>
</file>