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25" w:rsidRDefault="00A46525">
      <w:pPr>
        <w:pStyle w:val="a3"/>
      </w:pPr>
      <w:r>
        <w:t>МИНИСТЕРСТВО ОБРАЗОВАНИЯ РЕСПУБЛИКИ ТАТАРСТАН</w:t>
      </w:r>
    </w:p>
    <w:p w:rsidR="00A46525" w:rsidRDefault="00A46525">
      <w:pPr>
        <w:pStyle w:val="a3"/>
        <w:rPr>
          <w:b w:val="0"/>
        </w:rPr>
      </w:pPr>
      <w:r>
        <w:rPr>
          <w:b w:val="0"/>
        </w:rPr>
        <w:t>Альметьевский государственный нефтяной институт</w:t>
      </w:r>
    </w:p>
    <w:p w:rsidR="00A46525" w:rsidRDefault="00A46525">
      <w:pPr>
        <w:pStyle w:val="a3"/>
        <w:rPr>
          <w:b w:val="0"/>
        </w:rPr>
      </w:pPr>
    </w:p>
    <w:p w:rsidR="00A46525" w:rsidRDefault="00A46525">
      <w:pPr>
        <w:pStyle w:val="a3"/>
        <w:rPr>
          <w:rFonts w:ascii="MS Serif" w:hAnsi="MS Serif"/>
          <w:b w:val="0"/>
        </w:rPr>
      </w:pPr>
    </w:p>
    <w:p w:rsidR="00A46525" w:rsidRDefault="00A46525">
      <w:pPr>
        <w:pStyle w:val="a3"/>
        <w:rPr>
          <w:rFonts w:ascii="MS Serif" w:hAnsi="MS Serif"/>
          <w:b w:val="0"/>
        </w:rPr>
      </w:pPr>
    </w:p>
    <w:p w:rsidR="00A46525" w:rsidRDefault="00A46525">
      <w:pPr>
        <w:pStyle w:val="a3"/>
        <w:rPr>
          <w:b w:val="0"/>
        </w:rPr>
      </w:pPr>
    </w:p>
    <w:p w:rsidR="00A46525" w:rsidRDefault="00A46525">
      <w:pPr>
        <w:pStyle w:val="a3"/>
        <w:rPr>
          <w:b w:val="0"/>
        </w:rPr>
      </w:pPr>
      <w:r>
        <w:rPr>
          <w:b w:val="0"/>
        </w:rPr>
        <w:t>Кафедра экономики предприятий</w:t>
      </w:r>
    </w:p>
    <w:p w:rsidR="00A46525" w:rsidRDefault="00A46525">
      <w:pPr>
        <w:pStyle w:val="a3"/>
        <w:rPr>
          <w:rFonts w:ascii="MS Serif" w:hAnsi="MS Serif"/>
          <w:b w:val="0"/>
        </w:rPr>
      </w:pPr>
    </w:p>
    <w:p w:rsidR="00A46525" w:rsidRDefault="00A46525">
      <w:pPr>
        <w:pStyle w:val="a3"/>
        <w:rPr>
          <w:rFonts w:ascii="MS Serif" w:hAnsi="MS Serif"/>
          <w:b w:val="0"/>
          <w:sz w:val="50"/>
        </w:rPr>
      </w:pPr>
    </w:p>
    <w:p w:rsidR="00A46525" w:rsidRDefault="00A46525">
      <w:pPr>
        <w:pStyle w:val="a3"/>
        <w:rPr>
          <w:rFonts w:ascii="Arial" w:hAnsi="Arial"/>
          <w:b w:val="0"/>
          <w:sz w:val="40"/>
        </w:rPr>
      </w:pPr>
      <w:r>
        <w:rPr>
          <w:rFonts w:ascii="MS Serif" w:hAnsi="MS Serif"/>
          <w:b w:val="0"/>
          <w:sz w:val="50"/>
        </w:rPr>
        <w:t>КУРСОВАЯ РАБОТА</w:t>
      </w:r>
    </w:p>
    <w:p w:rsidR="00A46525" w:rsidRDefault="00A46525">
      <w:pPr>
        <w:pStyle w:val="a3"/>
        <w:rPr>
          <w:b w:val="0"/>
        </w:rPr>
      </w:pPr>
      <w:r>
        <w:rPr>
          <w:b w:val="0"/>
        </w:rPr>
        <w:t>На тему: Налог на землю с физических лиц</w:t>
      </w:r>
    </w:p>
    <w:p w:rsidR="00A46525" w:rsidRDefault="00A46525">
      <w:pPr>
        <w:pStyle w:val="a3"/>
        <w:rPr>
          <w:b w:val="0"/>
        </w:rPr>
      </w:pPr>
      <w:r>
        <w:rPr>
          <w:b w:val="0"/>
        </w:rPr>
        <w:t>По курсу: «Налоги физических лиц»</w:t>
      </w:r>
    </w:p>
    <w:p w:rsidR="00A46525" w:rsidRDefault="00A46525">
      <w:pPr>
        <w:pStyle w:val="a3"/>
        <w:rPr>
          <w:b w:val="0"/>
        </w:rPr>
      </w:pPr>
    </w:p>
    <w:p w:rsidR="00A46525" w:rsidRDefault="00A46525">
      <w:pPr>
        <w:pStyle w:val="a3"/>
        <w:rPr>
          <w:b w:val="0"/>
        </w:rPr>
      </w:pPr>
    </w:p>
    <w:p w:rsidR="00A46525" w:rsidRDefault="00A46525">
      <w:pPr>
        <w:pStyle w:val="a3"/>
        <w:rPr>
          <w:b w:val="0"/>
        </w:rPr>
      </w:pPr>
    </w:p>
    <w:p w:rsidR="00A46525" w:rsidRDefault="00A46525">
      <w:pPr>
        <w:pStyle w:val="a3"/>
        <w:rPr>
          <w:b w:val="0"/>
        </w:rPr>
      </w:pPr>
    </w:p>
    <w:p w:rsidR="00A46525" w:rsidRDefault="00A46525">
      <w:pPr>
        <w:pStyle w:val="a3"/>
        <w:jc w:val="right"/>
        <w:rPr>
          <w:b w:val="0"/>
        </w:rPr>
      </w:pPr>
      <w:r>
        <w:rPr>
          <w:b w:val="0"/>
        </w:rPr>
        <w:t>Выполнил студент Рахматуллина Д.Д,</w:t>
      </w:r>
    </w:p>
    <w:p w:rsidR="00A46525" w:rsidRDefault="00A46525">
      <w:pPr>
        <w:pStyle w:val="a3"/>
        <w:jc w:val="right"/>
        <w:rPr>
          <w:b w:val="0"/>
        </w:rPr>
      </w:pPr>
      <w:r>
        <w:rPr>
          <w:b w:val="0"/>
        </w:rPr>
        <w:t>Группы 41-71</w:t>
      </w:r>
    </w:p>
    <w:p w:rsidR="00A46525" w:rsidRDefault="00A46525">
      <w:pPr>
        <w:pStyle w:val="a3"/>
        <w:jc w:val="right"/>
        <w:rPr>
          <w:b w:val="0"/>
        </w:rPr>
      </w:pPr>
      <w:r>
        <w:rPr>
          <w:b w:val="0"/>
        </w:rPr>
        <w:t>Факультета «Экономика и управление»</w:t>
      </w:r>
    </w:p>
    <w:p w:rsidR="00A46525" w:rsidRDefault="00A46525">
      <w:pPr>
        <w:pStyle w:val="a3"/>
        <w:jc w:val="right"/>
        <w:rPr>
          <w:b w:val="0"/>
        </w:rPr>
      </w:pPr>
      <w:r>
        <w:rPr>
          <w:b w:val="0"/>
        </w:rPr>
        <w:t>«Допустить к защите»:</w:t>
      </w:r>
    </w:p>
    <w:p w:rsidR="00A46525" w:rsidRDefault="00A46525">
      <w:pPr>
        <w:pStyle w:val="a3"/>
        <w:jc w:val="right"/>
        <w:rPr>
          <w:b w:val="0"/>
        </w:rPr>
      </w:pPr>
      <w:r>
        <w:rPr>
          <w:b w:val="0"/>
        </w:rPr>
        <w:t xml:space="preserve">Руководитель курсовой работы: </w:t>
      </w:r>
    </w:p>
    <w:p w:rsidR="00A46525" w:rsidRDefault="00A46525">
      <w:pPr>
        <w:pStyle w:val="a3"/>
        <w:jc w:val="right"/>
        <w:rPr>
          <w:b w:val="0"/>
        </w:rPr>
      </w:pPr>
      <w:r>
        <w:rPr>
          <w:b w:val="0"/>
        </w:rPr>
        <w:t>к.э.н., профессор Краснова Л.Н.</w:t>
      </w:r>
    </w:p>
    <w:p w:rsidR="00A46525" w:rsidRDefault="00A46525">
      <w:pPr>
        <w:pStyle w:val="a3"/>
        <w:jc w:val="right"/>
        <w:rPr>
          <w:b w:val="0"/>
        </w:rPr>
      </w:pPr>
    </w:p>
    <w:p w:rsidR="00A46525" w:rsidRDefault="00A46525">
      <w:pPr>
        <w:pStyle w:val="a3"/>
        <w:jc w:val="right"/>
        <w:rPr>
          <w:b w:val="0"/>
        </w:rPr>
      </w:pPr>
    </w:p>
    <w:p w:rsidR="00A46525" w:rsidRDefault="00A46525">
      <w:pPr>
        <w:pStyle w:val="a3"/>
        <w:jc w:val="right"/>
        <w:rPr>
          <w:b w:val="0"/>
        </w:rPr>
      </w:pPr>
    </w:p>
    <w:p w:rsidR="00A46525" w:rsidRDefault="00A46525">
      <w:pPr>
        <w:pStyle w:val="a3"/>
        <w:jc w:val="right"/>
        <w:rPr>
          <w:b w:val="0"/>
        </w:rPr>
      </w:pPr>
    </w:p>
    <w:p w:rsidR="00A46525" w:rsidRDefault="00A46525">
      <w:pPr>
        <w:pStyle w:val="a3"/>
        <w:jc w:val="right"/>
        <w:rPr>
          <w:b w:val="0"/>
        </w:rPr>
      </w:pPr>
    </w:p>
    <w:p w:rsidR="00A46525" w:rsidRDefault="00A46525">
      <w:pPr>
        <w:pStyle w:val="a3"/>
        <w:ind w:firstLine="0"/>
        <w:rPr>
          <w:b w:val="0"/>
        </w:rPr>
      </w:pPr>
      <w:r>
        <w:rPr>
          <w:b w:val="0"/>
        </w:rPr>
        <w:t>Альметьевск 2004 год</w:t>
      </w:r>
    </w:p>
    <w:p w:rsidR="00A46525" w:rsidRDefault="00A46525">
      <w:pPr>
        <w:pStyle w:val="a3"/>
        <w:rPr>
          <w:b w:val="0"/>
        </w:rPr>
      </w:pPr>
      <w:r>
        <w:rPr>
          <w:b w:val="0"/>
        </w:rPr>
        <w:t>Содержание:</w:t>
      </w:r>
    </w:p>
    <w:p w:rsidR="00A46525" w:rsidRDefault="00A46525">
      <w:pPr>
        <w:pStyle w:val="a3"/>
        <w:rPr>
          <w:b w:val="0"/>
        </w:rPr>
      </w:pPr>
    </w:p>
    <w:p w:rsidR="00A46525" w:rsidRDefault="00A46525">
      <w:pPr>
        <w:pStyle w:val="a3"/>
        <w:rPr>
          <w:b w:val="0"/>
        </w:rPr>
      </w:pPr>
    </w:p>
    <w:p w:rsidR="00A46525" w:rsidRDefault="00A46525">
      <w:pPr>
        <w:pStyle w:val="a3"/>
        <w:jc w:val="left"/>
      </w:pPr>
      <w:r>
        <w:t>Введение……………………………………………………………..….……3</w:t>
      </w:r>
    </w:p>
    <w:p w:rsidR="00A46525" w:rsidRDefault="00A46525">
      <w:pPr>
        <w:pStyle w:val="a3"/>
        <w:jc w:val="left"/>
        <w:rPr>
          <w:b w:val="0"/>
        </w:rPr>
      </w:pPr>
      <w:r>
        <w:t>Глава 1.</w:t>
      </w:r>
      <w:r>
        <w:rPr>
          <w:b w:val="0"/>
        </w:rPr>
        <w:t xml:space="preserve"> Элементы налоговой системы</w:t>
      </w:r>
    </w:p>
    <w:p w:rsidR="00A46525" w:rsidRDefault="00A46525">
      <w:pPr>
        <w:pStyle w:val="a3"/>
        <w:numPr>
          <w:ilvl w:val="1"/>
          <w:numId w:val="7"/>
        </w:numPr>
        <w:jc w:val="left"/>
        <w:rPr>
          <w:b w:val="0"/>
        </w:rPr>
      </w:pPr>
      <w:r>
        <w:rPr>
          <w:b w:val="0"/>
        </w:rPr>
        <w:t>Функции налогов…………………………………………….…..……5</w:t>
      </w:r>
    </w:p>
    <w:p w:rsidR="00A46525" w:rsidRDefault="00A46525">
      <w:pPr>
        <w:pStyle w:val="a3"/>
        <w:numPr>
          <w:ilvl w:val="1"/>
          <w:numId w:val="7"/>
        </w:numPr>
        <w:jc w:val="left"/>
        <w:rPr>
          <w:b w:val="0"/>
        </w:rPr>
      </w:pPr>
      <w:r>
        <w:rPr>
          <w:b w:val="0"/>
        </w:rPr>
        <w:t>Деление налогов на прямые и косвенные…………………...………8</w:t>
      </w:r>
    </w:p>
    <w:p w:rsidR="00A46525" w:rsidRDefault="00A46525">
      <w:pPr>
        <w:pStyle w:val="a3"/>
        <w:numPr>
          <w:ilvl w:val="1"/>
          <w:numId w:val="7"/>
        </w:numPr>
        <w:jc w:val="left"/>
        <w:rPr>
          <w:b w:val="0"/>
        </w:rPr>
      </w:pPr>
      <w:r>
        <w:rPr>
          <w:b w:val="0"/>
        </w:rPr>
        <w:t>Элементы налоговой системы…………………………………...….11</w:t>
      </w:r>
    </w:p>
    <w:p w:rsidR="00A46525" w:rsidRDefault="00A46525">
      <w:pPr>
        <w:pStyle w:val="a3"/>
        <w:ind w:left="567" w:firstLine="0"/>
        <w:jc w:val="left"/>
        <w:rPr>
          <w:b w:val="0"/>
        </w:rPr>
      </w:pPr>
      <w:r>
        <w:t>Глава 2</w:t>
      </w:r>
      <w:r>
        <w:rPr>
          <w:b w:val="0"/>
        </w:rPr>
        <w:t>. Налог на землю с физических лиц</w:t>
      </w:r>
    </w:p>
    <w:p w:rsidR="00A46525" w:rsidRDefault="00A46525">
      <w:pPr>
        <w:pStyle w:val="a3"/>
        <w:ind w:left="567" w:firstLine="0"/>
        <w:jc w:val="left"/>
        <w:rPr>
          <w:b w:val="0"/>
        </w:rPr>
      </w:pPr>
      <w:r>
        <w:rPr>
          <w:b w:val="0"/>
        </w:rPr>
        <w:t>2.1.    Налогоплательщики………………………………………..………..18</w:t>
      </w:r>
    </w:p>
    <w:p w:rsidR="00A46525" w:rsidRDefault="00A46525">
      <w:pPr>
        <w:pStyle w:val="a3"/>
        <w:ind w:left="567" w:firstLine="0"/>
        <w:jc w:val="left"/>
        <w:rPr>
          <w:b w:val="0"/>
        </w:rPr>
      </w:pPr>
      <w:r>
        <w:rPr>
          <w:b w:val="0"/>
        </w:rPr>
        <w:t>2.2.    Объекты налогообложения. Собственники земли. Аренда земли……………………………………………………………………..….19</w:t>
      </w:r>
    </w:p>
    <w:p w:rsidR="00A46525" w:rsidRDefault="00A46525">
      <w:pPr>
        <w:pStyle w:val="a3"/>
        <w:ind w:left="567" w:firstLine="0"/>
        <w:jc w:val="left"/>
        <w:rPr>
          <w:b w:val="0"/>
        </w:rPr>
      </w:pPr>
      <w:r>
        <w:rPr>
          <w:b w:val="0"/>
        </w:rPr>
        <w:t>2.3.    Ставки налога……………………………………………….………..22</w:t>
      </w:r>
    </w:p>
    <w:p w:rsidR="00A46525" w:rsidRDefault="00A46525">
      <w:pPr>
        <w:pStyle w:val="a3"/>
        <w:ind w:left="567" w:firstLine="0"/>
        <w:jc w:val="left"/>
        <w:rPr>
          <w:b w:val="0"/>
        </w:rPr>
      </w:pPr>
      <w:r>
        <w:rPr>
          <w:b w:val="0"/>
        </w:rPr>
        <w:t>2.4.    Льготы по налогу на землю с физических лиц…………………….26</w:t>
      </w:r>
    </w:p>
    <w:p w:rsidR="00A46525" w:rsidRDefault="00A46525">
      <w:pPr>
        <w:pStyle w:val="a3"/>
        <w:ind w:left="567" w:firstLine="0"/>
        <w:jc w:val="left"/>
        <w:rPr>
          <w:b w:val="0"/>
        </w:rPr>
      </w:pPr>
      <w:r>
        <w:t>Глава 3.</w:t>
      </w:r>
      <w:r>
        <w:rPr>
          <w:b w:val="0"/>
        </w:rPr>
        <w:t xml:space="preserve"> Система налогов и сборов в РФ</w:t>
      </w:r>
    </w:p>
    <w:p w:rsidR="00A46525" w:rsidRDefault="00A46525">
      <w:pPr>
        <w:pStyle w:val="a3"/>
        <w:ind w:left="567" w:firstLine="0"/>
        <w:jc w:val="left"/>
        <w:rPr>
          <w:b w:val="0"/>
        </w:rPr>
      </w:pPr>
      <w:r>
        <w:rPr>
          <w:b w:val="0"/>
        </w:rPr>
        <w:t>3.1.    Понятие налога и сбора………………………………..…………….28</w:t>
      </w:r>
    </w:p>
    <w:p w:rsidR="00A46525" w:rsidRDefault="00A46525">
      <w:pPr>
        <w:pStyle w:val="a3"/>
        <w:ind w:left="567" w:firstLine="0"/>
        <w:jc w:val="left"/>
        <w:rPr>
          <w:b w:val="0"/>
        </w:rPr>
      </w:pPr>
      <w:r>
        <w:rPr>
          <w:b w:val="0"/>
        </w:rPr>
        <w:t>3.2.    Виды налогов и сборов в РФ………………………..……………….30</w:t>
      </w:r>
    </w:p>
    <w:p w:rsidR="00A46525" w:rsidRDefault="00A46525">
      <w:pPr>
        <w:pStyle w:val="a3"/>
        <w:ind w:left="567" w:firstLine="0"/>
        <w:jc w:val="left"/>
        <w:rPr>
          <w:b w:val="0"/>
        </w:rPr>
      </w:pPr>
      <w:r>
        <w:rPr>
          <w:b w:val="0"/>
        </w:rPr>
        <w:t>3.3.    Федеральные, региональные, местные налоги……………………..31</w:t>
      </w:r>
    </w:p>
    <w:p w:rsidR="00A46525" w:rsidRDefault="00A46525">
      <w:pPr>
        <w:pStyle w:val="a3"/>
        <w:ind w:left="567" w:firstLine="0"/>
        <w:jc w:val="left"/>
        <w:rPr>
          <w:b w:val="0"/>
        </w:rPr>
      </w:pPr>
      <w:r>
        <w:t>Глава 4.</w:t>
      </w:r>
      <w:r w:rsidR="00C20634">
        <w:rPr>
          <w:b w:val="0"/>
        </w:rPr>
        <w:t xml:space="preserve"> Расчётная часть…………………..</w:t>
      </w:r>
      <w:r>
        <w:rPr>
          <w:b w:val="0"/>
        </w:rPr>
        <w:t>………………………….……33</w:t>
      </w:r>
    </w:p>
    <w:p w:rsidR="00A46525" w:rsidRDefault="00A46525">
      <w:pPr>
        <w:pStyle w:val="a3"/>
        <w:ind w:left="567" w:firstLine="0"/>
        <w:jc w:val="left"/>
      </w:pPr>
      <w:r>
        <w:t>Заключение…………………………………………………………………39</w:t>
      </w:r>
    </w:p>
    <w:p w:rsidR="00A46525" w:rsidRDefault="00A46525">
      <w:pPr>
        <w:pStyle w:val="a3"/>
        <w:ind w:left="567" w:firstLine="0"/>
        <w:jc w:val="left"/>
      </w:pPr>
      <w:r>
        <w:t>Литература……………………………..………………………….……….41</w:t>
      </w: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C20634" w:rsidRDefault="00C20634">
      <w:pPr>
        <w:pStyle w:val="a3"/>
      </w:pPr>
    </w:p>
    <w:p w:rsidR="00A46525" w:rsidRDefault="00A46525">
      <w:pPr>
        <w:pStyle w:val="a3"/>
      </w:pPr>
    </w:p>
    <w:p w:rsidR="00A46525" w:rsidRDefault="00A46525">
      <w:pPr>
        <w:pStyle w:val="a3"/>
      </w:pPr>
    </w:p>
    <w:p w:rsidR="00A46525" w:rsidRDefault="00A46525">
      <w:pPr>
        <w:pStyle w:val="a3"/>
        <w:ind w:firstLine="0"/>
      </w:pPr>
      <w:r>
        <w:t>Введение</w:t>
      </w:r>
    </w:p>
    <w:p w:rsidR="00A46525" w:rsidRDefault="00A46525">
      <w:pPr>
        <w:pStyle w:val="a3"/>
      </w:pPr>
    </w:p>
    <w:p w:rsidR="00A46525" w:rsidRDefault="00A46525">
      <w:pPr>
        <w:jc w:val="center"/>
        <w:rPr>
          <w:sz w:val="22"/>
        </w:rPr>
      </w:pPr>
    </w:p>
    <w:p w:rsidR="00A46525" w:rsidRDefault="00A46525">
      <w:pPr>
        <w:spacing w:line="360" w:lineRule="auto"/>
        <w:ind w:firstLine="567"/>
        <w:jc w:val="both"/>
        <w:rPr>
          <w:sz w:val="28"/>
        </w:rPr>
      </w:pPr>
      <w:r>
        <w:rPr>
          <w:sz w:val="28"/>
        </w:rPr>
        <w:t>Реформирование экономики России, нацеленное на переход к рыночным отношениям, обусловливает возрастание роли налогов и их воздействия на различные стороны жизнедеятельности общества и государства. Налоги выступают основным источником доходов бюджетной системы, включая бюджеты всех трех уровней (федеральный, субъектов Федерации и местные) и, следовательно, решающим фактором в создании финансовой базы, необходимой для выполнения социально - экономических и других задач государства, в том числе обеспечения обороноспособности и безопасности страны, материальной гарантированности прав человека и гражданина.</w:t>
      </w:r>
    </w:p>
    <w:p w:rsidR="00A46525" w:rsidRDefault="00A46525">
      <w:pPr>
        <w:spacing w:line="360" w:lineRule="auto"/>
        <w:ind w:firstLine="567"/>
        <w:jc w:val="both"/>
        <w:rPr>
          <w:sz w:val="28"/>
        </w:rPr>
      </w:pPr>
      <w:r>
        <w:rPr>
          <w:sz w:val="28"/>
        </w:rPr>
        <w:t>Налоги - необходимый элемент механизма государственного регулирования рыночной экономики, без которого немыслимо ее целенаправленное развитие с учетом интересов общества.</w:t>
      </w:r>
    </w:p>
    <w:p w:rsidR="00A46525" w:rsidRDefault="00A46525">
      <w:pPr>
        <w:spacing w:line="360" w:lineRule="auto"/>
        <w:ind w:firstLine="567"/>
        <w:jc w:val="both"/>
        <w:rPr>
          <w:sz w:val="28"/>
        </w:rPr>
      </w:pPr>
      <w:r>
        <w:rPr>
          <w:sz w:val="28"/>
        </w:rPr>
        <w:t xml:space="preserve">В Российской Федерации, как и в других странах мира, существует разветвленная система налогов, взимаемых с собственных граждан, лиц без гражданства и иностранных граждан. В российском законодательстве 90-х гг. эти три категории налогоплательщиков именуются обобщенным термином - физические лица. В </w:t>
      </w:r>
      <w:smartTag w:uri="urn:schemas-microsoft-com:office:smarttags" w:element="metricconverter">
        <w:smartTagPr>
          <w:attr w:name="ProductID" w:val="1992 г"/>
        </w:smartTagPr>
        <w:r>
          <w:rPr>
            <w:sz w:val="28"/>
          </w:rPr>
          <w:t>1992 г</w:t>
        </w:r>
      </w:smartTag>
      <w:r>
        <w:rPr>
          <w:sz w:val="28"/>
        </w:rPr>
        <w:t>. система налогообложения физических лиц существенно изменилась. При сохранении наиболее крупного налога - подоходного были отменены некоторые ранее установленные налоги, а именно: налог на холостяков, одиноких и малосемейных граждан, существовавший как дополнение к подоходному налогу; сельскохозяйственный налог; налог с владельцев строений. Однако взамен было установлено несколько новых платежей, поглотивших или преобразовавших прежние.</w:t>
      </w:r>
    </w:p>
    <w:p w:rsidR="00A46525" w:rsidRDefault="00A46525">
      <w:pPr>
        <w:spacing w:line="360" w:lineRule="auto"/>
        <w:ind w:firstLine="567"/>
        <w:jc w:val="both"/>
        <w:rPr>
          <w:sz w:val="28"/>
        </w:rPr>
      </w:pPr>
      <w:r>
        <w:rPr>
          <w:sz w:val="28"/>
        </w:rPr>
        <w:t>Налоги, взимаемые государством с населения, выполняют функции, свойственные налогам вообще. Но при этом они служат и средством связи гражданина, причем индивидуальной, с государством или органами местного самоуправления, отражают его индивидуальную причастность к государственным (местным) делам, позволяют ощущать себя активно действующим членом общества по отношению к этим делам, дают основание для контроля государственных органов органов, а также ответственности государства (органов местного самоуправления) перед налогоплательщиками.</w:t>
      </w:r>
    </w:p>
    <w:p w:rsidR="00A46525" w:rsidRDefault="00A46525">
      <w:pPr>
        <w:spacing w:line="360" w:lineRule="auto"/>
        <w:ind w:firstLine="567"/>
        <w:jc w:val="both"/>
        <w:rPr>
          <w:b/>
        </w:rPr>
      </w:pPr>
      <w:r>
        <w:rPr>
          <w:sz w:val="28"/>
        </w:rPr>
        <w:t xml:space="preserve">В действующую с </w:t>
      </w:r>
      <w:smartTag w:uri="urn:schemas-microsoft-com:office:smarttags" w:element="metricconverter">
        <w:smartTagPr>
          <w:attr w:name="ProductID" w:val="1992 г"/>
        </w:smartTagPr>
        <w:r>
          <w:rPr>
            <w:sz w:val="28"/>
          </w:rPr>
          <w:t>1992 г</w:t>
        </w:r>
      </w:smartTag>
      <w:r>
        <w:rPr>
          <w:sz w:val="28"/>
        </w:rPr>
        <w:t>. систему налогов с физических лиц по законодательству РФ включены: подоходный налог; налоги на имущество; налог с имущества, переходящего в порядке наследования или дарения. Кроме того, с граждан в соответствующих случаях взимается значительное число разнообразных сборов, пошлин и других обязательных платежей, включенных в налоговую систему РФ.</w:t>
      </w: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r>
        <w:t>Глава 1. Элементы налоговой системы</w:t>
      </w:r>
    </w:p>
    <w:p w:rsidR="00A46525" w:rsidRDefault="00A46525">
      <w:pPr>
        <w:pStyle w:val="a3"/>
        <w:numPr>
          <w:ilvl w:val="1"/>
          <w:numId w:val="3"/>
        </w:numPr>
        <w:rPr>
          <w:b w:val="0"/>
        </w:rPr>
      </w:pPr>
      <w:r>
        <w:rPr>
          <w:b w:val="0"/>
        </w:rPr>
        <w:t>Функции налогов</w:t>
      </w:r>
    </w:p>
    <w:p w:rsidR="00A46525" w:rsidRDefault="00A46525">
      <w:pPr>
        <w:pStyle w:val="a3"/>
        <w:rPr>
          <w:b w:val="0"/>
        </w:rPr>
      </w:pPr>
    </w:p>
    <w:p w:rsidR="00A46525" w:rsidRDefault="00A46525">
      <w:pPr>
        <w:spacing w:line="360" w:lineRule="auto"/>
        <w:ind w:right="-99" w:firstLine="567"/>
        <w:jc w:val="both"/>
        <w:rPr>
          <w:sz w:val="28"/>
        </w:rPr>
      </w:pPr>
      <w:r>
        <w:rPr>
          <w:sz w:val="28"/>
        </w:rPr>
        <w:t>Налоги -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компетентностью.[3, стр. 51]</w:t>
      </w:r>
    </w:p>
    <w:p w:rsidR="00A46525" w:rsidRDefault="00A46525">
      <w:pPr>
        <w:spacing w:line="360" w:lineRule="auto"/>
        <w:ind w:right="-99" w:firstLine="567"/>
        <w:jc w:val="both"/>
        <w:rPr>
          <w:sz w:val="28"/>
        </w:rPr>
      </w:pPr>
      <w:r>
        <w:rPr>
          <w:sz w:val="28"/>
        </w:rPr>
        <w:t xml:space="preserve">   Налоговая система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p>
    <w:p w:rsidR="00A46525" w:rsidRDefault="00A46525">
      <w:pPr>
        <w:spacing w:line="360" w:lineRule="auto"/>
        <w:ind w:right="-99" w:firstLine="567"/>
        <w:jc w:val="both"/>
        <w:rPr>
          <w:sz w:val="28"/>
        </w:rPr>
      </w:pPr>
      <w:r>
        <w:rPr>
          <w:sz w:val="28"/>
        </w:rPr>
        <w:t xml:space="preserve">   1) </w:t>
      </w:r>
      <w:r>
        <w:rPr>
          <w:i/>
          <w:sz w:val="28"/>
        </w:rPr>
        <w:t>объект налога</w:t>
      </w:r>
      <w:r>
        <w:rPr>
          <w:sz w:val="28"/>
        </w:rPr>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A46525" w:rsidRDefault="00A46525">
      <w:pPr>
        <w:spacing w:line="360" w:lineRule="auto"/>
        <w:ind w:firstLine="567"/>
        <w:jc w:val="both"/>
        <w:rPr>
          <w:sz w:val="28"/>
        </w:rPr>
      </w:pPr>
      <w:r>
        <w:t xml:space="preserve">   </w:t>
      </w:r>
      <w:r>
        <w:rPr>
          <w:sz w:val="28"/>
        </w:rPr>
        <w:t xml:space="preserve">2) </w:t>
      </w:r>
      <w:r>
        <w:rPr>
          <w:i/>
          <w:sz w:val="28"/>
        </w:rPr>
        <w:t>субъект налога</w:t>
      </w:r>
      <w:r>
        <w:rPr>
          <w:sz w:val="28"/>
        </w:rPr>
        <w:t xml:space="preserve"> - это налогоплательщик, то есть физическое или юридическое лицо;</w:t>
      </w:r>
    </w:p>
    <w:p w:rsidR="00A46525" w:rsidRDefault="00A46525">
      <w:pPr>
        <w:spacing w:line="360" w:lineRule="auto"/>
        <w:ind w:firstLine="567"/>
        <w:jc w:val="both"/>
        <w:rPr>
          <w:sz w:val="28"/>
        </w:rPr>
      </w:pPr>
      <w:r>
        <w:rPr>
          <w:sz w:val="28"/>
        </w:rPr>
        <w:t xml:space="preserve">   3) </w:t>
      </w:r>
      <w:r>
        <w:rPr>
          <w:i/>
          <w:sz w:val="28"/>
        </w:rPr>
        <w:t>источник  налога</w:t>
      </w:r>
      <w:r>
        <w:rPr>
          <w:sz w:val="28"/>
        </w:rPr>
        <w:t xml:space="preserve">  - т.е.  доход из которого выплачивается налог;</w:t>
      </w:r>
    </w:p>
    <w:p w:rsidR="00A46525" w:rsidRDefault="00A46525">
      <w:pPr>
        <w:spacing w:line="360" w:lineRule="auto"/>
        <w:ind w:firstLine="567"/>
        <w:jc w:val="both"/>
        <w:rPr>
          <w:sz w:val="28"/>
        </w:rPr>
      </w:pPr>
      <w:r>
        <w:rPr>
          <w:sz w:val="28"/>
        </w:rPr>
        <w:t xml:space="preserve">   4) </w:t>
      </w:r>
      <w:r>
        <w:rPr>
          <w:i/>
          <w:sz w:val="28"/>
        </w:rPr>
        <w:t>ставка налога</w:t>
      </w:r>
      <w:r>
        <w:rPr>
          <w:sz w:val="28"/>
        </w:rPr>
        <w:t xml:space="preserve"> - величина налога с единицы объекта налога;</w:t>
      </w:r>
    </w:p>
    <w:p w:rsidR="00A46525" w:rsidRDefault="00A46525">
      <w:pPr>
        <w:spacing w:line="360" w:lineRule="auto"/>
        <w:ind w:firstLine="567"/>
        <w:jc w:val="both"/>
        <w:rPr>
          <w:b/>
          <w:sz w:val="28"/>
        </w:rPr>
      </w:pPr>
      <w:r>
        <w:rPr>
          <w:sz w:val="28"/>
        </w:rPr>
        <w:t xml:space="preserve">   5) </w:t>
      </w:r>
      <w:r>
        <w:rPr>
          <w:i/>
          <w:sz w:val="28"/>
        </w:rPr>
        <w:t>налоговая льгота</w:t>
      </w:r>
      <w:r>
        <w:rPr>
          <w:sz w:val="28"/>
        </w:rPr>
        <w:t xml:space="preserve"> - полное или частичное освобождение плательщика от налога.</w:t>
      </w:r>
    </w:p>
    <w:p w:rsidR="00A46525" w:rsidRDefault="00A46525">
      <w:pPr>
        <w:spacing w:line="360" w:lineRule="auto"/>
        <w:ind w:firstLine="567"/>
        <w:jc w:val="both"/>
        <w:rPr>
          <w:sz w:val="28"/>
        </w:rPr>
      </w:pPr>
      <w:r>
        <w:rPr>
          <w:sz w:val="28"/>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пять основных его функций </w:t>
      </w:r>
      <w:r w:rsidRPr="002B646C">
        <w:rPr>
          <w:sz w:val="28"/>
        </w:rPr>
        <w:t>-</w:t>
      </w:r>
      <w:r>
        <w:rPr>
          <w:sz w:val="28"/>
        </w:rPr>
        <w:t xml:space="preserve"> фискальную, распределительную, регулирующую, контрольную и поощрительную. </w:t>
      </w:r>
    </w:p>
    <w:p w:rsidR="00A46525" w:rsidRDefault="00A46525">
      <w:pPr>
        <w:spacing w:line="360" w:lineRule="auto"/>
        <w:ind w:firstLine="567"/>
        <w:jc w:val="both"/>
        <w:rPr>
          <w:sz w:val="28"/>
        </w:rPr>
      </w:pPr>
      <w:r>
        <w:rPr>
          <w:sz w:val="28"/>
        </w:rPr>
        <w:t>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A46525" w:rsidRDefault="00A46525">
      <w:pPr>
        <w:spacing w:line="360" w:lineRule="auto"/>
        <w:ind w:firstLine="567"/>
        <w:jc w:val="both"/>
        <w:rPr>
          <w:sz w:val="28"/>
        </w:rPr>
      </w:pPr>
      <w:r>
        <w:rPr>
          <w:sz w:val="28"/>
        </w:rPr>
        <w:t xml:space="preserve">Суть </w:t>
      </w:r>
      <w:r>
        <w:rPr>
          <w:b/>
          <w:sz w:val="28"/>
        </w:rPr>
        <w:t>фискальной функции</w:t>
      </w:r>
      <w:r>
        <w:rPr>
          <w:sz w:val="28"/>
        </w:rPr>
        <w:t xml:space="preserve">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Однако это не означает, что стимулирующая и регулирующая функции менее важны.</w:t>
      </w:r>
    </w:p>
    <w:p w:rsidR="00A46525" w:rsidRDefault="00A46525">
      <w:pPr>
        <w:spacing w:line="360" w:lineRule="auto"/>
        <w:ind w:firstLine="567"/>
        <w:jc w:val="both"/>
        <w:rPr>
          <w:sz w:val="28"/>
        </w:rPr>
      </w:pPr>
      <w:r>
        <w:rPr>
          <w:b/>
          <w:sz w:val="28"/>
        </w:rPr>
        <w:t>Регулирующая функция</w:t>
      </w:r>
      <w:r>
        <w:rPr>
          <w:sz w:val="28"/>
        </w:rPr>
        <w:t xml:space="preserve"> налогов стала осуществляться с тех пор, как государство начало активно участвовать в организации хозяйственной жизни страны. Эта функция направлена на достижение определённых целей налоговой политики посредством налогового механизма.</w:t>
      </w:r>
    </w:p>
    <w:p w:rsidR="00A46525" w:rsidRDefault="00A46525">
      <w:pPr>
        <w:pStyle w:val="a4"/>
      </w:pPr>
      <w:r>
        <w:t xml:space="preserve">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 </w:t>
      </w:r>
    </w:p>
    <w:p w:rsidR="00A46525" w:rsidRDefault="00A46525">
      <w:pPr>
        <w:spacing w:line="360" w:lineRule="auto"/>
        <w:ind w:firstLine="567"/>
        <w:jc w:val="both"/>
      </w:pPr>
      <w:r>
        <w:rPr>
          <w:sz w:val="28"/>
        </w:rPr>
        <w:t>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отдельных отраслях экономики. Это воздействие достигается через изменения размеров ставок налогов, применение льгот и санкций, налоговых кредитов и отсрочек платежей, а также другие</w:t>
      </w:r>
      <w:r>
        <w:t>.</w:t>
      </w:r>
    </w:p>
    <w:p w:rsidR="00A46525" w:rsidRDefault="00A46525">
      <w:pPr>
        <w:pStyle w:val="a4"/>
      </w:pPr>
      <w:r>
        <w:rPr>
          <w:b/>
        </w:rPr>
        <w:t>Распределительная  функция</w:t>
      </w:r>
      <w:r>
        <w:t xml:space="preserve"> налогов выражает их сущность как особого централизованного инструмента распределительных отношений. Распределительная функция иначе называется социальной, поскольку состоит в  перераспределении общественных доходов между различными категориями граждан: от состоятельных к неимущим, что обеспечивает в конечном счёте гарантию социальной стабильности общества. Социальные функции выполняют, в частности, акцизы, устанавливаемые на отдельные виды товаров, и прежде всего относительно дорогостоящие. Ту же цель преследует механизм прогрессивного налогообложения, связанный с возрастанием налоговых ставок по мере роста величины доходов плательщика. Формирование доходов государственного бюджета превращает само государство в крупнейшего экономического субъекта.</w:t>
      </w:r>
    </w:p>
    <w:p w:rsidR="00A46525" w:rsidRDefault="00A46525">
      <w:pPr>
        <w:pStyle w:val="a4"/>
      </w:pPr>
      <w:r>
        <w:rPr>
          <w:b/>
        </w:rPr>
        <w:t xml:space="preserve">Контрольная функция </w:t>
      </w:r>
      <w:r>
        <w:t xml:space="preserve"> налогообложения означает, что государство посредством налогов контролирует финансово-хозяйственную деятельность юридических лиц и граждан. Одновременно осуществляется контроль за источниками доходов и направлениями расходования средств. В конечном счёте контрольная функция позволяет обеспечивать минимум налоговых поступлений в бюджет, который, тем не менее, достаточен для выполнения государством своих конституционных функций.</w:t>
      </w:r>
    </w:p>
    <w:p w:rsidR="00A46525" w:rsidRDefault="00A46525">
      <w:pPr>
        <w:pStyle w:val="a4"/>
      </w:pPr>
      <w:r>
        <w:rPr>
          <w:b/>
        </w:rPr>
        <w:t>Поощрительная функция</w:t>
      </w:r>
      <w:r>
        <w:t xml:space="preserve"> налогообложения предусматривает особый порядок обложения налогом определённых категорий граждан, имеющих заслуги перед обществом (участники войн, Герои Советского Союза и России и др.). Эта функция налогов имеет социальную направленность. Она отличается от рассмотренной выше стимулирующей функции налогообложения, поскольку трудно представить, что граждане участвуют в боевых операциях, совершают героические поступки для того, чтобы впоследствии иметь налоговые льготы.</w:t>
      </w:r>
    </w:p>
    <w:p w:rsidR="00A46525" w:rsidRDefault="00A46525">
      <w:pPr>
        <w:spacing w:line="360" w:lineRule="auto"/>
        <w:ind w:firstLine="567"/>
        <w:jc w:val="both"/>
        <w:rPr>
          <w:sz w:val="28"/>
        </w:rPr>
      </w:pPr>
    </w:p>
    <w:p w:rsidR="00A46525" w:rsidRDefault="00A46525">
      <w:pPr>
        <w:numPr>
          <w:ilvl w:val="1"/>
          <w:numId w:val="3"/>
        </w:numPr>
        <w:spacing w:line="360" w:lineRule="auto"/>
        <w:jc w:val="center"/>
        <w:rPr>
          <w:sz w:val="28"/>
        </w:rPr>
      </w:pPr>
      <w:r>
        <w:rPr>
          <w:sz w:val="28"/>
        </w:rPr>
        <w:t>Деление налогов на прямые и косвенные</w:t>
      </w:r>
    </w:p>
    <w:p w:rsidR="00A46525" w:rsidRDefault="00A46525">
      <w:pPr>
        <w:spacing w:line="360" w:lineRule="auto"/>
        <w:jc w:val="center"/>
        <w:rPr>
          <w:sz w:val="28"/>
        </w:rPr>
      </w:pPr>
    </w:p>
    <w:p w:rsidR="00A46525" w:rsidRDefault="00A46525">
      <w:pPr>
        <w:pStyle w:val="a4"/>
      </w:pPr>
      <w:r>
        <w:t>Деление налогов на прямые и косвенные признаётся многими авторами ненаучным, поскольку сложно выделить единственное основание деления, дающее две взаимоисключающие категории.</w:t>
      </w:r>
    </w:p>
    <w:p w:rsidR="00A46525" w:rsidRDefault="00A46525">
      <w:pPr>
        <w:spacing w:line="360" w:lineRule="auto"/>
        <w:ind w:firstLine="567"/>
        <w:jc w:val="both"/>
        <w:rPr>
          <w:sz w:val="28"/>
        </w:rPr>
      </w:pPr>
      <w:r>
        <w:rPr>
          <w:sz w:val="28"/>
        </w:rPr>
        <w:t>В основе этого деления первоначально лежало учение о распределении налогового бремени. Прямыми называли те налоги, юридический субъект которых предположительно несет и экономическое бремя налогообложения. В отношении косвенных налогов изначально предполагалось, что они будут фактически переложены с лиц, уплачивающих налоги в бюджет, на каких-то иных лиц – носителей налогов.</w:t>
      </w:r>
    </w:p>
    <w:p w:rsidR="00A46525" w:rsidRDefault="00A46525">
      <w:pPr>
        <w:spacing w:line="360" w:lineRule="auto"/>
        <w:ind w:firstLine="567"/>
        <w:jc w:val="both"/>
        <w:rPr>
          <w:sz w:val="28"/>
        </w:rPr>
      </w:pPr>
      <w:r>
        <w:rPr>
          <w:sz w:val="28"/>
        </w:rPr>
        <w:t>Теория переложения налогов, обосновывающая особенности распределения налогового бремени, возникла в эпоху зарождения буржуазных отношений и становления экономической науки. Она основана на предположении, что косвенные налоги полностью перекладываются на потребителя в составе цены товара (работ, услуг), а бремя прямых налогов лежит на производителе (продавце), прямые налоги не оказывают влияния на цену.</w:t>
      </w:r>
    </w:p>
    <w:p w:rsidR="00A46525" w:rsidRDefault="00A46525">
      <w:pPr>
        <w:spacing w:line="360" w:lineRule="auto"/>
        <w:ind w:firstLine="567"/>
        <w:jc w:val="both"/>
        <w:rPr>
          <w:sz w:val="28"/>
        </w:rPr>
      </w:pPr>
      <w:r>
        <w:rPr>
          <w:sz w:val="28"/>
        </w:rPr>
        <w:t>Однако вскоре было замечено, что не существует полностью перелагаемых или неперелагаемых налогов. Косвенные налоги не полностью переносятся на потребителя в связи с изменением цен на факторы производства, неэластичностью спроса, уклонениями от уплаты налогов и другими причинами. В то же время прямые налоги могут частично перекладываться как на потребителей товаров налогоплательщиков, так и на продавцов сырья и материалов.</w:t>
      </w:r>
    </w:p>
    <w:p w:rsidR="00A46525" w:rsidRDefault="00A46525">
      <w:pPr>
        <w:spacing w:line="360" w:lineRule="auto"/>
        <w:ind w:firstLine="567"/>
        <w:jc w:val="both"/>
        <w:rPr>
          <w:sz w:val="28"/>
        </w:rPr>
      </w:pPr>
      <w:r>
        <w:rPr>
          <w:sz w:val="28"/>
        </w:rPr>
        <w:t>С учётом этого за основу выделения прямых и косвенных налогов приняли намерение законодателя добиться перераспределения налогового бремени. К прямым налогам стали относить те, бремя которых по замыслу нормотворца должно лечь на плательщика. Механизм косвенных налогов должен позволять плательщику переложить налог на другое лицо. Однако и этот критерий оказался неудовлетворительным, поскольку он также исходил из того, что перелагаемость свойственна только одной группе налогов.</w:t>
      </w:r>
    </w:p>
    <w:p w:rsidR="00A46525" w:rsidRDefault="00A46525">
      <w:pPr>
        <w:spacing w:line="360" w:lineRule="auto"/>
        <w:ind w:firstLine="567"/>
        <w:jc w:val="both"/>
        <w:rPr>
          <w:sz w:val="28"/>
        </w:rPr>
      </w:pPr>
      <w:r>
        <w:rPr>
          <w:sz w:val="28"/>
        </w:rPr>
        <w:t>После того, как деление налогов на перелагаемые и неперелагаемые признали с научной точки зрения несостоятельным, были предложены новые основания выделения прямых и косвенных налогов. В частности, налоги разграничивали по способу обложения и взимания. Если в качестве оснований для взимания налога служили заранее определённые данные (например, собственность), постоянные характеристики и налог взимался периодически, то налог называли прямым. Если же налог взимался от случая к случаю и на основании единственных, изменяющихся, более или менее случайных, а потому неопределённых заранее данных (отдельные сделки, события и т.п.), то налог относили к косвенным. Существовали и иные подходы к определению способа взимания налога, но ни один из них, как критерий перелагаемости, не давал взаимоисключающих категорий и не мог быть признан единственно возможным основанием деления налогов на прямые и косвенные.[8, стр. 48-57]</w:t>
      </w:r>
    </w:p>
    <w:p w:rsidR="00A46525" w:rsidRDefault="00A46525">
      <w:pPr>
        <w:spacing w:line="360" w:lineRule="auto"/>
        <w:ind w:firstLine="567"/>
        <w:jc w:val="both"/>
        <w:rPr>
          <w:sz w:val="28"/>
        </w:rPr>
      </w:pPr>
      <w:r>
        <w:rPr>
          <w:sz w:val="28"/>
        </w:rPr>
        <w:t>На смену этим подходам пришел новый критерий выделения групп налогов – платёжеспособность лица (подоходно-расходный принцип). Прямыми стали называть налоги, при расчёте которых прямо стоит задача оценить платёжеспособность лица подсчётом размеров его доходов. Источником оплаты любого налога может выступать только доход лица . если налог будет взиматься из капитала налогоплательщика, то источник налога скоро иссякнет. Поэтому именно величина дохода наиболее показательна для оценки платёжеспособности. Группу прямых налогов, облагающих действительно полученный доход (прибыль), называют личными налогами.</w:t>
      </w:r>
    </w:p>
    <w:p w:rsidR="00A46525" w:rsidRDefault="00A46525">
      <w:pPr>
        <w:spacing w:line="360" w:lineRule="auto"/>
        <w:ind w:firstLine="567"/>
        <w:jc w:val="both"/>
        <w:rPr>
          <w:sz w:val="28"/>
        </w:rPr>
      </w:pPr>
      <w:r>
        <w:rPr>
          <w:sz w:val="28"/>
        </w:rPr>
        <w:t>Доход может определяться и через оценку внешних проявлений благополучия лица: вида и качества жилья, размера и места расположения участка и т.д. В этом случае облагается не фактический, а предполагаемый средний доход лица, получаемый в данных экономических условиях от того или иного предмета налогообложения (собственности, денежного капитала и др.). Эту группу прямых налогов называют реальными. Реальным налогом облагается, прежде всего, имущество.</w:t>
      </w:r>
    </w:p>
    <w:p w:rsidR="00A46525" w:rsidRDefault="00A46525">
      <w:pPr>
        <w:spacing w:line="360" w:lineRule="auto"/>
        <w:ind w:firstLine="567"/>
        <w:jc w:val="both"/>
        <w:rPr>
          <w:sz w:val="28"/>
        </w:rPr>
      </w:pPr>
      <w:r>
        <w:rPr>
          <w:sz w:val="28"/>
        </w:rPr>
        <w:t>Примером реального налога является единый налог на вмененный доход. Этим налогом облагается потенциально возможный  валовой доход плательщика за вычетом потенциально необходимых затрат, рассчитываемый с учётом совокупности факторов, непосредственно влияющих на  получение такого дохода, на основе данных статистических и иных исследований, независимых оценок и т.п. Плательщики налога – как правило, субъекты малого и среднего бизнеса – физические и юридические лица, ведущие предпринимательскую деятельность по оказанию услуг, при оплате которых преимущественно используются наличные деньги. Размер вменённого дохода устанавливается законодательными актами субъектов Федерации с учётом методик, рекомендуемых Правительством РФ.</w:t>
      </w:r>
    </w:p>
    <w:p w:rsidR="00A46525" w:rsidRDefault="00A46525">
      <w:pPr>
        <w:pStyle w:val="a4"/>
      </w:pPr>
      <w:r>
        <w:t>При косвенном налогообложении учёт доходности не является прямой задачей законодателя. Юридический механизм косвенного налогообложения не настроен на определение размера дохода лица ни на основе  точных данных, ни на основе внешних признаков. Фактическая способность налогоплательщика к уплате налога оценивается по видам и размерам его расходов (потребления). Платёжеспособность учитывается в широком, общеэкономическом смысле. Чем выше затраты, чем качественнее и эксклюзивнее потребляемые товары, тем больше оснований для выводов о высоком благосостоянии лица.  Однако уровень потребления может не соответствовать реальной платёжеспособности. Существует мнение, что косвенные налоги учитывают случайную или временную платёжеспособность лица, в то время как прямые налоги должны учитывать постоянную среднюю платёжеспособность субъекта.</w:t>
      </w:r>
    </w:p>
    <w:p w:rsidR="00A46525" w:rsidRDefault="00A46525">
      <w:pPr>
        <w:spacing w:line="360" w:lineRule="auto"/>
        <w:ind w:firstLine="567"/>
        <w:jc w:val="both"/>
        <w:rPr>
          <w:sz w:val="28"/>
        </w:rPr>
      </w:pPr>
      <w:r>
        <w:rPr>
          <w:sz w:val="28"/>
        </w:rPr>
        <w:t xml:space="preserve"> Таким образом, </w:t>
      </w:r>
      <w:r>
        <w:rPr>
          <w:i/>
          <w:sz w:val="28"/>
        </w:rPr>
        <w:t>косвенными налогами</w:t>
      </w:r>
      <w:r>
        <w:rPr>
          <w:sz w:val="28"/>
        </w:rPr>
        <w:t xml:space="preserve"> экономисты называют налоги на расход, на потребление, а </w:t>
      </w:r>
      <w:r>
        <w:rPr>
          <w:i/>
          <w:sz w:val="28"/>
        </w:rPr>
        <w:t>прямыми</w:t>
      </w:r>
      <w:r>
        <w:rPr>
          <w:sz w:val="28"/>
        </w:rPr>
        <w:t xml:space="preserve"> – налоги на присвоение и накопление материальных благ.</w:t>
      </w:r>
    </w:p>
    <w:p w:rsidR="00A46525" w:rsidRDefault="00A46525">
      <w:pPr>
        <w:spacing w:line="360" w:lineRule="auto"/>
        <w:ind w:firstLine="567"/>
        <w:jc w:val="both"/>
        <w:rPr>
          <w:sz w:val="28"/>
        </w:rPr>
      </w:pPr>
    </w:p>
    <w:p w:rsidR="00A46525" w:rsidRDefault="00A46525">
      <w:pPr>
        <w:spacing w:line="360" w:lineRule="auto"/>
        <w:ind w:firstLine="567"/>
        <w:jc w:val="center"/>
        <w:rPr>
          <w:sz w:val="28"/>
        </w:rPr>
      </w:pPr>
      <w:r>
        <w:rPr>
          <w:sz w:val="28"/>
        </w:rPr>
        <w:t>1.3. Элементы налоговой системы</w:t>
      </w:r>
    </w:p>
    <w:p w:rsidR="00A46525" w:rsidRDefault="00A46525">
      <w:pPr>
        <w:spacing w:line="360" w:lineRule="auto"/>
        <w:ind w:firstLine="567"/>
        <w:jc w:val="both"/>
        <w:rPr>
          <w:sz w:val="28"/>
        </w:rPr>
      </w:pPr>
    </w:p>
    <w:p w:rsidR="00A46525" w:rsidRDefault="00A46525">
      <w:pPr>
        <w:spacing w:line="360" w:lineRule="auto"/>
        <w:ind w:firstLine="567"/>
        <w:jc w:val="both"/>
        <w:rPr>
          <w:sz w:val="28"/>
        </w:rPr>
      </w:pPr>
      <w:r>
        <w:rPr>
          <w:sz w:val="28"/>
        </w:rPr>
        <w:t xml:space="preserve">Основы ныне действующей налоговой системы Российской Федерации заложены в </w:t>
      </w:r>
      <w:smartTag w:uri="urn:schemas-microsoft-com:office:smarttags" w:element="metricconverter">
        <w:smartTagPr>
          <w:attr w:name="ProductID" w:val="1992 г"/>
        </w:smartTagPr>
        <w:r>
          <w:rPr>
            <w:sz w:val="28"/>
          </w:rPr>
          <w:t>1992 г</w:t>
        </w:r>
      </w:smartTag>
      <w:r>
        <w:rPr>
          <w:sz w:val="28"/>
        </w:rPr>
        <w:t>., когда был принят большой пакет законов РФ об отдельных видах налогов. За пять с половиной прошедших лет было много, видимо даже слишком много, от</w:t>
      </w:r>
      <w:r>
        <w:rPr>
          <w:sz w:val="28"/>
        </w:rPr>
        <w:softHyphen/>
        <w:t>дельных частных изменений, но основные принципы сохраня</w:t>
      </w:r>
      <w:r>
        <w:rPr>
          <w:sz w:val="28"/>
        </w:rPr>
        <w:softHyphen/>
        <w:t>ются.</w:t>
      </w:r>
    </w:p>
    <w:p w:rsidR="00A46525" w:rsidRDefault="00A46525">
      <w:pPr>
        <w:spacing w:line="360" w:lineRule="auto"/>
        <w:ind w:firstLine="567"/>
        <w:jc w:val="both"/>
        <w:rPr>
          <w:snapToGrid w:val="0"/>
          <w:sz w:val="28"/>
        </w:rPr>
      </w:pPr>
      <w:r>
        <w:rPr>
          <w:snapToGrid w:val="0"/>
          <w:sz w:val="28"/>
        </w:rPr>
        <w:t>Первые попытки перейти к налоговой системе, отказавшись от порочной практики установления дифференцированных пла</w:t>
      </w:r>
      <w:r>
        <w:rPr>
          <w:snapToGrid w:val="0"/>
          <w:sz w:val="28"/>
        </w:rPr>
        <w:softHyphen/>
        <w:t>тежей из прибыли предприятий в бюджет, были сделаны еще во второй половине 1990—1991 гг. в рамках союзного государства. Но плохо подготовленные половинчатые шаги в этом направле</w:t>
      </w:r>
      <w:r>
        <w:rPr>
          <w:snapToGrid w:val="0"/>
          <w:sz w:val="28"/>
        </w:rPr>
        <w:softHyphen/>
        <w:t xml:space="preserve">нии были заменены с </w:t>
      </w:r>
      <w:smartTag w:uri="urn:schemas-microsoft-com:office:smarttags" w:element="metricconverter">
        <w:smartTagPr>
          <w:attr w:name="ProductID" w:val="1992 г"/>
        </w:smartTagPr>
        <w:r>
          <w:rPr>
            <w:snapToGrid w:val="0"/>
            <w:sz w:val="28"/>
          </w:rPr>
          <w:t>1992 г</w:t>
        </w:r>
      </w:smartTag>
      <w:r>
        <w:rPr>
          <w:snapToGrid w:val="0"/>
          <w:sz w:val="28"/>
        </w:rPr>
        <w:t>. более стройной структурой россий</w:t>
      </w:r>
      <w:r>
        <w:rPr>
          <w:snapToGrid w:val="0"/>
          <w:sz w:val="28"/>
        </w:rPr>
        <w:softHyphen/>
        <w:t>ского налогового законодательства.</w:t>
      </w:r>
    </w:p>
    <w:p w:rsidR="00A46525" w:rsidRDefault="00A46525">
      <w:pPr>
        <w:spacing w:line="360" w:lineRule="auto"/>
        <w:ind w:firstLine="567"/>
        <w:jc w:val="both"/>
        <w:rPr>
          <w:snapToGrid w:val="0"/>
          <w:sz w:val="28"/>
        </w:rPr>
      </w:pPr>
      <w:r>
        <w:rPr>
          <w:snapToGrid w:val="0"/>
          <w:sz w:val="28"/>
        </w:rPr>
        <w:t xml:space="preserve">Общие принципы построения налоговой системы, налоги, сборы, пошлины и другие обязательные платежи определяет </w:t>
      </w:r>
      <w:r>
        <w:rPr>
          <w:i/>
          <w:snapToGrid w:val="0"/>
          <w:sz w:val="28"/>
        </w:rPr>
        <w:t>За</w:t>
      </w:r>
      <w:r>
        <w:rPr>
          <w:i/>
          <w:snapToGrid w:val="0"/>
          <w:sz w:val="28"/>
        </w:rPr>
        <w:softHyphen/>
        <w:t xml:space="preserve">кон РФ "Об основах налоговой системы в Российской Федерации". </w:t>
      </w:r>
      <w:r>
        <w:rPr>
          <w:snapToGrid w:val="0"/>
          <w:sz w:val="28"/>
        </w:rPr>
        <w:t>К понятию "другие платежи" относятся обязательные взносы в государственные внебюджетные фонды, такие, как Пенсионный фонд, Фонд медицинского страхования, Фонд занятости, Фонд социального страхования.</w:t>
      </w:r>
    </w:p>
    <w:p w:rsidR="00A46525" w:rsidRDefault="00A46525">
      <w:pPr>
        <w:spacing w:line="360" w:lineRule="auto"/>
        <w:ind w:firstLine="567"/>
        <w:jc w:val="both"/>
        <w:rPr>
          <w:snapToGrid w:val="0"/>
          <w:sz w:val="28"/>
        </w:rPr>
      </w:pPr>
      <w:r>
        <w:rPr>
          <w:i/>
          <w:snapToGrid w:val="0"/>
          <w:sz w:val="28"/>
        </w:rPr>
        <w:t>Объектами налогообложения</w:t>
      </w:r>
      <w:r>
        <w:rPr>
          <w:snapToGrid w:val="0"/>
          <w:sz w:val="28"/>
        </w:rPr>
        <w:t xml:space="preserve"> являются доходы (прибыль), стоимость определенных товаров, отдельные виды деятельности</w:t>
      </w:r>
    </w:p>
    <w:p w:rsidR="00A46525" w:rsidRDefault="00A46525">
      <w:pPr>
        <w:spacing w:line="360" w:lineRule="auto"/>
        <w:ind w:firstLine="567"/>
        <w:jc w:val="both"/>
        <w:rPr>
          <w:snapToGrid w:val="0"/>
          <w:sz w:val="28"/>
        </w:rPr>
      </w:pPr>
      <w:r>
        <w:rPr>
          <w:snapToGrid w:val="0"/>
          <w:sz w:val="28"/>
        </w:rPr>
        <w:t>налогоплательщиков, операции с ценными бумагами, пользова</w:t>
      </w:r>
      <w:r>
        <w:rPr>
          <w:snapToGrid w:val="0"/>
          <w:sz w:val="28"/>
        </w:rPr>
        <w:softHyphen/>
        <w:t>ние природными ресурсами, имущество юридических и физиче</w:t>
      </w:r>
      <w:r>
        <w:rPr>
          <w:snapToGrid w:val="0"/>
          <w:sz w:val="28"/>
        </w:rPr>
        <w:softHyphen/>
        <w:t>ских лиц, передача имущества, добавленная стоимость продук</w:t>
      </w:r>
      <w:r>
        <w:rPr>
          <w:snapToGrid w:val="0"/>
          <w:sz w:val="28"/>
        </w:rPr>
        <w:softHyphen/>
        <w:t>ции, работ и услуг и другие объекты.</w:t>
      </w:r>
    </w:p>
    <w:p w:rsidR="00A46525" w:rsidRDefault="00A46525">
      <w:pPr>
        <w:spacing w:line="360" w:lineRule="auto"/>
        <w:ind w:firstLine="567"/>
        <w:jc w:val="both"/>
        <w:rPr>
          <w:snapToGrid w:val="0"/>
          <w:sz w:val="28"/>
        </w:rPr>
      </w:pPr>
      <w:r>
        <w:rPr>
          <w:snapToGrid w:val="0"/>
          <w:sz w:val="28"/>
        </w:rPr>
        <w:t>Предусмотрено, что один и тот же объект может облагаться налогом одного вида только один раз за определенный Законом период налогообложения.</w:t>
      </w:r>
    </w:p>
    <w:p w:rsidR="00A46525" w:rsidRDefault="00A46525">
      <w:pPr>
        <w:spacing w:line="360" w:lineRule="auto"/>
        <w:ind w:firstLine="567"/>
        <w:jc w:val="both"/>
        <w:rPr>
          <w:snapToGrid w:val="0"/>
          <w:sz w:val="28"/>
        </w:rPr>
      </w:pPr>
      <w:r>
        <w:rPr>
          <w:snapToGrid w:val="0"/>
          <w:sz w:val="28"/>
        </w:rPr>
        <w:t>По налогам могут в законодательном порядке устанавливать</w:t>
      </w:r>
      <w:r>
        <w:rPr>
          <w:snapToGrid w:val="0"/>
          <w:sz w:val="28"/>
        </w:rPr>
        <w:softHyphen/>
        <w:t xml:space="preserve">ся </w:t>
      </w:r>
      <w:r>
        <w:rPr>
          <w:i/>
          <w:snapToGrid w:val="0"/>
          <w:sz w:val="28"/>
        </w:rPr>
        <w:t>определенные льготы.</w:t>
      </w:r>
      <w:r>
        <w:rPr>
          <w:snapToGrid w:val="0"/>
          <w:sz w:val="28"/>
        </w:rPr>
        <w:t xml:space="preserve"> К их числу относятся:</w:t>
      </w:r>
    </w:p>
    <w:p w:rsidR="00A46525" w:rsidRDefault="00A46525">
      <w:pPr>
        <w:spacing w:line="360" w:lineRule="auto"/>
        <w:ind w:firstLine="567"/>
        <w:jc w:val="both"/>
        <w:rPr>
          <w:snapToGrid w:val="0"/>
          <w:sz w:val="28"/>
        </w:rPr>
      </w:pPr>
      <w:r>
        <w:rPr>
          <w:snapToGrid w:val="0"/>
          <w:sz w:val="28"/>
        </w:rPr>
        <w:t>• необлагаемый минимум объекта налога;</w:t>
      </w:r>
    </w:p>
    <w:p w:rsidR="00A46525" w:rsidRDefault="00A46525">
      <w:pPr>
        <w:spacing w:line="360" w:lineRule="auto"/>
        <w:ind w:firstLine="567"/>
        <w:jc w:val="both"/>
        <w:rPr>
          <w:snapToGrid w:val="0"/>
          <w:sz w:val="28"/>
        </w:rPr>
      </w:pPr>
      <w:r>
        <w:rPr>
          <w:snapToGrid w:val="0"/>
          <w:sz w:val="28"/>
        </w:rPr>
        <w:t>• изъятие из обложения определенных элементов объекта на</w:t>
      </w:r>
      <w:r>
        <w:rPr>
          <w:snapToGrid w:val="0"/>
          <w:sz w:val="28"/>
        </w:rPr>
        <w:softHyphen/>
        <w:t>лога;</w:t>
      </w:r>
    </w:p>
    <w:p w:rsidR="00A46525" w:rsidRDefault="00A46525">
      <w:pPr>
        <w:spacing w:line="360" w:lineRule="auto"/>
        <w:ind w:firstLine="567"/>
        <w:jc w:val="both"/>
        <w:rPr>
          <w:snapToGrid w:val="0"/>
          <w:sz w:val="28"/>
        </w:rPr>
      </w:pPr>
      <w:r>
        <w:rPr>
          <w:snapToGrid w:val="0"/>
          <w:sz w:val="28"/>
        </w:rPr>
        <w:t>• освобождение от уплаты налогов отдельных лиц или катего</w:t>
      </w:r>
      <w:r>
        <w:rPr>
          <w:snapToGrid w:val="0"/>
          <w:sz w:val="28"/>
        </w:rPr>
        <w:softHyphen/>
        <w:t>рий плательщиков;</w:t>
      </w:r>
    </w:p>
    <w:p w:rsidR="00A46525" w:rsidRDefault="00A46525">
      <w:pPr>
        <w:spacing w:line="360" w:lineRule="auto"/>
        <w:ind w:firstLine="567"/>
        <w:jc w:val="both"/>
        <w:rPr>
          <w:snapToGrid w:val="0"/>
          <w:sz w:val="28"/>
        </w:rPr>
      </w:pPr>
      <w:r>
        <w:rPr>
          <w:snapToGrid w:val="0"/>
          <w:sz w:val="28"/>
        </w:rPr>
        <w:t>• понижение налоговых ставок;</w:t>
      </w:r>
    </w:p>
    <w:p w:rsidR="00A46525" w:rsidRDefault="00A46525">
      <w:pPr>
        <w:spacing w:line="360" w:lineRule="auto"/>
        <w:ind w:firstLine="567"/>
        <w:jc w:val="both"/>
        <w:rPr>
          <w:snapToGrid w:val="0"/>
          <w:sz w:val="28"/>
        </w:rPr>
      </w:pPr>
      <w:r>
        <w:rPr>
          <w:snapToGrid w:val="0"/>
          <w:sz w:val="28"/>
        </w:rPr>
        <w:t>• вычет из налогового платежа за расчетный период;</w:t>
      </w:r>
    </w:p>
    <w:p w:rsidR="00A46525" w:rsidRDefault="00A46525">
      <w:pPr>
        <w:spacing w:line="360" w:lineRule="auto"/>
        <w:ind w:firstLine="567"/>
        <w:jc w:val="both"/>
        <w:rPr>
          <w:snapToGrid w:val="0"/>
          <w:sz w:val="28"/>
        </w:rPr>
      </w:pPr>
      <w:r>
        <w:rPr>
          <w:snapToGrid w:val="0"/>
          <w:sz w:val="28"/>
        </w:rPr>
        <w:t>• целевые налоговые льготы, включая налоговые кредиты (отсрочку взимания налогов);</w:t>
      </w:r>
    </w:p>
    <w:p w:rsidR="00A46525" w:rsidRDefault="00A46525">
      <w:pPr>
        <w:spacing w:line="360" w:lineRule="auto"/>
        <w:ind w:firstLine="567"/>
        <w:jc w:val="both"/>
        <w:rPr>
          <w:snapToGrid w:val="0"/>
          <w:sz w:val="28"/>
        </w:rPr>
      </w:pPr>
      <w:r>
        <w:rPr>
          <w:snapToGrid w:val="0"/>
          <w:sz w:val="28"/>
        </w:rPr>
        <w:t>• прочие налоговые льготы.</w:t>
      </w:r>
    </w:p>
    <w:p w:rsidR="00A46525" w:rsidRDefault="00A46525">
      <w:pPr>
        <w:spacing w:line="360" w:lineRule="auto"/>
        <w:ind w:firstLine="567"/>
        <w:jc w:val="both"/>
        <w:rPr>
          <w:i/>
          <w:snapToGrid w:val="0"/>
          <w:sz w:val="28"/>
        </w:rPr>
      </w:pPr>
      <w:r>
        <w:rPr>
          <w:snapToGrid w:val="0"/>
          <w:sz w:val="28"/>
        </w:rPr>
        <w:t>Обязанность своевременно и в полной мере уплачивать на</w:t>
      </w:r>
      <w:r>
        <w:rPr>
          <w:snapToGrid w:val="0"/>
          <w:sz w:val="28"/>
        </w:rPr>
        <w:softHyphen/>
        <w:t>логи российским законодательством возлагается на налогопла</w:t>
      </w:r>
      <w:r>
        <w:rPr>
          <w:snapToGrid w:val="0"/>
          <w:sz w:val="28"/>
        </w:rPr>
        <w:softHyphen/>
        <w:t xml:space="preserve">тельщика. В этих целях </w:t>
      </w:r>
      <w:r>
        <w:rPr>
          <w:i/>
          <w:snapToGrid w:val="0"/>
          <w:sz w:val="28"/>
        </w:rPr>
        <w:t>налогоплательщик обязан:</w:t>
      </w:r>
    </w:p>
    <w:p w:rsidR="00A46525" w:rsidRDefault="00A46525">
      <w:pPr>
        <w:spacing w:line="360" w:lineRule="auto"/>
        <w:ind w:firstLine="567"/>
        <w:jc w:val="both"/>
        <w:rPr>
          <w:snapToGrid w:val="0"/>
          <w:sz w:val="28"/>
        </w:rPr>
      </w:pPr>
      <w:r>
        <w:rPr>
          <w:i/>
          <w:snapToGrid w:val="0"/>
          <w:sz w:val="28"/>
        </w:rPr>
        <w:t>•</w:t>
      </w:r>
      <w:r>
        <w:rPr>
          <w:snapToGrid w:val="0"/>
          <w:sz w:val="28"/>
        </w:rPr>
        <w:t xml:space="preserve"> вести бухгалтерский учет, составлять отчеты о финансово-хозяйственной деятельности, обеспечивая их сохранность не менее пяти лет;</w:t>
      </w:r>
    </w:p>
    <w:p w:rsidR="00A46525" w:rsidRDefault="00A46525">
      <w:pPr>
        <w:spacing w:line="360" w:lineRule="auto"/>
        <w:ind w:firstLine="567"/>
        <w:jc w:val="both"/>
        <w:rPr>
          <w:snapToGrid w:val="0"/>
          <w:sz w:val="28"/>
        </w:rPr>
      </w:pPr>
      <w:r>
        <w:rPr>
          <w:snapToGrid w:val="0"/>
          <w:sz w:val="28"/>
        </w:rPr>
        <w:t>• представлять налоговым органам необходимые для исчисле</w:t>
      </w:r>
      <w:r>
        <w:rPr>
          <w:snapToGrid w:val="0"/>
          <w:sz w:val="28"/>
        </w:rPr>
        <w:softHyphen/>
        <w:t>ния и уплаты налогов документы и сведения;</w:t>
      </w:r>
    </w:p>
    <w:p w:rsidR="00A46525" w:rsidRDefault="00A46525">
      <w:pPr>
        <w:spacing w:line="360" w:lineRule="auto"/>
        <w:ind w:firstLine="567"/>
        <w:jc w:val="both"/>
        <w:rPr>
          <w:snapToGrid w:val="0"/>
          <w:sz w:val="28"/>
        </w:rPr>
      </w:pPr>
      <w:r>
        <w:rPr>
          <w:snapToGrid w:val="0"/>
          <w:sz w:val="28"/>
        </w:rPr>
        <w:t>• вносить исправления в бухгалтерскую отчетность в размере суммы сокрытого им заниженного дохода (прибыли), выяв</w:t>
      </w:r>
      <w:r>
        <w:rPr>
          <w:snapToGrid w:val="0"/>
          <w:sz w:val="28"/>
        </w:rPr>
        <w:softHyphen/>
        <w:t>ленного проверками налоговых органов;</w:t>
      </w:r>
    </w:p>
    <w:p w:rsidR="00A46525" w:rsidRDefault="00A46525">
      <w:pPr>
        <w:spacing w:line="360" w:lineRule="auto"/>
        <w:ind w:firstLine="567"/>
        <w:jc w:val="both"/>
        <w:rPr>
          <w:snapToGrid w:val="0"/>
          <w:sz w:val="28"/>
        </w:rPr>
      </w:pPr>
      <w:r>
        <w:rPr>
          <w:snapToGrid w:val="0"/>
          <w:sz w:val="28"/>
        </w:rPr>
        <w:t>• в случае несогласия с фактами, изложенными в акте провер</w:t>
      </w:r>
      <w:r>
        <w:rPr>
          <w:snapToGrid w:val="0"/>
          <w:sz w:val="28"/>
        </w:rPr>
        <w:softHyphen/>
        <w:t>ки, произведенной налоговым органом, представлять пись</w:t>
      </w:r>
      <w:r>
        <w:rPr>
          <w:snapToGrid w:val="0"/>
          <w:sz w:val="28"/>
        </w:rPr>
        <w:softHyphen/>
        <w:t>менные пояснения мотивов отказа от подписания этого акта;</w:t>
      </w:r>
    </w:p>
    <w:p w:rsidR="00A46525" w:rsidRDefault="00A46525">
      <w:pPr>
        <w:spacing w:line="360" w:lineRule="auto"/>
        <w:ind w:firstLine="567"/>
        <w:jc w:val="both"/>
        <w:rPr>
          <w:snapToGrid w:val="0"/>
          <w:sz w:val="28"/>
        </w:rPr>
      </w:pPr>
      <w:r>
        <w:rPr>
          <w:snapToGrid w:val="0"/>
          <w:sz w:val="28"/>
        </w:rPr>
        <w:t>• выполнять требования налогового органа об устранении вы</w:t>
      </w:r>
      <w:r>
        <w:rPr>
          <w:snapToGrid w:val="0"/>
          <w:sz w:val="28"/>
        </w:rPr>
        <w:softHyphen/>
        <w:t>явленных нарушений законодательства о налогах.</w:t>
      </w:r>
    </w:p>
    <w:p w:rsidR="00A46525" w:rsidRDefault="00A46525">
      <w:pPr>
        <w:spacing w:line="360" w:lineRule="auto"/>
        <w:ind w:firstLine="567"/>
        <w:jc w:val="both"/>
        <w:rPr>
          <w:snapToGrid w:val="0"/>
          <w:sz w:val="28"/>
        </w:rPr>
      </w:pPr>
      <w:r>
        <w:rPr>
          <w:snapToGrid w:val="0"/>
          <w:sz w:val="28"/>
        </w:rPr>
        <w:t>Следует отметить еще одно обстоятельство. Правительство Российской Федерации участвует в координации налоговой по</w:t>
      </w:r>
      <w:r>
        <w:rPr>
          <w:snapToGrid w:val="0"/>
          <w:sz w:val="28"/>
        </w:rPr>
        <w:softHyphen/>
        <w:t>литики с Белоруссией, с другими государствами, входящими в Содружество Независимых Государств, а также заключает меж</w:t>
      </w:r>
      <w:r>
        <w:rPr>
          <w:snapToGrid w:val="0"/>
          <w:sz w:val="28"/>
        </w:rPr>
        <w:softHyphen/>
        <w:t>дународные налоговые соглашения об избежании (устранении) двойного налогообложения с последующей ратификацией этих соглашений Государственной Думой Федерального Собрания. Если международными договорами Российской Федерации или бывшего СССР установлены иные правила, чем те, которые со</w:t>
      </w:r>
      <w:r>
        <w:rPr>
          <w:snapToGrid w:val="0"/>
          <w:sz w:val="28"/>
        </w:rPr>
        <w:softHyphen/>
        <w:t>держатся в законодательстве Российской Федерации по налого</w:t>
      </w:r>
      <w:r>
        <w:rPr>
          <w:snapToGrid w:val="0"/>
          <w:sz w:val="28"/>
        </w:rPr>
        <w:softHyphen/>
        <w:t xml:space="preserve">обложению, то применяются </w:t>
      </w:r>
      <w:r>
        <w:rPr>
          <w:i/>
          <w:snapToGrid w:val="0"/>
          <w:sz w:val="28"/>
        </w:rPr>
        <w:t xml:space="preserve">правила международного договора. </w:t>
      </w:r>
      <w:r>
        <w:rPr>
          <w:snapToGrid w:val="0"/>
          <w:sz w:val="28"/>
        </w:rPr>
        <w:t>Законом "Об основах налоговой системы в Российской Федера</w:t>
      </w:r>
      <w:r>
        <w:rPr>
          <w:snapToGrid w:val="0"/>
          <w:sz w:val="28"/>
        </w:rPr>
        <w:softHyphen/>
        <w:t xml:space="preserve">ции" введена </w:t>
      </w:r>
      <w:r>
        <w:rPr>
          <w:i/>
          <w:snapToGrid w:val="0"/>
          <w:sz w:val="28"/>
        </w:rPr>
        <w:t>трехуровневая система налогообложения предпри</w:t>
      </w:r>
      <w:r>
        <w:rPr>
          <w:i/>
          <w:snapToGrid w:val="0"/>
          <w:sz w:val="28"/>
        </w:rPr>
        <w:softHyphen/>
        <w:t>ятий, организаций</w:t>
      </w:r>
      <w:r>
        <w:rPr>
          <w:snapToGrid w:val="0"/>
          <w:sz w:val="28"/>
        </w:rPr>
        <w:t xml:space="preserve"> и </w:t>
      </w:r>
      <w:r>
        <w:rPr>
          <w:i/>
          <w:snapToGrid w:val="0"/>
          <w:sz w:val="28"/>
        </w:rPr>
        <w:t>физических</w:t>
      </w:r>
      <w:r>
        <w:rPr>
          <w:snapToGrid w:val="0"/>
          <w:sz w:val="28"/>
        </w:rPr>
        <w:t xml:space="preserve"> лиц.</w:t>
      </w:r>
    </w:p>
    <w:p w:rsidR="00A46525" w:rsidRDefault="00A46525">
      <w:pPr>
        <w:spacing w:line="360" w:lineRule="auto"/>
        <w:ind w:firstLine="567"/>
        <w:jc w:val="both"/>
        <w:rPr>
          <w:snapToGrid w:val="0"/>
          <w:sz w:val="28"/>
        </w:rPr>
      </w:pPr>
      <w:r>
        <w:rPr>
          <w:snapToGrid w:val="0"/>
          <w:sz w:val="28"/>
        </w:rPr>
        <w:t>• Первый уровень — это федеральные налоги России. Они действуют на территории всей страны и регулируются общерос</w:t>
      </w:r>
      <w:r>
        <w:rPr>
          <w:snapToGrid w:val="0"/>
          <w:sz w:val="28"/>
        </w:rPr>
        <w:softHyphen/>
        <w:t>сийским законодательством, формируют основу доходной части федерального бюджета и, поскольку это наиболее доходные ис</w:t>
      </w:r>
      <w:r>
        <w:rPr>
          <w:snapToGrid w:val="0"/>
          <w:sz w:val="28"/>
        </w:rPr>
        <w:softHyphen/>
        <w:t>точники, за счет них поддерживается финансовая стабильность бюджетов субъектов Федерации и местных бюджетов.</w:t>
      </w:r>
    </w:p>
    <w:p w:rsidR="00A46525" w:rsidRDefault="00A46525">
      <w:pPr>
        <w:spacing w:line="360" w:lineRule="auto"/>
        <w:ind w:firstLine="567"/>
        <w:jc w:val="both"/>
        <w:rPr>
          <w:snapToGrid w:val="0"/>
          <w:sz w:val="28"/>
        </w:rPr>
      </w:pPr>
      <w:r>
        <w:rPr>
          <w:snapToGrid w:val="0"/>
          <w:sz w:val="28"/>
        </w:rPr>
        <w:t>• Второй уровень</w:t>
      </w:r>
      <w:r>
        <w:rPr>
          <w:b/>
          <w:snapToGrid w:val="0"/>
          <w:sz w:val="28"/>
        </w:rPr>
        <w:t xml:space="preserve"> — налоги республик в составе Российской Федерации и налоги краев, областей, автономной области, автоном</w:t>
      </w:r>
      <w:r>
        <w:rPr>
          <w:b/>
          <w:snapToGrid w:val="0"/>
          <w:sz w:val="28"/>
        </w:rPr>
        <w:softHyphen/>
        <w:t>ных округов.</w:t>
      </w:r>
      <w:r>
        <w:rPr>
          <w:snapToGrid w:val="0"/>
          <w:sz w:val="28"/>
        </w:rPr>
        <w:t xml:space="preserve"> Для краткости в дальнейшем мы будем именовать их </w:t>
      </w:r>
      <w:r>
        <w:rPr>
          <w:i/>
          <w:snapToGrid w:val="0"/>
          <w:sz w:val="28"/>
        </w:rPr>
        <w:t>региональными налогами.</w:t>
      </w:r>
      <w:r>
        <w:rPr>
          <w:snapToGrid w:val="0"/>
          <w:sz w:val="28"/>
        </w:rPr>
        <w:t xml:space="preserve"> Этот последний термин был введен в на</w:t>
      </w:r>
      <w:r>
        <w:rPr>
          <w:snapToGrid w:val="0"/>
          <w:sz w:val="28"/>
        </w:rPr>
        <w:softHyphen/>
        <w:t>учный оборот нами еще несколько лет назад. Сейчас он "узако</w:t>
      </w:r>
      <w:r>
        <w:rPr>
          <w:snapToGrid w:val="0"/>
          <w:sz w:val="28"/>
        </w:rPr>
        <w:softHyphen/>
        <w:t>нен", поскольку используется в проекте Налогового Кодекса Рос</w:t>
      </w:r>
      <w:r>
        <w:rPr>
          <w:snapToGrid w:val="0"/>
          <w:sz w:val="28"/>
        </w:rPr>
        <w:softHyphen/>
        <w:t>сийской Федерации. Региональные налоги устанавливаются пред</w:t>
      </w:r>
      <w:r>
        <w:rPr>
          <w:snapToGrid w:val="0"/>
          <w:sz w:val="28"/>
        </w:rPr>
        <w:softHyphen/>
        <w:t>ставительными органами субъектов Федерации, исходя из обще</w:t>
      </w:r>
      <w:r>
        <w:rPr>
          <w:snapToGrid w:val="0"/>
          <w:sz w:val="28"/>
        </w:rPr>
        <w:softHyphen/>
        <w:t>российского законодательства. Часть региональных налогов отно</w:t>
      </w:r>
      <w:r>
        <w:rPr>
          <w:snapToGrid w:val="0"/>
          <w:sz w:val="28"/>
        </w:rPr>
        <w:softHyphen/>
        <w:t>сится к общеобязательным на территории РФ. В этом случае ре</w:t>
      </w:r>
      <w:r>
        <w:rPr>
          <w:snapToGrid w:val="0"/>
          <w:sz w:val="28"/>
        </w:rPr>
        <w:softHyphen/>
        <w:t>гиональные власти регулируют только их ставки в определенных пределах, налоговые льготы и порядок взимания.</w:t>
      </w:r>
    </w:p>
    <w:p w:rsidR="00A46525" w:rsidRDefault="00A46525">
      <w:pPr>
        <w:spacing w:line="360" w:lineRule="auto"/>
        <w:ind w:firstLine="567"/>
        <w:jc w:val="both"/>
        <w:rPr>
          <w:snapToGrid w:val="0"/>
          <w:sz w:val="28"/>
        </w:rPr>
      </w:pPr>
      <w:r>
        <w:rPr>
          <w:snapToGrid w:val="0"/>
          <w:sz w:val="28"/>
        </w:rPr>
        <w:t>• Третий уровень —</w:t>
      </w:r>
      <w:r>
        <w:rPr>
          <w:b/>
          <w:snapToGrid w:val="0"/>
          <w:sz w:val="28"/>
        </w:rPr>
        <w:t xml:space="preserve"> местные налоги,</w:t>
      </w:r>
      <w:r>
        <w:rPr>
          <w:snapToGrid w:val="0"/>
          <w:sz w:val="28"/>
        </w:rPr>
        <w:t xml:space="preserve"> то есть налоги городов, районов, поселков и т.д. В понятие "район" с позиций налого</w:t>
      </w:r>
      <w:r>
        <w:rPr>
          <w:snapToGrid w:val="0"/>
          <w:sz w:val="28"/>
        </w:rPr>
        <w:softHyphen/>
        <w:t>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A46525" w:rsidRDefault="00A46525">
      <w:pPr>
        <w:spacing w:line="360" w:lineRule="auto"/>
        <w:ind w:firstLine="567"/>
        <w:jc w:val="both"/>
        <w:rPr>
          <w:sz w:val="28"/>
        </w:rPr>
      </w:pPr>
      <w:r>
        <w:rPr>
          <w:sz w:val="28"/>
        </w:rPr>
        <w:t>Как и в других странах, наиболее доходные источники сосредоточиваются в федеральном бюджете. К числу федеральных относятся: налог на добавленную стоимость, налог на прибыль предприятий и организаций, акцизы, подоходный налог с физи</w:t>
      </w:r>
      <w:r>
        <w:rPr>
          <w:sz w:val="28"/>
        </w:rPr>
        <w:softHyphen/>
        <w:t>ческих лиц, таможенные пошлины. Перечисленные пять нало</w:t>
      </w:r>
      <w:r>
        <w:rPr>
          <w:sz w:val="28"/>
        </w:rPr>
        <w:softHyphen/>
        <w:t>гов создают основу финансовой базы государства.</w:t>
      </w:r>
    </w:p>
    <w:p w:rsidR="00A46525" w:rsidRDefault="00A46525">
      <w:pPr>
        <w:spacing w:line="360" w:lineRule="auto"/>
        <w:ind w:firstLine="567"/>
        <w:jc w:val="both"/>
        <w:rPr>
          <w:snapToGrid w:val="0"/>
          <w:sz w:val="28"/>
        </w:rPr>
      </w:pPr>
      <w:r>
        <w:rPr>
          <w:snapToGrid w:val="0"/>
          <w:sz w:val="28"/>
        </w:rPr>
        <w:t>Наибольшие доходы региональным бюджетам приносит на</w:t>
      </w:r>
      <w:r>
        <w:rPr>
          <w:snapToGrid w:val="0"/>
          <w:sz w:val="28"/>
        </w:rPr>
        <w:softHyphen/>
        <w:t>лог на имущество юридических лиц. В основном это соответст</w:t>
      </w:r>
      <w:r>
        <w:rPr>
          <w:snapToGrid w:val="0"/>
          <w:sz w:val="28"/>
        </w:rPr>
        <w:softHyphen/>
        <w:t>вует мировой практике, с той разницей, что в большинстве стран не делается различия между налогом на имущество юри</w:t>
      </w:r>
      <w:r>
        <w:rPr>
          <w:snapToGrid w:val="0"/>
          <w:sz w:val="28"/>
        </w:rPr>
        <w:softHyphen/>
        <w:t>дических лиц и налогом на имущество физических лиц. Чаще всего это один налог, хотя в некоторых странах имеется и такая практика, как в России. Очень сильно поддерживает финансо</w:t>
      </w:r>
      <w:r>
        <w:rPr>
          <w:snapToGrid w:val="0"/>
          <w:sz w:val="28"/>
        </w:rPr>
        <w:softHyphen/>
        <w:t>вую базу региональных бюджетов целевой налог на нужды учре</w:t>
      </w:r>
      <w:r>
        <w:rPr>
          <w:snapToGrid w:val="0"/>
          <w:sz w:val="28"/>
        </w:rPr>
        <w:softHyphen/>
        <w:t>ждений народного образования. Именно он дает необходимые средства для развития на региональном уровне этой отрасли.</w:t>
      </w:r>
    </w:p>
    <w:p w:rsidR="00A46525" w:rsidRDefault="00A46525">
      <w:pPr>
        <w:spacing w:line="360" w:lineRule="auto"/>
        <w:ind w:firstLine="567"/>
        <w:jc w:val="both"/>
        <w:rPr>
          <w:snapToGrid w:val="0"/>
          <w:sz w:val="28"/>
        </w:rPr>
      </w:pPr>
      <w:r>
        <w:rPr>
          <w:snapToGrid w:val="0"/>
          <w:sz w:val="28"/>
        </w:rPr>
        <w:t>Среди местных налогов крупные поступления обеспечивают: налог на имущество физических лиц, земельный налог, налог на рекламу, налог на содержание жилищного фонда и социально-культурной сферы и далее — большая группа прочих местных налогов.</w:t>
      </w:r>
    </w:p>
    <w:p w:rsidR="00A46525" w:rsidRDefault="00A46525">
      <w:pPr>
        <w:spacing w:line="360" w:lineRule="auto"/>
        <w:ind w:firstLine="567"/>
        <w:jc w:val="both"/>
        <w:rPr>
          <w:snapToGrid w:val="0"/>
          <w:sz w:val="28"/>
        </w:rPr>
      </w:pPr>
      <w:r>
        <w:rPr>
          <w:snapToGrid w:val="0"/>
          <w:sz w:val="28"/>
        </w:rPr>
        <w:t>Бюджетное устройство Российской Федерации, как и многих европейских стран, предусматривает, что региональные и мест</w:t>
      </w:r>
      <w:r>
        <w:rPr>
          <w:snapToGrid w:val="0"/>
          <w:sz w:val="28"/>
        </w:rPr>
        <w:softHyphen/>
        <w:t>ные налоги служат лишь добавкой в доходной части соответст</w:t>
      </w:r>
      <w:r>
        <w:rPr>
          <w:snapToGrid w:val="0"/>
          <w:sz w:val="28"/>
        </w:rPr>
        <w:softHyphen/>
        <w:t>вующих бюджетов. Главная часть при их формировании — это отчислением от федеральных налогов.</w:t>
      </w:r>
    </w:p>
    <w:p w:rsidR="00A46525" w:rsidRDefault="00A46525">
      <w:pPr>
        <w:spacing w:line="360" w:lineRule="auto"/>
        <w:ind w:firstLine="567"/>
        <w:jc w:val="both"/>
        <w:rPr>
          <w:snapToGrid w:val="0"/>
          <w:sz w:val="28"/>
        </w:rPr>
      </w:pPr>
      <w:r>
        <w:rPr>
          <w:snapToGrid w:val="0"/>
          <w:sz w:val="28"/>
        </w:rPr>
        <w:t>Закрепленные и регулирующие налоги полностью или в твердо фиксированном проценте на долговременной основе по</w:t>
      </w:r>
      <w:r>
        <w:rPr>
          <w:snapToGrid w:val="0"/>
          <w:sz w:val="28"/>
        </w:rPr>
        <w:softHyphen/>
        <w:t>ступают в нижестоящие бюджеты. Такие налоги, как гербовый сбор, государственная пошлина, налог с имущества, переходя</w:t>
      </w:r>
      <w:r>
        <w:rPr>
          <w:snapToGrid w:val="0"/>
          <w:sz w:val="28"/>
        </w:rPr>
        <w:softHyphen/>
        <w:t>щего в порядке наследования или дарения, имея федеральный статус, обычно полностью зачисляются в местные бюджеты.</w:t>
      </w:r>
    </w:p>
    <w:p w:rsidR="00A46525" w:rsidRDefault="00A46525">
      <w:pPr>
        <w:spacing w:line="360" w:lineRule="auto"/>
        <w:ind w:firstLine="567"/>
        <w:jc w:val="both"/>
        <w:rPr>
          <w:snapToGrid w:val="0"/>
          <w:sz w:val="28"/>
        </w:rPr>
      </w:pPr>
      <w:r>
        <w:rPr>
          <w:snapToGrid w:val="0"/>
          <w:sz w:val="28"/>
        </w:rPr>
        <w:t>Налог на прибыль предприятий и организаций в твердой до</w:t>
      </w:r>
      <w:r>
        <w:rPr>
          <w:snapToGrid w:val="0"/>
          <w:sz w:val="28"/>
        </w:rPr>
        <w:softHyphen/>
        <w:t>ле: 13% + 22% делится соответственно между федеральным и региональными бюджетами, а из последних перечисляется в ме</w:t>
      </w:r>
      <w:r>
        <w:rPr>
          <w:snapToGrid w:val="0"/>
          <w:sz w:val="28"/>
        </w:rPr>
        <w:softHyphen/>
        <w:t>стные бюджеты.</w:t>
      </w:r>
    </w:p>
    <w:p w:rsidR="00A46525" w:rsidRDefault="00A46525">
      <w:pPr>
        <w:spacing w:line="360" w:lineRule="auto"/>
        <w:ind w:firstLine="567"/>
        <w:jc w:val="both"/>
        <w:rPr>
          <w:snapToGrid w:val="0"/>
          <w:sz w:val="28"/>
        </w:rPr>
      </w:pPr>
      <w:r>
        <w:rPr>
          <w:snapToGrid w:val="0"/>
          <w:sz w:val="28"/>
        </w:rPr>
        <w:t>Акцизы, налог на добавленную стоимость, подоходный налог с физических лиц распределяются между бюджетами, причем в зависимости от обстоятельств, включая финансовое положение отдельных территорий, проценты отчислений могут меняться. Нормативы утверждаются ежегодно при формировании феде</w:t>
      </w:r>
      <w:r>
        <w:rPr>
          <w:snapToGrid w:val="0"/>
          <w:sz w:val="28"/>
        </w:rPr>
        <w:softHyphen/>
        <w:t>рального бюджета.</w:t>
      </w:r>
    </w:p>
    <w:p w:rsidR="00A46525" w:rsidRDefault="00A46525">
      <w:pPr>
        <w:spacing w:line="360" w:lineRule="auto"/>
        <w:ind w:firstLine="567"/>
        <w:jc w:val="both"/>
        <w:rPr>
          <w:snapToGrid w:val="0"/>
          <w:sz w:val="28"/>
        </w:rPr>
      </w:pPr>
      <w:r>
        <w:rPr>
          <w:snapToGrid w:val="0"/>
          <w:sz w:val="28"/>
        </w:rPr>
        <w:t>Налог на имущество юридических лиц является региональ</w:t>
      </w:r>
      <w:r>
        <w:rPr>
          <w:snapToGrid w:val="0"/>
          <w:sz w:val="28"/>
        </w:rPr>
        <w:softHyphen/>
        <w:t>ным налогом. Но законодательно установлено, что половина его поступлений направляется в местные бюджеты,</w:t>
      </w:r>
    </w:p>
    <w:p w:rsidR="00A46525" w:rsidRDefault="00A46525">
      <w:pPr>
        <w:spacing w:line="360" w:lineRule="auto"/>
        <w:ind w:firstLine="567"/>
        <w:jc w:val="both"/>
        <w:rPr>
          <w:snapToGrid w:val="0"/>
          <w:sz w:val="28"/>
        </w:rPr>
      </w:pPr>
      <w:r>
        <w:rPr>
          <w:snapToGrid w:val="0"/>
          <w:sz w:val="28"/>
        </w:rPr>
        <w:t>Финансовое обеспечение социально-экономического разви</w:t>
      </w:r>
      <w:r>
        <w:rPr>
          <w:snapToGrid w:val="0"/>
          <w:sz w:val="28"/>
        </w:rPr>
        <w:softHyphen/>
        <w:t xml:space="preserve">тия территорий предусмотрено </w:t>
      </w:r>
      <w:r>
        <w:rPr>
          <w:i/>
          <w:snapToGrid w:val="0"/>
          <w:sz w:val="28"/>
        </w:rPr>
        <w:t xml:space="preserve">Законом РФ от 15 января </w:t>
      </w:r>
      <w:smartTag w:uri="urn:schemas-microsoft-com:office:smarttags" w:element="metricconverter">
        <w:smartTagPr>
          <w:attr w:name="ProductID" w:val="1993 г"/>
        </w:smartTagPr>
        <w:r>
          <w:rPr>
            <w:i/>
            <w:snapToGrid w:val="0"/>
            <w:sz w:val="28"/>
          </w:rPr>
          <w:t>1993 г</w:t>
        </w:r>
      </w:smartTag>
      <w:r>
        <w:rPr>
          <w:i/>
          <w:snapToGrid w:val="0"/>
          <w:sz w:val="28"/>
        </w:rPr>
        <w:t>. № 4807—1 "Об основах бюджетных прав и прав по формированию и использованию внебюджетных фондов представительных и испол</w:t>
      </w:r>
      <w:r>
        <w:rPr>
          <w:i/>
          <w:snapToGrid w:val="0"/>
          <w:sz w:val="28"/>
        </w:rPr>
        <w:softHyphen/>
        <w:t>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w:t>
      </w:r>
      <w:r>
        <w:rPr>
          <w:snapToGrid w:val="0"/>
          <w:sz w:val="28"/>
        </w:rPr>
        <w:t xml:space="preserve"> Отмечается, что уровень закрепленных доходных источников должен составлять не менее 70% доходной части минимального бюджета субъекта Федерации, а при отсут</w:t>
      </w:r>
      <w:r>
        <w:rPr>
          <w:snapToGrid w:val="0"/>
          <w:sz w:val="28"/>
        </w:rPr>
        <w:softHyphen/>
        <w:t>ствии возможности такого обеспечения в связи с недостаточно</w:t>
      </w:r>
      <w:r>
        <w:rPr>
          <w:snapToGrid w:val="0"/>
          <w:sz w:val="28"/>
        </w:rPr>
        <w:softHyphen/>
        <w:t>стью и закрепленных и регулирующих доходов — не менее 70% доходной части без учета дотаций и субвенций. Минимальный бюджет — это расчетная на очередной период сумма доходов консолидированного бюджета нижестоящего уровня, покры</w:t>
      </w:r>
      <w:r>
        <w:rPr>
          <w:snapToGrid w:val="0"/>
          <w:sz w:val="28"/>
        </w:rPr>
        <w:softHyphen/>
        <w:t>вающая гарантируемые вышестоящим органом власти мини</w:t>
      </w:r>
      <w:r>
        <w:rPr>
          <w:snapToGrid w:val="0"/>
          <w:sz w:val="28"/>
        </w:rPr>
        <w:softHyphen/>
        <w:t>мально необходимые расходы, часть которых в случае недоста</w:t>
      </w:r>
      <w:r>
        <w:rPr>
          <w:snapToGrid w:val="0"/>
          <w:sz w:val="28"/>
        </w:rPr>
        <w:softHyphen/>
        <w:t>точности закрепленных доходов покрывается отчислениями от регулируемых доходов, дотациями и субвенциями.</w:t>
      </w:r>
    </w:p>
    <w:p w:rsidR="00A46525" w:rsidRDefault="00A46525">
      <w:pPr>
        <w:spacing w:line="360" w:lineRule="auto"/>
        <w:ind w:firstLine="567"/>
        <w:jc w:val="both"/>
        <w:rPr>
          <w:b/>
          <w:snapToGrid w:val="0"/>
          <w:sz w:val="28"/>
        </w:rPr>
      </w:pPr>
      <w:r>
        <w:rPr>
          <w:snapToGrid w:val="0"/>
          <w:sz w:val="28"/>
        </w:rPr>
        <w:t xml:space="preserve">Бюджетная система дополняется </w:t>
      </w:r>
      <w:r>
        <w:rPr>
          <w:i/>
          <w:snapToGrid w:val="0"/>
          <w:sz w:val="28"/>
        </w:rPr>
        <w:t>государственными внебюд</w:t>
      </w:r>
      <w:r>
        <w:rPr>
          <w:i/>
          <w:snapToGrid w:val="0"/>
          <w:sz w:val="28"/>
        </w:rPr>
        <w:softHyphen/>
        <w:t>жетными фондами,</w:t>
      </w:r>
      <w:r>
        <w:rPr>
          <w:snapToGrid w:val="0"/>
          <w:sz w:val="28"/>
        </w:rPr>
        <w:t xml:space="preserve"> доходная часть которых формируется за счет обязательных целевых отчислений. По своей социально-экономической сущности отчисления во внебюджетные фонды носят сугубо налоговый характер. Источником этих отчисле</w:t>
      </w:r>
      <w:r>
        <w:rPr>
          <w:snapToGrid w:val="0"/>
          <w:sz w:val="28"/>
        </w:rPr>
        <w:softHyphen/>
        <w:t>ний, как и налогов, служит произведенный валовой внутрен</w:t>
      </w:r>
      <w:r>
        <w:rPr>
          <w:snapToGrid w:val="0"/>
          <w:sz w:val="28"/>
        </w:rPr>
        <w:softHyphen/>
        <w:t>ний продукт (ВВП). Отчисления привязаны к фонду оплаты труда и включаются в себестоимость продукции (работ, услуг). Каждый работодатель отчисляет от фонда оплаты труда 28% в Государственный пенсионный фонд, 5,4% — в Фонд социаль</w:t>
      </w:r>
      <w:r>
        <w:rPr>
          <w:snapToGrid w:val="0"/>
          <w:sz w:val="28"/>
        </w:rPr>
        <w:softHyphen/>
        <w:t>ного страхования, 1,5% — в Фонд занятости, 3,6% — в Фонд обязательного медицинского страхования, а каждый работник отчисляет от своих заработков 1% в Государственный пенси</w:t>
      </w:r>
      <w:r>
        <w:rPr>
          <w:snapToGrid w:val="0"/>
          <w:sz w:val="28"/>
        </w:rPr>
        <w:softHyphen/>
        <w:t>онный фонд</w:t>
      </w:r>
      <w:r>
        <w:rPr>
          <w:b/>
          <w:snapToGrid w:val="0"/>
          <w:sz w:val="28"/>
        </w:rPr>
        <w:t xml:space="preserve"> </w:t>
      </w:r>
      <w:r>
        <w:rPr>
          <w:snapToGrid w:val="0"/>
          <w:sz w:val="28"/>
        </w:rPr>
        <w:t>РФ</w:t>
      </w:r>
      <w:r>
        <w:rPr>
          <w:b/>
          <w:snapToGrid w:val="0"/>
          <w:sz w:val="28"/>
        </w:rPr>
        <w:t>.</w:t>
      </w:r>
    </w:p>
    <w:p w:rsidR="00A46525" w:rsidRDefault="00A46525">
      <w:pPr>
        <w:spacing w:line="360" w:lineRule="auto"/>
        <w:ind w:firstLine="567"/>
        <w:jc w:val="both"/>
        <w:rPr>
          <w:snapToGrid w:val="0"/>
          <w:sz w:val="28"/>
        </w:rPr>
      </w:pPr>
      <w:r>
        <w:rPr>
          <w:snapToGrid w:val="0"/>
          <w:sz w:val="28"/>
        </w:rPr>
        <w:t>Налоговая система Российской Федера</w:t>
      </w:r>
      <w:r>
        <w:rPr>
          <w:snapToGrid w:val="0"/>
          <w:sz w:val="28"/>
        </w:rPr>
        <w:softHyphen/>
        <w:t>ции сегодня дополняется системой государственных целевых внебюджетных фондов. Самый крупный и значимый из них — Государственный пенсионный фонд. Обязательные платежи в эти фонды по своей социально-экономической сущности имеют характер налогов, но, несмотря на обязательность отчислений и сборов туда, многие предприятия и организации от них уклоня</w:t>
      </w:r>
      <w:r>
        <w:rPr>
          <w:snapToGrid w:val="0"/>
          <w:sz w:val="28"/>
        </w:rPr>
        <w:softHyphen/>
        <w:t>ются, порой самым простейшим способом: не встают там на учет в качестве плательщиков. В отличие от Государственной налоговой службы эти фонды не имеют серьезных методов кон</w:t>
      </w:r>
      <w:r>
        <w:rPr>
          <w:snapToGrid w:val="0"/>
          <w:sz w:val="28"/>
        </w:rPr>
        <w:softHyphen/>
        <w:t xml:space="preserve">троля за плательщиками и воздействия на них. Думается, что в перспективе </w:t>
      </w:r>
      <w:r>
        <w:rPr>
          <w:i/>
          <w:snapToGrid w:val="0"/>
          <w:sz w:val="28"/>
        </w:rPr>
        <w:t>трехуровневая система налогов</w:t>
      </w:r>
      <w:r>
        <w:rPr>
          <w:snapToGrid w:val="0"/>
          <w:sz w:val="28"/>
        </w:rPr>
        <w:t xml:space="preserve"> должна вобрать в себя все без исключения обязательные платежи, распределив их по различным бюджетам.</w:t>
      </w:r>
    </w:p>
    <w:p w:rsidR="00A46525" w:rsidRDefault="00A46525">
      <w:pPr>
        <w:spacing w:line="360" w:lineRule="auto"/>
        <w:ind w:firstLine="567"/>
        <w:jc w:val="both"/>
        <w:rPr>
          <w:snapToGrid w:val="0"/>
          <w:sz w:val="28"/>
        </w:rPr>
      </w:pPr>
      <w:r>
        <w:rPr>
          <w:snapToGrid w:val="0"/>
          <w:sz w:val="28"/>
        </w:rPr>
        <w:t>Каждому органу управления трехуровневая система налогооб</w:t>
      </w:r>
      <w:r>
        <w:rPr>
          <w:snapToGrid w:val="0"/>
          <w:sz w:val="28"/>
        </w:rPr>
        <w:softHyphen/>
        <w:t>ложения дает возможность самостоятельно формировать доход</w:t>
      </w:r>
      <w:r>
        <w:rPr>
          <w:snapToGrid w:val="0"/>
          <w:sz w:val="28"/>
        </w:rPr>
        <w:softHyphen/>
        <w:t>ную часть бюджета исходя из собственных налогов, отчислений от налогов, поступающих в вышестоящий бюджет (регулирующих налогов), неналоговых поступлений от различных видов хозяй</w:t>
      </w:r>
      <w:r>
        <w:rPr>
          <w:snapToGrid w:val="0"/>
          <w:sz w:val="28"/>
        </w:rPr>
        <w:softHyphen/>
        <w:t>ственной деятельности (арендная плата, продажа недвижимости, внешнеэкономическая деятельность и пр.) и займов. Естественно, что эти полномочия сочетаются с полной ответственностью за исполнение бюджета, как доходной, так и расходной его частей.</w:t>
      </w:r>
    </w:p>
    <w:p w:rsidR="00A46525" w:rsidRDefault="00A46525">
      <w:pPr>
        <w:spacing w:line="360" w:lineRule="auto"/>
        <w:ind w:firstLine="567"/>
        <w:jc w:val="both"/>
      </w:pPr>
      <w:r>
        <w:rPr>
          <w:snapToGrid w:val="0"/>
          <w:sz w:val="28"/>
        </w:rPr>
        <w:t>Таким образом, Россия, переходя к рыночным отношениям, внедрила у себя налоговую систему, схожую по построению с применяемыми в других крупных федеративных государствах. По ряду параметров можно наблюдать сходство с США и Гер</w:t>
      </w:r>
      <w:r>
        <w:rPr>
          <w:snapToGrid w:val="0"/>
          <w:sz w:val="28"/>
        </w:rPr>
        <w:softHyphen/>
        <w:t>манией при сохранении некоторых специфических российских особенностей.</w:t>
      </w:r>
    </w:p>
    <w:p w:rsidR="00A46525" w:rsidRDefault="00A46525">
      <w:pPr>
        <w:pStyle w:val="a3"/>
        <w:ind w:right="-99"/>
        <w:jc w:val="both"/>
        <w:rPr>
          <w:b w:val="0"/>
        </w:rPr>
      </w:pPr>
    </w:p>
    <w:p w:rsidR="00A46525" w:rsidRDefault="00A46525">
      <w:pPr>
        <w:pStyle w:val="a3"/>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p>
    <w:p w:rsidR="00A46525" w:rsidRDefault="00A46525">
      <w:pPr>
        <w:pStyle w:val="a3"/>
        <w:ind w:firstLine="0"/>
      </w:pPr>
      <w:r>
        <w:t>Глава 2. Налог на землю с физических лиц</w:t>
      </w:r>
    </w:p>
    <w:p w:rsidR="00A46525" w:rsidRDefault="00A46525">
      <w:pPr>
        <w:spacing w:line="360" w:lineRule="auto"/>
        <w:ind w:firstLine="567"/>
        <w:jc w:val="center"/>
        <w:rPr>
          <w:b/>
          <w:sz w:val="28"/>
        </w:rPr>
      </w:pPr>
    </w:p>
    <w:p w:rsidR="00A46525" w:rsidRDefault="00A46525">
      <w:pPr>
        <w:spacing w:line="360" w:lineRule="auto"/>
        <w:ind w:firstLine="567"/>
        <w:jc w:val="center"/>
        <w:rPr>
          <w:sz w:val="28"/>
        </w:rPr>
      </w:pPr>
      <w:r>
        <w:rPr>
          <w:sz w:val="28"/>
        </w:rPr>
        <w:t>2.1. Налогоплательщики</w:t>
      </w:r>
    </w:p>
    <w:p w:rsidR="00A46525" w:rsidRDefault="00A46525">
      <w:pPr>
        <w:spacing w:line="360" w:lineRule="auto"/>
        <w:ind w:firstLine="567"/>
        <w:jc w:val="center"/>
        <w:rPr>
          <w:sz w:val="28"/>
        </w:rPr>
      </w:pPr>
    </w:p>
    <w:p w:rsidR="00A46525" w:rsidRDefault="00A46525">
      <w:pPr>
        <w:pStyle w:val="a4"/>
      </w:pPr>
      <w:r>
        <w:t>Федеральным законом от 11.10.91 «О плате за землю» установлено, что использование земли в России является платным.</w:t>
      </w:r>
    </w:p>
    <w:p w:rsidR="00A46525" w:rsidRDefault="00A46525">
      <w:pPr>
        <w:spacing w:line="360" w:lineRule="auto"/>
        <w:ind w:firstLine="567"/>
        <w:jc w:val="both"/>
        <w:rPr>
          <w:sz w:val="28"/>
        </w:rPr>
      </w:pPr>
      <w:r>
        <w:rPr>
          <w:sz w:val="28"/>
        </w:rPr>
        <w:t>Цель введения в России платы за землю – стимулирование рационального использования, охраны и освоения земель и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населённых пунктах, а также формирование специальных фондов финансирования указанных мероприятий.</w:t>
      </w:r>
    </w:p>
    <w:p w:rsidR="00A46525" w:rsidRDefault="00A46525">
      <w:pPr>
        <w:spacing w:line="360" w:lineRule="auto"/>
        <w:ind w:firstLine="567"/>
        <w:jc w:val="both"/>
        <w:rPr>
          <w:sz w:val="28"/>
        </w:rPr>
      </w:pPr>
      <w:r>
        <w:rPr>
          <w:sz w:val="28"/>
        </w:rPr>
        <w:t>Размер земельного налога не зависит от результатов хозяйственной деятельности собственников земли, землевладельцев, землепользователей, поскольку устанавливается в виде стабильных платежей за единицу земельной площади в расчёте на год. Но при этом федеральном законодательством предусмотрено, что ставки земельного налога могут быть предусмотрены в связи с изменением не зависящих от пользователя земли условий хозяйствования.</w:t>
      </w:r>
    </w:p>
    <w:p w:rsidR="00A46525" w:rsidRDefault="00A46525">
      <w:pPr>
        <w:spacing w:line="360" w:lineRule="auto"/>
        <w:ind w:firstLine="567"/>
        <w:jc w:val="both"/>
        <w:rPr>
          <w:sz w:val="28"/>
        </w:rPr>
      </w:pPr>
      <w:r>
        <w:rPr>
          <w:sz w:val="28"/>
        </w:rPr>
        <w:t>Плата за землю в соответствии с федеральным законодательством осуществляется в трёх формах: земельный налог, арендная плата, нормативная цена земли.</w:t>
      </w:r>
    </w:p>
    <w:p w:rsidR="00A46525" w:rsidRDefault="00A46525">
      <w:pPr>
        <w:spacing w:line="360" w:lineRule="auto"/>
        <w:ind w:firstLine="567"/>
        <w:jc w:val="both"/>
        <w:rPr>
          <w:sz w:val="28"/>
        </w:rPr>
      </w:pPr>
      <w:r>
        <w:rPr>
          <w:sz w:val="28"/>
        </w:rPr>
        <w:t xml:space="preserve">Свое рассмотрение такого вопроса как плата за землю я бы хотела начать с земельного налога и арендной платы как наиболее часто встречающиеся в земельных отношениях. </w:t>
      </w:r>
      <w:r>
        <w:rPr>
          <w:i/>
          <w:sz w:val="28"/>
        </w:rPr>
        <w:t>Земельный налог</w:t>
      </w:r>
      <w:r>
        <w:rPr>
          <w:sz w:val="28"/>
        </w:rPr>
        <w:t xml:space="preserve"> -  это определенная сумма, которую обязан ежегодно вносить (уплачивать) собственник земли, а также землепользователь и землевладелец. </w:t>
      </w:r>
      <w:r>
        <w:rPr>
          <w:i/>
          <w:sz w:val="28"/>
        </w:rPr>
        <w:t>Арендная плата</w:t>
      </w:r>
      <w:r>
        <w:rPr>
          <w:sz w:val="28"/>
        </w:rPr>
        <w:t xml:space="preserve"> - это тоже некая установленная сумма, но уже уплачиваемая за земли и земельные участки которые находятся в аренде. [2, стр. 505]</w:t>
      </w:r>
    </w:p>
    <w:p w:rsidR="00A46525" w:rsidRDefault="00A46525">
      <w:pPr>
        <w:spacing w:line="360" w:lineRule="auto"/>
        <w:ind w:firstLine="567"/>
        <w:jc w:val="both"/>
        <w:rPr>
          <w:sz w:val="28"/>
        </w:rPr>
      </w:pPr>
      <w:r>
        <w:rPr>
          <w:b/>
          <w:sz w:val="28"/>
        </w:rPr>
        <w:t xml:space="preserve">Земельный налог </w:t>
      </w:r>
      <w:r>
        <w:rPr>
          <w:sz w:val="28"/>
        </w:rPr>
        <w:t xml:space="preserve">платят собственники земли, землевладельцы и землепользователи (кроме арендаторов). Арендаторы платят арендную плату. Арендная плата взимается за земли, переданные в аренду. </w:t>
      </w:r>
      <w:r>
        <w:rPr>
          <w:b/>
          <w:sz w:val="28"/>
        </w:rPr>
        <w:t xml:space="preserve">Нормативная цена земли </w:t>
      </w:r>
      <w:r>
        <w:rPr>
          <w:sz w:val="28"/>
        </w:rPr>
        <w:t xml:space="preserve"> устанавливается при покупке и выкупе земельных участков в соответствии с действующим законодательством, при получении банковского кредита под залог земли.</w:t>
      </w:r>
    </w:p>
    <w:p w:rsidR="00A46525" w:rsidRDefault="00A46525">
      <w:pPr>
        <w:spacing w:line="360" w:lineRule="auto"/>
        <w:ind w:firstLine="567"/>
        <w:jc w:val="both"/>
        <w:rPr>
          <w:sz w:val="28"/>
        </w:rPr>
      </w:pPr>
      <w:r>
        <w:rPr>
          <w:b/>
          <w:sz w:val="28"/>
        </w:rPr>
        <w:t xml:space="preserve">Плательщиками </w:t>
      </w:r>
      <w:r>
        <w:rPr>
          <w:sz w:val="28"/>
        </w:rPr>
        <w:t>земельного налога и арендной платы являются организации, предприятия и учреждения независимо от их организационно-правовых форм и форм собственности, на которой они основаны, включая международные неправительственные организации и объединения, совместные предприятия с участием российских юридических лиц и иностранных юридических лиц и граждан, иностранные юридические лица, а также граждане РФ, иностранные граждане и лица без гражданства, которым на российской территории предоставлена земля в собственность, владение, пользование или аренду.</w:t>
      </w:r>
    </w:p>
    <w:p w:rsidR="00A46525" w:rsidRDefault="00A46525">
      <w:pPr>
        <w:spacing w:line="360" w:lineRule="auto"/>
        <w:ind w:firstLine="567"/>
        <w:jc w:val="both"/>
        <w:rPr>
          <w:sz w:val="28"/>
        </w:rPr>
      </w:pPr>
    </w:p>
    <w:p w:rsidR="00A46525" w:rsidRDefault="00A46525">
      <w:pPr>
        <w:spacing w:line="360" w:lineRule="auto"/>
        <w:ind w:firstLine="567"/>
        <w:jc w:val="center"/>
        <w:rPr>
          <w:sz w:val="28"/>
        </w:rPr>
      </w:pPr>
      <w:r>
        <w:rPr>
          <w:sz w:val="28"/>
        </w:rPr>
        <w:t>2.2. Объекты налогообложения. Собственники земли. Аренда земли</w:t>
      </w:r>
    </w:p>
    <w:p w:rsidR="00A46525" w:rsidRDefault="00A46525">
      <w:pPr>
        <w:spacing w:line="360" w:lineRule="auto"/>
        <w:ind w:firstLine="567"/>
        <w:jc w:val="center"/>
        <w:rPr>
          <w:b/>
          <w:sz w:val="28"/>
        </w:rPr>
      </w:pPr>
    </w:p>
    <w:p w:rsidR="00A46525" w:rsidRDefault="00A46525">
      <w:pPr>
        <w:spacing w:line="360" w:lineRule="auto"/>
        <w:ind w:firstLine="567"/>
        <w:jc w:val="both"/>
        <w:rPr>
          <w:sz w:val="28"/>
        </w:rPr>
      </w:pPr>
      <w:r>
        <w:rPr>
          <w:b/>
          <w:sz w:val="28"/>
        </w:rPr>
        <w:t xml:space="preserve">Объектами </w:t>
      </w:r>
      <w:r>
        <w:rPr>
          <w:sz w:val="28"/>
        </w:rPr>
        <w:t>налогообложения земельным налогом и взимания арендной платы являются земельные участки, части земельных участков, земельные доли (при общей долевой собственности на земельный участок), предоставленные юридическим лицам и гражданам в собственность, владение или пользование или аренду. К ним, в частности, относятся:</w:t>
      </w:r>
    </w:p>
    <w:p w:rsidR="00A46525" w:rsidRDefault="00A46525">
      <w:pPr>
        <w:numPr>
          <w:ilvl w:val="0"/>
          <w:numId w:val="1"/>
        </w:numPr>
        <w:tabs>
          <w:tab w:val="clear" w:pos="360"/>
          <w:tab w:val="num" w:pos="927"/>
        </w:tabs>
        <w:spacing w:line="360" w:lineRule="auto"/>
        <w:ind w:left="927"/>
        <w:jc w:val="both"/>
        <w:rPr>
          <w:sz w:val="28"/>
        </w:rPr>
      </w:pPr>
      <w:r>
        <w:rPr>
          <w:sz w:val="28"/>
        </w:rPr>
        <w:t>Земельные участки, предоставленные сельскохозяйственным коммерческим организациям и предприятиям, крестьянским (фермерским) хозяйствам, в том числе колхозам, сельскохозяйственным кооперативам, хозяйственным товариществам, обществам, совхозам, другим государственным сельскохозяйственным предприятиям, а также другим юридическим лицам для ведения сельскохозяйственного производства и подсобного сельского хозяйства;</w:t>
      </w:r>
    </w:p>
    <w:p w:rsidR="00A46525" w:rsidRDefault="00A46525">
      <w:pPr>
        <w:numPr>
          <w:ilvl w:val="0"/>
          <w:numId w:val="1"/>
        </w:numPr>
        <w:tabs>
          <w:tab w:val="clear" w:pos="360"/>
          <w:tab w:val="num" w:pos="927"/>
        </w:tabs>
        <w:spacing w:line="360" w:lineRule="auto"/>
        <w:ind w:left="927"/>
        <w:jc w:val="both"/>
        <w:rPr>
          <w:sz w:val="28"/>
        </w:rPr>
      </w:pPr>
      <w:r>
        <w:rPr>
          <w:sz w:val="28"/>
        </w:rPr>
        <w:t>Земельные участки, предоставленные гражданам для ведения личного подсобного хозяйства, индивидуального жилищного строительства, индивидуального садоводства, огородничества и животноводства;</w:t>
      </w:r>
    </w:p>
    <w:p w:rsidR="00A46525" w:rsidRDefault="00A46525">
      <w:pPr>
        <w:numPr>
          <w:ilvl w:val="0"/>
          <w:numId w:val="1"/>
        </w:numPr>
        <w:tabs>
          <w:tab w:val="clear" w:pos="360"/>
          <w:tab w:val="num" w:pos="927"/>
        </w:tabs>
        <w:spacing w:line="360" w:lineRule="auto"/>
        <w:ind w:left="927"/>
        <w:jc w:val="both"/>
        <w:rPr>
          <w:sz w:val="28"/>
        </w:rPr>
      </w:pPr>
      <w:r>
        <w:rPr>
          <w:sz w:val="28"/>
        </w:rPr>
        <w:t>Земельные участки, предоставленные кооперативам граждан для садоводства, огородничества и животноводства;</w:t>
      </w:r>
    </w:p>
    <w:p w:rsidR="00A46525" w:rsidRDefault="00A46525">
      <w:pPr>
        <w:numPr>
          <w:ilvl w:val="0"/>
          <w:numId w:val="1"/>
        </w:numPr>
        <w:tabs>
          <w:tab w:val="clear" w:pos="360"/>
          <w:tab w:val="num" w:pos="927"/>
        </w:tabs>
        <w:spacing w:line="360" w:lineRule="auto"/>
        <w:ind w:left="927"/>
        <w:jc w:val="both"/>
        <w:rPr>
          <w:sz w:val="28"/>
        </w:rPr>
      </w:pPr>
      <w:r>
        <w:rPr>
          <w:sz w:val="28"/>
        </w:rPr>
        <w:t>Земельные наделы, предоставленные отдельным категориям работников предприятий, учреждений и организаций транспорта, лесной промышленности, лесного, водного, рыбного, охотничьего хозяйства;</w:t>
      </w:r>
    </w:p>
    <w:p w:rsidR="00A46525" w:rsidRDefault="00A46525">
      <w:pPr>
        <w:numPr>
          <w:ilvl w:val="0"/>
          <w:numId w:val="1"/>
        </w:numPr>
        <w:tabs>
          <w:tab w:val="clear" w:pos="360"/>
          <w:tab w:val="num" w:pos="927"/>
        </w:tabs>
        <w:spacing w:line="360" w:lineRule="auto"/>
        <w:ind w:left="927"/>
        <w:jc w:val="both"/>
        <w:rPr>
          <w:sz w:val="28"/>
        </w:rPr>
      </w:pPr>
      <w:r>
        <w:rPr>
          <w:sz w:val="28"/>
        </w:rPr>
        <w:t>Земельные участки для жилищного, дачного, гражданского строительства и иных целей;</w:t>
      </w:r>
    </w:p>
    <w:p w:rsidR="00A46525" w:rsidRDefault="00A46525">
      <w:pPr>
        <w:numPr>
          <w:ilvl w:val="0"/>
          <w:numId w:val="1"/>
        </w:numPr>
        <w:tabs>
          <w:tab w:val="clear" w:pos="360"/>
          <w:tab w:val="num" w:pos="927"/>
        </w:tabs>
        <w:spacing w:line="360" w:lineRule="auto"/>
        <w:ind w:left="927"/>
        <w:jc w:val="both"/>
        <w:rPr>
          <w:sz w:val="28"/>
        </w:rPr>
      </w:pPr>
      <w:r>
        <w:rPr>
          <w:sz w:val="28"/>
        </w:rPr>
        <w:t>Земли промышленности, транспорта, связи, радиовещания, телевидения, информатики и космического обеспечения, энергетики;</w:t>
      </w:r>
    </w:p>
    <w:p w:rsidR="00A46525" w:rsidRDefault="00A46525">
      <w:pPr>
        <w:numPr>
          <w:ilvl w:val="0"/>
          <w:numId w:val="1"/>
        </w:numPr>
        <w:tabs>
          <w:tab w:val="clear" w:pos="360"/>
          <w:tab w:val="num" w:pos="927"/>
        </w:tabs>
        <w:spacing w:line="360" w:lineRule="auto"/>
        <w:ind w:left="927"/>
        <w:jc w:val="both"/>
        <w:rPr>
          <w:sz w:val="28"/>
        </w:rPr>
      </w:pPr>
      <w:r>
        <w:rPr>
          <w:sz w:val="28"/>
        </w:rPr>
        <w:t>Земли лесного фонда, на которых проводится заготовка древесины, а также сельскохозяйственные угодья в составе лесного фонда;</w:t>
      </w:r>
    </w:p>
    <w:p w:rsidR="00A46525" w:rsidRDefault="00A46525">
      <w:pPr>
        <w:numPr>
          <w:ilvl w:val="0"/>
          <w:numId w:val="1"/>
        </w:numPr>
        <w:tabs>
          <w:tab w:val="clear" w:pos="360"/>
          <w:tab w:val="num" w:pos="927"/>
        </w:tabs>
        <w:spacing w:line="360" w:lineRule="auto"/>
        <w:ind w:left="927"/>
        <w:jc w:val="both"/>
        <w:rPr>
          <w:sz w:val="28"/>
        </w:rPr>
      </w:pPr>
      <w:r>
        <w:rPr>
          <w:sz w:val="28"/>
        </w:rPr>
        <w:t>Земли водного фонда, предоставленные для хозяйственной деятельности;</w:t>
      </w:r>
    </w:p>
    <w:p w:rsidR="00A46525" w:rsidRDefault="00A46525">
      <w:pPr>
        <w:numPr>
          <w:ilvl w:val="0"/>
          <w:numId w:val="1"/>
        </w:numPr>
        <w:tabs>
          <w:tab w:val="clear" w:pos="360"/>
          <w:tab w:val="num" w:pos="927"/>
        </w:tabs>
        <w:spacing w:line="360" w:lineRule="auto"/>
        <w:ind w:left="927"/>
        <w:jc w:val="both"/>
        <w:rPr>
          <w:sz w:val="28"/>
        </w:rPr>
      </w:pPr>
      <w:r>
        <w:rPr>
          <w:sz w:val="28"/>
        </w:rPr>
        <w:t>Земли лесного и водного фондов, предоставленные в рекреационных целях.</w:t>
      </w:r>
    </w:p>
    <w:p w:rsidR="00A46525" w:rsidRDefault="00A46525">
      <w:pPr>
        <w:spacing w:line="360" w:lineRule="auto"/>
        <w:ind w:firstLine="567"/>
        <w:jc w:val="both"/>
        <w:rPr>
          <w:sz w:val="28"/>
        </w:rPr>
      </w:pPr>
      <w:r>
        <w:rPr>
          <w:sz w:val="28"/>
        </w:rPr>
        <w:t>Земельный налог взимается в расчёте на год с облагаемой налогом земельной площади. Следует подчеркнуть, что 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лицам и гражданам.</w:t>
      </w:r>
    </w:p>
    <w:p w:rsidR="00A46525" w:rsidRDefault="00A46525">
      <w:pPr>
        <w:spacing w:line="360" w:lineRule="auto"/>
        <w:ind w:firstLine="567"/>
        <w:jc w:val="both"/>
        <w:rPr>
          <w:sz w:val="28"/>
        </w:rPr>
      </w:pPr>
      <w:r>
        <w:rPr>
          <w:sz w:val="28"/>
        </w:rPr>
        <w:t>За земельные участки, предназначенные для обслуживания строений, находящихся в раздельном пользовании нескольких юридических лиц или граждан, земельные налог исчисляется отдельно по  каждому пропорционально по площади строения, находящегося в их раздельном пользовании.</w:t>
      </w:r>
    </w:p>
    <w:p w:rsidR="00A46525" w:rsidRDefault="00A46525">
      <w:pPr>
        <w:spacing w:line="360" w:lineRule="auto"/>
        <w:ind w:firstLine="567"/>
        <w:jc w:val="both"/>
        <w:rPr>
          <w:sz w:val="28"/>
        </w:rPr>
      </w:pPr>
      <w:r>
        <w:rPr>
          <w:sz w:val="28"/>
        </w:rPr>
        <w:t>За земельные участки, предназначенные для обслуживания строения, находящегося в общей собственности нескольких юридических лиц или граждан, земельный налог исчисляется каждому из этих собственников соразмерно их доле на эти строения.</w:t>
      </w:r>
    </w:p>
    <w:p w:rsidR="00A46525" w:rsidRDefault="00A46525">
      <w:pPr>
        <w:spacing w:line="360" w:lineRule="auto"/>
        <w:ind w:firstLine="567"/>
        <w:jc w:val="both"/>
        <w:rPr>
          <w:sz w:val="28"/>
        </w:rPr>
      </w:pPr>
      <w:r>
        <w:rPr>
          <w:sz w:val="28"/>
        </w:rPr>
        <w:t xml:space="preserve">Размер, условия и сроки внесения </w:t>
      </w:r>
      <w:r>
        <w:rPr>
          <w:b/>
          <w:sz w:val="28"/>
        </w:rPr>
        <w:t xml:space="preserve">арендной платы </w:t>
      </w:r>
      <w:r>
        <w:rPr>
          <w:sz w:val="28"/>
        </w:rPr>
        <w:t>за землю устанавливаются договором. При аренде земель, находящихся в государственной или муниципальной собственности, соответствующие органы исполнительной власти устанавливают базовые размеры арендной платы по видам использования земель и категориям арендаторов. Арендная плата может устанавливаться как в денежной, так и в натуральной форме.</w:t>
      </w:r>
    </w:p>
    <w:p w:rsidR="00A46525" w:rsidRDefault="00A46525">
      <w:pPr>
        <w:spacing w:line="360" w:lineRule="auto"/>
        <w:ind w:firstLine="567"/>
        <w:jc w:val="both"/>
        <w:rPr>
          <w:sz w:val="28"/>
        </w:rPr>
      </w:pPr>
      <w:r>
        <w:rPr>
          <w:sz w:val="28"/>
        </w:rPr>
        <w:t>Арендная плата за землю может взиматься отдельно или в составе общей арендной платы за все арендуемое имущество, если кроме земли в аренду переданы строения, сооружения и другие материальные и природные ресурсы, но с обязательным перечислением арендной платы за землю на бюджетные счета соответствующих органов местного самоуправления.</w:t>
      </w:r>
    </w:p>
    <w:p w:rsidR="00A46525" w:rsidRDefault="00A46525">
      <w:pPr>
        <w:spacing w:line="360" w:lineRule="auto"/>
        <w:ind w:firstLine="567"/>
        <w:jc w:val="both"/>
        <w:rPr>
          <w:sz w:val="28"/>
        </w:rPr>
      </w:pPr>
      <w:r>
        <w:rPr>
          <w:sz w:val="28"/>
        </w:rPr>
        <w:t>За земельные участки, необходимые для обслуживания жилых и нежилых строений, предоставленных в пользование юридическим  лицам или гражданам по договорам аренды, земельный налог взимается с арендодателя.</w:t>
      </w:r>
    </w:p>
    <w:p w:rsidR="00A46525" w:rsidRDefault="00A46525">
      <w:pPr>
        <w:spacing w:line="360" w:lineRule="auto"/>
        <w:ind w:firstLine="567"/>
        <w:jc w:val="both"/>
        <w:rPr>
          <w:sz w:val="28"/>
        </w:rPr>
      </w:pPr>
      <w:r>
        <w:rPr>
          <w:b/>
          <w:sz w:val="28"/>
        </w:rPr>
        <w:t xml:space="preserve">Нормативная цена земли – </w:t>
      </w:r>
      <w:r>
        <w:rPr>
          <w:sz w:val="28"/>
        </w:rPr>
        <w:t>показатель, характеризующий стоимость участка определённого качества и местоположения исходя из потенциального дохода за расчётный срок окупаемости.</w:t>
      </w:r>
    </w:p>
    <w:p w:rsidR="00A46525" w:rsidRDefault="00A46525">
      <w:pPr>
        <w:spacing w:line="360" w:lineRule="auto"/>
        <w:ind w:firstLine="567"/>
        <w:jc w:val="both"/>
        <w:rPr>
          <w:sz w:val="28"/>
        </w:rPr>
      </w:pPr>
      <w:r>
        <w:rPr>
          <w:sz w:val="28"/>
        </w:rPr>
        <w:t>Нормативная цена земли введена для обеспечения экономического регулирования земельных отношений при передаче земли в собственность, установлении коллективно-долевой собственности на землю, передаче по наследству, дарении и получении банковского кредита под залог земельного участка.</w:t>
      </w:r>
    </w:p>
    <w:p w:rsidR="00A46525" w:rsidRDefault="00A46525">
      <w:pPr>
        <w:spacing w:line="360" w:lineRule="auto"/>
        <w:ind w:firstLine="567"/>
        <w:jc w:val="both"/>
        <w:rPr>
          <w:sz w:val="28"/>
        </w:rPr>
      </w:pPr>
      <w:r>
        <w:rPr>
          <w:sz w:val="28"/>
        </w:rPr>
        <w:t>Порядок определения нормативной цены  земли установлен постановлением Правительства РФ от 15.03.97 №319 «О порядке определения нормативной цены земли».</w:t>
      </w:r>
    </w:p>
    <w:p w:rsidR="00A46525" w:rsidRDefault="00A46525">
      <w:pPr>
        <w:spacing w:line="360" w:lineRule="auto"/>
        <w:ind w:firstLine="567"/>
        <w:jc w:val="both"/>
        <w:rPr>
          <w:sz w:val="28"/>
        </w:rPr>
      </w:pPr>
      <w:r>
        <w:rPr>
          <w:sz w:val="28"/>
        </w:rPr>
        <w:t>В соответствии с этим постановлением нормативная цена земли применяется в случаях, предусмотренных законодательством РФ, и ежегодно определяется органами исполнительной власти субъектов РФ для земель различного целевого назначения по оценочным зонам, административным районам, поселениям или их группам.</w:t>
      </w:r>
    </w:p>
    <w:p w:rsidR="00A46525" w:rsidRDefault="00A46525">
      <w:pPr>
        <w:spacing w:line="360" w:lineRule="auto"/>
        <w:ind w:firstLine="567"/>
        <w:jc w:val="both"/>
        <w:rPr>
          <w:sz w:val="28"/>
        </w:rPr>
      </w:pPr>
      <w:r>
        <w:rPr>
          <w:sz w:val="28"/>
        </w:rPr>
        <w:t>Предложения об оценочном зонировании территории субъектов РФ и о нормативной цене земли по указанным зонам представляются комитетами по земельным ресурсам и землеустройству.</w:t>
      </w:r>
    </w:p>
    <w:p w:rsidR="00A46525" w:rsidRDefault="00A46525">
      <w:pPr>
        <w:spacing w:line="360" w:lineRule="auto"/>
        <w:ind w:firstLine="567"/>
        <w:jc w:val="both"/>
        <w:rPr>
          <w:sz w:val="28"/>
        </w:rPr>
      </w:pPr>
      <w:r>
        <w:rPr>
          <w:sz w:val="28"/>
        </w:rPr>
        <w:t>Органы местного самоуправления или администрации по мере развития рынка земли могут своими решениями уточнять количество оценочных зон и их границы, повышать или понижать нормативную цену земли, но не более чем на 25%.</w:t>
      </w:r>
    </w:p>
    <w:p w:rsidR="00A46525" w:rsidRDefault="00A46525">
      <w:pPr>
        <w:spacing w:line="360" w:lineRule="auto"/>
        <w:ind w:firstLine="567"/>
        <w:jc w:val="both"/>
        <w:rPr>
          <w:sz w:val="28"/>
        </w:rPr>
      </w:pPr>
      <w:r>
        <w:rPr>
          <w:sz w:val="28"/>
        </w:rPr>
        <w:t>Нормативная цена земли не должна превышать 75% уровня рыночной цены на типичные земельные участки соответствующего целевого назначения.</w:t>
      </w:r>
    </w:p>
    <w:p w:rsidR="00A46525" w:rsidRDefault="00A46525">
      <w:pPr>
        <w:spacing w:line="360" w:lineRule="auto"/>
        <w:ind w:firstLine="567"/>
        <w:jc w:val="both"/>
        <w:rPr>
          <w:sz w:val="28"/>
        </w:rPr>
      </w:pPr>
      <w:r>
        <w:rPr>
          <w:sz w:val="28"/>
        </w:rPr>
        <w:t>При осуществлении сделок с земельными участками и в иных случаях  применения нормативной цены, предусмотренных законодательством РФ, районные или городские комитеты по земельным ресурсам и землеустройству выдают заинтересованным гражданам и юридическим лицам документ о нормативной цене конкретного земельного участка.</w:t>
      </w:r>
    </w:p>
    <w:p w:rsidR="00A46525" w:rsidRDefault="00A46525">
      <w:pPr>
        <w:spacing w:line="360" w:lineRule="auto"/>
        <w:ind w:firstLine="567"/>
        <w:jc w:val="both"/>
        <w:rPr>
          <w:sz w:val="28"/>
        </w:rPr>
      </w:pPr>
    </w:p>
    <w:p w:rsidR="00A46525" w:rsidRDefault="00A46525">
      <w:pPr>
        <w:spacing w:line="360" w:lineRule="auto"/>
        <w:ind w:firstLine="567"/>
        <w:jc w:val="center"/>
        <w:rPr>
          <w:sz w:val="28"/>
        </w:rPr>
      </w:pPr>
      <w:r>
        <w:rPr>
          <w:sz w:val="28"/>
        </w:rPr>
        <w:t>2.3. Ставки налога</w:t>
      </w:r>
    </w:p>
    <w:p w:rsidR="00A46525" w:rsidRDefault="00A46525">
      <w:pPr>
        <w:spacing w:line="360" w:lineRule="auto"/>
        <w:ind w:firstLine="567"/>
        <w:jc w:val="center"/>
        <w:rPr>
          <w:sz w:val="28"/>
        </w:rPr>
      </w:pPr>
    </w:p>
    <w:p w:rsidR="00A46525" w:rsidRDefault="00A46525">
      <w:pPr>
        <w:pStyle w:val="a4"/>
      </w:pPr>
      <w:r>
        <w:t>В Федеральном законе «О плате за землю» установлены средние ставки земельного налога, различающиеся в зависимости от места использования земель (город, село), их расположение (субъект Федерации, экономический район), а также от целей использования земель. Поэтому в Федеральном законе установлено множество средних ставок. Кроме того, надо подчеркнуть, что федеральное законодательство установило порядок, согласно которому ставки налога за неиспользованные земельные участки, а также используемые не по целевому назначению увеличиваются  два раза.</w:t>
      </w:r>
    </w:p>
    <w:p w:rsidR="00A46525" w:rsidRDefault="00A46525">
      <w:pPr>
        <w:spacing w:line="360" w:lineRule="auto"/>
        <w:ind w:firstLine="567"/>
        <w:jc w:val="both"/>
        <w:rPr>
          <w:sz w:val="28"/>
        </w:rPr>
      </w:pPr>
      <w:r>
        <w:rPr>
          <w:b/>
          <w:i/>
          <w:sz w:val="28"/>
        </w:rPr>
        <w:t xml:space="preserve">На сельскохозяйственные угодья </w:t>
      </w:r>
      <w:r>
        <w:rPr>
          <w:sz w:val="28"/>
        </w:rPr>
        <w:t>средние ставки установлены законом с одного гектара пашни по субъектам РФ.</w:t>
      </w:r>
    </w:p>
    <w:p w:rsidR="00A46525" w:rsidRDefault="00A46525">
      <w:pPr>
        <w:spacing w:line="360" w:lineRule="auto"/>
        <w:ind w:firstLine="567"/>
        <w:jc w:val="both"/>
        <w:rPr>
          <w:sz w:val="28"/>
        </w:rPr>
      </w:pPr>
      <w:r>
        <w:rPr>
          <w:sz w:val="28"/>
        </w:rPr>
        <w:t>В качестве примера приведём утверждённые Федеральным законом средние ставки земельного налога на сельскохозяйственные угодья по отдельным субъектам Федерации (табл. 2.1.)</w:t>
      </w:r>
    </w:p>
    <w:p w:rsidR="00A46525" w:rsidRDefault="00A46525">
      <w:pPr>
        <w:ind w:firstLine="567"/>
        <w:jc w:val="right"/>
        <w:rPr>
          <w:sz w:val="24"/>
        </w:rPr>
      </w:pPr>
      <w:r>
        <w:rPr>
          <w:sz w:val="24"/>
        </w:rPr>
        <w:t>Таблица 2.1.</w:t>
      </w:r>
    </w:p>
    <w:p w:rsidR="00A46525" w:rsidRDefault="00A46525">
      <w:pPr>
        <w:pStyle w:val="20"/>
        <w:spacing w:line="240" w:lineRule="auto"/>
      </w:pPr>
      <w:r>
        <w:rPr>
          <w:sz w:val="24"/>
        </w:rPr>
        <w:t xml:space="preserve">Средние ставки земельного на сельскохозяйственные угодья в отдельных субъектах РФ с </w:t>
      </w:r>
      <w:smartTag w:uri="urn:schemas-microsoft-com:office:smarttags" w:element="metricconverter">
        <w:smartTagPr>
          <w:attr w:name="ProductID" w:val="1 га"/>
        </w:smartTagPr>
        <w:r>
          <w:rPr>
            <w:sz w:val="24"/>
          </w:rPr>
          <w:t>1 га</w:t>
        </w:r>
      </w:smartTag>
      <w:r>
        <w:rPr>
          <w:sz w:val="24"/>
        </w:rPr>
        <w:t xml:space="preserve"> пашни, руб.</w:t>
      </w:r>
    </w:p>
    <w:p w:rsidR="00A46525" w:rsidRDefault="00A46525">
      <w:pPr>
        <w:spacing w:line="360" w:lineRule="auto"/>
        <w:ind w:firstLine="567"/>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807"/>
      </w:tblGrid>
      <w:tr w:rsidR="00A46525">
        <w:tc>
          <w:tcPr>
            <w:tcW w:w="4807" w:type="dxa"/>
          </w:tcPr>
          <w:p w:rsidR="00A46525" w:rsidRDefault="00A46525">
            <w:pPr>
              <w:jc w:val="center"/>
              <w:rPr>
                <w:b/>
                <w:sz w:val="24"/>
              </w:rPr>
            </w:pPr>
            <w:r>
              <w:rPr>
                <w:b/>
                <w:sz w:val="24"/>
              </w:rPr>
              <w:t>Субъект  РФ</w:t>
            </w:r>
          </w:p>
        </w:tc>
        <w:tc>
          <w:tcPr>
            <w:tcW w:w="4807" w:type="dxa"/>
          </w:tcPr>
          <w:p w:rsidR="00A46525" w:rsidRDefault="00A46525">
            <w:pPr>
              <w:jc w:val="center"/>
              <w:rPr>
                <w:b/>
                <w:sz w:val="24"/>
              </w:rPr>
            </w:pPr>
            <w:r>
              <w:rPr>
                <w:b/>
                <w:sz w:val="24"/>
              </w:rPr>
              <w:t>Ставки налога</w:t>
            </w:r>
          </w:p>
        </w:tc>
      </w:tr>
      <w:tr w:rsidR="00A46525">
        <w:tc>
          <w:tcPr>
            <w:tcW w:w="4807" w:type="dxa"/>
          </w:tcPr>
          <w:p w:rsidR="00A46525" w:rsidRDefault="00A46525">
            <w:pPr>
              <w:pStyle w:val="1"/>
              <w:spacing w:line="240" w:lineRule="auto"/>
            </w:pPr>
            <w:r>
              <w:t>Республика Адыгея</w:t>
            </w:r>
          </w:p>
        </w:tc>
        <w:tc>
          <w:tcPr>
            <w:tcW w:w="4807" w:type="dxa"/>
          </w:tcPr>
          <w:p w:rsidR="00A46525" w:rsidRDefault="00A46525">
            <w:pPr>
              <w:jc w:val="center"/>
              <w:rPr>
                <w:sz w:val="24"/>
              </w:rPr>
            </w:pPr>
            <w:r>
              <w:rPr>
                <w:sz w:val="24"/>
              </w:rPr>
              <w:t>3690</w:t>
            </w:r>
          </w:p>
        </w:tc>
      </w:tr>
      <w:tr w:rsidR="00A46525">
        <w:tc>
          <w:tcPr>
            <w:tcW w:w="4807" w:type="dxa"/>
          </w:tcPr>
          <w:p w:rsidR="00A46525" w:rsidRDefault="00A46525">
            <w:pPr>
              <w:rPr>
                <w:sz w:val="24"/>
              </w:rPr>
            </w:pPr>
            <w:r>
              <w:rPr>
                <w:sz w:val="24"/>
              </w:rPr>
              <w:t>Республика Алтай</w:t>
            </w:r>
          </w:p>
        </w:tc>
        <w:tc>
          <w:tcPr>
            <w:tcW w:w="4807" w:type="dxa"/>
          </w:tcPr>
          <w:p w:rsidR="00A46525" w:rsidRDefault="00A46525">
            <w:pPr>
              <w:jc w:val="center"/>
              <w:rPr>
                <w:sz w:val="24"/>
              </w:rPr>
            </w:pPr>
            <w:r>
              <w:rPr>
                <w:sz w:val="24"/>
              </w:rPr>
              <w:t>640</w:t>
            </w:r>
          </w:p>
        </w:tc>
      </w:tr>
      <w:tr w:rsidR="00A46525">
        <w:tc>
          <w:tcPr>
            <w:tcW w:w="4807" w:type="dxa"/>
          </w:tcPr>
          <w:p w:rsidR="00A46525" w:rsidRDefault="00A46525">
            <w:pPr>
              <w:rPr>
                <w:sz w:val="24"/>
              </w:rPr>
            </w:pPr>
            <w:r>
              <w:rPr>
                <w:sz w:val="24"/>
              </w:rPr>
              <w:t>Краснодарский край</w:t>
            </w:r>
          </w:p>
        </w:tc>
        <w:tc>
          <w:tcPr>
            <w:tcW w:w="4807" w:type="dxa"/>
          </w:tcPr>
          <w:p w:rsidR="00A46525" w:rsidRDefault="00A46525">
            <w:pPr>
              <w:jc w:val="center"/>
              <w:rPr>
                <w:sz w:val="24"/>
              </w:rPr>
            </w:pPr>
            <w:r>
              <w:rPr>
                <w:sz w:val="24"/>
              </w:rPr>
              <w:t>4950</w:t>
            </w:r>
          </w:p>
        </w:tc>
      </w:tr>
      <w:tr w:rsidR="00A46525">
        <w:tc>
          <w:tcPr>
            <w:tcW w:w="4807" w:type="dxa"/>
          </w:tcPr>
          <w:p w:rsidR="00A46525" w:rsidRDefault="00A46525">
            <w:pPr>
              <w:rPr>
                <w:sz w:val="24"/>
              </w:rPr>
            </w:pPr>
            <w:r>
              <w:rPr>
                <w:sz w:val="24"/>
              </w:rPr>
              <w:t>Мурманская область</w:t>
            </w:r>
          </w:p>
        </w:tc>
        <w:tc>
          <w:tcPr>
            <w:tcW w:w="4807" w:type="dxa"/>
          </w:tcPr>
          <w:p w:rsidR="00A46525" w:rsidRDefault="00A46525">
            <w:pPr>
              <w:jc w:val="center"/>
              <w:rPr>
                <w:sz w:val="24"/>
              </w:rPr>
            </w:pPr>
            <w:r>
              <w:rPr>
                <w:sz w:val="24"/>
              </w:rPr>
              <w:t>550</w:t>
            </w:r>
          </w:p>
        </w:tc>
      </w:tr>
      <w:tr w:rsidR="00A46525">
        <w:tc>
          <w:tcPr>
            <w:tcW w:w="4807" w:type="dxa"/>
          </w:tcPr>
          <w:p w:rsidR="00A46525" w:rsidRDefault="00A46525">
            <w:pPr>
              <w:rPr>
                <w:sz w:val="24"/>
              </w:rPr>
            </w:pPr>
            <w:r>
              <w:rPr>
                <w:sz w:val="24"/>
              </w:rPr>
              <w:t>Ярославская область</w:t>
            </w:r>
          </w:p>
        </w:tc>
        <w:tc>
          <w:tcPr>
            <w:tcW w:w="4807" w:type="dxa"/>
          </w:tcPr>
          <w:p w:rsidR="00A46525" w:rsidRDefault="00A46525">
            <w:pPr>
              <w:jc w:val="center"/>
              <w:rPr>
                <w:sz w:val="24"/>
              </w:rPr>
            </w:pPr>
            <w:r>
              <w:rPr>
                <w:sz w:val="24"/>
              </w:rPr>
              <w:t>1215</w:t>
            </w:r>
          </w:p>
        </w:tc>
      </w:tr>
    </w:tbl>
    <w:p w:rsidR="00A46525" w:rsidRDefault="00A46525">
      <w:pPr>
        <w:pStyle w:val="a4"/>
      </w:pPr>
      <w:r>
        <w:t>Исходя из указанных средних размеров налога с одного га пашни и с учётом кадастровой оценки угодий органы законодательной (представительной) власти субъектов РФ устанавливают и утверждают ставки земельного налога по группам почв пашни, а также многолетних насаждений, сенокосов и пастбищ.</w:t>
      </w:r>
    </w:p>
    <w:p w:rsidR="00A46525" w:rsidRDefault="00A46525">
      <w:pPr>
        <w:spacing w:line="360" w:lineRule="auto"/>
        <w:ind w:firstLine="567"/>
        <w:jc w:val="both"/>
        <w:rPr>
          <w:sz w:val="28"/>
        </w:rPr>
      </w:pPr>
      <w:r>
        <w:rPr>
          <w:sz w:val="28"/>
        </w:rPr>
        <w:t>Земельный налог на сельскохозяйственные угодья определяют суммируя произведения площадей угодий или оценочных групп почв пашни, многолетних насаждений, сенокосов и пастбищ на соответствующие ставки земельного налога. Площади пашни, многолетних насаждений, сенокосов, пастбищ и оценочных групп почв устанавливаются по данным учёта земель и материалам почвенных обследований, выполняемых местными комитетами по земельным ресурсам и землеустройству.</w:t>
      </w:r>
    </w:p>
    <w:p w:rsidR="00A46525" w:rsidRDefault="00A46525">
      <w:pPr>
        <w:pStyle w:val="2"/>
        <w:rPr>
          <w:b w:val="0"/>
          <w:i w:val="0"/>
        </w:rPr>
      </w:pPr>
      <w:r>
        <w:t xml:space="preserve">Налог на земли городов, рабочих, курортных и дачных поселков  </w:t>
      </w:r>
      <w:r>
        <w:rPr>
          <w:b w:val="0"/>
          <w:i w:val="0"/>
        </w:rPr>
        <w:t>взимается со всех предприятий, организаций, учреждений и граждан, имеющих в собственности, владении или пользовании земельные участки, по ставкам, устанавливаемым законодательными (представительными) органами власти субъекта РФ на основе средних ставок, принятых в Законе РФ «О плате за землю». (табл. 2.2.).</w:t>
      </w:r>
    </w:p>
    <w:p w:rsidR="00A46525" w:rsidRDefault="00A46525">
      <w:pPr>
        <w:jc w:val="right"/>
        <w:rPr>
          <w:sz w:val="24"/>
        </w:rPr>
      </w:pPr>
      <w:r>
        <w:rPr>
          <w:sz w:val="24"/>
        </w:rPr>
        <w:t>Таблица 2.3.</w:t>
      </w:r>
    </w:p>
    <w:p w:rsidR="00A46525" w:rsidRDefault="00A46525">
      <w:pPr>
        <w:pStyle w:val="3"/>
      </w:pPr>
      <w:r>
        <w:t xml:space="preserve">Средние ставки земельного налога в городах </w:t>
      </w:r>
    </w:p>
    <w:p w:rsidR="00A46525" w:rsidRDefault="00A46525">
      <w:pPr>
        <w:jc w:val="center"/>
        <w:rPr>
          <w:sz w:val="24"/>
        </w:rPr>
      </w:pPr>
      <w:r>
        <w:rPr>
          <w:sz w:val="24"/>
        </w:rPr>
        <w:t xml:space="preserve">и других населённых пунктах, руб./ </w:t>
      </w:r>
      <w:smartTag w:uri="urn:schemas-microsoft-com:office:smarttags" w:element="metricconverter">
        <w:smartTagPr>
          <w:attr w:name="ProductID" w:val="1 м³"/>
        </w:smartTagPr>
        <w:r>
          <w:rPr>
            <w:sz w:val="24"/>
          </w:rPr>
          <w:t>1 м³</w:t>
        </w:r>
      </w:smartTag>
      <w:r>
        <w:rPr>
          <w:sz w:val="24"/>
        </w:rPr>
        <w:t xml:space="preserve"> в год</w:t>
      </w:r>
    </w:p>
    <w:p w:rsidR="00A46525" w:rsidRDefault="00A46525">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850"/>
        <w:gridCol w:w="992"/>
        <w:gridCol w:w="851"/>
        <w:gridCol w:w="850"/>
        <w:gridCol w:w="851"/>
        <w:gridCol w:w="850"/>
        <w:gridCol w:w="999"/>
      </w:tblGrid>
      <w:tr w:rsidR="00A46525">
        <w:trPr>
          <w:cantSplit/>
        </w:trPr>
        <w:tc>
          <w:tcPr>
            <w:tcW w:w="2376" w:type="dxa"/>
            <w:vMerge w:val="restart"/>
          </w:tcPr>
          <w:p w:rsidR="00A46525" w:rsidRDefault="00A46525">
            <w:pPr>
              <w:jc w:val="center"/>
              <w:rPr>
                <w:sz w:val="24"/>
              </w:rPr>
            </w:pPr>
            <w:r>
              <w:rPr>
                <w:sz w:val="24"/>
              </w:rPr>
              <w:t>Экономические районы</w:t>
            </w:r>
          </w:p>
        </w:tc>
        <w:tc>
          <w:tcPr>
            <w:tcW w:w="7236" w:type="dxa"/>
            <w:gridSpan w:val="8"/>
          </w:tcPr>
          <w:p w:rsidR="00A46525" w:rsidRDefault="00A46525">
            <w:pPr>
              <w:jc w:val="center"/>
              <w:rPr>
                <w:sz w:val="24"/>
              </w:rPr>
            </w:pPr>
            <w:r>
              <w:rPr>
                <w:sz w:val="24"/>
              </w:rPr>
              <w:t>Численность населения  (тыс.человек)</w:t>
            </w:r>
          </w:p>
        </w:tc>
      </w:tr>
      <w:tr w:rsidR="00A46525">
        <w:trPr>
          <w:cantSplit/>
        </w:trPr>
        <w:tc>
          <w:tcPr>
            <w:tcW w:w="2376" w:type="dxa"/>
            <w:vMerge/>
          </w:tcPr>
          <w:p w:rsidR="00A46525" w:rsidRDefault="00A46525">
            <w:pPr>
              <w:jc w:val="center"/>
              <w:rPr>
                <w:sz w:val="24"/>
              </w:rPr>
            </w:pPr>
          </w:p>
        </w:tc>
        <w:tc>
          <w:tcPr>
            <w:tcW w:w="993" w:type="dxa"/>
          </w:tcPr>
          <w:p w:rsidR="00A46525" w:rsidRDefault="00A46525">
            <w:pPr>
              <w:jc w:val="center"/>
              <w:rPr>
                <w:sz w:val="24"/>
              </w:rPr>
            </w:pPr>
            <w:r>
              <w:rPr>
                <w:sz w:val="24"/>
              </w:rPr>
              <w:t>До 20</w:t>
            </w:r>
          </w:p>
        </w:tc>
        <w:tc>
          <w:tcPr>
            <w:tcW w:w="850" w:type="dxa"/>
          </w:tcPr>
          <w:p w:rsidR="00A46525" w:rsidRDefault="00A46525">
            <w:pPr>
              <w:jc w:val="center"/>
              <w:rPr>
                <w:sz w:val="24"/>
              </w:rPr>
            </w:pPr>
            <w:r>
              <w:rPr>
                <w:sz w:val="24"/>
              </w:rPr>
              <w:t>20-50</w:t>
            </w:r>
          </w:p>
        </w:tc>
        <w:tc>
          <w:tcPr>
            <w:tcW w:w="992" w:type="dxa"/>
          </w:tcPr>
          <w:p w:rsidR="00A46525" w:rsidRDefault="00A46525">
            <w:pPr>
              <w:jc w:val="center"/>
              <w:rPr>
                <w:sz w:val="24"/>
              </w:rPr>
            </w:pPr>
            <w:r>
              <w:rPr>
                <w:sz w:val="24"/>
              </w:rPr>
              <w:t>50-100</w:t>
            </w:r>
          </w:p>
        </w:tc>
        <w:tc>
          <w:tcPr>
            <w:tcW w:w="851" w:type="dxa"/>
          </w:tcPr>
          <w:p w:rsidR="00A46525" w:rsidRDefault="00A46525">
            <w:pPr>
              <w:jc w:val="center"/>
              <w:rPr>
                <w:sz w:val="24"/>
              </w:rPr>
            </w:pPr>
            <w:r>
              <w:rPr>
                <w:sz w:val="24"/>
              </w:rPr>
              <w:t>100-250</w:t>
            </w:r>
          </w:p>
        </w:tc>
        <w:tc>
          <w:tcPr>
            <w:tcW w:w="850" w:type="dxa"/>
          </w:tcPr>
          <w:p w:rsidR="00A46525" w:rsidRDefault="00A46525">
            <w:pPr>
              <w:jc w:val="center"/>
              <w:rPr>
                <w:sz w:val="24"/>
              </w:rPr>
            </w:pPr>
            <w:r>
              <w:rPr>
                <w:sz w:val="24"/>
              </w:rPr>
              <w:t>250-500</w:t>
            </w:r>
          </w:p>
        </w:tc>
        <w:tc>
          <w:tcPr>
            <w:tcW w:w="851" w:type="dxa"/>
          </w:tcPr>
          <w:p w:rsidR="00A46525" w:rsidRDefault="00A46525">
            <w:pPr>
              <w:jc w:val="center"/>
              <w:rPr>
                <w:sz w:val="24"/>
              </w:rPr>
            </w:pPr>
            <w:r>
              <w:rPr>
                <w:sz w:val="24"/>
              </w:rPr>
              <w:t>500-1000</w:t>
            </w:r>
          </w:p>
        </w:tc>
        <w:tc>
          <w:tcPr>
            <w:tcW w:w="850" w:type="dxa"/>
          </w:tcPr>
          <w:p w:rsidR="00A46525" w:rsidRDefault="00A46525">
            <w:pPr>
              <w:jc w:val="center"/>
              <w:rPr>
                <w:sz w:val="24"/>
              </w:rPr>
            </w:pPr>
            <w:r>
              <w:rPr>
                <w:sz w:val="24"/>
              </w:rPr>
              <w:t>1000-3000</w:t>
            </w:r>
          </w:p>
        </w:tc>
        <w:tc>
          <w:tcPr>
            <w:tcW w:w="999" w:type="dxa"/>
          </w:tcPr>
          <w:p w:rsidR="00A46525" w:rsidRDefault="00A46525">
            <w:pPr>
              <w:jc w:val="center"/>
              <w:rPr>
                <w:sz w:val="24"/>
              </w:rPr>
            </w:pPr>
            <w:r>
              <w:rPr>
                <w:sz w:val="24"/>
              </w:rPr>
              <w:t>Свыше3000</w:t>
            </w:r>
          </w:p>
        </w:tc>
      </w:tr>
      <w:tr w:rsidR="00A46525">
        <w:tc>
          <w:tcPr>
            <w:tcW w:w="2376" w:type="dxa"/>
          </w:tcPr>
          <w:p w:rsidR="00A46525" w:rsidRDefault="00A46525">
            <w:pPr>
              <w:rPr>
                <w:sz w:val="24"/>
              </w:rPr>
            </w:pPr>
            <w:r>
              <w:rPr>
                <w:sz w:val="24"/>
              </w:rPr>
              <w:t>Северный</w:t>
            </w:r>
          </w:p>
        </w:tc>
        <w:tc>
          <w:tcPr>
            <w:tcW w:w="993" w:type="dxa"/>
          </w:tcPr>
          <w:p w:rsidR="00A46525" w:rsidRDefault="00A46525">
            <w:pPr>
              <w:jc w:val="center"/>
              <w:rPr>
                <w:sz w:val="24"/>
              </w:rPr>
            </w:pPr>
            <w:r>
              <w:rPr>
                <w:sz w:val="24"/>
              </w:rPr>
              <w:t>0,5</w:t>
            </w:r>
          </w:p>
        </w:tc>
        <w:tc>
          <w:tcPr>
            <w:tcW w:w="850" w:type="dxa"/>
          </w:tcPr>
          <w:p w:rsidR="00A46525" w:rsidRDefault="00A46525">
            <w:pPr>
              <w:jc w:val="center"/>
              <w:rPr>
                <w:sz w:val="24"/>
              </w:rPr>
            </w:pPr>
            <w:r>
              <w:rPr>
                <w:sz w:val="24"/>
              </w:rPr>
              <w:t>1,1</w:t>
            </w:r>
          </w:p>
        </w:tc>
        <w:tc>
          <w:tcPr>
            <w:tcW w:w="992" w:type="dxa"/>
          </w:tcPr>
          <w:p w:rsidR="00A46525" w:rsidRDefault="00A46525">
            <w:pPr>
              <w:jc w:val="center"/>
              <w:rPr>
                <w:sz w:val="24"/>
              </w:rPr>
            </w:pPr>
            <w:r>
              <w:rPr>
                <w:sz w:val="24"/>
              </w:rPr>
              <w:t>1,2</w:t>
            </w:r>
          </w:p>
        </w:tc>
        <w:tc>
          <w:tcPr>
            <w:tcW w:w="851" w:type="dxa"/>
          </w:tcPr>
          <w:p w:rsidR="00A46525" w:rsidRDefault="00A46525">
            <w:pPr>
              <w:jc w:val="center"/>
              <w:rPr>
                <w:sz w:val="24"/>
              </w:rPr>
            </w:pPr>
            <w:r>
              <w:rPr>
                <w:sz w:val="24"/>
              </w:rPr>
              <w:t>1,4</w:t>
            </w:r>
          </w:p>
        </w:tc>
        <w:tc>
          <w:tcPr>
            <w:tcW w:w="850" w:type="dxa"/>
          </w:tcPr>
          <w:p w:rsidR="00A46525" w:rsidRDefault="00A46525">
            <w:pPr>
              <w:jc w:val="center"/>
              <w:rPr>
                <w:sz w:val="24"/>
              </w:rPr>
            </w:pPr>
            <w:r>
              <w:rPr>
                <w:sz w:val="24"/>
              </w:rPr>
              <w:t>1,5</w:t>
            </w:r>
          </w:p>
        </w:tc>
        <w:tc>
          <w:tcPr>
            <w:tcW w:w="851" w:type="dxa"/>
          </w:tcPr>
          <w:p w:rsidR="00A46525" w:rsidRDefault="00A46525">
            <w:pPr>
              <w:jc w:val="center"/>
              <w:rPr>
                <w:sz w:val="24"/>
              </w:rPr>
            </w:pPr>
            <w:r>
              <w:rPr>
                <w:sz w:val="24"/>
              </w:rPr>
              <w:t>-</w:t>
            </w:r>
          </w:p>
        </w:tc>
        <w:tc>
          <w:tcPr>
            <w:tcW w:w="850" w:type="dxa"/>
          </w:tcPr>
          <w:p w:rsidR="00A46525" w:rsidRDefault="00A46525">
            <w:pPr>
              <w:jc w:val="center"/>
              <w:rPr>
                <w:sz w:val="24"/>
              </w:rPr>
            </w:pPr>
            <w:r>
              <w:rPr>
                <w:sz w:val="24"/>
              </w:rPr>
              <w:t>-</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Северо-Западный</w:t>
            </w:r>
          </w:p>
        </w:tc>
        <w:tc>
          <w:tcPr>
            <w:tcW w:w="993" w:type="dxa"/>
          </w:tcPr>
          <w:p w:rsidR="00A46525" w:rsidRDefault="00A46525">
            <w:pPr>
              <w:jc w:val="center"/>
              <w:rPr>
                <w:sz w:val="24"/>
              </w:rPr>
            </w:pPr>
            <w:r>
              <w:rPr>
                <w:sz w:val="24"/>
              </w:rPr>
              <w:t>0,9</w:t>
            </w:r>
          </w:p>
        </w:tc>
        <w:tc>
          <w:tcPr>
            <w:tcW w:w="850" w:type="dxa"/>
          </w:tcPr>
          <w:p w:rsidR="00A46525" w:rsidRDefault="00A46525">
            <w:pPr>
              <w:jc w:val="center"/>
              <w:rPr>
                <w:sz w:val="24"/>
              </w:rPr>
            </w:pPr>
            <w:r>
              <w:rPr>
                <w:sz w:val="24"/>
              </w:rPr>
              <w:t>1,4</w:t>
            </w:r>
          </w:p>
        </w:tc>
        <w:tc>
          <w:tcPr>
            <w:tcW w:w="992" w:type="dxa"/>
          </w:tcPr>
          <w:p w:rsidR="00A46525" w:rsidRDefault="00A46525">
            <w:pPr>
              <w:jc w:val="center"/>
              <w:rPr>
                <w:sz w:val="24"/>
              </w:rPr>
            </w:pPr>
            <w:r>
              <w:rPr>
                <w:sz w:val="24"/>
              </w:rPr>
              <w:t>1,6</w:t>
            </w:r>
          </w:p>
        </w:tc>
        <w:tc>
          <w:tcPr>
            <w:tcW w:w="851" w:type="dxa"/>
          </w:tcPr>
          <w:p w:rsidR="00A46525" w:rsidRDefault="00A46525">
            <w:pPr>
              <w:jc w:val="center"/>
              <w:rPr>
                <w:sz w:val="24"/>
              </w:rPr>
            </w:pPr>
            <w:r>
              <w:rPr>
                <w:sz w:val="24"/>
              </w:rPr>
              <w:t>1,7</w:t>
            </w:r>
          </w:p>
        </w:tc>
        <w:tc>
          <w:tcPr>
            <w:tcW w:w="850" w:type="dxa"/>
          </w:tcPr>
          <w:p w:rsidR="00A46525" w:rsidRDefault="00A46525">
            <w:pPr>
              <w:jc w:val="center"/>
              <w:rPr>
                <w:sz w:val="24"/>
              </w:rPr>
            </w:pPr>
            <w:r>
              <w:rPr>
                <w:sz w:val="24"/>
              </w:rPr>
              <w:t>1,9</w:t>
            </w:r>
          </w:p>
        </w:tc>
        <w:tc>
          <w:tcPr>
            <w:tcW w:w="851" w:type="dxa"/>
          </w:tcPr>
          <w:p w:rsidR="00A46525" w:rsidRDefault="00A46525">
            <w:pPr>
              <w:jc w:val="center"/>
              <w:rPr>
                <w:sz w:val="24"/>
              </w:rPr>
            </w:pPr>
            <w:r>
              <w:rPr>
                <w:sz w:val="24"/>
              </w:rPr>
              <w:t>-</w:t>
            </w:r>
          </w:p>
        </w:tc>
        <w:tc>
          <w:tcPr>
            <w:tcW w:w="850" w:type="dxa"/>
          </w:tcPr>
          <w:p w:rsidR="00A46525" w:rsidRDefault="00A46525">
            <w:pPr>
              <w:jc w:val="center"/>
              <w:rPr>
                <w:sz w:val="24"/>
              </w:rPr>
            </w:pPr>
            <w:r>
              <w:rPr>
                <w:sz w:val="24"/>
              </w:rPr>
              <w:t>-</w:t>
            </w:r>
          </w:p>
        </w:tc>
        <w:tc>
          <w:tcPr>
            <w:tcW w:w="999" w:type="dxa"/>
          </w:tcPr>
          <w:p w:rsidR="00A46525" w:rsidRDefault="00A46525">
            <w:pPr>
              <w:jc w:val="center"/>
              <w:rPr>
                <w:sz w:val="24"/>
              </w:rPr>
            </w:pPr>
            <w:r>
              <w:rPr>
                <w:sz w:val="24"/>
              </w:rPr>
              <w:t>3,5</w:t>
            </w:r>
          </w:p>
        </w:tc>
      </w:tr>
      <w:tr w:rsidR="00A46525">
        <w:tc>
          <w:tcPr>
            <w:tcW w:w="2376" w:type="dxa"/>
          </w:tcPr>
          <w:p w:rsidR="00A46525" w:rsidRDefault="00A46525">
            <w:pPr>
              <w:rPr>
                <w:sz w:val="24"/>
              </w:rPr>
            </w:pPr>
            <w:r>
              <w:rPr>
                <w:sz w:val="24"/>
              </w:rPr>
              <w:t>Центральный</w:t>
            </w:r>
          </w:p>
        </w:tc>
        <w:tc>
          <w:tcPr>
            <w:tcW w:w="993" w:type="dxa"/>
          </w:tcPr>
          <w:p w:rsidR="00A46525" w:rsidRDefault="00A46525">
            <w:pPr>
              <w:jc w:val="center"/>
              <w:rPr>
                <w:sz w:val="24"/>
              </w:rPr>
            </w:pPr>
            <w:r>
              <w:rPr>
                <w:sz w:val="24"/>
              </w:rPr>
              <w:t>1,0</w:t>
            </w:r>
          </w:p>
        </w:tc>
        <w:tc>
          <w:tcPr>
            <w:tcW w:w="850" w:type="dxa"/>
          </w:tcPr>
          <w:p w:rsidR="00A46525" w:rsidRDefault="00A46525">
            <w:pPr>
              <w:jc w:val="center"/>
              <w:rPr>
                <w:sz w:val="24"/>
              </w:rPr>
            </w:pPr>
            <w:r>
              <w:rPr>
                <w:sz w:val="24"/>
              </w:rPr>
              <w:t>1,5</w:t>
            </w:r>
          </w:p>
        </w:tc>
        <w:tc>
          <w:tcPr>
            <w:tcW w:w="992" w:type="dxa"/>
          </w:tcPr>
          <w:p w:rsidR="00A46525" w:rsidRDefault="00A46525">
            <w:pPr>
              <w:jc w:val="center"/>
              <w:rPr>
                <w:sz w:val="24"/>
              </w:rPr>
            </w:pPr>
            <w:r>
              <w:rPr>
                <w:sz w:val="24"/>
              </w:rPr>
              <w:t>1,7</w:t>
            </w:r>
          </w:p>
        </w:tc>
        <w:tc>
          <w:tcPr>
            <w:tcW w:w="851" w:type="dxa"/>
          </w:tcPr>
          <w:p w:rsidR="00A46525" w:rsidRDefault="00A46525">
            <w:pPr>
              <w:jc w:val="center"/>
              <w:rPr>
                <w:sz w:val="24"/>
              </w:rPr>
            </w:pPr>
            <w:r>
              <w:rPr>
                <w:sz w:val="24"/>
              </w:rPr>
              <w:t>1,8</w:t>
            </w:r>
          </w:p>
        </w:tc>
        <w:tc>
          <w:tcPr>
            <w:tcW w:w="850" w:type="dxa"/>
          </w:tcPr>
          <w:p w:rsidR="00A46525" w:rsidRDefault="00A46525">
            <w:pPr>
              <w:jc w:val="center"/>
              <w:rPr>
                <w:sz w:val="24"/>
              </w:rPr>
            </w:pPr>
            <w:r>
              <w:rPr>
                <w:sz w:val="24"/>
              </w:rPr>
              <w:t>2,0</w:t>
            </w:r>
          </w:p>
        </w:tc>
        <w:tc>
          <w:tcPr>
            <w:tcW w:w="851" w:type="dxa"/>
          </w:tcPr>
          <w:p w:rsidR="00A46525" w:rsidRDefault="00A46525">
            <w:pPr>
              <w:jc w:val="center"/>
              <w:rPr>
                <w:sz w:val="24"/>
              </w:rPr>
            </w:pPr>
            <w:r>
              <w:rPr>
                <w:sz w:val="24"/>
              </w:rPr>
              <w:t>2,3</w:t>
            </w:r>
          </w:p>
        </w:tc>
        <w:tc>
          <w:tcPr>
            <w:tcW w:w="850" w:type="dxa"/>
          </w:tcPr>
          <w:p w:rsidR="00A46525" w:rsidRDefault="00A46525">
            <w:pPr>
              <w:jc w:val="center"/>
              <w:rPr>
                <w:sz w:val="24"/>
              </w:rPr>
            </w:pPr>
            <w:r>
              <w:rPr>
                <w:sz w:val="24"/>
              </w:rPr>
              <w:t>-</w:t>
            </w:r>
          </w:p>
        </w:tc>
        <w:tc>
          <w:tcPr>
            <w:tcW w:w="999" w:type="dxa"/>
          </w:tcPr>
          <w:p w:rsidR="00A46525" w:rsidRDefault="00A46525">
            <w:pPr>
              <w:jc w:val="center"/>
              <w:rPr>
                <w:sz w:val="24"/>
              </w:rPr>
            </w:pPr>
            <w:r>
              <w:rPr>
                <w:sz w:val="24"/>
              </w:rPr>
              <w:t>4,5</w:t>
            </w:r>
          </w:p>
        </w:tc>
      </w:tr>
      <w:tr w:rsidR="00A46525">
        <w:tc>
          <w:tcPr>
            <w:tcW w:w="2376" w:type="dxa"/>
          </w:tcPr>
          <w:p w:rsidR="00A46525" w:rsidRDefault="00A46525">
            <w:pPr>
              <w:rPr>
                <w:sz w:val="24"/>
              </w:rPr>
            </w:pPr>
            <w:r>
              <w:rPr>
                <w:sz w:val="24"/>
              </w:rPr>
              <w:t>Волго-Вятский</w:t>
            </w:r>
          </w:p>
        </w:tc>
        <w:tc>
          <w:tcPr>
            <w:tcW w:w="993" w:type="dxa"/>
          </w:tcPr>
          <w:p w:rsidR="00A46525" w:rsidRDefault="00A46525">
            <w:pPr>
              <w:jc w:val="center"/>
              <w:rPr>
                <w:sz w:val="24"/>
              </w:rPr>
            </w:pPr>
            <w:r>
              <w:rPr>
                <w:sz w:val="24"/>
              </w:rPr>
              <w:t>0,8</w:t>
            </w:r>
          </w:p>
        </w:tc>
        <w:tc>
          <w:tcPr>
            <w:tcW w:w="850" w:type="dxa"/>
          </w:tcPr>
          <w:p w:rsidR="00A46525" w:rsidRDefault="00A46525">
            <w:pPr>
              <w:jc w:val="center"/>
              <w:rPr>
                <w:sz w:val="24"/>
              </w:rPr>
            </w:pPr>
            <w:r>
              <w:rPr>
                <w:sz w:val="24"/>
              </w:rPr>
              <w:t>1,3</w:t>
            </w:r>
          </w:p>
        </w:tc>
        <w:tc>
          <w:tcPr>
            <w:tcW w:w="992" w:type="dxa"/>
          </w:tcPr>
          <w:p w:rsidR="00A46525" w:rsidRDefault="00A46525">
            <w:pPr>
              <w:jc w:val="center"/>
              <w:rPr>
                <w:sz w:val="24"/>
              </w:rPr>
            </w:pPr>
            <w:r>
              <w:rPr>
                <w:sz w:val="24"/>
              </w:rPr>
              <w:t>1,5</w:t>
            </w:r>
          </w:p>
        </w:tc>
        <w:tc>
          <w:tcPr>
            <w:tcW w:w="851" w:type="dxa"/>
          </w:tcPr>
          <w:p w:rsidR="00A46525" w:rsidRDefault="00A46525">
            <w:pPr>
              <w:jc w:val="center"/>
              <w:rPr>
                <w:sz w:val="24"/>
              </w:rPr>
            </w:pPr>
            <w:r>
              <w:rPr>
                <w:sz w:val="24"/>
              </w:rPr>
              <w:t>1,6</w:t>
            </w:r>
          </w:p>
        </w:tc>
        <w:tc>
          <w:tcPr>
            <w:tcW w:w="850" w:type="dxa"/>
          </w:tcPr>
          <w:p w:rsidR="00A46525" w:rsidRDefault="00A46525">
            <w:pPr>
              <w:jc w:val="center"/>
              <w:rPr>
                <w:sz w:val="24"/>
              </w:rPr>
            </w:pPr>
            <w:r>
              <w:rPr>
                <w:sz w:val="24"/>
              </w:rPr>
              <w:t>1,8</w:t>
            </w:r>
          </w:p>
        </w:tc>
        <w:tc>
          <w:tcPr>
            <w:tcW w:w="851" w:type="dxa"/>
          </w:tcPr>
          <w:p w:rsidR="00A46525" w:rsidRDefault="00A46525">
            <w:pPr>
              <w:jc w:val="center"/>
              <w:rPr>
                <w:sz w:val="24"/>
              </w:rPr>
            </w:pPr>
            <w:r>
              <w:rPr>
                <w:sz w:val="24"/>
              </w:rPr>
              <w:t>-</w:t>
            </w:r>
          </w:p>
        </w:tc>
        <w:tc>
          <w:tcPr>
            <w:tcW w:w="850" w:type="dxa"/>
          </w:tcPr>
          <w:p w:rsidR="00A46525" w:rsidRDefault="00A46525">
            <w:pPr>
              <w:jc w:val="center"/>
              <w:rPr>
                <w:sz w:val="24"/>
              </w:rPr>
            </w:pPr>
            <w:r>
              <w:rPr>
                <w:sz w:val="24"/>
              </w:rPr>
              <w:t>2,4</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Центрально-Чернозёмный</w:t>
            </w:r>
          </w:p>
        </w:tc>
        <w:tc>
          <w:tcPr>
            <w:tcW w:w="993" w:type="dxa"/>
          </w:tcPr>
          <w:p w:rsidR="00A46525" w:rsidRDefault="00A46525">
            <w:pPr>
              <w:jc w:val="center"/>
              <w:rPr>
                <w:sz w:val="24"/>
              </w:rPr>
            </w:pPr>
            <w:r>
              <w:rPr>
                <w:sz w:val="24"/>
              </w:rPr>
              <w:t>0,9</w:t>
            </w:r>
          </w:p>
        </w:tc>
        <w:tc>
          <w:tcPr>
            <w:tcW w:w="850" w:type="dxa"/>
          </w:tcPr>
          <w:p w:rsidR="00A46525" w:rsidRDefault="00A46525">
            <w:pPr>
              <w:jc w:val="center"/>
              <w:rPr>
                <w:sz w:val="24"/>
              </w:rPr>
            </w:pPr>
            <w:r>
              <w:rPr>
                <w:sz w:val="24"/>
              </w:rPr>
              <w:t>1,4</w:t>
            </w:r>
          </w:p>
        </w:tc>
        <w:tc>
          <w:tcPr>
            <w:tcW w:w="992" w:type="dxa"/>
          </w:tcPr>
          <w:p w:rsidR="00A46525" w:rsidRDefault="00A46525">
            <w:pPr>
              <w:jc w:val="center"/>
              <w:rPr>
                <w:sz w:val="24"/>
              </w:rPr>
            </w:pPr>
            <w:r>
              <w:rPr>
                <w:sz w:val="24"/>
              </w:rPr>
              <w:t>1,6</w:t>
            </w:r>
          </w:p>
        </w:tc>
        <w:tc>
          <w:tcPr>
            <w:tcW w:w="851" w:type="dxa"/>
          </w:tcPr>
          <w:p w:rsidR="00A46525" w:rsidRDefault="00A46525">
            <w:pPr>
              <w:jc w:val="center"/>
              <w:rPr>
                <w:sz w:val="24"/>
              </w:rPr>
            </w:pPr>
            <w:r>
              <w:rPr>
                <w:sz w:val="24"/>
              </w:rPr>
              <w:t>1,7</w:t>
            </w:r>
          </w:p>
        </w:tc>
        <w:tc>
          <w:tcPr>
            <w:tcW w:w="850" w:type="dxa"/>
          </w:tcPr>
          <w:p w:rsidR="00A46525" w:rsidRDefault="00A46525">
            <w:pPr>
              <w:jc w:val="center"/>
              <w:rPr>
                <w:sz w:val="24"/>
              </w:rPr>
            </w:pPr>
            <w:r>
              <w:rPr>
                <w:sz w:val="24"/>
              </w:rPr>
              <w:t>1,9</w:t>
            </w:r>
          </w:p>
        </w:tc>
        <w:tc>
          <w:tcPr>
            <w:tcW w:w="851" w:type="dxa"/>
          </w:tcPr>
          <w:p w:rsidR="00A46525" w:rsidRDefault="00A46525">
            <w:pPr>
              <w:jc w:val="center"/>
              <w:rPr>
                <w:sz w:val="24"/>
              </w:rPr>
            </w:pPr>
            <w:r>
              <w:rPr>
                <w:sz w:val="24"/>
              </w:rPr>
              <w:t>2,2</w:t>
            </w:r>
          </w:p>
        </w:tc>
        <w:tc>
          <w:tcPr>
            <w:tcW w:w="850" w:type="dxa"/>
          </w:tcPr>
          <w:p w:rsidR="00A46525" w:rsidRDefault="00A46525">
            <w:pPr>
              <w:jc w:val="center"/>
              <w:rPr>
                <w:sz w:val="24"/>
              </w:rPr>
            </w:pPr>
            <w:r>
              <w:rPr>
                <w:sz w:val="24"/>
              </w:rPr>
              <w:t>-</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Поволжский</w:t>
            </w:r>
          </w:p>
        </w:tc>
        <w:tc>
          <w:tcPr>
            <w:tcW w:w="993" w:type="dxa"/>
          </w:tcPr>
          <w:p w:rsidR="00A46525" w:rsidRDefault="00A46525">
            <w:pPr>
              <w:jc w:val="center"/>
              <w:rPr>
                <w:sz w:val="24"/>
              </w:rPr>
            </w:pPr>
            <w:r>
              <w:rPr>
                <w:sz w:val="24"/>
              </w:rPr>
              <w:t>0,9</w:t>
            </w:r>
          </w:p>
        </w:tc>
        <w:tc>
          <w:tcPr>
            <w:tcW w:w="850" w:type="dxa"/>
          </w:tcPr>
          <w:p w:rsidR="00A46525" w:rsidRDefault="00A46525">
            <w:pPr>
              <w:jc w:val="center"/>
              <w:rPr>
                <w:sz w:val="24"/>
              </w:rPr>
            </w:pPr>
            <w:r>
              <w:rPr>
                <w:sz w:val="24"/>
              </w:rPr>
              <w:t>1,4</w:t>
            </w:r>
          </w:p>
        </w:tc>
        <w:tc>
          <w:tcPr>
            <w:tcW w:w="992" w:type="dxa"/>
          </w:tcPr>
          <w:p w:rsidR="00A46525" w:rsidRDefault="00A46525">
            <w:pPr>
              <w:jc w:val="center"/>
              <w:rPr>
                <w:sz w:val="24"/>
              </w:rPr>
            </w:pPr>
            <w:r>
              <w:rPr>
                <w:sz w:val="24"/>
              </w:rPr>
              <w:t>1,6</w:t>
            </w:r>
          </w:p>
        </w:tc>
        <w:tc>
          <w:tcPr>
            <w:tcW w:w="851" w:type="dxa"/>
          </w:tcPr>
          <w:p w:rsidR="00A46525" w:rsidRDefault="00A46525">
            <w:pPr>
              <w:jc w:val="center"/>
              <w:rPr>
                <w:sz w:val="24"/>
              </w:rPr>
            </w:pPr>
            <w:r>
              <w:rPr>
                <w:sz w:val="24"/>
              </w:rPr>
              <w:t>1,7</w:t>
            </w:r>
          </w:p>
        </w:tc>
        <w:tc>
          <w:tcPr>
            <w:tcW w:w="850" w:type="dxa"/>
          </w:tcPr>
          <w:p w:rsidR="00A46525" w:rsidRDefault="00A46525">
            <w:pPr>
              <w:jc w:val="center"/>
              <w:rPr>
                <w:sz w:val="24"/>
              </w:rPr>
            </w:pPr>
            <w:r>
              <w:rPr>
                <w:sz w:val="24"/>
              </w:rPr>
              <w:t>1,9</w:t>
            </w:r>
          </w:p>
        </w:tc>
        <w:tc>
          <w:tcPr>
            <w:tcW w:w="851" w:type="dxa"/>
          </w:tcPr>
          <w:p w:rsidR="00A46525" w:rsidRDefault="00A46525">
            <w:pPr>
              <w:jc w:val="center"/>
              <w:rPr>
                <w:sz w:val="24"/>
              </w:rPr>
            </w:pPr>
            <w:r>
              <w:rPr>
                <w:sz w:val="24"/>
              </w:rPr>
              <w:t>2,2</w:t>
            </w:r>
          </w:p>
        </w:tc>
        <w:tc>
          <w:tcPr>
            <w:tcW w:w="850" w:type="dxa"/>
          </w:tcPr>
          <w:p w:rsidR="00A46525" w:rsidRDefault="00A46525">
            <w:pPr>
              <w:jc w:val="center"/>
              <w:rPr>
                <w:sz w:val="24"/>
              </w:rPr>
            </w:pPr>
            <w:r>
              <w:rPr>
                <w:sz w:val="24"/>
              </w:rPr>
              <w:t>2,5</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Северо-Кавказкий</w:t>
            </w:r>
          </w:p>
        </w:tc>
        <w:tc>
          <w:tcPr>
            <w:tcW w:w="993" w:type="dxa"/>
          </w:tcPr>
          <w:p w:rsidR="00A46525" w:rsidRDefault="00A46525">
            <w:pPr>
              <w:jc w:val="center"/>
              <w:rPr>
                <w:sz w:val="24"/>
              </w:rPr>
            </w:pPr>
            <w:r>
              <w:rPr>
                <w:sz w:val="24"/>
              </w:rPr>
              <w:t>0,8</w:t>
            </w:r>
          </w:p>
        </w:tc>
        <w:tc>
          <w:tcPr>
            <w:tcW w:w="850" w:type="dxa"/>
          </w:tcPr>
          <w:p w:rsidR="00A46525" w:rsidRDefault="00A46525">
            <w:pPr>
              <w:jc w:val="center"/>
              <w:rPr>
                <w:sz w:val="24"/>
              </w:rPr>
            </w:pPr>
            <w:r>
              <w:rPr>
                <w:sz w:val="24"/>
              </w:rPr>
              <w:t>1,3</w:t>
            </w:r>
          </w:p>
        </w:tc>
        <w:tc>
          <w:tcPr>
            <w:tcW w:w="992" w:type="dxa"/>
          </w:tcPr>
          <w:p w:rsidR="00A46525" w:rsidRDefault="00A46525">
            <w:pPr>
              <w:jc w:val="center"/>
              <w:rPr>
                <w:sz w:val="24"/>
              </w:rPr>
            </w:pPr>
            <w:r>
              <w:rPr>
                <w:sz w:val="24"/>
              </w:rPr>
              <w:t>1,5</w:t>
            </w:r>
          </w:p>
        </w:tc>
        <w:tc>
          <w:tcPr>
            <w:tcW w:w="851" w:type="dxa"/>
          </w:tcPr>
          <w:p w:rsidR="00A46525" w:rsidRDefault="00A46525">
            <w:pPr>
              <w:jc w:val="center"/>
              <w:rPr>
                <w:sz w:val="24"/>
              </w:rPr>
            </w:pPr>
            <w:r>
              <w:rPr>
                <w:sz w:val="24"/>
              </w:rPr>
              <w:t>1,6</w:t>
            </w:r>
          </w:p>
        </w:tc>
        <w:tc>
          <w:tcPr>
            <w:tcW w:w="850" w:type="dxa"/>
          </w:tcPr>
          <w:p w:rsidR="00A46525" w:rsidRDefault="00A46525">
            <w:pPr>
              <w:jc w:val="center"/>
              <w:rPr>
                <w:sz w:val="24"/>
              </w:rPr>
            </w:pPr>
            <w:r>
              <w:rPr>
                <w:sz w:val="24"/>
              </w:rPr>
              <w:t>1,8</w:t>
            </w:r>
          </w:p>
        </w:tc>
        <w:tc>
          <w:tcPr>
            <w:tcW w:w="851" w:type="dxa"/>
          </w:tcPr>
          <w:p w:rsidR="00A46525" w:rsidRDefault="00A46525">
            <w:pPr>
              <w:jc w:val="center"/>
              <w:rPr>
                <w:sz w:val="24"/>
              </w:rPr>
            </w:pPr>
            <w:r>
              <w:rPr>
                <w:sz w:val="24"/>
              </w:rPr>
              <w:t>2,1</w:t>
            </w:r>
          </w:p>
        </w:tc>
        <w:tc>
          <w:tcPr>
            <w:tcW w:w="850" w:type="dxa"/>
          </w:tcPr>
          <w:p w:rsidR="00A46525" w:rsidRDefault="00A46525">
            <w:pPr>
              <w:jc w:val="center"/>
              <w:rPr>
                <w:sz w:val="24"/>
              </w:rPr>
            </w:pPr>
            <w:r>
              <w:rPr>
                <w:sz w:val="24"/>
              </w:rPr>
              <w:t>2,4</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Уральский</w:t>
            </w:r>
          </w:p>
        </w:tc>
        <w:tc>
          <w:tcPr>
            <w:tcW w:w="993" w:type="dxa"/>
          </w:tcPr>
          <w:p w:rsidR="00A46525" w:rsidRDefault="00A46525">
            <w:pPr>
              <w:jc w:val="center"/>
              <w:rPr>
                <w:sz w:val="24"/>
              </w:rPr>
            </w:pPr>
            <w:r>
              <w:rPr>
                <w:sz w:val="24"/>
              </w:rPr>
              <w:t>0,7</w:t>
            </w:r>
          </w:p>
        </w:tc>
        <w:tc>
          <w:tcPr>
            <w:tcW w:w="850" w:type="dxa"/>
          </w:tcPr>
          <w:p w:rsidR="00A46525" w:rsidRDefault="00A46525">
            <w:pPr>
              <w:jc w:val="center"/>
              <w:rPr>
                <w:sz w:val="24"/>
              </w:rPr>
            </w:pPr>
            <w:r>
              <w:rPr>
                <w:sz w:val="24"/>
              </w:rPr>
              <w:t>1,2</w:t>
            </w:r>
          </w:p>
        </w:tc>
        <w:tc>
          <w:tcPr>
            <w:tcW w:w="992" w:type="dxa"/>
          </w:tcPr>
          <w:p w:rsidR="00A46525" w:rsidRDefault="00A46525">
            <w:pPr>
              <w:jc w:val="center"/>
              <w:rPr>
                <w:sz w:val="24"/>
              </w:rPr>
            </w:pPr>
            <w:r>
              <w:rPr>
                <w:sz w:val="24"/>
              </w:rPr>
              <w:t>1,4</w:t>
            </w:r>
          </w:p>
        </w:tc>
        <w:tc>
          <w:tcPr>
            <w:tcW w:w="851" w:type="dxa"/>
          </w:tcPr>
          <w:p w:rsidR="00A46525" w:rsidRDefault="00A46525">
            <w:pPr>
              <w:jc w:val="center"/>
              <w:rPr>
                <w:sz w:val="24"/>
              </w:rPr>
            </w:pPr>
            <w:r>
              <w:rPr>
                <w:sz w:val="24"/>
              </w:rPr>
              <w:t>1,5</w:t>
            </w:r>
          </w:p>
        </w:tc>
        <w:tc>
          <w:tcPr>
            <w:tcW w:w="850" w:type="dxa"/>
          </w:tcPr>
          <w:p w:rsidR="00A46525" w:rsidRDefault="00A46525">
            <w:pPr>
              <w:jc w:val="center"/>
              <w:rPr>
                <w:sz w:val="24"/>
              </w:rPr>
            </w:pPr>
            <w:r>
              <w:rPr>
                <w:sz w:val="24"/>
              </w:rPr>
              <w:t>1,7</w:t>
            </w:r>
          </w:p>
        </w:tc>
        <w:tc>
          <w:tcPr>
            <w:tcW w:w="851" w:type="dxa"/>
          </w:tcPr>
          <w:p w:rsidR="00A46525" w:rsidRDefault="00A46525">
            <w:pPr>
              <w:jc w:val="center"/>
              <w:rPr>
                <w:sz w:val="24"/>
              </w:rPr>
            </w:pPr>
            <w:r>
              <w:rPr>
                <w:sz w:val="24"/>
              </w:rPr>
              <w:t>2,0</w:t>
            </w:r>
          </w:p>
        </w:tc>
        <w:tc>
          <w:tcPr>
            <w:tcW w:w="850" w:type="dxa"/>
          </w:tcPr>
          <w:p w:rsidR="00A46525" w:rsidRDefault="00A46525">
            <w:pPr>
              <w:jc w:val="center"/>
              <w:rPr>
                <w:sz w:val="24"/>
              </w:rPr>
            </w:pPr>
            <w:r>
              <w:rPr>
                <w:sz w:val="24"/>
              </w:rPr>
              <w:t>2,3</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Западно-Сибирский</w:t>
            </w:r>
          </w:p>
        </w:tc>
        <w:tc>
          <w:tcPr>
            <w:tcW w:w="993" w:type="dxa"/>
          </w:tcPr>
          <w:p w:rsidR="00A46525" w:rsidRDefault="00A46525">
            <w:pPr>
              <w:jc w:val="center"/>
              <w:rPr>
                <w:sz w:val="24"/>
              </w:rPr>
            </w:pPr>
            <w:r>
              <w:rPr>
                <w:sz w:val="24"/>
              </w:rPr>
              <w:t>0,6</w:t>
            </w:r>
          </w:p>
        </w:tc>
        <w:tc>
          <w:tcPr>
            <w:tcW w:w="850" w:type="dxa"/>
          </w:tcPr>
          <w:p w:rsidR="00A46525" w:rsidRDefault="00A46525">
            <w:pPr>
              <w:jc w:val="center"/>
              <w:rPr>
                <w:sz w:val="24"/>
              </w:rPr>
            </w:pPr>
            <w:r>
              <w:rPr>
                <w:sz w:val="24"/>
              </w:rPr>
              <w:t>1,2</w:t>
            </w:r>
          </w:p>
        </w:tc>
        <w:tc>
          <w:tcPr>
            <w:tcW w:w="992" w:type="dxa"/>
          </w:tcPr>
          <w:p w:rsidR="00A46525" w:rsidRDefault="00A46525">
            <w:pPr>
              <w:jc w:val="center"/>
              <w:rPr>
                <w:sz w:val="24"/>
              </w:rPr>
            </w:pPr>
            <w:r>
              <w:rPr>
                <w:sz w:val="24"/>
              </w:rPr>
              <w:t>1,3</w:t>
            </w:r>
          </w:p>
        </w:tc>
        <w:tc>
          <w:tcPr>
            <w:tcW w:w="851" w:type="dxa"/>
          </w:tcPr>
          <w:p w:rsidR="00A46525" w:rsidRDefault="00A46525">
            <w:pPr>
              <w:jc w:val="center"/>
              <w:rPr>
                <w:sz w:val="24"/>
              </w:rPr>
            </w:pPr>
            <w:r>
              <w:rPr>
                <w:sz w:val="24"/>
              </w:rPr>
              <w:t>1,5</w:t>
            </w:r>
          </w:p>
        </w:tc>
        <w:tc>
          <w:tcPr>
            <w:tcW w:w="850" w:type="dxa"/>
          </w:tcPr>
          <w:p w:rsidR="00A46525" w:rsidRDefault="00A46525">
            <w:pPr>
              <w:jc w:val="center"/>
              <w:rPr>
                <w:sz w:val="24"/>
              </w:rPr>
            </w:pPr>
            <w:r>
              <w:rPr>
                <w:sz w:val="24"/>
              </w:rPr>
              <w:t>1,6</w:t>
            </w:r>
          </w:p>
        </w:tc>
        <w:tc>
          <w:tcPr>
            <w:tcW w:w="851" w:type="dxa"/>
          </w:tcPr>
          <w:p w:rsidR="00A46525" w:rsidRDefault="00A46525">
            <w:pPr>
              <w:jc w:val="center"/>
              <w:rPr>
                <w:sz w:val="24"/>
              </w:rPr>
            </w:pPr>
            <w:r>
              <w:rPr>
                <w:sz w:val="24"/>
              </w:rPr>
              <w:t>1,9</w:t>
            </w:r>
          </w:p>
        </w:tc>
        <w:tc>
          <w:tcPr>
            <w:tcW w:w="850" w:type="dxa"/>
          </w:tcPr>
          <w:p w:rsidR="00A46525" w:rsidRDefault="00A46525">
            <w:pPr>
              <w:jc w:val="center"/>
              <w:rPr>
                <w:sz w:val="24"/>
              </w:rPr>
            </w:pPr>
            <w:r>
              <w:rPr>
                <w:sz w:val="24"/>
              </w:rPr>
              <w:t>2,1</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Восточно-Сибирский</w:t>
            </w:r>
          </w:p>
        </w:tc>
        <w:tc>
          <w:tcPr>
            <w:tcW w:w="993" w:type="dxa"/>
          </w:tcPr>
          <w:p w:rsidR="00A46525" w:rsidRDefault="00A46525">
            <w:pPr>
              <w:jc w:val="center"/>
              <w:rPr>
                <w:sz w:val="24"/>
              </w:rPr>
            </w:pPr>
            <w:r>
              <w:rPr>
                <w:sz w:val="24"/>
              </w:rPr>
              <w:t>0,5</w:t>
            </w:r>
          </w:p>
        </w:tc>
        <w:tc>
          <w:tcPr>
            <w:tcW w:w="850" w:type="dxa"/>
          </w:tcPr>
          <w:p w:rsidR="00A46525" w:rsidRDefault="00A46525">
            <w:pPr>
              <w:jc w:val="center"/>
              <w:rPr>
                <w:sz w:val="24"/>
              </w:rPr>
            </w:pPr>
            <w:r>
              <w:rPr>
                <w:sz w:val="24"/>
              </w:rPr>
              <w:t>1,1</w:t>
            </w:r>
          </w:p>
        </w:tc>
        <w:tc>
          <w:tcPr>
            <w:tcW w:w="992" w:type="dxa"/>
          </w:tcPr>
          <w:p w:rsidR="00A46525" w:rsidRDefault="00A46525">
            <w:pPr>
              <w:jc w:val="center"/>
              <w:rPr>
                <w:sz w:val="24"/>
              </w:rPr>
            </w:pPr>
            <w:r>
              <w:rPr>
                <w:sz w:val="24"/>
              </w:rPr>
              <w:t>1,2</w:t>
            </w:r>
          </w:p>
        </w:tc>
        <w:tc>
          <w:tcPr>
            <w:tcW w:w="851" w:type="dxa"/>
          </w:tcPr>
          <w:p w:rsidR="00A46525" w:rsidRDefault="00A46525">
            <w:pPr>
              <w:jc w:val="center"/>
              <w:rPr>
                <w:sz w:val="24"/>
              </w:rPr>
            </w:pPr>
            <w:r>
              <w:rPr>
                <w:sz w:val="24"/>
              </w:rPr>
              <w:t>1,4</w:t>
            </w:r>
          </w:p>
        </w:tc>
        <w:tc>
          <w:tcPr>
            <w:tcW w:w="850" w:type="dxa"/>
          </w:tcPr>
          <w:p w:rsidR="00A46525" w:rsidRDefault="00A46525">
            <w:pPr>
              <w:jc w:val="center"/>
              <w:rPr>
                <w:sz w:val="24"/>
              </w:rPr>
            </w:pPr>
            <w:r>
              <w:rPr>
                <w:sz w:val="24"/>
              </w:rPr>
              <w:t>1,5</w:t>
            </w:r>
          </w:p>
        </w:tc>
        <w:tc>
          <w:tcPr>
            <w:tcW w:w="851" w:type="dxa"/>
          </w:tcPr>
          <w:p w:rsidR="00A46525" w:rsidRDefault="00A46525">
            <w:pPr>
              <w:jc w:val="center"/>
              <w:rPr>
                <w:sz w:val="24"/>
              </w:rPr>
            </w:pPr>
            <w:r>
              <w:rPr>
                <w:sz w:val="24"/>
              </w:rPr>
              <w:t>1,9</w:t>
            </w:r>
          </w:p>
        </w:tc>
        <w:tc>
          <w:tcPr>
            <w:tcW w:w="850" w:type="dxa"/>
          </w:tcPr>
          <w:p w:rsidR="00A46525" w:rsidRDefault="00A46525">
            <w:pPr>
              <w:jc w:val="center"/>
              <w:rPr>
                <w:sz w:val="24"/>
              </w:rPr>
            </w:pPr>
            <w:r>
              <w:rPr>
                <w:sz w:val="24"/>
              </w:rPr>
              <w:t>-</w:t>
            </w:r>
          </w:p>
        </w:tc>
        <w:tc>
          <w:tcPr>
            <w:tcW w:w="999" w:type="dxa"/>
          </w:tcPr>
          <w:p w:rsidR="00A46525" w:rsidRDefault="00A46525">
            <w:pPr>
              <w:jc w:val="center"/>
              <w:rPr>
                <w:sz w:val="24"/>
              </w:rPr>
            </w:pPr>
            <w:r>
              <w:rPr>
                <w:sz w:val="24"/>
              </w:rPr>
              <w:t>-</w:t>
            </w:r>
          </w:p>
        </w:tc>
      </w:tr>
      <w:tr w:rsidR="00A46525">
        <w:tc>
          <w:tcPr>
            <w:tcW w:w="2376" w:type="dxa"/>
          </w:tcPr>
          <w:p w:rsidR="00A46525" w:rsidRDefault="00A46525">
            <w:pPr>
              <w:rPr>
                <w:sz w:val="24"/>
              </w:rPr>
            </w:pPr>
            <w:r>
              <w:rPr>
                <w:sz w:val="24"/>
              </w:rPr>
              <w:t>Дальневосточный</w:t>
            </w:r>
          </w:p>
        </w:tc>
        <w:tc>
          <w:tcPr>
            <w:tcW w:w="993" w:type="dxa"/>
          </w:tcPr>
          <w:p w:rsidR="00A46525" w:rsidRDefault="00A46525">
            <w:pPr>
              <w:jc w:val="center"/>
              <w:rPr>
                <w:sz w:val="24"/>
              </w:rPr>
            </w:pPr>
            <w:r>
              <w:rPr>
                <w:sz w:val="24"/>
              </w:rPr>
              <w:t>0,6</w:t>
            </w:r>
          </w:p>
        </w:tc>
        <w:tc>
          <w:tcPr>
            <w:tcW w:w="850" w:type="dxa"/>
          </w:tcPr>
          <w:p w:rsidR="00A46525" w:rsidRDefault="00A46525">
            <w:pPr>
              <w:jc w:val="center"/>
              <w:rPr>
                <w:sz w:val="24"/>
              </w:rPr>
            </w:pPr>
            <w:r>
              <w:rPr>
                <w:sz w:val="24"/>
              </w:rPr>
              <w:t>1,2</w:t>
            </w:r>
          </w:p>
        </w:tc>
        <w:tc>
          <w:tcPr>
            <w:tcW w:w="992" w:type="dxa"/>
          </w:tcPr>
          <w:p w:rsidR="00A46525" w:rsidRDefault="00A46525">
            <w:pPr>
              <w:jc w:val="center"/>
              <w:rPr>
                <w:sz w:val="24"/>
              </w:rPr>
            </w:pPr>
            <w:r>
              <w:rPr>
                <w:sz w:val="24"/>
              </w:rPr>
              <w:t>1,3</w:t>
            </w:r>
          </w:p>
        </w:tc>
        <w:tc>
          <w:tcPr>
            <w:tcW w:w="851" w:type="dxa"/>
          </w:tcPr>
          <w:p w:rsidR="00A46525" w:rsidRDefault="00A46525">
            <w:pPr>
              <w:jc w:val="center"/>
              <w:rPr>
                <w:sz w:val="24"/>
              </w:rPr>
            </w:pPr>
            <w:r>
              <w:rPr>
                <w:sz w:val="24"/>
              </w:rPr>
              <w:t>1,3</w:t>
            </w:r>
          </w:p>
        </w:tc>
        <w:tc>
          <w:tcPr>
            <w:tcW w:w="850" w:type="dxa"/>
          </w:tcPr>
          <w:p w:rsidR="00A46525" w:rsidRDefault="00A46525">
            <w:pPr>
              <w:jc w:val="center"/>
              <w:rPr>
                <w:sz w:val="24"/>
              </w:rPr>
            </w:pPr>
            <w:r>
              <w:rPr>
                <w:sz w:val="24"/>
              </w:rPr>
              <w:t>1,5</w:t>
            </w:r>
          </w:p>
        </w:tc>
        <w:tc>
          <w:tcPr>
            <w:tcW w:w="851" w:type="dxa"/>
          </w:tcPr>
          <w:p w:rsidR="00A46525" w:rsidRDefault="00A46525">
            <w:pPr>
              <w:jc w:val="center"/>
              <w:rPr>
                <w:sz w:val="24"/>
              </w:rPr>
            </w:pPr>
            <w:r>
              <w:rPr>
                <w:sz w:val="24"/>
              </w:rPr>
              <w:t>1,9</w:t>
            </w:r>
          </w:p>
        </w:tc>
        <w:tc>
          <w:tcPr>
            <w:tcW w:w="850" w:type="dxa"/>
          </w:tcPr>
          <w:p w:rsidR="00A46525" w:rsidRDefault="00A46525">
            <w:pPr>
              <w:jc w:val="center"/>
              <w:rPr>
                <w:sz w:val="24"/>
              </w:rPr>
            </w:pPr>
            <w:r>
              <w:rPr>
                <w:sz w:val="24"/>
              </w:rPr>
              <w:t>-</w:t>
            </w:r>
          </w:p>
        </w:tc>
        <w:tc>
          <w:tcPr>
            <w:tcW w:w="999" w:type="dxa"/>
          </w:tcPr>
          <w:p w:rsidR="00A46525" w:rsidRDefault="00A46525">
            <w:pPr>
              <w:jc w:val="center"/>
              <w:rPr>
                <w:sz w:val="24"/>
              </w:rPr>
            </w:pPr>
            <w:r>
              <w:rPr>
                <w:sz w:val="24"/>
              </w:rPr>
              <w:t>-</w:t>
            </w:r>
          </w:p>
        </w:tc>
      </w:tr>
    </w:tbl>
    <w:p w:rsidR="00A46525" w:rsidRDefault="00A46525">
      <w:pPr>
        <w:jc w:val="center"/>
        <w:rPr>
          <w:sz w:val="24"/>
        </w:rPr>
      </w:pPr>
    </w:p>
    <w:p w:rsidR="00A46525" w:rsidRDefault="00A46525">
      <w:pPr>
        <w:pStyle w:val="a4"/>
      </w:pPr>
      <w:r>
        <w:t>Кроме того, Федеральным законом установлены коэффициенты увеличения ставок налога в курортных районах и зонах отдыха (табл. 2.3.), коэффициенты, учитывающие статус города, развитие социально-культурного потенциала (табл. 2.4.), а также коэффициенты для городов, расположенных в пригородных зонах крупных городов.</w:t>
      </w:r>
    </w:p>
    <w:p w:rsidR="00A46525" w:rsidRDefault="00A46525">
      <w:pPr>
        <w:spacing w:line="360" w:lineRule="auto"/>
        <w:ind w:firstLine="567"/>
        <w:jc w:val="both"/>
        <w:rPr>
          <w:sz w:val="28"/>
        </w:rPr>
      </w:pPr>
      <w:r>
        <w:rPr>
          <w:sz w:val="28"/>
        </w:rPr>
        <w:t>Указанные в таблице 2.3. коэффициенты увеличения ставок применяются к средним ставкам налога населённых пунктов, отнесённых к курортным районам или зонам отдыха. Уровень коэффициента определяется в зависимости от установленной рекреационной ценности зоны.</w:t>
      </w:r>
    </w:p>
    <w:p w:rsidR="00A46525" w:rsidRDefault="00A46525">
      <w:pPr>
        <w:spacing w:line="360" w:lineRule="auto"/>
        <w:ind w:firstLine="567"/>
        <w:jc w:val="both"/>
        <w:rPr>
          <w:sz w:val="28"/>
        </w:rPr>
      </w:pPr>
      <w:r>
        <w:rPr>
          <w:sz w:val="28"/>
        </w:rPr>
        <w:t>Необходимо подчеркнуть, что указанные в таблице 2.4. коэффициенты применяются и для других городов при наличии в них учебных заведений, научно-исследовательских центров, театров, концертных залов и других подобных объектов.</w:t>
      </w:r>
    </w:p>
    <w:p w:rsidR="00A46525" w:rsidRDefault="00A46525">
      <w:pPr>
        <w:spacing w:line="360" w:lineRule="auto"/>
        <w:ind w:firstLine="567"/>
        <w:jc w:val="both"/>
        <w:rPr>
          <w:sz w:val="28"/>
        </w:rPr>
      </w:pPr>
      <w:r>
        <w:rPr>
          <w:sz w:val="28"/>
        </w:rPr>
        <w:t>Ставка налога определяется последовательным умножением средней ставки на соответствующие условиям коэффициенты, приведённые в таблице 2.3. и 2.4.</w:t>
      </w:r>
    </w:p>
    <w:p w:rsidR="00A46525" w:rsidRDefault="00A46525">
      <w:pPr>
        <w:spacing w:line="360" w:lineRule="auto"/>
        <w:ind w:firstLine="567"/>
        <w:jc w:val="both"/>
        <w:rPr>
          <w:sz w:val="28"/>
        </w:rPr>
      </w:pPr>
      <w:r>
        <w:rPr>
          <w:sz w:val="28"/>
        </w:rPr>
        <w:t>Вместе с тем указанные ставки и коэффициенты не распространяются на земли сельскохозяйственного использования, занятые личным подсобным хозяйством, жилищным фондом, дачными и садовыми участками, индивидуальными и кооперативными гаражами, для которых установлен иной порядок исчисления налога.</w:t>
      </w:r>
    </w:p>
    <w:p w:rsidR="00A46525" w:rsidRDefault="00A46525">
      <w:pPr>
        <w:ind w:firstLine="567"/>
        <w:jc w:val="right"/>
        <w:rPr>
          <w:sz w:val="24"/>
        </w:rPr>
      </w:pPr>
      <w:r>
        <w:rPr>
          <w:sz w:val="24"/>
        </w:rPr>
        <w:t>Таблица 2.3.</w:t>
      </w:r>
    </w:p>
    <w:p w:rsidR="00A46525" w:rsidRDefault="00A46525">
      <w:pPr>
        <w:pStyle w:val="4"/>
        <w:spacing w:line="240" w:lineRule="auto"/>
      </w:pPr>
      <w:r>
        <w:t>Коэффициенты увеличения средней ставки</w:t>
      </w:r>
    </w:p>
    <w:p w:rsidR="00A46525" w:rsidRDefault="00A46525">
      <w:pPr>
        <w:ind w:firstLine="567"/>
        <w:jc w:val="center"/>
        <w:rPr>
          <w:sz w:val="24"/>
        </w:rPr>
      </w:pPr>
      <w:r>
        <w:rPr>
          <w:sz w:val="24"/>
        </w:rPr>
        <w:t>земельного налога в курортных зонах</w:t>
      </w:r>
    </w:p>
    <w:p w:rsidR="00A46525" w:rsidRDefault="00A46525">
      <w:pPr>
        <w:ind w:firstLine="567"/>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992"/>
        <w:gridCol w:w="1559"/>
        <w:gridCol w:w="1569"/>
      </w:tblGrid>
      <w:tr w:rsidR="00A46525">
        <w:trPr>
          <w:cantSplit/>
        </w:trPr>
        <w:tc>
          <w:tcPr>
            <w:tcW w:w="2802" w:type="dxa"/>
            <w:vMerge w:val="restart"/>
          </w:tcPr>
          <w:p w:rsidR="00A46525" w:rsidRDefault="00A46525">
            <w:pPr>
              <w:jc w:val="center"/>
              <w:rPr>
                <w:sz w:val="24"/>
              </w:rPr>
            </w:pPr>
          </w:p>
          <w:p w:rsidR="00A46525" w:rsidRDefault="00A46525">
            <w:pPr>
              <w:jc w:val="center"/>
              <w:rPr>
                <w:sz w:val="24"/>
              </w:rPr>
            </w:pPr>
            <w:r>
              <w:rPr>
                <w:sz w:val="24"/>
              </w:rPr>
              <w:t>Курортные районы и зоны отдыха</w:t>
            </w:r>
          </w:p>
        </w:tc>
        <w:tc>
          <w:tcPr>
            <w:tcW w:w="2693" w:type="dxa"/>
            <w:vMerge w:val="restart"/>
          </w:tcPr>
          <w:p w:rsidR="00A46525" w:rsidRDefault="00A46525">
            <w:pPr>
              <w:jc w:val="center"/>
              <w:rPr>
                <w:sz w:val="24"/>
              </w:rPr>
            </w:pPr>
          </w:p>
          <w:p w:rsidR="00A46525" w:rsidRDefault="00A46525">
            <w:pPr>
              <w:jc w:val="center"/>
              <w:rPr>
                <w:sz w:val="24"/>
              </w:rPr>
            </w:pPr>
            <w:r>
              <w:rPr>
                <w:sz w:val="24"/>
              </w:rPr>
              <w:t>Область, край, республика</w:t>
            </w:r>
          </w:p>
        </w:tc>
        <w:tc>
          <w:tcPr>
            <w:tcW w:w="4120" w:type="dxa"/>
            <w:gridSpan w:val="3"/>
          </w:tcPr>
          <w:p w:rsidR="00A46525" w:rsidRDefault="00A46525">
            <w:pPr>
              <w:jc w:val="center"/>
              <w:rPr>
                <w:sz w:val="24"/>
              </w:rPr>
            </w:pPr>
            <w:r>
              <w:rPr>
                <w:sz w:val="24"/>
              </w:rPr>
              <w:t>коэффициенты</w:t>
            </w:r>
          </w:p>
        </w:tc>
      </w:tr>
      <w:tr w:rsidR="00A46525">
        <w:trPr>
          <w:cantSplit/>
        </w:trPr>
        <w:tc>
          <w:tcPr>
            <w:tcW w:w="2802" w:type="dxa"/>
            <w:vMerge/>
          </w:tcPr>
          <w:p w:rsidR="00A46525" w:rsidRDefault="00A46525">
            <w:pPr>
              <w:jc w:val="center"/>
              <w:rPr>
                <w:sz w:val="24"/>
              </w:rPr>
            </w:pPr>
          </w:p>
        </w:tc>
        <w:tc>
          <w:tcPr>
            <w:tcW w:w="2693" w:type="dxa"/>
            <w:vMerge/>
          </w:tcPr>
          <w:p w:rsidR="00A46525" w:rsidRDefault="00A46525">
            <w:pPr>
              <w:jc w:val="center"/>
              <w:rPr>
                <w:sz w:val="24"/>
              </w:rPr>
            </w:pPr>
          </w:p>
        </w:tc>
        <w:tc>
          <w:tcPr>
            <w:tcW w:w="992" w:type="dxa"/>
            <w:vMerge w:val="restart"/>
          </w:tcPr>
          <w:p w:rsidR="00A46525" w:rsidRDefault="00A46525">
            <w:pPr>
              <w:jc w:val="center"/>
            </w:pPr>
            <w:r>
              <w:t>В среднем</w:t>
            </w:r>
          </w:p>
        </w:tc>
        <w:tc>
          <w:tcPr>
            <w:tcW w:w="3128" w:type="dxa"/>
            <w:gridSpan w:val="2"/>
          </w:tcPr>
          <w:p w:rsidR="00A46525" w:rsidRDefault="00A46525">
            <w:pPr>
              <w:jc w:val="center"/>
            </w:pPr>
            <w:r>
              <w:t>По градостроительным зонам</w:t>
            </w:r>
          </w:p>
        </w:tc>
      </w:tr>
      <w:tr w:rsidR="00A46525">
        <w:trPr>
          <w:cantSplit/>
        </w:trPr>
        <w:tc>
          <w:tcPr>
            <w:tcW w:w="2802" w:type="dxa"/>
            <w:vMerge/>
          </w:tcPr>
          <w:p w:rsidR="00A46525" w:rsidRDefault="00A46525">
            <w:pPr>
              <w:jc w:val="center"/>
              <w:rPr>
                <w:sz w:val="24"/>
              </w:rPr>
            </w:pPr>
          </w:p>
        </w:tc>
        <w:tc>
          <w:tcPr>
            <w:tcW w:w="2693" w:type="dxa"/>
            <w:vMerge/>
          </w:tcPr>
          <w:p w:rsidR="00A46525" w:rsidRDefault="00A46525">
            <w:pPr>
              <w:jc w:val="center"/>
              <w:rPr>
                <w:sz w:val="24"/>
              </w:rPr>
            </w:pPr>
          </w:p>
        </w:tc>
        <w:tc>
          <w:tcPr>
            <w:tcW w:w="992" w:type="dxa"/>
            <w:vMerge/>
          </w:tcPr>
          <w:p w:rsidR="00A46525" w:rsidRDefault="00A46525">
            <w:pPr>
              <w:jc w:val="center"/>
              <w:rPr>
                <w:sz w:val="24"/>
              </w:rPr>
            </w:pPr>
          </w:p>
        </w:tc>
        <w:tc>
          <w:tcPr>
            <w:tcW w:w="1559" w:type="dxa"/>
          </w:tcPr>
          <w:p w:rsidR="00A46525" w:rsidRDefault="00A46525">
            <w:pPr>
              <w:jc w:val="center"/>
            </w:pPr>
            <w:r>
              <w:t>Высокой рекреационной ценности</w:t>
            </w:r>
          </w:p>
        </w:tc>
        <w:tc>
          <w:tcPr>
            <w:tcW w:w="1569" w:type="dxa"/>
          </w:tcPr>
          <w:p w:rsidR="00A46525" w:rsidRDefault="00A46525">
            <w:pPr>
              <w:jc w:val="center"/>
            </w:pPr>
            <w:r>
              <w:t>Меньшей рекреационной ценности</w:t>
            </w:r>
          </w:p>
        </w:tc>
      </w:tr>
      <w:tr w:rsidR="00A46525">
        <w:tc>
          <w:tcPr>
            <w:tcW w:w="2802" w:type="dxa"/>
          </w:tcPr>
          <w:p w:rsidR="00A46525" w:rsidRDefault="00A46525">
            <w:pPr>
              <w:rPr>
                <w:sz w:val="24"/>
              </w:rPr>
            </w:pPr>
            <w:r>
              <w:rPr>
                <w:sz w:val="24"/>
              </w:rPr>
              <w:t>Черноморское побережье</w:t>
            </w:r>
          </w:p>
        </w:tc>
        <w:tc>
          <w:tcPr>
            <w:tcW w:w="2693" w:type="dxa"/>
          </w:tcPr>
          <w:p w:rsidR="00A46525" w:rsidRDefault="00A46525">
            <w:pPr>
              <w:rPr>
                <w:sz w:val="24"/>
              </w:rPr>
            </w:pPr>
            <w:r>
              <w:rPr>
                <w:sz w:val="24"/>
              </w:rPr>
              <w:t>Краснодарский край</w:t>
            </w:r>
          </w:p>
        </w:tc>
        <w:tc>
          <w:tcPr>
            <w:tcW w:w="992" w:type="dxa"/>
          </w:tcPr>
          <w:p w:rsidR="00A46525" w:rsidRDefault="00A46525">
            <w:pPr>
              <w:jc w:val="center"/>
              <w:rPr>
                <w:sz w:val="24"/>
              </w:rPr>
            </w:pPr>
            <w:r>
              <w:rPr>
                <w:sz w:val="24"/>
              </w:rPr>
              <w:t>6,0</w:t>
            </w:r>
          </w:p>
        </w:tc>
        <w:tc>
          <w:tcPr>
            <w:tcW w:w="1559" w:type="dxa"/>
          </w:tcPr>
          <w:p w:rsidR="00A46525" w:rsidRDefault="00A46525">
            <w:pPr>
              <w:jc w:val="center"/>
              <w:rPr>
                <w:sz w:val="24"/>
              </w:rPr>
            </w:pPr>
            <w:r>
              <w:rPr>
                <w:sz w:val="24"/>
              </w:rPr>
              <w:t>8,0</w:t>
            </w:r>
          </w:p>
        </w:tc>
        <w:tc>
          <w:tcPr>
            <w:tcW w:w="1569" w:type="dxa"/>
          </w:tcPr>
          <w:p w:rsidR="00A46525" w:rsidRDefault="00A46525">
            <w:pPr>
              <w:jc w:val="center"/>
              <w:rPr>
                <w:sz w:val="24"/>
              </w:rPr>
            </w:pPr>
            <w:r>
              <w:rPr>
                <w:sz w:val="24"/>
              </w:rPr>
              <w:t>4,0</w:t>
            </w:r>
          </w:p>
        </w:tc>
      </w:tr>
      <w:tr w:rsidR="00A46525">
        <w:tc>
          <w:tcPr>
            <w:tcW w:w="2802" w:type="dxa"/>
          </w:tcPr>
          <w:p w:rsidR="00A46525" w:rsidRDefault="00A46525">
            <w:pPr>
              <w:rPr>
                <w:sz w:val="24"/>
              </w:rPr>
            </w:pPr>
            <w:r>
              <w:rPr>
                <w:sz w:val="24"/>
              </w:rPr>
              <w:t>Курорты Кавминвод</w:t>
            </w:r>
          </w:p>
        </w:tc>
        <w:tc>
          <w:tcPr>
            <w:tcW w:w="2693" w:type="dxa"/>
          </w:tcPr>
          <w:p w:rsidR="00A46525" w:rsidRDefault="00A46525">
            <w:pPr>
              <w:rPr>
                <w:sz w:val="24"/>
              </w:rPr>
            </w:pPr>
            <w:r>
              <w:rPr>
                <w:sz w:val="24"/>
              </w:rPr>
              <w:t>Ставропольский край</w:t>
            </w:r>
          </w:p>
        </w:tc>
        <w:tc>
          <w:tcPr>
            <w:tcW w:w="992" w:type="dxa"/>
          </w:tcPr>
          <w:p w:rsidR="00A46525" w:rsidRDefault="00A46525">
            <w:pPr>
              <w:jc w:val="center"/>
              <w:rPr>
                <w:sz w:val="24"/>
              </w:rPr>
            </w:pPr>
            <w:r>
              <w:rPr>
                <w:sz w:val="24"/>
              </w:rPr>
              <w:t>4,5</w:t>
            </w:r>
          </w:p>
        </w:tc>
        <w:tc>
          <w:tcPr>
            <w:tcW w:w="1559" w:type="dxa"/>
          </w:tcPr>
          <w:p w:rsidR="00A46525" w:rsidRDefault="00A46525">
            <w:pPr>
              <w:jc w:val="center"/>
              <w:rPr>
                <w:sz w:val="24"/>
              </w:rPr>
            </w:pPr>
            <w:r>
              <w:rPr>
                <w:sz w:val="24"/>
              </w:rPr>
              <w:t>7,0</w:t>
            </w:r>
          </w:p>
        </w:tc>
        <w:tc>
          <w:tcPr>
            <w:tcW w:w="1569" w:type="dxa"/>
          </w:tcPr>
          <w:p w:rsidR="00A46525" w:rsidRDefault="00A46525">
            <w:pPr>
              <w:jc w:val="center"/>
              <w:rPr>
                <w:sz w:val="24"/>
              </w:rPr>
            </w:pPr>
            <w:r>
              <w:rPr>
                <w:sz w:val="24"/>
              </w:rPr>
              <w:t>3,5</w:t>
            </w:r>
          </w:p>
        </w:tc>
      </w:tr>
      <w:tr w:rsidR="00A46525">
        <w:tc>
          <w:tcPr>
            <w:tcW w:w="2802" w:type="dxa"/>
          </w:tcPr>
          <w:p w:rsidR="00A46525" w:rsidRDefault="00A46525">
            <w:pPr>
              <w:rPr>
                <w:sz w:val="24"/>
              </w:rPr>
            </w:pPr>
            <w:r>
              <w:rPr>
                <w:sz w:val="24"/>
              </w:rPr>
              <w:t>Калининградское взморье</w:t>
            </w:r>
          </w:p>
        </w:tc>
        <w:tc>
          <w:tcPr>
            <w:tcW w:w="2693" w:type="dxa"/>
          </w:tcPr>
          <w:p w:rsidR="00A46525" w:rsidRDefault="00A46525">
            <w:pPr>
              <w:rPr>
                <w:sz w:val="24"/>
              </w:rPr>
            </w:pPr>
            <w:r>
              <w:rPr>
                <w:sz w:val="24"/>
              </w:rPr>
              <w:t>Калининградская область</w:t>
            </w:r>
          </w:p>
        </w:tc>
        <w:tc>
          <w:tcPr>
            <w:tcW w:w="992" w:type="dxa"/>
          </w:tcPr>
          <w:p w:rsidR="00A46525" w:rsidRDefault="00A46525">
            <w:pPr>
              <w:jc w:val="center"/>
              <w:rPr>
                <w:sz w:val="24"/>
              </w:rPr>
            </w:pPr>
            <w:r>
              <w:rPr>
                <w:sz w:val="24"/>
              </w:rPr>
              <w:t>4,0</w:t>
            </w:r>
          </w:p>
        </w:tc>
        <w:tc>
          <w:tcPr>
            <w:tcW w:w="1559" w:type="dxa"/>
          </w:tcPr>
          <w:p w:rsidR="00A46525" w:rsidRDefault="00A46525">
            <w:pPr>
              <w:jc w:val="center"/>
              <w:rPr>
                <w:sz w:val="24"/>
              </w:rPr>
            </w:pPr>
            <w:r>
              <w:rPr>
                <w:sz w:val="24"/>
              </w:rPr>
              <w:t>5,0</w:t>
            </w:r>
          </w:p>
        </w:tc>
        <w:tc>
          <w:tcPr>
            <w:tcW w:w="1569" w:type="dxa"/>
          </w:tcPr>
          <w:p w:rsidR="00A46525" w:rsidRDefault="00A46525">
            <w:pPr>
              <w:jc w:val="center"/>
              <w:rPr>
                <w:sz w:val="24"/>
              </w:rPr>
            </w:pPr>
            <w:r>
              <w:rPr>
                <w:sz w:val="24"/>
              </w:rPr>
              <w:t>3,0</w:t>
            </w:r>
          </w:p>
        </w:tc>
      </w:tr>
      <w:tr w:rsidR="00A46525">
        <w:tc>
          <w:tcPr>
            <w:tcW w:w="2802" w:type="dxa"/>
          </w:tcPr>
          <w:p w:rsidR="00A46525" w:rsidRDefault="00A46525">
            <w:pPr>
              <w:rPr>
                <w:sz w:val="24"/>
              </w:rPr>
            </w:pPr>
            <w:r>
              <w:rPr>
                <w:sz w:val="24"/>
              </w:rPr>
              <w:t>зоны отдыха г.Москвые</w:t>
            </w:r>
          </w:p>
        </w:tc>
        <w:tc>
          <w:tcPr>
            <w:tcW w:w="2693" w:type="dxa"/>
          </w:tcPr>
          <w:p w:rsidR="00A46525" w:rsidRDefault="00A46525">
            <w:pPr>
              <w:rPr>
                <w:sz w:val="24"/>
              </w:rPr>
            </w:pPr>
            <w:r>
              <w:rPr>
                <w:sz w:val="24"/>
              </w:rPr>
              <w:t>Московская область</w:t>
            </w:r>
          </w:p>
        </w:tc>
        <w:tc>
          <w:tcPr>
            <w:tcW w:w="992" w:type="dxa"/>
          </w:tcPr>
          <w:p w:rsidR="00A46525" w:rsidRDefault="00A46525">
            <w:pPr>
              <w:jc w:val="center"/>
              <w:rPr>
                <w:sz w:val="24"/>
              </w:rPr>
            </w:pPr>
            <w:r>
              <w:rPr>
                <w:sz w:val="24"/>
              </w:rPr>
              <w:t>3,5</w:t>
            </w:r>
          </w:p>
        </w:tc>
        <w:tc>
          <w:tcPr>
            <w:tcW w:w="1559" w:type="dxa"/>
          </w:tcPr>
          <w:p w:rsidR="00A46525" w:rsidRDefault="00A46525">
            <w:pPr>
              <w:jc w:val="center"/>
              <w:rPr>
                <w:sz w:val="24"/>
              </w:rPr>
            </w:pPr>
            <w:r>
              <w:rPr>
                <w:sz w:val="24"/>
              </w:rPr>
              <w:t>4,0</w:t>
            </w:r>
          </w:p>
        </w:tc>
        <w:tc>
          <w:tcPr>
            <w:tcW w:w="1569" w:type="dxa"/>
          </w:tcPr>
          <w:p w:rsidR="00A46525" w:rsidRDefault="00A46525">
            <w:pPr>
              <w:jc w:val="center"/>
              <w:rPr>
                <w:sz w:val="24"/>
              </w:rPr>
            </w:pPr>
            <w:r>
              <w:rPr>
                <w:sz w:val="24"/>
              </w:rPr>
              <w:t>2,5</w:t>
            </w:r>
          </w:p>
        </w:tc>
      </w:tr>
      <w:tr w:rsidR="00A46525">
        <w:tc>
          <w:tcPr>
            <w:tcW w:w="2802" w:type="dxa"/>
          </w:tcPr>
          <w:p w:rsidR="00A46525" w:rsidRDefault="00A46525">
            <w:pPr>
              <w:rPr>
                <w:sz w:val="24"/>
              </w:rPr>
            </w:pPr>
            <w:r>
              <w:rPr>
                <w:sz w:val="24"/>
              </w:rPr>
              <w:t>Зоны отдыха Питера</w:t>
            </w:r>
          </w:p>
        </w:tc>
        <w:tc>
          <w:tcPr>
            <w:tcW w:w="2693" w:type="dxa"/>
          </w:tcPr>
          <w:p w:rsidR="00A46525" w:rsidRDefault="00A46525">
            <w:pPr>
              <w:rPr>
                <w:sz w:val="24"/>
              </w:rPr>
            </w:pPr>
            <w:r>
              <w:rPr>
                <w:sz w:val="24"/>
              </w:rPr>
              <w:t xml:space="preserve"> Ленинградская область</w:t>
            </w:r>
          </w:p>
        </w:tc>
        <w:tc>
          <w:tcPr>
            <w:tcW w:w="992" w:type="dxa"/>
          </w:tcPr>
          <w:p w:rsidR="00A46525" w:rsidRDefault="00A46525">
            <w:pPr>
              <w:jc w:val="center"/>
              <w:rPr>
                <w:sz w:val="24"/>
              </w:rPr>
            </w:pPr>
            <w:r>
              <w:rPr>
                <w:sz w:val="24"/>
              </w:rPr>
              <w:t>3,5</w:t>
            </w:r>
          </w:p>
        </w:tc>
        <w:tc>
          <w:tcPr>
            <w:tcW w:w="1559" w:type="dxa"/>
          </w:tcPr>
          <w:p w:rsidR="00A46525" w:rsidRDefault="00A46525">
            <w:pPr>
              <w:jc w:val="center"/>
              <w:rPr>
                <w:sz w:val="24"/>
              </w:rPr>
            </w:pPr>
            <w:r>
              <w:rPr>
                <w:sz w:val="24"/>
              </w:rPr>
              <w:t>4,0</w:t>
            </w:r>
          </w:p>
        </w:tc>
        <w:tc>
          <w:tcPr>
            <w:tcW w:w="1569" w:type="dxa"/>
          </w:tcPr>
          <w:p w:rsidR="00A46525" w:rsidRDefault="00A46525">
            <w:pPr>
              <w:jc w:val="center"/>
              <w:rPr>
                <w:sz w:val="24"/>
              </w:rPr>
            </w:pPr>
            <w:r>
              <w:rPr>
                <w:sz w:val="24"/>
              </w:rPr>
              <w:t>2,5</w:t>
            </w:r>
          </w:p>
        </w:tc>
      </w:tr>
      <w:tr w:rsidR="00A46525">
        <w:tc>
          <w:tcPr>
            <w:tcW w:w="2802" w:type="dxa"/>
          </w:tcPr>
          <w:p w:rsidR="00A46525" w:rsidRDefault="00A46525">
            <w:pPr>
              <w:rPr>
                <w:sz w:val="24"/>
              </w:rPr>
            </w:pPr>
            <w:r>
              <w:rPr>
                <w:sz w:val="24"/>
              </w:rPr>
              <w:t>Курорты Приморского края</w:t>
            </w:r>
          </w:p>
        </w:tc>
        <w:tc>
          <w:tcPr>
            <w:tcW w:w="2693" w:type="dxa"/>
          </w:tcPr>
          <w:p w:rsidR="00A46525" w:rsidRDefault="00A46525">
            <w:pPr>
              <w:rPr>
                <w:sz w:val="24"/>
              </w:rPr>
            </w:pPr>
            <w:r>
              <w:rPr>
                <w:sz w:val="24"/>
              </w:rPr>
              <w:t>Приморский край</w:t>
            </w:r>
          </w:p>
        </w:tc>
        <w:tc>
          <w:tcPr>
            <w:tcW w:w="992" w:type="dxa"/>
          </w:tcPr>
          <w:p w:rsidR="00A46525" w:rsidRDefault="00A46525">
            <w:pPr>
              <w:jc w:val="center"/>
              <w:rPr>
                <w:sz w:val="24"/>
              </w:rPr>
            </w:pPr>
            <w:r>
              <w:rPr>
                <w:sz w:val="24"/>
              </w:rPr>
              <w:t>2,5</w:t>
            </w:r>
          </w:p>
        </w:tc>
        <w:tc>
          <w:tcPr>
            <w:tcW w:w="1559" w:type="dxa"/>
          </w:tcPr>
          <w:p w:rsidR="00A46525" w:rsidRDefault="00A46525">
            <w:pPr>
              <w:jc w:val="center"/>
              <w:rPr>
                <w:sz w:val="24"/>
              </w:rPr>
            </w:pPr>
            <w:r>
              <w:rPr>
                <w:sz w:val="24"/>
              </w:rPr>
              <w:t>3,0</w:t>
            </w:r>
          </w:p>
        </w:tc>
        <w:tc>
          <w:tcPr>
            <w:tcW w:w="1569" w:type="dxa"/>
          </w:tcPr>
          <w:p w:rsidR="00A46525" w:rsidRDefault="00A46525">
            <w:pPr>
              <w:jc w:val="center"/>
              <w:rPr>
                <w:sz w:val="24"/>
              </w:rPr>
            </w:pPr>
            <w:r>
              <w:rPr>
                <w:sz w:val="24"/>
              </w:rPr>
              <w:t>2,0</w:t>
            </w:r>
          </w:p>
        </w:tc>
      </w:tr>
      <w:tr w:rsidR="00A46525">
        <w:tc>
          <w:tcPr>
            <w:tcW w:w="2802" w:type="dxa"/>
          </w:tcPr>
          <w:p w:rsidR="00A46525" w:rsidRDefault="00A46525">
            <w:pPr>
              <w:rPr>
                <w:sz w:val="24"/>
              </w:rPr>
            </w:pPr>
            <w:r>
              <w:rPr>
                <w:sz w:val="24"/>
              </w:rPr>
              <w:t>Др. курортные районы</w:t>
            </w:r>
          </w:p>
        </w:tc>
        <w:tc>
          <w:tcPr>
            <w:tcW w:w="2693" w:type="dxa"/>
          </w:tcPr>
          <w:p w:rsidR="00A46525" w:rsidRDefault="00A46525">
            <w:pPr>
              <w:rPr>
                <w:sz w:val="24"/>
              </w:rPr>
            </w:pPr>
          </w:p>
        </w:tc>
        <w:tc>
          <w:tcPr>
            <w:tcW w:w="992" w:type="dxa"/>
          </w:tcPr>
          <w:p w:rsidR="00A46525" w:rsidRDefault="00A46525">
            <w:pPr>
              <w:jc w:val="center"/>
              <w:rPr>
                <w:sz w:val="24"/>
              </w:rPr>
            </w:pPr>
            <w:r>
              <w:rPr>
                <w:sz w:val="24"/>
              </w:rPr>
              <w:t>2,0</w:t>
            </w:r>
          </w:p>
        </w:tc>
        <w:tc>
          <w:tcPr>
            <w:tcW w:w="1559" w:type="dxa"/>
          </w:tcPr>
          <w:p w:rsidR="00A46525" w:rsidRDefault="00A46525">
            <w:pPr>
              <w:jc w:val="center"/>
              <w:rPr>
                <w:sz w:val="24"/>
              </w:rPr>
            </w:pPr>
            <w:r>
              <w:rPr>
                <w:sz w:val="24"/>
              </w:rPr>
              <w:t>2,5</w:t>
            </w:r>
          </w:p>
        </w:tc>
        <w:tc>
          <w:tcPr>
            <w:tcW w:w="1569" w:type="dxa"/>
          </w:tcPr>
          <w:p w:rsidR="00A46525" w:rsidRDefault="00A46525">
            <w:pPr>
              <w:jc w:val="center"/>
              <w:rPr>
                <w:sz w:val="24"/>
              </w:rPr>
            </w:pPr>
            <w:r>
              <w:rPr>
                <w:sz w:val="24"/>
              </w:rPr>
              <w:t>1,5</w:t>
            </w:r>
          </w:p>
        </w:tc>
      </w:tr>
    </w:tbl>
    <w:p w:rsidR="00A46525" w:rsidRDefault="00A46525">
      <w:pPr>
        <w:jc w:val="right"/>
        <w:rPr>
          <w:sz w:val="24"/>
        </w:rPr>
      </w:pPr>
    </w:p>
    <w:p w:rsidR="00A46525" w:rsidRDefault="00A46525">
      <w:pPr>
        <w:jc w:val="right"/>
        <w:rPr>
          <w:sz w:val="24"/>
        </w:rPr>
      </w:pPr>
      <w:r>
        <w:rPr>
          <w:sz w:val="24"/>
        </w:rPr>
        <w:t>Таблица 2.4.</w:t>
      </w:r>
    </w:p>
    <w:p w:rsidR="00A46525" w:rsidRDefault="00A46525">
      <w:pPr>
        <w:ind w:firstLine="567"/>
        <w:rPr>
          <w:sz w:val="24"/>
        </w:rPr>
      </w:pPr>
      <w:r>
        <w:rPr>
          <w:sz w:val="24"/>
        </w:rPr>
        <w:t>Коэффициенты увеличения средней ставки земельного налога в зависимости от статуса города, развития социально- культурного потенциала</w:t>
      </w:r>
    </w:p>
    <w:p w:rsidR="00A46525" w:rsidRDefault="00A46525">
      <w:pPr>
        <w:ind w:firstLine="567"/>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850"/>
        <w:gridCol w:w="851"/>
        <w:gridCol w:w="850"/>
        <w:gridCol w:w="851"/>
        <w:gridCol w:w="850"/>
        <w:gridCol w:w="999"/>
      </w:tblGrid>
      <w:tr w:rsidR="00A46525">
        <w:trPr>
          <w:cantSplit/>
        </w:trPr>
        <w:tc>
          <w:tcPr>
            <w:tcW w:w="2943" w:type="dxa"/>
            <w:vMerge w:val="restart"/>
          </w:tcPr>
          <w:p w:rsidR="00A46525" w:rsidRDefault="00A46525">
            <w:pPr>
              <w:jc w:val="center"/>
              <w:rPr>
                <w:sz w:val="24"/>
              </w:rPr>
            </w:pPr>
            <w:r>
              <w:rPr>
                <w:sz w:val="24"/>
              </w:rPr>
              <w:t>Группа городов</w:t>
            </w:r>
          </w:p>
        </w:tc>
        <w:tc>
          <w:tcPr>
            <w:tcW w:w="6669" w:type="dxa"/>
            <w:gridSpan w:val="8"/>
          </w:tcPr>
          <w:p w:rsidR="00A46525" w:rsidRDefault="00A46525">
            <w:pPr>
              <w:jc w:val="center"/>
              <w:rPr>
                <w:sz w:val="24"/>
              </w:rPr>
            </w:pPr>
            <w:r>
              <w:rPr>
                <w:sz w:val="24"/>
              </w:rPr>
              <w:t>Численность населения городов, тыс.чел</w:t>
            </w:r>
          </w:p>
        </w:tc>
      </w:tr>
      <w:tr w:rsidR="00A46525">
        <w:trPr>
          <w:cantSplit/>
        </w:trPr>
        <w:tc>
          <w:tcPr>
            <w:tcW w:w="2943" w:type="dxa"/>
            <w:vMerge/>
          </w:tcPr>
          <w:p w:rsidR="00A46525" w:rsidRDefault="00A46525">
            <w:pPr>
              <w:jc w:val="center"/>
              <w:rPr>
                <w:sz w:val="24"/>
              </w:rPr>
            </w:pPr>
          </w:p>
        </w:tc>
        <w:tc>
          <w:tcPr>
            <w:tcW w:w="709" w:type="dxa"/>
            <w:vMerge w:val="restart"/>
          </w:tcPr>
          <w:p w:rsidR="00A46525" w:rsidRDefault="00A46525">
            <w:pPr>
              <w:jc w:val="center"/>
              <w:rPr>
                <w:sz w:val="24"/>
              </w:rPr>
            </w:pPr>
            <w:r>
              <w:rPr>
                <w:sz w:val="24"/>
              </w:rPr>
              <w:t>100-250</w:t>
            </w:r>
          </w:p>
        </w:tc>
        <w:tc>
          <w:tcPr>
            <w:tcW w:w="709" w:type="dxa"/>
            <w:vMerge w:val="restart"/>
          </w:tcPr>
          <w:p w:rsidR="00A46525" w:rsidRDefault="00A46525">
            <w:pPr>
              <w:jc w:val="center"/>
              <w:rPr>
                <w:sz w:val="24"/>
              </w:rPr>
            </w:pPr>
            <w:r>
              <w:rPr>
                <w:sz w:val="24"/>
              </w:rPr>
              <w:t>250-500</w:t>
            </w:r>
          </w:p>
        </w:tc>
        <w:tc>
          <w:tcPr>
            <w:tcW w:w="1701" w:type="dxa"/>
            <w:gridSpan w:val="2"/>
          </w:tcPr>
          <w:p w:rsidR="00A46525" w:rsidRDefault="00A46525">
            <w:pPr>
              <w:jc w:val="center"/>
              <w:rPr>
                <w:sz w:val="24"/>
              </w:rPr>
            </w:pPr>
            <w:r>
              <w:rPr>
                <w:sz w:val="24"/>
              </w:rPr>
              <w:t>500-1000</w:t>
            </w:r>
          </w:p>
        </w:tc>
        <w:tc>
          <w:tcPr>
            <w:tcW w:w="1701" w:type="dxa"/>
            <w:gridSpan w:val="2"/>
          </w:tcPr>
          <w:p w:rsidR="00A46525" w:rsidRDefault="00A46525">
            <w:pPr>
              <w:jc w:val="center"/>
              <w:rPr>
                <w:sz w:val="24"/>
              </w:rPr>
            </w:pPr>
            <w:r>
              <w:rPr>
                <w:sz w:val="24"/>
              </w:rPr>
              <w:t>1000-3000</w:t>
            </w:r>
          </w:p>
        </w:tc>
        <w:tc>
          <w:tcPr>
            <w:tcW w:w="1849" w:type="dxa"/>
            <w:gridSpan w:val="2"/>
          </w:tcPr>
          <w:p w:rsidR="00A46525" w:rsidRDefault="00A46525">
            <w:pPr>
              <w:jc w:val="center"/>
              <w:rPr>
                <w:sz w:val="24"/>
              </w:rPr>
            </w:pPr>
            <w:r>
              <w:rPr>
                <w:sz w:val="24"/>
              </w:rPr>
              <w:t>Св. 3000</w:t>
            </w:r>
          </w:p>
        </w:tc>
      </w:tr>
      <w:tr w:rsidR="00A46525">
        <w:trPr>
          <w:cantSplit/>
        </w:trPr>
        <w:tc>
          <w:tcPr>
            <w:tcW w:w="2943" w:type="dxa"/>
            <w:vMerge/>
          </w:tcPr>
          <w:p w:rsidR="00A46525" w:rsidRDefault="00A46525">
            <w:pPr>
              <w:jc w:val="center"/>
              <w:rPr>
                <w:sz w:val="24"/>
              </w:rPr>
            </w:pPr>
          </w:p>
        </w:tc>
        <w:tc>
          <w:tcPr>
            <w:tcW w:w="709" w:type="dxa"/>
            <w:vMerge/>
          </w:tcPr>
          <w:p w:rsidR="00A46525" w:rsidRDefault="00A46525">
            <w:pPr>
              <w:jc w:val="center"/>
              <w:rPr>
                <w:sz w:val="24"/>
              </w:rPr>
            </w:pPr>
          </w:p>
        </w:tc>
        <w:tc>
          <w:tcPr>
            <w:tcW w:w="709" w:type="dxa"/>
            <w:vMerge/>
          </w:tcPr>
          <w:p w:rsidR="00A46525" w:rsidRDefault="00A46525">
            <w:pPr>
              <w:jc w:val="center"/>
              <w:rPr>
                <w:sz w:val="24"/>
              </w:rPr>
            </w:pPr>
          </w:p>
        </w:tc>
        <w:tc>
          <w:tcPr>
            <w:tcW w:w="850" w:type="dxa"/>
          </w:tcPr>
          <w:p w:rsidR="00A46525" w:rsidRDefault="00A46525">
            <w:pPr>
              <w:jc w:val="center"/>
              <w:rPr>
                <w:sz w:val="24"/>
              </w:rPr>
            </w:pPr>
            <w:r>
              <w:rPr>
                <w:sz w:val="24"/>
              </w:rPr>
              <w:t>город</w:t>
            </w:r>
          </w:p>
        </w:tc>
        <w:tc>
          <w:tcPr>
            <w:tcW w:w="851" w:type="dxa"/>
          </w:tcPr>
          <w:p w:rsidR="00A46525" w:rsidRDefault="00A46525">
            <w:pPr>
              <w:jc w:val="center"/>
              <w:rPr>
                <w:sz w:val="24"/>
              </w:rPr>
            </w:pPr>
            <w:r>
              <w:rPr>
                <w:sz w:val="24"/>
              </w:rPr>
              <w:t>пригород</w:t>
            </w:r>
          </w:p>
        </w:tc>
        <w:tc>
          <w:tcPr>
            <w:tcW w:w="850" w:type="dxa"/>
          </w:tcPr>
          <w:p w:rsidR="00A46525" w:rsidRDefault="00A46525">
            <w:pPr>
              <w:jc w:val="center"/>
              <w:rPr>
                <w:sz w:val="24"/>
              </w:rPr>
            </w:pPr>
            <w:r>
              <w:rPr>
                <w:sz w:val="24"/>
              </w:rPr>
              <w:t>город</w:t>
            </w:r>
          </w:p>
        </w:tc>
        <w:tc>
          <w:tcPr>
            <w:tcW w:w="851" w:type="dxa"/>
          </w:tcPr>
          <w:p w:rsidR="00A46525" w:rsidRDefault="00A46525">
            <w:pPr>
              <w:jc w:val="center"/>
              <w:rPr>
                <w:sz w:val="24"/>
              </w:rPr>
            </w:pPr>
            <w:r>
              <w:rPr>
                <w:sz w:val="24"/>
              </w:rPr>
              <w:t>пригород</w:t>
            </w:r>
          </w:p>
        </w:tc>
        <w:tc>
          <w:tcPr>
            <w:tcW w:w="850" w:type="dxa"/>
          </w:tcPr>
          <w:p w:rsidR="00A46525" w:rsidRDefault="00A46525">
            <w:pPr>
              <w:jc w:val="center"/>
              <w:rPr>
                <w:sz w:val="24"/>
              </w:rPr>
            </w:pPr>
            <w:r>
              <w:rPr>
                <w:sz w:val="24"/>
              </w:rPr>
              <w:t>город</w:t>
            </w:r>
          </w:p>
        </w:tc>
        <w:tc>
          <w:tcPr>
            <w:tcW w:w="999" w:type="dxa"/>
          </w:tcPr>
          <w:p w:rsidR="00A46525" w:rsidRDefault="00A46525">
            <w:pPr>
              <w:jc w:val="center"/>
              <w:rPr>
                <w:sz w:val="24"/>
              </w:rPr>
            </w:pPr>
            <w:r>
              <w:rPr>
                <w:sz w:val="24"/>
              </w:rPr>
              <w:t>пригород</w:t>
            </w:r>
          </w:p>
        </w:tc>
      </w:tr>
      <w:tr w:rsidR="00A46525">
        <w:tc>
          <w:tcPr>
            <w:tcW w:w="2943" w:type="dxa"/>
          </w:tcPr>
          <w:p w:rsidR="00A46525" w:rsidRDefault="00A46525">
            <w:pPr>
              <w:jc w:val="center"/>
              <w:rPr>
                <w:sz w:val="24"/>
              </w:rPr>
            </w:pPr>
            <w:r>
              <w:rPr>
                <w:sz w:val="24"/>
              </w:rPr>
              <w:t>Столицы республик в составе РФ, краевые и областные центры, города с развитым социально-культурным потенциалом</w:t>
            </w:r>
          </w:p>
        </w:tc>
        <w:tc>
          <w:tcPr>
            <w:tcW w:w="709" w:type="dxa"/>
          </w:tcPr>
          <w:p w:rsidR="00A46525" w:rsidRDefault="00A46525">
            <w:pPr>
              <w:jc w:val="center"/>
              <w:rPr>
                <w:sz w:val="24"/>
              </w:rPr>
            </w:pPr>
            <w:r>
              <w:rPr>
                <w:sz w:val="24"/>
              </w:rPr>
              <w:t>2,2</w:t>
            </w:r>
          </w:p>
        </w:tc>
        <w:tc>
          <w:tcPr>
            <w:tcW w:w="709" w:type="dxa"/>
          </w:tcPr>
          <w:p w:rsidR="00A46525" w:rsidRDefault="00A46525">
            <w:pPr>
              <w:jc w:val="center"/>
              <w:rPr>
                <w:sz w:val="24"/>
              </w:rPr>
            </w:pPr>
            <w:r>
              <w:rPr>
                <w:sz w:val="24"/>
              </w:rPr>
              <w:t>2,3</w:t>
            </w:r>
          </w:p>
        </w:tc>
        <w:tc>
          <w:tcPr>
            <w:tcW w:w="850" w:type="dxa"/>
          </w:tcPr>
          <w:p w:rsidR="00A46525" w:rsidRDefault="00A46525">
            <w:pPr>
              <w:jc w:val="center"/>
              <w:rPr>
                <w:sz w:val="24"/>
              </w:rPr>
            </w:pPr>
            <w:r>
              <w:rPr>
                <w:sz w:val="24"/>
              </w:rPr>
              <w:t>2,4</w:t>
            </w:r>
          </w:p>
        </w:tc>
        <w:tc>
          <w:tcPr>
            <w:tcW w:w="851" w:type="dxa"/>
          </w:tcPr>
          <w:p w:rsidR="00A46525" w:rsidRDefault="00A46525">
            <w:pPr>
              <w:jc w:val="center"/>
              <w:rPr>
                <w:sz w:val="24"/>
              </w:rPr>
            </w:pPr>
            <w:r>
              <w:rPr>
                <w:sz w:val="24"/>
              </w:rPr>
              <w:t>1,9</w:t>
            </w:r>
          </w:p>
        </w:tc>
        <w:tc>
          <w:tcPr>
            <w:tcW w:w="850" w:type="dxa"/>
          </w:tcPr>
          <w:p w:rsidR="00A46525" w:rsidRDefault="00A46525">
            <w:pPr>
              <w:jc w:val="center"/>
              <w:rPr>
                <w:sz w:val="24"/>
              </w:rPr>
            </w:pPr>
            <w:r>
              <w:rPr>
                <w:sz w:val="24"/>
              </w:rPr>
              <w:t>2,6</w:t>
            </w:r>
          </w:p>
        </w:tc>
        <w:tc>
          <w:tcPr>
            <w:tcW w:w="851" w:type="dxa"/>
          </w:tcPr>
          <w:p w:rsidR="00A46525" w:rsidRDefault="00A46525">
            <w:pPr>
              <w:jc w:val="center"/>
              <w:rPr>
                <w:sz w:val="24"/>
              </w:rPr>
            </w:pPr>
            <w:r>
              <w:rPr>
                <w:sz w:val="24"/>
              </w:rPr>
              <w:t>2,2</w:t>
            </w:r>
          </w:p>
        </w:tc>
        <w:tc>
          <w:tcPr>
            <w:tcW w:w="850" w:type="dxa"/>
          </w:tcPr>
          <w:p w:rsidR="00A46525" w:rsidRDefault="00A46525">
            <w:pPr>
              <w:jc w:val="center"/>
              <w:rPr>
                <w:sz w:val="24"/>
              </w:rPr>
            </w:pPr>
            <w:r>
              <w:rPr>
                <w:sz w:val="24"/>
              </w:rPr>
              <w:t>3,0</w:t>
            </w:r>
          </w:p>
        </w:tc>
        <w:tc>
          <w:tcPr>
            <w:tcW w:w="999" w:type="dxa"/>
          </w:tcPr>
          <w:p w:rsidR="00A46525" w:rsidRDefault="00A46525">
            <w:pPr>
              <w:jc w:val="center"/>
              <w:rPr>
                <w:sz w:val="24"/>
              </w:rPr>
            </w:pPr>
            <w:r>
              <w:rPr>
                <w:sz w:val="24"/>
              </w:rPr>
              <w:t>2,5</w:t>
            </w:r>
          </w:p>
        </w:tc>
      </w:tr>
    </w:tbl>
    <w:p w:rsidR="00A46525" w:rsidRDefault="00A46525">
      <w:pPr>
        <w:spacing w:line="360" w:lineRule="auto"/>
        <w:ind w:firstLine="567"/>
        <w:jc w:val="center"/>
        <w:rPr>
          <w:sz w:val="24"/>
        </w:rPr>
      </w:pPr>
    </w:p>
    <w:p w:rsidR="00A46525" w:rsidRDefault="00A46525">
      <w:pPr>
        <w:pStyle w:val="a4"/>
      </w:pPr>
      <w:r>
        <w:t>Налог на земли, предоставленные или приобретённые для садоводства, огородничества, животноводства (включая земли, занятые строениями и сооружениями) в пределах городской, поселковой черты, устанавливается в размере 6 коп. за 1м².</w:t>
      </w:r>
    </w:p>
    <w:p w:rsidR="00A46525" w:rsidRDefault="00A46525">
      <w:pPr>
        <w:spacing w:line="360" w:lineRule="auto"/>
        <w:ind w:firstLine="567"/>
        <w:jc w:val="both"/>
        <w:rPr>
          <w:sz w:val="28"/>
        </w:rPr>
      </w:pPr>
    </w:p>
    <w:p w:rsidR="00A46525" w:rsidRDefault="00A46525">
      <w:pPr>
        <w:spacing w:line="360" w:lineRule="auto"/>
        <w:ind w:firstLine="567"/>
        <w:jc w:val="center"/>
        <w:rPr>
          <w:sz w:val="28"/>
        </w:rPr>
      </w:pPr>
      <w:r>
        <w:rPr>
          <w:sz w:val="28"/>
        </w:rPr>
        <w:t>2.4. Льготы по налогу на землю с физических лиц</w:t>
      </w:r>
    </w:p>
    <w:p w:rsidR="00A46525" w:rsidRDefault="00A46525">
      <w:pPr>
        <w:spacing w:line="360" w:lineRule="auto"/>
        <w:ind w:firstLine="567"/>
        <w:jc w:val="center"/>
        <w:rPr>
          <w:sz w:val="28"/>
        </w:rPr>
      </w:pPr>
    </w:p>
    <w:p w:rsidR="00A46525" w:rsidRDefault="00A46525">
      <w:pPr>
        <w:pStyle w:val="a4"/>
      </w:pPr>
      <w:r>
        <w:t>В полном объёме освобождены от уплаты налога  следующие категории граждан:</w:t>
      </w:r>
    </w:p>
    <w:p w:rsidR="00A46525" w:rsidRDefault="00A46525">
      <w:pPr>
        <w:numPr>
          <w:ilvl w:val="0"/>
          <w:numId w:val="2"/>
        </w:numPr>
        <w:spacing w:line="360" w:lineRule="auto"/>
        <w:jc w:val="both"/>
        <w:rPr>
          <w:sz w:val="28"/>
        </w:rPr>
      </w:pPr>
      <w:r>
        <w:rPr>
          <w:sz w:val="28"/>
        </w:rPr>
        <w:t>участники Великой Отечественной войны, а также граждане, на которых законодательством  распространены социальные гарантии и льготы участников ВОВ;</w:t>
      </w:r>
    </w:p>
    <w:p w:rsidR="00A46525" w:rsidRDefault="00A46525">
      <w:pPr>
        <w:numPr>
          <w:ilvl w:val="0"/>
          <w:numId w:val="2"/>
        </w:numPr>
        <w:spacing w:line="360" w:lineRule="auto"/>
        <w:jc w:val="both"/>
        <w:rPr>
          <w:sz w:val="28"/>
        </w:rPr>
      </w:pPr>
      <w:r>
        <w:rPr>
          <w:sz w:val="28"/>
        </w:rPr>
        <w:t xml:space="preserve">инвалиды </w:t>
      </w:r>
      <w:r>
        <w:rPr>
          <w:sz w:val="28"/>
          <w:lang w:val="en-US"/>
        </w:rPr>
        <w:t>I</w:t>
      </w:r>
      <w:r w:rsidRPr="00C20634">
        <w:rPr>
          <w:sz w:val="28"/>
        </w:rPr>
        <w:t xml:space="preserve"> </w:t>
      </w:r>
      <w:r>
        <w:rPr>
          <w:sz w:val="28"/>
        </w:rPr>
        <w:t xml:space="preserve">и </w:t>
      </w:r>
      <w:r>
        <w:rPr>
          <w:sz w:val="28"/>
          <w:lang w:val="en-US"/>
        </w:rPr>
        <w:t>II</w:t>
      </w:r>
      <w:r>
        <w:rPr>
          <w:sz w:val="28"/>
        </w:rPr>
        <w:t xml:space="preserve"> группы;</w:t>
      </w:r>
    </w:p>
    <w:p w:rsidR="00A46525" w:rsidRDefault="00A46525">
      <w:pPr>
        <w:numPr>
          <w:ilvl w:val="0"/>
          <w:numId w:val="2"/>
        </w:numPr>
        <w:spacing w:line="360" w:lineRule="auto"/>
        <w:jc w:val="both"/>
        <w:rPr>
          <w:sz w:val="28"/>
        </w:rPr>
      </w:pPr>
      <w:r>
        <w:rPr>
          <w:sz w:val="28"/>
        </w:rPr>
        <w:t>граждане, подвергшиеся воздействию радиации вследствии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A46525" w:rsidRDefault="00A46525">
      <w:pPr>
        <w:numPr>
          <w:ilvl w:val="0"/>
          <w:numId w:val="2"/>
        </w:numPr>
        <w:spacing w:line="360" w:lineRule="auto"/>
        <w:jc w:val="both"/>
        <w:rPr>
          <w:sz w:val="28"/>
        </w:rPr>
      </w:pPr>
      <w:r>
        <w:rPr>
          <w:sz w:val="28"/>
        </w:rPr>
        <w:t>граждане, впервые организующие крестьянские (фермерские) хозяйства, в первые 5 лет с момента предоставления им земельных участков;</w:t>
      </w:r>
    </w:p>
    <w:p w:rsidR="00A46525" w:rsidRDefault="00A46525">
      <w:pPr>
        <w:numPr>
          <w:ilvl w:val="0"/>
          <w:numId w:val="2"/>
        </w:numPr>
        <w:spacing w:line="360" w:lineRule="auto"/>
        <w:jc w:val="both"/>
        <w:rPr>
          <w:sz w:val="28"/>
        </w:rPr>
      </w:pPr>
      <w:r>
        <w:rPr>
          <w:sz w:val="28"/>
        </w:rPr>
        <w:t>военнослужащие,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имеющие общую продолжительность военной службы 20 лет и более, члены семей военнослужащих и сотрудников органов внутренних дел, сотрудников учреждений и органов уголовно- исполнительной системы, потерявшие кормильца при исполнении им служебных обязанностей;</w:t>
      </w:r>
    </w:p>
    <w:p w:rsidR="00A46525" w:rsidRDefault="00A46525">
      <w:pPr>
        <w:numPr>
          <w:ilvl w:val="0"/>
          <w:numId w:val="2"/>
        </w:numPr>
        <w:spacing w:line="360" w:lineRule="auto"/>
        <w:jc w:val="both"/>
        <w:rPr>
          <w:sz w:val="28"/>
        </w:rPr>
      </w:pPr>
      <w:r>
        <w:rPr>
          <w:sz w:val="28"/>
        </w:rPr>
        <w:t>Герои Советского Союза, Герои РФ, Герои Социалистического Труда и полные кавалеры орденов Славы, Трудовой Славы и «За службу Родине в Вооружённых Силах СССР».</w:t>
      </w: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spacing w:line="360" w:lineRule="auto"/>
        <w:jc w:val="both"/>
        <w:rPr>
          <w:sz w:val="28"/>
        </w:rPr>
      </w:pPr>
    </w:p>
    <w:p w:rsidR="00A46525" w:rsidRDefault="00A46525">
      <w:pPr>
        <w:pStyle w:val="5"/>
      </w:pPr>
    </w:p>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Pr>
        <w:pStyle w:val="5"/>
      </w:pPr>
    </w:p>
    <w:p w:rsidR="00A46525" w:rsidRDefault="00A46525">
      <w:pPr>
        <w:pStyle w:val="5"/>
      </w:pPr>
      <w:r>
        <w:t>Глава 3. Система налогов и сборов в РФ</w:t>
      </w:r>
    </w:p>
    <w:p w:rsidR="00A46525" w:rsidRDefault="00A46525">
      <w:pPr>
        <w:spacing w:line="360" w:lineRule="auto"/>
        <w:jc w:val="center"/>
        <w:rPr>
          <w:sz w:val="28"/>
        </w:rPr>
      </w:pPr>
      <w:r>
        <w:rPr>
          <w:sz w:val="28"/>
        </w:rPr>
        <w:t>3.1. Понятие налога и сбора</w:t>
      </w:r>
    </w:p>
    <w:p w:rsidR="00A46525" w:rsidRDefault="00A46525">
      <w:pPr>
        <w:spacing w:line="360" w:lineRule="auto"/>
        <w:jc w:val="center"/>
        <w:rPr>
          <w:sz w:val="28"/>
        </w:rPr>
      </w:pPr>
    </w:p>
    <w:p w:rsidR="00A46525" w:rsidRDefault="00A46525">
      <w:pPr>
        <w:pStyle w:val="a4"/>
      </w:pPr>
      <w:r>
        <w:t>Под налогом  понимается обязательный, индивидуально безвозмездный платёж,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A46525" w:rsidRDefault="00A46525">
      <w:pPr>
        <w:spacing w:line="360" w:lineRule="auto"/>
        <w:ind w:firstLine="567"/>
        <w:jc w:val="both"/>
        <w:rPr>
          <w:sz w:val="28"/>
        </w:rPr>
      </w:pPr>
      <w:r>
        <w:rPr>
          <w:sz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(лицензий).[1, стр. 9]</w:t>
      </w:r>
    </w:p>
    <w:p w:rsidR="00A46525" w:rsidRDefault="00A46525">
      <w:pPr>
        <w:spacing w:line="360" w:lineRule="auto"/>
        <w:ind w:firstLine="567"/>
        <w:jc w:val="both"/>
        <w:rPr>
          <w:sz w:val="28"/>
        </w:rPr>
      </w:pPr>
      <w:r>
        <w:rPr>
          <w:sz w:val="28"/>
        </w:rPr>
        <w:t>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A46525" w:rsidRDefault="00A46525">
      <w:pPr>
        <w:spacing w:line="360" w:lineRule="auto"/>
        <w:ind w:firstLine="567"/>
        <w:jc w:val="both"/>
        <w:rPr>
          <w:sz w:val="28"/>
        </w:rPr>
      </w:pPr>
      <w:r>
        <w:rPr>
          <w:sz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A46525" w:rsidRDefault="00A46525">
      <w:pPr>
        <w:spacing w:line="360" w:lineRule="auto"/>
        <w:ind w:firstLine="567"/>
        <w:jc w:val="both"/>
        <w:rPr>
          <w:sz w:val="28"/>
        </w:rPr>
      </w:pPr>
      <w:r>
        <w:rPr>
          <w:sz w:val="28"/>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A46525" w:rsidRDefault="00A46525">
      <w:pPr>
        <w:spacing w:line="360" w:lineRule="auto"/>
        <w:ind w:firstLine="567"/>
        <w:jc w:val="both"/>
        <w:rPr>
          <w:sz w:val="28"/>
        </w:rPr>
      </w:pPr>
      <w:r>
        <w:rPr>
          <w:sz w:val="28"/>
        </w:rPr>
        <w:t>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Налоговым Кодексом и таможенным законодательством РФ.</w:t>
      </w:r>
    </w:p>
    <w:p w:rsidR="00A46525" w:rsidRDefault="00A46525">
      <w:pPr>
        <w:spacing w:line="360" w:lineRule="auto"/>
        <w:ind w:firstLine="567"/>
        <w:jc w:val="both"/>
        <w:rPr>
          <w:sz w:val="28"/>
        </w:rPr>
      </w:pPr>
      <w:r>
        <w:rPr>
          <w:sz w:val="28"/>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A46525" w:rsidRDefault="00A46525">
      <w:pPr>
        <w:spacing w:line="360" w:lineRule="auto"/>
        <w:ind w:firstLine="567"/>
        <w:jc w:val="both"/>
        <w:rPr>
          <w:sz w:val="28"/>
        </w:rPr>
      </w:pPr>
      <w:r>
        <w:rPr>
          <w:sz w:val="28"/>
        </w:rPr>
        <w:t>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либо иначе  ограничивать или создавать препятствия не запрещённой законом экономической деятельности физических лиц и организаций.</w:t>
      </w:r>
    </w:p>
    <w:p w:rsidR="00A46525" w:rsidRDefault="00A46525">
      <w:pPr>
        <w:spacing w:line="360" w:lineRule="auto"/>
        <w:ind w:firstLine="567"/>
        <w:jc w:val="both"/>
        <w:rPr>
          <w:sz w:val="28"/>
        </w:rPr>
      </w:pPr>
      <w:r>
        <w:rPr>
          <w:sz w:val="28"/>
        </w:rPr>
        <w:t>Федеральные налоги и сборы устанавливаются, изменяются или отменяются Налоговым Кодексом РФ.</w:t>
      </w:r>
    </w:p>
    <w:p w:rsidR="00A46525" w:rsidRDefault="00A46525">
      <w:pPr>
        <w:spacing w:line="360" w:lineRule="auto"/>
        <w:ind w:firstLine="567"/>
        <w:jc w:val="both"/>
        <w:rPr>
          <w:sz w:val="28"/>
        </w:rPr>
      </w:pPr>
      <w:r>
        <w:rPr>
          <w:sz w:val="28"/>
        </w:rPr>
        <w:t>Налоги и сборы субъектов РФ, местные налоги и сборы устанавливаются, изменяются или отменяются соответственно законами субъектов РФ о налогах и сборах и нормативными правовыми актами представительных органов местного самоуправления о налогах и сборах в соответствии с Налоговым Кодексом.</w:t>
      </w:r>
    </w:p>
    <w:p w:rsidR="00A46525" w:rsidRDefault="00A46525">
      <w:pPr>
        <w:spacing w:line="360" w:lineRule="auto"/>
        <w:ind w:firstLine="567"/>
        <w:jc w:val="both"/>
        <w:rPr>
          <w:sz w:val="28"/>
        </w:rPr>
      </w:pPr>
      <w:r>
        <w:rPr>
          <w:sz w:val="28"/>
        </w:rPr>
        <w:t>Ни на кого не может быть возложена обязанность уплачивать налоги и сборы, а также иные взносы и платежи, обладающие установленными Налоговым Кодексом признаками налогов или сборов, не предусмотренные Налоговым Кодексом либо установленные в ином порядке, чем это определено в Налоговом Кодексе.</w:t>
      </w:r>
    </w:p>
    <w:p w:rsidR="00A46525" w:rsidRDefault="00A46525">
      <w:pPr>
        <w:spacing w:line="360" w:lineRule="auto"/>
        <w:ind w:firstLine="567"/>
        <w:jc w:val="both"/>
        <w:rPr>
          <w:sz w:val="28"/>
        </w:rPr>
      </w:pPr>
      <w:r>
        <w:rPr>
          <w:sz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A46525" w:rsidRDefault="00A46525">
      <w:pPr>
        <w:spacing w:line="360" w:lineRule="auto"/>
        <w:ind w:firstLine="567"/>
        <w:jc w:val="both"/>
        <w:rPr>
          <w:sz w:val="28"/>
        </w:rPr>
      </w:pPr>
      <w:r>
        <w:rPr>
          <w:sz w:val="28"/>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A46525" w:rsidRDefault="00A46525">
      <w:pPr>
        <w:spacing w:line="360" w:lineRule="auto"/>
        <w:ind w:firstLine="567"/>
        <w:jc w:val="both"/>
        <w:rPr>
          <w:sz w:val="28"/>
        </w:rPr>
      </w:pPr>
    </w:p>
    <w:p w:rsidR="00A46525" w:rsidRDefault="00A46525">
      <w:pPr>
        <w:pStyle w:val="20"/>
      </w:pPr>
      <w:r>
        <w:t xml:space="preserve">3.2. Виды налогов и сборов в РФ. </w:t>
      </w:r>
    </w:p>
    <w:p w:rsidR="00A46525" w:rsidRDefault="00A46525">
      <w:pPr>
        <w:spacing w:line="360" w:lineRule="auto"/>
        <w:ind w:firstLine="567"/>
        <w:jc w:val="center"/>
        <w:rPr>
          <w:sz w:val="28"/>
        </w:rPr>
      </w:pPr>
    </w:p>
    <w:p w:rsidR="00A46525" w:rsidRDefault="00A46525">
      <w:pPr>
        <w:pStyle w:val="a4"/>
      </w:pPr>
      <w:r>
        <w:t>В Российской Федерации  устанавливаются следующие виды налогов и сборов: федеральные налоги и сборы, налоги и сборы субъектов РФ (далее – региональные налоги и сборы) и местные налоги и сборы.</w:t>
      </w:r>
    </w:p>
    <w:p w:rsidR="00A46525" w:rsidRDefault="00A46525">
      <w:pPr>
        <w:spacing w:line="360" w:lineRule="auto"/>
        <w:ind w:firstLine="567"/>
        <w:jc w:val="both"/>
        <w:rPr>
          <w:sz w:val="28"/>
        </w:rPr>
      </w:pPr>
      <w:r>
        <w:rPr>
          <w:sz w:val="28"/>
        </w:rPr>
        <w:t>Федеральными признаются налоги и сборы, устанавливаемые Налоговым Кодексом и обязательны к уплате на всей территории РФ.</w:t>
      </w:r>
    </w:p>
    <w:p w:rsidR="00A46525" w:rsidRDefault="00A46525">
      <w:pPr>
        <w:spacing w:line="360" w:lineRule="auto"/>
        <w:ind w:firstLine="567"/>
        <w:jc w:val="both"/>
        <w:rPr>
          <w:sz w:val="28"/>
        </w:rPr>
      </w:pPr>
      <w:r>
        <w:rPr>
          <w:sz w:val="28"/>
        </w:rPr>
        <w:t>Региональными признаются налоги и сборы, устанавливаемые Налоговым Кодексом РФ и законами субъектов РФ, вводимые в действие в соответствии с Налоговым Кодексом законами субъектов РФ. При установлении регионального налога законодательными (представительными) органами субъектов РФ определяются следующие элементы налогообложения: налоговые ставки в пределах, установленных Налоговым Кодексом РФ, порядок и сроки уплаты налога, а также формы отчётности по данному региональному налогу. Также могут предусматриваться налоговые льготы и основания для их использования налогоплательщиком.</w:t>
      </w:r>
    </w:p>
    <w:p w:rsidR="00A46525" w:rsidRDefault="00A46525">
      <w:pPr>
        <w:spacing w:line="360" w:lineRule="auto"/>
        <w:ind w:firstLine="567"/>
        <w:jc w:val="both"/>
        <w:rPr>
          <w:sz w:val="28"/>
        </w:rPr>
      </w:pPr>
      <w:r>
        <w:rPr>
          <w:sz w:val="28"/>
        </w:rPr>
        <w:t>Местными признаются налоги и сборы, устанавливаемые Налоговым Кодексом РФ и нормативными правовыми актами представительных органов местного самоуправления, вводимые в действие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A46525" w:rsidRDefault="00A46525">
      <w:pPr>
        <w:spacing w:line="360" w:lineRule="auto"/>
        <w:ind w:firstLine="567"/>
        <w:jc w:val="both"/>
        <w:rPr>
          <w:sz w:val="28"/>
        </w:rPr>
      </w:pPr>
      <w:r>
        <w:rPr>
          <w:sz w:val="28"/>
        </w:rPr>
        <w:t>Местные налоги и сборы в городах федерального значения Москве и Санкт-Петербурге устанавливаются и вводятся в действие законами указанных субъектов РФ.</w:t>
      </w:r>
    </w:p>
    <w:p w:rsidR="00A46525" w:rsidRDefault="00A46525">
      <w:pPr>
        <w:spacing w:line="360" w:lineRule="auto"/>
        <w:ind w:firstLine="567"/>
        <w:jc w:val="both"/>
        <w:rPr>
          <w:sz w:val="28"/>
        </w:rPr>
      </w:pPr>
    </w:p>
    <w:p w:rsidR="00A46525" w:rsidRDefault="00A46525">
      <w:pPr>
        <w:spacing w:line="360" w:lineRule="auto"/>
        <w:ind w:firstLine="567"/>
        <w:jc w:val="center"/>
        <w:rPr>
          <w:sz w:val="28"/>
        </w:rPr>
      </w:pPr>
      <w:r>
        <w:rPr>
          <w:sz w:val="28"/>
        </w:rPr>
        <w:t>3.3. Федеральные, региональные и местные налоги</w:t>
      </w:r>
    </w:p>
    <w:p w:rsidR="00A46525" w:rsidRDefault="00A46525">
      <w:pPr>
        <w:spacing w:line="360" w:lineRule="auto"/>
        <w:ind w:firstLine="567"/>
        <w:jc w:val="center"/>
        <w:rPr>
          <w:sz w:val="28"/>
        </w:rPr>
      </w:pPr>
    </w:p>
    <w:p w:rsidR="00A46525" w:rsidRDefault="00A46525">
      <w:pPr>
        <w:pStyle w:val="6"/>
      </w:pPr>
      <w:r>
        <w:t>Федеральные налоги и сборы</w:t>
      </w:r>
    </w:p>
    <w:p w:rsidR="00A46525" w:rsidRDefault="00A46525">
      <w:pPr>
        <w:pStyle w:val="a4"/>
      </w:pPr>
      <w:r>
        <w:t>К федеральным налогам и сборам относятся:</w:t>
      </w:r>
    </w:p>
    <w:p w:rsidR="00A46525" w:rsidRDefault="00A46525">
      <w:pPr>
        <w:numPr>
          <w:ilvl w:val="0"/>
          <w:numId w:val="4"/>
        </w:numPr>
        <w:tabs>
          <w:tab w:val="clear" w:pos="360"/>
          <w:tab w:val="num" w:pos="927"/>
        </w:tabs>
        <w:spacing w:line="360" w:lineRule="auto"/>
        <w:ind w:left="927"/>
        <w:jc w:val="both"/>
        <w:rPr>
          <w:sz w:val="28"/>
        </w:rPr>
      </w:pPr>
      <w:r>
        <w:rPr>
          <w:sz w:val="28"/>
        </w:rPr>
        <w:t>Налог на добавленную стоимость;</w:t>
      </w:r>
    </w:p>
    <w:p w:rsidR="00A46525" w:rsidRDefault="00A46525">
      <w:pPr>
        <w:numPr>
          <w:ilvl w:val="0"/>
          <w:numId w:val="4"/>
        </w:numPr>
        <w:tabs>
          <w:tab w:val="clear" w:pos="360"/>
          <w:tab w:val="num" w:pos="927"/>
        </w:tabs>
        <w:spacing w:line="360" w:lineRule="auto"/>
        <w:ind w:left="927"/>
        <w:jc w:val="both"/>
        <w:rPr>
          <w:sz w:val="28"/>
        </w:rPr>
      </w:pPr>
      <w:r>
        <w:rPr>
          <w:sz w:val="28"/>
        </w:rPr>
        <w:t>Акцизы на отдельные виды товаров и услуг и отдельные виды минерального сырья;</w:t>
      </w:r>
    </w:p>
    <w:p w:rsidR="00A46525" w:rsidRDefault="00A46525">
      <w:pPr>
        <w:numPr>
          <w:ilvl w:val="0"/>
          <w:numId w:val="4"/>
        </w:numPr>
        <w:tabs>
          <w:tab w:val="clear" w:pos="360"/>
          <w:tab w:val="num" w:pos="927"/>
        </w:tabs>
        <w:spacing w:line="360" w:lineRule="auto"/>
        <w:ind w:left="927"/>
        <w:jc w:val="both"/>
        <w:rPr>
          <w:sz w:val="28"/>
        </w:rPr>
      </w:pPr>
      <w:r>
        <w:rPr>
          <w:sz w:val="28"/>
        </w:rPr>
        <w:t>Налог на прибыль (доход) предприятий;</w:t>
      </w:r>
    </w:p>
    <w:p w:rsidR="00A46525" w:rsidRDefault="00A46525">
      <w:pPr>
        <w:numPr>
          <w:ilvl w:val="0"/>
          <w:numId w:val="4"/>
        </w:numPr>
        <w:tabs>
          <w:tab w:val="clear" w:pos="360"/>
          <w:tab w:val="num" w:pos="927"/>
        </w:tabs>
        <w:spacing w:line="360" w:lineRule="auto"/>
        <w:ind w:left="927"/>
        <w:jc w:val="both"/>
        <w:rPr>
          <w:sz w:val="28"/>
        </w:rPr>
      </w:pPr>
      <w:r>
        <w:rPr>
          <w:sz w:val="28"/>
        </w:rPr>
        <w:t>Налог на доходы от капитала;</w:t>
      </w:r>
    </w:p>
    <w:p w:rsidR="00A46525" w:rsidRDefault="00A46525">
      <w:pPr>
        <w:numPr>
          <w:ilvl w:val="0"/>
          <w:numId w:val="4"/>
        </w:numPr>
        <w:tabs>
          <w:tab w:val="clear" w:pos="360"/>
          <w:tab w:val="num" w:pos="927"/>
        </w:tabs>
        <w:spacing w:line="360" w:lineRule="auto"/>
        <w:ind w:left="927"/>
        <w:jc w:val="both"/>
        <w:rPr>
          <w:sz w:val="28"/>
        </w:rPr>
      </w:pPr>
      <w:r>
        <w:rPr>
          <w:sz w:val="28"/>
        </w:rPr>
        <w:t>Подоходный налог с физических лиц;</w:t>
      </w:r>
    </w:p>
    <w:p w:rsidR="00A46525" w:rsidRDefault="00A46525">
      <w:pPr>
        <w:numPr>
          <w:ilvl w:val="0"/>
          <w:numId w:val="4"/>
        </w:numPr>
        <w:tabs>
          <w:tab w:val="clear" w:pos="360"/>
          <w:tab w:val="num" w:pos="927"/>
        </w:tabs>
        <w:spacing w:line="360" w:lineRule="auto"/>
        <w:ind w:left="927"/>
        <w:jc w:val="both"/>
        <w:rPr>
          <w:sz w:val="28"/>
        </w:rPr>
      </w:pPr>
      <w:r>
        <w:rPr>
          <w:sz w:val="28"/>
        </w:rPr>
        <w:t>Взносы в государственные социальные внебюджетные фонды;</w:t>
      </w:r>
    </w:p>
    <w:p w:rsidR="00A46525" w:rsidRDefault="00A46525">
      <w:pPr>
        <w:numPr>
          <w:ilvl w:val="0"/>
          <w:numId w:val="4"/>
        </w:numPr>
        <w:tabs>
          <w:tab w:val="clear" w:pos="360"/>
          <w:tab w:val="num" w:pos="927"/>
        </w:tabs>
        <w:spacing w:line="360" w:lineRule="auto"/>
        <w:ind w:left="927"/>
        <w:jc w:val="both"/>
        <w:rPr>
          <w:sz w:val="28"/>
        </w:rPr>
      </w:pPr>
      <w:r>
        <w:rPr>
          <w:sz w:val="28"/>
        </w:rPr>
        <w:t>Государственная пошлина;</w:t>
      </w:r>
    </w:p>
    <w:p w:rsidR="00A46525" w:rsidRDefault="00A46525">
      <w:pPr>
        <w:numPr>
          <w:ilvl w:val="0"/>
          <w:numId w:val="4"/>
        </w:numPr>
        <w:tabs>
          <w:tab w:val="clear" w:pos="360"/>
          <w:tab w:val="num" w:pos="927"/>
        </w:tabs>
        <w:spacing w:line="360" w:lineRule="auto"/>
        <w:ind w:left="927"/>
        <w:jc w:val="both"/>
        <w:rPr>
          <w:sz w:val="28"/>
        </w:rPr>
      </w:pPr>
      <w:r>
        <w:rPr>
          <w:sz w:val="28"/>
        </w:rPr>
        <w:t>Таможенная пошлина и таможенные сборы;</w:t>
      </w:r>
    </w:p>
    <w:p w:rsidR="00A46525" w:rsidRDefault="00A46525">
      <w:pPr>
        <w:numPr>
          <w:ilvl w:val="0"/>
          <w:numId w:val="4"/>
        </w:numPr>
        <w:tabs>
          <w:tab w:val="clear" w:pos="360"/>
          <w:tab w:val="num" w:pos="927"/>
        </w:tabs>
        <w:spacing w:line="360" w:lineRule="auto"/>
        <w:ind w:left="927"/>
        <w:jc w:val="both"/>
        <w:rPr>
          <w:sz w:val="28"/>
        </w:rPr>
      </w:pPr>
      <w:r>
        <w:rPr>
          <w:sz w:val="28"/>
        </w:rPr>
        <w:t>Налог на пользование недрами;</w:t>
      </w:r>
    </w:p>
    <w:p w:rsidR="00A46525" w:rsidRDefault="00A46525">
      <w:pPr>
        <w:numPr>
          <w:ilvl w:val="0"/>
          <w:numId w:val="4"/>
        </w:numPr>
        <w:tabs>
          <w:tab w:val="clear" w:pos="360"/>
          <w:tab w:val="num" w:pos="927"/>
        </w:tabs>
        <w:spacing w:line="360" w:lineRule="auto"/>
        <w:ind w:left="927"/>
        <w:jc w:val="both"/>
        <w:rPr>
          <w:sz w:val="28"/>
        </w:rPr>
      </w:pPr>
      <w:r>
        <w:rPr>
          <w:sz w:val="28"/>
        </w:rPr>
        <w:t>Налог на воспроизводство минерально-сырьевой базы;</w:t>
      </w:r>
    </w:p>
    <w:p w:rsidR="00A46525" w:rsidRDefault="00A46525">
      <w:pPr>
        <w:numPr>
          <w:ilvl w:val="0"/>
          <w:numId w:val="4"/>
        </w:numPr>
        <w:tabs>
          <w:tab w:val="clear" w:pos="360"/>
          <w:tab w:val="num" w:pos="927"/>
        </w:tabs>
        <w:spacing w:line="360" w:lineRule="auto"/>
        <w:ind w:left="927"/>
        <w:jc w:val="both"/>
        <w:rPr>
          <w:sz w:val="28"/>
        </w:rPr>
      </w:pPr>
      <w:r>
        <w:rPr>
          <w:sz w:val="28"/>
        </w:rPr>
        <w:t>Налог на дополнительный доход от добычи углеводородов;</w:t>
      </w:r>
    </w:p>
    <w:p w:rsidR="00A46525" w:rsidRDefault="00A46525">
      <w:pPr>
        <w:numPr>
          <w:ilvl w:val="0"/>
          <w:numId w:val="4"/>
        </w:numPr>
        <w:tabs>
          <w:tab w:val="clear" w:pos="360"/>
          <w:tab w:val="num" w:pos="927"/>
        </w:tabs>
        <w:spacing w:line="360" w:lineRule="auto"/>
        <w:ind w:left="927"/>
        <w:jc w:val="both"/>
        <w:rPr>
          <w:sz w:val="28"/>
        </w:rPr>
      </w:pPr>
      <w:r>
        <w:rPr>
          <w:sz w:val="28"/>
        </w:rPr>
        <w:t>Сбор за право пользования объектами животного мира  и водными биологическими ресурсами;</w:t>
      </w:r>
    </w:p>
    <w:p w:rsidR="00A46525" w:rsidRDefault="00A46525">
      <w:pPr>
        <w:numPr>
          <w:ilvl w:val="0"/>
          <w:numId w:val="4"/>
        </w:numPr>
        <w:tabs>
          <w:tab w:val="clear" w:pos="360"/>
          <w:tab w:val="num" w:pos="927"/>
        </w:tabs>
        <w:spacing w:line="360" w:lineRule="auto"/>
        <w:ind w:left="927"/>
        <w:jc w:val="both"/>
        <w:rPr>
          <w:sz w:val="28"/>
        </w:rPr>
      </w:pPr>
      <w:r>
        <w:rPr>
          <w:sz w:val="28"/>
        </w:rPr>
        <w:t>Лесной налог;</w:t>
      </w:r>
    </w:p>
    <w:p w:rsidR="00A46525" w:rsidRDefault="00A46525">
      <w:pPr>
        <w:numPr>
          <w:ilvl w:val="0"/>
          <w:numId w:val="4"/>
        </w:numPr>
        <w:tabs>
          <w:tab w:val="clear" w:pos="360"/>
          <w:tab w:val="num" w:pos="927"/>
        </w:tabs>
        <w:spacing w:line="360" w:lineRule="auto"/>
        <w:ind w:left="927"/>
        <w:jc w:val="both"/>
        <w:rPr>
          <w:sz w:val="28"/>
        </w:rPr>
      </w:pPr>
      <w:r>
        <w:rPr>
          <w:sz w:val="28"/>
        </w:rPr>
        <w:t>Водный налог;</w:t>
      </w:r>
    </w:p>
    <w:p w:rsidR="00A46525" w:rsidRDefault="00A46525">
      <w:pPr>
        <w:numPr>
          <w:ilvl w:val="0"/>
          <w:numId w:val="4"/>
        </w:numPr>
        <w:tabs>
          <w:tab w:val="clear" w:pos="360"/>
          <w:tab w:val="num" w:pos="927"/>
        </w:tabs>
        <w:spacing w:line="360" w:lineRule="auto"/>
        <w:ind w:left="927"/>
        <w:jc w:val="both"/>
        <w:rPr>
          <w:sz w:val="28"/>
        </w:rPr>
      </w:pPr>
      <w:r>
        <w:rPr>
          <w:sz w:val="28"/>
        </w:rPr>
        <w:t>Экологический налог;</w:t>
      </w:r>
    </w:p>
    <w:p w:rsidR="00A46525" w:rsidRDefault="00A46525">
      <w:pPr>
        <w:numPr>
          <w:ilvl w:val="0"/>
          <w:numId w:val="4"/>
        </w:numPr>
        <w:tabs>
          <w:tab w:val="clear" w:pos="360"/>
          <w:tab w:val="num" w:pos="927"/>
        </w:tabs>
        <w:spacing w:line="360" w:lineRule="auto"/>
        <w:ind w:left="927"/>
        <w:jc w:val="both"/>
        <w:rPr>
          <w:sz w:val="28"/>
        </w:rPr>
      </w:pPr>
      <w:r>
        <w:rPr>
          <w:sz w:val="28"/>
        </w:rPr>
        <w:t>Федеральные лицензионные сборы.</w:t>
      </w:r>
    </w:p>
    <w:p w:rsidR="00A46525" w:rsidRDefault="00A46525">
      <w:pPr>
        <w:pStyle w:val="7"/>
      </w:pPr>
      <w:r>
        <w:t>Региональные налоги и сборы</w:t>
      </w:r>
    </w:p>
    <w:p w:rsidR="00A46525" w:rsidRDefault="00A46525">
      <w:pPr>
        <w:numPr>
          <w:ilvl w:val="0"/>
          <w:numId w:val="5"/>
        </w:numPr>
        <w:spacing w:line="360" w:lineRule="auto"/>
        <w:jc w:val="both"/>
        <w:rPr>
          <w:sz w:val="28"/>
        </w:rPr>
      </w:pPr>
      <w:r>
        <w:rPr>
          <w:sz w:val="28"/>
        </w:rPr>
        <w:t>К региональным налогам и сборам относятся:</w:t>
      </w:r>
    </w:p>
    <w:p w:rsidR="00A46525" w:rsidRDefault="00A46525">
      <w:pPr>
        <w:numPr>
          <w:ilvl w:val="0"/>
          <w:numId w:val="2"/>
        </w:numPr>
        <w:spacing w:line="360" w:lineRule="auto"/>
        <w:jc w:val="both"/>
        <w:rPr>
          <w:sz w:val="28"/>
        </w:rPr>
      </w:pPr>
      <w:r>
        <w:rPr>
          <w:sz w:val="28"/>
        </w:rPr>
        <w:t>налог на имущество организаций;</w:t>
      </w:r>
    </w:p>
    <w:p w:rsidR="00A46525" w:rsidRDefault="00A46525">
      <w:pPr>
        <w:numPr>
          <w:ilvl w:val="0"/>
          <w:numId w:val="2"/>
        </w:numPr>
        <w:spacing w:line="360" w:lineRule="auto"/>
        <w:jc w:val="both"/>
        <w:rPr>
          <w:sz w:val="28"/>
        </w:rPr>
      </w:pPr>
      <w:r>
        <w:rPr>
          <w:sz w:val="28"/>
        </w:rPr>
        <w:t>налог на недвижимость;</w:t>
      </w:r>
    </w:p>
    <w:p w:rsidR="00A46525" w:rsidRDefault="00A46525">
      <w:pPr>
        <w:numPr>
          <w:ilvl w:val="0"/>
          <w:numId w:val="2"/>
        </w:numPr>
        <w:spacing w:line="360" w:lineRule="auto"/>
        <w:jc w:val="both"/>
        <w:rPr>
          <w:sz w:val="28"/>
        </w:rPr>
      </w:pPr>
      <w:r>
        <w:rPr>
          <w:sz w:val="28"/>
        </w:rPr>
        <w:t>дорожный налог;</w:t>
      </w:r>
    </w:p>
    <w:p w:rsidR="00A46525" w:rsidRDefault="00A46525">
      <w:pPr>
        <w:numPr>
          <w:ilvl w:val="0"/>
          <w:numId w:val="2"/>
        </w:numPr>
        <w:spacing w:line="360" w:lineRule="auto"/>
        <w:jc w:val="both"/>
        <w:rPr>
          <w:sz w:val="28"/>
        </w:rPr>
      </w:pPr>
      <w:r>
        <w:rPr>
          <w:sz w:val="28"/>
        </w:rPr>
        <w:t>транспортный налог;</w:t>
      </w:r>
    </w:p>
    <w:p w:rsidR="00A46525" w:rsidRDefault="00A46525">
      <w:pPr>
        <w:numPr>
          <w:ilvl w:val="0"/>
          <w:numId w:val="2"/>
        </w:numPr>
        <w:spacing w:line="360" w:lineRule="auto"/>
        <w:jc w:val="both"/>
        <w:rPr>
          <w:sz w:val="28"/>
        </w:rPr>
      </w:pPr>
      <w:r>
        <w:rPr>
          <w:sz w:val="28"/>
        </w:rPr>
        <w:t>налог с продаж;</w:t>
      </w:r>
    </w:p>
    <w:p w:rsidR="00A46525" w:rsidRDefault="00A46525">
      <w:pPr>
        <w:numPr>
          <w:ilvl w:val="0"/>
          <w:numId w:val="2"/>
        </w:numPr>
        <w:spacing w:line="360" w:lineRule="auto"/>
        <w:jc w:val="both"/>
        <w:rPr>
          <w:sz w:val="28"/>
        </w:rPr>
      </w:pPr>
      <w:r>
        <w:rPr>
          <w:sz w:val="28"/>
        </w:rPr>
        <w:t>налог на игорный бизнес;</w:t>
      </w:r>
    </w:p>
    <w:p w:rsidR="00A46525" w:rsidRDefault="00A46525">
      <w:pPr>
        <w:numPr>
          <w:ilvl w:val="0"/>
          <w:numId w:val="2"/>
        </w:numPr>
        <w:spacing w:line="360" w:lineRule="auto"/>
        <w:jc w:val="both"/>
        <w:rPr>
          <w:sz w:val="28"/>
        </w:rPr>
      </w:pPr>
      <w:r>
        <w:rPr>
          <w:sz w:val="28"/>
        </w:rPr>
        <w:t>региональные лицензионные сборы.</w:t>
      </w:r>
    </w:p>
    <w:p w:rsidR="00A46525" w:rsidRDefault="00A46525">
      <w:pPr>
        <w:numPr>
          <w:ilvl w:val="0"/>
          <w:numId w:val="5"/>
        </w:numPr>
        <w:spacing w:line="360" w:lineRule="auto"/>
        <w:jc w:val="both"/>
        <w:rPr>
          <w:sz w:val="28"/>
        </w:rPr>
      </w:pPr>
      <w:r>
        <w:rPr>
          <w:sz w:val="28"/>
        </w:rPr>
        <w:t>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A46525" w:rsidRDefault="00A46525">
      <w:pPr>
        <w:pStyle w:val="7"/>
        <w:spacing w:line="240" w:lineRule="auto"/>
      </w:pPr>
      <w:r>
        <w:t>Местные налоги и сборы</w:t>
      </w:r>
    </w:p>
    <w:p w:rsidR="00A46525" w:rsidRDefault="00A46525">
      <w:pPr>
        <w:pStyle w:val="a4"/>
        <w:spacing w:line="240" w:lineRule="auto"/>
      </w:pPr>
      <w:r>
        <w:t>К местным налогам и сборам относятся:</w:t>
      </w:r>
    </w:p>
    <w:p w:rsidR="00A46525" w:rsidRDefault="00A46525">
      <w:pPr>
        <w:numPr>
          <w:ilvl w:val="0"/>
          <w:numId w:val="6"/>
        </w:numPr>
        <w:jc w:val="both"/>
        <w:rPr>
          <w:sz w:val="28"/>
        </w:rPr>
      </w:pPr>
      <w:r>
        <w:rPr>
          <w:sz w:val="28"/>
        </w:rPr>
        <w:t>земельный налог;</w:t>
      </w:r>
    </w:p>
    <w:p w:rsidR="00A46525" w:rsidRDefault="00A46525">
      <w:pPr>
        <w:numPr>
          <w:ilvl w:val="0"/>
          <w:numId w:val="6"/>
        </w:numPr>
        <w:jc w:val="both"/>
        <w:rPr>
          <w:sz w:val="28"/>
        </w:rPr>
      </w:pPr>
      <w:r>
        <w:rPr>
          <w:sz w:val="28"/>
        </w:rPr>
        <w:t>налог на имущество физических лиц;</w:t>
      </w:r>
    </w:p>
    <w:p w:rsidR="00A46525" w:rsidRDefault="00A46525">
      <w:pPr>
        <w:numPr>
          <w:ilvl w:val="0"/>
          <w:numId w:val="6"/>
        </w:numPr>
        <w:jc w:val="both"/>
        <w:rPr>
          <w:sz w:val="28"/>
        </w:rPr>
      </w:pPr>
      <w:r>
        <w:rPr>
          <w:sz w:val="28"/>
        </w:rPr>
        <w:t>налог на рекламу;</w:t>
      </w:r>
    </w:p>
    <w:p w:rsidR="00A46525" w:rsidRDefault="00A46525">
      <w:pPr>
        <w:numPr>
          <w:ilvl w:val="0"/>
          <w:numId w:val="6"/>
        </w:numPr>
        <w:jc w:val="both"/>
        <w:rPr>
          <w:sz w:val="28"/>
        </w:rPr>
      </w:pPr>
      <w:r>
        <w:rPr>
          <w:sz w:val="28"/>
        </w:rPr>
        <w:t>налог на наследование и дарение;</w:t>
      </w:r>
    </w:p>
    <w:p w:rsidR="00A46525" w:rsidRDefault="00A46525">
      <w:pPr>
        <w:numPr>
          <w:ilvl w:val="0"/>
          <w:numId w:val="6"/>
        </w:numPr>
        <w:jc w:val="both"/>
        <w:rPr>
          <w:sz w:val="28"/>
        </w:rPr>
      </w:pPr>
      <w:r>
        <w:rPr>
          <w:sz w:val="28"/>
        </w:rPr>
        <w:t>местные лицензионные сборы.</w:t>
      </w:r>
    </w:p>
    <w:p w:rsidR="00A46525" w:rsidRDefault="00A46525">
      <w:pPr>
        <w:jc w:val="both"/>
        <w:rPr>
          <w:sz w:val="28"/>
        </w:rPr>
      </w:pPr>
    </w:p>
    <w:p w:rsidR="00A46525" w:rsidRDefault="00A46525">
      <w:pPr>
        <w:pStyle w:val="8"/>
      </w:pPr>
    </w:p>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 w:rsidR="00A46525" w:rsidRDefault="00A46525">
      <w:pPr>
        <w:pStyle w:val="8"/>
        <w:rPr>
          <w:b/>
        </w:rPr>
      </w:pPr>
      <w:r>
        <w:rPr>
          <w:b/>
        </w:rPr>
        <w:t>Глава 4. Расчётная часть</w:t>
      </w:r>
    </w:p>
    <w:p w:rsidR="00A46525" w:rsidRDefault="00A46525">
      <w:pPr>
        <w:jc w:val="center"/>
        <w:rPr>
          <w:sz w:val="28"/>
        </w:rPr>
      </w:pPr>
    </w:p>
    <w:p w:rsidR="00A46525" w:rsidRDefault="00A46525">
      <w:pPr>
        <w:jc w:val="center"/>
        <w:rPr>
          <w:sz w:val="28"/>
        </w:rPr>
      </w:pPr>
    </w:p>
    <w:p w:rsidR="00A46525" w:rsidRDefault="00A46525">
      <w:pPr>
        <w:pStyle w:val="a8"/>
        <w:spacing w:line="360" w:lineRule="auto"/>
        <w:rPr>
          <w:b/>
        </w:rPr>
      </w:pPr>
      <w:r>
        <w:rPr>
          <w:b/>
        </w:rPr>
        <w:t xml:space="preserve">      Задача 1.</w:t>
      </w:r>
    </w:p>
    <w:p w:rsidR="00A46525" w:rsidRDefault="00A46525">
      <w:pPr>
        <w:pStyle w:val="a8"/>
        <w:spacing w:line="360" w:lineRule="auto"/>
      </w:pPr>
      <w:r>
        <w:t xml:space="preserve">     Определите за год сумму налога на доходы физических лиц, если основной оклад в месяц гр. Ларионова Н. Т. установлен в размере 5200 руб. К окладу установлены следующие доплаты и надбавки: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4"/>
        <w:gridCol w:w="2863"/>
      </w:tblGrid>
      <w:tr w:rsidR="00A46525">
        <w:trPr>
          <w:trHeight w:val="375"/>
        </w:trPr>
        <w:tc>
          <w:tcPr>
            <w:tcW w:w="6664" w:type="dxa"/>
          </w:tcPr>
          <w:p w:rsidR="00A46525" w:rsidRDefault="00A46525">
            <w:pPr>
              <w:pStyle w:val="a8"/>
              <w:rPr>
                <w:sz w:val="24"/>
              </w:rPr>
            </w:pPr>
            <w:r>
              <w:rPr>
                <w:sz w:val="24"/>
              </w:rPr>
              <w:t>Доплаты к окладу по контракту, руб/мес.</w:t>
            </w:r>
          </w:p>
        </w:tc>
        <w:tc>
          <w:tcPr>
            <w:tcW w:w="2863" w:type="dxa"/>
          </w:tcPr>
          <w:p w:rsidR="00A46525" w:rsidRDefault="00A46525">
            <w:pPr>
              <w:pStyle w:val="a8"/>
              <w:rPr>
                <w:sz w:val="24"/>
              </w:rPr>
            </w:pPr>
            <w:r>
              <w:rPr>
                <w:sz w:val="24"/>
              </w:rPr>
              <w:t>3 600</w:t>
            </w:r>
          </w:p>
        </w:tc>
      </w:tr>
      <w:tr w:rsidR="00A46525">
        <w:trPr>
          <w:trHeight w:val="318"/>
        </w:trPr>
        <w:tc>
          <w:tcPr>
            <w:tcW w:w="6664" w:type="dxa"/>
          </w:tcPr>
          <w:p w:rsidR="00A46525" w:rsidRDefault="00A46525">
            <w:pPr>
              <w:pStyle w:val="a8"/>
              <w:rPr>
                <w:sz w:val="24"/>
              </w:rPr>
            </w:pPr>
            <w:r>
              <w:rPr>
                <w:sz w:val="24"/>
              </w:rPr>
              <w:t>Премия к основному окладу, % в месяц</w:t>
            </w:r>
          </w:p>
        </w:tc>
        <w:tc>
          <w:tcPr>
            <w:tcW w:w="2863" w:type="dxa"/>
          </w:tcPr>
          <w:p w:rsidR="00A46525" w:rsidRDefault="00A46525">
            <w:pPr>
              <w:pStyle w:val="a8"/>
              <w:rPr>
                <w:sz w:val="24"/>
              </w:rPr>
            </w:pPr>
            <w:r>
              <w:rPr>
                <w:sz w:val="24"/>
              </w:rPr>
              <w:t>60</w:t>
            </w:r>
          </w:p>
        </w:tc>
      </w:tr>
      <w:tr w:rsidR="00A46525">
        <w:trPr>
          <w:trHeight w:val="381"/>
        </w:trPr>
        <w:tc>
          <w:tcPr>
            <w:tcW w:w="6664" w:type="dxa"/>
          </w:tcPr>
          <w:p w:rsidR="00A46525" w:rsidRDefault="00A46525">
            <w:pPr>
              <w:pStyle w:val="a8"/>
              <w:rPr>
                <w:sz w:val="24"/>
              </w:rPr>
            </w:pPr>
            <w:r>
              <w:rPr>
                <w:sz w:val="24"/>
              </w:rPr>
              <w:t>Материальная помощь в марте, руб.</w:t>
            </w:r>
          </w:p>
        </w:tc>
        <w:tc>
          <w:tcPr>
            <w:tcW w:w="2863" w:type="dxa"/>
          </w:tcPr>
          <w:p w:rsidR="00A46525" w:rsidRDefault="00A46525">
            <w:pPr>
              <w:pStyle w:val="a8"/>
              <w:rPr>
                <w:sz w:val="24"/>
              </w:rPr>
            </w:pPr>
            <w:r>
              <w:rPr>
                <w:sz w:val="24"/>
              </w:rPr>
              <w:t>6200</w:t>
            </w:r>
          </w:p>
        </w:tc>
      </w:tr>
      <w:tr w:rsidR="00A46525">
        <w:trPr>
          <w:trHeight w:val="821"/>
        </w:trPr>
        <w:tc>
          <w:tcPr>
            <w:tcW w:w="6664" w:type="dxa"/>
          </w:tcPr>
          <w:p w:rsidR="00A46525" w:rsidRDefault="00A46525">
            <w:pPr>
              <w:pStyle w:val="a8"/>
              <w:rPr>
                <w:sz w:val="24"/>
              </w:rPr>
            </w:pPr>
            <w:r>
              <w:rPr>
                <w:sz w:val="24"/>
              </w:rPr>
              <w:t>Премия за экономию материальных ресурсов:</w:t>
            </w:r>
          </w:p>
          <w:p w:rsidR="00A46525" w:rsidRDefault="00A46525">
            <w:pPr>
              <w:pStyle w:val="a8"/>
              <w:numPr>
                <w:ilvl w:val="0"/>
                <w:numId w:val="21"/>
              </w:numPr>
              <w:rPr>
                <w:sz w:val="24"/>
              </w:rPr>
            </w:pPr>
            <w:r>
              <w:rPr>
                <w:sz w:val="24"/>
              </w:rPr>
              <w:t>июль</w:t>
            </w:r>
          </w:p>
          <w:p w:rsidR="00A46525" w:rsidRDefault="00A46525">
            <w:pPr>
              <w:pStyle w:val="a8"/>
              <w:numPr>
                <w:ilvl w:val="0"/>
                <w:numId w:val="21"/>
              </w:numPr>
              <w:rPr>
                <w:sz w:val="24"/>
              </w:rPr>
            </w:pPr>
            <w:r>
              <w:rPr>
                <w:sz w:val="24"/>
              </w:rPr>
              <w:t>октябрь</w:t>
            </w:r>
          </w:p>
        </w:tc>
        <w:tc>
          <w:tcPr>
            <w:tcW w:w="2863" w:type="dxa"/>
          </w:tcPr>
          <w:p w:rsidR="00A46525" w:rsidRDefault="00A46525">
            <w:pPr>
              <w:pStyle w:val="a8"/>
              <w:rPr>
                <w:sz w:val="24"/>
              </w:rPr>
            </w:pPr>
          </w:p>
          <w:p w:rsidR="00A46525" w:rsidRDefault="00A46525">
            <w:pPr>
              <w:pStyle w:val="a8"/>
              <w:rPr>
                <w:sz w:val="24"/>
              </w:rPr>
            </w:pPr>
            <w:r>
              <w:rPr>
                <w:sz w:val="24"/>
              </w:rPr>
              <w:t>8 100</w:t>
            </w:r>
          </w:p>
          <w:p w:rsidR="00A46525" w:rsidRDefault="00A46525">
            <w:pPr>
              <w:pStyle w:val="a8"/>
              <w:rPr>
                <w:sz w:val="24"/>
              </w:rPr>
            </w:pPr>
            <w:r>
              <w:rPr>
                <w:sz w:val="24"/>
              </w:rPr>
              <w:t>9 500</w:t>
            </w:r>
          </w:p>
        </w:tc>
      </w:tr>
      <w:tr w:rsidR="00A46525">
        <w:trPr>
          <w:trHeight w:val="318"/>
        </w:trPr>
        <w:tc>
          <w:tcPr>
            <w:tcW w:w="6664" w:type="dxa"/>
          </w:tcPr>
          <w:p w:rsidR="00A46525" w:rsidRDefault="00A46525">
            <w:pPr>
              <w:pStyle w:val="a8"/>
              <w:rPr>
                <w:sz w:val="24"/>
              </w:rPr>
            </w:pPr>
            <w:r>
              <w:rPr>
                <w:sz w:val="24"/>
              </w:rPr>
              <w:t>Премия по итогам года (выплачена в декабре), руб.</w:t>
            </w:r>
          </w:p>
        </w:tc>
        <w:tc>
          <w:tcPr>
            <w:tcW w:w="2863" w:type="dxa"/>
          </w:tcPr>
          <w:p w:rsidR="00A46525" w:rsidRDefault="00A46525">
            <w:pPr>
              <w:pStyle w:val="a8"/>
              <w:rPr>
                <w:sz w:val="24"/>
              </w:rPr>
            </w:pPr>
            <w:r>
              <w:rPr>
                <w:sz w:val="24"/>
              </w:rPr>
              <w:t>13 500</w:t>
            </w:r>
          </w:p>
        </w:tc>
      </w:tr>
      <w:tr w:rsidR="00A46525">
        <w:trPr>
          <w:trHeight w:val="268"/>
        </w:trPr>
        <w:tc>
          <w:tcPr>
            <w:tcW w:w="6664" w:type="dxa"/>
          </w:tcPr>
          <w:p w:rsidR="00A46525" w:rsidRDefault="00A46525">
            <w:pPr>
              <w:pStyle w:val="a8"/>
              <w:rPr>
                <w:sz w:val="24"/>
              </w:rPr>
            </w:pPr>
            <w:r>
              <w:rPr>
                <w:sz w:val="24"/>
              </w:rPr>
              <w:t>Кол-во детей-школьников</w:t>
            </w:r>
          </w:p>
        </w:tc>
        <w:tc>
          <w:tcPr>
            <w:tcW w:w="2863" w:type="dxa"/>
          </w:tcPr>
          <w:p w:rsidR="00A46525" w:rsidRDefault="00A46525">
            <w:pPr>
              <w:pStyle w:val="a8"/>
              <w:rPr>
                <w:sz w:val="24"/>
              </w:rPr>
            </w:pPr>
            <w:r>
              <w:rPr>
                <w:sz w:val="24"/>
              </w:rPr>
              <w:t>1</w:t>
            </w:r>
          </w:p>
        </w:tc>
      </w:tr>
      <w:tr w:rsidR="00A46525">
        <w:trPr>
          <w:trHeight w:val="352"/>
        </w:trPr>
        <w:tc>
          <w:tcPr>
            <w:tcW w:w="6664" w:type="dxa"/>
            <w:tcBorders>
              <w:bottom w:val="single" w:sz="4" w:space="0" w:color="auto"/>
            </w:tcBorders>
          </w:tcPr>
          <w:p w:rsidR="00A46525" w:rsidRDefault="00A46525">
            <w:pPr>
              <w:pStyle w:val="a8"/>
              <w:rPr>
                <w:sz w:val="24"/>
              </w:rPr>
            </w:pPr>
            <w:r>
              <w:rPr>
                <w:sz w:val="24"/>
              </w:rPr>
              <w:t>Заплатил за обучение в ВУЗе сына, руб.</w:t>
            </w:r>
          </w:p>
        </w:tc>
        <w:tc>
          <w:tcPr>
            <w:tcW w:w="2863" w:type="dxa"/>
            <w:tcBorders>
              <w:bottom w:val="single" w:sz="4" w:space="0" w:color="auto"/>
            </w:tcBorders>
          </w:tcPr>
          <w:p w:rsidR="00A46525" w:rsidRDefault="00A46525">
            <w:pPr>
              <w:pStyle w:val="a8"/>
              <w:rPr>
                <w:sz w:val="24"/>
              </w:rPr>
            </w:pPr>
            <w:r>
              <w:rPr>
                <w:sz w:val="24"/>
              </w:rPr>
              <w:t>48 000</w:t>
            </w:r>
          </w:p>
        </w:tc>
      </w:tr>
    </w:tbl>
    <w:p w:rsidR="00A46525" w:rsidRDefault="00A46525">
      <w:pPr>
        <w:pStyle w:val="a8"/>
        <w:spacing w:line="360" w:lineRule="auto"/>
      </w:pPr>
      <w:r>
        <w:t xml:space="preserve">     Следовательно, ежемесячно доход (оклад+доплаты+премия) гражданина составляет: 5200 руб.• 1,6+ 3600 руб. = 11920 руб.</w:t>
      </w:r>
    </w:p>
    <w:p w:rsidR="00A46525" w:rsidRDefault="00A46525">
      <w:pPr>
        <w:pStyle w:val="a8"/>
        <w:spacing w:line="360" w:lineRule="auto"/>
      </w:pPr>
      <w:r>
        <w:t xml:space="preserve">     В соответствии со ст.218 НК РФ гр. Ларионов Н. Т. имеет право на следующие вычеты:</w:t>
      </w:r>
    </w:p>
    <w:p w:rsidR="00A46525" w:rsidRDefault="00A46525">
      <w:pPr>
        <w:pStyle w:val="a8"/>
        <w:numPr>
          <w:ilvl w:val="0"/>
          <w:numId w:val="24"/>
        </w:numPr>
        <w:spacing w:line="360" w:lineRule="auto"/>
      </w:pPr>
      <w:r>
        <w:t>в размере 400 рублей за каждый месяц налогового периода до месяца, в котором его доход, исчисленный с нарастающим итогом с начала налогового периода, превысит 20 000 рублей;</w:t>
      </w:r>
    </w:p>
    <w:p w:rsidR="00A46525" w:rsidRDefault="00A46525">
      <w:pPr>
        <w:pStyle w:val="a8"/>
        <w:numPr>
          <w:ilvl w:val="0"/>
          <w:numId w:val="24"/>
        </w:numPr>
        <w:spacing w:line="360" w:lineRule="auto"/>
      </w:pPr>
      <w:r>
        <w:t>в размере 600 рублей  за каждый месяц налогового периода до месяца, в котором его доход, исчисленный с нарастающим итогом с начала налогового периода, превысит 20 000 рублей;</w:t>
      </w:r>
    </w:p>
    <w:p w:rsidR="00A46525" w:rsidRDefault="00A46525">
      <w:pPr>
        <w:pStyle w:val="a8"/>
        <w:numPr>
          <w:ilvl w:val="0"/>
          <w:numId w:val="24"/>
        </w:numPr>
        <w:spacing w:line="360" w:lineRule="auto"/>
      </w:pPr>
      <w:r>
        <w:t>в сумме, уплаченной налогоплательщиком за обучение в ВУЗе сына, но не более 48 000 рублей.</w:t>
      </w:r>
    </w:p>
    <w:p w:rsidR="00A46525" w:rsidRDefault="00A46525">
      <w:pPr>
        <w:pStyle w:val="a8"/>
        <w:spacing w:line="360" w:lineRule="auto"/>
      </w:pPr>
      <w:r>
        <w:t xml:space="preserve">     Материальная помощь, полученная физическим лицом, не облагается в пределах 2 000 рублей. Сумма, превышающая 2 000 рублей, входит в налогооблагаемую базу. Следовательно, налогом на доходы физических лиц облагается 6200 – 2 000 = 4 200 рублей материальной помощи.</w:t>
      </w:r>
    </w:p>
    <w:p w:rsidR="00A46525" w:rsidRDefault="00A46525">
      <w:pPr>
        <w:pStyle w:val="a8"/>
        <w:spacing w:line="360" w:lineRule="auto"/>
        <w:ind w:left="360"/>
      </w:pPr>
      <w:r>
        <w:t>Решение удобно представить в виде следующей таблицы:</w:t>
      </w:r>
    </w:p>
    <w:p w:rsidR="00A46525" w:rsidRDefault="00A46525">
      <w:pPr>
        <w:pStyle w:val="a8"/>
        <w:spacing w:line="360" w:lineRule="auto"/>
        <w:ind w:left="360"/>
      </w:pPr>
      <w:r>
        <w:t>(руб.)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1457"/>
        <w:gridCol w:w="1423"/>
        <w:gridCol w:w="1440"/>
        <w:gridCol w:w="900"/>
        <w:gridCol w:w="900"/>
        <w:gridCol w:w="1440"/>
      </w:tblGrid>
      <w:tr w:rsidR="00A46525">
        <w:trPr>
          <w:cantSplit/>
          <w:trHeight w:val="529"/>
        </w:trPr>
        <w:tc>
          <w:tcPr>
            <w:tcW w:w="900" w:type="dxa"/>
            <w:vMerge w:val="restart"/>
          </w:tcPr>
          <w:p w:rsidR="00A46525" w:rsidRDefault="00A46525">
            <w:pPr>
              <w:pStyle w:val="a8"/>
              <w:rPr>
                <w:sz w:val="24"/>
              </w:rPr>
            </w:pPr>
            <w:r>
              <w:rPr>
                <w:sz w:val="24"/>
              </w:rPr>
              <w:t>месяц</w:t>
            </w:r>
          </w:p>
        </w:tc>
        <w:tc>
          <w:tcPr>
            <w:tcW w:w="1440" w:type="dxa"/>
            <w:vMerge w:val="restart"/>
          </w:tcPr>
          <w:p w:rsidR="00A46525" w:rsidRDefault="00A46525">
            <w:pPr>
              <w:pStyle w:val="a8"/>
              <w:rPr>
                <w:sz w:val="24"/>
              </w:rPr>
            </w:pPr>
            <w:r>
              <w:rPr>
                <w:sz w:val="24"/>
              </w:rPr>
              <w:t>Оклад+доплаты+пре-мия</w:t>
            </w:r>
          </w:p>
        </w:tc>
        <w:tc>
          <w:tcPr>
            <w:tcW w:w="1457" w:type="dxa"/>
            <w:vMerge w:val="restart"/>
          </w:tcPr>
          <w:p w:rsidR="00A46525" w:rsidRDefault="00A46525">
            <w:pPr>
              <w:pStyle w:val="a8"/>
              <w:rPr>
                <w:sz w:val="24"/>
              </w:rPr>
            </w:pPr>
            <w:r>
              <w:rPr>
                <w:sz w:val="24"/>
              </w:rPr>
              <w:t>Материальная помощь</w:t>
            </w:r>
          </w:p>
        </w:tc>
        <w:tc>
          <w:tcPr>
            <w:tcW w:w="1423" w:type="dxa"/>
            <w:vMerge w:val="restart"/>
          </w:tcPr>
          <w:p w:rsidR="00A46525" w:rsidRDefault="00A46525">
            <w:pPr>
              <w:pStyle w:val="a8"/>
              <w:rPr>
                <w:sz w:val="24"/>
              </w:rPr>
            </w:pPr>
            <w:r>
              <w:rPr>
                <w:sz w:val="24"/>
              </w:rPr>
              <w:t>Премия за экономию</w:t>
            </w:r>
          </w:p>
        </w:tc>
        <w:tc>
          <w:tcPr>
            <w:tcW w:w="1440" w:type="dxa"/>
            <w:vMerge w:val="restart"/>
          </w:tcPr>
          <w:p w:rsidR="00A46525" w:rsidRDefault="00A46525">
            <w:pPr>
              <w:pStyle w:val="a8"/>
              <w:rPr>
                <w:sz w:val="24"/>
              </w:rPr>
            </w:pPr>
            <w:r>
              <w:rPr>
                <w:sz w:val="24"/>
              </w:rPr>
              <w:t>Премия по итогам года</w:t>
            </w:r>
          </w:p>
          <w:p w:rsidR="00A46525" w:rsidRDefault="00A46525">
            <w:pPr>
              <w:pStyle w:val="a8"/>
              <w:rPr>
                <w:sz w:val="24"/>
              </w:rPr>
            </w:pPr>
          </w:p>
        </w:tc>
        <w:tc>
          <w:tcPr>
            <w:tcW w:w="1800" w:type="dxa"/>
            <w:gridSpan w:val="2"/>
          </w:tcPr>
          <w:p w:rsidR="00A46525" w:rsidRDefault="00A46525">
            <w:pPr>
              <w:pStyle w:val="a8"/>
              <w:rPr>
                <w:sz w:val="24"/>
              </w:rPr>
            </w:pPr>
            <w:r>
              <w:rPr>
                <w:sz w:val="24"/>
              </w:rPr>
              <w:t>Вычеты из на-логовой базы</w:t>
            </w:r>
          </w:p>
        </w:tc>
        <w:tc>
          <w:tcPr>
            <w:tcW w:w="1440" w:type="dxa"/>
            <w:vMerge w:val="restart"/>
          </w:tcPr>
          <w:p w:rsidR="00A46525" w:rsidRDefault="00A46525">
            <w:pPr>
              <w:pStyle w:val="a8"/>
              <w:rPr>
                <w:sz w:val="24"/>
              </w:rPr>
            </w:pPr>
            <w:r>
              <w:rPr>
                <w:sz w:val="24"/>
              </w:rPr>
              <w:t>Налоговая база с нарастающим итогом</w:t>
            </w:r>
          </w:p>
        </w:tc>
      </w:tr>
      <w:tr w:rsidR="00A46525">
        <w:trPr>
          <w:cantSplit/>
          <w:trHeight w:val="167"/>
        </w:trPr>
        <w:tc>
          <w:tcPr>
            <w:tcW w:w="900" w:type="dxa"/>
            <w:vMerge/>
          </w:tcPr>
          <w:p w:rsidR="00A46525" w:rsidRDefault="00A46525">
            <w:pPr>
              <w:pStyle w:val="a8"/>
              <w:rPr>
                <w:sz w:val="24"/>
              </w:rPr>
            </w:pPr>
          </w:p>
        </w:tc>
        <w:tc>
          <w:tcPr>
            <w:tcW w:w="1440" w:type="dxa"/>
            <w:vMerge/>
          </w:tcPr>
          <w:p w:rsidR="00A46525" w:rsidRDefault="00A46525">
            <w:pPr>
              <w:pStyle w:val="a8"/>
              <w:rPr>
                <w:sz w:val="24"/>
              </w:rPr>
            </w:pPr>
          </w:p>
        </w:tc>
        <w:tc>
          <w:tcPr>
            <w:tcW w:w="1457" w:type="dxa"/>
            <w:vMerge/>
          </w:tcPr>
          <w:p w:rsidR="00A46525" w:rsidRDefault="00A46525">
            <w:pPr>
              <w:pStyle w:val="a8"/>
              <w:rPr>
                <w:sz w:val="24"/>
              </w:rPr>
            </w:pPr>
          </w:p>
        </w:tc>
        <w:tc>
          <w:tcPr>
            <w:tcW w:w="1423" w:type="dxa"/>
            <w:vMerge/>
          </w:tcPr>
          <w:p w:rsidR="00A46525" w:rsidRDefault="00A46525">
            <w:pPr>
              <w:pStyle w:val="a8"/>
              <w:rPr>
                <w:sz w:val="24"/>
              </w:rPr>
            </w:pPr>
          </w:p>
        </w:tc>
        <w:tc>
          <w:tcPr>
            <w:tcW w:w="1440" w:type="dxa"/>
            <w:vMerge/>
          </w:tcPr>
          <w:p w:rsidR="00A46525" w:rsidRDefault="00A46525">
            <w:pPr>
              <w:pStyle w:val="a8"/>
              <w:rPr>
                <w:sz w:val="24"/>
              </w:rPr>
            </w:pPr>
          </w:p>
        </w:tc>
        <w:tc>
          <w:tcPr>
            <w:tcW w:w="900" w:type="dxa"/>
          </w:tcPr>
          <w:p w:rsidR="00A46525" w:rsidRDefault="00A46525">
            <w:pPr>
              <w:pStyle w:val="a8"/>
              <w:rPr>
                <w:sz w:val="24"/>
              </w:rPr>
            </w:pPr>
            <w:r>
              <w:rPr>
                <w:sz w:val="24"/>
              </w:rPr>
              <w:t>за детей</w:t>
            </w:r>
          </w:p>
        </w:tc>
        <w:tc>
          <w:tcPr>
            <w:tcW w:w="900" w:type="dxa"/>
          </w:tcPr>
          <w:p w:rsidR="00A46525" w:rsidRDefault="00A46525">
            <w:pPr>
              <w:pStyle w:val="a8"/>
              <w:rPr>
                <w:sz w:val="24"/>
              </w:rPr>
            </w:pPr>
            <w:r>
              <w:rPr>
                <w:sz w:val="24"/>
              </w:rPr>
              <w:t>за себя</w:t>
            </w:r>
          </w:p>
        </w:tc>
        <w:tc>
          <w:tcPr>
            <w:tcW w:w="1440" w:type="dxa"/>
            <w:vMerge/>
          </w:tcPr>
          <w:p w:rsidR="00A46525" w:rsidRDefault="00A46525">
            <w:pPr>
              <w:pStyle w:val="a8"/>
              <w:rPr>
                <w:sz w:val="24"/>
              </w:rPr>
            </w:pPr>
          </w:p>
        </w:tc>
      </w:tr>
      <w:tr w:rsidR="00A46525">
        <w:trPr>
          <w:cantSplit/>
          <w:trHeight w:val="1071"/>
        </w:trPr>
        <w:tc>
          <w:tcPr>
            <w:tcW w:w="900" w:type="dxa"/>
          </w:tcPr>
          <w:p w:rsidR="00A46525" w:rsidRDefault="00A46525">
            <w:pPr>
              <w:pStyle w:val="a8"/>
              <w:rPr>
                <w:sz w:val="24"/>
              </w:rPr>
            </w:pPr>
            <w:r>
              <w:rPr>
                <w:sz w:val="24"/>
              </w:rPr>
              <w:t>1</w:t>
            </w:r>
          </w:p>
          <w:p w:rsidR="00A46525" w:rsidRDefault="00A46525">
            <w:pPr>
              <w:pStyle w:val="a8"/>
              <w:rPr>
                <w:sz w:val="24"/>
              </w:rPr>
            </w:pPr>
            <w:r>
              <w:rPr>
                <w:sz w:val="24"/>
              </w:rPr>
              <w:t>2</w:t>
            </w:r>
          </w:p>
          <w:p w:rsidR="00A46525" w:rsidRDefault="00A46525">
            <w:pPr>
              <w:pStyle w:val="a8"/>
              <w:rPr>
                <w:sz w:val="24"/>
              </w:rPr>
            </w:pPr>
            <w:r>
              <w:rPr>
                <w:sz w:val="24"/>
              </w:rPr>
              <w:t>3</w:t>
            </w:r>
          </w:p>
          <w:p w:rsidR="00A46525" w:rsidRDefault="00A46525">
            <w:pPr>
              <w:pStyle w:val="a8"/>
              <w:rPr>
                <w:sz w:val="24"/>
              </w:rPr>
            </w:pPr>
            <w:r>
              <w:rPr>
                <w:sz w:val="24"/>
              </w:rPr>
              <w:t>4</w:t>
            </w:r>
          </w:p>
          <w:p w:rsidR="00A46525" w:rsidRDefault="00A46525">
            <w:pPr>
              <w:pStyle w:val="a8"/>
              <w:rPr>
                <w:sz w:val="24"/>
              </w:rPr>
            </w:pPr>
            <w:r>
              <w:rPr>
                <w:sz w:val="24"/>
              </w:rPr>
              <w:t>5</w:t>
            </w:r>
          </w:p>
          <w:p w:rsidR="00A46525" w:rsidRDefault="00A46525">
            <w:pPr>
              <w:pStyle w:val="a8"/>
              <w:rPr>
                <w:sz w:val="24"/>
              </w:rPr>
            </w:pPr>
            <w:r>
              <w:rPr>
                <w:sz w:val="24"/>
              </w:rPr>
              <w:t>6</w:t>
            </w:r>
          </w:p>
          <w:p w:rsidR="00A46525" w:rsidRDefault="00A46525">
            <w:pPr>
              <w:pStyle w:val="a8"/>
              <w:rPr>
                <w:sz w:val="24"/>
              </w:rPr>
            </w:pPr>
            <w:r>
              <w:rPr>
                <w:sz w:val="24"/>
              </w:rPr>
              <w:t>7</w:t>
            </w:r>
          </w:p>
          <w:p w:rsidR="00A46525" w:rsidRDefault="00A46525">
            <w:pPr>
              <w:pStyle w:val="a8"/>
              <w:rPr>
                <w:sz w:val="24"/>
              </w:rPr>
            </w:pPr>
            <w:r>
              <w:rPr>
                <w:sz w:val="24"/>
              </w:rPr>
              <w:t>8</w:t>
            </w:r>
          </w:p>
          <w:p w:rsidR="00A46525" w:rsidRDefault="00A46525">
            <w:pPr>
              <w:pStyle w:val="a8"/>
              <w:rPr>
                <w:sz w:val="24"/>
              </w:rPr>
            </w:pPr>
            <w:r>
              <w:rPr>
                <w:sz w:val="24"/>
              </w:rPr>
              <w:t>9</w:t>
            </w:r>
          </w:p>
          <w:p w:rsidR="00A46525" w:rsidRDefault="00A46525">
            <w:pPr>
              <w:pStyle w:val="a8"/>
              <w:rPr>
                <w:sz w:val="24"/>
              </w:rPr>
            </w:pPr>
            <w:r>
              <w:rPr>
                <w:sz w:val="24"/>
              </w:rPr>
              <w:t>10</w:t>
            </w:r>
          </w:p>
          <w:p w:rsidR="00A46525" w:rsidRDefault="00A46525">
            <w:pPr>
              <w:pStyle w:val="a8"/>
              <w:rPr>
                <w:sz w:val="24"/>
              </w:rPr>
            </w:pPr>
            <w:r>
              <w:rPr>
                <w:sz w:val="24"/>
              </w:rPr>
              <w:t>11</w:t>
            </w:r>
          </w:p>
          <w:p w:rsidR="00A46525" w:rsidRDefault="00A46525">
            <w:pPr>
              <w:pStyle w:val="a8"/>
              <w:rPr>
                <w:sz w:val="24"/>
              </w:rPr>
            </w:pPr>
            <w:r>
              <w:rPr>
                <w:sz w:val="24"/>
              </w:rPr>
              <w:t>12</w:t>
            </w:r>
          </w:p>
          <w:p w:rsidR="00A46525" w:rsidRDefault="00A46525">
            <w:pPr>
              <w:pStyle w:val="a8"/>
              <w:rPr>
                <w:sz w:val="24"/>
              </w:rPr>
            </w:pPr>
          </w:p>
        </w:tc>
        <w:tc>
          <w:tcPr>
            <w:tcW w:w="1440" w:type="dxa"/>
          </w:tcPr>
          <w:p w:rsidR="00A46525" w:rsidRDefault="00A46525">
            <w:pPr>
              <w:jc w:val="both"/>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p w:rsidR="00A46525" w:rsidRDefault="00A46525">
            <w:pPr>
              <w:pStyle w:val="a8"/>
              <w:rPr>
                <w:sz w:val="24"/>
              </w:rPr>
            </w:pPr>
            <w:r>
              <w:rPr>
                <w:sz w:val="24"/>
              </w:rPr>
              <w:t>11 920</w:t>
            </w:r>
          </w:p>
        </w:tc>
        <w:tc>
          <w:tcPr>
            <w:tcW w:w="1457" w:type="dxa"/>
          </w:tcPr>
          <w:p w:rsidR="00A46525" w:rsidRDefault="00A46525">
            <w:pPr>
              <w:jc w:val="both"/>
              <w:rPr>
                <w:sz w:val="24"/>
              </w:rPr>
            </w:pPr>
          </w:p>
          <w:p w:rsidR="00A46525" w:rsidRDefault="00A46525">
            <w:pPr>
              <w:pStyle w:val="a8"/>
              <w:rPr>
                <w:sz w:val="24"/>
              </w:rPr>
            </w:pPr>
          </w:p>
          <w:p w:rsidR="00A46525" w:rsidRDefault="00A46525">
            <w:pPr>
              <w:pStyle w:val="a8"/>
              <w:rPr>
                <w:sz w:val="24"/>
              </w:rPr>
            </w:pPr>
            <w:r>
              <w:rPr>
                <w:sz w:val="24"/>
              </w:rPr>
              <w:t>4 200</w:t>
            </w:r>
          </w:p>
        </w:tc>
        <w:tc>
          <w:tcPr>
            <w:tcW w:w="1423" w:type="dxa"/>
          </w:tcPr>
          <w:p w:rsidR="00A46525" w:rsidRDefault="00A46525">
            <w:pPr>
              <w:jc w:val="both"/>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r>
              <w:rPr>
                <w:sz w:val="24"/>
              </w:rPr>
              <w:t>8 100</w:t>
            </w:r>
          </w:p>
          <w:p w:rsidR="00A46525" w:rsidRDefault="00A46525">
            <w:pPr>
              <w:pStyle w:val="a8"/>
              <w:rPr>
                <w:sz w:val="24"/>
              </w:rPr>
            </w:pPr>
          </w:p>
          <w:p w:rsidR="00A46525" w:rsidRDefault="00A46525">
            <w:pPr>
              <w:pStyle w:val="a8"/>
              <w:rPr>
                <w:sz w:val="24"/>
              </w:rPr>
            </w:pPr>
          </w:p>
          <w:p w:rsidR="00A46525" w:rsidRDefault="00A46525">
            <w:pPr>
              <w:pStyle w:val="a8"/>
              <w:rPr>
                <w:sz w:val="24"/>
              </w:rPr>
            </w:pPr>
            <w:r>
              <w:rPr>
                <w:sz w:val="24"/>
              </w:rPr>
              <w:t>9 500</w:t>
            </w:r>
          </w:p>
        </w:tc>
        <w:tc>
          <w:tcPr>
            <w:tcW w:w="1440" w:type="dxa"/>
          </w:tcPr>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p>
          <w:p w:rsidR="00A46525" w:rsidRDefault="00A46525">
            <w:pPr>
              <w:pStyle w:val="a8"/>
              <w:rPr>
                <w:sz w:val="24"/>
              </w:rPr>
            </w:pPr>
            <w:r>
              <w:rPr>
                <w:sz w:val="24"/>
              </w:rPr>
              <w:t>12 500</w:t>
            </w:r>
          </w:p>
        </w:tc>
        <w:tc>
          <w:tcPr>
            <w:tcW w:w="900" w:type="dxa"/>
          </w:tcPr>
          <w:p w:rsidR="00A46525" w:rsidRDefault="00A46525">
            <w:pPr>
              <w:jc w:val="both"/>
              <w:rPr>
                <w:sz w:val="24"/>
              </w:rPr>
            </w:pPr>
            <w:r>
              <w:rPr>
                <w:sz w:val="24"/>
              </w:rPr>
              <w:t>600</w:t>
            </w:r>
          </w:p>
          <w:p w:rsidR="00A46525" w:rsidRDefault="00A46525">
            <w:pPr>
              <w:pStyle w:val="a8"/>
              <w:rPr>
                <w:sz w:val="24"/>
              </w:rPr>
            </w:pPr>
          </w:p>
        </w:tc>
        <w:tc>
          <w:tcPr>
            <w:tcW w:w="900" w:type="dxa"/>
          </w:tcPr>
          <w:p w:rsidR="00A46525" w:rsidRDefault="00A46525">
            <w:pPr>
              <w:jc w:val="both"/>
              <w:rPr>
                <w:sz w:val="24"/>
              </w:rPr>
            </w:pPr>
            <w:r>
              <w:rPr>
                <w:sz w:val="24"/>
              </w:rPr>
              <w:t>400</w:t>
            </w:r>
          </w:p>
          <w:p w:rsidR="00A46525" w:rsidRDefault="00A46525">
            <w:pPr>
              <w:pStyle w:val="a8"/>
              <w:rPr>
                <w:sz w:val="24"/>
              </w:rPr>
            </w:pPr>
          </w:p>
        </w:tc>
        <w:tc>
          <w:tcPr>
            <w:tcW w:w="1440" w:type="dxa"/>
          </w:tcPr>
          <w:p w:rsidR="00A46525" w:rsidRDefault="00A46525">
            <w:pPr>
              <w:pStyle w:val="a8"/>
              <w:rPr>
                <w:b/>
                <w:sz w:val="24"/>
              </w:rPr>
            </w:pPr>
            <w:r>
              <w:rPr>
                <w:sz w:val="24"/>
              </w:rPr>
              <w:t>10920</w:t>
            </w:r>
          </w:p>
          <w:p w:rsidR="00A46525" w:rsidRDefault="00A46525">
            <w:pPr>
              <w:pStyle w:val="a8"/>
              <w:rPr>
                <w:sz w:val="24"/>
              </w:rPr>
            </w:pPr>
            <w:r>
              <w:rPr>
                <w:sz w:val="24"/>
              </w:rPr>
              <w:t>22840</w:t>
            </w:r>
          </w:p>
          <w:p w:rsidR="00A46525" w:rsidRDefault="00A46525">
            <w:pPr>
              <w:pStyle w:val="a8"/>
              <w:rPr>
                <w:sz w:val="24"/>
              </w:rPr>
            </w:pPr>
            <w:r>
              <w:rPr>
                <w:sz w:val="24"/>
              </w:rPr>
              <w:t>38960</w:t>
            </w:r>
          </w:p>
          <w:p w:rsidR="00A46525" w:rsidRDefault="00A46525">
            <w:pPr>
              <w:pStyle w:val="a8"/>
              <w:rPr>
                <w:sz w:val="24"/>
              </w:rPr>
            </w:pPr>
            <w:r>
              <w:rPr>
                <w:sz w:val="24"/>
              </w:rPr>
              <w:t>50880</w:t>
            </w:r>
          </w:p>
          <w:p w:rsidR="00A46525" w:rsidRDefault="00A46525">
            <w:pPr>
              <w:pStyle w:val="a8"/>
              <w:rPr>
                <w:sz w:val="24"/>
              </w:rPr>
            </w:pPr>
            <w:r>
              <w:rPr>
                <w:sz w:val="24"/>
              </w:rPr>
              <w:t>62800</w:t>
            </w:r>
          </w:p>
          <w:p w:rsidR="00A46525" w:rsidRDefault="00A46525">
            <w:pPr>
              <w:pStyle w:val="a8"/>
              <w:rPr>
                <w:sz w:val="24"/>
              </w:rPr>
            </w:pPr>
            <w:r>
              <w:rPr>
                <w:sz w:val="24"/>
              </w:rPr>
              <w:t>74720</w:t>
            </w:r>
          </w:p>
          <w:p w:rsidR="00A46525" w:rsidRDefault="00A46525">
            <w:pPr>
              <w:pStyle w:val="a8"/>
              <w:rPr>
                <w:sz w:val="24"/>
              </w:rPr>
            </w:pPr>
            <w:r>
              <w:rPr>
                <w:sz w:val="24"/>
              </w:rPr>
              <w:t>94740</w:t>
            </w:r>
          </w:p>
          <w:p w:rsidR="00A46525" w:rsidRDefault="00A46525">
            <w:pPr>
              <w:pStyle w:val="a8"/>
              <w:rPr>
                <w:sz w:val="24"/>
              </w:rPr>
            </w:pPr>
            <w:r>
              <w:rPr>
                <w:sz w:val="24"/>
              </w:rPr>
              <w:t>106660</w:t>
            </w:r>
          </w:p>
          <w:p w:rsidR="00A46525" w:rsidRDefault="00A46525">
            <w:pPr>
              <w:pStyle w:val="a8"/>
              <w:rPr>
                <w:sz w:val="24"/>
              </w:rPr>
            </w:pPr>
            <w:r>
              <w:rPr>
                <w:sz w:val="24"/>
              </w:rPr>
              <w:t>118580</w:t>
            </w:r>
          </w:p>
          <w:p w:rsidR="00A46525" w:rsidRDefault="00A46525">
            <w:pPr>
              <w:pStyle w:val="a8"/>
              <w:rPr>
                <w:sz w:val="24"/>
              </w:rPr>
            </w:pPr>
            <w:r>
              <w:rPr>
                <w:sz w:val="24"/>
              </w:rPr>
              <w:t>140000</w:t>
            </w:r>
          </w:p>
          <w:p w:rsidR="00A46525" w:rsidRDefault="00A46525">
            <w:pPr>
              <w:pStyle w:val="a8"/>
              <w:rPr>
                <w:sz w:val="24"/>
              </w:rPr>
            </w:pPr>
            <w:r>
              <w:rPr>
                <w:sz w:val="24"/>
              </w:rPr>
              <w:t>151920</w:t>
            </w:r>
          </w:p>
          <w:p w:rsidR="00A46525" w:rsidRDefault="00A46525">
            <w:pPr>
              <w:pStyle w:val="a8"/>
              <w:rPr>
                <w:sz w:val="24"/>
              </w:rPr>
            </w:pPr>
            <w:r>
              <w:rPr>
                <w:sz w:val="24"/>
              </w:rPr>
              <w:t>177340</w:t>
            </w:r>
          </w:p>
        </w:tc>
      </w:tr>
    </w:tbl>
    <w:p w:rsidR="00A46525" w:rsidRDefault="00A46525">
      <w:pPr>
        <w:pStyle w:val="a8"/>
        <w:spacing w:line="360" w:lineRule="auto"/>
        <w:rPr>
          <w:b/>
        </w:rPr>
      </w:pPr>
      <w:r>
        <w:rPr>
          <w:b/>
        </w:rPr>
        <w:t xml:space="preserve">     </w:t>
      </w:r>
    </w:p>
    <w:p w:rsidR="00A46525" w:rsidRDefault="00A46525">
      <w:pPr>
        <w:pStyle w:val="a8"/>
        <w:spacing w:line="360" w:lineRule="auto"/>
      </w:pPr>
      <w:r>
        <w:t xml:space="preserve">     Учтем сумму, уплаченную налогоплательщиком за обучение в ВУЗе.</w:t>
      </w:r>
    </w:p>
    <w:p w:rsidR="00A46525" w:rsidRDefault="00A46525">
      <w:pPr>
        <w:pStyle w:val="a8"/>
        <w:spacing w:line="360" w:lineRule="auto"/>
      </w:pPr>
      <w:r>
        <w:t xml:space="preserve">    Налогооблагаемая база = 177340 – 38 000 = 139340руб.</w:t>
      </w:r>
    </w:p>
    <w:p w:rsidR="00A46525" w:rsidRDefault="00A46525">
      <w:pPr>
        <w:pStyle w:val="a8"/>
        <w:spacing w:line="360" w:lineRule="auto"/>
      </w:pPr>
      <w:r>
        <w:t xml:space="preserve">     Налоговая ставка = 13%</w:t>
      </w:r>
    </w:p>
    <w:p w:rsidR="00A46525" w:rsidRDefault="00A46525">
      <w:pPr>
        <w:pStyle w:val="a8"/>
        <w:spacing w:line="360" w:lineRule="auto"/>
        <w:rPr>
          <w:b/>
        </w:rPr>
      </w:pPr>
      <w:r>
        <w:t xml:space="preserve">     Сумма, подлежащая уплате = 139340 *13/100 = </w:t>
      </w:r>
      <w:r>
        <w:rPr>
          <w:b/>
        </w:rPr>
        <w:t>18114,2  руб.</w:t>
      </w:r>
    </w:p>
    <w:p w:rsidR="00A46525" w:rsidRDefault="00A46525">
      <w:pPr>
        <w:pStyle w:val="a8"/>
        <w:spacing w:line="360" w:lineRule="auto"/>
      </w:pPr>
      <w:r>
        <w:t>Согласно статье 231 НК РФ, излишне удержанные налоговым агентом из дохода налогоплательщика суммы налога подлежат возврату налоговым агентом по предоставлении налогоплательщиком соответствующего заявления.</w:t>
      </w:r>
    </w:p>
    <w:p w:rsidR="00A46525" w:rsidRDefault="00A46525">
      <w:pPr>
        <w:pStyle w:val="a8"/>
        <w:spacing w:line="360" w:lineRule="auto"/>
        <w:ind w:firstLine="567"/>
      </w:pPr>
      <w:r>
        <w:t xml:space="preserve">Для возврата налога на имущество  налогоплательщик должен предоставить в налоговые органы официальное подтверждение того, что он является резидентом государства. </w:t>
      </w:r>
    </w:p>
    <w:p w:rsidR="00A46525" w:rsidRDefault="00A46525">
      <w:pPr>
        <w:pStyle w:val="a8"/>
        <w:spacing w:line="360" w:lineRule="auto"/>
        <w:ind w:firstLine="567"/>
      </w:pPr>
      <w:r>
        <w:t>Возврат налога осуществляется  по ставке 13% от ежемесячной заработной платы физического лица.</w:t>
      </w:r>
    </w:p>
    <w:p w:rsidR="00A46525" w:rsidRDefault="00A46525">
      <w:pPr>
        <w:pStyle w:val="a8"/>
        <w:spacing w:line="360" w:lineRule="auto"/>
        <w:rPr>
          <w:b/>
        </w:rPr>
      </w:pPr>
    </w:p>
    <w:p w:rsidR="00A46525" w:rsidRDefault="00A46525">
      <w:pPr>
        <w:pStyle w:val="a8"/>
        <w:spacing w:line="360" w:lineRule="auto"/>
        <w:rPr>
          <w:b/>
        </w:rPr>
      </w:pPr>
      <w:r>
        <w:rPr>
          <w:b/>
        </w:rPr>
        <w:t xml:space="preserve">     Задача 2.</w:t>
      </w:r>
    </w:p>
    <w:p w:rsidR="00A46525" w:rsidRDefault="00A46525">
      <w:pPr>
        <w:pStyle w:val="a8"/>
        <w:spacing w:line="360" w:lineRule="auto"/>
      </w:pPr>
      <w:r>
        <w:t xml:space="preserve">     Определите сумму транспортного налога у физического лица, если он (условно) владеет  следующим имуществом.</w:t>
      </w:r>
    </w:p>
    <w:p w:rsidR="00A46525" w:rsidRDefault="00A46525">
      <w:pPr>
        <w:pStyle w:val="a8"/>
        <w:spacing w:line="360" w:lineRule="auto"/>
      </w:pPr>
      <w:r>
        <w:t xml:space="preserve">     В соответствии с п. 1 ст. 361 НК РФ налоговые ставки транспортного налога устанавливаются в зависимости от мощности двигателя и категории транспортных средств в расчете на одну лошадиную силу мощности двигателя. Поэтому решение предоставим в виде следующей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440"/>
        <w:gridCol w:w="1800"/>
        <w:gridCol w:w="8"/>
        <w:gridCol w:w="2692"/>
      </w:tblGrid>
      <w:tr w:rsidR="00A46525">
        <w:trPr>
          <w:trHeight w:val="418"/>
        </w:trPr>
        <w:tc>
          <w:tcPr>
            <w:tcW w:w="2520" w:type="dxa"/>
          </w:tcPr>
          <w:p w:rsidR="00A46525" w:rsidRDefault="00A46525">
            <w:pPr>
              <w:pStyle w:val="a8"/>
              <w:jc w:val="center"/>
              <w:rPr>
                <w:b/>
                <w:sz w:val="24"/>
              </w:rPr>
            </w:pPr>
            <w:r>
              <w:rPr>
                <w:b/>
                <w:sz w:val="24"/>
              </w:rPr>
              <w:t>Наименование транспорта</w:t>
            </w:r>
          </w:p>
        </w:tc>
        <w:tc>
          <w:tcPr>
            <w:tcW w:w="1080" w:type="dxa"/>
          </w:tcPr>
          <w:p w:rsidR="00A46525" w:rsidRDefault="00A46525">
            <w:pPr>
              <w:pStyle w:val="a8"/>
              <w:jc w:val="center"/>
              <w:rPr>
                <w:b/>
                <w:sz w:val="24"/>
              </w:rPr>
            </w:pPr>
            <w:r>
              <w:rPr>
                <w:b/>
                <w:sz w:val="24"/>
              </w:rPr>
              <w:t>Кол-во единиц</w:t>
            </w:r>
          </w:p>
        </w:tc>
        <w:tc>
          <w:tcPr>
            <w:tcW w:w="1440" w:type="dxa"/>
          </w:tcPr>
          <w:p w:rsidR="00A46525" w:rsidRDefault="00A46525">
            <w:pPr>
              <w:pStyle w:val="a8"/>
              <w:jc w:val="center"/>
              <w:rPr>
                <w:b/>
                <w:sz w:val="24"/>
              </w:rPr>
            </w:pPr>
            <w:r>
              <w:rPr>
                <w:b/>
                <w:sz w:val="24"/>
              </w:rPr>
              <w:t>Мощность,</w:t>
            </w:r>
          </w:p>
          <w:p w:rsidR="00A46525" w:rsidRDefault="00A46525">
            <w:pPr>
              <w:pStyle w:val="a8"/>
              <w:jc w:val="center"/>
              <w:rPr>
                <w:b/>
                <w:sz w:val="24"/>
              </w:rPr>
            </w:pPr>
            <w:r>
              <w:rPr>
                <w:b/>
                <w:sz w:val="24"/>
              </w:rPr>
              <w:t>л. с.</w:t>
            </w:r>
          </w:p>
        </w:tc>
        <w:tc>
          <w:tcPr>
            <w:tcW w:w="1800" w:type="dxa"/>
          </w:tcPr>
          <w:p w:rsidR="00A46525" w:rsidRDefault="00A46525">
            <w:pPr>
              <w:pStyle w:val="a8"/>
              <w:jc w:val="center"/>
              <w:rPr>
                <w:b/>
                <w:sz w:val="24"/>
              </w:rPr>
            </w:pPr>
            <w:r>
              <w:rPr>
                <w:b/>
                <w:sz w:val="24"/>
              </w:rPr>
              <w:t xml:space="preserve">Налоговая ставка за </w:t>
            </w:r>
            <w:smartTag w:uri="urn:schemas-microsoft-com:office:smarttags" w:element="metricconverter">
              <w:smartTagPr>
                <w:attr w:name="ProductID" w:val="1 л"/>
              </w:smartTagPr>
              <w:r>
                <w:rPr>
                  <w:b/>
                  <w:sz w:val="24"/>
                </w:rPr>
                <w:t>1 л</w:t>
              </w:r>
            </w:smartTag>
            <w:r>
              <w:rPr>
                <w:b/>
                <w:sz w:val="24"/>
              </w:rPr>
              <w:t>. с., руб.</w:t>
            </w:r>
          </w:p>
        </w:tc>
        <w:tc>
          <w:tcPr>
            <w:tcW w:w="2700" w:type="dxa"/>
            <w:gridSpan w:val="2"/>
          </w:tcPr>
          <w:p w:rsidR="00A46525" w:rsidRDefault="00A46525">
            <w:pPr>
              <w:pStyle w:val="a8"/>
              <w:jc w:val="center"/>
              <w:rPr>
                <w:b/>
                <w:sz w:val="24"/>
              </w:rPr>
            </w:pPr>
            <w:r>
              <w:rPr>
                <w:b/>
                <w:sz w:val="24"/>
              </w:rPr>
              <w:t>Сумма налога за данный вид транспорта,</w:t>
            </w:r>
          </w:p>
          <w:p w:rsidR="00A46525" w:rsidRDefault="00A46525">
            <w:pPr>
              <w:pStyle w:val="a8"/>
              <w:jc w:val="center"/>
              <w:rPr>
                <w:b/>
                <w:sz w:val="24"/>
              </w:rPr>
            </w:pPr>
            <w:r>
              <w:rPr>
                <w:b/>
                <w:sz w:val="24"/>
              </w:rPr>
              <w:t>руб.</w:t>
            </w:r>
          </w:p>
        </w:tc>
      </w:tr>
      <w:tr w:rsidR="00A46525">
        <w:trPr>
          <w:trHeight w:val="268"/>
        </w:trPr>
        <w:tc>
          <w:tcPr>
            <w:tcW w:w="2520" w:type="dxa"/>
          </w:tcPr>
          <w:p w:rsidR="00A46525" w:rsidRDefault="00A46525">
            <w:pPr>
              <w:pStyle w:val="a8"/>
              <w:rPr>
                <w:sz w:val="24"/>
              </w:rPr>
            </w:pPr>
            <w:r>
              <w:rPr>
                <w:sz w:val="24"/>
              </w:rPr>
              <w:t>Легковой автомобиль</w:t>
            </w:r>
          </w:p>
        </w:tc>
        <w:tc>
          <w:tcPr>
            <w:tcW w:w="1080" w:type="dxa"/>
          </w:tcPr>
          <w:p w:rsidR="00A46525" w:rsidRDefault="00A46525">
            <w:pPr>
              <w:pStyle w:val="a8"/>
              <w:rPr>
                <w:sz w:val="24"/>
              </w:rPr>
            </w:pPr>
            <w:r>
              <w:rPr>
                <w:sz w:val="24"/>
              </w:rPr>
              <w:t>1</w:t>
            </w:r>
          </w:p>
        </w:tc>
        <w:tc>
          <w:tcPr>
            <w:tcW w:w="1440" w:type="dxa"/>
          </w:tcPr>
          <w:p w:rsidR="00A46525" w:rsidRDefault="00A46525">
            <w:pPr>
              <w:pStyle w:val="a8"/>
              <w:rPr>
                <w:sz w:val="24"/>
              </w:rPr>
            </w:pPr>
            <w:r>
              <w:rPr>
                <w:sz w:val="24"/>
              </w:rPr>
              <w:t>200</w:t>
            </w:r>
          </w:p>
        </w:tc>
        <w:tc>
          <w:tcPr>
            <w:tcW w:w="1800" w:type="dxa"/>
          </w:tcPr>
          <w:p w:rsidR="00A46525" w:rsidRDefault="00A46525">
            <w:pPr>
              <w:pStyle w:val="a8"/>
              <w:rPr>
                <w:sz w:val="24"/>
              </w:rPr>
            </w:pPr>
            <w:r>
              <w:rPr>
                <w:sz w:val="24"/>
              </w:rPr>
              <w:t>10</w:t>
            </w:r>
          </w:p>
        </w:tc>
        <w:tc>
          <w:tcPr>
            <w:tcW w:w="2700" w:type="dxa"/>
            <w:gridSpan w:val="2"/>
          </w:tcPr>
          <w:p w:rsidR="00A46525" w:rsidRDefault="00A46525">
            <w:pPr>
              <w:pStyle w:val="a8"/>
              <w:rPr>
                <w:sz w:val="24"/>
              </w:rPr>
            </w:pPr>
            <w:r>
              <w:rPr>
                <w:sz w:val="24"/>
              </w:rPr>
              <w:t>2000</w:t>
            </w:r>
          </w:p>
        </w:tc>
      </w:tr>
      <w:tr w:rsidR="00A46525">
        <w:trPr>
          <w:trHeight w:val="536"/>
        </w:trPr>
        <w:tc>
          <w:tcPr>
            <w:tcW w:w="2520" w:type="dxa"/>
          </w:tcPr>
          <w:p w:rsidR="00A46525" w:rsidRDefault="00A46525">
            <w:pPr>
              <w:pStyle w:val="a8"/>
              <w:rPr>
                <w:sz w:val="24"/>
              </w:rPr>
            </w:pPr>
            <w:r>
              <w:rPr>
                <w:sz w:val="24"/>
              </w:rPr>
              <w:t>Мотороллеры, мотоциклы</w:t>
            </w:r>
          </w:p>
        </w:tc>
        <w:tc>
          <w:tcPr>
            <w:tcW w:w="1080" w:type="dxa"/>
          </w:tcPr>
          <w:p w:rsidR="00A46525" w:rsidRDefault="00A46525">
            <w:pPr>
              <w:pStyle w:val="a8"/>
              <w:rPr>
                <w:sz w:val="24"/>
              </w:rPr>
            </w:pPr>
            <w:r>
              <w:rPr>
                <w:sz w:val="24"/>
              </w:rPr>
              <w:t>-</w:t>
            </w:r>
          </w:p>
        </w:tc>
        <w:tc>
          <w:tcPr>
            <w:tcW w:w="1440" w:type="dxa"/>
          </w:tcPr>
          <w:p w:rsidR="00A46525" w:rsidRDefault="00A46525">
            <w:pPr>
              <w:pStyle w:val="a8"/>
              <w:rPr>
                <w:sz w:val="24"/>
              </w:rPr>
            </w:pPr>
            <w:r>
              <w:rPr>
                <w:sz w:val="24"/>
              </w:rPr>
              <w:t>-</w:t>
            </w:r>
          </w:p>
        </w:tc>
        <w:tc>
          <w:tcPr>
            <w:tcW w:w="1800" w:type="dxa"/>
          </w:tcPr>
          <w:p w:rsidR="00A46525" w:rsidRDefault="00A46525">
            <w:pPr>
              <w:pStyle w:val="a8"/>
              <w:rPr>
                <w:sz w:val="24"/>
              </w:rPr>
            </w:pPr>
            <w:r>
              <w:rPr>
                <w:sz w:val="24"/>
              </w:rPr>
              <w:t>-</w:t>
            </w:r>
          </w:p>
        </w:tc>
        <w:tc>
          <w:tcPr>
            <w:tcW w:w="2700" w:type="dxa"/>
            <w:gridSpan w:val="2"/>
          </w:tcPr>
          <w:p w:rsidR="00A46525" w:rsidRDefault="00A46525">
            <w:pPr>
              <w:pStyle w:val="a8"/>
              <w:rPr>
                <w:sz w:val="24"/>
              </w:rPr>
            </w:pPr>
            <w:r>
              <w:rPr>
                <w:sz w:val="24"/>
              </w:rPr>
              <w:t>-</w:t>
            </w:r>
          </w:p>
        </w:tc>
      </w:tr>
      <w:tr w:rsidR="00A46525">
        <w:trPr>
          <w:trHeight w:val="536"/>
        </w:trPr>
        <w:tc>
          <w:tcPr>
            <w:tcW w:w="2520" w:type="dxa"/>
          </w:tcPr>
          <w:p w:rsidR="00A46525" w:rsidRDefault="00A46525">
            <w:pPr>
              <w:pStyle w:val="a8"/>
              <w:rPr>
                <w:sz w:val="24"/>
              </w:rPr>
            </w:pPr>
            <w:r>
              <w:rPr>
                <w:sz w:val="24"/>
              </w:rPr>
              <w:t>Грузовой автомобиль</w:t>
            </w:r>
          </w:p>
        </w:tc>
        <w:tc>
          <w:tcPr>
            <w:tcW w:w="1080" w:type="dxa"/>
          </w:tcPr>
          <w:p w:rsidR="00A46525" w:rsidRDefault="00A46525">
            <w:pPr>
              <w:pStyle w:val="a8"/>
              <w:rPr>
                <w:sz w:val="24"/>
              </w:rPr>
            </w:pPr>
            <w:r>
              <w:rPr>
                <w:sz w:val="24"/>
              </w:rPr>
              <w:t>1</w:t>
            </w:r>
          </w:p>
        </w:tc>
        <w:tc>
          <w:tcPr>
            <w:tcW w:w="1440" w:type="dxa"/>
          </w:tcPr>
          <w:p w:rsidR="00A46525" w:rsidRDefault="00A46525">
            <w:pPr>
              <w:pStyle w:val="a8"/>
              <w:rPr>
                <w:sz w:val="24"/>
              </w:rPr>
            </w:pPr>
            <w:r>
              <w:rPr>
                <w:sz w:val="24"/>
              </w:rPr>
              <w:t>150</w:t>
            </w:r>
          </w:p>
        </w:tc>
        <w:tc>
          <w:tcPr>
            <w:tcW w:w="1800" w:type="dxa"/>
          </w:tcPr>
          <w:p w:rsidR="00A46525" w:rsidRDefault="00A46525">
            <w:pPr>
              <w:pStyle w:val="a8"/>
              <w:rPr>
                <w:sz w:val="24"/>
              </w:rPr>
            </w:pPr>
            <w:r>
              <w:rPr>
                <w:sz w:val="24"/>
              </w:rPr>
              <w:t>8</w:t>
            </w:r>
          </w:p>
        </w:tc>
        <w:tc>
          <w:tcPr>
            <w:tcW w:w="2700" w:type="dxa"/>
            <w:gridSpan w:val="2"/>
          </w:tcPr>
          <w:p w:rsidR="00A46525" w:rsidRDefault="00A46525">
            <w:pPr>
              <w:pStyle w:val="a8"/>
              <w:rPr>
                <w:sz w:val="24"/>
              </w:rPr>
            </w:pPr>
            <w:r>
              <w:rPr>
                <w:sz w:val="24"/>
              </w:rPr>
              <w:t>1200</w:t>
            </w:r>
          </w:p>
        </w:tc>
      </w:tr>
      <w:tr w:rsidR="00A46525">
        <w:trPr>
          <w:trHeight w:val="318"/>
        </w:trPr>
        <w:tc>
          <w:tcPr>
            <w:tcW w:w="2520" w:type="dxa"/>
          </w:tcPr>
          <w:p w:rsidR="00A46525" w:rsidRDefault="00A46525">
            <w:pPr>
              <w:pStyle w:val="a8"/>
              <w:rPr>
                <w:sz w:val="24"/>
              </w:rPr>
            </w:pPr>
            <w:r>
              <w:rPr>
                <w:sz w:val="24"/>
              </w:rPr>
              <w:t>Мотосани, снегоходы</w:t>
            </w:r>
          </w:p>
        </w:tc>
        <w:tc>
          <w:tcPr>
            <w:tcW w:w="1080" w:type="dxa"/>
          </w:tcPr>
          <w:p w:rsidR="00A46525" w:rsidRDefault="00A46525">
            <w:pPr>
              <w:pStyle w:val="a8"/>
              <w:rPr>
                <w:sz w:val="24"/>
              </w:rPr>
            </w:pPr>
            <w:r>
              <w:rPr>
                <w:sz w:val="24"/>
              </w:rPr>
              <w:t>-</w:t>
            </w:r>
          </w:p>
        </w:tc>
        <w:tc>
          <w:tcPr>
            <w:tcW w:w="1440" w:type="dxa"/>
          </w:tcPr>
          <w:p w:rsidR="00A46525" w:rsidRDefault="00A46525">
            <w:pPr>
              <w:pStyle w:val="a8"/>
              <w:rPr>
                <w:sz w:val="24"/>
              </w:rPr>
            </w:pPr>
            <w:r>
              <w:rPr>
                <w:sz w:val="24"/>
              </w:rPr>
              <w:t>-</w:t>
            </w:r>
          </w:p>
        </w:tc>
        <w:tc>
          <w:tcPr>
            <w:tcW w:w="1800" w:type="dxa"/>
          </w:tcPr>
          <w:p w:rsidR="00A46525" w:rsidRDefault="00A46525">
            <w:pPr>
              <w:pStyle w:val="a8"/>
              <w:rPr>
                <w:sz w:val="24"/>
              </w:rPr>
            </w:pPr>
            <w:r>
              <w:rPr>
                <w:sz w:val="24"/>
              </w:rPr>
              <w:t>-</w:t>
            </w:r>
          </w:p>
        </w:tc>
        <w:tc>
          <w:tcPr>
            <w:tcW w:w="2700" w:type="dxa"/>
            <w:gridSpan w:val="2"/>
          </w:tcPr>
          <w:p w:rsidR="00A46525" w:rsidRDefault="00A46525">
            <w:pPr>
              <w:pStyle w:val="a8"/>
              <w:rPr>
                <w:sz w:val="24"/>
              </w:rPr>
            </w:pPr>
            <w:r>
              <w:rPr>
                <w:sz w:val="24"/>
              </w:rPr>
              <w:t>-</w:t>
            </w:r>
          </w:p>
        </w:tc>
      </w:tr>
      <w:tr w:rsidR="00A46525">
        <w:trPr>
          <w:trHeight w:val="318"/>
        </w:trPr>
        <w:tc>
          <w:tcPr>
            <w:tcW w:w="2520" w:type="dxa"/>
          </w:tcPr>
          <w:p w:rsidR="00A46525" w:rsidRDefault="00A46525">
            <w:pPr>
              <w:pStyle w:val="a8"/>
              <w:rPr>
                <w:sz w:val="24"/>
              </w:rPr>
            </w:pPr>
            <w:r>
              <w:rPr>
                <w:sz w:val="24"/>
              </w:rPr>
              <w:t>Катера, моторные лодки</w:t>
            </w:r>
          </w:p>
        </w:tc>
        <w:tc>
          <w:tcPr>
            <w:tcW w:w="1080" w:type="dxa"/>
          </w:tcPr>
          <w:p w:rsidR="00A46525" w:rsidRDefault="00A46525">
            <w:pPr>
              <w:pStyle w:val="a8"/>
              <w:rPr>
                <w:sz w:val="24"/>
              </w:rPr>
            </w:pPr>
            <w:r>
              <w:rPr>
                <w:sz w:val="24"/>
              </w:rPr>
              <w:t>1</w:t>
            </w:r>
          </w:p>
        </w:tc>
        <w:tc>
          <w:tcPr>
            <w:tcW w:w="1440" w:type="dxa"/>
          </w:tcPr>
          <w:p w:rsidR="00A46525" w:rsidRDefault="00A46525">
            <w:pPr>
              <w:pStyle w:val="a8"/>
              <w:rPr>
                <w:sz w:val="24"/>
              </w:rPr>
            </w:pPr>
            <w:r>
              <w:rPr>
                <w:sz w:val="24"/>
              </w:rPr>
              <w:t>100</w:t>
            </w:r>
          </w:p>
        </w:tc>
        <w:tc>
          <w:tcPr>
            <w:tcW w:w="1800" w:type="dxa"/>
          </w:tcPr>
          <w:p w:rsidR="00A46525" w:rsidRDefault="00A46525">
            <w:pPr>
              <w:pStyle w:val="a8"/>
              <w:rPr>
                <w:sz w:val="24"/>
              </w:rPr>
            </w:pPr>
            <w:r>
              <w:rPr>
                <w:sz w:val="24"/>
              </w:rPr>
              <w:t>10</w:t>
            </w:r>
          </w:p>
        </w:tc>
        <w:tc>
          <w:tcPr>
            <w:tcW w:w="2700" w:type="dxa"/>
            <w:gridSpan w:val="2"/>
          </w:tcPr>
          <w:p w:rsidR="00A46525" w:rsidRDefault="00A46525">
            <w:pPr>
              <w:pStyle w:val="a8"/>
              <w:rPr>
                <w:sz w:val="24"/>
              </w:rPr>
            </w:pPr>
            <w:r>
              <w:rPr>
                <w:sz w:val="24"/>
              </w:rPr>
              <w:t>1000</w:t>
            </w:r>
          </w:p>
        </w:tc>
      </w:tr>
      <w:tr w:rsidR="00A46525">
        <w:trPr>
          <w:trHeight w:val="335"/>
        </w:trPr>
        <w:tc>
          <w:tcPr>
            <w:tcW w:w="2520" w:type="dxa"/>
          </w:tcPr>
          <w:p w:rsidR="00A46525" w:rsidRDefault="00A46525">
            <w:pPr>
              <w:pStyle w:val="a8"/>
              <w:rPr>
                <w:sz w:val="24"/>
              </w:rPr>
            </w:pPr>
            <w:r>
              <w:rPr>
                <w:sz w:val="24"/>
              </w:rPr>
              <w:t xml:space="preserve">Автобусы </w:t>
            </w:r>
          </w:p>
        </w:tc>
        <w:tc>
          <w:tcPr>
            <w:tcW w:w="1080" w:type="dxa"/>
          </w:tcPr>
          <w:p w:rsidR="00A46525" w:rsidRDefault="00A46525">
            <w:pPr>
              <w:pStyle w:val="a8"/>
              <w:rPr>
                <w:sz w:val="24"/>
              </w:rPr>
            </w:pPr>
            <w:r>
              <w:rPr>
                <w:sz w:val="24"/>
              </w:rPr>
              <w:t>1</w:t>
            </w:r>
          </w:p>
        </w:tc>
        <w:tc>
          <w:tcPr>
            <w:tcW w:w="1440" w:type="dxa"/>
          </w:tcPr>
          <w:p w:rsidR="00A46525" w:rsidRDefault="00A46525">
            <w:pPr>
              <w:pStyle w:val="a8"/>
              <w:rPr>
                <w:sz w:val="24"/>
              </w:rPr>
            </w:pPr>
            <w:r>
              <w:rPr>
                <w:sz w:val="24"/>
              </w:rPr>
              <w:t>200</w:t>
            </w:r>
          </w:p>
        </w:tc>
        <w:tc>
          <w:tcPr>
            <w:tcW w:w="1800" w:type="dxa"/>
          </w:tcPr>
          <w:p w:rsidR="00A46525" w:rsidRDefault="00A46525">
            <w:pPr>
              <w:pStyle w:val="a8"/>
              <w:rPr>
                <w:sz w:val="24"/>
              </w:rPr>
            </w:pPr>
            <w:r>
              <w:rPr>
                <w:sz w:val="24"/>
              </w:rPr>
              <w:t>10</w:t>
            </w:r>
          </w:p>
        </w:tc>
        <w:tc>
          <w:tcPr>
            <w:tcW w:w="2700" w:type="dxa"/>
            <w:gridSpan w:val="2"/>
          </w:tcPr>
          <w:p w:rsidR="00A46525" w:rsidRDefault="00A46525">
            <w:pPr>
              <w:pStyle w:val="a8"/>
              <w:rPr>
                <w:sz w:val="24"/>
              </w:rPr>
            </w:pPr>
            <w:r>
              <w:rPr>
                <w:sz w:val="24"/>
              </w:rPr>
              <w:t>2000</w:t>
            </w:r>
          </w:p>
        </w:tc>
      </w:tr>
      <w:tr w:rsidR="00A46525">
        <w:trPr>
          <w:trHeight w:val="335"/>
        </w:trPr>
        <w:tc>
          <w:tcPr>
            <w:tcW w:w="2520" w:type="dxa"/>
          </w:tcPr>
          <w:p w:rsidR="00A46525" w:rsidRDefault="00A46525">
            <w:pPr>
              <w:pStyle w:val="a8"/>
              <w:rPr>
                <w:sz w:val="24"/>
              </w:rPr>
            </w:pPr>
            <w:r>
              <w:rPr>
                <w:sz w:val="24"/>
              </w:rPr>
              <w:t xml:space="preserve">Яхты </w:t>
            </w:r>
          </w:p>
        </w:tc>
        <w:tc>
          <w:tcPr>
            <w:tcW w:w="1080" w:type="dxa"/>
          </w:tcPr>
          <w:p w:rsidR="00A46525" w:rsidRDefault="00A46525">
            <w:pPr>
              <w:pStyle w:val="a8"/>
              <w:rPr>
                <w:sz w:val="24"/>
              </w:rPr>
            </w:pPr>
            <w:r>
              <w:rPr>
                <w:sz w:val="24"/>
              </w:rPr>
              <w:t>-</w:t>
            </w:r>
          </w:p>
        </w:tc>
        <w:tc>
          <w:tcPr>
            <w:tcW w:w="1440" w:type="dxa"/>
          </w:tcPr>
          <w:p w:rsidR="00A46525" w:rsidRDefault="00A46525">
            <w:pPr>
              <w:pStyle w:val="a8"/>
              <w:rPr>
                <w:sz w:val="24"/>
              </w:rPr>
            </w:pPr>
            <w:r>
              <w:rPr>
                <w:sz w:val="24"/>
              </w:rPr>
              <w:t>-</w:t>
            </w:r>
          </w:p>
        </w:tc>
        <w:tc>
          <w:tcPr>
            <w:tcW w:w="1800" w:type="dxa"/>
          </w:tcPr>
          <w:p w:rsidR="00A46525" w:rsidRDefault="00A46525">
            <w:pPr>
              <w:pStyle w:val="a8"/>
              <w:rPr>
                <w:sz w:val="24"/>
              </w:rPr>
            </w:pPr>
            <w:r>
              <w:rPr>
                <w:sz w:val="24"/>
              </w:rPr>
              <w:t>-</w:t>
            </w:r>
          </w:p>
        </w:tc>
        <w:tc>
          <w:tcPr>
            <w:tcW w:w="2700" w:type="dxa"/>
            <w:gridSpan w:val="2"/>
          </w:tcPr>
          <w:p w:rsidR="00A46525" w:rsidRDefault="00A46525">
            <w:pPr>
              <w:pStyle w:val="a8"/>
              <w:rPr>
                <w:sz w:val="24"/>
              </w:rPr>
            </w:pPr>
            <w:r>
              <w:rPr>
                <w:sz w:val="24"/>
              </w:rPr>
              <w:t>-</w:t>
            </w:r>
          </w:p>
        </w:tc>
      </w:tr>
      <w:tr w:rsidR="00A46525">
        <w:trPr>
          <w:trHeight w:val="272"/>
        </w:trPr>
        <w:tc>
          <w:tcPr>
            <w:tcW w:w="6848" w:type="dxa"/>
            <w:gridSpan w:val="5"/>
          </w:tcPr>
          <w:p w:rsidR="00A46525" w:rsidRDefault="00A46525">
            <w:pPr>
              <w:pStyle w:val="a8"/>
              <w:spacing w:line="360" w:lineRule="auto"/>
              <w:jc w:val="left"/>
              <w:rPr>
                <w:sz w:val="24"/>
              </w:rPr>
            </w:pPr>
            <w:r>
              <w:rPr>
                <w:sz w:val="24"/>
              </w:rPr>
              <w:t xml:space="preserve">   ИТОГО:</w:t>
            </w:r>
          </w:p>
        </w:tc>
        <w:tc>
          <w:tcPr>
            <w:tcW w:w="2692" w:type="dxa"/>
          </w:tcPr>
          <w:p w:rsidR="00A46525" w:rsidRDefault="00A46525">
            <w:pPr>
              <w:pStyle w:val="a8"/>
              <w:spacing w:line="360" w:lineRule="auto"/>
              <w:rPr>
                <w:b/>
                <w:sz w:val="24"/>
              </w:rPr>
            </w:pPr>
            <w:r>
              <w:rPr>
                <w:b/>
                <w:sz w:val="24"/>
              </w:rPr>
              <w:t>6200</w:t>
            </w:r>
          </w:p>
        </w:tc>
      </w:tr>
    </w:tbl>
    <w:p w:rsidR="00A46525" w:rsidRDefault="00A46525">
      <w:pPr>
        <w:pStyle w:val="a8"/>
        <w:spacing w:line="360" w:lineRule="auto"/>
      </w:pPr>
      <w:r>
        <w:t xml:space="preserve">     Сумма налога за каждый вид транспорта рассчитывается следующим образом:</w:t>
      </w:r>
    </w:p>
    <w:p w:rsidR="00A46525" w:rsidRDefault="00A46525">
      <w:pPr>
        <w:pStyle w:val="a8"/>
        <w:spacing w:line="360" w:lineRule="auto"/>
      </w:pPr>
      <w:r>
        <w:t xml:space="preserve">     Мощность • нал. ставка • кол-во ед-ц</w:t>
      </w:r>
    </w:p>
    <w:p w:rsidR="00A46525" w:rsidRDefault="00A46525">
      <w:pPr>
        <w:pStyle w:val="a8"/>
        <w:spacing w:line="360" w:lineRule="auto"/>
      </w:pPr>
      <w:r>
        <w:t xml:space="preserve">     Таким образом, сумма транспортного налога, подлежащего уплате данным физическим лицом, равна 6200 руб.</w:t>
      </w:r>
    </w:p>
    <w:p w:rsidR="00A46525" w:rsidRDefault="00A46525">
      <w:pPr>
        <w:pStyle w:val="a8"/>
        <w:spacing w:line="360" w:lineRule="auto"/>
        <w:rPr>
          <w:b/>
        </w:rPr>
      </w:pPr>
      <w:r>
        <w:rPr>
          <w:b/>
        </w:rPr>
        <w:t xml:space="preserve">      Задача 3.</w:t>
      </w:r>
    </w:p>
    <w:p w:rsidR="00A46525" w:rsidRDefault="00A46525">
      <w:pPr>
        <w:pStyle w:val="a8"/>
        <w:spacing w:line="360" w:lineRule="auto"/>
      </w:pPr>
      <w:r>
        <w:t xml:space="preserve">     Определите сумму налога на имущество у гр. Лапина К. З., если он владеет: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3047"/>
        <w:gridCol w:w="3248"/>
      </w:tblGrid>
      <w:tr w:rsidR="00A46525">
        <w:trPr>
          <w:cantSplit/>
          <w:trHeight w:val="351"/>
        </w:trPr>
        <w:tc>
          <w:tcPr>
            <w:tcW w:w="2713" w:type="dxa"/>
            <w:vMerge w:val="restart"/>
          </w:tcPr>
          <w:p w:rsidR="00A46525" w:rsidRDefault="00A46525">
            <w:pPr>
              <w:pStyle w:val="a8"/>
              <w:rPr>
                <w:sz w:val="24"/>
              </w:rPr>
            </w:pPr>
            <w:r>
              <w:rPr>
                <w:sz w:val="24"/>
              </w:rPr>
              <w:t>Вариант</w:t>
            </w:r>
          </w:p>
        </w:tc>
        <w:tc>
          <w:tcPr>
            <w:tcW w:w="6295" w:type="dxa"/>
            <w:gridSpan w:val="2"/>
          </w:tcPr>
          <w:p w:rsidR="00A46525" w:rsidRDefault="00A46525">
            <w:pPr>
              <w:pStyle w:val="a8"/>
              <w:rPr>
                <w:sz w:val="24"/>
              </w:rPr>
            </w:pPr>
            <w:r>
              <w:rPr>
                <w:sz w:val="24"/>
              </w:rPr>
              <w:t>Наименование имущества (т. р.) по состоянию на 1. 01.</w:t>
            </w:r>
          </w:p>
        </w:tc>
      </w:tr>
      <w:tr w:rsidR="00A46525">
        <w:trPr>
          <w:cantSplit/>
          <w:trHeight w:val="185"/>
        </w:trPr>
        <w:tc>
          <w:tcPr>
            <w:tcW w:w="2713" w:type="dxa"/>
            <w:vMerge/>
          </w:tcPr>
          <w:p w:rsidR="00A46525" w:rsidRDefault="00A46525">
            <w:pPr>
              <w:pStyle w:val="a8"/>
              <w:rPr>
                <w:sz w:val="24"/>
              </w:rPr>
            </w:pPr>
          </w:p>
        </w:tc>
        <w:tc>
          <w:tcPr>
            <w:tcW w:w="3047" w:type="dxa"/>
          </w:tcPr>
          <w:p w:rsidR="00A46525" w:rsidRDefault="00A46525">
            <w:pPr>
              <w:pStyle w:val="a8"/>
              <w:rPr>
                <w:sz w:val="24"/>
              </w:rPr>
            </w:pPr>
            <w:r>
              <w:rPr>
                <w:sz w:val="24"/>
              </w:rPr>
              <w:t>Дом, квартира</w:t>
            </w:r>
          </w:p>
        </w:tc>
        <w:tc>
          <w:tcPr>
            <w:tcW w:w="3248" w:type="dxa"/>
          </w:tcPr>
          <w:p w:rsidR="00A46525" w:rsidRDefault="00A46525">
            <w:pPr>
              <w:pStyle w:val="a8"/>
              <w:rPr>
                <w:sz w:val="24"/>
              </w:rPr>
            </w:pPr>
            <w:r>
              <w:rPr>
                <w:sz w:val="24"/>
              </w:rPr>
              <w:t>Дача</w:t>
            </w:r>
          </w:p>
        </w:tc>
      </w:tr>
      <w:tr w:rsidR="00A46525">
        <w:trPr>
          <w:trHeight w:val="587"/>
        </w:trPr>
        <w:tc>
          <w:tcPr>
            <w:tcW w:w="2713" w:type="dxa"/>
          </w:tcPr>
          <w:p w:rsidR="00A46525" w:rsidRDefault="00A46525">
            <w:pPr>
              <w:pStyle w:val="a8"/>
              <w:rPr>
                <w:sz w:val="24"/>
              </w:rPr>
            </w:pPr>
          </w:p>
          <w:p w:rsidR="00A46525" w:rsidRDefault="00A46525">
            <w:pPr>
              <w:pStyle w:val="a8"/>
              <w:rPr>
                <w:sz w:val="24"/>
              </w:rPr>
            </w:pPr>
            <w:r>
              <w:rPr>
                <w:sz w:val="24"/>
              </w:rPr>
              <w:t>6</w:t>
            </w:r>
          </w:p>
        </w:tc>
        <w:tc>
          <w:tcPr>
            <w:tcW w:w="3047" w:type="dxa"/>
          </w:tcPr>
          <w:p w:rsidR="00A46525" w:rsidRDefault="00A46525">
            <w:pPr>
              <w:jc w:val="both"/>
              <w:rPr>
                <w:sz w:val="24"/>
              </w:rPr>
            </w:pPr>
          </w:p>
          <w:p w:rsidR="00A46525" w:rsidRDefault="00A46525">
            <w:pPr>
              <w:pStyle w:val="a8"/>
              <w:rPr>
                <w:sz w:val="24"/>
              </w:rPr>
            </w:pPr>
            <w:r>
              <w:rPr>
                <w:sz w:val="24"/>
              </w:rPr>
              <w:t>950</w:t>
            </w:r>
          </w:p>
        </w:tc>
        <w:tc>
          <w:tcPr>
            <w:tcW w:w="3248" w:type="dxa"/>
          </w:tcPr>
          <w:p w:rsidR="00A46525" w:rsidRDefault="00A46525">
            <w:pPr>
              <w:jc w:val="both"/>
              <w:rPr>
                <w:sz w:val="24"/>
              </w:rPr>
            </w:pPr>
          </w:p>
          <w:p w:rsidR="00A46525" w:rsidRDefault="00A46525">
            <w:pPr>
              <w:pStyle w:val="a8"/>
              <w:rPr>
                <w:sz w:val="24"/>
              </w:rPr>
            </w:pPr>
            <w:r>
              <w:rPr>
                <w:sz w:val="24"/>
              </w:rPr>
              <w:t>501</w:t>
            </w:r>
          </w:p>
        </w:tc>
      </w:tr>
    </w:tbl>
    <w:p w:rsidR="00A46525" w:rsidRDefault="00A46525">
      <w:pPr>
        <w:pStyle w:val="a8"/>
        <w:spacing w:line="360" w:lineRule="auto"/>
      </w:pPr>
      <w:r>
        <w:rPr>
          <w:b/>
        </w:rPr>
        <w:t xml:space="preserve">     </w:t>
      </w:r>
      <w:r>
        <w:t xml:space="preserve">  Общая стоимость имущества гр. Лапина = 950 + 501 = 1451 тыс. руб.</w:t>
      </w:r>
    </w:p>
    <w:p w:rsidR="00A46525" w:rsidRDefault="00A46525">
      <w:pPr>
        <w:pStyle w:val="a8"/>
        <w:spacing w:line="360" w:lineRule="auto"/>
        <w:ind w:firstLine="567"/>
      </w:pPr>
      <w:r>
        <w:t>По действующему налоговому законодательству РФ, имущество физических лиц, стоимостью более 500 тыс.руб. облагается  налогом на имущество физических лиц со ставкой 2%. Следовательно сумма налога, подлежащего уплате данным гражданином:</w:t>
      </w:r>
    </w:p>
    <w:p w:rsidR="00A46525" w:rsidRDefault="00A46525">
      <w:pPr>
        <w:pStyle w:val="a8"/>
        <w:spacing w:line="360" w:lineRule="auto"/>
      </w:pPr>
      <w:r>
        <w:t xml:space="preserve">     1451 тыс.руб.*2%/100% = 29,02 тыс.руб.</w:t>
      </w:r>
    </w:p>
    <w:p w:rsidR="00A46525" w:rsidRDefault="00A46525">
      <w:pPr>
        <w:pStyle w:val="a8"/>
        <w:spacing w:line="360" w:lineRule="auto"/>
      </w:pPr>
    </w:p>
    <w:p w:rsidR="00A46525" w:rsidRDefault="00A46525">
      <w:pPr>
        <w:pStyle w:val="a8"/>
        <w:spacing w:line="360" w:lineRule="auto"/>
      </w:pPr>
      <w:r>
        <w:rPr>
          <w:b/>
        </w:rPr>
        <w:t xml:space="preserve">     Задача 4.</w:t>
      </w:r>
      <w:r>
        <w:t xml:space="preserve"> </w:t>
      </w:r>
    </w:p>
    <w:p w:rsidR="00A46525" w:rsidRDefault="00A46525">
      <w:pPr>
        <w:pStyle w:val="a8"/>
        <w:spacing w:line="360" w:lineRule="auto"/>
      </w:pPr>
      <w:r>
        <w:t xml:space="preserve">     Определите отдельно сумму налога на имущество физического лица, переходящего в порядке наследования и дарения.</w:t>
      </w:r>
    </w:p>
    <w:p w:rsidR="00A46525" w:rsidRDefault="00A46525">
      <w:pPr>
        <w:pStyle w:val="a8"/>
        <w:spacing w:line="360" w:lineRule="auto"/>
      </w:pPr>
      <w:r>
        <w:t>(тыс.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56"/>
        <w:gridCol w:w="1272"/>
        <w:gridCol w:w="2512"/>
        <w:gridCol w:w="2043"/>
      </w:tblGrid>
      <w:tr w:rsidR="00A46525">
        <w:trPr>
          <w:cantSplit/>
          <w:trHeight w:val="301"/>
        </w:trPr>
        <w:tc>
          <w:tcPr>
            <w:tcW w:w="1620" w:type="dxa"/>
            <w:vMerge w:val="restart"/>
          </w:tcPr>
          <w:p w:rsidR="00A46525" w:rsidRDefault="00A46525">
            <w:pPr>
              <w:pStyle w:val="a8"/>
              <w:rPr>
                <w:sz w:val="24"/>
              </w:rPr>
            </w:pPr>
          </w:p>
          <w:p w:rsidR="00A46525" w:rsidRDefault="00A46525">
            <w:pPr>
              <w:pStyle w:val="a8"/>
              <w:rPr>
                <w:sz w:val="24"/>
              </w:rPr>
            </w:pPr>
            <w:r>
              <w:rPr>
                <w:sz w:val="24"/>
              </w:rPr>
              <w:t>Вариант</w:t>
            </w:r>
          </w:p>
        </w:tc>
        <w:tc>
          <w:tcPr>
            <w:tcW w:w="2528" w:type="dxa"/>
            <w:gridSpan w:val="2"/>
          </w:tcPr>
          <w:p w:rsidR="00A46525" w:rsidRDefault="00A46525">
            <w:pPr>
              <w:pStyle w:val="a8"/>
              <w:rPr>
                <w:sz w:val="24"/>
              </w:rPr>
            </w:pPr>
            <w:r>
              <w:rPr>
                <w:sz w:val="24"/>
              </w:rPr>
              <w:t>наследование</w:t>
            </w:r>
          </w:p>
        </w:tc>
        <w:tc>
          <w:tcPr>
            <w:tcW w:w="2512" w:type="dxa"/>
          </w:tcPr>
          <w:p w:rsidR="00A46525" w:rsidRDefault="00A46525">
            <w:pPr>
              <w:pStyle w:val="a8"/>
              <w:rPr>
                <w:sz w:val="24"/>
              </w:rPr>
            </w:pPr>
            <w:r>
              <w:rPr>
                <w:sz w:val="24"/>
              </w:rPr>
              <w:t>дарение</w:t>
            </w:r>
          </w:p>
        </w:tc>
        <w:tc>
          <w:tcPr>
            <w:tcW w:w="2043" w:type="dxa"/>
            <w:vMerge w:val="restart"/>
          </w:tcPr>
          <w:p w:rsidR="00A46525" w:rsidRDefault="00A46525">
            <w:pPr>
              <w:pStyle w:val="a8"/>
              <w:rPr>
                <w:sz w:val="24"/>
              </w:rPr>
            </w:pPr>
            <w:r>
              <w:rPr>
                <w:sz w:val="24"/>
              </w:rPr>
              <w:t>Наследство распространяется пропорционально</w:t>
            </w:r>
          </w:p>
        </w:tc>
      </w:tr>
      <w:tr w:rsidR="00A46525">
        <w:trPr>
          <w:cantSplit/>
          <w:trHeight w:val="231"/>
        </w:trPr>
        <w:tc>
          <w:tcPr>
            <w:tcW w:w="1620" w:type="dxa"/>
            <w:vMerge/>
          </w:tcPr>
          <w:p w:rsidR="00A46525" w:rsidRDefault="00A46525">
            <w:pPr>
              <w:pStyle w:val="a8"/>
              <w:rPr>
                <w:sz w:val="24"/>
              </w:rPr>
            </w:pPr>
          </w:p>
        </w:tc>
        <w:tc>
          <w:tcPr>
            <w:tcW w:w="1256" w:type="dxa"/>
          </w:tcPr>
          <w:p w:rsidR="00A46525" w:rsidRDefault="00A46525">
            <w:pPr>
              <w:pStyle w:val="a8"/>
              <w:rPr>
                <w:sz w:val="24"/>
              </w:rPr>
            </w:pPr>
            <w:r>
              <w:rPr>
                <w:sz w:val="24"/>
              </w:rPr>
              <w:t>Дом, квартира</w:t>
            </w:r>
          </w:p>
        </w:tc>
        <w:tc>
          <w:tcPr>
            <w:tcW w:w="1272" w:type="dxa"/>
          </w:tcPr>
          <w:p w:rsidR="00A46525" w:rsidRDefault="00A46525">
            <w:pPr>
              <w:pStyle w:val="a8"/>
              <w:rPr>
                <w:sz w:val="24"/>
              </w:rPr>
            </w:pPr>
            <w:r>
              <w:rPr>
                <w:sz w:val="24"/>
              </w:rPr>
              <w:t>гараж</w:t>
            </w:r>
          </w:p>
        </w:tc>
        <w:tc>
          <w:tcPr>
            <w:tcW w:w="2512" w:type="dxa"/>
          </w:tcPr>
          <w:p w:rsidR="00A46525" w:rsidRDefault="00A46525">
            <w:pPr>
              <w:pStyle w:val="a8"/>
              <w:rPr>
                <w:sz w:val="24"/>
              </w:rPr>
            </w:pPr>
            <w:r>
              <w:rPr>
                <w:sz w:val="24"/>
              </w:rPr>
              <w:t>автотранспорт</w:t>
            </w:r>
          </w:p>
        </w:tc>
        <w:tc>
          <w:tcPr>
            <w:tcW w:w="2043" w:type="dxa"/>
            <w:vMerge/>
          </w:tcPr>
          <w:p w:rsidR="00A46525" w:rsidRDefault="00A46525">
            <w:pPr>
              <w:pStyle w:val="a8"/>
              <w:rPr>
                <w:sz w:val="24"/>
              </w:rPr>
            </w:pPr>
          </w:p>
        </w:tc>
      </w:tr>
      <w:tr w:rsidR="00A46525">
        <w:trPr>
          <w:trHeight w:val="337"/>
        </w:trPr>
        <w:tc>
          <w:tcPr>
            <w:tcW w:w="1620" w:type="dxa"/>
          </w:tcPr>
          <w:p w:rsidR="00A46525" w:rsidRDefault="00A46525">
            <w:pPr>
              <w:pStyle w:val="a8"/>
              <w:rPr>
                <w:sz w:val="24"/>
              </w:rPr>
            </w:pPr>
            <w:r>
              <w:rPr>
                <w:sz w:val="24"/>
              </w:rPr>
              <w:t>6</w:t>
            </w:r>
          </w:p>
        </w:tc>
        <w:tc>
          <w:tcPr>
            <w:tcW w:w="1256" w:type="dxa"/>
          </w:tcPr>
          <w:p w:rsidR="00A46525" w:rsidRDefault="00A46525">
            <w:pPr>
              <w:pStyle w:val="a8"/>
              <w:rPr>
                <w:sz w:val="24"/>
              </w:rPr>
            </w:pPr>
            <w:r>
              <w:rPr>
                <w:sz w:val="24"/>
              </w:rPr>
              <w:t>850</w:t>
            </w:r>
          </w:p>
        </w:tc>
        <w:tc>
          <w:tcPr>
            <w:tcW w:w="1272" w:type="dxa"/>
          </w:tcPr>
          <w:p w:rsidR="00A46525" w:rsidRDefault="00A46525">
            <w:pPr>
              <w:pStyle w:val="a8"/>
              <w:rPr>
                <w:sz w:val="24"/>
              </w:rPr>
            </w:pPr>
            <w:r>
              <w:rPr>
                <w:sz w:val="24"/>
              </w:rPr>
              <w:t>80</w:t>
            </w:r>
          </w:p>
        </w:tc>
        <w:tc>
          <w:tcPr>
            <w:tcW w:w="2512" w:type="dxa"/>
          </w:tcPr>
          <w:p w:rsidR="00A46525" w:rsidRDefault="00A46525">
            <w:pPr>
              <w:pStyle w:val="a8"/>
              <w:rPr>
                <w:sz w:val="24"/>
              </w:rPr>
            </w:pPr>
            <w:r>
              <w:rPr>
                <w:sz w:val="24"/>
              </w:rPr>
              <w:t>175</w:t>
            </w:r>
          </w:p>
        </w:tc>
        <w:tc>
          <w:tcPr>
            <w:tcW w:w="2043" w:type="dxa"/>
          </w:tcPr>
          <w:p w:rsidR="00A46525" w:rsidRDefault="00A46525">
            <w:pPr>
              <w:pStyle w:val="a8"/>
              <w:rPr>
                <w:sz w:val="24"/>
              </w:rPr>
            </w:pPr>
            <w:r>
              <w:rPr>
                <w:sz w:val="24"/>
              </w:rPr>
              <w:t>Все - дочери</w:t>
            </w:r>
          </w:p>
        </w:tc>
      </w:tr>
    </w:tbl>
    <w:p w:rsidR="00A46525" w:rsidRDefault="00A46525">
      <w:pPr>
        <w:pStyle w:val="a8"/>
        <w:spacing w:line="360" w:lineRule="auto"/>
      </w:pPr>
    </w:p>
    <w:p w:rsidR="00A46525" w:rsidRDefault="00A46525">
      <w:pPr>
        <w:pStyle w:val="a8"/>
        <w:spacing w:line="360" w:lineRule="auto"/>
      </w:pPr>
      <w:r>
        <w:t>Дочь  является наследником первой очереди.</w:t>
      </w:r>
    </w:p>
    <w:p w:rsidR="00A46525" w:rsidRDefault="00A46525">
      <w:pPr>
        <w:pStyle w:val="a8"/>
        <w:spacing w:line="360" w:lineRule="auto"/>
      </w:pPr>
      <w:r>
        <w:t xml:space="preserve">     Определим налог с недвижимости, переходящей в порядке наследования:</w:t>
      </w:r>
    </w:p>
    <w:p w:rsidR="00A46525" w:rsidRDefault="00A46525">
      <w:pPr>
        <w:pStyle w:val="a8"/>
        <w:spacing w:line="360" w:lineRule="auto"/>
      </w:pPr>
      <w:r>
        <w:t>Стоимость наследуемой квартиры – 850 тыс. руб. Следовательно, налоговая ставка равна 5 % от стоимости имущества, превышающей 850-кратный установленный законом размер ММОТ  (на данный момент Минимальная месячная оплата труда=100 руб.)</w:t>
      </w:r>
    </w:p>
    <w:p w:rsidR="00A46525" w:rsidRDefault="00A46525">
      <w:pPr>
        <w:pStyle w:val="a8"/>
        <w:spacing w:line="360" w:lineRule="auto"/>
      </w:pPr>
      <w:r>
        <w:t xml:space="preserve">     Налог на квартиру = (850 000 – 85 000)*5%/100%= </w:t>
      </w:r>
      <w:r>
        <w:rPr>
          <w:b/>
        </w:rPr>
        <w:t>38 250 руб</w:t>
      </w:r>
      <w:r>
        <w:t>.</w:t>
      </w:r>
    </w:p>
    <w:p w:rsidR="00A46525" w:rsidRDefault="00A46525">
      <w:pPr>
        <w:pStyle w:val="a8"/>
        <w:spacing w:line="360" w:lineRule="auto"/>
      </w:pPr>
      <w:r>
        <w:t xml:space="preserve">     Стоимость наследуемого гаража – 80 тыс. руб. По действующему налоговому законодательству, наследуемое имущество стоимостью менее 850 ММОТ (85000 тыс. руб.)  не облагается налогом. Следовательно, гараж налогообложению не подлежит.</w:t>
      </w:r>
    </w:p>
    <w:p w:rsidR="00A46525" w:rsidRDefault="00A46525">
      <w:pPr>
        <w:pStyle w:val="a8"/>
        <w:spacing w:line="360" w:lineRule="auto"/>
      </w:pPr>
      <w:r>
        <w:t xml:space="preserve">     Определим сумму налога при дарении имущества. Данное физическое лицо дарит дочери автотранспорт стоимостью 175 000 руб. Следовательно, налоговая ставка равна 82,6-кратному размеру ММОТ + 11% от стоимости имущества свыше 1700-кратного размера ММОТ:</w:t>
      </w:r>
    </w:p>
    <w:p w:rsidR="00A46525" w:rsidRDefault="00A46525">
      <w:pPr>
        <w:pStyle w:val="a8"/>
        <w:spacing w:line="360" w:lineRule="auto"/>
        <w:rPr>
          <w:b/>
        </w:rPr>
      </w:pPr>
      <w:r>
        <w:t xml:space="preserve">82,6•100 руб. + (175 000 – 170 000 )*11%/100% = </w:t>
      </w:r>
      <w:r>
        <w:rPr>
          <w:b/>
        </w:rPr>
        <w:t>8 810 руб.</w:t>
      </w:r>
    </w:p>
    <w:p w:rsidR="00A46525" w:rsidRDefault="00A46525">
      <w:pPr>
        <w:pStyle w:val="a8"/>
        <w:spacing w:line="360" w:lineRule="auto"/>
      </w:pPr>
      <w:r>
        <w:t xml:space="preserve">     Сумма налога на имущество физического лица, переходящего </w:t>
      </w:r>
    </w:p>
    <w:p w:rsidR="00A46525" w:rsidRDefault="00A46525">
      <w:pPr>
        <w:pStyle w:val="a8"/>
        <w:spacing w:line="360" w:lineRule="auto"/>
      </w:pPr>
      <w:r>
        <w:t xml:space="preserve">  в порядке наследования: 38 250  руб.</w:t>
      </w:r>
    </w:p>
    <w:p w:rsidR="00A46525" w:rsidRDefault="00A46525">
      <w:pPr>
        <w:pStyle w:val="a8"/>
        <w:spacing w:line="360" w:lineRule="auto"/>
      </w:pPr>
      <w:r>
        <w:t xml:space="preserve">  в порядке дарения:            8 810  руб.</w:t>
      </w:r>
    </w:p>
    <w:p w:rsidR="00A46525" w:rsidRDefault="00A46525">
      <w:pPr>
        <w:pStyle w:val="a8"/>
        <w:spacing w:line="360" w:lineRule="auto"/>
      </w:pPr>
    </w:p>
    <w:p w:rsidR="00A46525" w:rsidRDefault="00A46525">
      <w:pPr>
        <w:pStyle w:val="a8"/>
        <w:spacing w:line="360" w:lineRule="auto"/>
        <w:rPr>
          <w:b/>
        </w:rPr>
      </w:pPr>
      <w:r>
        <w:rPr>
          <w:b/>
        </w:rPr>
        <w:t xml:space="preserve">     Задача 5.</w:t>
      </w:r>
    </w:p>
    <w:p w:rsidR="00A46525" w:rsidRDefault="00A46525">
      <w:pPr>
        <w:pStyle w:val="a8"/>
        <w:spacing w:line="360" w:lineRule="auto"/>
      </w:pPr>
      <w:r>
        <w:t xml:space="preserve">     Определите сумму налога с продаж и НДС, если гражданин Емельянов И. З. приобрел:</w:t>
      </w:r>
    </w:p>
    <w:p w:rsidR="00A46525" w:rsidRDefault="00A46525">
      <w:pPr>
        <w:pStyle w:val="a8"/>
        <w:spacing w:line="360" w:lineRule="auto"/>
      </w:pPr>
      <w:r>
        <w:t>(тыс. руб.)</w:t>
      </w:r>
    </w:p>
    <w:p w:rsidR="00A46525" w:rsidRDefault="00A46525">
      <w:pPr>
        <w:pStyle w:val="a8"/>
        <w:spacing w:line="360"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3203"/>
        <w:gridCol w:w="3277"/>
      </w:tblGrid>
      <w:tr w:rsidR="00A46525">
        <w:trPr>
          <w:cantSplit/>
          <w:trHeight w:val="535"/>
        </w:trPr>
        <w:tc>
          <w:tcPr>
            <w:tcW w:w="2713" w:type="dxa"/>
            <w:vMerge w:val="restart"/>
          </w:tcPr>
          <w:p w:rsidR="00A46525" w:rsidRDefault="00A46525">
            <w:pPr>
              <w:pStyle w:val="a8"/>
              <w:rPr>
                <w:sz w:val="24"/>
              </w:rPr>
            </w:pPr>
          </w:p>
          <w:p w:rsidR="00A46525" w:rsidRDefault="00A46525">
            <w:pPr>
              <w:pStyle w:val="a8"/>
              <w:jc w:val="center"/>
              <w:rPr>
                <w:sz w:val="24"/>
              </w:rPr>
            </w:pPr>
            <w:r>
              <w:rPr>
                <w:sz w:val="24"/>
              </w:rPr>
              <w:t>Вариант 6</w:t>
            </w:r>
          </w:p>
        </w:tc>
        <w:tc>
          <w:tcPr>
            <w:tcW w:w="6480" w:type="dxa"/>
            <w:gridSpan w:val="2"/>
          </w:tcPr>
          <w:p w:rsidR="00A46525" w:rsidRDefault="00A46525">
            <w:pPr>
              <w:pStyle w:val="a8"/>
              <w:jc w:val="center"/>
              <w:rPr>
                <w:sz w:val="24"/>
              </w:rPr>
            </w:pPr>
            <w:r>
              <w:rPr>
                <w:sz w:val="24"/>
              </w:rPr>
              <w:t>Товары приобретены на предприятии, где работает гражданин</w:t>
            </w:r>
          </w:p>
        </w:tc>
      </w:tr>
      <w:tr w:rsidR="00A46525">
        <w:trPr>
          <w:cantSplit/>
          <w:trHeight w:val="373"/>
        </w:trPr>
        <w:tc>
          <w:tcPr>
            <w:tcW w:w="2713" w:type="dxa"/>
            <w:vMerge/>
          </w:tcPr>
          <w:p w:rsidR="00A46525" w:rsidRDefault="00A46525">
            <w:pPr>
              <w:pStyle w:val="a8"/>
              <w:rPr>
                <w:sz w:val="24"/>
              </w:rPr>
            </w:pPr>
          </w:p>
        </w:tc>
        <w:tc>
          <w:tcPr>
            <w:tcW w:w="3203" w:type="dxa"/>
          </w:tcPr>
          <w:p w:rsidR="00A46525" w:rsidRDefault="00A46525">
            <w:pPr>
              <w:pStyle w:val="a8"/>
              <w:rPr>
                <w:sz w:val="24"/>
              </w:rPr>
            </w:pPr>
            <w:r>
              <w:rPr>
                <w:sz w:val="24"/>
              </w:rPr>
              <w:t>Продукты питания</w:t>
            </w:r>
          </w:p>
        </w:tc>
        <w:tc>
          <w:tcPr>
            <w:tcW w:w="3277" w:type="dxa"/>
          </w:tcPr>
          <w:p w:rsidR="00A46525" w:rsidRDefault="00A46525">
            <w:pPr>
              <w:pStyle w:val="a8"/>
              <w:rPr>
                <w:sz w:val="24"/>
              </w:rPr>
            </w:pPr>
            <w:r>
              <w:rPr>
                <w:sz w:val="24"/>
              </w:rPr>
              <w:t>Промышленные товары</w:t>
            </w:r>
          </w:p>
        </w:tc>
      </w:tr>
      <w:tr w:rsidR="00A46525">
        <w:trPr>
          <w:trHeight w:val="279"/>
        </w:trPr>
        <w:tc>
          <w:tcPr>
            <w:tcW w:w="2713" w:type="dxa"/>
          </w:tcPr>
          <w:p w:rsidR="00A46525" w:rsidRDefault="00A46525">
            <w:pPr>
              <w:pStyle w:val="a8"/>
              <w:rPr>
                <w:sz w:val="24"/>
              </w:rPr>
            </w:pPr>
          </w:p>
          <w:p w:rsidR="00A46525" w:rsidRDefault="00A46525">
            <w:pPr>
              <w:pStyle w:val="a8"/>
              <w:rPr>
                <w:sz w:val="24"/>
              </w:rPr>
            </w:pPr>
            <w:r>
              <w:rPr>
                <w:sz w:val="24"/>
              </w:rPr>
              <w:t>6</w:t>
            </w:r>
          </w:p>
        </w:tc>
        <w:tc>
          <w:tcPr>
            <w:tcW w:w="3203" w:type="dxa"/>
          </w:tcPr>
          <w:p w:rsidR="00A46525" w:rsidRDefault="00A46525">
            <w:pPr>
              <w:jc w:val="both"/>
              <w:rPr>
                <w:sz w:val="24"/>
              </w:rPr>
            </w:pPr>
          </w:p>
          <w:p w:rsidR="00A46525" w:rsidRDefault="00A46525">
            <w:pPr>
              <w:pStyle w:val="a8"/>
              <w:rPr>
                <w:sz w:val="24"/>
              </w:rPr>
            </w:pPr>
            <w:r>
              <w:rPr>
                <w:sz w:val="24"/>
              </w:rPr>
              <w:t xml:space="preserve">   18</w:t>
            </w:r>
          </w:p>
        </w:tc>
        <w:tc>
          <w:tcPr>
            <w:tcW w:w="3277" w:type="dxa"/>
          </w:tcPr>
          <w:p w:rsidR="00A46525" w:rsidRDefault="00A46525">
            <w:pPr>
              <w:pStyle w:val="a8"/>
              <w:rPr>
                <w:color w:val="auto"/>
                <w:sz w:val="24"/>
              </w:rPr>
            </w:pPr>
          </w:p>
          <w:p w:rsidR="00A46525" w:rsidRDefault="00A46525">
            <w:pPr>
              <w:pStyle w:val="a8"/>
              <w:rPr>
                <w:sz w:val="24"/>
              </w:rPr>
            </w:pPr>
            <w:r>
              <w:rPr>
                <w:sz w:val="24"/>
              </w:rPr>
              <w:t xml:space="preserve">   265</w:t>
            </w:r>
          </w:p>
        </w:tc>
      </w:tr>
    </w:tbl>
    <w:p w:rsidR="00A46525" w:rsidRDefault="00A46525">
      <w:pPr>
        <w:pStyle w:val="a8"/>
        <w:spacing w:line="360" w:lineRule="auto"/>
      </w:pPr>
    </w:p>
    <w:p w:rsidR="00A46525" w:rsidRDefault="00A46525">
      <w:pPr>
        <w:pStyle w:val="a8"/>
        <w:spacing w:line="360" w:lineRule="auto"/>
      </w:pPr>
      <w:r>
        <w:t xml:space="preserve">      Согласно п.1 ст. 350 НК РФ операции по реализации физическим лицам продуктов питания (хлеба, молока, масла растительного, муки, яйца птицы и т. п.) освобождаются от обложения налогом на добавленную стоимость.  Ставка НДС на промышленные товары равна 5%, и так как сумма налога включается в цену товара, ее можно найти следующим образом:</w:t>
      </w:r>
    </w:p>
    <w:p w:rsidR="00A46525" w:rsidRDefault="00A46525">
      <w:pPr>
        <w:pStyle w:val="a8"/>
        <w:spacing w:line="360" w:lineRule="auto"/>
      </w:pPr>
      <w:r>
        <w:t xml:space="preserve">     265 – 105%</w:t>
      </w:r>
    </w:p>
    <w:p w:rsidR="00A46525" w:rsidRDefault="00A46525">
      <w:pPr>
        <w:pStyle w:val="a8"/>
        <w:spacing w:line="360" w:lineRule="auto"/>
      </w:pPr>
      <w:r>
        <w:t xml:space="preserve">       х – 5%</w:t>
      </w:r>
    </w:p>
    <w:p w:rsidR="00A46525" w:rsidRDefault="00A46525">
      <w:pPr>
        <w:pStyle w:val="a8"/>
        <w:spacing w:line="360" w:lineRule="auto"/>
      </w:pPr>
      <w:r>
        <w:t>х = (265 тыс. руб. • 5%) /105% = 12,62 тыс. руб.</w:t>
      </w:r>
    </w:p>
    <w:p w:rsidR="00A46525" w:rsidRDefault="00A46525">
      <w:pPr>
        <w:pStyle w:val="a8"/>
        <w:spacing w:line="360" w:lineRule="auto"/>
      </w:pPr>
      <w:r>
        <w:t xml:space="preserve">      Налогом на добавленную стоимость облагаются и продукты питания, и промышленные товары. Сумму НДС находим тем же способом.</w:t>
      </w:r>
    </w:p>
    <w:p w:rsidR="00A46525" w:rsidRDefault="00A46525">
      <w:pPr>
        <w:pStyle w:val="a8"/>
        <w:spacing w:line="360" w:lineRule="auto"/>
      </w:pPr>
      <w:r>
        <w:t xml:space="preserve">     Ставка НДС  на продукты питания равна 10%.</w:t>
      </w:r>
    </w:p>
    <w:p w:rsidR="00A46525" w:rsidRDefault="00A46525">
      <w:pPr>
        <w:pStyle w:val="a8"/>
        <w:spacing w:line="360" w:lineRule="auto"/>
      </w:pPr>
      <w:r>
        <w:t xml:space="preserve">   18 – 110%</w:t>
      </w:r>
    </w:p>
    <w:p w:rsidR="00A46525" w:rsidRDefault="00A46525">
      <w:pPr>
        <w:pStyle w:val="a8"/>
        <w:spacing w:line="360" w:lineRule="auto"/>
      </w:pPr>
      <w:r>
        <w:t xml:space="preserve">     х – 10%</w:t>
      </w:r>
    </w:p>
    <w:p w:rsidR="00A46525" w:rsidRDefault="00A46525">
      <w:pPr>
        <w:pStyle w:val="a8"/>
        <w:spacing w:line="360" w:lineRule="auto"/>
      </w:pPr>
      <w:r>
        <w:t>х= (18 тыс. руб. • 10%) /110% = 1,64 тыс. руб.</w:t>
      </w:r>
    </w:p>
    <w:p w:rsidR="00A46525" w:rsidRDefault="00A46525">
      <w:pPr>
        <w:pStyle w:val="a8"/>
        <w:spacing w:line="360" w:lineRule="auto"/>
      </w:pPr>
      <w:r>
        <w:t xml:space="preserve">     Ставка НДС  на промышленные товары равна 20%. Но налогооблагаемая база (с учетом налога с продаж): 265 тыс. руб. – 12,62 тыс. руб. = 252,38 тыс. руб.</w:t>
      </w:r>
    </w:p>
    <w:p w:rsidR="00A46525" w:rsidRDefault="00A46525">
      <w:pPr>
        <w:pStyle w:val="a8"/>
        <w:spacing w:line="360" w:lineRule="auto"/>
      </w:pPr>
      <w:r>
        <w:t xml:space="preserve">   252,38 – 120%</w:t>
      </w:r>
    </w:p>
    <w:p w:rsidR="00A46525" w:rsidRDefault="00A46525">
      <w:pPr>
        <w:pStyle w:val="a8"/>
        <w:spacing w:line="360" w:lineRule="auto"/>
      </w:pPr>
      <w:r>
        <w:t xml:space="preserve">          х – 20%</w:t>
      </w:r>
    </w:p>
    <w:p w:rsidR="00A46525" w:rsidRDefault="00A46525">
      <w:pPr>
        <w:pStyle w:val="a8"/>
        <w:spacing w:line="360" w:lineRule="auto"/>
      </w:pPr>
      <w:r>
        <w:t xml:space="preserve"> х = (252,38 тыс. руб. • 20%) /120% = 42,06 тыс. руб.</w:t>
      </w:r>
    </w:p>
    <w:p w:rsidR="00A46525" w:rsidRDefault="00A46525">
      <w:pPr>
        <w:pStyle w:val="a8"/>
        <w:spacing w:line="360" w:lineRule="auto"/>
      </w:pPr>
      <w:r>
        <w:t xml:space="preserve">     Таким образом, сумма НДС, уплаченная гр. Емельяновым, равна</w:t>
      </w:r>
    </w:p>
    <w:p w:rsidR="00A46525" w:rsidRDefault="00A46525">
      <w:pPr>
        <w:pStyle w:val="a8"/>
        <w:spacing w:line="360" w:lineRule="auto"/>
      </w:pPr>
      <w:r>
        <w:t xml:space="preserve">     1,64 + 42,06 = </w:t>
      </w:r>
      <w:r>
        <w:rPr>
          <w:b/>
        </w:rPr>
        <w:t>43,7 тыс. руб</w:t>
      </w:r>
      <w:r>
        <w:t>.</w:t>
      </w:r>
    </w:p>
    <w:p w:rsidR="00A46525" w:rsidRDefault="00A46525">
      <w:pPr>
        <w:ind w:firstLine="567"/>
        <w:jc w:val="both"/>
        <w:rPr>
          <w:sz w:val="28"/>
        </w:rPr>
      </w:pPr>
      <w:r>
        <w:rPr>
          <w:sz w:val="28"/>
        </w:rPr>
        <w:t xml:space="preserve">     Налог с продаж = </w:t>
      </w:r>
      <w:r>
        <w:rPr>
          <w:b/>
          <w:sz w:val="28"/>
        </w:rPr>
        <w:t>12,62 тыс. руб.</w:t>
      </w:r>
    </w:p>
    <w:p w:rsidR="00A46525" w:rsidRDefault="00A46525"/>
    <w:p w:rsidR="00A46525" w:rsidRDefault="00A46525"/>
    <w:p w:rsidR="00A46525" w:rsidRDefault="00A46525"/>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rPr>
          <w:b/>
        </w:rPr>
      </w:pPr>
    </w:p>
    <w:p w:rsidR="00A46525" w:rsidRDefault="00A46525">
      <w:pPr>
        <w:pStyle w:val="8"/>
        <w:jc w:val="left"/>
        <w:rPr>
          <w:b/>
        </w:rPr>
      </w:pPr>
    </w:p>
    <w:p w:rsidR="00A46525" w:rsidRDefault="00A46525">
      <w:pPr>
        <w:pStyle w:val="8"/>
        <w:jc w:val="left"/>
        <w:rPr>
          <w:b/>
        </w:rPr>
      </w:pPr>
    </w:p>
    <w:p w:rsidR="00A46525" w:rsidRDefault="00A46525">
      <w:pPr>
        <w:pStyle w:val="8"/>
        <w:jc w:val="left"/>
        <w:rPr>
          <w:b/>
        </w:rPr>
      </w:pPr>
    </w:p>
    <w:p w:rsidR="00A46525" w:rsidRDefault="00A46525">
      <w:pPr>
        <w:pStyle w:val="8"/>
        <w:jc w:val="left"/>
        <w:rPr>
          <w:b/>
        </w:rPr>
      </w:pPr>
    </w:p>
    <w:p w:rsidR="00A46525" w:rsidRDefault="00A46525">
      <w:pPr>
        <w:pStyle w:val="8"/>
        <w:jc w:val="left"/>
        <w:rPr>
          <w:b/>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rPr>
          <w:b/>
          <w:sz w:val="28"/>
        </w:rPr>
      </w:pPr>
    </w:p>
    <w:p w:rsidR="00A46525" w:rsidRDefault="00A46525">
      <w:pPr>
        <w:jc w:val="center"/>
        <w:rPr>
          <w:sz w:val="28"/>
        </w:rPr>
      </w:pPr>
      <w:r>
        <w:rPr>
          <w:sz w:val="28"/>
        </w:rPr>
        <w:t>Заключение</w:t>
      </w:r>
    </w:p>
    <w:p w:rsidR="00A46525" w:rsidRDefault="00A46525">
      <w:pPr>
        <w:ind w:firstLine="567"/>
        <w:jc w:val="both"/>
        <w:rPr>
          <w:sz w:val="28"/>
        </w:rPr>
      </w:pPr>
    </w:p>
    <w:p w:rsidR="00A46525" w:rsidRDefault="00A46525">
      <w:pPr>
        <w:ind w:firstLine="567"/>
        <w:jc w:val="both"/>
        <w:rPr>
          <w:sz w:val="28"/>
        </w:rPr>
      </w:pPr>
    </w:p>
    <w:p w:rsidR="00A46525" w:rsidRDefault="00A46525"/>
    <w:p w:rsidR="00A46525" w:rsidRDefault="00A46525">
      <w:pPr>
        <w:pStyle w:val="a4"/>
      </w:pPr>
      <w:r>
        <w:t>Налоги представляют собой обязательные сборы и  платежи,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В современном</w:t>
      </w:r>
      <w:r w:rsidR="002B646C">
        <w:t>,</w:t>
      </w:r>
      <w:r>
        <w:t xml:space="preserve"> цивилизационном обществе налоги - основная форма доходов государства.</w:t>
      </w:r>
    </w:p>
    <w:p w:rsidR="00A46525" w:rsidRDefault="00A46525">
      <w:pPr>
        <w:pStyle w:val="a4"/>
      </w:pPr>
      <w:r>
        <w:t xml:space="preserve">Налоги с физических лиц представляют собой форму мобилизации определенной части денежных средств  на  удовлетворение государственных  потребностей. </w:t>
      </w:r>
    </w:p>
    <w:p w:rsidR="00A46525" w:rsidRDefault="00A46525">
      <w:pPr>
        <w:spacing w:line="360" w:lineRule="auto"/>
        <w:ind w:firstLine="567"/>
        <w:jc w:val="both"/>
        <w:rPr>
          <w:sz w:val="28"/>
        </w:rPr>
      </w:pPr>
      <w:r>
        <w:rPr>
          <w:sz w:val="28"/>
        </w:rPr>
        <w:t>Организация работы с налогоплательщиками является одной из важных задач Государственной налоговой службы Российской Федерации. 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w:t>
      </w:r>
    </w:p>
    <w:p w:rsidR="00A46525" w:rsidRDefault="00A46525">
      <w:pPr>
        <w:pStyle w:val="a4"/>
      </w:pPr>
      <w:r>
        <w:t xml:space="preserve">Я считаю, что плата за землю в будущем останется насущной и актуальной темой и можно предположить, будет дорабатываться, и подвергнется дальнейшему развитию, а возможно и введению каких-либо нововведений, а также возможно и ужесточение мер к злостным нарушителям режима землепользования и нецелесообразному использованию земель. </w:t>
      </w:r>
    </w:p>
    <w:p w:rsidR="00A46525" w:rsidRDefault="00A46525">
      <w:pPr>
        <w:spacing w:line="360" w:lineRule="auto"/>
        <w:ind w:firstLine="567"/>
        <w:jc w:val="both"/>
        <w:rPr>
          <w:sz w:val="28"/>
        </w:rPr>
      </w:pPr>
      <w:r>
        <w:rPr>
          <w:sz w:val="28"/>
        </w:rPr>
        <w:t xml:space="preserve">И в силу этого я бы выделила ряд причин, исходя из которых, можно сделать вывод о тенденциях развития платы за  землю. </w:t>
      </w:r>
    </w:p>
    <w:p w:rsidR="00A46525" w:rsidRDefault="00A46525">
      <w:pPr>
        <w:spacing w:line="360" w:lineRule="auto"/>
        <w:ind w:firstLine="567"/>
        <w:jc w:val="both"/>
        <w:rPr>
          <w:sz w:val="28"/>
        </w:rPr>
      </w:pPr>
      <w:r>
        <w:rPr>
          <w:sz w:val="28"/>
        </w:rPr>
        <w:t xml:space="preserve">Первая причина состоит в том, что в последнее время большое развитие получило так называемое садово-огородническое и фермерское движение, а значит, появились и люди, которые воспользовались этой возможностью для своих корыстных целей. Они нецелесообразно используют предоставленную им землю и тем самым ухудшают ее качество, а то и полностью разрушают ее плодородный слой. Поэтому, можно сказать, что в ближайшее время плата за землю будет   применяться как стимулятор для более рационального и целесообразного использования земли. </w:t>
      </w:r>
    </w:p>
    <w:p w:rsidR="00A46525" w:rsidRDefault="00A46525">
      <w:pPr>
        <w:spacing w:line="360" w:lineRule="auto"/>
        <w:ind w:firstLine="567"/>
        <w:jc w:val="both"/>
        <w:rPr>
          <w:sz w:val="28"/>
        </w:rPr>
      </w:pPr>
      <w:r>
        <w:rPr>
          <w:sz w:val="28"/>
        </w:rPr>
        <w:t xml:space="preserve">Вторая причина это появившийся интерес иностранных фирм к земле в России. И появилась возможность получить немалый доход для страны, от сдачи в аренду земли иностранным фирмам. И я думаю, что это будет придавать плате за землю окраску некой экономической меры и немаловажного пункта в бюджете страны.  </w:t>
      </w:r>
    </w:p>
    <w:p w:rsidR="00A46525" w:rsidRDefault="00A46525">
      <w:pPr>
        <w:spacing w:line="360" w:lineRule="auto"/>
        <w:ind w:firstLine="567"/>
        <w:jc w:val="both"/>
        <w:rPr>
          <w:sz w:val="28"/>
        </w:rPr>
      </w:pPr>
      <w:r>
        <w:rPr>
          <w:sz w:val="28"/>
        </w:rPr>
        <w:t xml:space="preserve">Третья причина заключается в ухудшающейся экологической обстановке, как в мире, так и у нас в стране. </w:t>
      </w:r>
    </w:p>
    <w:p w:rsidR="00A46525" w:rsidRDefault="00A46525">
      <w:pPr>
        <w:spacing w:line="360" w:lineRule="auto"/>
        <w:ind w:firstLine="567"/>
        <w:jc w:val="both"/>
        <w:rPr>
          <w:sz w:val="28"/>
        </w:rPr>
      </w:pPr>
      <w:r>
        <w:rPr>
          <w:sz w:val="28"/>
        </w:rPr>
        <w:t xml:space="preserve">Последней причиной развития платы за землю я бы назвала вопрос о земле, как частной собственности. </w:t>
      </w:r>
    </w:p>
    <w:p w:rsidR="00A46525" w:rsidRDefault="00A46525">
      <w:pPr>
        <w:spacing w:line="360" w:lineRule="auto"/>
        <w:ind w:firstLine="567"/>
        <w:jc w:val="both"/>
        <w:rPr>
          <w:sz w:val="28"/>
        </w:rPr>
      </w:pPr>
      <w:r>
        <w:rPr>
          <w:sz w:val="28"/>
        </w:rPr>
        <w:t xml:space="preserve">Переход от социализма к рыночной экономике изменил все, в том числе и земельно-правовые отношения. Буквально за последние четыре года была принята масса указов, постановлений президента и правительства, но с течением времени всё стареет и стареет, и хотелось бы, чтобы земельные отношения всё-таки были полностью урегулированы. </w:t>
      </w:r>
    </w:p>
    <w:p w:rsidR="00A46525" w:rsidRDefault="00A46525">
      <w:pPr>
        <w:spacing w:line="360" w:lineRule="auto"/>
        <w:ind w:firstLine="567"/>
        <w:jc w:val="both"/>
        <w:rPr>
          <w:sz w:val="28"/>
        </w:rPr>
      </w:pPr>
      <w:r>
        <w:rPr>
          <w:sz w:val="28"/>
        </w:rPr>
        <w:t>И в заключении я бы хотела сказать, что плата за землю довольно молодая тема и некоторые слои населения вообще не слышали о таком понятии, и для них в диковинку то, что надо платить за использование земли.</w:t>
      </w:r>
    </w:p>
    <w:p w:rsidR="00A46525" w:rsidRDefault="00A46525">
      <w:pPr>
        <w:spacing w:line="360" w:lineRule="auto"/>
        <w:ind w:firstLine="567"/>
        <w:jc w:val="both"/>
        <w:rPr>
          <w:sz w:val="28"/>
        </w:rPr>
      </w:pPr>
      <w:r>
        <w:rPr>
          <w:sz w:val="28"/>
        </w:rPr>
        <w:t>Поэтому я считаю, что надо не только развивать эту тему, но и заниматься поднятием правовой грамотности населения. Заинтересовывать людей, заставлять их быть не только паразитами при использовании природных ресурсов, а ещё и быть созидателями на земле.</w:t>
      </w:r>
    </w:p>
    <w:p w:rsidR="00A46525" w:rsidRDefault="00A46525">
      <w:pPr>
        <w:spacing w:line="360" w:lineRule="auto"/>
        <w:ind w:firstLine="567"/>
        <w:jc w:val="both"/>
        <w:rPr>
          <w:sz w:val="28"/>
        </w:rPr>
      </w:pPr>
    </w:p>
    <w:p w:rsidR="00A46525" w:rsidRDefault="00A46525">
      <w:pPr>
        <w:spacing w:line="360" w:lineRule="auto"/>
        <w:ind w:firstLine="567"/>
        <w:jc w:val="both"/>
        <w:rPr>
          <w:sz w:val="28"/>
        </w:rPr>
      </w:pPr>
    </w:p>
    <w:p w:rsidR="00A46525" w:rsidRDefault="00A46525">
      <w:pPr>
        <w:spacing w:line="360" w:lineRule="auto"/>
        <w:ind w:firstLine="567"/>
        <w:jc w:val="both"/>
        <w:rPr>
          <w:sz w:val="28"/>
        </w:rPr>
      </w:pPr>
    </w:p>
    <w:p w:rsidR="00A46525" w:rsidRDefault="00A46525">
      <w:pPr>
        <w:pStyle w:val="20"/>
      </w:pPr>
      <w:r>
        <w:t>Литература:</w:t>
      </w:r>
    </w:p>
    <w:p w:rsidR="00A46525" w:rsidRDefault="00A46525">
      <w:pPr>
        <w:spacing w:line="360" w:lineRule="auto"/>
        <w:ind w:firstLine="567"/>
        <w:jc w:val="center"/>
        <w:rPr>
          <w:sz w:val="28"/>
        </w:rPr>
      </w:pPr>
    </w:p>
    <w:p w:rsidR="00A46525" w:rsidRDefault="00A46525">
      <w:pPr>
        <w:spacing w:line="360" w:lineRule="auto"/>
        <w:ind w:firstLine="567"/>
        <w:rPr>
          <w:sz w:val="28"/>
        </w:rPr>
      </w:pPr>
      <w:r>
        <w:rPr>
          <w:sz w:val="28"/>
        </w:rPr>
        <w:t>1. Налоговый кодекс Российской Федерации –М.:-Л, 2004, часть первая, часть вторая, текст кодекса по состоянию на 1 сентября 2004года.</w:t>
      </w:r>
    </w:p>
    <w:p w:rsidR="00A46525" w:rsidRDefault="00A46525">
      <w:pPr>
        <w:spacing w:line="360" w:lineRule="auto"/>
        <w:ind w:firstLine="567"/>
        <w:rPr>
          <w:sz w:val="28"/>
        </w:rPr>
      </w:pPr>
      <w:r>
        <w:rPr>
          <w:sz w:val="28"/>
        </w:rPr>
        <w:t>2. Налоги и налогообложение. Т. Ф. Юткина. М., ИНФРА-М, 2002 год.</w:t>
      </w:r>
    </w:p>
    <w:p w:rsidR="00A46525" w:rsidRDefault="00A46525">
      <w:pPr>
        <w:spacing w:line="360" w:lineRule="auto"/>
        <w:ind w:firstLine="567"/>
        <w:rPr>
          <w:sz w:val="28"/>
        </w:rPr>
      </w:pPr>
      <w:r>
        <w:rPr>
          <w:sz w:val="28"/>
        </w:rPr>
        <w:t>3. Налоги. Под ред. Д. Г. Черника. М., «Финансы и статистика», 1997 год</w:t>
      </w:r>
    </w:p>
    <w:p w:rsidR="00A46525" w:rsidRDefault="00A46525">
      <w:pPr>
        <w:spacing w:line="360" w:lineRule="auto"/>
        <w:ind w:firstLine="567"/>
        <w:rPr>
          <w:sz w:val="28"/>
        </w:rPr>
      </w:pPr>
      <w:r>
        <w:rPr>
          <w:sz w:val="28"/>
        </w:rPr>
        <w:t>4. Налоги. Под ред. Д. Г. Черника. Издание 5ое, переработанное и дополненное. М., «Финансы  и статистика», 2001 год.</w:t>
      </w:r>
    </w:p>
    <w:p w:rsidR="00A46525" w:rsidRDefault="00A46525">
      <w:pPr>
        <w:spacing w:line="360" w:lineRule="auto"/>
        <w:ind w:left="567"/>
        <w:jc w:val="both"/>
        <w:rPr>
          <w:sz w:val="28"/>
        </w:rPr>
      </w:pPr>
      <w:r>
        <w:rPr>
          <w:sz w:val="28"/>
        </w:rPr>
        <w:t xml:space="preserve">5. Налоги и налогообложение. Под ред. Милякова М., </w:t>
      </w:r>
      <w:smartTag w:uri="urn:schemas-microsoft-com:office:smarttags" w:element="metricconverter">
        <w:smartTagPr>
          <w:attr w:name="ProductID" w:val="1999 г"/>
        </w:smartTagPr>
        <w:r>
          <w:rPr>
            <w:sz w:val="28"/>
          </w:rPr>
          <w:t>1999 г</w:t>
        </w:r>
      </w:smartTag>
      <w:r>
        <w:rPr>
          <w:sz w:val="28"/>
        </w:rPr>
        <w:t>.</w:t>
      </w:r>
    </w:p>
    <w:p w:rsidR="00A46525" w:rsidRDefault="00A46525">
      <w:pPr>
        <w:numPr>
          <w:ilvl w:val="0"/>
          <w:numId w:val="6"/>
        </w:numPr>
        <w:spacing w:line="360" w:lineRule="auto"/>
        <w:jc w:val="both"/>
        <w:rPr>
          <w:sz w:val="28"/>
        </w:rPr>
      </w:pPr>
      <w:r>
        <w:rPr>
          <w:sz w:val="28"/>
        </w:rPr>
        <w:t xml:space="preserve">Экономика предприятия. Горфинкель В.Я., Купрякова Е.М. М.: </w:t>
      </w:r>
      <w:smartTag w:uri="urn:schemas-microsoft-com:office:smarttags" w:element="metricconverter">
        <w:smartTagPr>
          <w:attr w:name="ProductID" w:val="2000 г"/>
        </w:smartTagPr>
        <w:r>
          <w:rPr>
            <w:sz w:val="28"/>
          </w:rPr>
          <w:t>2000 г</w:t>
        </w:r>
      </w:smartTag>
      <w:r>
        <w:rPr>
          <w:sz w:val="28"/>
        </w:rPr>
        <w:t>.</w:t>
      </w:r>
    </w:p>
    <w:p w:rsidR="00A46525" w:rsidRDefault="00A46525">
      <w:pPr>
        <w:spacing w:line="360" w:lineRule="auto"/>
        <w:ind w:firstLine="567"/>
        <w:rPr>
          <w:sz w:val="28"/>
        </w:rPr>
      </w:pPr>
      <w:r>
        <w:rPr>
          <w:sz w:val="28"/>
        </w:rPr>
        <w:t>7.  Налоги и налогообложение в Российской Федерации. Пансков В.Г.  2-е издание –М.: Книжный мир, 2000г.</w:t>
      </w:r>
    </w:p>
    <w:p w:rsidR="00A46525" w:rsidRDefault="00A46525">
      <w:pPr>
        <w:numPr>
          <w:ilvl w:val="0"/>
          <w:numId w:val="26"/>
        </w:numPr>
        <w:spacing w:line="360" w:lineRule="auto"/>
        <w:rPr>
          <w:sz w:val="28"/>
        </w:rPr>
      </w:pPr>
      <w:r>
        <w:rPr>
          <w:sz w:val="28"/>
        </w:rPr>
        <w:t xml:space="preserve">   8.  Налоговое право. Учебник под ред. С.Г. Пепеляева –М.: Юристъ, 2004г.</w:t>
      </w:r>
    </w:p>
    <w:p w:rsidR="00A46525" w:rsidRDefault="00A46525">
      <w:pPr>
        <w:numPr>
          <w:ilvl w:val="0"/>
          <w:numId w:val="27"/>
        </w:numPr>
        <w:spacing w:line="360" w:lineRule="auto"/>
        <w:jc w:val="both"/>
        <w:rPr>
          <w:sz w:val="28"/>
        </w:rPr>
      </w:pPr>
      <w:r>
        <w:rPr>
          <w:sz w:val="28"/>
        </w:rPr>
        <w:t xml:space="preserve">Бюджетная система Российской Федерации. Учебник П.И. Вахрин, МОСКВА </w:t>
      </w:r>
      <w:smartTag w:uri="urn:schemas-microsoft-com:office:smarttags" w:element="metricconverter">
        <w:smartTagPr>
          <w:attr w:name="ProductID" w:val="2004 г"/>
        </w:smartTagPr>
        <w:r>
          <w:rPr>
            <w:sz w:val="28"/>
          </w:rPr>
          <w:t>2004 г</w:t>
        </w:r>
      </w:smartTag>
      <w:r>
        <w:rPr>
          <w:sz w:val="28"/>
        </w:rPr>
        <w:t>.</w:t>
      </w:r>
    </w:p>
    <w:p w:rsidR="00A46525" w:rsidRDefault="00A46525">
      <w:pPr>
        <w:numPr>
          <w:ilvl w:val="0"/>
          <w:numId w:val="27"/>
        </w:numPr>
        <w:spacing w:line="360" w:lineRule="auto"/>
        <w:jc w:val="both"/>
        <w:rPr>
          <w:sz w:val="28"/>
        </w:rPr>
      </w:pPr>
      <w:r>
        <w:rPr>
          <w:sz w:val="28"/>
        </w:rPr>
        <w:t>Налоговые известия, от 31 мая 2004 года.</w:t>
      </w:r>
    </w:p>
    <w:p w:rsidR="00A46525" w:rsidRDefault="00A46525">
      <w:pPr>
        <w:spacing w:line="360" w:lineRule="auto"/>
        <w:ind w:left="570"/>
        <w:jc w:val="both"/>
        <w:rPr>
          <w:sz w:val="28"/>
        </w:rPr>
      </w:pPr>
      <w:bookmarkStart w:id="0" w:name="_GoBack"/>
      <w:bookmarkEnd w:id="0"/>
    </w:p>
    <w:sectPr w:rsidR="00A46525">
      <w:headerReference w:type="even" r:id="rId7"/>
      <w:headerReference w:type="default" r:id="rId8"/>
      <w:pgSz w:w="11906" w:h="16838"/>
      <w:pgMar w:top="1134" w:right="707"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25" w:rsidRDefault="00A46525">
      <w:r>
        <w:separator/>
      </w:r>
    </w:p>
  </w:endnote>
  <w:endnote w:type="continuationSeparator" w:id="0">
    <w:p w:rsidR="00A46525" w:rsidRDefault="00A4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25" w:rsidRDefault="00A46525">
      <w:r>
        <w:separator/>
      </w:r>
    </w:p>
  </w:footnote>
  <w:footnote w:type="continuationSeparator" w:id="0">
    <w:p w:rsidR="00A46525" w:rsidRDefault="00A46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25" w:rsidRDefault="00A4652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46525" w:rsidRDefault="00A4652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25" w:rsidRDefault="00A4652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20634">
      <w:rPr>
        <w:rStyle w:val="aa"/>
        <w:noProof/>
      </w:rPr>
      <w:t>4</w:t>
    </w:r>
    <w:r>
      <w:rPr>
        <w:rStyle w:val="aa"/>
      </w:rPr>
      <w:fldChar w:fldCharType="end"/>
    </w:r>
  </w:p>
  <w:p w:rsidR="00A46525" w:rsidRDefault="00A4652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1B6"/>
    <w:multiLevelType w:val="singleLevel"/>
    <w:tmpl w:val="2786A5AC"/>
    <w:lvl w:ilvl="0">
      <w:start w:val="2"/>
      <w:numFmt w:val="bullet"/>
      <w:lvlText w:val="-"/>
      <w:lvlJc w:val="left"/>
      <w:pPr>
        <w:tabs>
          <w:tab w:val="num" w:pos="927"/>
        </w:tabs>
        <w:ind w:left="927" w:hanging="360"/>
      </w:pPr>
      <w:rPr>
        <w:rFonts w:hint="default"/>
      </w:rPr>
    </w:lvl>
  </w:abstractNum>
  <w:abstractNum w:abstractNumId="1">
    <w:nsid w:val="0616207D"/>
    <w:multiLevelType w:val="multilevel"/>
    <w:tmpl w:val="0CC67F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
    <w:nsid w:val="0F4F6EEC"/>
    <w:multiLevelType w:val="multilevel"/>
    <w:tmpl w:val="88D86A30"/>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76514D"/>
    <w:multiLevelType w:val="multilevel"/>
    <w:tmpl w:val="5AD4E46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nsid w:val="1ADD4259"/>
    <w:multiLevelType w:val="multilevel"/>
    <w:tmpl w:val="1EC260D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3F48CD"/>
    <w:multiLevelType w:val="multilevel"/>
    <w:tmpl w:val="6DBADA7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6">
    <w:nsid w:val="20354029"/>
    <w:multiLevelType w:val="singleLevel"/>
    <w:tmpl w:val="586A3B5A"/>
    <w:lvl w:ilvl="0">
      <w:start w:val="8"/>
      <w:numFmt w:val="decimal"/>
      <w:lvlText w:val=""/>
      <w:lvlJc w:val="left"/>
      <w:pPr>
        <w:tabs>
          <w:tab w:val="num" w:pos="360"/>
        </w:tabs>
        <w:ind w:left="360" w:hanging="360"/>
      </w:pPr>
      <w:rPr>
        <w:rFonts w:hint="default"/>
      </w:rPr>
    </w:lvl>
  </w:abstractNum>
  <w:abstractNum w:abstractNumId="7">
    <w:nsid w:val="246E3A81"/>
    <w:multiLevelType w:val="multilevel"/>
    <w:tmpl w:val="4E7C5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25240A7A"/>
    <w:multiLevelType w:val="multilevel"/>
    <w:tmpl w:val="174AE8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52412E8"/>
    <w:multiLevelType w:val="multilevel"/>
    <w:tmpl w:val="E31A00C0"/>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0">
    <w:nsid w:val="282F4F16"/>
    <w:multiLevelType w:val="multilevel"/>
    <w:tmpl w:val="907C819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1">
    <w:nsid w:val="34920A31"/>
    <w:multiLevelType w:val="multilevel"/>
    <w:tmpl w:val="308CF1F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2">
    <w:nsid w:val="35C22493"/>
    <w:multiLevelType w:val="singleLevel"/>
    <w:tmpl w:val="C826CE5A"/>
    <w:lvl w:ilvl="0">
      <w:start w:val="9"/>
      <w:numFmt w:val="decimal"/>
      <w:lvlText w:val="%1."/>
      <w:lvlJc w:val="left"/>
      <w:pPr>
        <w:tabs>
          <w:tab w:val="num" w:pos="1005"/>
        </w:tabs>
        <w:ind w:left="1005" w:hanging="435"/>
      </w:pPr>
      <w:rPr>
        <w:rFonts w:hint="default"/>
      </w:rPr>
    </w:lvl>
  </w:abstractNum>
  <w:abstractNum w:abstractNumId="13">
    <w:nsid w:val="3FCC4884"/>
    <w:multiLevelType w:val="multilevel"/>
    <w:tmpl w:val="524A394E"/>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F251452"/>
    <w:multiLevelType w:val="multilevel"/>
    <w:tmpl w:val="8208F27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5D22211"/>
    <w:multiLevelType w:val="multilevel"/>
    <w:tmpl w:val="03BCAA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420BC3"/>
    <w:multiLevelType w:val="singleLevel"/>
    <w:tmpl w:val="0419000F"/>
    <w:lvl w:ilvl="0">
      <w:start w:val="1"/>
      <w:numFmt w:val="decimal"/>
      <w:lvlText w:val="%1."/>
      <w:lvlJc w:val="left"/>
      <w:pPr>
        <w:tabs>
          <w:tab w:val="num" w:pos="360"/>
        </w:tabs>
        <w:ind w:left="360" w:hanging="360"/>
      </w:pPr>
    </w:lvl>
  </w:abstractNum>
  <w:abstractNum w:abstractNumId="17">
    <w:nsid w:val="59A44312"/>
    <w:multiLevelType w:val="multilevel"/>
    <w:tmpl w:val="0664680E"/>
    <w:lvl w:ilvl="0">
      <w:start w:val="4"/>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5D4D2B36"/>
    <w:multiLevelType w:val="multilevel"/>
    <w:tmpl w:val="F03028C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633833B4"/>
    <w:multiLevelType w:val="multilevel"/>
    <w:tmpl w:val="7408CF6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4571BD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65373109"/>
    <w:multiLevelType w:val="multilevel"/>
    <w:tmpl w:val="5484B68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67EC1247"/>
    <w:multiLevelType w:val="singleLevel"/>
    <w:tmpl w:val="0419000F"/>
    <w:lvl w:ilvl="0">
      <w:start w:val="1"/>
      <w:numFmt w:val="decimal"/>
      <w:lvlText w:val="%1."/>
      <w:lvlJc w:val="left"/>
      <w:pPr>
        <w:tabs>
          <w:tab w:val="num" w:pos="360"/>
        </w:tabs>
        <w:ind w:left="360" w:hanging="360"/>
      </w:pPr>
    </w:lvl>
  </w:abstractNum>
  <w:abstractNum w:abstractNumId="23">
    <w:nsid w:val="69396CD1"/>
    <w:multiLevelType w:val="multilevel"/>
    <w:tmpl w:val="96F000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1AA5C96"/>
    <w:multiLevelType w:val="multilevel"/>
    <w:tmpl w:val="6E74BF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835600D"/>
    <w:multiLevelType w:val="singleLevel"/>
    <w:tmpl w:val="6126425E"/>
    <w:lvl w:ilvl="0">
      <w:start w:val="1"/>
      <w:numFmt w:val="decimal"/>
      <w:lvlText w:val="%1."/>
      <w:lvlJc w:val="left"/>
      <w:pPr>
        <w:tabs>
          <w:tab w:val="num" w:pos="927"/>
        </w:tabs>
        <w:ind w:left="927" w:hanging="360"/>
      </w:pPr>
      <w:rPr>
        <w:rFonts w:hint="default"/>
      </w:rPr>
    </w:lvl>
  </w:abstractNum>
  <w:abstractNum w:abstractNumId="26">
    <w:nsid w:val="79E648EA"/>
    <w:multiLevelType w:val="multilevel"/>
    <w:tmpl w:val="F656D2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20"/>
  </w:num>
  <w:num w:numId="2">
    <w:abstractNumId w:val="0"/>
  </w:num>
  <w:num w:numId="3">
    <w:abstractNumId w:val="26"/>
  </w:num>
  <w:num w:numId="4">
    <w:abstractNumId w:val="22"/>
  </w:num>
  <w:num w:numId="5">
    <w:abstractNumId w:val="16"/>
  </w:num>
  <w:num w:numId="6">
    <w:abstractNumId w:val="25"/>
  </w:num>
  <w:num w:numId="7">
    <w:abstractNumId w:val="7"/>
  </w:num>
  <w:num w:numId="8">
    <w:abstractNumId w:val="4"/>
  </w:num>
  <w:num w:numId="9">
    <w:abstractNumId w:val="2"/>
  </w:num>
  <w:num w:numId="10">
    <w:abstractNumId w:val="10"/>
  </w:num>
  <w:num w:numId="11">
    <w:abstractNumId w:val="13"/>
  </w:num>
  <w:num w:numId="12">
    <w:abstractNumId w:val="17"/>
  </w:num>
  <w:num w:numId="13">
    <w:abstractNumId w:val="1"/>
  </w:num>
  <w:num w:numId="14">
    <w:abstractNumId w:val="18"/>
  </w:num>
  <w:num w:numId="15">
    <w:abstractNumId w:val="14"/>
  </w:num>
  <w:num w:numId="16">
    <w:abstractNumId w:val="24"/>
  </w:num>
  <w:num w:numId="17">
    <w:abstractNumId w:val="11"/>
  </w:num>
  <w:num w:numId="18">
    <w:abstractNumId w:val="5"/>
  </w:num>
  <w:num w:numId="19">
    <w:abstractNumId w:val="21"/>
  </w:num>
  <w:num w:numId="20">
    <w:abstractNumId w:val="9"/>
  </w:num>
  <w:num w:numId="21">
    <w:abstractNumId w:val="3"/>
  </w:num>
  <w:num w:numId="22">
    <w:abstractNumId w:val="8"/>
  </w:num>
  <w:num w:numId="23">
    <w:abstractNumId w:val="15"/>
  </w:num>
  <w:num w:numId="24">
    <w:abstractNumId w:val="23"/>
  </w:num>
  <w:num w:numId="25">
    <w:abstractNumId w:val="19"/>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6C"/>
    <w:rsid w:val="002B646C"/>
    <w:rsid w:val="005E6130"/>
    <w:rsid w:val="00A46525"/>
    <w:rsid w:val="00C20634"/>
    <w:rsid w:val="00FD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E51492-F7A0-4AFD-9418-DEF4FF8B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4"/>
    </w:rPr>
  </w:style>
  <w:style w:type="paragraph" w:styleId="2">
    <w:name w:val="heading 2"/>
    <w:basedOn w:val="a"/>
    <w:next w:val="a"/>
    <w:qFormat/>
    <w:pPr>
      <w:keepNext/>
      <w:spacing w:line="360" w:lineRule="auto"/>
      <w:ind w:firstLine="567"/>
      <w:jc w:val="both"/>
      <w:outlineLvl w:val="1"/>
    </w:pPr>
    <w:rPr>
      <w:b/>
      <w:i/>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spacing w:line="360" w:lineRule="auto"/>
      <w:ind w:firstLine="567"/>
      <w:jc w:val="center"/>
      <w:outlineLvl w:val="3"/>
    </w:pPr>
    <w:rPr>
      <w:sz w:val="24"/>
    </w:rPr>
  </w:style>
  <w:style w:type="paragraph" w:styleId="5">
    <w:name w:val="heading 5"/>
    <w:basedOn w:val="a"/>
    <w:next w:val="a"/>
    <w:qFormat/>
    <w:pPr>
      <w:keepNext/>
      <w:spacing w:line="360" w:lineRule="auto"/>
      <w:jc w:val="center"/>
      <w:outlineLvl w:val="4"/>
    </w:pPr>
    <w:rPr>
      <w:b/>
      <w:sz w:val="28"/>
    </w:rPr>
  </w:style>
  <w:style w:type="paragraph" w:styleId="6">
    <w:name w:val="heading 6"/>
    <w:basedOn w:val="a"/>
    <w:next w:val="a"/>
    <w:qFormat/>
    <w:pPr>
      <w:keepNext/>
      <w:spacing w:line="360" w:lineRule="auto"/>
      <w:ind w:firstLine="567"/>
      <w:jc w:val="both"/>
      <w:outlineLvl w:val="5"/>
    </w:pPr>
    <w:rPr>
      <w:b/>
      <w:sz w:val="28"/>
    </w:rPr>
  </w:style>
  <w:style w:type="paragraph" w:styleId="7">
    <w:name w:val="heading 7"/>
    <w:basedOn w:val="a"/>
    <w:next w:val="a"/>
    <w:qFormat/>
    <w:pPr>
      <w:keepNext/>
      <w:spacing w:line="360" w:lineRule="auto"/>
      <w:jc w:val="both"/>
      <w:outlineLvl w:val="6"/>
    </w:pPr>
    <w:rPr>
      <w:b/>
      <w:sz w:val="28"/>
    </w:rPr>
  </w:style>
  <w:style w:type="paragraph" w:styleId="8">
    <w:name w:val="heading 8"/>
    <w:basedOn w:val="a"/>
    <w:next w:val="a"/>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b/>
      <w:sz w:val="28"/>
    </w:rPr>
  </w:style>
  <w:style w:type="paragraph" w:styleId="a4">
    <w:name w:val="Body Text Indent"/>
    <w:basedOn w:val="a"/>
    <w:pPr>
      <w:spacing w:line="360" w:lineRule="auto"/>
      <w:ind w:firstLine="567"/>
      <w:jc w:val="both"/>
    </w:pPr>
    <w:rPr>
      <w:sz w:val="28"/>
    </w:rPr>
  </w:style>
  <w:style w:type="paragraph" w:styleId="20">
    <w:name w:val="Body Text Indent 2"/>
    <w:basedOn w:val="a"/>
    <w:pPr>
      <w:spacing w:line="360" w:lineRule="auto"/>
      <w:ind w:firstLine="567"/>
      <w:jc w:val="center"/>
    </w:pPr>
    <w:rPr>
      <w:sz w:val="28"/>
    </w:rPr>
  </w:style>
  <w:style w:type="paragraph" w:styleId="a5">
    <w:name w:val="List"/>
    <w:basedOn w:val="a"/>
    <w:pPr>
      <w:ind w:left="283" w:hanging="283"/>
    </w:pPr>
  </w:style>
  <w:style w:type="character" w:styleId="a6">
    <w:name w:val="annotation reference"/>
    <w:basedOn w:val="a0"/>
    <w:semiHidden/>
    <w:rPr>
      <w:sz w:val="16"/>
    </w:rPr>
  </w:style>
  <w:style w:type="paragraph" w:styleId="a7">
    <w:name w:val="annotation text"/>
    <w:basedOn w:val="a"/>
    <w:semiHidden/>
  </w:style>
  <w:style w:type="paragraph" w:customStyle="1" w:styleId="FR1">
    <w:name w:val="FR1"/>
    <w:pPr>
      <w:widowControl w:val="0"/>
      <w:spacing w:before="100"/>
      <w:jc w:val="both"/>
    </w:pPr>
    <w:rPr>
      <w:rFonts w:ascii="Arial" w:hAnsi="Arial"/>
      <w:snapToGrid w:val="0"/>
      <w:sz w:val="72"/>
      <w:lang w:val="be-BY"/>
    </w:rPr>
  </w:style>
  <w:style w:type="paragraph" w:styleId="a8">
    <w:name w:val="Body Text"/>
    <w:basedOn w:val="a"/>
    <w:pPr>
      <w:jc w:val="both"/>
    </w:pPr>
    <w:rPr>
      <w:color w:val="000000"/>
      <w:sz w:val="28"/>
    </w:rPr>
  </w:style>
  <w:style w:type="paragraph" w:styleId="a9">
    <w:name w:val="header"/>
    <w:basedOn w:val="a"/>
    <w:pPr>
      <w:tabs>
        <w:tab w:val="center" w:pos="4153"/>
        <w:tab w:val="right" w:pos="8306"/>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8530</Words>
  <Characters>48624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Murka</vt:lpstr>
    </vt:vector>
  </TitlesOfParts>
  <Company>"KM"</Company>
  <LinksUpToDate>false</LinksUpToDate>
  <CharactersWithSpaces>57040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Murka</dc:title>
  <dc:subject/>
  <dc:creator>M&amp;M</dc:creator>
  <cp:keywords/>
  <dc:description/>
  <cp:lastModifiedBy>admin</cp:lastModifiedBy>
  <cp:revision>2</cp:revision>
  <dcterms:created xsi:type="dcterms:W3CDTF">2014-04-18T08:58:00Z</dcterms:created>
  <dcterms:modified xsi:type="dcterms:W3CDTF">2014-04-18T08:58:00Z</dcterms:modified>
</cp:coreProperties>
</file>