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F4" w:rsidRPr="000D3548" w:rsidRDefault="004D6BF4" w:rsidP="000D3548">
      <w:pPr>
        <w:suppressAutoHyphens/>
        <w:spacing w:after="0"/>
        <w:ind w:left="0" w:firstLine="709"/>
        <w:jc w:val="center"/>
        <w:rPr>
          <w:rFonts w:ascii="Times New Roman" w:hAnsi="Times New Roman"/>
          <w:sz w:val="28"/>
          <w:szCs w:val="28"/>
        </w:rPr>
      </w:pPr>
      <w:r w:rsidRPr="000D3548">
        <w:rPr>
          <w:rFonts w:ascii="Times New Roman" w:hAnsi="Times New Roman"/>
          <w:sz w:val="28"/>
          <w:szCs w:val="28"/>
        </w:rPr>
        <w:t>Московский институт комплексной безопасности предпринимательства</w:t>
      </w:r>
    </w:p>
    <w:p w:rsidR="004D6BF4" w:rsidRPr="000D3548" w:rsidRDefault="004D6BF4" w:rsidP="000D3548">
      <w:pPr>
        <w:suppressAutoHyphens/>
        <w:spacing w:after="0"/>
        <w:ind w:left="0" w:firstLine="709"/>
        <w:jc w:val="center"/>
        <w:rPr>
          <w:rFonts w:ascii="Times New Roman" w:hAnsi="Times New Roman"/>
          <w:sz w:val="28"/>
          <w:szCs w:val="28"/>
        </w:rPr>
      </w:pPr>
      <w:r w:rsidRPr="000D3548">
        <w:rPr>
          <w:rFonts w:ascii="Times New Roman" w:hAnsi="Times New Roman"/>
          <w:sz w:val="28"/>
          <w:szCs w:val="28"/>
        </w:rPr>
        <w:t>Тульский филиал</w:t>
      </w:r>
    </w:p>
    <w:p w:rsidR="004D6BF4" w:rsidRPr="000D3548" w:rsidRDefault="004D6BF4" w:rsidP="000D3548">
      <w:pPr>
        <w:suppressAutoHyphens/>
        <w:spacing w:after="0"/>
        <w:ind w:left="0" w:firstLine="709"/>
        <w:jc w:val="center"/>
        <w:rPr>
          <w:rFonts w:ascii="Times New Roman" w:hAnsi="Times New Roman"/>
          <w:sz w:val="28"/>
          <w:szCs w:val="28"/>
        </w:rPr>
      </w:pPr>
    </w:p>
    <w:p w:rsidR="004D6BF4" w:rsidRPr="009140DF" w:rsidRDefault="004D6BF4" w:rsidP="000D3548">
      <w:pPr>
        <w:suppressAutoHyphens/>
        <w:spacing w:after="0"/>
        <w:ind w:left="0" w:firstLine="709"/>
        <w:jc w:val="center"/>
        <w:rPr>
          <w:rFonts w:ascii="Times New Roman" w:hAnsi="Times New Roman"/>
          <w:sz w:val="28"/>
          <w:szCs w:val="28"/>
        </w:rPr>
      </w:pPr>
    </w:p>
    <w:p w:rsidR="000D3548" w:rsidRPr="009140DF" w:rsidRDefault="000D3548" w:rsidP="000D3548">
      <w:pPr>
        <w:suppressAutoHyphens/>
        <w:spacing w:after="0"/>
        <w:ind w:left="0" w:firstLine="709"/>
        <w:jc w:val="center"/>
        <w:rPr>
          <w:rFonts w:ascii="Times New Roman" w:hAnsi="Times New Roman"/>
          <w:sz w:val="28"/>
          <w:szCs w:val="28"/>
        </w:rPr>
      </w:pPr>
    </w:p>
    <w:p w:rsidR="000D3548" w:rsidRPr="009140DF" w:rsidRDefault="000D3548" w:rsidP="000D3548">
      <w:pPr>
        <w:suppressAutoHyphens/>
        <w:spacing w:after="0"/>
        <w:ind w:left="0" w:firstLine="709"/>
        <w:jc w:val="center"/>
        <w:rPr>
          <w:rFonts w:ascii="Times New Roman" w:hAnsi="Times New Roman"/>
          <w:sz w:val="28"/>
          <w:szCs w:val="28"/>
        </w:rPr>
      </w:pPr>
    </w:p>
    <w:p w:rsidR="000D3548" w:rsidRPr="009140DF" w:rsidRDefault="000D3548" w:rsidP="000D3548">
      <w:pPr>
        <w:suppressAutoHyphens/>
        <w:spacing w:after="0"/>
        <w:ind w:left="0" w:firstLine="709"/>
        <w:jc w:val="center"/>
        <w:rPr>
          <w:rFonts w:ascii="Times New Roman" w:hAnsi="Times New Roman"/>
          <w:sz w:val="28"/>
          <w:szCs w:val="28"/>
        </w:rPr>
      </w:pPr>
    </w:p>
    <w:p w:rsidR="000D3548" w:rsidRPr="009140DF" w:rsidRDefault="000D3548" w:rsidP="000D3548">
      <w:pPr>
        <w:suppressAutoHyphens/>
        <w:spacing w:after="0"/>
        <w:ind w:left="0" w:firstLine="709"/>
        <w:jc w:val="center"/>
        <w:rPr>
          <w:rFonts w:ascii="Times New Roman" w:hAnsi="Times New Roman"/>
          <w:sz w:val="28"/>
          <w:szCs w:val="28"/>
        </w:rPr>
      </w:pPr>
    </w:p>
    <w:p w:rsidR="000D3548" w:rsidRPr="009140DF" w:rsidRDefault="000D3548" w:rsidP="000D3548">
      <w:pPr>
        <w:suppressAutoHyphens/>
        <w:spacing w:after="0"/>
        <w:ind w:left="0" w:firstLine="709"/>
        <w:jc w:val="center"/>
        <w:rPr>
          <w:rFonts w:ascii="Times New Roman" w:hAnsi="Times New Roman"/>
          <w:sz w:val="28"/>
          <w:szCs w:val="28"/>
        </w:rPr>
      </w:pPr>
    </w:p>
    <w:p w:rsidR="000D3548" w:rsidRPr="009140DF" w:rsidRDefault="000D3548" w:rsidP="000D3548">
      <w:pPr>
        <w:suppressAutoHyphens/>
        <w:spacing w:after="0"/>
        <w:ind w:left="0" w:firstLine="709"/>
        <w:jc w:val="center"/>
        <w:rPr>
          <w:rFonts w:ascii="Times New Roman" w:hAnsi="Times New Roman"/>
          <w:sz w:val="28"/>
          <w:szCs w:val="28"/>
        </w:rPr>
      </w:pPr>
    </w:p>
    <w:p w:rsidR="000D3548" w:rsidRPr="009140DF" w:rsidRDefault="000D3548" w:rsidP="000D3548">
      <w:pPr>
        <w:suppressAutoHyphens/>
        <w:spacing w:after="0"/>
        <w:ind w:left="0" w:firstLine="709"/>
        <w:jc w:val="center"/>
        <w:rPr>
          <w:rFonts w:ascii="Times New Roman" w:hAnsi="Times New Roman"/>
          <w:sz w:val="28"/>
          <w:szCs w:val="28"/>
        </w:rPr>
      </w:pPr>
    </w:p>
    <w:p w:rsidR="004D6BF4" w:rsidRPr="000D3548" w:rsidRDefault="004D6BF4" w:rsidP="000D3548">
      <w:pPr>
        <w:suppressAutoHyphens/>
        <w:spacing w:after="0"/>
        <w:ind w:left="0" w:firstLine="709"/>
        <w:jc w:val="center"/>
        <w:rPr>
          <w:rFonts w:ascii="Times New Roman" w:hAnsi="Times New Roman"/>
          <w:sz w:val="28"/>
          <w:szCs w:val="28"/>
        </w:rPr>
      </w:pPr>
    </w:p>
    <w:p w:rsidR="004D6BF4" w:rsidRPr="000D3548" w:rsidRDefault="004D6BF4" w:rsidP="000D3548">
      <w:pPr>
        <w:suppressAutoHyphens/>
        <w:spacing w:after="0"/>
        <w:ind w:left="0" w:firstLine="709"/>
        <w:jc w:val="center"/>
        <w:rPr>
          <w:rFonts w:ascii="Times New Roman" w:hAnsi="Times New Roman"/>
          <w:sz w:val="28"/>
          <w:szCs w:val="28"/>
        </w:rPr>
      </w:pPr>
    </w:p>
    <w:p w:rsidR="000D3548" w:rsidRDefault="004D6BF4" w:rsidP="000D3548">
      <w:pPr>
        <w:suppressAutoHyphens/>
        <w:spacing w:after="0"/>
        <w:ind w:left="0" w:firstLine="709"/>
        <w:jc w:val="center"/>
        <w:rPr>
          <w:rFonts w:ascii="Times New Roman" w:hAnsi="Times New Roman"/>
          <w:sz w:val="28"/>
          <w:szCs w:val="36"/>
        </w:rPr>
      </w:pPr>
      <w:r w:rsidRPr="000D3548">
        <w:rPr>
          <w:rFonts w:ascii="Times New Roman" w:hAnsi="Times New Roman"/>
          <w:sz w:val="28"/>
          <w:szCs w:val="36"/>
        </w:rPr>
        <w:t>Курсов</w:t>
      </w:r>
      <w:r w:rsidR="00234EA0" w:rsidRPr="000D3548">
        <w:rPr>
          <w:rFonts w:ascii="Times New Roman" w:hAnsi="Times New Roman"/>
          <w:sz w:val="28"/>
          <w:szCs w:val="36"/>
        </w:rPr>
        <w:t>ая работа</w:t>
      </w:r>
    </w:p>
    <w:p w:rsidR="00E10D86" w:rsidRPr="000D3548" w:rsidRDefault="0073479C" w:rsidP="000D3548">
      <w:pPr>
        <w:suppressAutoHyphens/>
        <w:autoSpaceDE w:val="0"/>
        <w:autoSpaceDN w:val="0"/>
        <w:adjustRightInd w:val="0"/>
        <w:spacing w:after="0"/>
        <w:ind w:left="0" w:firstLine="709"/>
        <w:jc w:val="center"/>
        <w:rPr>
          <w:rFonts w:ascii="Times New Roman" w:hAnsi="Times New Roman"/>
          <w:bCs/>
          <w:sz w:val="28"/>
          <w:szCs w:val="32"/>
        </w:rPr>
      </w:pPr>
      <w:r w:rsidRPr="000D3548">
        <w:rPr>
          <w:rFonts w:ascii="Times New Roman" w:hAnsi="Times New Roman"/>
          <w:bCs/>
          <w:sz w:val="28"/>
          <w:szCs w:val="32"/>
        </w:rPr>
        <w:t>Налогообложение доходов и операций с ценными бумагами</w:t>
      </w:r>
    </w:p>
    <w:p w:rsidR="004D6BF4" w:rsidRPr="000D3548" w:rsidRDefault="004D6BF4" w:rsidP="000D3548">
      <w:pPr>
        <w:suppressAutoHyphens/>
        <w:spacing w:after="0"/>
        <w:ind w:left="0" w:firstLine="709"/>
        <w:jc w:val="center"/>
        <w:rPr>
          <w:rFonts w:ascii="Times New Roman" w:hAnsi="Times New Roman"/>
          <w:sz w:val="28"/>
          <w:szCs w:val="28"/>
        </w:rPr>
      </w:pPr>
      <w:r w:rsidRPr="000D3548">
        <w:rPr>
          <w:rFonts w:ascii="Times New Roman" w:hAnsi="Times New Roman"/>
          <w:sz w:val="28"/>
          <w:szCs w:val="28"/>
        </w:rPr>
        <w:t xml:space="preserve">Дисциплина: </w:t>
      </w:r>
      <w:r w:rsidR="00330888" w:rsidRPr="000D3548">
        <w:rPr>
          <w:rFonts w:ascii="Times New Roman" w:hAnsi="Times New Roman"/>
          <w:sz w:val="28"/>
          <w:szCs w:val="28"/>
        </w:rPr>
        <w:t>Банковское дело</w:t>
      </w:r>
    </w:p>
    <w:p w:rsidR="000D3548" w:rsidRPr="009140DF" w:rsidRDefault="000D3548" w:rsidP="000D3548">
      <w:pPr>
        <w:suppressAutoHyphens/>
        <w:spacing w:after="0"/>
        <w:ind w:left="0" w:firstLine="709"/>
        <w:jc w:val="center"/>
        <w:rPr>
          <w:rFonts w:ascii="Times New Roman" w:hAnsi="Times New Roman"/>
          <w:sz w:val="28"/>
          <w:szCs w:val="28"/>
        </w:rPr>
      </w:pPr>
    </w:p>
    <w:p w:rsidR="000E5FF1" w:rsidRPr="000D3548" w:rsidRDefault="000E5FF1" w:rsidP="000D3548">
      <w:pPr>
        <w:suppressAutoHyphens/>
        <w:spacing w:after="0"/>
        <w:ind w:left="0" w:firstLine="709"/>
        <w:jc w:val="center"/>
        <w:rPr>
          <w:rFonts w:ascii="Times New Roman" w:hAnsi="Times New Roman"/>
          <w:sz w:val="28"/>
          <w:szCs w:val="28"/>
        </w:rPr>
      </w:pPr>
    </w:p>
    <w:p w:rsidR="000E5FF1" w:rsidRPr="009140DF" w:rsidRDefault="000E5FF1" w:rsidP="000D3548">
      <w:pPr>
        <w:suppressAutoHyphens/>
        <w:spacing w:after="0"/>
        <w:ind w:left="0" w:firstLine="709"/>
        <w:jc w:val="center"/>
        <w:rPr>
          <w:rFonts w:ascii="Times New Roman" w:hAnsi="Times New Roman"/>
          <w:sz w:val="28"/>
          <w:szCs w:val="28"/>
        </w:rPr>
      </w:pPr>
    </w:p>
    <w:p w:rsidR="000D3548" w:rsidRPr="009140DF" w:rsidRDefault="000D3548" w:rsidP="000D3548">
      <w:pPr>
        <w:suppressAutoHyphens/>
        <w:spacing w:after="0"/>
        <w:ind w:left="0" w:firstLine="709"/>
        <w:jc w:val="center"/>
        <w:rPr>
          <w:rFonts w:ascii="Times New Roman" w:hAnsi="Times New Roman"/>
          <w:sz w:val="28"/>
          <w:szCs w:val="28"/>
        </w:rPr>
      </w:pPr>
    </w:p>
    <w:p w:rsidR="000D3548" w:rsidRPr="009140DF" w:rsidRDefault="000D3548" w:rsidP="000D3548">
      <w:pPr>
        <w:suppressAutoHyphens/>
        <w:spacing w:after="0"/>
        <w:ind w:left="0" w:firstLine="709"/>
        <w:jc w:val="center"/>
        <w:rPr>
          <w:rFonts w:ascii="Times New Roman" w:hAnsi="Times New Roman"/>
          <w:sz w:val="28"/>
          <w:szCs w:val="28"/>
        </w:rPr>
      </w:pPr>
    </w:p>
    <w:p w:rsidR="004D6BF4" w:rsidRPr="000D3548" w:rsidRDefault="004D6BF4" w:rsidP="000D3548">
      <w:pPr>
        <w:tabs>
          <w:tab w:val="left" w:pos="2694"/>
        </w:tabs>
        <w:suppressAutoHyphens/>
        <w:spacing w:after="0"/>
        <w:ind w:left="5670" w:firstLine="0"/>
        <w:rPr>
          <w:rFonts w:ascii="Times New Roman" w:hAnsi="Times New Roman"/>
          <w:sz w:val="28"/>
          <w:szCs w:val="28"/>
        </w:rPr>
      </w:pPr>
      <w:r w:rsidRPr="000D3548">
        <w:rPr>
          <w:rFonts w:ascii="Times New Roman" w:hAnsi="Times New Roman"/>
          <w:sz w:val="28"/>
          <w:szCs w:val="28"/>
        </w:rPr>
        <w:t>Подготовила студентка гр.7241</w:t>
      </w:r>
      <w:r w:rsidR="000D3548" w:rsidRPr="000D3548">
        <w:rPr>
          <w:rFonts w:ascii="Times New Roman" w:hAnsi="Times New Roman"/>
          <w:sz w:val="28"/>
          <w:szCs w:val="28"/>
        </w:rPr>
        <w:t xml:space="preserve"> </w:t>
      </w:r>
      <w:r w:rsidRPr="000D3548">
        <w:rPr>
          <w:rFonts w:ascii="Times New Roman" w:hAnsi="Times New Roman"/>
          <w:sz w:val="28"/>
          <w:szCs w:val="28"/>
        </w:rPr>
        <w:t>Покатова О.Ю.</w:t>
      </w:r>
    </w:p>
    <w:p w:rsidR="004D6BF4" w:rsidRPr="000D3548" w:rsidRDefault="004D6BF4" w:rsidP="000D3548">
      <w:pPr>
        <w:suppressAutoHyphens/>
        <w:spacing w:after="0"/>
        <w:ind w:left="0" w:firstLine="709"/>
        <w:jc w:val="center"/>
        <w:rPr>
          <w:rFonts w:ascii="Times New Roman" w:hAnsi="Times New Roman"/>
          <w:sz w:val="28"/>
          <w:szCs w:val="28"/>
        </w:rPr>
      </w:pPr>
    </w:p>
    <w:p w:rsidR="000D3548" w:rsidRPr="009140DF" w:rsidRDefault="000D3548" w:rsidP="000D3548">
      <w:pPr>
        <w:suppressAutoHyphens/>
        <w:spacing w:after="0"/>
        <w:ind w:left="0" w:firstLine="709"/>
        <w:jc w:val="center"/>
        <w:rPr>
          <w:rFonts w:ascii="Times New Roman" w:hAnsi="Times New Roman"/>
          <w:sz w:val="28"/>
          <w:szCs w:val="28"/>
        </w:rPr>
      </w:pPr>
    </w:p>
    <w:p w:rsidR="000D3548" w:rsidRPr="009140DF" w:rsidRDefault="000D3548" w:rsidP="000D3548">
      <w:pPr>
        <w:suppressAutoHyphens/>
        <w:spacing w:after="0"/>
        <w:ind w:left="0" w:firstLine="709"/>
        <w:jc w:val="center"/>
        <w:rPr>
          <w:rFonts w:ascii="Times New Roman" w:hAnsi="Times New Roman"/>
          <w:sz w:val="28"/>
          <w:szCs w:val="28"/>
        </w:rPr>
      </w:pPr>
    </w:p>
    <w:p w:rsidR="000D3548" w:rsidRPr="009140DF" w:rsidRDefault="000D3548" w:rsidP="000D3548">
      <w:pPr>
        <w:suppressAutoHyphens/>
        <w:spacing w:after="0"/>
        <w:ind w:left="0" w:firstLine="709"/>
        <w:jc w:val="center"/>
        <w:rPr>
          <w:rFonts w:ascii="Times New Roman" w:hAnsi="Times New Roman"/>
          <w:sz w:val="28"/>
          <w:szCs w:val="28"/>
        </w:rPr>
      </w:pPr>
    </w:p>
    <w:p w:rsidR="000D3548" w:rsidRPr="009140DF" w:rsidRDefault="000D3548" w:rsidP="000D3548">
      <w:pPr>
        <w:suppressAutoHyphens/>
        <w:spacing w:after="0"/>
        <w:ind w:left="0" w:firstLine="709"/>
        <w:jc w:val="center"/>
        <w:rPr>
          <w:rFonts w:ascii="Times New Roman" w:hAnsi="Times New Roman"/>
          <w:sz w:val="28"/>
          <w:szCs w:val="28"/>
        </w:rPr>
      </w:pPr>
    </w:p>
    <w:p w:rsidR="004D6BF4" w:rsidRPr="000D3548" w:rsidRDefault="004D6BF4" w:rsidP="000D3548">
      <w:pPr>
        <w:suppressAutoHyphens/>
        <w:spacing w:after="0"/>
        <w:ind w:left="0" w:firstLine="709"/>
        <w:jc w:val="center"/>
        <w:rPr>
          <w:rFonts w:ascii="Times New Roman" w:hAnsi="Times New Roman"/>
          <w:sz w:val="28"/>
          <w:szCs w:val="28"/>
        </w:rPr>
      </w:pPr>
      <w:r w:rsidRPr="000D3548">
        <w:rPr>
          <w:rFonts w:ascii="Times New Roman" w:hAnsi="Times New Roman"/>
          <w:sz w:val="28"/>
          <w:szCs w:val="28"/>
        </w:rPr>
        <w:t>Тула,2010г.</w:t>
      </w:r>
    </w:p>
    <w:p w:rsidR="000D3548" w:rsidRDefault="000D3548" w:rsidP="009140DF">
      <w:pPr>
        <w:ind w:left="0"/>
        <w:jc w:val="center"/>
        <w:rPr>
          <w:rFonts w:ascii="Times New Roman" w:hAnsi="Times New Roman"/>
          <w:sz w:val="28"/>
          <w:szCs w:val="28"/>
        </w:rPr>
      </w:pPr>
      <w:r>
        <w:rPr>
          <w:rFonts w:ascii="Times New Roman" w:hAnsi="Times New Roman"/>
          <w:sz w:val="28"/>
          <w:szCs w:val="28"/>
        </w:rPr>
        <w:br w:type="page"/>
      </w:r>
    </w:p>
    <w:p w:rsidR="00132D68" w:rsidRPr="000D3548" w:rsidRDefault="00132D68"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СОДЕРЖАНИЕ</w:t>
      </w:r>
    </w:p>
    <w:p w:rsidR="00132D68" w:rsidRPr="000D3548" w:rsidRDefault="00132D68" w:rsidP="000D3548">
      <w:pPr>
        <w:suppressAutoHyphens/>
        <w:spacing w:after="0"/>
        <w:ind w:left="0" w:firstLine="709"/>
        <w:contextualSpacing/>
        <w:jc w:val="both"/>
        <w:rPr>
          <w:rFonts w:ascii="Times New Roman" w:hAnsi="Times New Roman"/>
          <w:sz w:val="28"/>
          <w:szCs w:val="28"/>
        </w:rPr>
      </w:pPr>
    </w:p>
    <w:p w:rsidR="000D3548" w:rsidRPr="009140DF" w:rsidRDefault="00132D68" w:rsidP="000D3548">
      <w:pPr>
        <w:suppressAutoHyphens/>
        <w:spacing w:after="0"/>
        <w:ind w:left="0" w:firstLine="0"/>
        <w:contextualSpacing/>
        <w:rPr>
          <w:rFonts w:ascii="Times New Roman" w:hAnsi="Times New Roman"/>
          <w:sz w:val="28"/>
          <w:szCs w:val="28"/>
        </w:rPr>
      </w:pPr>
      <w:r w:rsidRPr="000D3548">
        <w:rPr>
          <w:rFonts w:ascii="Times New Roman" w:hAnsi="Times New Roman"/>
          <w:sz w:val="28"/>
          <w:szCs w:val="28"/>
        </w:rPr>
        <w:t>Введение</w:t>
      </w:r>
    </w:p>
    <w:p w:rsidR="00CB660D" w:rsidRPr="000D3548" w:rsidRDefault="0073479C" w:rsidP="000D3548">
      <w:pPr>
        <w:suppressAutoHyphens/>
        <w:spacing w:after="0"/>
        <w:ind w:left="0" w:firstLine="0"/>
        <w:contextualSpacing/>
        <w:rPr>
          <w:rFonts w:ascii="Times New Roman" w:hAnsi="Times New Roman"/>
          <w:sz w:val="28"/>
          <w:szCs w:val="28"/>
        </w:rPr>
      </w:pPr>
      <w:r w:rsidRPr="000D3548">
        <w:rPr>
          <w:rFonts w:ascii="Times New Roman" w:hAnsi="Times New Roman"/>
          <w:sz w:val="28"/>
          <w:szCs w:val="28"/>
        </w:rPr>
        <w:t>Глава</w:t>
      </w:r>
      <w:r w:rsidR="000D3548" w:rsidRPr="009140DF">
        <w:rPr>
          <w:rFonts w:ascii="Times New Roman" w:hAnsi="Times New Roman"/>
          <w:sz w:val="28"/>
          <w:szCs w:val="28"/>
        </w:rPr>
        <w:t xml:space="preserve"> </w:t>
      </w:r>
      <w:r w:rsidR="000E5FF1" w:rsidRPr="000D3548">
        <w:rPr>
          <w:rFonts w:ascii="Times New Roman" w:hAnsi="Times New Roman"/>
          <w:sz w:val="28"/>
          <w:szCs w:val="28"/>
        </w:rPr>
        <w:t>1.</w:t>
      </w:r>
      <w:r w:rsidR="00B12C65" w:rsidRPr="000D3548">
        <w:rPr>
          <w:rFonts w:ascii="Times New Roman" w:hAnsi="Times New Roman"/>
          <w:sz w:val="28"/>
          <w:szCs w:val="28"/>
        </w:rPr>
        <w:t xml:space="preserve"> </w:t>
      </w:r>
      <w:r w:rsidRPr="000D3548">
        <w:rPr>
          <w:rFonts w:ascii="Times New Roman" w:hAnsi="Times New Roman"/>
          <w:sz w:val="28"/>
          <w:szCs w:val="28"/>
        </w:rPr>
        <w:t>Государственные ценные бумаги</w:t>
      </w:r>
    </w:p>
    <w:p w:rsidR="00697315" w:rsidRPr="000D3548" w:rsidRDefault="000D3548" w:rsidP="000D3548">
      <w:pPr>
        <w:suppressAutoHyphens/>
        <w:spacing w:after="0"/>
        <w:ind w:left="0" w:firstLine="0"/>
        <w:contextualSpacing/>
        <w:rPr>
          <w:rFonts w:ascii="Times New Roman" w:hAnsi="Times New Roman"/>
          <w:sz w:val="28"/>
          <w:szCs w:val="28"/>
        </w:rPr>
      </w:pPr>
      <w:r>
        <w:rPr>
          <w:rFonts w:ascii="Times New Roman" w:hAnsi="Times New Roman"/>
          <w:sz w:val="28"/>
          <w:szCs w:val="28"/>
        </w:rPr>
        <w:t>1.1</w:t>
      </w:r>
      <w:r w:rsidRPr="000D3548">
        <w:rPr>
          <w:rFonts w:ascii="Times New Roman" w:hAnsi="Times New Roman"/>
          <w:sz w:val="28"/>
          <w:szCs w:val="28"/>
        </w:rPr>
        <w:t xml:space="preserve"> </w:t>
      </w:r>
      <w:r w:rsidR="00697315" w:rsidRPr="000D3548">
        <w:rPr>
          <w:rFonts w:ascii="Times New Roman" w:hAnsi="Times New Roman"/>
          <w:sz w:val="28"/>
          <w:szCs w:val="28"/>
        </w:rPr>
        <w:t>Доходы по ценным бумагам</w:t>
      </w:r>
    </w:p>
    <w:p w:rsidR="00407916" w:rsidRPr="000D3548" w:rsidRDefault="00407916" w:rsidP="000D3548">
      <w:pPr>
        <w:suppressAutoHyphens/>
        <w:spacing w:after="0"/>
        <w:ind w:left="0" w:firstLine="0"/>
        <w:contextualSpacing/>
        <w:rPr>
          <w:rFonts w:ascii="Times New Roman" w:hAnsi="Times New Roman"/>
          <w:color w:val="000000"/>
          <w:sz w:val="28"/>
          <w:szCs w:val="28"/>
        </w:rPr>
      </w:pPr>
      <w:r w:rsidRPr="000D3548">
        <w:rPr>
          <w:rFonts w:ascii="Times New Roman" w:hAnsi="Times New Roman"/>
          <w:sz w:val="28"/>
          <w:szCs w:val="28"/>
        </w:rPr>
        <w:t>1.</w:t>
      </w:r>
      <w:r w:rsidR="00697315" w:rsidRPr="000D3548">
        <w:rPr>
          <w:rFonts w:ascii="Times New Roman" w:hAnsi="Times New Roman"/>
          <w:sz w:val="28"/>
          <w:szCs w:val="28"/>
        </w:rPr>
        <w:t>2</w:t>
      </w:r>
      <w:r w:rsidRPr="000D3548">
        <w:rPr>
          <w:rFonts w:ascii="Times New Roman" w:hAnsi="Times New Roman"/>
          <w:sz w:val="28"/>
          <w:szCs w:val="28"/>
        </w:rPr>
        <w:t xml:space="preserve"> </w:t>
      </w:r>
      <w:r w:rsidRPr="000D3548">
        <w:rPr>
          <w:rFonts w:ascii="Times New Roman" w:hAnsi="Times New Roman"/>
          <w:color w:val="000000"/>
          <w:sz w:val="28"/>
          <w:szCs w:val="28"/>
        </w:rPr>
        <w:t>Налоговый учет ценных бумаг</w:t>
      </w:r>
    </w:p>
    <w:p w:rsidR="00407916" w:rsidRPr="000D3548" w:rsidRDefault="00407916" w:rsidP="000D3548">
      <w:pPr>
        <w:suppressAutoHyphens/>
        <w:spacing w:after="0"/>
        <w:ind w:left="0" w:firstLine="0"/>
        <w:contextualSpacing/>
        <w:rPr>
          <w:rFonts w:ascii="Times New Roman" w:hAnsi="Times New Roman"/>
          <w:color w:val="000000"/>
          <w:sz w:val="28"/>
          <w:szCs w:val="28"/>
        </w:rPr>
      </w:pPr>
      <w:r w:rsidRPr="000D3548">
        <w:rPr>
          <w:rFonts w:ascii="Times New Roman" w:hAnsi="Times New Roman"/>
          <w:color w:val="000000"/>
          <w:sz w:val="28"/>
          <w:szCs w:val="28"/>
        </w:rPr>
        <w:t>1.</w:t>
      </w:r>
      <w:r w:rsidR="00697315" w:rsidRPr="000D3548">
        <w:rPr>
          <w:rFonts w:ascii="Times New Roman" w:hAnsi="Times New Roman"/>
          <w:color w:val="000000"/>
          <w:sz w:val="28"/>
          <w:szCs w:val="28"/>
        </w:rPr>
        <w:t>3</w:t>
      </w:r>
      <w:r w:rsidRPr="000D3548">
        <w:rPr>
          <w:rFonts w:ascii="Times New Roman" w:hAnsi="Times New Roman"/>
          <w:color w:val="000000"/>
          <w:sz w:val="28"/>
          <w:szCs w:val="28"/>
        </w:rPr>
        <w:t xml:space="preserve"> Риск связанный с приобретением ценных бумаг</w:t>
      </w:r>
    </w:p>
    <w:p w:rsidR="00132D68" w:rsidRPr="000D3548" w:rsidRDefault="00407916" w:rsidP="000D3548">
      <w:pPr>
        <w:suppressAutoHyphens/>
        <w:spacing w:after="0"/>
        <w:ind w:left="0" w:firstLine="0"/>
        <w:contextualSpacing/>
        <w:rPr>
          <w:rFonts w:ascii="Times New Roman" w:hAnsi="Times New Roman"/>
          <w:sz w:val="28"/>
          <w:szCs w:val="28"/>
        </w:rPr>
      </w:pPr>
      <w:r w:rsidRPr="000D3548">
        <w:rPr>
          <w:rFonts w:ascii="Times New Roman" w:hAnsi="Times New Roman"/>
          <w:sz w:val="28"/>
          <w:szCs w:val="28"/>
        </w:rPr>
        <w:t>Глава 2. Ценные бумаги, деноминированные в валюте</w:t>
      </w:r>
    </w:p>
    <w:p w:rsidR="00407916" w:rsidRPr="000D3548" w:rsidRDefault="00407916" w:rsidP="000D3548">
      <w:pPr>
        <w:suppressAutoHyphens/>
        <w:autoSpaceDE w:val="0"/>
        <w:autoSpaceDN w:val="0"/>
        <w:adjustRightInd w:val="0"/>
        <w:spacing w:after="0"/>
        <w:ind w:left="0" w:firstLine="0"/>
        <w:contextualSpacing/>
        <w:rPr>
          <w:rFonts w:ascii="Times New Roman" w:hAnsi="Times New Roman"/>
          <w:iCs/>
          <w:color w:val="000000"/>
          <w:sz w:val="28"/>
          <w:szCs w:val="28"/>
        </w:rPr>
      </w:pPr>
      <w:r w:rsidRPr="000D3548">
        <w:rPr>
          <w:rFonts w:ascii="Times New Roman" w:hAnsi="Times New Roman"/>
          <w:iCs/>
          <w:color w:val="000000"/>
          <w:sz w:val="28"/>
          <w:szCs w:val="28"/>
        </w:rPr>
        <w:t>2.1 Формулы расчета прибылей и убытков по ценным бумагам</w:t>
      </w:r>
    </w:p>
    <w:p w:rsidR="00407916" w:rsidRPr="000D3548" w:rsidRDefault="00407916" w:rsidP="000D3548">
      <w:pPr>
        <w:suppressAutoHyphens/>
        <w:spacing w:after="0"/>
        <w:ind w:left="0" w:firstLine="0"/>
        <w:contextualSpacing/>
        <w:rPr>
          <w:rFonts w:ascii="Times New Roman" w:hAnsi="Times New Roman"/>
          <w:sz w:val="28"/>
          <w:szCs w:val="28"/>
        </w:rPr>
      </w:pPr>
      <w:r w:rsidRPr="000D3548">
        <w:rPr>
          <w:rFonts w:ascii="Times New Roman" w:hAnsi="Times New Roman"/>
          <w:iCs/>
          <w:color w:val="000000"/>
          <w:sz w:val="28"/>
          <w:szCs w:val="28"/>
        </w:rPr>
        <w:t>2.2 Пример 1</w:t>
      </w:r>
    </w:p>
    <w:p w:rsidR="004D6BF4" w:rsidRPr="000D3548" w:rsidRDefault="007F770D" w:rsidP="000D3548">
      <w:pPr>
        <w:suppressAutoHyphens/>
        <w:spacing w:after="0"/>
        <w:ind w:left="0" w:firstLine="0"/>
        <w:contextualSpacing/>
        <w:rPr>
          <w:rFonts w:ascii="Times New Roman" w:hAnsi="Times New Roman"/>
          <w:sz w:val="28"/>
          <w:szCs w:val="28"/>
        </w:rPr>
      </w:pPr>
      <w:r w:rsidRPr="000D3548">
        <w:rPr>
          <w:rFonts w:ascii="Times New Roman" w:hAnsi="Times New Roman"/>
          <w:iCs/>
          <w:color w:val="000000"/>
          <w:sz w:val="28"/>
          <w:szCs w:val="28"/>
        </w:rPr>
        <w:t>2.3 Определение цены</w:t>
      </w:r>
    </w:p>
    <w:p w:rsidR="004D6BF4" w:rsidRPr="000D3548" w:rsidRDefault="00AF55C6" w:rsidP="000D3548">
      <w:pPr>
        <w:suppressAutoHyphens/>
        <w:spacing w:after="0"/>
        <w:ind w:left="0" w:firstLine="0"/>
        <w:contextualSpacing/>
        <w:rPr>
          <w:rFonts w:ascii="Times New Roman" w:hAnsi="Times New Roman"/>
          <w:sz w:val="28"/>
          <w:szCs w:val="28"/>
        </w:rPr>
      </w:pPr>
      <w:r w:rsidRPr="000D3548">
        <w:rPr>
          <w:rFonts w:ascii="Times New Roman" w:hAnsi="Times New Roman"/>
          <w:sz w:val="28"/>
          <w:szCs w:val="28"/>
        </w:rPr>
        <w:t>Глава 3</w:t>
      </w:r>
      <w:r w:rsidR="000E5FF1" w:rsidRPr="000D3548">
        <w:rPr>
          <w:rFonts w:ascii="Times New Roman" w:hAnsi="Times New Roman"/>
          <w:color w:val="000000"/>
          <w:sz w:val="28"/>
          <w:szCs w:val="28"/>
        </w:rPr>
        <w:t xml:space="preserve">. </w:t>
      </w:r>
      <w:r w:rsidR="0073479C" w:rsidRPr="000D3548">
        <w:rPr>
          <w:rFonts w:ascii="Times New Roman" w:hAnsi="Times New Roman"/>
          <w:sz w:val="28"/>
          <w:szCs w:val="28"/>
        </w:rPr>
        <w:t>Корпоративные ценные бумаги</w:t>
      </w:r>
    </w:p>
    <w:p w:rsidR="00AF55C6" w:rsidRPr="000D3548" w:rsidRDefault="00AF55C6" w:rsidP="000D3548">
      <w:pPr>
        <w:suppressAutoHyphens/>
        <w:spacing w:after="0"/>
        <w:ind w:left="0" w:firstLine="0"/>
        <w:contextualSpacing/>
        <w:rPr>
          <w:rFonts w:ascii="Times New Roman" w:hAnsi="Times New Roman"/>
          <w:sz w:val="28"/>
          <w:szCs w:val="28"/>
        </w:rPr>
      </w:pPr>
      <w:r w:rsidRPr="000D3548">
        <w:rPr>
          <w:rFonts w:ascii="Times New Roman" w:hAnsi="Times New Roman"/>
          <w:sz w:val="28"/>
          <w:szCs w:val="28"/>
        </w:rPr>
        <w:t>3.1 Договор купли-продажи ценных бумаг</w:t>
      </w:r>
    </w:p>
    <w:p w:rsidR="004D6BF4" w:rsidRPr="000D3548" w:rsidRDefault="000E5FF1" w:rsidP="000D3548">
      <w:pPr>
        <w:suppressAutoHyphens/>
        <w:spacing w:after="0"/>
        <w:ind w:left="0" w:firstLine="0"/>
        <w:contextualSpacing/>
        <w:rPr>
          <w:rFonts w:ascii="Times New Roman" w:hAnsi="Times New Roman"/>
          <w:sz w:val="28"/>
          <w:szCs w:val="28"/>
        </w:rPr>
      </w:pPr>
      <w:r w:rsidRPr="000D3548">
        <w:rPr>
          <w:rFonts w:ascii="Times New Roman" w:hAnsi="Times New Roman"/>
          <w:sz w:val="28"/>
          <w:szCs w:val="28"/>
        </w:rPr>
        <w:t>Заключение</w:t>
      </w:r>
    </w:p>
    <w:p w:rsidR="00132D68" w:rsidRPr="000D3548" w:rsidRDefault="00E81E9E" w:rsidP="000D3548">
      <w:pPr>
        <w:suppressAutoHyphens/>
        <w:spacing w:after="0"/>
        <w:ind w:left="0" w:firstLine="0"/>
        <w:contextualSpacing/>
        <w:rPr>
          <w:rFonts w:ascii="Times New Roman" w:hAnsi="Times New Roman"/>
          <w:sz w:val="28"/>
          <w:szCs w:val="28"/>
        </w:rPr>
      </w:pPr>
      <w:r w:rsidRPr="000D3548">
        <w:rPr>
          <w:rFonts w:ascii="Times New Roman" w:hAnsi="Times New Roman"/>
          <w:sz w:val="28"/>
          <w:szCs w:val="28"/>
        </w:rPr>
        <w:t>Терминологический словарь</w:t>
      </w:r>
    </w:p>
    <w:p w:rsidR="000E5FF1" w:rsidRPr="000D3548" w:rsidRDefault="000E5FF1" w:rsidP="000D3548">
      <w:pPr>
        <w:suppressAutoHyphens/>
        <w:spacing w:after="0"/>
        <w:ind w:left="0" w:firstLine="0"/>
        <w:contextualSpacing/>
        <w:rPr>
          <w:rFonts w:ascii="Times New Roman" w:hAnsi="Times New Roman"/>
          <w:sz w:val="28"/>
          <w:szCs w:val="28"/>
        </w:rPr>
      </w:pPr>
      <w:r w:rsidRPr="000D3548">
        <w:rPr>
          <w:rFonts w:ascii="Times New Roman" w:hAnsi="Times New Roman"/>
          <w:sz w:val="28"/>
          <w:szCs w:val="28"/>
        </w:rPr>
        <w:t>Использованная литература</w:t>
      </w:r>
    </w:p>
    <w:p w:rsidR="00132D68" w:rsidRPr="000D3548" w:rsidRDefault="00132D68" w:rsidP="000D3548">
      <w:pPr>
        <w:suppressAutoHyphens/>
        <w:spacing w:after="0"/>
        <w:ind w:left="0" w:firstLine="709"/>
        <w:contextualSpacing/>
        <w:jc w:val="both"/>
        <w:rPr>
          <w:rFonts w:ascii="Times New Roman" w:hAnsi="Times New Roman"/>
          <w:sz w:val="28"/>
          <w:szCs w:val="28"/>
        </w:rPr>
      </w:pPr>
    </w:p>
    <w:p w:rsidR="000D3548" w:rsidRDefault="000D3548">
      <w:pPr>
        <w:rPr>
          <w:rFonts w:ascii="Times New Roman" w:hAnsi="Times New Roman"/>
          <w:sz w:val="28"/>
          <w:szCs w:val="28"/>
        </w:rPr>
      </w:pPr>
      <w:r>
        <w:rPr>
          <w:rFonts w:ascii="Times New Roman" w:hAnsi="Times New Roman"/>
          <w:sz w:val="28"/>
          <w:szCs w:val="28"/>
        </w:rPr>
        <w:br w:type="page"/>
      </w:r>
    </w:p>
    <w:p w:rsidR="00330888" w:rsidRPr="009140DF" w:rsidRDefault="000D3548" w:rsidP="000D3548">
      <w:pPr>
        <w:suppressAutoHyphens/>
        <w:spacing w:after="0"/>
        <w:ind w:left="0" w:firstLine="709"/>
        <w:contextualSpacing/>
        <w:jc w:val="both"/>
        <w:rPr>
          <w:rFonts w:ascii="Times New Roman" w:hAnsi="Times New Roman"/>
          <w:sz w:val="28"/>
          <w:szCs w:val="28"/>
        </w:rPr>
      </w:pPr>
      <w:r>
        <w:rPr>
          <w:rFonts w:ascii="Times New Roman" w:hAnsi="Times New Roman"/>
          <w:sz w:val="28"/>
          <w:szCs w:val="28"/>
        </w:rPr>
        <w:t>ВВЕДЕНИЕ</w:t>
      </w:r>
    </w:p>
    <w:p w:rsidR="000D3548" w:rsidRPr="009140DF" w:rsidRDefault="000D3548" w:rsidP="000D3548">
      <w:pPr>
        <w:suppressAutoHyphens/>
        <w:spacing w:after="0"/>
        <w:ind w:left="0" w:firstLine="709"/>
        <w:contextualSpacing/>
        <w:jc w:val="both"/>
        <w:rPr>
          <w:rFonts w:ascii="Times New Roman" w:hAnsi="Times New Roman"/>
          <w:sz w:val="28"/>
          <w:szCs w:val="28"/>
        </w:rPr>
      </w:pP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В целях налогообложения ценные бумаги подразделяются на две категории: обращающиеся и не обращающиеся на организованном</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рынке ценных бумаг (ст. 280 НК РФ). Прибыль от операций с ценными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 xml:space="preserve">бумагами одной категории не может </w:t>
      </w:r>
      <w:r w:rsidR="0029002E" w:rsidRPr="000D3548">
        <w:rPr>
          <w:rFonts w:ascii="Times New Roman" w:hAnsi="Times New Roman"/>
          <w:color w:val="000000"/>
          <w:sz w:val="28"/>
          <w:szCs w:val="28"/>
        </w:rPr>
        <w:t>сальдироваться с убытком от опе</w:t>
      </w:r>
      <w:r w:rsidRPr="000D3548">
        <w:rPr>
          <w:rFonts w:ascii="Times New Roman" w:hAnsi="Times New Roman"/>
          <w:color w:val="000000"/>
          <w:sz w:val="28"/>
          <w:szCs w:val="28"/>
        </w:rPr>
        <w:t>раций другой категории.</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Обращающимися на организованном рынке (ОРЦБ) признаются</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ценные бумаги, одновременно отвечающие следующим трем условиям</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(п. 3 ст. 280 НК РФ):</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если они допущены к обращению хотя бы одним организатором</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торговли, имеющим на это право в с</w:t>
      </w:r>
      <w:r w:rsidR="0029002E" w:rsidRPr="000D3548">
        <w:rPr>
          <w:rFonts w:ascii="Times New Roman" w:hAnsi="Times New Roman"/>
          <w:color w:val="000000"/>
          <w:sz w:val="28"/>
          <w:szCs w:val="28"/>
        </w:rPr>
        <w:t>оответствии с национальным зако</w:t>
      </w:r>
      <w:r w:rsidRPr="000D3548">
        <w:rPr>
          <w:rFonts w:ascii="Times New Roman" w:hAnsi="Times New Roman"/>
          <w:color w:val="000000"/>
          <w:sz w:val="28"/>
          <w:szCs w:val="28"/>
        </w:rPr>
        <w:t>нодательством;</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если информация об их ценах (котировках) публикуется в СМИ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(в том числе электронных) либо может быть пр</w:t>
      </w:r>
      <w:r w:rsidR="0029002E" w:rsidRPr="000D3548">
        <w:rPr>
          <w:rFonts w:ascii="Times New Roman" w:hAnsi="Times New Roman"/>
          <w:color w:val="000000"/>
          <w:sz w:val="28"/>
          <w:szCs w:val="28"/>
        </w:rPr>
        <w:t>едставлена организато</w:t>
      </w:r>
      <w:r w:rsidRPr="000D3548">
        <w:rPr>
          <w:rFonts w:ascii="Times New Roman" w:hAnsi="Times New Roman"/>
          <w:color w:val="000000"/>
          <w:sz w:val="28"/>
          <w:szCs w:val="28"/>
        </w:rPr>
        <w:t>ром торговли или иным уполном</w:t>
      </w:r>
      <w:r w:rsidR="0029002E" w:rsidRPr="000D3548">
        <w:rPr>
          <w:rFonts w:ascii="Times New Roman" w:hAnsi="Times New Roman"/>
          <w:color w:val="000000"/>
          <w:sz w:val="28"/>
          <w:szCs w:val="28"/>
        </w:rPr>
        <w:t>оченным лицом любому заинтересо</w:t>
      </w:r>
      <w:r w:rsidRPr="000D3548">
        <w:rPr>
          <w:rFonts w:ascii="Times New Roman" w:hAnsi="Times New Roman"/>
          <w:color w:val="000000"/>
          <w:sz w:val="28"/>
          <w:szCs w:val="28"/>
        </w:rPr>
        <w:t>ванному лицу в течение трех лет после даты совершения операций</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с ценными бумагами;</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если по ним рассчитывается ры</w:t>
      </w:r>
      <w:r w:rsidR="0029002E" w:rsidRPr="000D3548">
        <w:rPr>
          <w:rFonts w:ascii="Times New Roman" w:hAnsi="Times New Roman"/>
          <w:color w:val="000000"/>
          <w:sz w:val="28"/>
          <w:szCs w:val="28"/>
        </w:rPr>
        <w:t>ночная котировка, когда это пре</w:t>
      </w:r>
      <w:r w:rsidRPr="000D3548">
        <w:rPr>
          <w:rFonts w:ascii="Times New Roman" w:hAnsi="Times New Roman"/>
          <w:color w:val="000000"/>
          <w:sz w:val="28"/>
          <w:szCs w:val="28"/>
        </w:rPr>
        <w:t>дусмотрено соответствующим национальным законодательством.</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Критерием признания ценной бумаги в качестве обращающейся на</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российском ОРЦБ для целей налого</w:t>
      </w:r>
      <w:r w:rsidR="0029002E" w:rsidRPr="000D3548">
        <w:rPr>
          <w:rFonts w:ascii="Times New Roman" w:hAnsi="Times New Roman"/>
          <w:color w:val="000000"/>
          <w:sz w:val="28"/>
          <w:szCs w:val="28"/>
        </w:rPr>
        <w:t>обложения является факт ее вклю</w:t>
      </w:r>
      <w:r w:rsidRPr="000D3548">
        <w:rPr>
          <w:rFonts w:ascii="Times New Roman" w:hAnsi="Times New Roman"/>
          <w:color w:val="000000"/>
          <w:sz w:val="28"/>
          <w:szCs w:val="28"/>
        </w:rPr>
        <w:t>чения в котировальный лист 1'го или 2'го ур</w:t>
      </w:r>
      <w:r w:rsidR="0029002E" w:rsidRPr="000D3548">
        <w:rPr>
          <w:rFonts w:ascii="Times New Roman" w:hAnsi="Times New Roman"/>
          <w:color w:val="000000"/>
          <w:sz w:val="28"/>
          <w:szCs w:val="28"/>
        </w:rPr>
        <w:t>овня организатора торгов</w:t>
      </w:r>
      <w:r w:rsidRPr="000D3548">
        <w:rPr>
          <w:rFonts w:ascii="Times New Roman" w:hAnsi="Times New Roman"/>
          <w:color w:val="000000"/>
          <w:sz w:val="28"/>
          <w:szCs w:val="28"/>
        </w:rPr>
        <w:t>ли (биржи, торговой площадки, имеющей лицензию ФКЦБ России). Так</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как при этом по ценной бумаге долж</w:t>
      </w:r>
      <w:r w:rsidR="0029002E" w:rsidRPr="000D3548">
        <w:rPr>
          <w:rFonts w:ascii="Times New Roman" w:hAnsi="Times New Roman"/>
          <w:color w:val="000000"/>
          <w:sz w:val="28"/>
          <w:szCs w:val="28"/>
        </w:rPr>
        <w:t>на рассчитываться и публиковать</w:t>
      </w:r>
      <w:r w:rsidRPr="000D3548">
        <w:rPr>
          <w:rFonts w:ascii="Times New Roman" w:hAnsi="Times New Roman"/>
          <w:color w:val="000000"/>
          <w:sz w:val="28"/>
          <w:szCs w:val="28"/>
        </w:rPr>
        <w:t>ся рыночная котировка.</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Существуют также и внесписочные ценные бумаги, не включенные</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в котировальные листы, но они также могут обращаться на ОРЦБ, такие</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ценные бумаги подлежат включению во внесписочные ценные бумаги.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При этом прибыль от реализации (в</w:t>
      </w:r>
      <w:r w:rsidR="0029002E" w:rsidRPr="000D3548">
        <w:rPr>
          <w:rFonts w:ascii="Times New Roman" w:hAnsi="Times New Roman"/>
          <w:color w:val="000000"/>
          <w:sz w:val="28"/>
          <w:szCs w:val="28"/>
        </w:rPr>
        <w:t>ыбытия) ценных бумаг определяет</w:t>
      </w:r>
      <w:r w:rsidRPr="000D3548">
        <w:rPr>
          <w:rFonts w:ascii="Times New Roman" w:hAnsi="Times New Roman"/>
          <w:color w:val="000000"/>
          <w:sz w:val="28"/>
          <w:szCs w:val="28"/>
        </w:rPr>
        <w:t>ся как разница между доходами и расходами.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Доходы от операций по реализа</w:t>
      </w:r>
      <w:r w:rsidR="0029002E" w:rsidRPr="000D3548">
        <w:rPr>
          <w:rFonts w:ascii="Times New Roman" w:hAnsi="Times New Roman"/>
          <w:color w:val="000000"/>
          <w:sz w:val="28"/>
          <w:szCs w:val="28"/>
        </w:rPr>
        <w:t>ции или иного выбытия ценных бу</w:t>
      </w:r>
      <w:r w:rsidRPr="000D3548">
        <w:rPr>
          <w:rFonts w:ascii="Times New Roman" w:hAnsi="Times New Roman"/>
          <w:color w:val="000000"/>
          <w:sz w:val="28"/>
          <w:szCs w:val="28"/>
        </w:rPr>
        <w:t>маг (в том числе погашения) определяются по цене реализации или</w:t>
      </w:r>
      <w:r w:rsidR="000D3548">
        <w:rPr>
          <w:rFonts w:ascii="Times New Roman" w:hAnsi="Times New Roman"/>
          <w:color w:val="000000"/>
          <w:sz w:val="28"/>
          <w:szCs w:val="28"/>
        </w:rPr>
        <w:t xml:space="preserve"> </w:t>
      </w:r>
      <w:r w:rsidRPr="000D3548">
        <w:rPr>
          <w:rFonts w:ascii="Times New Roman" w:hAnsi="Times New Roman"/>
          <w:color w:val="000000"/>
          <w:sz w:val="28"/>
          <w:szCs w:val="28"/>
        </w:rPr>
        <w:t>другого выбытия ценной бумаги. Для ценных бумаг, условиями выпуска</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которых предусмотрена выплата про</w:t>
      </w:r>
      <w:r w:rsidR="0029002E" w:rsidRPr="000D3548">
        <w:rPr>
          <w:rFonts w:ascii="Times New Roman" w:hAnsi="Times New Roman"/>
          <w:color w:val="000000"/>
          <w:sz w:val="28"/>
          <w:szCs w:val="28"/>
        </w:rPr>
        <w:t>центного (купонного) дохода (об</w:t>
      </w:r>
      <w:r w:rsidRPr="000D3548">
        <w:rPr>
          <w:rFonts w:ascii="Times New Roman" w:hAnsi="Times New Roman"/>
          <w:color w:val="000000"/>
          <w:sz w:val="28"/>
          <w:szCs w:val="28"/>
        </w:rPr>
        <w:t>лигации), в доход от реализации включается:</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сумма процентного (купонн</w:t>
      </w:r>
      <w:r w:rsidR="0029002E" w:rsidRPr="000D3548">
        <w:rPr>
          <w:rFonts w:ascii="Times New Roman" w:hAnsi="Times New Roman"/>
          <w:color w:val="000000"/>
          <w:sz w:val="28"/>
          <w:szCs w:val="28"/>
        </w:rPr>
        <w:t>ого) дохода, выплаченная эмитен</w:t>
      </w:r>
      <w:r w:rsidRPr="000D3548">
        <w:rPr>
          <w:rFonts w:ascii="Times New Roman" w:hAnsi="Times New Roman"/>
          <w:color w:val="000000"/>
          <w:sz w:val="28"/>
          <w:szCs w:val="28"/>
        </w:rPr>
        <w:t>том (за минусом ранее учтенно</w:t>
      </w:r>
      <w:r w:rsidR="0029002E" w:rsidRPr="000D3548">
        <w:rPr>
          <w:rFonts w:ascii="Times New Roman" w:hAnsi="Times New Roman"/>
          <w:color w:val="000000"/>
          <w:sz w:val="28"/>
          <w:szCs w:val="28"/>
        </w:rPr>
        <w:t>й при налогообложении суммы про</w:t>
      </w:r>
      <w:r w:rsidRPr="000D3548">
        <w:rPr>
          <w:rFonts w:ascii="Times New Roman" w:hAnsi="Times New Roman"/>
          <w:color w:val="000000"/>
          <w:sz w:val="28"/>
          <w:szCs w:val="28"/>
        </w:rPr>
        <w:t>центного (купонного дохода);</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сумма накопленного процен</w:t>
      </w:r>
      <w:r w:rsidR="0029002E" w:rsidRPr="000D3548">
        <w:rPr>
          <w:rFonts w:ascii="Times New Roman" w:hAnsi="Times New Roman"/>
          <w:color w:val="000000"/>
          <w:sz w:val="28"/>
          <w:szCs w:val="28"/>
        </w:rPr>
        <w:t>тного (купонного) дохода, выпла</w:t>
      </w:r>
      <w:r w:rsidRPr="000D3548">
        <w:rPr>
          <w:rFonts w:ascii="Times New Roman" w:hAnsi="Times New Roman"/>
          <w:color w:val="000000"/>
          <w:sz w:val="28"/>
          <w:szCs w:val="28"/>
        </w:rPr>
        <w:t>ченного покупателем ценной бумаги.</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По операциям с эмиссионным</w:t>
      </w:r>
      <w:r w:rsidR="0029002E" w:rsidRPr="000D3548">
        <w:rPr>
          <w:rFonts w:ascii="Times New Roman" w:hAnsi="Times New Roman"/>
          <w:color w:val="000000"/>
          <w:sz w:val="28"/>
          <w:szCs w:val="28"/>
        </w:rPr>
        <w:t>и государственными и муниципаль</w:t>
      </w:r>
      <w:r w:rsidRPr="000D3548">
        <w:rPr>
          <w:rFonts w:ascii="Times New Roman" w:hAnsi="Times New Roman"/>
          <w:color w:val="000000"/>
          <w:sz w:val="28"/>
          <w:szCs w:val="28"/>
        </w:rPr>
        <w:t>ными облигациями суммы полученного и уплаченного накопленного</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процентного (купонного) дохода в доходы и расходы от их реализации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(выбытия) не включаются, поскольку проценты по ним облагают</w:t>
      </w:r>
      <w:r w:rsidR="0029002E" w:rsidRPr="000D3548">
        <w:rPr>
          <w:rFonts w:ascii="Times New Roman" w:hAnsi="Times New Roman"/>
          <w:color w:val="000000"/>
          <w:sz w:val="28"/>
          <w:szCs w:val="28"/>
        </w:rPr>
        <w:t>ся от</w:t>
      </w:r>
      <w:r w:rsidRPr="000D3548">
        <w:rPr>
          <w:rFonts w:ascii="Times New Roman" w:hAnsi="Times New Roman"/>
          <w:color w:val="000000"/>
          <w:sz w:val="28"/>
          <w:szCs w:val="28"/>
        </w:rPr>
        <w:t xml:space="preserve">дельно по пониженной ставке 15 </w:t>
      </w:r>
      <w:r w:rsidR="0029002E" w:rsidRPr="000D3548">
        <w:rPr>
          <w:rFonts w:ascii="Times New Roman" w:hAnsi="Times New Roman"/>
          <w:color w:val="000000"/>
          <w:sz w:val="28"/>
          <w:szCs w:val="28"/>
        </w:rPr>
        <w:t>п</w:t>
      </w:r>
      <w:r w:rsidRPr="000D3548">
        <w:rPr>
          <w:rFonts w:ascii="Times New Roman" w:hAnsi="Times New Roman"/>
          <w:color w:val="000000"/>
          <w:sz w:val="28"/>
          <w:szCs w:val="28"/>
        </w:rPr>
        <w:t>роцентов.</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 xml:space="preserve">Расходы при реализации ценных </w:t>
      </w:r>
      <w:r w:rsidR="0029002E" w:rsidRPr="000D3548">
        <w:rPr>
          <w:rFonts w:ascii="Times New Roman" w:hAnsi="Times New Roman"/>
          <w:color w:val="000000"/>
          <w:sz w:val="28"/>
          <w:szCs w:val="28"/>
        </w:rPr>
        <w:t>бумаг определяются исходя из це</w:t>
      </w:r>
      <w:r w:rsidRPr="000D3548">
        <w:rPr>
          <w:rFonts w:ascii="Times New Roman" w:hAnsi="Times New Roman"/>
          <w:color w:val="000000"/>
          <w:sz w:val="28"/>
          <w:szCs w:val="28"/>
        </w:rPr>
        <w:t>ны приобретения ценной бумаги, з</w:t>
      </w:r>
      <w:r w:rsidR="0029002E" w:rsidRPr="000D3548">
        <w:rPr>
          <w:rFonts w:ascii="Times New Roman" w:hAnsi="Times New Roman"/>
          <w:color w:val="000000"/>
          <w:sz w:val="28"/>
          <w:szCs w:val="28"/>
        </w:rPr>
        <w:t>атрат на приобретение и реализа</w:t>
      </w:r>
      <w:r w:rsidRPr="000D3548">
        <w:rPr>
          <w:rFonts w:ascii="Times New Roman" w:hAnsi="Times New Roman"/>
          <w:color w:val="000000"/>
          <w:sz w:val="28"/>
          <w:szCs w:val="28"/>
        </w:rPr>
        <w:t xml:space="preserve">цию. Сюда также включается сумма </w:t>
      </w:r>
      <w:r w:rsidR="0029002E" w:rsidRPr="000D3548">
        <w:rPr>
          <w:rFonts w:ascii="Times New Roman" w:hAnsi="Times New Roman"/>
          <w:color w:val="000000"/>
          <w:sz w:val="28"/>
          <w:szCs w:val="28"/>
        </w:rPr>
        <w:t>накопленного процентного (купон</w:t>
      </w:r>
      <w:r w:rsidRPr="000D3548">
        <w:rPr>
          <w:rFonts w:ascii="Times New Roman" w:hAnsi="Times New Roman"/>
          <w:color w:val="000000"/>
          <w:sz w:val="28"/>
          <w:szCs w:val="28"/>
        </w:rPr>
        <w:t>ного) дохода, уплаченная продавцу</w:t>
      </w:r>
      <w:r w:rsidR="0029002E" w:rsidRPr="000D3548">
        <w:rPr>
          <w:rFonts w:ascii="Times New Roman" w:hAnsi="Times New Roman"/>
          <w:color w:val="000000"/>
          <w:sz w:val="28"/>
          <w:szCs w:val="28"/>
        </w:rPr>
        <w:t xml:space="preserve"> облигации (за минусом ранее уч</w:t>
      </w:r>
      <w:r w:rsidRPr="000D3548">
        <w:rPr>
          <w:rFonts w:ascii="Times New Roman" w:hAnsi="Times New Roman"/>
          <w:color w:val="000000"/>
          <w:sz w:val="28"/>
          <w:szCs w:val="28"/>
        </w:rPr>
        <w:t>тенной при налогообложении сумм</w:t>
      </w:r>
      <w:r w:rsidR="0029002E" w:rsidRPr="000D3548">
        <w:rPr>
          <w:rFonts w:ascii="Times New Roman" w:hAnsi="Times New Roman"/>
          <w:color w:val="000000"/>
          <w:sz w:val="28"/>
          <w:szCs w:val="28"/>
        </w:rPr>
        <w:t>ы). При определении состава рас</w:t>
      </w:r>
      <w:r w:rsidRPr="000D3548">
        <w:rPr>
          <w:rFonts w:ascii="Times New Roman" w:hAnsi="Times New Roman"/>
          <w:color w:val="000000"/>
          <w:sz w:val="28"/>
          <w:szCs w:val="28"/>
        </w:rPr>
        <w:t>ходов на приобретение и реализаци</w:t>
      </w:r>
      <w:r w:rsidR="0029002E" w:rsidRPr="000D3548">
        <w:rPr>
          <w:rFonts w:ascii="Times New Roman" w:hAnsi="Times New Roman"/>
          <w:color w:val="000000"/>
          <w:sz w:val="28"/>
          <w:szCs w:val="28"/>
        </w:rPr>
        <w:t>ю следует руководствоваться нор</w:t>
      </w:r>
      <w:r w:rsidRPr="000D3548">
        <w:rPr>
          <w:rFonts w:ascii="Times New Roman" w:hAnsi="Times New Roman"/>
          <w:color w:val="000000"/>
          <w:sz w:val="28"/>
          <w:szCs w:val="28"/>
        </w:rPr>
        <w:t>мами, установленными статьей 252 НК РФ: расходами признаются</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обоснованные, документально п</w:t>
      </w:r>
      <w:r w:rsidR="0029002E" w:rsidRPr="000D3548">
        <w:rPr>
          <w:rFonts w:ascii="Times New Roman" w:hAnsi="Times New Roman"/>
          <w:color w:val="000000"/>
          <w:sz w:val="28"/>
          <w:szCs w:val="28"/>
        </w:rPr>
        <w:t>одтвержденные и экономически оп</w:t>
      </w:r>
      <w:r w:rsidRPr="000D3548">
        <w:rPr>
          <w:rFonts w:ascii="Times New Roman" w:hAnsi="Times New Roman"/>
          <w:color w:val="000000"/>
          <w:sz w:val="28"/>
          <w:szCs w:val="28"/>
        </w:rPr>
        <w:t>равданные затраты, оценка которых выражена в денежной форме.</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Организации могут создавать за счет финансовых результатов резерв</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под обесценение вложений в ценные бумаги, котирующиеся на бирже</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или на специальных аукционах, котиро</w:t>
      </w:r>
      <w:r w:rsidR="0029002E" w:rsidRPr="000D3548">
        <w:rPr>
          <w:rFonts w:ascii="Times New Roman" w:hAnsi="Times New Roman"/>
          <w:color w:val="000000"/>
          <w:sz w:val="28"/>
          <w:szCs w:val="28"/>
        </w:rPr>
        <w:t>вка которых регулярно публикует</w:t>
      </w:r>
      <w:r w:rsidRPr="000D3548">
        <w:rPr>
          <w:rFonts w:ascii="Times New Roman" w:hAnsi="Times New Roman"/>
          <w:color w:val="000000"/>
          <w:sz w:val="28"/>
          <w:szCs w:val="28"/>
        </w:rPr>
        <w:t>ся (приказ Минфина России от 15 январ</w:t>
      </w:r>
      <w:r w:rsidR="0029002E" w:rsidRPr="000D3548">
        <w:rPr>
          <w:rFonts w:ascii="Times New Roman" w:hAnsi="Times New Roman"/>
          <w:color w:val="000000"/>
          <w:sz w:val="28"/>
          <w:szCs w:val="28"/>
        </w:rPr>
        <w:t xml:space="preserve">я 1997 г. № 2 </w:t>
      </w:r>
      <w:r w:rsidR="000D3548">
        <w:rPr>
          <w:rFonts w:ascii="Times New Roman" w:hAnsi="Times New Roman"/>
          <w:color w:val="000000"/>
          <w:sz w:val="28"/>
          <w:szCs w:val="28"/>
        </w:rPr>
        <w:t>"</w:t>
      </w:r>
      <w:r w:rsidR="0029002E" w:rsidRPr="000D3548">
        <w:rPr>
          <w:rFonts w:ascii="Times New Roman" w:hAnsi="Times New Roman"/>
          <w:color w:val="000000"/>
          <w:sz w:val="28"/>
          <w:szCs w:val="28"/>
        </w:rPr>
        <w:t>О Порядке отраже</w:t>
      </w:r>
      <w:r w:rsidRPr="000D3548">
        <w:rPr>
          <w:rFonts w:ascii="Times New Roman" w:hAnsi="Times New Roman"/>
          <w:color w:val="000000"/>
          <w:sz w:val="28"/>
          <w:szCs w:val="28"/>
        </w:rPr>
        <w:t>ния в бухгалтерском учете операций с ценными бумагами</w:t>
      </w:r>
      <w:r w:rsidR="000D3548">
        <w:rPr>
          <w:rFonts w:ascii="Times New Roman" w:hAnsi="Times New Roman"/>
          <w:color w:val="000000"/>
          <w:sz w:val="28"/>
          <w:szCs w:val="28"/>
        </w:rPr>
        <w:t>"</w:t>
      </w:r>
      <w:r w:rsidRPr="000D3548">
        <w:rPr>
          <w:rFonts w:ascii="Times New Roman" w:hAnsi="Times New Roman"/>
          <w:color w:val="000000"/>
          <w:sz w:val="28"/>
          <w:szCs w:val="28"/>
        </w:rPr>
        <w:t>). Отчисления</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в эти резервы признаются прочими расходами и не учитываются в целях</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 xml:space="preserve">налогообложения. Исключение сделано для </w:t>
      </w:r>
      <w:r w:rsidR="0029002E" w:rsidRPr="000D3548">
        <w:rPr>
          <w:rFonts w:ascii="Times New Roman" w:hAnsi="Times New Roman"/>
          <w:color w:val="000000"/>
          <w:sz w:val="28"/>
          <w:szCs w:val="28"/>
        </w:rPr>
        <w:t>профессиональных участни</w:t>
      </w:r>
      <w:r w:rsidRPr="000D3548">
        <w:rPr>
          <w:rFonts w:ascii="Times New Roman" w:hAnsi="Times New Roman"/>
          <w:color w:val="000000"/>
          <w:sz w:val="28"/>
          <w:szCs w:val="28"/>
        </w:rPr>
        <w:t>ков рынка ценных бумаг, осуществляющих дилерскую деятельность.</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Для целей налогообложения выде</w:t>
      </w:r>
      <w:r w:rsidR="0029002E" w:rsidRPr="000D3548">
        <w:rPr>
          <w:rFonts w:ascii="Times New Roman" w:hAnsi="Times New Roman"/>
          <w:color w:val="000000"/>
          <w:sz w:val="28"/>
          <w:szCs w:val="28"/>
        </w:rPr>
        <w:t>ляют два вида ценных бумаг в за</w:t>
      </w:r>
      <w:r w:rsidRPr="000D3548">
        <w:rPr>
          <w:rFonts w:ascii="Times New Roman" w:hAnsi="Times New Roman"/>
          <w:color w:val="000000"/>
          <w:sz w:val="28"/>
          <w:szCs w:val="28"/>
        </w:rPr>
        <w:t>висимости от доходов, которые можно по ним получить:</w:t>
      </w:r>
    </w:p>
    <w:p w:rsidR="0073479C" w:rsidRPr="000D3548" w:rsidRDefault="0029002E"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iCs/>
          <w:color w:val="000000"/>
          <w:sz w:val="28"/>
          <w:szCs w:val="28"/>
        </w:rPr>
        <w:t xml:space="preserve">- </w:t>
      </w:r>
      <w:r w:rsidR="0073479C" w:rsidRPr="000D3548">
        <w:rPr>
          <w:rFonts w:ascii="Times New Roman" w:hAnsi="Times New Roman"/>
          <w:iCs/>
          <w:color w:val="000000"/>
          <w:sz w:val="28"/>
          <w:szCs w:val="28"/>
        </w:rPr>
        <w:t xml:space="preserve">долевые </w:t>
      </w:r>
      <w:r w:rsidR="0073479C" w:rsidRPr="000D3548">
        <w:rPr>
          <w:rFonts w:ascii="Times New Roman" w:hAnsi="Times New Roman"/>
          <w:color w:val="000000"/>
          <w:sz w:val="28"/>
          <w:szCs w:val="28"/>
        </w:rPr>
        <w:t>– по данным ценным</w:t>
      </w:r>
      <w:r w:rsidRPr="000D3548">
        <w:rPr>
          <w:rFonts w:ascii="Times New Roman" w:hAnsi="Times New Roman"/>
          <w:color w:val="000000"/>
          <w:sz w:val="28"/>
          <w:szCs w:val="28"/>
        </w:rPr>
        <w:t xml:space="preserve"> бумагам доходом выступают диви</w:t>
      </w:r>
      <w:r w:rsidR="0073479C" w:rsidRPr="000D3548">
        <w:rPr>
          <w:rFonts w:ascii="Times New Roman" w:hAnsi="Times New Roman"/>
          <w:color w:val="000000"/>
          <w:sz w:val="28"/>
          <w:szCs w:val="28"/>
        </w:rPr>
        <w:t>денды и увеличение стоимости ценных бумаг (акции);</w:t>
      </w:r>
    </w:p>
    <w:p w:rsidR="0073479C" w:rsidRPr="000D3548" w:rsidRDefault="0029002E"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iCs/>
          <w:color w:val="000000"/>
          <w:sz w:val="28"/>
          <w:szCs w:val="28"/>
        </w:rPr>
        <w:t xml:space="preserve">- </w:t>
      </w:r>
      <w:r w:rsidR="0073479C" w:rsidRPr="000D3548">
        <w:rPr>
          <w:rFonts w:ascii="Times New Roman" w:hAnsi="Times New Roman"/>
          <w:iCs/>
          <w:color w:val="000000"/>
          <w:sz w:val="28"/>
          <w:szCs w:val="28"/>
        </w:rPr>
        <w:t xml:space="preserve">долговые </w:t>
      </w:r>
      <w:r w:rsidR="0073479C" w:rsidRPr="000D3548">
        <w:rPr>
          <w:rFonts w:ascii="Times New Roman" w:hAnsi="Times New Roman"/>
          <w:color w:val="000000"/>
          <w:sz w:val="28"/>
          <w:szCs w:val="28"/>
        </w:rPr>
        <w:t>– по данным ценны</w:t>
      </w:r>
      <w:r w:rsidRPr="000D3548">
        <w:rPr>
          <w:rFonts w:ascii="Times New Roman" w:hAnsi="Times New Roman"/>
          <w:color w:val="000000"/>
          <w:sz w:val="28"/>
          <w:szCs w:val="28"/>
        </w:rPr>
        <w:t>м бумагам доходом выступают про</w:t>
      </w:r>
      <w:r w:rsidR="0073479C" w:rsidRPr="000D3548">
        <w:rPr>
          <w:rFonts w:ascii="Times New Roman" w:hAnsi="Times New Roman"/>
          <w:color w:val="000000"/>
          <w:sz w:val="28"/>
          <w:szCs w:val="28"/>
        </w:rPr>
        <w:t>цент, дисконт и рост стоимости ценных бума</w:t>
      </w:r>
      <w:r w:rsidRPr="000D3548">
        <w:rPr>
          <w:rFonts w:ascii="Times New Roman" w:hAnsi="Times New Roman"/>
          <w:color w:val="000000"/>
          <w:sz w:val="28"/>
          <w:szCs w:val="28"/>
        </w:rPr>
        <w:t>г (облигации, векселя, де</w:t>
      </w:r>
      <w:r w:rsidR="0073479C" w:rsidRPr="000D3548">
        <w:rPr>
          <w:rFonts w:ascii="Times New Roman" w:hAnsi="Times New Roman"/>
          <w:color w:val="000000"/>
          <w:sz w:val="28"/>
          <w:szCs w:val="28"/>
        </w:rPr>
        <w:t>позитные и сберегательные сертификаты). Порядок налогообложения</w:t>
      </w:r>
      <w:r w:rsidRPr="000D3548">
        <w:rPr>
          <w:rFonts w:ascii="Times New Roman" w:hAnsi="Times New Roman"/>
          <w:color w:val="000000"/>
          <w:sz w:val="28"/>
          <w:szCs w:val="28"/>
        </w:rPr>
        <w:t xml:space="preserve"> </w:t>
      </w:r>
      <w:r w:rsidR="0073479C" w:rsidRPr="000D3548">
        <w:rPr>
          <w:rFonts w:ascii="Times New Roman" w:hAnsi="Times New Roman"/>
          <w:color w:val="000000"/>
          <w:sz w:val="28"/>
          <w:szCs w:val="28"/>
        </w:rPr>
        <w:t>доходов по сделкам с ценными бумагами зависит:</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от того, является ли орган</w:t>
      </w:r>
      <w:r w:rsidR="0029002E" w:rsidRPr="000D3548">
        <w:rPr>
          <w:rFonts w:ascii="Times New Roman" w:hAnsi="Times New Roman"/>
          <w:color w:val="000000"/>
          <w:sz w:val="28"/>
          <w:szCs w:val="28"/>
        </w:rPr>
        <w:t>изация профессиональным участни</w:t>
      </w:r>
      <w:r w:rsidRPr="000D3548">
        <w:rPr>
          <w:rFonts w:ascii="Times New Roman" w:hAnsi="Times New Roman"/>
          <w:color w:val="000000"/>
          <w:sz w:val="28"/>
          <w:szCs w:val="28"/>
        </w:rPr>
        <w:t>ком рынка ценных бумаг или нет;</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от способа перехода прав собственности по ценным бумагам,</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то есть от того, обращаются ли ценные бумаги на открытом рынке или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они переходят от одного владельца к другому в результате сделок по</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ценным бумагам, не обращающихся на рынке ценных бумаг.</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Налогообложение доходов от опера</w:t>
      </w:r>
      <w:r w:rsidR="0029002E" w:rsidRPr="000D3548">
        <w:rPr>
          <w:rFonts w:ascii="Times New Roman" w:hAnsi="Times New Roman"/>
          <w:color w:val="000000"/>
          <w:sz w:val="28"/>
          <w:szCs w:val="28"/>
        </w:rPr>
        <w:t>ций с ценными бумагами ха</w:t>
      </w:r>
      <w:r w:rsidRPr="000D3548">
        <w:rPr>
          <w:rFonts w:ascii="Times New Roman" w:hAnsi="Times New Roman"/>
          <w:color w:val="000000"/>
          <w:sz w:val="28"/>
          <w:szCs w:val="28"/>
        </w:rPr>
        <w:t xml:space="preserve">рактеризуется как система, которая </w:t>
      </w:r>
      <w:r w:rsidR="0029002E" w:rsidRPr="000D3548">
        <w:rPr>
          <w:rFonts w:ascii="Times New Roman" w:hAnsi="Times New Roman"/>
          <w:color w:val="000000"/>
          <w:sz w:val="28"/>
          <w:szCs w:val="28"/>
        </w:rPr>
        <w:t>регулируется законодательной ба</w:t>
      </w:r>
      <w:r w:rsidRPr="000D3548">
        <w:rPr>
          <w:rFonts w:ascii="Times New Roman" w:hAnsi="Times New Roman"/>
          <w:color w:val="000000"/>
          <w:sz w:val="28"/>
          <w:szCs w:val="28"/>
        </w:rPr>
        <w:t xml:space="preserve">зой, в состав которой входит НК РФ. </w:t>
      </w:r>
      <w:r w:rsidR="0029002E" w:rsidRPr="000D3548">
        <w:rPr>
          <w:rFonts w:ascii="Times New Roman" w:hAnsi="Times New Roman"/>
          <w:color w:val="000000"/>
          <w:sz w:val="28"/>
          <w:szCs w:val="28"/>
        </w:rPr>
        <w:t>Чтобы правильно рассчитать нало</w:t>
      </w:r>
      <w:r w:rsidRPr="000D3548">
        <w:rPr>
          <w:rFonts w:ascii="Times New Roman" w:hAnsi="Times New Roman"/>
          <w:color w:val="000000"/>
          <w:sz w:val="28"/>
          <w:szCs w:val="28"/>
        </w:rPr>
        <w:t>говые обязательства по операциям с ценными бумагами, нужно точно</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определить дату совершения сделки.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Если ценную бумагу реализуют на бирже, то датой совершения</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сделки купли</w:t>
      </w:r>
      <w:r w:rsidR="0029002E" w:rsidRPr="000D3548">
        <w:rPr>
          <w:rFonts w:ascii="Times New Roman" w:hAnsi="Times New Roman"/>
          <w:color w:val="000000"/>
          <w:sz w:val="28"/>
          <w:szCs w:val="28"/>
        </w:rPr>
        <w:t>-</w:t>
      </w:r>
      <w:r w:rsidRPr="000D3548">
        <w:rPr>
          <w:rFonts w:ascii="Times New Roman" w:hAnsi="Times New Roman"/>
          <w:color w:val="000000"/>
          <w:sz w:val="28"/>
          <w:szCs w:val="28"/>
        </w:rPr>
        <w:t>продажи надо считать дату проведения торгов. А если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ценная бумага продана вне организованного рынка, датой совершения</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сделки считается дата подписания договора, в котором определены все</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существенные условия передачи ценной бумаги.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Акции, которые не допущены к биржевой торговле, отражаются</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в учете по первоначальной стоимости (п. 21 ПБУ 19/02), но из этого</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правила есть исключение.</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Если наблюдается существенное снижение стоимости ценных бумаг,</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нужно проверить акции на обесценение, посмотреть, соблюдаются ли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относительно этой ценной бумаги условия, перечисленные в пункте 37</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ПБУ 19/02:</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на отчетную дату и на предыдущую отчетную дату</w:t>
      </w:r>
      <w:r w:rsidR="0029002E" w:rsidRPr="000D3548">
        <w:rPr>
          <w:rFonts w:ascii="Times New Roman" w:hAnsi="Times New Roman"/>
          <w:color w:val="000000"/>
          <w:sz w:val="28"/>
          <w:szCs w:val="28"/>
        </w:rPr>
        <w:t xml:space="preserve"> учетная стои</w:t>
      </w:r>
      <w:r w:rsidRPr="000D3548">
        <w:rPr>
          <w:rFonts w:ascii="Times New Roman" w:hAnsi="Times New Roman"/>
          <w:color w:val="000000"/>
          <w:sz w:val="28"/>
          <w:szCs w:val="28"/>
        </w:rPr>
        <w:t xml:space="preserve">мость акции (то есть та, по которой </w:t>
      </w:r>
      <w:r w:rsidR="0029002E" w:rsidRPr="000D3548">
        <w:rPr>
          <w:rFonts w:ascii="Times New Roman" w:hAnsi="Times New Roman"/>
          <w:color w:val="000000"/>
          <w:sz w:val="28"/>
          <w:szCs w:val="28"/>
        </w:rPr>
        <w:t>она отражена в бухучете) сущест</w:t>
      </w:r>
      <w:r w:rsidRPr="000D3548">
        <w:rPr>
          <w:rFonts w:ascii="Times New Roman" w:hAnsi="Times New Roman"/>
          <w:color w:val="000000"/>
          <w:sz w:val="28"/>
          <w:szCs w:val="28"/>
        </w:rPr>
        <w:t>венно выше ее расчетной стоимости;</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в течение отчетного периода</w:t>
      </w:r>
      <w:r w:rsidR="0029002E" w:rsidRPr="000D3548">
        <w:rPr>
          <w:rFonts w:ascii="Times New Roman" w:hAnsi="Times New Roman"/>
          <w:color w:val="000000"/>
          <w:sz w:val="28"/>
          <w:szCs w:val="28"/>
        </w:rPr>
        <w:t xml:space="preserve"> расчетная стоимость акции суще</w:t>
      </w:r>
      <w:r w:rsidRPr="000D3548">
        <w:rPr>
          <w:rFonts w:ascii="Times New Roman" w:hAnsi="Times New Roman"/>
          <w:color w:val="000000"/>
          <w:sz w:val="28"/>
          <w:szCs w:val="28"/>
        </w:rPr>
        <w:t>ственно изменялась исключительно в направлении уменьшения;</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на отчетную дату отсутствуют свидетельства того, что в будущем</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возможно существенное повышение расчетной стоимости акции.</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Если все эти условия выполняются одновременно и подтверждены</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документально, нужно пересчитать стоимость не котируемой на рынке</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ценной бумаги. Новую цену акции нужно определить самостоятельно –</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как разницу между ее учетной стои</w:t>
      </w:r>
      <w:r w:rsidR="0029002E" w:rsidRPr="000D3548">
        <w:rPr>
          <w:rFonts w:ascii="Times New Roman" w:hAnsi="Times New Roman"/>
          <w:color w:val="000000"/>
          <w:sz w:val="28"/>
          <w:szCs w:val="28"/>
        </w:rPr>
        <w:t>мостью (по которой акции отраже</w:t>
      </w:r>
      <w:r w:rsidRPr="000D3548">
        <w:rPr>
          <w:rFonts w:ascii="Times New Roman" w:hAnsi="Times New Roman"/>
          <w:color w:val="000000"/>
          <w:sz w:val="28"/>
          <w:szCs w:val="28"/>
        </w:rPr>
        <w:t>ны в бухгалтерском учете) и суммой снижения.</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Проверять акции на обесценение нужно не реже одного раза в год по</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состоянию на 31 декабря, при наличии признаков такого обесценения,</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или если речь действительно идет об устойчивом снижении стоимости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акций, тогда нужно создать резерв под обесценение ценных бумаг.</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Профессиональным участникам рынка ценных бумаг разрешается</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производить переоценку вложений в ценные бумаги, приобретаемые</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с целью получения дохода от их реа</w:t>
      </w:r>
      <w:r w:rsidR="0029002E" w:rsidRPr="000D3548">
        <w:rPr>
          <w:rFonts w:ascii="Times New Roman" w:hAnsi="Times New Roman"/>
          <w:color w:val="000000"/>
          <w:sz w:val="28"/>
          <w:szCs w:val="28"/>
        </w:rPr>
        <w:t>лизации, по мере изменения коти</w:t>
      </w:r>
      <w:r w:rsidRPr="000D3548">
        <w:rPr>
          <w:rFonts w:ascii="Times New Roman" w:hAnsi="Times New Roman"/>
          <w:color w:val="000000"/>
          <w:sz w:val="28"/>
          <w:szCs w:val="28"/>
        </w:rPr>
        <w:t>ровки на фондовой бирже.</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Переоценка вложений в ценные</w:t>
      </w:r>
      <w:r w:rsidR="0029002E" w:rsidRPr="000D3548">
        <w:rPr>
          <w:rFonts w:ascii="Times New Roman" w:hAnsi="Times New Roman"/>
          <w:color w:val="000000"/>
          <w:sz w:val="28"/>
          <w:szCs w:val="28"/>
        </w:rPr>
        <w:t xml:space="preserve"> бумаги производится на дату со</w:t>
      </w:r>
      <w:r w:rsidRPr="000D3548">
        <w:rPr>
          <w:rFonts w:ascii="Times New Roman" w:hAnsi="Times New Roman"/>
          <w:color w:val="000000"/>
          <w:sz w:val="28"/>
          <w:szCs w:val="28"/>
        </w:rPr>
        <w:t>вершения операции с ценными бумагами и на последний календарный</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день отчетного периода путем умножения количества ценных бумаг,</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находящихся в портфеле, на их рыночную цену.</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В налоговом учете как положител</w:t>
      </w:r>
      <w:r w:rsidR="0029002E" w:rsidRPr="000D3548">
        <w:rPr>
          <w:rFonts w:ascii="Times New Roman" w:hAnsi="Times New Roman"/>
          <w:color w:val="000000"/>
          <w:sz w:val="28"/>
          <w:szCs w:val="28"/>
        </w:rPr>
        <w:t>ьная, так и отрицательная разни</w:t>
      </w:r>
      <w:r w:rsidRPr="000D3548">
        <w:rPr>
          <w:rFonts w:ascii="Times New Roman" w:hAnsi="Times New Roman"/>
          <w:color w:val="000000"/>
          <w:sz w:val="28"/>
          <w:szCs w:val="28"/>
        </w:rPr>
        <w:t>ца, полученная при переоценке ценных бумаг по рыночной стоимости,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при определении налоговой базы по налогу на прибыль не учитывается (подп. 24 п. 1 ст. 251 и п. 46 ст. 270 НК РФ).</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Только профессиональные учас</w:t>
      </w:r>
      <w:r w:rsidR="0029002E" w:rsidRPr="000D3548">
        <w:rPr>
          <w:rFonts w:ascii="Times New Roman" w:hAnsi="Times New Roman"/>
          <w:color w:val="000000"/>
          <w:sz w:val="28"/>
          <w:szCs w:val="28"/>
        </w:rPr>
        <w:t>тники рынка ценных бумаг, осуще</w:t>
      </w:r>
      <w:r w:rsidRPr="000D3548">
        <w:rPr>
          <w:rFonts w:ascii="Times New Roman" w:hAnsi="Times New Roman"/>
          <w:color w:val="000000"/>
          <w:sz w:val="28"/>
          <w:szCs w:val="28"/>
        </w:rPr>
        <w:t xml:space="preserve">ствляющие дилерскую деятельность, в </w:t>
      </w:r>
      <w:r w:rsidR="0029002E" w:rsidRPr="000D3548">
        <w:rPr>
          <w:rFonts w:ascii="Times New Roman" w:hAnsi="Times New Roman"/>
          <w:color w:val="000000"/>
          <w:sz w:val="28"/>
          <w:szCs w:val="28"/>
        </w:rPr>
        <w:t>случае если они определяют дохо</w:t>
      </w:r>
      <w:r w:rsidRPr="000D3548">
        <w:rPr>
          <w:rFonts w:ascii="Times New Roman" w:hAnsi="Times New Roman"/>
          <w:color w:val="000000"/>
          <w:sz w:val="28"/>
          <w:szCs w:val="28"/>
        </w:rPr>
        <w:t>ды и расходы по методу начисления, вправе относить на расходы в целях</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налогообложения отчисления в резервы под обесценение эмиссионных</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ценных бумаг, обращающихся на организованном рынке. В таком случае</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суммы восстановленных резервов п</w:t>
      </w:r>
      <w:r w:rsidR="0029002E" w:rsidRPr="000D3548">
        <w:rPr>
          <w:rFonts w:ascii="Times New Roman" w:hAnsi="Times New Roman"/>
          <w:color w:val="000000"/>
          <w:sz w:val="28"/>
          <w:szCs w:val="28"/>
        </w:rPr>
        <w:t>од обесценение ценных бумаг, от</w:t>
      </w:r>
      <w:r w:rsidRPr="000D3548">
        <w:rPr>
          <w:rFonts w:ascii="Times New Roman" w:hAnsi="Times New Roman"/>
          <w:color w:val="000000"/>
          <w:sz w:val="28"/>
          <w:szCs w:val="28"/>
        </w:rPr>
        <w:t>числения на создание (корректировку) которых ранее были учтены при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определении налоговой базы, признаются доходом (ст. 300 НК РФ).</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Доходы и расходы от операций с ценными бумагами можно подразделить на два вида:</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iCs/>
          <w:color w:val="000000"/>
          <w:sz w:val="28"/>
          <w:szCs w:val="28"/>
        </w:rPr>
        <w:t xml:space="preserve">— пассивные доходы и расходы </w:t>
      </w:r>
      <w:r w:rsidRPr="000D3548">
        <w:rPr>
          <w:rFonts w:ascii="Times New Roman" w:hAnsi="Times New Roman"/>
          <w:color w:val="000000"/>
          <w:sz w:val="28"/>
          <w:szCs w:val="28"/>
        </w:rPr>
        <w:t>–</w:t>
      </w:r>
      <w:r w:rsidR="0029002E" w:rsidRPr="000D3548">
        <w:rPr>
          <w:rFonts w:ascii="Times New Roman" w:hAnsi="Times New Roman"/>
          <w:color w:val="000000"/>
          <w:sz w:val="28"/>
          <w:szCs w:val="28"/>
        </w:rPr>
        <w:t xml:space="preserve"> это доходы, не связанные с реа</w:t>
      </w:r>
      <w:r w:rsidRPr="000D3548">
        <w:rPr>
          <w:rFonts w:ascii="Times New Roman" w:hAnsi="Times New Roman"/>
          <w:color w:val="000000"/>
          <w:sz w:val="28"/>
          <w:szCs w:val="28"/>
        </w:rPr>
        <w:t>лизацией ценных бумаг. Эти доходы учитываются при нахождении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ценной бумаги на балансе, они представляют собой проценты, дисконт,</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дивиденды по приобретенным акциям</w:t>
      </w:r>
      <w:r w:rsidR="0029002E" w:rsidRPr="000D3548">
        <w:rPr>
          <w:rFonts w:ascii="Times New Roman" w:hAnsi="Times New Roman"/>
          <w:color w:val="000000"/>
          <w:sz w:val="28"/>
          <w:szCs w:val="28"/>
        </w:rPr>
        <w:t>, а также результат от переоцен</w:t>
      </w:r>
      <w:r w:rsidRPr="000D3548">
        <w:rPr>
          <w:rFonts w:ascii="Times New Roman" w:hAnsi="Times New Roman"/>
          <w:color w:val="000000"/>
          <w:sz w:val="28"/>
          <w:szCs w:val="28"/>
        </w:rPr>
        <w:t>ки ценных бумаг;</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iCs/>
          <w:color w:val="000000"/>
          <w:sz w:val="28"/>
          <w:szCs w:val="28"/>
        </w:rPr>
        <w:t xml:space="preserve">— активные доходы и расходы </w:t>
      </w:r>
      <w:r w:rsidRPr="000D3548">
        <w:rPr>
          <w:rFonts w:ascii="Times New Roman" w:hAnsi="Times New Roman"/>
          <w:color w:val="000000"/>
          <w:sz w:val="28"/>
          <w:szCs w:val="28"/>
        </w:rPr>
        <w:t>– выявляются в момент реализации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ценных бумаг.</w:t>
      </w:r>
    </w:p>
    <w:p w:rsid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Сумма прибыли, исчисленная как разница между ценой реализации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(выбытия) и ценой приобретения ценной бумаги с учетом затрат,</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уменьшается (увеличивается) на сумму положительного (от</w:t>
      </w:r>
      <w:r w:rsidR="0029002E" w:rsidRPr="000D3548">
        <w:rPr>
          <w:rFonts w:ascii="Times New Roman" w:hAnsi="Times New Roman"/>
          <w:color w:val="000000"/>
          <w:sz w:val="28"/>
          <w:szCs w:val="28"/>
        </w:rPr>
        <w:t>рицатель</w:t>
      </w:r>
      <w:r w:rsidRPr="000D3548">
        <w:rPr>
          <w:rFonts w:ascii="Times New Roman" w:hAnsi="Times New Roman"/>
          <w:color w:val="000000"/>
          <w:sz w:val="28"/>
          <w:szCs w:val="28"/>
        </w:rPr>
        <w:t xml:space="preserve">ного) сальдо от данной переоценки </w:t>
      </w:r>
      <w:r w:rsidR="0029002E" w:rsidRPr="000D3548">
        <w:rPr>
          <w:rFonts w:ascii="Times New Roman" w:hAnsi="Times New Roman"/>
          <w:color w:val="000000"/>
          <w:sz w:val="28"/>
          <w:szCs w:val="28"/>
        </w:rPr>
        <w:t>в доле, приходящейся на реализо</w:t>
      </w:r>
      <w:r w:rsidRPr="000D3548">
        <w:rPr>
          <w:rFonts w:ascii="Times New Roman" w:hAnsi="Times New Roman"/>
          <w:color w:val="000000"/>
          <w:sz w:val="28"/>
          <w:szCs w:val="28"/>
        </w:rPr>
        <w:t>ванные ценные бумаги.</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Ценные бумаги подразделяются на:</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iCs/>
          <w:color w:val="000000"/>
          <w:sz w:val="28"/>
          <w:szCs w:val="28"/>
        </w:rPr>
        <w:t xml:space="preserve">— идентичные </w:t>
      </w:r>
      <w:r w:rsidRPr="000D3548">
        <w:rPr>
          <w:rFonts w:ascii="Times New Roman" w:hAnsi="Times New Roman"/>
          <w:color w:val="000000"/>
          <w:sz w:val="28"/>
          <w:szCs w:val="28"/>
        </w:rPr>
        <w:t>– это ценные б</w:t>
      </w:r>
      <w:r w:rsidR="0029002E" w:rsidRPr="000D3548">
        <w:rPr>
          <w:rFonts w:ascii="Times New Roman" w:hAnsi="Times New Roman"/>
          <w:color w:val="000000"/>
          <w:sz w:val="28"/>
          <w:szCs w:val="28"/>
        </w:rPr>
        <w:t>умаги, имеющие одинаковые основ</w:t>
      </w:r>
      <w:r w:rsidRPr="000D3548">
        <w:rPr>
          <w:rFonts w:ascii="Times New Roman" w:hAnsi="Times New Roman"/>
          <w:color w:val="000000"/>
          <w:sz w:val="28"/>
          <w:szCs w:val="28"/>
        </w:rPr>
        <w:t>ные характерные для них признаки, а именно: вид бумаги, валюта п</w:t>
      </w:r>
      <w:r w:rsidR="0029002E" w:rsidRPr="000D3548">
        <w:rPr>
          <w:rFonts w:ascii="Times New Roman" w:hAnsi="Times New Roman"/>
          <w:color w:val="000000"/>
          <w:sz w:val="28"/>
          <w:szCs w:val="28"/>
        </w:rPr>
        <w:t>ла</w:t>
      </w:r>
      <w:r w:rsidRPr="000D3548">
        <w:rPr>
          <w:rFonts w:ascii="Times New Roman" w:hAnsi="Times New Roman"/>
          <w:color w:val="000000"/>
          <w:sz w:val="28"/>
          <w:szCs w:val="28"/>
        </w:rPr>
        <w:t>тежа, номинал, вид заявленного дохода, срок и условия обращения;</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iCs/>
          <w:color w:val="000000"/>
          <w:sz w:val="28"/>
          <w:szCs w:val="28"/>
        </w:rPr>
        <w:t xml:space="preserve">— однородные </w:t>
      </w:r>
      <w:r w:rsidRPr="000D3548">
        <w:rPr>
          <w:rFonts w:ascii="Times New Roman" w:hAnsi="Times New Roman"/>
          <w:color w:val="000000"/>
          <w:sz w:val="28"/>
          <w:szCs w:val="28"/>
        </w:rPr>
        <w:t>– которые удо</w:t>
      </w:r>
      <w:r w:rsidR="0029002E" w:rsidRPr="000D3548">
        <w:rPr>
          <w:rFonts w:ascii="Times New Roman" w:hAnsi="Times New Roman"/>
          <w:color w:val="000000"/>
          <w:sz w:val="28"/>
          <w:szCs w:val="28"/>
        </w:rPr>
        <w:t>стоверяют одинаковые имуществен</w:t>
      </w:r>
      <w:r w:rsidRPr="000D3548">
        <w:rPr>
          <w:rFonts w:ascii="Times New Roman" w:hAnsi="Times New Roman"/>
          <w:color w:val="000000"/>
          <w:sz w:val="28"/>
          <w:szCs w:val="28"/>
        </w:rPr>
        <w:t>ные права, то есть долговые и долевые ценные бумаги;</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iCs/>
          <w:color w:val="000000"/>
          <w:sz w:val="28"/>
          <w:szCs w:val="28"/>
        </w:rPr>
        <w:t xml:space="preserve">— аналогичные </w:t>
      </w:r>
      <w:r w:rsidRPr="000D3548">
        <w:rPr>
          <w:rFonts w:ascii="Times New Roman" w:hAnsi="Times New Roman"/>
          <w:color w:val="000000"/>
          <w:sz w:val="28"/>
          <w:szCs w:val="28"/>
        </w:rPr>
        <w:t>– которые сопоставимы по виду ценной бумаги,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условиям обращения и виду дохода.</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Поэтому налоговый учет следует</w:t>
      </w:r>
      <w:r w:rsidR="0029002E" w:rsidRPr="000D3548">
        <w:rPr>
          <w:rFonts w:ascii="Times New Roman" w:hAnsi="Times New Roman"/>
          <w:color w:val="000000"/>
          <w:sz w:val="28"/>
          <w:szCs w:val="28"/>
        </w:rPr>
        <w:t xml:space="preserve"> вести по каждой сделке с ценны</w:t>
      </w:r>
      <w:r w:rsidRPr="000D3548">
        <w:rPr>
          <w:rFonts w:ascii="Times New Roman" w:hAnsi="Times New Roman"/>
          <w:color w:val="000000"/>
          <w:sz w:val="28"/>
          <w:szCs w:val="28"/>
        </w:rPr>
        <w:t>ми бумагами, принимая во внимани</w:t>
      </w:r>
      <w:r w:rsidR="0029002E" w:rsidRPr="000D3548">
        <w:rPr>
          <w:rFonts w:ascii="Times New Roman" w:hAnsi="Times New Roman"/>
          <w:color w:val="000000"/>
          <w:sz w:val="28"/>
          <w:szCs w:val="28"/>
        </w:rPr>
        <w:t>е их вид, эмитент, серию, доход</w:t>
      </w:r>
      <w:r w:rsidRPr="000D3548">
        <w:rPr>
          <w:rFonts w:ascii="Times New Roman" w:hAnsi="Times New Roman"/>
          <w:color w:val="000000"/>
          <w:sz w:val="28"/>
          <w:szCs w:val="28"/>
        </w:rPr>
        <w:t>ность, а также иные признаки, кот</w:t>
      </w:r>
      <w:r w:rsidR="0029002E" w:rsidRPr="000D3548">
        <w:rPr>
          <w:rFonts w:ascii="Times New Roman" w:hAnsi="Times New Roman"/>
          <w:color w:val="000000"/>
          <w:sz w:val="28"/>
          <w:szCs w:val="28"/>
        </w:rPr>
        <w:t>орые позволяют определить рыноч</w:t>
      </w:r>
      <w:r w:rsidRPr="000D3548">
        <w:rPr>
          <w:rFonts w:ascii="Times New Roman" w:hAnsi="Times New Roman"/>
          <w:color w:val="000000"/>
          <w:sz w:val="28"/>
          <w:szCs w:val="28"/>
        </w:rPr>
        <w:t>ный аналог этих ценных бумаг.</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Если в текущем налоговом периоде организация получила доходы</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от выбытия ценных бумаг, не обр</w:t>
      </w:r>
      <w:r w:rsidR="0029002E" w:rsidRPr="000D3548">
        <w:rPr>
          <w:rFonts w:ascii="Times New Roman" w:hAnsi="Times New Roman"/>
          <w:color w:val="000000"/>
          <w:sz w:val="28"/>
          <w:szCs w:val="28"/>
        </w:rPr>
        <w:t>ащающихся на организованном рын</w:t>
      </w:r>
      <w:r w:rsidRPr="000D3548">
        <w:rPr>
          <w:rFonts w:ascii="Times New Roman" w:hAnsi="Times New Roman"/>
          <w:color w:val="000000"/>
          <w:sz w:val="28"/>
          <w:szCs w:val="28"/>
        </w:rPr>
        <w:t>ке ценных бумаг, она сможет умень</w:t>
      </w:r>
      <w:r w:rsidR="0029002E" w:rsidRPr="000D3548">
        <w:rPr>
          <w:rFonts w:ascii="Times New Roman" w:hAnsi="Times New Roman"/>
          <w:color w:val="000000"/>
          <w:sz w:val="28"/>
          <w:szCs w:val="28"/>
        </w:rPr>
        <w:t>шить прибыль от таких ценных бу</w:t>
      </w:r>
      <w:r w:rsidRPr="000D3548">
        <w:rPr>
          <w:rFonts w:ascii="Times New Roman" w:hAnsi="Times New Roman"/>
          <w:color w:val="000000"/>
          <w:sz w:val="28"/>
          <w:szCs w:val="28"/>
        </w:rPr>
        <w:t>маг на убыток от досрочного погашения ценной бумаги. Но если такой</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прибыли не существует, тогда у организации есть право уменьшить</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прибыль от выбытия ценных бумаг,</w:t>
      </w:r>
      <w:r w:rsidR="0029002E" w:rsidRPr="000D3548">
        <w:rPr>
          <w:rFonts w:ascii="Times New Roman" w:hAnsi="Times New Roman"/>
          <w:color w:val="000000"/>
          <w:sz w:val="28"/>
          <w:szCs w:val="28"/>
        </w:rPr>
        <w:t xml:space="preserve"> не обращающихся на организован</w:t>
      </w:r>
      <w:r w:rsidRPr="000D3548">
        <w:rPr>
          <w:rFonts w:ascii="Times New Roman" w:hAnsi="Times New Roman"/>
          <w:color w:val="000000"/>
          <w:sz w:val="28"/>
          <w:szCs w:val="28"/>
        </w:rPr>
        <w:t>ном рынке ценных бумаг на сумму убытка от досрочного погашения</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в последующих налоговых периодах. Причем уменьшать прибыль от</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выбытия необращающихся ценных бумаг в последующих налоговых</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периодах можно не более чем на 30 процентов.</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xml:space="preserve">Для целей налогообложения </w:t>
      </w:r>
      <w:r w:rsidR="0029002E" w:rsidRPr="000D3548">
        <w:rPr>
          <w:rFonts w:ascii="Times New Roman" w:hAnsi="Times New Roman"/>
          <w:color w:val="000000"/>
          <w:sz w:val="28"/>
          <w:szCs w:val="28"/>
        </w:rPr>
        <w:t>дивиденды по ценным бумагам при</w:t>
      </w:r>
      <w:r w:rsidRPr="000D3548">
        <w:rPr>
          <w:rFonts w:ascii="Times New Roman" w:hAnsi="Times New Roman"/>
          <w:color w:val="000000"/>
          <w:sz w:val="28"/>
          <w:szCs w:val="28"/>
        </w:rPr>
        <w:t>знаются по мере поступления денежных средств на расчетный счет</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(в кассу). Налоговая ставка установлена в размере:</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по дивидендам, полученным от российских организаций, –</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9 процентов (налоговая база рассчи</w:t>
      </w:r>
      <w:r w:rsidR="0029002E" w:rsidRPr="000D3548">
        <w:rPr>
          <w:rFonts w:ascii="Times New Roman" w:hAnsi="Times New Roman"/>
          <w:color w:val="000000"/>
          <w:sz w:val="28"/>
          <w:szCs w:val="28"/>
        </w:rPr>
        <w:t>тывается налоговым агентом и оп</w:t>
      </w:r>
      <w:r w:rsidRPr="000D3548">
        <w:rPr>
          <w:rFonts w:ascii="Times New Roman" w:hAnsi="Times New Roman"/>
          <w:color w:val="000000"/>
          <w:sz w:val="28"/>
          <w:szCs w:val="28"/>
        </w:rPr>
        <w:t>ределяется как разность между див</w:t>
      </w:r>
      <w:r w:rsidR="0029002E" w:rsidRPr="000D3548">
        <w:rPr>
          <w:rFonts w:ascii="Times New Roman" w:hAnsi="Times New Roman"/>
          <w:color w:val="000000"/>
          <w:sz w:val="28"/>
          <w:szCs w:val="28"/>
        </w:rPr>
        <w:t>идендами, выплачиваемыми налого</w:t>
      </w:r>
      <w:r w:rsidRPr="000D3548">
        <w:rPr>
          <w:rFonts w:ascii="Times New Roman" w:hAnsi="Times New Roman"/>
          <w:color w:val="000000"/>
          <w:sz w:val="28"/>
          <w:szCs w:val="28"/>
        </w:rPr>
        <w:t>вым агентом, и дивидендами, получ</w:t>
      </w:r>
      <w:r w:rsidR="0029002E" w:rsidRPr="000D3548">
        <w:rPr>
          <w:rFonts w:ascii="Times New Roman" w:hAnsi="Times New Roman"/>
          <w:color w:val="000000"/>
          <w:sz w:val="28"/>
          <w:szCs w:val="28"/>
        </w:rPr>
        <w:t>енными налоговым агентом в нало</w:t>
      </w:r>
      <w:r w:rsidRPr="000D3548">
        <w:rPr>
          <w:rFonts w:ascii="Times New Roman" w:hAnsi="Times New Roman"/>
          <w:color w:val="000000"/>
          <w:sz w:val="28"/>
          <w:szCs w:val="28"/>
        </w:rPr>
        <w:t>говом периоде). В случае если величина налоговой базы отрицательна,</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то она признается равной нулю, налог не уплачивается и из бюджета не</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возмещается. Сумма налога перечисляется в бюджет не позднее 10 дней</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со дня выплаты дивидендов (п. 4 ст. 287 НК РФ);</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по дивидендам, полученным от иностранных организаций, –</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15 процентов (необходимо учитывать факт наличия соглашения об</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устранении двойного налогообл</w:t>
      </w:r>
      <w:r w:rsidR="0029002E" w:rsidRPr="000D3548">
        <w:rPr>
          <w:rFonts w:ascii="Times New Roman" w:hAnsi="Times New Roman"/>
          <w:color w:val="000000"/>
          <w:sz w:val="28"/>
          <w:szCs w:val="28"/>
        </w:rPr>
        <w:t>ожения между РФ и страной, рези</w:t>
      </w:r>
      <w:r w:rsidRPr="000D3548">
        <w:rPr>
          <w:rFonts w:ascii="Times New Roman" w:hAnsi="Times New Roman"/>
          <w:color w:val="000000"/>
          <w:sz w:val="28"/>
          <w:szCs w:val="28"/>
        </w:rPr>
        <w:t>дентом которой является организация, выплачивающая дивиденды).</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Если соглашение подписано, сумма</w:t>
      </w:r>
      <w:r w:rsidR="0029002E" w:rsidRPr="000D3548">
        <w:rPr>
          <w:rFonts w:ascii="Times New Roman" w:hAnsi="Times New Roman"/>
          <w:color w:val="000000"/>
          <w:sz w:val="28"/>
          <w:szCs w:val="28"/>
        </w:rPr>
        <w:t xml:space="preserve"> налога уменьшается на сумму на</w:t>
      </w:r>
      <w:r w:rsidRPr="000D3548">
        <w:rPr>
          <w:rFonts w:ascii="Times New Roman" w:hAnsi="Times New Roman"/>
          <w:color w:val="000000"/>
          <w:sz w:val="28"/>
          <w:szCs w:val="28"/>
        </w:rPr>
        <w:t>лога, исчисленную и уплаченную в стране нахождения источника</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выплаты.</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xml:space="preserve">Поэтому исчисляется налог на </w:t>
      </w:r>
      <w:r w:rsidR="0029002E" w:rsidRPr="000D3548">
        <w:rPr>
          <w:rFonts w:ascii="Times New Roman" w:hAnsi="Times New Roman"/>
          <w:color w:val="000000"/>
          <w:sz w:val="28"/>
          <w:szCs w:val="28"/>
        </w:rPr>
        <w:t>прибыль с суммы полученных диви</w:t>
      </w:r>
      <w:r w:rsidRPr="000D3548">
        <w:rPr>
          <w:rFonts w:ascii="Times New Roman" w:hAnsi="Times New Roman"/>
          <w:color w:val="000000"/>
          <w:sz w:val="28"/>
          <w:szCs w:val="28"/>
        </w:rPr>
        <w:t>дендов только в случае, если источн</w:t>
      </w:r>
      <w:r w:rsidR="0029002E" w:rsidRPr="000D3548">
        <w:rPr>
          <w:rFonts w:ascii="Times New Roman" w:hAnsi="Times New Roman"/>
          <w:color w:val="000000"/>
          <w:sz w:val="28"/>
          <w:szCs w:val="28"/>
        </w:rPr>
        <w:t>иком выплаты выступает иностран</w:t>
      </w:r>
      <w:r w:rsidRPr="000D3548">
        <w:rPr>
          <w:rFonts w:ascii="Times New Roman" w:hAnsi="Times New Roman"/>
          <w:color w:val="000000"/>
          <w:sz w:val="28"/>
          <w:szCs w:val="28"/>
        </w:rPr>
        <w:t>ная организация, так как если ист</w:t>
      </w:r>
      <w:r w:rsidR="0029002E" w:rsidRPr="000D3548">
        <w:rPr>
          <w:rFonts w:ascii="Times New Roman" w:hAnsi="Times New Roman"/>
          <w:color w:val="000000"/>
          <w:sz w:val="28"/>
          <w:szCs w:val="28"/>
        </w:rPr>
        <w:t>очником выплаты является россий</w:t>
      </w:r>
      <w:r w:rsidRPr="000D3548">
        <w:rPr>
          <w:rFonts w:ascii="Times New Roman" w:hAnsi="Times New Roman"/>
          <w:color w:val="000000"/>
          <w:sz w:val="28"/>
          <w:szCs w:val="28"/>
        </w:rPr>
        <w:t>ская организация, то она же должна выступить налоговым агентом.</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Доходы в виде процентов (дисконт) по ценным бумагам для целей</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налогообложения признается прочим доходом:</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на отчетную дату – если ценная</w:t>
      </w:r>
      <w:r w:rsidR="0029002E" w:rsidRPr="000D3548">
        <w:rPr>
          <w:rFonts w:ascii="Times New Roman" w:hAnsi="Times New Roman"/>
          <w:color w:val="000000"/>
          <w:sz w:val="28"/>
          <w:szCs w:val="28"/>
        </w:rPr>
        <w:t xml:space="preserve"> бумага не реализована (не пога</w:t>
      </w:r>
      <w:r w:rsidRPr="000D3548">
        <w:rPr>
          <w:rFonts w:ascii="Times New Roman" w:hAnsi="Times New Roman"/>
          <w:color w:val="000000"/>
          <w:sz w:val="28"/>
          <w:szCs w:val="28"/>
        </w:rPr>
        <w:t>шена) и купонный период не закончился;</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на дату окончания купонного периода – по облигациям, условия</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выпуска которых предусматривают выплату дохода по истеч</w:t>
      </w:r>
      <w:r w:rsidR="0029002E" w:rsidRPr="000D3548">
        <w:rPr>
          <w:rFonts w:ascii="Times New Roman" w:hAnsi="Times New Roman"/>
          <w:color w:val="000000"/>
          <w:sz w:val="28"/>
          <w:szCs w:val="28"/>
        </w:rPr>
        <w:t>ении ку</w:t>
      </w:r>
      <w:r w:rsidRPr="000D3548">
        <w:rPr>
          <w:rFonts w:ascii="Times New Roman" w:hAnsi="Times New Roman"/>
          <w:color w:val="000000"/>
          <w:sz w:val="28"/>
          <w:szCs w:val="28"/>
        </w:rPr>
        <w:t>понных периодов;</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на дату реализации (погашен</w:t>
      </w:r>
      <w:r w:rsidR="0029002E" w:rsidRPr="000D3548">
        <w:rPr>
          <w:rFonts w:ascii="Times New Roman" w:hAnsi="Times New Roman"/>
          <w:color w:val="000000"/>
          <w:sz w:val="28"/>
          <w:szCs w:val="28"/>
        </w:rPr>
        <w:t>ия) ценной бумаги. Проценты, на</w:t>
      </w:r>
      <w:r w:rsidRPr="000D3548">
        <w:rPr>
          <w:rFonts w:ascii="Times New Roman" w:hAnsi="Times New Roman"/>
          <w:color w:val="000000"/>
          <w:sz w:val="28"/>
          <w:szCs w:val="28"/>
        </w:rPr>
        <w:t>численные за время нахождения гос</w:t>
      </w:r>
      <w:r w:rsidR="0029002E" w:rsidRPr="000D3548">
        <w:rPr>
          <w:rFonts w:ascii="Times New Roman" w:hAnsi="Times New Roman"/>
          <w:color w:val="000000"/>
          <w:sz w:val="28"/>
          <w:szCs w:val="28"/>
        </w:rPr>
        <w:t>ударственных ценных бумаг на ба</w:t>
      </w:r>
      <w:r w:rsidRPr="000D3548">
        <w:rPr>
          <w:rFonts w:ascii="Times New Roman" w:hAnsi="Times New Roman"/>
          <w:color w:val="000000"/>
          <w:sz w:val="28"/>
          <w:szCs w:val="28"/>
        </w:rPr>
        <w:t>лансе, облагаются по ставке 15 процентов.</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Предусматривается два варианта учета долговых ценных бумаг</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(векселей, облигаций), приобретенных с дисконтом:</w:t>
      </w:r>
    </w:p>
    <w:p w:rsid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по первоначальной стоимости, то есть доход по таким ценным</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бумагам отражается в учете в момент его фактического получения;</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по равномерному признанию до</w:t>
      </w:r>
      <w:r w:rsidR="0029002E" w:rsidRPr="000D3548">
        <w:rPr>
          <w:rFonts w:ascii="Times New Roman" w:hAnsi="Times New Roman"/>
          <w:color w:val="000000"/>
          <w:sz w:val="28"/>
          <w:szCs w:val="28"/>
        </w:rPr>
        <w:t>хода в виде разницы между пер</w:t>
      </w:r>
      <w:r w:rsidRPr="000D3548">
        <w:rPr>
          <w:rFonts w:ascii="Times New Roman" w:hAnsi="Times New Roman"/>
          <w:color w:val="000000"/>
          <w:sz w:val="28"/>
          <w:szCs w:val="28"/>
        </w:rPr>
        <w:t>воначальной и номинальной стоимостью в течение срока обращения</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ценной бумаги.</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Если организация для целей налогообложения прибыли учитывает</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доходы и расходы методом начислен</w:t>
      </w:r>
      <w:r w:rsidR="0029002E" w:rsidRPr="000D3548">
        <w:rPr>
          <w:rFonts w:ascii="Times New Roman" w:hAnsi="Times New Roman"/>
          <w:color w:val="000000"/>
          <w:sz w:val="28"/>
          <w:szCs w:val="28"/>
        </w:rPr>
        <w:t>ия, то для сближения данных бух</w:t>
      </w:r>
      <w:r w:rsidRPr="000D3548">
        <w:rPr>
          <w:rFonts w:ascii="Times New Roman" w:hAnsi="Times New Roman"/>
          <w:color w:val="000000"/>
          <w:sz w:val="28"/>
          <w:szCs w:val="28"/>
        </w:rPr>
        <w:t>галтерского и налогового учета боле</w:t>
      </w:r>
      <w:r w:rsidR="0029002E" w:rsidRPr="000D3548">
        <w:rPr>
          <w:rFonts w:ascii="Times New Roman" w:hAnsi="Times New Roman"/>
          <w:color w:val="000000"/>
          <w:sz w:val="28"/>
          <w:szCs w:val="28"/>
        </w:rPr>
        <w:t>е предпочтительным является вто</w:t>
      </w:r>
      <w:r w:rsidRPr="000D3548">
        <w:rPr>
          <w:rFonts w:ascii="Times New Roman" w:hAnsi="Times New Roman"/>
          <w:color w:val="000000"/>
          <w:sz w:val="28"/>
          <w:szCs w:val="28"/>
        </w:rPr>
        <w:t>рой вариант учета.</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Если же в целях налогообложения доходы и расходы признаются</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кассовым методом, то тогда в бухгал</w:t>
      </w:r>
      <w:r w:rsidR="0029002E" w:rsidRPr="000D3548">
        <w:rPr>
          <w:rFonts w:ascii="Times New Roman" w:hAnsi="Times New Roman"/>
          <w:color w:val="000000"/>
          <w:sz w:val="28"/>
          <w:szCs w:val="28"/>
        </w:rPr>
        <w:t>терском учете целесообразно при</w:t>
      </w:r>
      <w:r w:rsidRPr="000D3548">
        <w:rPr>
          <w:rFonts w:ascii="Times New Roman" w:hAnsi="Times New Roman"/>
          <w:color w:val="000000"/>
          <w:sz w:val="28"/>
          <w:szCs w:val="28"/>
        </w:rPr>
        <w:t>менять первый вариант.</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Доходы в виде переоценки ценных бумаг.</w:t>
      </w:r>
      <w:r w:rsidR="0029002E" w:rsidRPr="000D3548">
        <w:rPr>
          <w:rFonts w:ascii="Times New Roman" w:hAnsi="Times New Roman"/>
          <w:color w:val="000000"/>
          <w:sz w:val="28"/>
          <w:szCs w:val="28"/>
        </w:rPr>
        <w:t xml:space="preserve"> Если в бухгалтерском уче</w:t>
      </w:r>
      <w:r w:rsidRPr="000D3548">
        <w:rPr>
          <w:rFonts w:ascii="Times New Roman" w:hAnsi="Times New Roman"/>
          <w:color w:val="000000"/>
          <w:sz w:val="28"/>
          <w:szCs w:val="28"/>
        </w:rPr>
        <w:t>те первоначальная стоимость ценных</w:t>
      </w:r>
      <w:r w:rsidR="0029002E" w:rsidRPr="000D3548">
        <w:rPr>
          <w:rFonts w:ascii="Times New Roman" w:hAnsi="Times New Roman"/>
          <w:color w:val="000000"/>
          <w:sz w:val="28"/>
          <w:szCs w:val="28"/>
        </w:rPr>
        <w:t xml:space="preserve"> бумаг может изменяться (по цен</w:t>
      </w:r>
      <w:r w:rsidRPr="000D3548">
        <w:rPr>
          <w:rFonts w:ascii="Times New Roman" w:hAnsi="Times New Roman"/>
          <w:color w:val="000000"/>
          <w:sz w:val="28"/>
          <w:szCs w:val="28"/>
        </w:rPr>
        <w:t>ным бумагам, обращающимся на рынке</w:t>
      </w:r>
      <w:r w:rsidR="0029002E" w:rsidRPr="000D3548">
        <w:rPr>
          <w:rFonts w:ascii="Times New Roman" w:hAnsi="Times New Roman"/>
          <w:color w:val="000000"/>
          <w:sz w:val="28"/>
          <w:szCs w:val="28"/>
        </w:rPr>
        <w:t xml:space="preserve"> ценных бумаг), то для целей на</w:t>
      </w:r>
      <w:r w:rsidRPr="000D3548">
        <w:rPr>
          <w:rFonts w:ascii="Times New Roman" w:hAnsi="Times New Roman"/>
          <w:color w:val="000000"/>
          <w:sz w:val="28"/>
          <w:szCs w:val="28"/>
        </w:rPr>
        <w:t>логообложения прибыли ценные бумаги, в том числе и обращающиеся</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на рынке ценных бумаг, переоценке не подлежат.</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Поэтому суммы произведенной в бухгалтерском учете дооценки</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(уценки) в налоговом учете в состав доходов (расходов) не включаются(подп. 24 п. 1 ст. 251, п. 46 ст. 270 НК РФ).</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Не учитываются при налогооб</w:t>
      </w:r>
      <w:r w:rsidR="0029002E" w:rsidRPr="000D3548">
        <w:rPr>
          <w:rFonts w:ascii="Times New Roman" w:hAnsi="Times New Roman"/>
          <w:color w:val="000000"/>
          <w:sz w:val="28"/>
          <w:szCs w:val="28"/>
        </w:rPr>
        <w:t>ложении прибыли и суммы отчисле</w:t>
      </w:r>
      <w:r w:rsidRPr="000D3548">
        <w:rPr>
          <w:rFonts w:ascii="Times New Roman" w:hAnsi="Times New Roman"/>
          <w:color w:val="000000"/>
          <w:sz w:val="28"/>
          <w:szCs w:val="28"/>
        </w:rPr>
        <w:t>ний в резерв под обесценение вложений в ценные бумаги (п. 10 ст. 270,</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ст. 300 НК РФ).</w:t>
      </w:r>
      <w:r w:rsidR="000D3548" w:rsidRPr="000D3548">
        <w:rPr>
          <w:rFonts w:ascii="Times New Roman" w:hAnsi="Times New Roman"/>
          <w:color w:val="000000"/>
          <w:sz w:val="28"/>
          <w:szCs w:val="28"/>
        </w:rPr>
        <w:t xml:space="preserve"> </w:t>
      </w:r>
      <w:r w:rsidRPr="000D3548">
        <w:rPr>
          <w:rFonts w:ascii="Times New Roman" w:hAnsi="Times New Roman"/>
          <w:color w:val="000000"/>
          <w:sz w:val="28"/>
          <w:szCs w:val="28"/>
        </w:rPr>
        <w:t xml:space="preserve">Такие резервы в налоговом учете </w:t>
      </w:r>
      <w:r w:rsidR="0029002E" w:rsidRPr="000D3548">
        <w:rPr>
          <w:rFonts w:ascii="Times New Roman" w:hAnsi="Times New Roman"/>
          <w:color w:val="000000"/>
          <w:sz w:val="28"/>
          <w:szCs w:val="28"/>
        </w:rPr>
        <w:t>могут создавать только организа</w:t>
      </w:r>
      <w:r w:rsidRPr="000D3548">
        <w:rPr>
          <w:rFonts w:ascii="Times New Roman" w:hAnsi="Times New Roman"/>
          <w:color w:val="000000"/>
          <w:sz w:val="28"/>
          <w:szCs w:val="28"/>
        </w:rPr>
        <w:t>ции – профессиональные участники</w:t>
      </w:r>
      <w:r w:rsidR="0029002E" w:rsidRPr="000D3548">
        <w:rPr>
          <w:rFonts w:ascii="Times New Roman" w:hAnsi="Times New Roman"/>
          <w:color w:val="000000"/>
          <w:sz w:val="28"/>
          <w:szCs w:val="28"/>
        </w:rPr>
        <w:t xml:space="preserve"> рынка ценных бумаг, осуществля</w:t>
      </w:r>
      <w:r w:rsidRPr="000D3548">
        <w:rPr>
          <w:rFonts w:ascii="Times New Roman" w:hAnsi="Times New Roman"/>
          <w:color w:val="000000"/>
          <w:sz w:val="28"/>
          <w:szCs w:val="28"/>
        </w:rPr>
        <w:t>ющим дилерскую деятельность, и только в отношении ценных бумаг,</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обращающихся на организованном рынке ценных бумаг, то есть тех</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ценных бумаг, которые переоцениваются в бухгалтерском учете.</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Ценные бумаги НДС не облагаются (п</w:t>
      </w:r>
      <w:r w:rsidR="0029002E" w:rsidRPr="000D3548">
        <w:rPr>
          <w:rFonts w:ascii="Times New Roman" w:hAnsi="Times New Roman"/>
          <w:color w:val="000000"/>
          <w:sz w:val="28"/>
          <w:szCs w:val="28"/>
        </w:rPr>
        <w:t>одп. 12 п. 2 ст. 149 НК РФ). По</w:t>
      </w:r>
      <w:r w:rsidRPr="000D3548">
        <w:rPr>
          <w:rFonts w:ascii="Times New Roman" w:hAnsi="Times New Roman"/>
          <w:color w:val="000000"/>
          <w:sz w:val="28"/>
          <w:szCs w:val="28"/>
        </w:rPr>
        <w:t>этому отражать входящий НДС по ним не нужно.</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С 1 января 2007 года вступают в силу изменения, внесенные в главу 23</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НК РФ, согласно которым изменяется порядок определения дохода(убытка) по операциям купли</w:t>
      </w:r>
      <w:r w:rsidR="0029002E" w:rsidRPr="000D3548">
        <w:rPr>
          <w:rFonts w:ascii="Times New Roman" w:hAnsi="Times New Roman"/>
          <w:color w:val="000000"/>
          <w:sz w:val="28"/>
          <w:szCs w:val="28"/>
        </w:rPr>
        <w:t>-</w:t>
      </w:r>
      <w:r w:rsidRPr="000D3548">
        <w:rPr>
          <w:rFonts w:ascii="Times New Roman" w:hAnsi="Times New Roman"/>
          <w:color w:val="000000"/>
          <w:sz w:val="28"/>
          <w:szCs w:val="28"/>
        </w:rPr>
        <w:t>продажи ценных бумаг.</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При подаче физическим лицом в 2007 года декларации о доходах</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за 2006 года имущественный налоговый вычет в отношении операций</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купли</w:t>
      </w:r>
      <w:r w:rsidR="0029002E" w:rsidRPr="000D3548">
        <w:rPr>
          <w:rFonts w:ascii="Times New Roman" w:hAnsi="Times New Roman"/>
          <w:color w:val="000000"/>
          <w:sz w:val="28"/>
          <w:szCs w:val="28"/>
        </w:rPr>
        <w:t>-</w:t>
      </w:r>
      <w:r w:rsidRPr="000D3548">
        <w:rPr>
          <w:rFonts w:ascii="Times New Roman" w:hAnsi="Times New Roman"/>
          <w:color w:val="000000"/>
          <w:sz w:val="28"/>
          <w:szCs w:val="28"/>
        </w:rPr>
        <w:t>продажи ценных бумаг предоставляется в порядке, действующем</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в 2006 года, независимо от изменени</w:t>
      </w:r>
      <w:r w:rsidR="0029002E" w:rsidRPr="000D3548">
        <w:rPr>
          <w:rFonts w:ascii="Times New Roman" w:hAnsi="Times New Roman"/>
          <w:color w:val="000000"/>
          <w:sz w:val="28"/>
          <w:szCs w:val="28"/>
        </w:rPr>
        <w:t>й, вступающих в действие с 1 ян</w:t>
      </w:r>
      <w:r w:rsidRPr="000D3548">
        <w:rPr>
          <w:rFonts w:ascii="Times New Roman" w:hAnsi="Times New Roman"/>
          <w:color w:val="000000"/>
          <w:sz w:val="28"/>
          <w:szCs w:val="28"/>
        </w:rPr>
        <w:t>варя 2007 года.</w:t>
      </w:r>
    </w:p>
    <w:p w:rsidR="0073479C" w:rsidRPr="000D3548" w:rsidRDefault="0073479C"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Если кроме операций с ценными</w:t>
      </w:r>
      <w:r w:rsidR="0029002E" w:rsidRPr="000D3548">
        <w:rPr>
          <w:rFonts w:ascii="Times New Roman" w:hAnsi="Times New Roman"/>
          <w:color w:val="000000"/>
          <w:sz w:val="28"/>
          <w:szCs w:val="28"/>
        </w:rPr>
        <w:t xml:space="preserve"> бумагами, по которым налогопла</w:t>
      </w:r>
      <w:r w:rsidRPr="000D3548">
        <w:rPr>
          <w:rFonts w:ascii="Times New Roman" w:hAnsi="Times New Roman"/>
          <w:color w:val="000000"/>
          <w:sz w:val="28"/>
          <w:szCs w:val="28"/>
        </w:rPr>
        <w:t>тельщик может документально подтвердить расходы, осуществлялись</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также операции, по которым расходы</w:t>
      </w:r>
      <w:r w:rsidR="0029002E" w:rsidRPr="000D3548">
        <w:rPr>
          <w:rFonts w:ascii="Times New Roman" w:hAnsi="Times New Roman"/>
          <w:color w:val="000000"/>
          <w:sz w:val="28"/>
          <w:szCs w:val="28"/>
        </w:rPr>
        <w:t xml:space="preserve"> не могут быть подтверждены, до</w:t>
      </w:r>
      <w:r w:rsidRPr="000D3548">
        <w:rPr>
          <w:rFonts w:ascii="Times New Roman" w:hAnsi="Times New Roman"/>
          <w:color w:val="000000"/>
          <w:sz w:val="28"/>
          <w:szCs w:val="28"/>
        </w:rPr>
        <w:t>ходы по таким операциям, принимаемые для определения налоговой</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базы, уменьшаются на суммы имущес</w:t>
      </w:r>
      <w:r w:rsidR="0029002E" w:rsidRPr="000D3548">
        <w:rPr>
          <w:rFonts w:ascii="Times New Roman" w:hAnsi="Times New Roman"/>
          <w:color w:val="000000"/>
          <w:sz w:val="28"/>
          <w:szCs w:val="28"/>
        </w:rPr>
        <w:t>твенных налоговых вычетов с уче</w:t>
      </w:r>
      <w:r w:rsidRPr="000D3548">
        <w:rPr>
          <w:rFonts w:ascii="Times New Roman" w:hAnsi="Times New Roman"/>
          <w:color w:val="000000"/>
          <w:sz w:val="28"/>
          <w:szCs w:val="28"/>
        </w:rPr>
        <w:t xml:space="preserve">том времени нахождения ценных </w:t>
      </w:r>
      <w:r w:rsidR="0029002E" w:rsidRPr="000D3548">
        <w:rPr>
          <w:rFonts w:ascii="Times New Roman" w:hAnsi="Times New Roman"/>
          <w:color w:val="000000"/>
          <w:sz w:val="28"/>
          <w:szCs w:val="28"/>
        </w:rPr>
        <w:t>бумаг в собственности налогопла</w:t>
      </w:r>
      <w:r w:rsidRPr="000D3548">
        <w:rPr>
          <w:rFonts w:ascii="Times New Roman" w:hAnsi="Times New Roman"/>
          <w:color w:val="000000"/>
          <w:sz w:val="28"/>
          <w:szCs w:val="28"/>
        </w:rPr>
        <w:t>тельщика. При этом налоговая база по операциям с ценными бумагами</w:t>
      </w:r>
      <w:r w:rsidR="000D3548" w:rsidRPr="000D3548">
        <w:rPr>
          <w:rFonts w:ascii="Times New Roman" w:hAnsi="Times New Roman"/>
          <w:color w:val="000000"/>
          <w:sz w:val="28"/>
          <w:szCs w:val="28"/>
        </w:rPr>
        <w:t xml:space="preserve"> </w:t>
      </w:r>
      <w:r w:rsidRPr="000D3548">
        <w:rPr>
          <w:rFonts w:ascii="Times New Roman" w:hAnsi="Times New Roman"/>
          <w:color w:val="000000"/>
          <w:sz w:val="28"/>
          <w:szCs w:val="28"/>
        </w:rPr>
        <w:t>определяется не по каждой конкретной сделке отдельно, а исходя из</w:t>
      </w:r>
      <w:r w:rsidR="0029002E" w:rsidRPr="000D3548">
        <w:rPr>
          <w:rFonts w:ascii="Times New Roman" w:hAnsi="Times New Roman"/>
          <w:color w:val="000000"/>
          <w:sz w:val="28"/>
          <w:szCs w:val="28"/>
        </w:rPr>
        <w:t xml:space="preserve"> </w:t>
      </w:r>
      <w:r w:rsidRPr="000D3548">
        <w:rPr>
          <w:rFonts w:ascii="Times New Roman" w:hAnsi="Times New Roman"/>
          <w:color w:val="000000"/>
          <w:sz w:val="28"/>
          <w:szCs w:val="28"/>
        </w:rPr>
        <w:t>общей суммы доходов по совокупности сделок за налоговый период.</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p>
    <w:p w:rsidR="000D3548" w:rsidRDefault="000D3548">
      <w:pPr>
        <w:rPr>
          <w:rFonts w:ascii="Times New Roman" w:hAnsi="Times New Roman"/>
          <w:color w:val="000000"/>
          <w:sz w:val="28"/>
          <w:szCs w:val="28"/>
        </w:rPr>
      </w:pPr>
      <w:r>
        <w:rPr>
          <w:rFonts w:ascii="Times New Roman" w:hAnsi="Times New Roman"/>
          <w:color w:val="000000"/>
          <w:sz w:val="28"/>
          <w:szCs w:val="28"/>
        </w:rPr>
        <w:br w:type="page"/>
      </w:r>
    </w:p>
    <w:p w:rsidR="00CB660D" w:rsidRPr="009140DF" w:rsidRDefault="001F0C98" w:rsidP="000D3548">
      <w:pPr>
        <w:suppressAutoHyphens/>
        <w:spacing w:after="0"/>
        <w:ind w:left="0" w:firstLine="709"/>
        <w:contextualSpacing/>
        <w:jc w:val="both"/>
        <w:rPr>
          <w:rFonts w:ascii="Times New Roman" w:hAnsi="Times New Roman"/>
          <w:bCs/>
          <w:iCs/>
          <w:sz w:val="28"/>
          <w:szCs w:val="28"/>
        </w:rPr>
      </w:pPr>
      <w:r w:rsidRPr="000D3548">
        <w:rPr>
          <w:rFonts w:ascii="Times New Roman" w:hAnsi="Times New Roman"/>
          <w:sz w:val="28"/>
          <w:szCs w:val="28"/>
        </w:rPr>
        <w:t xml:space="preserve">Глава </w:t>
      </w:r>
      <w:r w:rsidR="00330888" w:rsidRPr="000D3548">
        <w:rPr>
          <w:rFonts w:ascii="Times New Roman" w:hAnsi="Times New Roman"/>
          <w:sz w:val="28"/>
          <w:szCs w:val="28"/>
        </w:rPr>
        <w:t>1</w:t>
      </w:r>
      <w:r w:rsidR="00CB660D" w:rsidRPr="000D3548">
        <w:rPr>
          <w:rFonts w:ascii="Times New Roman" w:hAnsi="Times New Roman"/>
          <w:sz w:val="28"/>
          <w:szCs w:val="28"/>
        </w:rPr>
        <w:t>.</w:t>
      </w:r>
      <w:r w:rsidR="00330888" w:rsidRPr="000D3548">
        <w:rPr>
          <w:rFonts w:ascii="Times New Roman" w:hAnsi="Times New Roman"/>
          <w:sz w:val="28"/>
          <w:szCs w:val="28"/>
        </w:rPr>
        <w:t xml:space="preserve"> </w:t>
      </w:r>
      <w:r w:rsidR="0029002E" w:rsidRPr="000D3548">
        <w:rPr>
          <w:rFonts w:ascii="Times New Roman" w:hAnsi="Times New Roman"/>
          <w:sz w:val="28"/>
          <w:szCs w:val="28"/>
        </w:rPr>
        <w:t>ГОСУДАРСТВЕННЫЕ ЦЕННЫЕ БУМАГИ</w:t>
      </w:r>
    </w:p>
    <w:p w:rsidR="000D3548" w:rsidRPr="009140DF" w:rsidRDefault="000D3548" w:rsidP="000D3548">
      <w:pPr>
        <w:suppressAutoHyphens/>
        <w:spacing w:after="0"/>
        <w:ind w:left="0" w:firstLine="709"/>
        <w:contextualSpacing/>
        <w:jc w:val="both"/>
        <w:rPr>
          <w:rFonts w:ascii="Times New Roman" w:hAnsi="Times New Roman"/>
          <w:sz w:val="28"/>
          <w:szCs w:val="28"/>
        </w:rPr>
      </w:pP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Доходы в виде процентов по государственным ценным бумагам облагаются налогом на прибыль по ставкам 24, 15 и 0 процентов. Особенности имеет также и порядок определения налоговой базы по операциям с такими ценными бумагами.</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xml:space="preserve">Государственными ценными бумагами могут быть только эмиссионные ценные бумаги (облигации), удостоверяющие право их владельца на получение от эмитента денежных средств. Или в зависимости от условий эмиссии этих ценных бумаг, иного имущества, процентов, установленных от номинальной стоимости, либо иных имущественных прав в сроки, предусмотренные условиями эмиссии (ст. 2 Федерального закона от 29 июля 1998 г. № 136'ФЗ </w:t>
      </w:r>
      <w:r w:rsidR="000D3548">
        <w:rPr>
          <w:rFonts w:ascii="Times New Roman" w:hAnsi="Times New Roman"/>
          <w:color w:val="000000"/>
          <w:sz w:val="28"/>
          <w:szCs w:val="28"/>
        </w:rPr>
        <w:t>"</w:t>
      </w:r>
      <w:r w:rsidRPr="000D3548">
        <w:rPr>
          <w:rFonts w:ascii="Times New Roman" w:hAnsi="Times New Roman"/>
          <w:color w:val="000000"/>
          <w:sz w:val="28"/>
          <w:szCs w:val="28"/>
        </w:rPr>
        <w:t>Об особенностях эмиссии</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и обращения государственных и муниципальных ценных бумаг</w:t>
      </w:r>
      <w:r w:rsidR="000D3548">
        <w:rPr>
          <w:rFonts w:ascii="Times New Roman" w:hAnsi="Times New Roman"/>
          <w:color w:val="000000"/>
          <w:sz w:val="28"/>
          <w:szCs w:val="28"/>
        </w:rPr>
        <w:t>"</w:t>
      </w:r>
      <w:r w:rsidRPr="000D3548">
        <w:rPr>
          <w:rFonts w:ascii="Times New Roman" w:hAnsi="Times New Roman"/>
          <w:color w:val="000000"/>
          <w:sz w:val="28"/>
          <w:szCs w:val="28"/>
        </w:rPr>
        <w:t>).</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Ценные бумаги, не отвечающие перечисленным требованиям,</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не признаются государственными в целях налогообложения прибыли.</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Порядок налогообложения таких бу</w:t>
      </w:r>
      <w:r w:rsidR="00490514" w:rsidRPr="000D3548">
        <w:rPr>
          <w:rFonts w:ascii="Times New Roman" w:hAnsi="Times New Roman"/>
          <w:color w:val="000000"/>
          <w:sz w:val="28"/>
          <w:szCs w:val="28"/>
        </w:rPr>
        <w:t>маг аналогичен порядку налогооб</w:t>
      </w:r>
      <w:r w:rsidRPr="000D3548">
        <w:rPr>
          <w:rFonts w:ascii="Times New Roman" w:hAnsi="Times New Roman"/>
          <w:color w:val="000000"/>
          <w:sz w:val="28"/>
          <w:szCs w:val="28"/>
        </w:rPr>
        <w:t>ложения корпоративных ценных бумаг.</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Доходы в виде процентов по</w:t>
      </w:r>
      <w:r w:rsidR="00490514" w:rsidRPr="000D3548">
        <w:rPr>
          <w:rFonts w:ascii="Times New Roman" w:hAnsi="Times New Roman"/>
          <w:color w:val="000000"/>
          <w:sz w:val="28"/>
          <w:szCs w:val="28"/>
        </w:rPr>
        <w:t xml:space="preserve"> долговым ценным бумагам и дохо</w:t>
      </w:r>
      <w:r w:rsidRPr="000D3548">
        <w:rPr>
          <w:rFonts w:ascii="Times New Roman" w:hAnsi="Times New Roman"/>
          <w:color w:val="000000"/>
          <w:sz w:val="28"/>
          <w:szCs w:val="28"/>
        </w:rPr>
        <w:t>ды от реализации ценных бумаг н</w:t>
      </w:r>
      <w:r w:rsidR="00490514" w:rsidRPr="000D3548">
        <w:rPr>
          <w:rFonts w:ascii="Times New Roman" w:hAnsi="Times New Roman"/>
          <w:color w:val="000000"/>
          <w:sz w:val="28"/>
          <w:szCs w:val="28"/>
        </w:rPr>
        <w:t>алогом на прибыль облагаются по-</w:t>
      </w:r>
      <w:r w:rsidRPr="000D3548">
        <w:rPr>
          <w:rFonts w:ascii="Times New Roman" w:hAnsi="Times New Roman"/>
          <w:color w:val="000000"/>
          <w:sz w:val="28"/>
          <w:szCs w:val="28"/>
        </w:rPr>
        <w:t>разному.</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Налог на прибыль с доходов в виде процентов по государственным</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и муниципальным ценным бумагам уплачивает либо получатель этих</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доходов, либо налоговый агент. Получатель доходов уплачивает налог</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в том случае, если ценные бумаги пер</w:t>
      </w:r>
      <w:r w:rsidR="00490514" w:rsidRPr="000D3548">
        <w:rPr>
          <w:rFonts w:ascii="Times New Roman" w:hAnsi="Times New Roman"/>
          <w:color w:val="000000"/>
          <w:sz w:val="28"/>
          <w:szCs w:val="28"/>
        </w:rPr>
        <w:t>ечислены в перечне государствен</w:t>
      </w:r>
      <w:r w:rsidRPr="000D3548">
        <w:rPr>
          <w:rFonts w:ascii="Times New Roman" w:hAnsi="Times New Roman"/>
          <w:color w:val="000000"/>
          <w:sz w:val="28"/>
          <w:szCs w:val="28"/>
        </w:rPr>
        <w:t>ных и муниципальных ценных бумаг, при обращении которых преду</w:t>
      </w:r>
      <w:r w:rsidR="00490514" w:rsidRPr="000D3548">
        <w:rPr>
          <w:rFonts w:ascii="Times New Roman" w:hAnsi="Times New Roman"/>
          <w:color w:val="000000"/>
          <w:sz w:val="28"/>
          <w:szCs w:val="28"/>
        </w:rPr>
        <w:t>с</w:t>
      </w:r>
      <w:r w:rsidRPr="000D3548">
        <w:rPr>
          <w:rFonts w:ascii="Times New Roman" w:hAnsi="Times New Roman"/>
          <w:color w:val="000000"/>
          <w:sz w:val="28"/>
          <w:szCs w:val="28"/>
        </w:rPr>
        <w:t>мотрено признание получения п</w:t>
      </w:r>
      <w:r w:rsidR="00490514" w:rsidRPr="000D3548">
        <w:rPr>
          <w:rFonts w:ascii="Times New Roman" w:hAnsi="Times New Roman"/>
          <w:color w:val="000000"/>
          <w:sz w:val="28"/>
          <w:szCs w:val="28"/>
        </w:rPr>
        <w:t>родавцом процентного дохода, ут</w:t>
      </w:r>
      <w:r w:rsidRPr="000D3548">
        <w:rPr>
          <w:rFonts w:ascii="Times New Roman" w:hAnsi="Times New Roman"/>
          <w:color w:val="000000"/>
          <w:sz w:val="28"/>
          <w:szCs w:val="28"/>
        </w:rPr>
        <w:t>вержденном приказом Минфина России от 5 августа 2002 г. № 80н (п. 5</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ст. 286 НК РФ).</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xml:space="preserve">Если государственные ценные </w:t>
      </w:r>
      <w:r w:rsidR="00490514" w:rsidRPr="000D3548">
        <w:rPr>
          <w:rFonts w:ascii="Times New Roman" w:hAnsi="Times New Roman"/>
          <w:color w:val="000000"/>
          <w:sz w:val="28"/>
          <w:szCs w:val="28"/>
        </w:rPr>
        <w:t xml:space="preserve">бумаги в этом перечне не назван </w:t>
      </w:r>
      <w:r w:rsidRPr="000D3548">
        <w:rPr>
          <w:rFonts w:ascii="Times New Roman" w:hAnsi="Times New Roman"/>
          <w:color w:val="000000"/>
          <w:sz w:val="28"/>
          <w:szCs w:val="28"/>
        </w:rPr>
        <w:t>и доходы в виде процентов, облагаемые по пониженной ставке налога</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на прибыль, выплачивает российская организация (платежный агент),</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то она и должна удержать сумму налога.</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p>
    <w:p w:rsidR="00490514" w:rsidRPr="000D3548" w:rsidRDefault="00490514" w:rsidP="000D3548">
      <w:pPr>
        <w:pStyle w:val="aa"/>
        <w:numPr>
          <w:ilvl w:val="1"/>
          <w:numId w:val="1"/>
        </w:numPr>
        <w:suppressAutoHyphens/>
        <w:autoSpaceDE w:val="0"/>
        <w:autoSpaceDN w:val="0"/>
        <w:adjustRightInd w:val="0"/>
        <w:spacing w:after="0"/>
        <w:ind w:left="0" w:firstLine="709"/>
        <w:jc w:val="both"/>
        <w:rPr>
          <w:rFonts w:ascii="Times New Roman" w:hAnsi="Times New Roman"/>
          <w:color w:val="000000"/>
          <w:sz w:val="28"/>
          <w:szCs w:val="28"/>
        </w:rPr>
      </w:pPr>
      <w:r w:rsidRPr="000D3548">
        <w:rPr>
          <w:rFonts w:ascii="Times New Roman" w:hAnsi="Times New Roman"/>
          <w:color w:val="000000"/>
          <w:sz w:val="28"/>
          <w:szCs w:val="28"/>
        </w:rPr>
        <w:t>ДОХОДЫ ПО ЦЕННЫМ БУМАГАМ</w:t>
      </w:r>
    </w:p>
    <w:p w:rsidR="00490514" w:rsidRPr="000D3548" w:rsidRDefault="00490514" w:rsidP="000D3548">
      <w:pPr>
        <w:pStyle w:val="aa"/>
        <w:suppressAutoHyphens/>
        <w:spacing w:after="0"/>
        <w:ind w:left="0" w:firstLine="709"/>
        <w:jc w:val="both"/>
        <w:rPr>
          <w:rFonts w:ascii="Times New Roman" w:hAnsi="Times New Roman"/>
          <w:sz w:val="28"/>
        </w:rPr>
      </w:pPr>
    </w:p>
    <w:p w:rsidR="001F0C98" w:rsidRPr="000D3548" w:rsidRDefault="00490514"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Ц</w:t>
      </w:r>
      <w:r w:rsidR="001F0C98" w:rsidRPr="000D3548">
        <w:rPr>
          <w:rFonts w:ascii="Times New Roman" w:hAnsi="Times New Roman"/>
          <w:color w:val="000000"/>
          <w:sz w:val="28"/>
          <w:szCs w:val="28"/>
        </w:rPr>
        <w:t>енны</w:t>
      </w:r>
      <w:r w:rsidRPr="000D3548">
        <w:rPr>
          <w:rFonts w:ascii="Times New Roman" w:hAnsi="Times New Roman"/>
          <w:color w:val="000000"/>
          <w:sz w:val="28"/>
          <w:szCs w:val="28"/>
        </w:rPr>
        <w:t>е</w:t>
      </w:r>
      <w:r w:rsidR="001F0C98" w:rsidRPr="000D3548">
        <w:rPr>
          <w:rFonts w:ascii="Times New Roman" w:hAnsi="Times New Roman"/>
          <w:color w:val="000000"/>
          <w:sz w:val="28"/>
          <w:szCs w:val="28"/>
        </w:rPr>
        <w:t xml:space="preserve"> бумаг</w:t>
      </w:r>
      <w:r w:rsidRPr="000D3548">
        <w:rPr>
          <w:rFonts w:ascii="Times New Roman" w:hAnsi="Times New Roman"/>
          <w:color w:val="000000"/>
          <w:sz w:val="28"/>
          <w:szCs w:val="28"/>
        </w:rPr>
        <w:t>и</w:t>
      </w:r>
      <w:r w:rsidR="001F0C98" w:rsidRPr="000D3548">
        <w:rPr>
          <w:rFonts w:ascii="Times New Roman" w:hAnsi="Times New Roman"/>
          <w:color w:val="000000"/>
          <w:sz w:val="28"/>
          <w:szCs w:val="28"/>
        </w:rPr>
        <w:t>, срок действия которых приходится более чем</w:t>
      </w:r>
      <w:r w:rsidRPr="000D3548">
        <w:rPr>
          <w:rFonts w:ascii="Times New Roman" w:hAnsi="Times New Roman"/>
          <w:color w:val="000000"/>
          <w:sz w:val="28"/>
          <w:szCs w:val="28"/>
        </w:rPr>
        <w:t xml:space="preserve"> </w:t>
      </w:r>
      <w:r w:rsidR="001F0C98" w:rsidRPr="000D3548">
        <w:rPr>
          <w:rFonts w:ascii="Times New Roman" w:hAnsi="Times New Roman"/>
          <w:color w:val="000000"/>
          <w:sz w:val="28"/>
          <w:szCs w:val="28"/>
        </w:rPr>
        <w:t>на один отчетный период, доход в ви</w:t>
      </w:r>
      <w:r w:rsidRPr="000D3548">
        <w:rPr>
          <w:rFonts w:ascii="Times New Roman" w:hAnsi="Times New Roman"/>
          <w:color w:val="000000"/>
          <w:sz w:val="28"/>
          <w:szCs w:val="28"/>
        </w:rPr>
        <w:t>де процентов признается получен</w:t>
      </w:r>
      <w:r w:rsidR="001F0C98" w:rsidRPr="000D3548">
        <w:rPr>
          <w:rFonts w:ascii="Times New Roman" w:hAnsi="Times New Roman"/>
          <w:color w:val="000000"/>
          <w:sz w:val="28"/>
          <w:szCs w:val="28"/>
        </w:rPr>
        <w:t>ным на конец</w:t>
      </w:r>
      <w:r w:rsidRPr="000D3548">
        <w:rPr>
          <w:rFonts w:ascii="Times New Roman" w:hAnsi="Times New Roman"/>
          <w:color w:val="000000"/>
          <w:sz w:val="28"/>
          <w:szCs w:val="28"/>
        </w:rPr>
        <w:t xml:space="preserve"> </w:t>
      </w:r>
      <w:r w:rsidR="001F0C98" w:rsidRPr="000D3548">
        <w:rPr>
          <w:rFonts w:ascii="Times New Roman" w:hAnsi="Times New Roman"/>
          <w:color w:val="000000"/>
          <w:sz w:val="28"/>
          <w:szCs w:val="28"/>
        </w:rPr>
        <w:t>соответствующего отчетного периода (п. 6 ст. 271 НК</w:t>
      </w:r>
      <w:r w:rsidRPr="000D3548">
        <w:rPr>
          <w:rFonts w:ascii="Times New Roman" w:hAnsi="Times New Roman"/>
          <w:color w:val="000000"/>
          <w:sz w:val="28"/>
          <w:szCs w:val="28"/>
        </w:rPr>
        <w:t xml:space="preserve"> </w:t>
      </w:r>
      <w:r w:rsidR="001F0C98" w:rsidRPr="000D3548">
        <w:rPr>
          <w:rFonts w:ascii="Times New Roman" w:hAnsi="Times New Roman"/>
          <w:color w:val="000000"/>
          <w:sz w:val="28"/>
          <w:szCs w:val="28"/>
        </w:rPr>
        <w:t>РФ). Если в течение отчетного периода ценная бумага была погашена</w:t>
      </w:r>
      <w:r w:rsidRPr="000D3548">
        <w:rPr>
          <w:rFonts w:ascii="Times New Roman" w:hAnsi="Times New Roman"/>
          <w:color w:val="000000"/>
          <w:sz w:val="28"/>
          <w:szCs w:val="28"/>
        </w:rPr>
        <w:t xml:space="preserve"> </w:t>
      </w:r>
      <w:r w:rsidR="001F0C98" w:rsidRPr="000D3548">
        <w:rPr>
          <w:rFonts w:ascii="Times New Roman" w:hAnsi="Times New Roman"/>
          <w:color w:val="000000"/>
          <w:sz w:val="28"/>
          <w:szCs w:val="28"/>
        </w:rPr>
        <w:t>или выбыла с баланса, доход в виде</w:t>
      </w:r>
      <w:r w:rsidR="000D3548">
        <w:rPr>
          <w:rFonts w:ascii="Times New Roman" w:hAnsi="Times New Roman"/>
          <w:color w:val="000000"/>
          <w:sz w:val="28"/>
          <w:szCs w:val="28"/>
        </w:rPr>
        <w:t xml:space="preserve"> </w:t>
      </w:r>
      <w:r w:rsidRPr="000D3548">
        <w:rPr>
          <w:rFonts w:ascii="Times New Roman" w:hAnsi="Times New Roman"/>
          <w:color w:val="000000"/>
          <w:sz w:val="28"/>
          <w:szCs w:val="28"/>
        </w:rPr>
        <w:t>п</w:t>
      </w:r>
      <w:r w:rsidR="001F0C98" w:rsidRPr="000D3548">
        <w:rPr>
          <w:rFonts w:ascii="Times New Roman" w:hAnsi="Times New Roman"/>
          <w:color w:val="000000"/>
          <w:sz w:val="28"/>
          <w:szCs w:val="28"/>
        </w:rPr>
        <w:t>роцентов признается полученным</w:t>
      </w:r>
      <w:r w:rsidRPr="000D3548">
        <w:rPr>
          <w:rFonts w:ascii="Times New Roman" w:hAnsi="Times New Roman"/>
          <w:color w:val="000000"/>
          <w:sz w:val="28"/>
          <w:szCs w:val="28"/>
        </w:rPr>
        <w:t xml:space="preserve"> </w:t>
      </w:r>
      <w:r w:rsidR="001F0C98" w:rsidRPr="000D3548">
        <w:rPr>
          <w:rFonts w:ascii="Times New Roman" w:hAnsi="Times New Roman"/>
          <w:color w:val="000000"/>
          <w:sz w:val="28"/>
          <w:szCs w:val="28"/>
        </w:rPr>
        <w:t>на дату погашения (выбытия) этой ценной бумаги. Доход в вид</w:t>
      </w:r>
      <w:r w:rsidRPr="000D3548">
        <w:rPr>
          <w:rFonts w:ascii="Times New Roman" w:hAnsi="Times New Roman"/>
          <w:color w:val="000000"/>
          <w:sz w:val="28"/>
          <w:szCs w:val="28"/>
        </w:rPr>
        <w:t>е про</w:t>
      </w:r>
      <w:r w:rsidR="001F0C98" w:rsidRPr="000D3548">
        <w:rPr>
          <w:rFonts w:ascii="Times New Roman" w:hAnsi="Times New Roman"/>
          <w:color w:val="000000"/>
          <w:sz w:val="28"/>
          <w:szCs w:val="28"/>
        </w:rPr>
        <w:t>центов может быть признан на дату его выплаты.</w:t>
      </w:r>
      <w:r w:rsidRPr="000D3548">
        <w:rPr>
          <w:rFonts w:ascii="Times New Roman" w:hAnsi="Times New Roman"/>
          <w:color w:val="000000"/>
          <w:sz w:val="28"/>
          <w:szCs w:val="28"/>
        </w:rPr>
        <w:t xml:space="preserve"> </w:t>
      </w:r>
      <w:r w:rsidR="001F0C98" w:rsidRPr="000D3548">
        <w:rPr>
          <w:rFonts w:ascii="Times New Roman" w:hAnsi="Times New Roman"/>
          <w:color w:val="000000"/>
          <w:sz w:val="28"/>
          <w:szCs w:val="28"/>
        </w:rPr>
        <w:t>Порядок ведения налогового учета</w:t>
      </w:r>
      <w:r w:rsidRPr="000D3548">
        <w:rPr>
          <w:rFonts w:ascii="Times New Roman" w:hAnsi="Times New Roman"/>
          <w:color w:val="000000"/>
          <w:sz w:val="28"/>
          <w:szCs w:val="28"/>
        </w:rPr>
        <w:t xml:space="preserve"> доходов в виде процентов по до</w:t>
      </w:r>
      <w:r w:rsidR="001F0C98" w:rsidRPr="000D3548">
        <w:rPr>
          <w:rFonts w:ascii="Times New Roman" w:hAnsi="Times New Roman"/>
          <w:color w:val="000000"/>
          <w:sz w:val="28"/>
          <w:szCs w:val="28"/>
        </w:rPr>
        <w:t>говорам займа, кредита, банковского сч</w:t>
      </w:r>
      <w:r w:rsidRPr="000D3548">
        <w:rPr>
          <w:rFonts w:ascii="Times New Roman" w:hAnsi="Times New Roman"/>
          <w:color w:val="000000"/>
          <w:sz w:val="28"/>
          <w:szCs w:val="28"/>
        </w:rPr>
        <w:t>ета и банковского вклада, а так</w:t>
      </w:r>
      <w:r w:rsidR="001F0C98" w:rsidRPr="000D3548">
        <w:rPr>
          <w:rFonts w:ascii="Times New Roman" w:hAnsi="Times New Roman"/>
          <w:color w:val="000000"/>
          <w:sz w:val="28"/>
          <w:szCs w:val="28"/>
        </w:rPr>
        <w:t>же процентов по ценным бумагам и другим долговым обязательствам</w:t>
      </w:r>
      <w:r w:rsidRPr="000D3548">
        <w:rPr>
          <w:rFonts w:ascii="Times New Roman" w:hAnsi="Times New Roman"/>
          <w:color w:val="000000"/>
          <w:sz w:val="28"/>
          <w:szCs w:val="28"/>
        </w:rPr>
        <w:t xml:space="preserve"> </w:t>
      </w:r>
      <w:r w:rsidR="001F0C98" w:rsidRPr="000D3548">
        <w:rPr>
          <w:rFonts w:ascii="Times New Roman" w:hAnsi="Times New Roman"/>
          <w:color w:val="000000"/>
          <w:sz w:val="28"/>
          <w:szCs w:val="28"/>
        </w:rPr>
        <w:t>установлен статьей 328 НК РФ. Сумму доходов по ценным бумагам</w:t>
      </w:r>
      <w:r w:rsidRPr="000D3548">
        <w:rPr>
          <w:rFonts w:ascii="Times New Roman" w:hAnsi="Times New Roman"/>
          <w:color w:val="000000"/>
          <w:sz w:val="28"/>
          <w:szCs w:val="28"/>
        </w:rPr>
        <w:t xml:space="preserve"> </w:t>
      </w:r>
      <w:r w:rsidR="001F0C98" w:rsidRPr="000D3548">
        <w:rPr>
          <w:rFonts w:ascii="Times New Roman" w:hAnsi="Times New Roman"/>
          <w:color w:val="000000"/>
          <w:sz w:val="28"/>
          <w:szCs w:val="28"/>
        </w:rPr>
        <w:t>в сумме причитающихся по услов</w:t>
      </w:r>
      <w:r w:rsidRPr="000D3548">
        <w:rPr>
          <w:rFonts w:ascii="Times New Roman" w:hAnsi="Times New Roman"/>
          <w:color w:val="000000"/>
          <w:sz w:val="28"/>
          <w:szCs w:val="28"/>
        </w:rPr>
        <w:t>иям эмиссии процентов налогопла</w:t>
      </w:r>
      <w:r w:rsidR="001F0C98" w:rsidRPr="000D3548">
        <w:rPr>
          <w:rFonts w:ascii="Times New Roman" w:hAnsi="Times New Roman"/>
          <w:color w:val="000000"/>
          <w:sz w:val="28"/>
          <w:szCs w:val="28"/>
        </w:rPr>
        <w:t>тельщик отражает самостоятельно, о</w:t>
      </w:r>
      <w:r w:rsidRPr="000D3548">
        <w:rPr>
          <w:rFonts w:ascii="Times New Roman" w:hAnsi="Times New Roman"/>
          <w:color w:val="000000"/>
          <w:sz w:val="28"/>
          <w:szCs w:val="28"/>
        </w:rPr>
        <w:t>тдельно по каждому виду долгово</w:t>
      </w:r>
      <w:r w:rsidR="001F0C98" w:rsidRPr="000D3548">
        <w:rPr>
          <w:rFonts w:ascii="Times New Roman" w:hAnsi="Times New Roman"/>
          <w:color w:val="000000"/>
          <w:sz w:val="28"/>
          <w:szCs w:val="28"/>
        </w:rPr>
        <w:t>го обязательства. Она признается в налоговом учете исходя из устан</w:t>
      </w:r>
      <w:r w:rsidRPr="000D3548">
        <w:rPr>
          <w:rFonts w:ascii="Times New Roman" w:hAnsi="Times New Roman"/>
          <w:color w:val="000000"/>
          <w:sz w:val="28"/>
          <w:szCs w:val="28"/>
        </w:rPr>
        <w:t>ов</w:t>
      </w:r>
      <w:r w:rsidR="001F0C98" w:rsidRPr="000D3548">
        <w:rPr>
          <w:rFonts w:ascii="Times New Roman" w:hAnsi="Times New Roman"/>
          <w:color w:val="000000"/>
          <w:sz w:val="28"/>
          <w:szCs w:val="28"/>
        </w:rPr>
        <w:t>ленных по каждому виду долговых обязательств доходности и срока</w:t>
      </w:r>
      <w:r w:rsidRPr="000D3548">
        <w:rPr>
          <w:rFonts w:ascii="Times New Roman" w:hAnsi="Times New Roman"/>
          <w:color w:val="000000"/>
          <w:sz w:val="28"/>
          <w:szCs w:val="28"/>
        </w:rPr>
        <w:t xml:space="preserve"> </w:t>
      </w:r>
      <w:r w:rsidR="001F0C98" w:rsidRPr="000D3548">
        <w:rPr>
          <w:rFonts w:ascii="Times New Roman" w:hAnsi="Times New Roman"/>
          <w:color w:val="000000"/>
          <w:sz w:val="28"/>
          <w:szCs w:val="28"/>
        </w:rPr>
        <w:t>действия такого долгового обязательства в отчетном периоде, на дату</w:t>
      </w:r>
      <w:r w:rsidRPr="000D3548">
        <w:rPr>
          <w:rFonts w:ascii="Times New Roman" w:hAnsi="Times New Roman"/>
          <w:color w:val="000000"/>
          <w:sz w:val="28"/>
          <w:szCs w:val="28"/>
        </w:rPr>
        <w:t xml:space="preserve"> </w:t>
      </w:r>
      <w:r w:rsidR="001F0C98" w:rsidRPr="000D3548">
        <w:rPr>
          <w:rFonts w:ascii="Times New Roman" w:hAnsi="Times New Roman"/>
          <w:color w:val="000000"/>
          <w:sz w:val="28"/>
          <w:szCs w:val="28"/>
        </w:rPr>
        <w:t>признания доходов (п. 1 ст. 328 НК РФ).</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К ценным бумагам, при обра</w:t>
      </w:r>
      <w:r w:rsidR="00490514" w:rsidRPr="000D3548">
        <w:rPr>
          <w:rFonts w:ascii="Times New Roman" w:hAnsi="Times New Roman"/>
          <w:color w:val="000000"/>
          <w:sz w:val="28"/>
          <w:szCs w:val="28"/>
        </w:rPr>
        <w:t>щении которых предусмотрено при</w:t>
      </w:r>
      <w:r w:rsidRPr="000D3548">
        <w:rPr>
          <w:rFonts w:ascii="Times New Roman" w:hAnsi="Times New Roman"/>
          <w:color w:val="000000"/>
          <w:sz w:val="28"/>
          <w:szCs w:val="28"/>
        </w:rPr>
        <w:t>знание получения продавцом процентного дохода, относятся (приказ</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Минфина России от 05.08.2002 № 80н):</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облигации федерального займа (ОФЗ);</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государственные краткосрочные бескупонные облигации (ГКО);</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облигации государственного сберегательного займа Российской</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Федерации (ОГСЗ);</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облигации внутреннего госу</w:t>
      </w:r>
      <w:r w:rsidR="00490514" w:rsidRPr="000D3548">
        <w:rPr>
          <w:rFonts w:ascii="Times New Roman" w:hAnsi="Times New Roman"/>
          <w:color w:val="000000"/>
          <w:sz w:val="28"/>
          <w:szCs w:val="28"/>
        </w:rPr>
        <w:t>дарственного валютного облигаци</w:t>
      </w:r>
      <w:r w:rsidRPr="000D3548">
        <w:rPr>
          <w:rFonts w:ascii="Times New Roman" w:hAnsi="Times New Roman"/>
          <w:color w:val="000000"/>
          <w:sz w:val="28"/>
          <w:szCs w:val="28"/>
        </w:rPr>
        <w:t>онного займа (ОВГВЗ);</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государственные ценные бум</w:t>
      </w:r>
      <w:r w:rsidR="00490514" w:rsidRPr="000D3548">
        <w:rPr>
          <w:rFonts w:ascii="Times New Roman" w:hAnsi="Times New Roman"/>
          <w:color w:val="000000"/>
          <w:sz w:val="28"/>
          <w:szCs w:val="28"/>
        </w:rPr>
        <w:t>аги субъектов Российской Федера</w:t>
      </w:r>
      <w:r w:rsidRPr="000D3548">
        <w:rPr>
          <w:rFonts w:ascii="Times New Roman" w:hAnsi="Times New Roman"/>
          <w:color w:val="000000"/>
          <w:sz w:val="28"/>
          <w:szCs w:val="28"/>
        </w:rPr>
        <w:t>ции, условия эмиссии которых зарегистрированы в установленном порядке и аналогичны условиям эмиссии и обращения перечисленных</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выше ценных бумаг;</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муниципальные ценные бумаг</w:t>
      </w:r>
      <w:r w:rsidR="00490514" w:rsidRPr="000D3548">
        <w:rPr>
          <w:rFonts w:ascii="Times New Roman" w:hAnsi="Times New Roman"/>
          <w:color w:val="000000"/>
          <w:sz w:val="28"/>
          <w:szCs w:val="28"/>
        </w:rPr>
        <w:t>и, условия эмиссии которых заре</w:t>
      </w:r>
      <w:r w:rsidRPr="000D3548">
        <w:rPr>
          <w:rFonts w:ascii="Times New Roman" w:hAnsi="Times New Roman"/>
          <w:color w:val="000000"/>
          <w:sz w:val="28"/>
          <w:szCs w:val="28"/>
        </w:rPr>
        <w:t>гистрированы в установленном пор</w:t>
      </w:r>
      <w:r w:rsidR="00490514" w:rsidRPr="000D3548">
        <w:rPr>
          <w:rFonts w:ascii="Times New Roman" w:hAnsi="Times New Roman"/>
          <w:color w:val="000000"/>
          <w:sz w:val="28"/>
          <w:szCs w:val="28"/>
        </w:rPr>
        <w:t>ядке и аналогичны условиям эмис</w:t>
      </w:r>
      <w:r w:rsidRPr="000D3548">
        <w:rPr>
          <w:rFonts w:ascii="Times New Roman" w:hAnsi="Times New Roman"/>
          <w:color w:val="000000"/>
          <w:sz w:val="28"/>
          <w:szCs w:val="28"/>
        </w:rPr>
        <w:t>сии и обращения перечисленных выше ценных бумаг.</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Другие государственные ценные бумаги не признаются ценными</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бумагами, при обращении кото</w:t>
      </w:r>
      <w:r w:rsidR="00490514" w:rsidRPr="000D3548">
        <w:rPr>
          <w:rFonts w:ascii="Times New Roman" w:hAnsi="Times New Roman"/>
          <w:color w:val="000000"/>
          <w:sz w:val="28"/>
          <w:szCs w:val="28"/>
        </w:rPr>
        <w:t>рых предусмотрено признание процентного дохода г</w:t>
      </w:r>
      <w:r w:rsidRPr="000D3548">
        <w:rPr>
          <w:rFonts w:ascii="Times New Roman" w:hAnsi="Times New Roman"/>
          <w:color w:val="000000"/>
          <w:sz w:val="28"/>
          <w:szCs w:val="28"/>
        </w:rPr>
        <w:t>осударственные и муниципальные еврооблигации</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или муниципальные облигации, не обращающиеся на ОРЦБ).</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Если НКД включается в цену реализации государственных ценных</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бумаг, обращающихся на ОРЦБ, то в эт</w:t>
      </w:r>
      <w:r w:rsidR="00490514" w:rsidRPr="000D3548">
        <w:rPr>
          <w:rFonts w:ascii="Times New Roman" w:hAnsi="Times New Roman"/>
          <w:color w:val="000000"/>
          <w:sz w:val="28"/>
          <w:szCs w:val="28"/>
        </w:rPr>
        <w:t>ом случае на дату реализации та</w:t>
      </w:r>
      <w:r w:rsidRPr="000D3548">
        <w:rPr>
          <w:rFonts w:ascii="Times New Roman" w:hAnsi="Times New Roman"/>
          <w:color w:val="000000"/>
          <w:sz w:val="28"/>
          <w:szCs w:val="28"/>
        </w:rPr>
        <w:t>ких ценных бумаг определяется сумм</w:t>
      </w:r>
      <w:r w:rsidR="00490514" w:rsidRPr="000D3548">
        <w:rPr>
          <w:rFonts w:ascii="Times New Roman" w:hAnsi="Times New Roman"/>
          <w:color w:val="000000"/>
          <w:sz w:val="28"/>
          <w:szCs w:val="28"/>
        </w:rPr>
        <w:t>а дохода в виде процентов с уче</w:t>
      </w:r>
      <w:r w:rsidRPr="000D3548">
        <w:rPr>
          <w:rFonts w:ascii="Times New Roman" w:hAnsi="Times New Roman"/>
          <w:color w:val="000000"/>
          <w:sz w:val="28"/>
          <w:szCs w:val="28"/>
        </w:rPr>
        <w:t>том положений пункта 6 статьи 328 Н</w:t>
      </w:r>
      <w:r w:rsidR="00490514" w:rsidRPr="000D3548">
        <w:rPr>
          <w:rFonts w:ascii="Times New Roman" w:hAnsi="Times New Roman"/>
          <w:color w:val="000000"/>
          <w:sz w:val="28"/>
          <w:szCs w:val="28"/>
        </w:rPr>
        <w:t>К РФ. Где сказано, как нужно ис</w:t>
      </w:r>
      <w:r w:rsidRPr="000D3548">
        <w:rPr>
          <w:rFonts w:ascii="Times New Roman" w:hAnsi="Times New Roman"/>
          <w:color w:val="000000"/>
          <w:sz w:val="28"/>
          <w:szCs w:val="28"/>
        </w:rPr>
        <w:t>числить доход в виде процентов тем</w:t>
      </w:r>
      <w:r w:rsidR="00490514" w:rsidRPr="000D3548">
        <w:rPr>
          <w:rFonts w:ascii="Times New Roman" w:hAnsi="Times New Roman"/>
          <w:color w:val="000000"/>
          <w:sz w:val="28"/>
          <w:szCs w:val="28"/>
        </w:rPr>
        <w:t>, кто перешел на определение до</w:t>
      </w:r>
      <w:r w:rsidRPr="000D3548">
        <w:rPr>
          <w:rFonts w:ascii="Times New Roman" w:hAnsi="Times New Roman"/>
          <w:color w:val="000000"/>
          <w:sz w:val="28"/>
          <w:szCs w:val="28"/>
        </w:rPr>
        <w:t>хода (расхода) по кассовому методу. По таким ценным бумагам доход</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в виде процентов равен разнице су</w:t>
      </w:r>
      <w:r w:rsidR="00490514" w:rsidRPr="000D3548">
        <w:rPr>
          <w:rFonts w:ascii="Times New Roman" w:hAnsi="Times New Roman"/>
          <w:color w:val="000000"/>
          <w:sz w:val="28"/>
          <w:szCs w:val="28"/>
        </w:rPr>
        <w:t>ммы НКД, полученной от покупате</w:t>
      </w:r>
      <w:r w:rsidRPr="000D3548">
        <w:rPr>
          <w:rFonts w:ascii="Times New Roman" w:hAnsi="Times New Roman"/>
          <w:color w:val="000000"/>
          <w:sz w:val="28"/>
          <w:szCs w:val="28"/>
        </w:rPr>
        <w:t>ля, и суммы НКД, уплаченной продавцу.</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Учет доходов в виде процентов п</w:t>
      </w:r>
      <w:r w:rsidR="00490514" w:rsidRPr="000D3548">
        <w:rPr>
          <w:rFonts w:ascii="Times New Roman" w:hAnsi="Times New Roman"/>
          <w:color w:val="000000"/>
          <w:sz w:val="28"/>
          <w:szCs w:val="28"/>
        </w:rPr>
        <w:t>ри операциях с ценными бумага</w:t>
      </w:r>
      <w:r w:rsidRPr="000D3548">
        <w:rPr>
          <w:rFonts w:ascii="Times New Roman" w:hAnsi="Times New Roman"/>
          <w:color w:val="000000"/>
          <w:sz w:val="28"/>
          <w:szCs w:val="28"/>
        </w:rPr>
        <w:t>ми, обращающимися на ОРЦБ, при реализации которых в цену сделки</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включается НКД, ведется (п. 7 ст. 328 НК РФ):</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если до истечения отчетного</w:t>
      </w:r>
      <w:r w:rsidR="00490514" w:rsidRPr="000D3548">
        <w:rPr>
          <w:rFonts w:ascii="Times New Roman" w:hAnsi="Times New Roman"/>
          <w:color w:val="000000"/>
          <w:sz w:val="28"/>
          <w:szCs w:val="28"/>
        </w:rPr>
        <w:t xml:space="preserve"> (налогового) периода ценная бу</w:t>
      </w:r>
      <w:r w:rsidRPr="000D3548">
        <w:rPr>
          <w:rFonts w:ascii="Times New Roman" w:hAnsi="Times New Roman"/>
          <w:color w:val="000000"/>
          <w:sz w:val="28"/>
          <w:szCs w:val="28"/>
        </w:rPr>
        <w:t>мага не реализована, нужно на последний день отчетног</w:t>
      </w:r>
      <w:r w:rsidR="00490514" w:rsidRPr="000D3548">
        <w:rPr>
          <w:rFonts w:ascii="Times New Roman" w:hAnsi="Times New Roman"/>
          <w:color w:val="000000"/>
          <w:sz w:val="28"/>
          <w:szCs w:val="28"/>
        </w:rPr>
        <w:t>о (налогово</w:t>
      </w:r>
      <w:r w:rsidRPr="000D3548">
        <w:rPr>
          <w:rFonts w:ascii="Times New Roman" w:hAnsi="Times New Roman"/>
          <w:color w:val="000000"/>
          <w:sz w:val="28"/>
          <w:szCs w:val="28"/>
        </w:rPr>
        <w:t>го) периода определить сумму процентного дохода, причитающегося</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по начислению за данный период.</w:t>
      </w:r>
      <w:r w:rsidR="00490514" w:rsidRPr="000D3548">
        <w:rPr>
          <w:rFonts w:ascii="Times New Roman" w:hAnsi="Times New Roman"/>
          <w:color w:val="000000"/>
          <w:sz w:val="28"/>
          <w:szCs w:val="28"/>
        </w:rPr>
        <w:t xml:space="preserve"> При этом доходом в виде процен</w:t>
      </w:r>
      <w:r w:rsidRPr="000D3548">
        <w:rPr>
          <w:rFonts w:ascii="Times New Roman" w:hAnsi="Times New Roman"/>
          <w:color w:val="000000"/>
          <w:sz w:val="28"/>
          <w:szCs w:val="28"/>
        </w:rPr>
        <w:t>тов отчетного (налогового) перио</w:t>
      </w:r>
      <w:r w:rsidR="00490514" w:rsidRPr="000D3548">
        <w:rPr>
          <w:rFonts w:ascii="Times New Roman" w:hAnsi="Times New Roman"/>
          <w:color w:val="000000"/>
          <w:sz w:val="28"/>
          <w:szCs w:val="28"/>
        </w:rPr>
        <w:t>да признается разница между сум</w:t>
      </w:r>
      <w:r w:rsidRPr="000D3548">
        <w:rPr>
          <w:rFonts w:ascii="Times New Roman" w:hAnsi="Times New Roman"/>
          <w:color w:val="000000"/>
          <w:sz w:val="28"/>
          <w:szCs w:val="28"/>
        </w:rPr>
        <w:t>мой НКД, исчисленной на конец отчетного (налогового) периода по</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условиям эмиссии, и суммой НКД,</w:t>
      </w:r>
      <w:r w:rsidR="00490514" w:rsidRPr="000D3548">
        <w:rPr>
          <w:rFonts w:ascii="Times New Roman" w:hAnsi="Times New Roman"/>
          <w:color w:val="000000"/>
          <w:sz w:val="28"/>
          <w:szCs w:val="28"/>
        </w:rPr>
        <w:t xml:space="preserve"> исчисленной на конец предыдуще</w:t>
      </w:r>
      <w:r w:rsidRPr="000D3548">
        <w:rPr>
          <w:rFonts w:ascii="Times New Roman" w:hAnsi="Times New Roman"/>
          <w:color w:val="000000"/>
          <w:sz w:val="28"/>
          <w:szCs w:val="28"/>
        </w:rPr>
        <w:t>го налогового периода, при услов</w:t>
      </w:r>
      <w:r w:rsidR="00490514" w:rsidRPr="000D3548">
        <w:rPr>
          <w:rFonts w:ascii="Times New Roman" w:hAnsi="Times New Roman"/>
          <w:color w:val="000000"/>
          <w:sz w:val="28"/>
          <w:szCs w:val="28"/>
        </w:rPr>
        <w:t>ии, что после окончания предыду</w:t>
      </w:r>
      <w:r w:rsidRPr="000D3548">
        <w:rPr>
          <w:rFonts w:ascii="Times New Roman" w:hAnsi="Times New Roman"/>
          <w:color w:val="000000"/>
          <w:sz w:val="28"/>
          <w:szCs w:val="28"/>
        </w:rPr>
        <w:t>щего налогового периода эмитент н</w:t>
      </w:r>
      <w:r w:rsidR="00490514" w:rsidRPr="000D3548">
        <w:rPr>
          <w:rFonts w:ascii="Times New Roman" w:hAnsi="Times New Roman"/>
          <w:color w:val="000000"/>
          <w:sz w:val="28"/>
          <w:szCs w:val="28"/>
        </w:rPr>
        <w:t>е выплачивал процентов (не пога</w:t>
      </w:r>
      <w:r w:rsidRPr="000D3548">
        <w:rPr>
          <w:rFonts w:ascii="Times New Roman" w:hAnsi="Times New Roman"/>
          <w:color w:val="000000"/>
          <w:sz w:val="28"/>
          <w:szCs w:val="28"/>
        </w:rPr>
        <w:t>шал купон);</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xml:space="preserve">— если после окончания предыдущего </w:t>
      </w:r>
      <w:r w:rsidR="00490514" w:rsidRPr="000D3548">
        <w:rPr>
          <w:rFonts w:ascii="Times New Roman" w:hAnsi="Times New Roman"/>
          <w:color w:val="000000"/>
          <w:sz w:val="28"/>
          <w:szCs w:val="28"/>
        </w:rPr>
        <w:t>налогового периода эми</w:t>
      </w:r>
      <w:r w:rsidRPr="000D3548">
        <w:rPr>
          <w:rFonts w:ascii="Times New Roman" w:hAnsi="Times New Roman"/>
          <w:color w:val="000000"/>
          <w:sz w:val="28"/>
          <w:szCs w:val="28"/>
        </w:rPr>
        <w:t>тент выплатил проценты, то к полученному доходу в виде процентов</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прибавляется сумма НКД, исчисленн</w:t>
      </w:r>
      <w:r w:rsidR="00490514" w:rsidRPr="000D3548">
        <w:rPr>
          <w:rFonts w:ascii="Times New Roman" w:hAnsi="Times New Roman"/>
          <w:color w:val="000000"/>
          <w:sz w:val="28"/>
          <w:szCs w:val="28"/>
        </w:rPr>
        <w:t>ая на конец отчетного (налогово</w:t>
      </w:r>
      <w:r w:rsidRPr="000D3548">
        <w:rPr>
          <w:rFonts w:ascii="Times New Roman" w:hAnsi="Times New Roman"/>
          <w:color w:val="000000"/>
          <w:sz w:val="28"/>
          <w:szCs w:val="28"/>
        </w:rPr>
        <w:t>го) периода.</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При начальной выплате процентов (погашении купона) в отчетном</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(налоговом) периоде доход в виде процентов исчисляется как разница</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между суммой выплачиваемых проце</w:t>
      </w:r>
      <w:r w:rsidR="00490514" w:rsidRPr="000D3548">
        <w:rPr>
          <w:rFonts w:ascii="Times New Roman" w:hAnsi="Times New Roman"/>
          <w:color w:val="000000"/>
          <w:sz w:val="28"/>
          <w:szCs w:val="28"/>
        </w:rPr>
        <w:t>нтов (погашаемого купона) и сум</w:t>
      </w:r>
      <w:r w:rsidRPr="000D3548">
        <w:rPr>
          <w:rFonts w:ascii="Times New Roman" w:hAnsi="Times New Roman"/>
          <w:color w:val="000000"/>
          <w:sz w:val="28"/>
          <w:szCs w:val="28"/>
        </w:rPr>
        <w:t>мой НКД, исчисленной на конец предыдущего налогового периода.</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При последующих выплатах процен</w:t>
      </w:r>
      <w:r w:rsidR="00490514" w:rsidRPr="000D3548">
        <w:rPr>
          <w:rFonts w:ascii="Times New Roman" w:hAnsi="Times New Roman"/>
          <w:color w:val="000000"/>
          <w:sz w:val="28"/>
          <w:szCs w:val="28"/>
        </w:rPr>
        <w:t>тов (погашениях купона) в отчет</w:t>
      </w:r>
      <w:r w:rsidRPr="000D3548">
        <w:rPr>
          <w:rFonts w:ascii="Times New Roman" w:hAnsi="Times New Roman"/>
          <w:color w:val="000000"/>
          <w:sz w:val="28"/>
          <w:szCs w:val="28"/>
        </w:rPr>
        <w:t>ном (налоговом) периоде доход в в</w:t>
      </w:r>
      <w:r w:rsidR="00490514" w:rsidRPr="000D3548">
        <w:rPr>
          <w:rFonts w:ascii="Times New Roman" w:hAnsi="Times New Roman"/>
          <w:color w:val="000000"/>
          <w:sz w:val="28"/>
          <w:szCs w:val="28"/>
        </w:rPr>
        <w:t>иде процентов равен сумме выпла</w:t>
      </w:r>
      <w:r w:rsidRPr="000D3548">
        <w:rPr>
          <w:rFonts w:ascii="Times New Roman" w:hAnsi="Times New Roman"/>
          <w:color w:val="000000"/>
          <w:sz w:val="28"/>
          <w:szCs w:val="28"/>
        </w:rPr>
        <w:t>чиваемых процентов (погашаемого купона).</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Если ценная бумага приобретена в текущем налоговом периоде,</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то доход в виде процентов исчисляется в следующем порядке. Сумма</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НКД, рассчитанная на конец предыду</w:t>
      </w:r>
      <w:r w:rsidR="00490514" w:rsidRPr="000D3548">
        <w:rPr>
          <w:rFonts w:ascii="Times New Roman" w:hAnsi="Times New Roman"/>
          <w:color w:val="000000"/>
          <w:sz w:val="28"/>
          <w:szCs w:val="28"/>
        </w:rPr>
        <w:t>щего налогового периода, заменя</w:t>
      </w:r>
      <w:r w:rsidRPr="000D3548">
        <w:rPr>
          <w:rFonts w:ascii="Times New Roman" w:hAnsi="Times New Roman"/>
          <w:color w:val="000000"/>
          <w:sz w:val="28"/>
          <w:szCs w:val="28"/>
        </w:rPr>
        <w:t>ется при вычислениях на сумму НКД,</w:t>
      </w:r>
      <w:r w:rsidR="00490514" w:rsidRPr="000D3548">
        <w:rPr>
          <w:rFonts w:ascii="Times New Roman" w:hAnsi="Times New Roman"/>
          <w:color w:val="000000"/>
          <w:sz w:val="28"/>
          <w:szCs w:val="28"/>
        </w:rPr>
        <w:t xml:space="preserve"> уплаченного продавцу ценной бу</w:t>
      </w:r>
      <w:r w:rsidRPr="000D3548">
        <w:rPr>
          <w:rFonts w:ascii="Times New Roman" w:hAnsi="Times New Roman"/>
          <w:color w:val="000000"/>
          <w:sz w:val="28"/>
          <w:szCs w:val="28"/>
        </w:rPr>
        <w:t>маги. При реализации ценной бумаг</w:t>
      </w:r>
      <w:r w:rsidR="00490514" w:rsidRPr="000D3548">
        <w:rPr>
          <w:rFonts w:ascii="Times New Roman" w:hAnsi="Times New Roman"/>
          <w:color w:val="000000"/>
          <w:sz w:val="28"/>
          <w:szCs w:val="28"/>
        </w:rPr>
        <w:t>и сумма НКД, определенная на ко</w:t>
      </w:r>
      <w:r w:rsidRPr="000D3548">
        <w:rPr>
          <w:rFonts w:ascii="Times New Roman" w:hAnsi="Times New Roman"/>
          <w:color w:val="000000"/>
          <w:sz w:val="28"/>
          <w:szCs w:val="28"/>
        </w:rPr>
        <w:t>нец отчетного (налогового) периода, заменяется при вычислениях на</w:t>
      </w:r>
      <w:r w:rsidR="00490514" w:rsidRPr="000D3548">
        <w:rPr>
          <w:rFonts w:ascii="Times New Roman" w:hAnsi="Times New Roman"/>
          <w:color w:val="000000"/>
          <w:sz w:val="28"/>
          <w:szCs w:val="28"/>
        </w:rPr>
        <w:t xml:space="preserve"> </w:t>
      </w:r>
      <w:r w:rsidRPr="000D3548">
        <w:rPr>
          <w:rFonts w:ascii="Times New Roman" w:hAnsi="Times New Roman"/>
          <w:color w:val="000000"/>
          <w:sz w:val="28"/>
          <w:szCs w:val="28"/>
        </w:rPr>
        <w:t>сумму НКД, рассчитанную на дату реализации.</w:t>
      </w:r>
    </w:p>
    <w:p w:rsidR="0039344E" w:rsidRPr="000D3548" w:rsidRDefault="0039344E"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p>
    <w:p w:rsidR="0039344E" w:rsidRPr="009140DF" w:rsidRDefault="0039344E" w:rsidP="000D3548">
      <w:pPr>
        <w:suppressAutoHyphens/>
        <w:autoSpaceDE w:val="0"/>
        <w:autoSpaceDN w:val="0"/>
        <w:adjustRightInd w:val="0"/>
        <w:spacing w:after="0"/>
        <w:ind w:left="0" w:firstLine="709"/>
        <w:jc w:val="both"/>
        <w:rPr>
          <w:rFonts w:ascii="Times New Roman" w:hAnsi="Times New Roman"/>
          <w:color w:val="000000"/>
          <w:sz w:val="28"/>
          <w:szCs w:val="28"/>
        </w:rPr>
      </w:pPr>
      <w:r w:rsidRPr="000D3548">
        <w:rPr>
          <w:rFonts w:ascii="Times New Roman" w:hAnsi="Times New Roman"/>
          <w:color w:val="000000"/>
          <w:sz w:val="28"/>
          <w:szCs w:val="28"/>
        </w:rPr>
        <w:t xml:space="preserve">1.2 </w:t>
      </w:r>
      <w:r w:rsidR="000D3548">
        <w:rPr>
          <w:rFonts w:ascii="Times New Roman" w:hAnsi="Times New Roman"/>
          <w:color w:val="000000"/>
          <w:sz w:val="28"/>
          <w:szCs w:val="28"/>
        </w:rPr>
        <w:t>НАЛОГОВЫЙ УЧЕТ ЦЕННЫХ БУМАГ</w:t>
      </w:r>
    </w:p>
    <w:p w:rsidR="0039344E" w:rsidRPr="000D3548" w:rsidRDefault="0039344E" w:rsidP="000D3548">
      <w:pPr>
        <w:suppressAutoHyphens/>
        <w:autoSpaceDE w:val="0"/>
        <w:autoSpaceDN w:val="0"/>
        <w:adjustRightInd w:val="0"/>
        <w:spacing w:after="0"/>
        <w:ind w:left="0" w:firstLine="709"/>
        <w:jc w:val="both"/>
        <w:rPr>
          <w:rFonts w:ascii="Times New Roman" w:hAnsi="Times New Roman"/>
          <w:color w:val="000000"/>
          <w:sz w:val="28"/>
          <w:szCs w:val="28"/>
        </w:rPr>
      </w:pP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Если в бухгалтерском учете цен</w:t>
      </w:r>
      <w:r w:rsidR="0039344E" w:rsidRPr="000D3548">
        <w:rPr>
          <w:rFonts w:ascii="Times New Roman" w:hAnsi="Times New Roman"/>
          <w:color w:val="000000"/>
          <w:sz w:val="28"/>
          <w:szCs w:val="28"/>
        </w:rPr>
        <w:t>ные бумаги учитываются по перво</w:t>
      </w:r>
      <w:r w:rsidRPr="000D3548">
        <w:rPr>
          <w:rFonts w:ascii="Times New Roman" w:hAnsi="Times New Roman"/>
          <w:color w:val="000000"/>
          <w:sz w:val="28"/>
          <w:szCs w:val="28"/>
        </w:rPr>
        <w:t>начальной стоимости, то в налоговом учете первоначальная стоимость</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ценных бумаг не формируется. Расходы на приобретение ценных бумаг</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учитываются при формировании нал</w:t>
      </w:r>
      <w:r w:rsidR="0039344E" w:rsidRPr="000D3548">
        <w:rPr>
          <w:rFonts w:ascii="Times New Roman" w:hAnsi="Times New Roman"/>
          <w:color w:val="000000"/>
          <w:sz w:val="28"/>
          <w:szCs w:val="28"/>
        </w:rPr>
        <w:t>оговой базы в момент их реализа</w:t>
      </w:r>
      <w:r w:rsidRPr="000D3548">
        <w:rPr>
          <w:rFonts w:ascii="Times New Roman" w:hAnsi="Times New Roman"/>
          <w:color w:val="000000"/>
          <w:sz w:val="28"/>
          <w:szCs w:val="28"/>
        </w:rPr>
        <w:t xml:space="preserve">ции (прочего выбытия) (п. 2 ст. 280 </w:t>
      </w:r>
      <w:r w:rsidR="0039344E" w:rsidRPr="000D3548">
        <w:rPr>
          <w:rFonts w:ascii="Times New Roman" w:hAnsi="Times New Roman"/>
          <w:color w:val="000000"/>
          <w:sz w:val="28"/>
          <w:szCs w:val="28"/>
        </w:rPr>
        <w:t>НК РФ). Поэтому организации нуж</w:t>
      </w:r>
      <w:r w:rsidRPr="000D3548">
        <w:rPr>
          <w:rFonts w:ascii="Times New Roman" w:hAnsi="Times New Roman"/>
          <w:color w:val="000000"/>
          <w:sz w:val="28"/>
          <w:szCs w:val="28"/>
        </w:rPr>
        <w:t>но разработать специальный регистр налогового учета, в котором будет</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собираться информация обо всех ра</w:t>
      </w:r>
      <w:r w:rsidR="0039344E" w:rsidRPr="000D3548">
        <w:rPr>
          <w:rFonts w:ascii="Times New Roman" w:hAnsi="Times New Roman"/>
          <w:color w:val="000000"/>
          <w:sz w:val="28"/>
          <w:szCs w:val="28"/>
        </w:rPr>
        <w:t>сходах, связанных с приобретени</w:t>
      </w:r>
      <w:r w:rsidRPr="000D3548">
        <w:rPr>
          <w:rFonts w:ascii="Times New Roman" w:hAnsi="Times New Roman"/>
          <w:color w:val="000000"/>
          <w:sz w:val="28"/>
          <w:szCs w:val="28"/>
        </w:rPr>
        <w:t>ем ценных бумаг. При выбытии ценн</w:t>
      </w:r>
      <w:r w:rsidR="0039344E" w:rsidRPr="000D3548">
        <w:rPr>
          <w:rFonts w:ascii="Times New Roman" w:hAnsi="Times New Roman"/>
          <w:color w:val="000000"/>
          <w:sz w:val="28"/>
          <w:szCs w:val="28"/>
        </w:rPr>
        <w:t>ых бумаг расходная часть налого</w:t>
      </w:r>
      <w:r w:rsidRPr="000D3548">
        <w:rPr>
          <w:rFonts w:ascii="Times New Roman" w:hAnsi="Times New Roman"/>
          <w:color w:val="000000"/>
          <w:sz w:val="28"/>
          <w:szCs w:val="28"/>
        </w:rPr>
        <w:t>вой базы будет формироваться на основании данных этого регистра.</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Иногда возникает ситуация, при</w:t>
      </w:r>
      <w:r w:rsidR="0039344E" w:rsidRPr="000D3548">
        <w:rPr>
          <w:rFonts w:ascii="Times New Roman" w:hAnsi="Times New Roman"/>
          <w:color w:val="000000"/>
          <w:sz w:val="28"/>
          <w:szCs w:val="28"/>
        </w:rPr>
        <w:t xml:space="preserve"> которой при операции с государ</w:t>
      </w:r>
      <w:r w:rsidRPr="000D3548">
        <w:rPr>
          <w:rFonts w:ascii="Times New Roman" w:hAnsi="Times New Roman"/>
          <w:color w:val="000000"/>
          <w:sz w:val="28"/>
          <w:szCs w:val="28"/>
        </w:rPr>
        <w:t>ственной ценной бумагой возникают два вида дохода, облагаемых по</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разным налоговым ставкам:</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по льготной ставке;</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по общеустановленной ставке.</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Общеустановленной ставкой обла</w:t>
      </w:r>
      <w:r w:rsidR="0039344E" w:rsidRPr="000D3548">
        <w:rPr>
          <w:rFonts w:ascii="Times New Roman" w:hAnsi="Times New Roman"/>
          <w:color w:val="000000"/>
          <w:sz w:val="28"/>
          <w:szCs w:val="28"/>
        </w:rPr>
        <w:t xml:space="preserve">гаются </w:t>
      </w:r>
      <w:r w:rsidR="000D3548">
        <w:rPr>
          <w:rFonts w:ascii="Times New Roman" w:hAnsi="Times New Roman"/>
          <w:color w:val="000000"/>
          <w:sz w:val="28"/>
          <w:szCs w:val="28"/>
        </w:rPr>
        <w:t>"</w:t>
      </w:r>
      <w:r w:rsidR="0039344E" w:rsidRPr="000D3548">
        <w:rPr>
          <w:rFonts w:ascii="Times New Roman" w:hAnsi="Times New Roman"/>
          <w:color w:val="000000"/>
          <w:sz w:val="28"/>
          <w:szCs w:val="28"/>
        </w:rPr>
        <w:t>торговые разницы</w:t>
      </w:r>
      <w:r w:rsidR="000D3548">
        <w:rPr>
          <w:rFonts w:ascii="Times New Roman" w:hAnsi="Times New Roman"/>
          <w:color w:val="000000"/>
          <w:sz w:val="28"/>
          <w:szCs w:val="28"/>
        </w:rPr>
        <w:t>"</w:t>
      </w:r>
      <w:r w:rsidR="0039344E" w:rsidRPr="000D3548">
        <w:rPr>
          <w:rFonts w:ascii="Times New Roman" w:hAnsi="Times New Roman"/>
          <w:color w:val="000000"/>
          <w:sz w:val="28"/>
          <w:szCs w:val="28"/>
        </w:rPr>
        <w:t xml:space="preserve"> – раз</w:t>
      </w:r>
      <w:r w:rsidRPr="000D3548">
        <w:rPr>
          <w:rFonts w:ascii="Times New Roman" w:hAnsi="Times New Roman"/>
          <w:color w:val="000000"/>
          <w:sz w:val="28"/>
          <w:szCs w:val="28"/>
        </w:rPr>
        <w:t>ницы между средневзвешенной ценой (ценой покупки) и номиналом</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(ценой продажи), поскольку согласно статьям 43 и 281 НК РФ этот доход</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в целях налогообложения прибыли не относится к процентному доходу.</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Разница между номинальной стоимостью облигаций федерального</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займа и стоимостью их первичного р</w:t>
      </w:r>
      <w:r w:rsidR="0039344E" w:rsidRPr="000D3548">
        <w:rPr>
          <w:rFonts w:ascii="Times New Roman" w:hAnsi="Times New Roman"/>
          <w:color w:val="000000"/>
          <w:sz w:val="28"/>
          <w:szCs w:val="28"/>
        </w:rPr>
        <w:t>азмещения определяется как сред</w:t>
      </w:r>
      <w:r w:rsidRPr="000D3548">
        <w:rPr>
          <w:rFonts w:ascii="Times New Roman" w:hAnsi="Times New Roman"/>
          <w:color w:val="000000"/>
          <w:sz w:val="28"/>
          <w:szCs w:val="28"/>
        </w:rPr>
        <w:t xml:space="preserve">невзвешенная цена на дату, когда выпуск ценных </w:t>
      </w:r>
      <w:r w:rsidR="0039344E" w:rsidRPr="000D3548">
        <w:rPr>
          <w:rFonts w:ascii="Times New Roman" w:hAnsi="Times New Roman"/>
          <w:color w:val="000000"/>
          <w:sz w:val="28"/>
          <w:szCs w:val="28"/>
        </w:rPr>
        <w:t>бумаг признается раз</w:t>
      </w:r>
      <w:r w:rsidRPr="000D3548">
        <w:rPr>
          <w:rFonts w:ascii="Times New Roman" w:hAnsi="Times New Roman"/>
          <w:color w:val="000000"/>
          <w:sz w:val="28"/>
          <w:szCs w:val="28"/>
        </w:rPr>
        <w:t>мещенным, но не является процентным доходом по государственной</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ценной бумаге, поэтому не подле</w:t>
      </w:r>
      <w:r w:rsidR="0039344E" w:rsidRPr="000D3548">
        <w:rPr>
          <w:rFonts w:ascii="Times New Roman" w:hAnsi="Times New Roman"/>
          <w:color w:val="000000"/>
          <w:sz w:val="28"/>
          <w:szCs w:val="28"/>
        </w:rPr>
        <w:t>жит налогообложению на конец от</w:t>
      </w:r>
      <w:r w:rsidRPr="000D3548">
        <w:rPr>
          <w:rFonts w:ascii="Times New Roman" w:hAnsi="Times New Roman"/>
          <w:color w:val="000000"/>
          <w:sz w:val="28"/>
          <w:szCs w:val="28"/>
        </w:rPr>
        <w:t>четного периода. Стоимость приобретения облигаций федерального</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займа при размещении признается расходом согласно статьи 329 НК</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РФ при их реализации или выбытии. Возникающая положительная или</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отрицательная разница между ценой реализации и приобретения без</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 xml:space="preserve">учета НПД является прибылью или </w:t>
      </w:r>
      <w:r w:rsidR="0039344E" w:rsidRPr="000D3548">
        <w:rPr>
          <w:rFonts w:ascii="Times New Roman" w:hAnsi="Times New Roman"/>
          <w:color w:val="000000"/>
          <w:sz w:val="28"/>
          <w:szCs w:val="28"/>
        </w:rPr>
        <w:t>убытком от реализации ценных бу</w:t>
      </w:r>
      <w:r w:rsidRPr="000D3548">
        <w:rPr>
          <w:rFonts w:ascii="Times New Roman" w:hAnsi="Times New Roman"/>
          <w:color w:val="000000"/>
          <w:sz w:val="28"/>
          <w:szCs w:val="28"/>
        </w:rPr>
        <w:t>маг. Но в этом случае к полученно</w:t>
      </w:r>
      <w:r w:rsidR="0039344E" w:rsidRPr="000D3548">
        <w:rPr>
          <w:rFonts w:ascii="Times New Roman" w:hAnsi="Times New Roman"/>
          <w:color w:val="000000"/>
          <w:sz w:val="28"/>
          <w:szCs w:val="28"/>
        </w:rPr>
        <w:t>й разнице не применяются положе</w:t>
      </w:r>
      <w:r w:rsidRPr="000D3548">
        <w:rPr>
          <w:rFonts w:ascii="Times New Roman" w:hAnsi="Times New Roman"/>
          <w:color w:val="000000"/>
          <w:sz w:val="28"/>
          <w:szCs w:val="28"/>
        </w:rPr>
        <w:t>ния пункта 6 статьи 271 и статьи 328 НК РФ.</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При налогообложении сделок по реализации ценных бумаг цена</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эмиссионных государственных и</w:t>
      </w:r>
      <w:r w:rsidR="0039344E" w:rsidRPr="000D3548">
        <w:rPr>
          <w:rFonts w:ascii="Times New Roman" w:hAnsi="Times New Roman"/>
          <w:color w:val="000000"/>
          <w:sz w:val="28"/>
          <w:szCs w:val="28"/>
        </w:rPr>
        <w:t xml:space="preserve"> муниципальных ценных бумаг учи</w:t>
      </w:r>
      <w:r w:rsidRPr="000D3548">
        <w:rPr>
          <w:rFonts w:ascii="Times New Roman" w:hAnsi="Times New Roman"/>
          <w:color w:val="000000"/>
          <w:sz w:val="28"/>
          <w:szCs w:val="28"/>
        </w:rPr>
        <w:t>тывается без процентного (купонного) дохода, который облагается по</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ставке иной, чем предусмотрена пунк</w:t>
      </w:r>
      <w:r w:rsidR="0039344E" w:rsidRPr="000D3548">
        <w:rPr>
          <w:rFonts w:ascii="Times New Roman" w:hAnsi="Times New Roman"/>
          <w:color w:val="000000"/>
          <w:sz w:val="28"/>
          <w:szCs w:val="28"/>
        </w:rPr>
        <w:t>том 1 статьи 284 НК РФ, приходя</w:t>
      </w:r>
      <w:r w:rsidRPr="000D3548">
        <w:rPr>
          <w:rFonts w:ascii="Times New Roman" w:hAnsi="Times New Roman"/>
          <w:color w:val="000000"/>
          <w:sz w:val="28"/>
          <w:szCs w:val="28"/>
        </w:rPr>
        <w:t>щегося на время владения этими ценными бумагами, выплата которого</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предусмотрена условиями выпуска такой ценной бумаги.</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Налог по доходам в виде процен</w:t>
      </w:r>
      <w:r w:rsidR="0039344E" w:rsidRPr="000D3548">
        <w:rPr>
          <w:rFonts w:ascii="Times New Roman" w:hAnsi="Times New Roman"/>
          <w:color w:val="000000"/>
          <w:sz w:val="28"/>
          <w:szCs w:val="28"/>
        </w:rPr>
        <w:t>тов по государственным и муници</w:t>
      </w:r>
      <w:r w:rsidRPr="000D3548">
        <w:rPr>
          <w:rFonts w:ascii="Times New Roman" w:hAnsi="Times New Roman"/>
          <w:color w:val="000000"/>
          <w:sz w:val="28"/>
          <w:szCs w:val="28"/>
        </w:rPr>
        <w:t>пальным ценным бумагам полностью перечисляется в федеральный</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бюджет.</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xml:space="preserve">Обязанность по уплате налога на </w:t>
      </w:r>
      <w:r w:rsidR="0039344E" w:rsidRPr="000D3548">
        <w:rPr>
          <w:rFonts w:ascii="Times New Roman" w:hAnsi="Times New Roman"/>
          <w:color w:val="000000"/>
          <w:sz w:val="28"/>
          <w:szCs w:val="28"/>
        </w:rPr>
        <w:t>прибыль с доходов в виде процен</w:t>
      </w:r>
      <w:r w:rsidRPr="000D3548">
        <w:rPr>
          <w:rFonts w:ascii="Times New Roman" w:hAnsi="Times New Roman"/>
          <w:color w:val="000000"/>
          <w:sz w:val="28"/>
          <w:szCs w:val="28"/>
        </w:rPr>
        <w:t>тов по ценным бумагам, являющимс</w:t>
      </w:r>
      <w:r w:rsidR="0039344E" w:rsidRPr="000D3548">
        <w:rPr>
          <w:rFonts w:ascii="Times New Roman" w:hAnsi="Times New Roman"/>
          <w:color w:val="000000"/>
          <w:sz w:val="28"/>
          <w:szCs w:val="28"/>
        </w:rPr>
        <w:t>я предметом операции РЕПО, кото</w:t>
      </w:r>
      <w:r w:rsidRPr="000D3548">
        <w:rPr>
          <w:rFonts w:ascii="Times New Roman" w:hAnsi="Times New Roman"/>
          <w:color w:val="000000"/>
          <w:sz w:val="28"/>
          <w:szCs w:val="28"/>
        </w:rPr>
        <w:t>рая установлена с1 января 2006г., возл</w:t>
      </w:r>
      <w:r w:rsidR="0039344E" w:rsidRPr="000D3548">
        <w:rPr>
          <w:rFonts w:ascii="Times New Roman" w:hAnsi="Times New Roman"/>
          <w:color w:val="000000"/>
          <w:sz w:val="28"/>
          <w:szCs w:val="28"/>
        </w:rPr>
        <w:t>ожена на продавца по первой час</w:t>
      </w:r>
      <w:r w:rsidRPr="000D3548">
        <w:rPr>
          <w:rFonts w:ascii="Times New Roman" w:hAnsi="Times New Roman"/>
          <w:color w:val="000000"/>
          <w:sz w:val="28"/>
          <w:szCs w:val="28"/>
        </w:rPr>
        <w:t>ти РЕПО, за исключением случая, когд</w:t>
      </w:r>
      <w:r w:rsidR="0039344E" w:rsidRPr="000D3548">
        <w:rPr>
          <w:rFonts w:ascii="Times New Roman" w:hAnsi="Times New Roman"/>
          <w:color w:val="000000"/>
          <w:sz w:val="28"/>
          <w:szCs w:val="28"/>
        </w:rPr>
        <w:t>а у продавца по первой части РЕ</w:t>
      </w:r>
      <w:r w:rsidRPr="000D3548">
        <w:rPr>
          <w:rFonts w:ascii="Times New Roman" w:hAnsi="Times New Roman"/>
          <w:color w:val="000000"/>
          <w:sz w:val="28"/>
          <w:szCs w:val="28"/>
        </w:rPr>
        <w:t>ПО проданные ценные бумаги приобретены по другой операции РЕПО.</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xml:space="preserve">Покупатель по первой части </w:t>
      </w:r>
      <w:r w:rsidR="0039344E" w:rsidRPr="000D3548">
        <w:rPr>
          <w:rFonts w:ascii="Times New Roman" w:hAnsi="Times New Roman"/>
          <w:color w:val="000000"/>
          <w:sz w:val="28"/>
          <w:szCs w:val="28"/>
        </w:rPr>
        <w:t>РЕПО, открывающий короткую пози</w:t>
      </w:r>
      <w:r w:rsidRPr="000D3548">
        <w:rPr>
          <w:rFonts w:ascii="Times New Roman" w:hAnsi="Times New Roman"/>
          <w:color w:val="000000"/>
          <w:sz w:val="28"/>
          <w:szCs w:val="28"/>
        </w:rPr>
        <w:t>цию, за время ее открытия производи</w:t>
      </w:r>
      <w:r w:rsidR="0039344E" w:rsidRPr="000D3548">
        <w:rPr>
          <w:rFonts w:ascii="Times New Roman" w:hAnsi="Times New Roman"/>
          <w:color w:val="000000"/>
          <w:sz w:val="28"/>
          <w:szCs w:val="28"/>
        </w:rPr>
        <w:t>т начисление расхода в виде про</w:t>
      </w:r>
      <w:r w:rsidRPr="000D3548">
        <w:rPr>
          <w:rFonts w:ascii="Times New Roman" w:hAnsi="Times New Roman"/>
          <w:color w:val="000000"/>
          <w:sz w:val="28"/>
          <w:szCs w:val="28"/>
        </w:rPr>
        <w:t>центного (купонного) дохода (дисконта) по долговой ценной бумаге</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исходя из условий ее выпуска на отч</w:t>
      </w:r>
      <w:r w:rsidR="0039344E" w:rsidRPr="000D3548">
        <w:rPr>
          <w:rFonts w:ascii="Times New Roman" w:hAnsi="Times New Roman"/>
          <w:color w:val="000000"/>
          <w:sz w:val="28"/>
          <w:szCs w:val="28"/>
        </w:rPr>
        <w:t>етную дату или дату закрытия по</w:t>
      </w:r>
      <w:r w:rsidRPr="000D3548">
        <w:rPr>
          <w:rFonts w:ascii="Times New Roman" w:hAnsi="Times New Roman"/>
          <w:color w:val="000000"/>
          <w:sz w:val="28"/>
          <w:szCs w:val="28"/>
        </w:rPr>
        <w:t>зиции. Начисленный (полученный</w:t>
      </w:r>
      <w:r w:rsidR="0039344E" w:rsidRPr="000D3548">
        <w:rPr>
          <w:rFonts w:ascii="Times New Roman" w:hAnsi="Times New Roman"/>
          <w:color w:val="000000"/>
          <w:sz w:val="28"/>
          <w:szCs w:val="28"/>
        </w:rPr>
        <w:t>) процентный доход по государст</w:t>
      </w:r>
      <w:r w:rsidRPr="000D3548">
        <w:rPr>
          <w:rFonts w:ascii="Times New Roman" w:hAnsi="Times New Roman"/>
          <w:color w:val="000000"/>
          <w:sz w:val="28"/>
          <w:szCs w:val="28"/>
        </w:rPr>
        <w:t>венным и муниципальным ценным</w:t>
      </w:r>
      <w:r w:rsidR="0039344E" w:rsidRPr="000D3548">
        <w:rPr>
          <w:rFonts w:ascii="Times New Roman" w:hAnsi="Times New Roman"/>
          <w:color w:val="000000"/>
          <w:sz w:val="28"/>
          <w:szCs w:val="28"/>
        </w:rPr>
        <w:t xml:space="preserve"> бумагам, имеющимся у налогопла</w:t>
      </w:r>
      <w:r w:rsidRPr="000D3548">
        <w:rPr>
          <w:rFonts w:ascii="Times New Roman" w:hAnsi="Times New Roman"/>
          <w:color w:val="000000"/>
          <w:sz w:val="28"/>
          <w:szCs w:val="28"/>
        </w:rPr>
        <w:t>тельщика, облагаемый по иной, чем общеустановленная, ставке налога,</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 xml:space="preserve">уменьшается на сумму процентного </w:t>
      </w:r>
      <w:r w:rsidR="0039344E" w:rsidRPr="000D3548">
        <w:rPr>
          <w:rFonts w:ascii="Times New Roman" w:hAnsi="Times New Roman"/>
          <w:color w:val="000000"/>
          <w:sz w:val="28"/>
          <w:szCs w:val="28"/>
        </w:rPr>
        <w:t>(купонного) дохода, определенно</w:t>
      </w:r>
      <w:r w:rsidRPr="000D3548">
        <w:rPr>
          <w:rFonts w:ascii="Times New Roman" w:hAnsi="Times New Roman"/>
          <w:color w:val="000000"/>
          <w:sz w:val="28"/>
          <w:szCs w:val="28"/>
        </w:rPr>
        <w:t>го в качестве расхода за время открытия короткой позиции (ст. 282 НК</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РФ). Другими словами, НКД по гос</w:t>
      </w:r>
      <w:r w:rsidR="0039344E" w:rsidRPr="000D3548">
        <w:rPr>
          <w:rFonts w:ascii="Times New Roman" w:hAnsi="Times New Roman"/>
          <w:color w:val="000000"/>
          <w:sz w:val="28"/>
          <w:szCs w:val="28"/>
        </w:rPr>
        <w:t>ударственным ценным бумагам раз</w:t>
      </w:r>
      <w:r w:rsidRPr="000D3548">
        <w:rPr>
          <w:rFonts w:ascii="Times New Roman" w:hAnsi="Times New Roman"/>
          <w:color w:val="000000"/>
          <w:sz w:val="28"/>
          <w:szCs w:val="28"/>
        </w:rPr>
        <w:t>решается зачесть как расходы в пр</w:t>
      </w:r>
      <w:r w:rsidR="0039344E" w:rsidRPr="000D3548">
        <w:rPr>
          <w:rFonts w:ascii="Times New Roman" w:hAnsi="Times New Roman"/>
          <w:color w:val="000000"/>
          <w:sz w:val="28"/>
          <w:szCs w:val="28"/>
        </w:rPr>
        <w:t>еделах процентных доходов, кото</w:t>
      </w:r>
      <w:r w:rsidRPr="000D3548">
        <w:rPr>
          <w:rFonts w:ascii="Times New Roman" w:hAnsi="Times New Roman"/>
          <w:color w:val="000000"/>
          <w:sz w:val="28"/>
          <w:szCs w:val="28"/>
        </w:rPr>
        <w:t xml:space="preserve">рые являются предметом заполнения </w:t>
      </w:r>
      <w:r w:rsidR="0039344E" w:rsidRPr="000D3548">
        <w:rPr>
          <w:rFonts w:ascii="Times New Roman" w:hAnsi="Times New Roman"/>
          <w:color w:val="000000"/>
          <w:sz w:val="28"/>
          <w:szCs w:val="28"/>
        </w:rPr>
        <w:t>листа 04 декларации (за исключе</w:t>
      </w:r>
      <w:r w:rsidRPr="000D3548">
        <w:rPr>
          <w:rFonts w:ascii="Times New Roman" w:hAnsi="Times New Roman"/>
          <w:color w:val="000000"/>
          <w:sz w:val="28"/>
          <w:szCs w:val="28"/>
        </w:rPr>
        <w:t>нием доходов, облагаемых по ставке</w:t>
      </w:r>
      <w:r w:rsidR="0039344E" w:rsidRPr="000D3548">
        <w:rPr>
          <w:rFonts w:ascii="Times New Roman" w:hAnsi="Times New Roman"/>
          <w:color w:val="000000"/>
          <w:sz w:val="28"/>
          <w:szCs w:val="28"/>
        </w:rPr>
        <w:t xml:space="preserve"> 0 процентов). Для НКД по корпо</w:t>
      </w:r>
      <w:r w:rsidRPr="000D3548">
        <w:rPr>
          <w:rFonts w:ascii="Times New Roman" w:hAnsi="Times New Roman"/>
          <w:color w:val="000000"/>
          <w:sz w:val="28"/>
          <w:szCs w:val="28"/>
        </w:rPr>
        <w:t>ративным долговым ценным бумагам такого ограничения нет.</w:t>
      </w:r>
    </w:p>
    <w:p w:rsidR="0039344E" w:rsidRPr="000D3548" w:rsidRDefault="0039344E"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p>
    <w:p w:rsidR="0039344E" w:rsidRPr="000D3548" w:rsidRDefault="0039344E"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1.3. РИСК СВЯЗАНН</w:t>
      </w:r>
      <w:r w:rsidR="000D3548">
        <w:rPr>
          <w:rFonts w:ascii="Times New Roman" w:hAnsi="Times New Roman"/>
          <w:color w:val="000000"/>
          <w:sz w:val="28"/>
          <w:szCs w:val="28"/>
        </w:rPr>
        <w:t>ЫЙ С ПРИОБРЕТЕНИЕМ ЦЕННЫХ БУМАГ</w:t>
      </w:r>
    </w:p>
    <w:p w:rsidR="00407916" w:rsidRPr="000D3548" w:rsidRDefault="0040791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Как известно, РЕПО – это финансовая операция, состоящая из двух</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 xml:space="preserve">частей. Термин </w:t>
      </w:r>
      <w:r w:rsidR="000D3548">
        <w:rPr>
          <w:rFonts w:ascii="Times New Roman" w:hAnsi="Times New Roman"/>
          <w:color w:val="000000"/>
          <w:sz w:val="28"/>
          <w:szCs w:val="28"/>
        </w:rPr>
        <w:t>"</w:t>
      </w:r>
      <w:r w:rsidRPr="000D3548">
        <w:rPr>
          <w:rFonts w:ascii="Times New Roman" w:hAnsi="Times New Roman"/>
          <w:color w:val="000000"/>
          <w:sz w:val="28"/>
          <w:szCs w:val="28"/>
        </w:rPr>
        <w:t>обратное РЕПО</w:t>
      </w:r>
      <w:r w:rsidR="000D3548">
        <w:rPr>
          <w:rFonts w:ascii="Times New Roman" w:hAnsi="Times New Roman"/>
          <w:color w:val="000000"/>
          <w:sz w:val="28"/>
          <w:szCs w:val="28"/>
        </w:rPr>
        <w:t>"</w:t>
      </w:r>
      <w:r w:rsidRPr="000D3548">
        <w:rPr>
          <w:rFonts w:ascii="Times New Roman" w:hAnsi="Times New Roman"/>
          <w:color w:val="000000"/>
          <w:sz w:val="28"/>
          <w:szCs w:val="28"/>
        </w:rPr>
        <w:t xml:space="preserve"> означ</w:t>
      </w:r>
      <w:r w:rsidR="0039344E" w:rsidRPr="000D3548">
        <w:rPr>
          <w:rFonts w:ascii="Times New Roman" w:hAnsi="Times New Roman"/>
          <w:color w:val="000000"/>
          <w:sz w:val="28"/>
          <w:szCs w:val="28"/>
        </w:rPr>
        <w:t>ает ту же самую сделку, но с по</w:t>
      </w:r>
      <w:r w:rsidRPr="000D3548">
        <w:rPr>
          <w:rFonts w:ascii="Times New Roman" w:hAnsi="Times New Roman"/>
          <w:color w:val="000000"/>
          <w:sz w:val="28"/>
          <w:szCs w:val="28"/>
        </w:rPr>
        <w:t>зиции покупателя ценных бумаг в п</w:t>
      </w:r>
      <w:r w:rsidR="0039344E" w:rsidRPr="000D3548">
        <w:rPr>
          <w:rFonts w:ascii="Times New Roman" w:hAnsi="Times New Roman"/>
          <w:color w:val="000000"/>
          <w:sz w:val="28"/>
          <w:szCs w:val="28"/>
        </w:rPr>
        <w:t>ервой части РЕПО. По сделкам РЕ</w:t>
      </w:r>
      <w:r w:rsidRPr="000D3548">
        <w:rPr>
          <w:rFonts w:ascii="Times New Roman" w:hAnsi="Times New Roman"/>
          <w:color w:val="000000"/>
          <w:sz w:val="28"/>
          <w:szCs w:val="28"/>
        </w:rPr>
        <w:t>ПО маржа представляет собой пр</w:t>
      </w:r>
      <w:r w:rsidR="0039344E" w:rsidRPr="000D3548">
        <w:rPr>
          <w:rFonts w:ascii="Times New Roman" w:hAnsi="Times New Roman"/>
          <w:color w:val="000000"/>
          <w:sz w:val="28"/>
          <w:szCs w:val="28"/>
        </w:rPr>
        <w:t>едусмотренное договором уменьше</w:t>
      </w:r>
      <w:r w:rsidRPr="000D3548">
        <w:rPr>
          <w:rFonts w:ascii="Times New Roman" w:hAnsi="Times New Roman"/>
          <w:color w:val="000000"/>
          <w:sz w:val="28"/>
          <w:szCs w:val="28"/>
        </w:rPr>
        <w:t>ние суммы денежных средств, поступающих в оплату ценных бумаг по</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первой части договора РЕПО.</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Покупатель ценных бумаг по первой части договора РЕПО берет на</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себя несколько рисков, например риски снижения курсовой стоимости</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ценных бумаг, при определенных негативных обстоятельствах может</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обернуться для покупателя ценных бумаг (продавца денежных средств)</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по первой части договора РЕПО нев</w:t>
      </w:r>
      <w:r w:rsidR="0039344E" w:rsidRPr="000D3548">
        <w:rPr>
          <w:rFonts w:ascii="Times New Roman" w:hAnsi="Times New Roman"/>
          <w:color w:val="000000"/>
          <w:sz w:val="28"/>
          <w:szCs w:val="28"/>
        </w:rPr>
        <w:t>озможностью вернуть сумму, адек</w:t>
      </w:r>
      <w:r w:rsidRPr="000D3548">
        <w:rPr>
          <w:rFonts w:ascii="Times New Roman" w:hAnsi="Times New Roman"/>
          <w:color w:val="000000"/>
          <w:sz w:val="28"/>
          <w:szCs w:val="28"/>
        </w:rPr>
        <w:t>ватную затраченной. Учет сделки Р</w:t>
      </w:r>
      <w:r w:rsidR="0039344E" w:rsidRPr="000D3548">
        <w:rPr>
          <w:rFonts w:ascii="Times New Roman" w:hAnsi="Times New Roman"/>
          <w:color w:val="000000"/>
          <w:sz w:val="28"/>
          <w:szCs w:val="28"/>
        </w:rPr>
        <w:t>ЕПО с обязательством последующе</w:t>
      </w:r>
      <w:r w:rsidRPr="000D3548">
        <w:rPr>
          <w:rFonts w:ascii="Times New Roman" w:hAnsi="Times New Roman"/>
          <w:color w:val="000000"/>
          <w:sz w:val="28"/>
          <w:szCs w:val="28"/>
        </w:rPr>
        <w:t>го выкупа ценных бумаг по обратной</w:t>
      </w:r>
      <w:r w:rsidR="0039344E" w:rsidRPr="000D3548">
        <w:rPr>
          <w:rFonts w:ascii="Times New Roman" w:hAnsi="Times New Roman"/>
          <w:color w:val="000000"/>
          <w:sz w:val="28"/>
          <w:szCs w:val="28"/>
        </w:rPr>
        <w:t xml:space="preserve"> части сделки РЕПО осуществляет</w:t>
      </w:r>
      <w:r w:rsidRPr="000D3548">
        <w:rPr>
          <w:rFonts w:ascii="Times New Roman" w:hAnsi="Times New Roman"/>
          <w:color w:val="000000"/>
          <w:sz w:val="28"/>
          <w:szCs w:val="28"/>
        </w:rPr>
        <w:t>ся в банке</w:t>
      </w:r>
      <w:r w:rsidR="0039344E" w:rsidRPr="000D3548">
        <w:rPr>
          <w:rFonts w:ascii="Times New Roman" w:hAnsi="Times New Roman"/>
          <w:color w:val="000000"/>
          <w:sz w:val="28"/>
          <w:szCs w:val="28"/>
        </w:rPr>
        <w:t>-</w:t>
      </w:r>
      <w:r w:rsidRPr="000D3548">
        <w:rPr>
          <w:rFonts w:ascii="Times New Roman" w:hAnsi="Times New Roman"/>
          <w:color w:val="000000"/>
          <w:sz w:val="28"/>
          <w:szCs w:val="28"/>
        </w:rPr>
        <w:t>заемщике, являющемся продавцом ценных бумаг по первой</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части РЕПО и покупателем по обратной части РЕПО.</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Выбытие ценных бумаг по этой сделке РЕПО отражается в налоговом</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учете за счет их остатка в этом портфеле по одному из трех методов (ФИФО,</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ЛИФО, стоимости единицы), закрепленному в учетной политике банка.</w:t>
      </w:r>
      <w:r w:rsidR="0039344E" w:rsidRPr="000D3548">
        <w:rPr>
          <w:rFonts w:ascii="Times New Roman" w:hAnsi="Times New Roman"/>
          <w:color w:val="000000"/>
          <w:sz w:val="28"/>
          <w:szCs w:val="28"/>
        </w:rPr>
        <w:t xml:space="preserve"> </w:t>
      </w:r>
      <w:r w:rsidRPr="000D3548">
        <w:rPr>
          <w:rFonts w:ascii="Times New Roman" w:hAnsi="Times New Roman"/>
          <w:i/>
          <w:iCs/>
          <w:color w:val="000000"/>
          <w:sz w:val="28"/>
          <w:szCs w:val="28"/>
        </w:rPr>
        <w:t xml:space="preserve">Открытие короткой позиции </w:t>
      </w:r>
      <w:r w:rsidRPr="000D3548">
        <w:rPr>
          <w:rFonts w:ascii="Times New Roman" w:hAnsi="Times New Roman"/>
          <w:color w:val="000000"/>
          <w:sz w:val="28"/>
          <w:szCs w:val="28"/>
        </w:rPr>
        <w:t>означает реализацию ценных бумаг</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 xml:space="preserve">по торговой сделке за счет тех ценных бумаг, которые ранее </w:t>
      </w:r>
      <w:r w:rsidR="0039344E" w:rsidRPr="000D3548">
        <w:rPr>
          <w:rFonts w:ascii="Times New Roman" w:hAnsi="Times New Roman"/>
          <w:color w:val="000000"/>
          <w:sz w:val="28"/>
          <w:szCs w:val="28"/>
        </w:rPr>
        <w:t>были при</w:t>
      </w:r>
      <w:r w:rsidRPr="000D3548">
        <w:rPr>
          <w:rFonts w:ascii="Times New Roman" w:hAnsi="Times New Roman"/>
          <w:color w:val="000000"/>
          <w:sz w:val="28"/>
          <w:szCs w:val="28"/>
        </w:rPr>
        <w:t>обретены по первой части сделки Обратного РЕПО. Оно сопровождается занесением в портфель сделок</w:t>
      </w:r>
      <w:r w:rsidR="0039344E" w:rsidRPr="000D3548">
        <w:rPr>
          <w:rFonts w:ascii="Times New Roman" w:hAnsi="Times New Roman"/>
          <w:color w:val="000000"/>
          <w:sz w:val="28"/>
          <w:szCs w:val="28"/>
        </w:rPr>
        <w:t xml:space="preserve"> Обратного РЕПО информации о ко</w:t>
      </w:r>
      <w:r w:rsidRPr="000D3548">
        <w:rPr>
          <w:rFonts w:ascii="Times New Roman" w:hAnsi="Times New Roman"/>
          <w:color w:val="000000"/>
          <w:sz w:val="28"/>
          <w:szCs w:val="28"/>
        </w:rPr>
        <w:t>личестве бумаг, на которое открыта</w:t>
      </w:r>
      <w:r w:rsidR="0039344E" w:rsidRPr="000D3548">
        <w:rPr>
          <w:rFonts w:ascii="Times New Roman" w:hAnsi="Times New Roman"/>
          <w:color w:val="000000"/>
          <w:sz w:val="28"/>
          <w:szCs w:val="28"/>
        </w:rPr>
        <w:t xml:space="preserve"> короткая позиция по сделке. Ко</w:t>
      </w:r>
      <w:r w:rsidRPr="000D3548">
        <w:rPr>
          <w:rFonts w:ascii="Times New Roman" w:hAnsi="Times New Roman"/>
          <w:color w:val="000000"/>
          <w:sz w:val="28"/>
          <w:szCs w:val="28"/>
        </w:rPr>
        <w:t>роткие позиции открываются в налоговом учете по м</w:t>
      </w:r>
      <w:r w:rsidR="0039344E" w:rsidRPr="000D3548">
        <w:rPr>
          <w:rFonts w:ascii="Times New Roman" w:hAnsi="Times New Roman"/>
          <w:color w:val="000000"/>
          <w:sz w:val="28"/>
          <w:szCs w:val="28"/>
        </w:rPr>
        <w:t>етоду, определен</w:t>
      </w:r>
      <w:r w:rsidRPr="000D3548">
        <w:rPr>
          <w:rFonts w:ascii="Times New Roman" w:hAnsi="Times New Roman"/>
          <w:color w:val="000000"/>
          <w:sz w:val="28"/>
          <w:szCs w:val="28"/>
        </w:rPr>
        <w:t>ному в учетной политике банка для целей налогообложения, – ЛИФО,</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ФИФО или методу стоимости единицы.</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xml:space="preserve">Выручка от реализации ценных </w:t>
      </w:r>
      <w:r w:rsidR="0039344E" w:rsidRPr="000D3548">
        <w:rPr>
          <w:rFonts w:ascii="Times New Roman" w:hAnsi="Times New Roman"/>
          <w:color w:val="000000"/>
          <w:sz w:val="28"/>
          <w:szCs w:val="28"/>
        </w:rPr>
        <w:t>бумаг, которая прошла с открыти</w:t>
      </w:r>
      <w:r w:rsidRPr="000D3548">
        <w:rPr>
          <w:rFonts w:ascii="Times New Roman" w:hAnsi="Times New Roman"/>
          <w:color w:val="000000"/>
          <w:sz w:val="28"/>
          <w:szCs w:val="28"/>
        </w:rPr>
        <w:t xml:space="preserve">ем короткой позиции, фиксируется </w:t>
      </w:r>
      <w:r w:rsidR="0039344E" w:rsidRPr="000D3548">
        <w:rPr>
          <w:rFonts w:ascii="Times New Roman" w:hAnsi="Times New Roman"/>
          <w:color w:val="000000"/>
          <w:sz w:val="28"/>
          <w:szCs w:val="28"/>
        </w:rPr>
        <w:t>до момента закрытия короткой по</w:t>
      </w:r>
      <w:r w:rsidRPr="000D3548">
        <w:rPr>
          <w:rFonts w:ascii="Times New Roman" w:hAnsi="Times New Roman"/>
          <w:color w:val="000000"/>
          <w:sz w:val="28"/>
          <w:szCs w:val="28"/>
        </w:rPr>
        <w:t>зиции. В дату закрытия короткой п</w:t>
      </w:r>
      <w:r w:rsidR="0039344E" w:rsidRPr="000D3548">
        <w:rPr>
          <w:rFonts w:ascii="Times New Roman" w:hAnsi="Times New Roman"/>
          <w:color w:val="000000"/>
          <w:sz w:val="28"/>
          <w:szCs w:val="28"/>
        </w:rPr>
        <w:t>озиции выручка от реализации бу</w:t>
      </w:r>
      <w:r w:rsidRPr="000D3548">
        <w:rPr>
          <w:rFonts w:ascii="Times New Roman" w:hAnsi="Times New Roman"/>
          <w:color w:val="000000"/>
          <w:sz w:val="28"/>
          <w:szCs w:val="28"/>
        </w:rPr>
        <w:t>маг включается в расчет налоговой базы.</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Закрытие короткой позиции может</w:t>
      </w:r>
      <w:r w:rsidR="0039344E" w:rsidRPr="000D3548">
        <w:rPr>
          <w:rFonts w:ascii="Times New Roman" w:hAnsi="Times New Roman"/>
          <w:color w:val="000000"/>
          <w:sz w:val="28"/>
          <w:szCs w:val="28"/>
        </w:rPr>
        <w:t xml:space="preserve"> происходить за счет бумаг, куп</w:t>
      </w:r>
      <w:r w:rsidRPr="000D3548">
        <w:rPr>
          <w:rFonts w:ascii="Times New Roman" w:hAnsi="Times New Roman"/>
          <w:color w:val="000000"/>
          <w:sz w:val="28"/>
          <w:szCs w:val="28"/>
        </w:rPr>
        <w:t>ленных по торговым сделкам, также возможно з</w:t>
      </w:r>
      <w:r w:rsidR="0039344E" w:rsidRPr="000D3548">
        <w:rPr>
          <w:rFonts w:ascii="Times New Roman" w:hAnsi="Times New Roman"/>
          <w:color w:val="000000"/>
          <w:sz w:val="28"/>
          <w:szCs w:val="28"/>
        </w:rPr>
        <w:t>акрытие короткой по</w:t>
      </w:r>
      <w:r w:rsidRPr="000D3548">
        <w:rPr>
          <w:rFonts w:ascii="Times New Roman" w:hAnsi="Times New Roman"/>
          <w:color w:val="000000"/>
          <w:sz w:val="28"/>
          <w:szCs w:val="28"/>
        </w:rPr>
        <w:t xml:space="preserve">зиции за счет бумаг, купленных по </w:t>
      </w:r>
      <w:r w:rsidR="0039344E" w:rsidRPr="000D3548">
        <w:rPr>
          <w:rFonts w:ascii="Times New Roman" w:hAnsi="Times New Roman"/>
          <w:color w:val="000000"/>
          <w:sz w:val="28"/>
          <w:szCs w:val="28"/>
        </w:rPr>
        <w:t>сделке РЕПО при внеочередном за</w:t>
      </w:r>
      <w:r w:rsidRPr="000D3548">
        <w:rPr>
          <w:rFonts w:ascii="Times New Roman" w:hAnsi="Times New Roman"/>
          <w:color w:val="000000"/>
          <w:sz w:val="28"/>
          <w:szCs w:val="28"/>
        </w:rPr>
        <w:t>крытии позиции.</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Доходы по новой короткой по</w:t>
      </w:r>
      <w:r w:rsidR="0039344E" w:rsidRPr="000D3548">
        <w:rPr>
          <w:rFonts w:ascii="Times New Roman" w:hAnsi="Times New Roman"/>
          <w:color w:val="000000"/>
          <w:sz w:val="28"/>
          <w:szCs w:val="28"/>
        </w:rPr>
        <w:t>зиции определяются исходя из ры</w:t>
      </w:r>
      <w:r w:rsidRPr="000D3548">
        <w:rPr>
          <w:rFonts w:ascii="Times New Roman" w:hAnsi="Times New Roman"/>
          <w:color w:val="000000"/>
          <w:sz w:val="28"/>
          <w:szCs w:val="28"/>
        </w:rPr>
        <w:t>ночной стоимости (а при ее отсутствии – по расчетной стоимости)</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ценных бумаг и НКД на дату открытия. Доходы по операции, связанной</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с открытием короткой позиции, признаются на дату закрытия новой</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короткой позиции вместе с признанием расходов по закрытию новой</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короткой позиции.</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Результат от реализации в пор</w:t>
      </w:r>
      <w:r w:rsidR="0039344E" w:rsidRPr="000D3548">
        <w:rPr>
          <w:rFonts w:ascii="Times New Roman" w:hAnsi="Times New Roman"/>
          <w:color w:val="000000"/>
          <w:sz w:val="28"/>
          <w:szCs w:val="28"/>
        </w:rPr>
        <w:t>тфеле операций с ценными бумага</w:t>
      </w:r>
      <w:r w:rsidRPr="000D3548">
        <w:rPr>
          <w:rFonts w:ascii="Times New Roman" w:hAnsi="Times New Roman"/>
          <w:color w:val="000000"/>
          <w:sz w:val="28"/>
          <w:szCs w:val="28"/>
        </w:rPr>
        <w:t>ми определяется как разница между ценой сделки по продаже бумаг</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и ценой сделки по покупке бумаг с учетом НКД за вычетом купонного</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дохода, учтенного ранее при налогообложении.</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 xml:space="preserve">Если цены сделок установлены в </w:t>
      </w:r>
      <w:r w:rsidR="0039344E" w:rsidRPr="000D3548">
        <w:rPr>
          <w:rFonts w:ascii="Times New Roman" w:hAnsi="Times New Roman"/>
          <w:color w:val="000000"/>
          <w:sz w:val="28"/>
          <w:szCs w:val="28"/>
        </w:rPr>
        <w:t>иностранной валюте, то в налого</w:t>
      </w:r>
      <w:r w:rsidRPr="000D3548">
        <w:rPr>
          <w:rFonts w:ascii="Times New Roman" w:hAnsi="Times New Roman"/>
          <w:color w:val="000000"/>
          <w:sz w:val="28"/>
          <w:szCs w:val="28"/>
        </w:rPr>
        <w:t>вом учете пересчет цены сделок поку</w:t>
      </w:r>
      <w:r w:rsidR="0039344E" w:rsidRPr="000D3548">
        <w:rPr>
          <w:rFonts w:ascii="Times New Roman" w:hAnsi="Times New Roman"/>
          <w:color w:val="000000"/>
          <w:sz w:val="28"/>
          <w:szCs w:val="28"/>
        </w:rPr>
        <w:t>пки и продажи проводится по офи</w:t>
      </w:r>
      <w:r w:rsidRPr="000D3548">
        <w:rPr>
          <w:rFonts w:ascii="Times New Roman" w:hAnsi="Times New Roman"/>
          <w:color w:val="000000"/>
          <w:sz w:val="28"/>
          <w:szCs w:val="28"/>
        </w:rPr>
        <w:t>циальному курсу, установленному Банком России на дату поставки бумаг.</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Сделки РЕПО с продажей по пер</w:t>
      </w:r>
      <w:r w:rsidR="0039344E" w:rsidRPr="000D3548">
        <w:rPr>
          <w:rFonts w:ascii="Times New Roman" w:hAnsi="Times New Roman"/>
          <w:color w:val="000000"/>
          <w:sz w:val="28"/>
          <w:szCs w:val="28"/>
        </w:rPr>
        <w:t>вой части формируют соответству</w:t>
      </w:r>
      <w:r w:rsidRPr="000D3548">
        <w:rPr>
          <w:rFonts w:ascii="Times New Roman" w:hAnsi="Times New Roman"/>
          <w:color w:val="000000"/>
          <w:sz w:val="28"/>
          <w:szCs w:val="28"/>
        </w:rPr>
        <w:t xml:space="preserve">ющий портфель. На конец каждого </w:t>
      </w:r>
      <w:r w:rsidR="0039344E" w:rsidRPr="000D3548">
        <w:rPr>
          <w:rFonts w:ascii="Times New Roman" w:hAnsi="Times New Roman"/>
          <w:color w:val="000000"/>
          <w:sz w:val="28"/>
          <w:szCs w:val="28"/>
        </w:rPr>
        <w:t>дня выводится остаток по портфе</w:t>
      </w:r>
      <w:r w:rsidRPr="000D3548">
        <w:rPr>
          <w:rFonts w:ascii="Times New Roman" w:hAnsi="Times New Roman"/>
          <w:color w:val="000000"/>
          <w:sz w:val="28"/>
          <w:szCs w:val="28"/>
        </w:rPr>
        <w:t>лю, который формируется из незакрытых сделок РЕПО с продажей по</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первой части. При продаже бумаг по</w:t>
      </w:r>
      <w:r w:rsidR="0039344E" w:rsidRPr="000D3548">
        <w:rPr>
          <w:rFonts w:ascii="Times New Roman" w:hAnsi="Times New Roman"/>
          <w:color w:val="000000"/>
          <w:sz w:val="28"/>
          <w:szCs w:val="28"/>
        </w:rPr>
        <w:t xml:space="preserve"> первой части сделки Прямого РЕ</w:t>
      </w:r>
      <w:r w:rsidRPr="000D3548">
        <w:rPr>
          <w:rFonts w:ascii="Times New Roman" w:hAnsi="Times New Roman"/>
          <w:color w:val="000000"/>
          <w:sz w:val="28"/>
          <w:szCs w:val="28"/>
        </w:rPr>
        <w:t>ПО определяется, достаточно ли ценных бумаг с учетом остатка бумаг</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в портфелях Прямого РЕПО, Обратн</w:t>
      </w:r>
      <w:r w:rsidR="0039344E" w:rsidRPr="000D3548">
        <w:rPr>
          <w:rFonts w:ascii="Times New Roman" w:hAnsi="Times New Roman"/>
          <w:color w:val="000000"/>
          <w:sz w:val="28"/>
          <w:szCs w:val="28"/>
        </w:rPr>
        <w:t>ого РЕПО и с учетом короткой по</w:t>
      </w:r>
      <w:r w:rsidRPr="000D3548">
        <w:rPr>
          <w:rFonts w:ascii="Times New Roman" w:hAnsi="Times New Roman"/>
          <w:color w:val="000000"/>
          <w:sz w:val="28"/>
          <w:szCs w:val="28"/>
        </w:rPr>
        <w:t xml:space="preserve">зиции. Количество ценных бумаг в </w:t>
      </w:r>
      <w:r w:rsidR="0039344E" w:rsidRPr="000D3548">
        <w:rPr>
          <w:rFonts w:ascii="Times New Roman" w:hAnsi="Times New Roman"/>
          <w:color w:val="000000"/>
          <w:sz w:val="28"/>
          <w:szCs w:val="28"/>
        </w:rPr>
        <w:t>штуках, определенное путем вычи</w:t>
      </w:r>
      <w:r w:rsidRPr="000D3548">
        <w:rPr>
          <w:rFonts w:ascii="Times New Roman" w:hAnsi="Times New Roman"/>
          <w:color w:val="000000"/>
          <w:sz w:val="28"/>
          <w:szCs w:val="28"/>
        </w:rPr>
        <w:t>тания из остатка портфеля Обратн</w:t>
      </w:r>
      <w:r w:rsidR="0039344E" w:rsidRPr="000D3548">
        <w:rPr>
          <w:rFonts w:ascii="Times New Roman" w:hAnsi="Times New Roman"/>
          <w:color w:val="000000"/>
          <w:sz w:val="28"/>
          <w:szCs w:val="28"/>
        </w:rPr>
        <w:t>ого РЕПО остатка портфеля Прямо</w:t>
      </w:r>
      <w:r w:rsidRPr="000D3548">
        <w:rPr>
          <w:rFonts w:ascii="Times New Roman" w:hAnsi="Times New Roman"/>
          <w:color w:val="000000"/>
          <w:sz w:val="28"/>
          <w:szCs w:val="28"/>
        </w:rPr>
        <w:t>го РЕПО и величины короткой пози</w:t>
      </w:r>
      <w:r w:rsidR="0039344E" w:rsidRPr="000D3548">
        <w:rPr>
          <w:rFonts w:ascii="Times New Roman" w:hAnsi="Times New Roman"/>
          <w:color w:val="000000"/>
          <w:sz w:val="28"/>
          <w:szCs w:val="28"/>
        </w:rPr>
        <w:t>ции, может оказаться недостаточ</w:t>
      </w:r>
      <w:r w:rsidRPr="000D3548">
        <w:rPr>
          <w:rFonts w:ascii="Times New Roman" w:hAnsi="Times New Roman"/>
          <w:color w:val="000000"/>
          <w:sz w:val="28"/>
          <w:szCs w:val="28"/>
        </w:rPr>
        <w:t>ным для реализации сделки продажи по первой части Прямого РЕПО.</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По условиям договора, цена вт</w:t>
      </w:r>
      <w:r w:rsidR="0039344E" w:rsidRPr="000D3548">
        <w:rPr>
          <w:rFonts w:ascii="Times New Roman" w:hAnsi="Times New Roman"/>
          <w:color w:val="000000"/>
          <w:sz w:val="28"/>
          <w:szCs w:val="28"/>
        </w:rPr>
        <w:t>орой части РЕПО может быть изме</w:t>
      </w:r>
      <w:r w:rsidRPr="000D3548">
        <w:rPr>
          <w:rFonts w:ascii="Times New Roman" w:hAnsi="Times New Roman"/>
          <w:color w:val="000000"/>
          <w:sz w:val="28"/>
          <w:szCs w:val="28"/>
        </w:rPr>
        <w:t>нена на суммы расчетов, проводимых в связи с изменением рыночной</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цены на ценные бумаги.</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Если на момент исполнения втор</w:t>
      </w:r>
      <w:r w:rsidR="0039344E" w:rsidRPr="000D3548">
        <w:rPr>
          <w:rFonts w:ascii="Times New Roman" w:hAnsi="Times New Roman"/>
          <w:color w:val="000000"/>
          <w:sz w:val="28"/>
          <w:szCs w:val="28"/>
        </w:rPr>
        <w:t>ой части по данной сделке Обрат</w:t>
      </w:r>
      <w:r w:rsidRPr="000D3548">
        <w:rPr>
          <w:rFonts w:ascii="Times New Roman" w:hAnsi="Times New Roman"/>
          <w:color w:val="000000"/>
          <w:sz w:val="28"/>
          <w:szCs w:val="28"/>
        </w:rPr>
        <w:t>ного РЕПО имеется незакрытая короткая позиция, которая не может</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быть закрыта бумагами, купленными</w:t>
      </w:r>
      <w:r w:rsidR="0039344E" w:rsidRPr="000D3548">
        <w:rPr>
          <w:rFonts w:ascii="Times New Roman" w:hAnsi="Times New Roman"/>
          <w:color w:val="000000"/>
          <w:sz w:val="28"/>
          <w:szCs w:val="28"/>
        </w:rPr>
        <w:t xml:space="preserve"> по торговой сделке, то исполне</w:t>
      </w:r>
      <w:r w:rsidRPr="000D3548">
        <w:rPr>
          <w:rFonts w:ascii="Times New Roman" w:hAnsi="Times New Roman"/>
          <w:color w:val="000000"/>
          <w:sz w:val="28"/>
          <w:szCs w:val="28"/>
        </w:rPr>
        <w:t>ние второй части сопровождается внеочередным закрытием короткой</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позиции на количество бумаг по сделке Обратного РЕПО и открытием</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новой короткой позиции.</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i/>
          <w:iCs/>
          <w:color w:val="000000"/>
          <w:sz w:val="28"/>
          <w:szCs w:val="28"/>
        </w:rPr>
        <w:t xml:space="preserve">Доходы по открытию новой открытой позиции </w:t>
      </w:r>
      <w:r w:rsidR="0039344E" w:rsidRPr="000D3548">
        <w:rPr>
          <w:rFonts w:ascii="Times New Roman" w:hAnsi="Times New Roman"/>
          <w:color w:val="000000"/>
          <w:sz w:val="28"/>
          <w:szCs w:val="28"/>
        </w:rPr>
        <w:t>определяются ис</w:t>
      </w:r>
      <w:r w:rsidRPr="000D3548">
        <w:rPr>
          <w:rFonts w:ascii="Times New Roman" w:hAnsi="Times New Roman"/>
          <w:color w:val="000000"/>
          <w:sz w:val="28"/>
          <w:szCs w:val="28"/>
        </w:rPr>
        <w:t>ходя из рыночной стоимости (при е</w:t>
      </w:r>
      <w:r w:rsidR="0039344E" w:rsidRPr="000D3548">
        <w:rPr>
          <w:rFonts w:ascii="Times New Roman" w:hAnsi="Times New Roman"/>
          <w:color w:val="000000"/>
          <w:sz w:val="28"/>
          <w:szCs w:val="28"/>
        </w:rPr>
        <w:t>е отсутствии – исходя из расчет</w:t>
      </w:r>
      <w:r w:rsidRPr="000D3548">
        <w:rPr>
          <w:rFonts w:ascii="Times New Roman" w:hAnsi="Times New Roman"/>
          <w:color w:val="000000"/>
          <w:sz w:val="28"/>
          <w:szCs w:val="28"/>
        </w:rPr>
        <w:t>ной стоимости) ценных бумаг и НКД на дату закрытия новой позиции.</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i/>
          <w:iCs/>
          <w:color w:val="000000"/>
          <w:sz w:val="28"/>
          <w:szCs w:val="28"/>
        </w:rPr>
        <w:t xml:space="preserve">Расходы по закрываемой позиции </w:t>
      </w:r>
      <w:r w:rsidRPr="000D3548">
        <w:rPr>
          <w:rFonts w:ascii="Times New Roman" w:hAnsi="Times New Roman"/>
          <w:color w:val="000000"/>
          <w:sz w:val="28"/>
          <w:szCs w:val="28"/>
        </w:rPr>
        <w:t>определяются исходя из рыночной</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стоимости (при ее отсутствии – исх</w:t>
      </w:r>
      <w:r w:rsidR="0039344E" w:rsidRPr="000D3548">
        <w:rPr>
          <w:rFonts w:ascii="Times New Roman" w:hAnsi="Times New Roman"/>
          <w:color w:val="000000"/>
          <w:sz w:val="28"/>
          <w:szCs w:val="28"/>
        </w:rPr>
        <w:t>одя из расчетной стоимости) цен</w:t>
      </w:r>
      <w:r w:rsidRPr="000D3548">
        <w:rPr>
          <w:rFonts w:ascii="Times New Roman" w:hAnsi="Times New Roman"/>
          <w:color w:val="000000"/>
          <w:sz w:val="28"/>
          <w:szCs w:val="28"/>
        </w:rPr>
        <w:t>ных бумаг и НКД на дату закрытия поз</w:t>
      </w:r>
      <w:r w:rsidR="0039344E" w:rsidRPr="000D3548">
        <w:rPr>
          <w:rFonts w:ascii="Times New Roman" w:hAnsi="Times New Roman"/>
          <w:color w:val="000000"/>
          <w:sz w:val="28"/>
          <w:szCs w:val="28"/>
        </w:rPr>
        <w:t>иции. При этом в расход не вклю</w:t>
      </w:r>
      <w:r w:rsidRPr="000D3548">
        <w:rPr>
          <w:rFonts w:ascii="Times New Roman" w:hAnsi="Times New Roman"/>
          <w:color w:val="000000"/>
          <w:sz w:val="28"/>
          <w:szCs w:val="28"/>
        </w:rPr>
        <w:t>чаются суммы НКД, ранее учтенны</w:t>
      </w:r>
      <w:r w:rsidR="0039344E" w:rsidRPr="000D3548">
        <w:rPr>
          <w:rFonts w:ascii="Times New Roman" w:hAnsi="Times New Roman"/>
          <w:color w:val="000000"/>
          <w:sz w:val="28"/>
          <w:szCs w:val="28"/>
        </w:rPr>
        <w:t>е при формировании налоговой ба</w:t>
      </w:r>
      <w:r w:rsidRPr="000D3548">
        <w:rPr>
          <w:rFonts w:ascii="Times New Roman" w:hAnsi="Times New Roman"/>
          <w:color w:val="000000"/>
          <w:sz w:val="28"/>
          <w:szCs w:val="28"/>
        </w:rPr>
        <w:t>зы. Расход по операции, связанной с закрытием короткой позиции,</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признается на дату закрытия короткой позиции.</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Если по ценной бумаге предусм</w:t>
      </w:r>
      <w:r w:rsidR="0039344E" w:rsidRPr="000D3548">
        <w:rPr>
          <w:rFonts w:ascii="Times New Roman" w:hAnsi="Times New Roman"/>
          <w:color w:val="000000"/>
          <w:sz w:val="28"/>
          <w:szCs w:val="28"/>
        </w:rPr>
        <w:t>отрено начисление НКД при откры</w:t>
      </w:r>
      <w:r w:rsidRPr="000D3548">
        <w:rPr>
          <w:rFonts w:ascii="Times New Roman" w:hAnsi="Times New Roman"/>
          <w:color w:val="000000"/>
          <w:sz w:val="28"/>
          <w:szCs w:val="28"/>
        </w:rPr>
        <w:t>тии позиции, то по этой бумаге пр</w:t>
      </w:r>
      <w:r w:rsidR="0039344E" w:rsidRPr="000D3548">
        <w:rPr>
          <w:rFonts w:ascii="Times New Roman" w:hAnsi="Times New Roman"/>
          <w:color w:val="000000"/>
          <w:sz w:val="28"/>
          <w:szCs w:val="28"/>
        </w:rPr>
        <w:t>оизводится начисление процентно</w:t>
      </w:r>
      <w:r w:rsidRPr="000D3548">
        <w:rPr>
          <w:rFonts w:ascii="Times New Roman" w:hAnsi="Times New Roman"/>
          <w:color w:val="000000"/>
          <w:sz w:val="28"/>
          <w:szCs w:val="28"/>
        </w:rPr>
        <w:t>го расхода. Расход определяется как разница ме</w:t>
      </w:r>
      <w:r w:rsidR="0039344E" w:rsidRPr="000D3548">
        <w:rPr>
          <w:rFonts w:ascii="Times New Roman" w:hAnsi="Times New Roman"/>
          <w:color w:val="000000"/>
          <w:sz w:val="28"/>
          <w:szCs w:val="28"/>
        </w:rPr>
        <w:t>жду суммой НКД на да</w:t>
      </w:r>
      <w:r w:rsidRPr="000D3548">
        <w:rPr>
          <w:rFonts w:ascii="Times New Roman" w:hAnsi="Times New Roman"/>
          <w:color w:val="000000"/>
          <w:sz w:val="28"/>
          <w:szCs w:val="28"/>
        </w:rPr>
        <w:t>ту закрытия короткой позиции (включая суммы процентного дохода,</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которые были выплачены эмитентом в период между датами открытия</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и закрытия короткой позиции) и с</w:t>
      </w:r>
      <w:r w:rsidR="0039344E" w:rsidRPr="000D3548">
        <w:rPr>
          <w:rFonts w:ascii="Times New Roman" w:hAnsi="Times New Roman"/>
          <w:color w:val="000000"/>
          <w:sz w:val="28"/>
          <w:szCs w:val="28"/>
        </w:rPr>
        <w:t>уммой НКД на дату открытия пози</w:t>
      </w:r>
      <w:r w:rsidRPr="000D3548">
        <w:rPr>
          <w:rFonts w:ascii="Times New Roman" w:hAnsi="Times New Roman"/>
          <w:color w:val="000000"/>
          <w:sz w:val="28"/>
          <w:szCs w:val="28"/>
        </w:rPr>
        <w:t>ции. Сумма начисленного процентного расхо</w:t>
      </w:r>
      <w:r w:rsidR="0039344E" w:rsidRPr="000D3548">
        <w:rPr>
          <w:rFonts w:ascii="Times New Roman" w:hAnsi="Times New Roman"/>
          <w:color w:val="000000"/>
          <w:sz w:val="28"/>
          <w:szCs w:val="28"/>
        </w:rPr>
        <w:t>да признается на дату за</w:t>
      </w:r>
      <w:r w:rsidRPr="000D3548">
        <w:rPr>
          <w:rFonts w:ascii="Times New Roman" w:hAnsi="Times New Roman"/>
          <w:color w:val="000000"/>
          <w:sz w:val="28"/>
          <w:szCs w:val="28"/>
        </w:rPr>
        <w:t>крытия позиции или на отчетную дату, если в отчетном периоде не</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произошло закрытие короткой позиции.</w:t>
      </w:r>
    </w:p>
    <w:p w:rsidR="001F0C98"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Цена второй части РЕПО мож</w:t>
      </w:r>
      <w:r w:rsidR="0039344E" w:rsidRPr="000D3548">
        <w:rPr>
          <w:rFonts w:ascii="Times New Roman" w:hAnsi="Times New Roman"/>
          <w:color w:val="000000"/>
          <w:sz w:val="28"/>
          <w:szCs w:val="28"/>
        </w:rPr>
        <w:t>ет быть изменена на суммы расче</w:t>
      </w:r>
      <w:r w:rsidRPr="000D3548">
        <w:rPr>
          <w:rFonts w:ascii="Times New Roman" w:hAnsi="Times New Roman"/>
          <w:color w:val="000000"/>
          <w:sz w:val="28"/>
          <w:szCs w:val="28"/>
        </w:rPr>
        <w:t>тов, проводимых в связи с изменением рыночной цены на ценные</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бумаги.</w:t>
      </w:r>
    </w:p>
    <w:p w:rsidR="000D5999" w:rsidRPr="000D3548" w:rsidRDefault="001F0C9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Часто предметом операций РЕП</w:t>
      </w:r>
      <w:r w:rsidR="0039344E" w:rsidRPr="000D3548">
        <w:rPr>
          <w:rFonts w:ascii="Times New Roman" w:hAnsi="Times New Roman"/>
          <w:color w:val="000000"/>
          <w:sz w:val="28"/>
          <w:szCs w:val="28"/>
        </w:rPr>
        <w:t>О выступают ценные бумаги, номи</w:t>
      </w:r>
      <w:r w:rsidRPr="000D3548">
        <w:rPr>
          <w:rFonts w:ascii="Times New Roman" w:hAnsi="Times New Roman"/>
          <w:color w:val="000000"/>
          <w:sz w:val="28"/>
          <w:szCs w:val="28"/>
        </w:rPr>
        <w:t>нированные в иностранной валюте (</w:t>
      </w:r>
      <w:r w:rsidR="0039344E" w:rsidRPr="000D3548">
        <w:rPr>
          <w:rFonts w:ascii="Times New Roman" w:hAnsi="Times New Roman"/>
          <w:color w:val="000000"/>
          <w:sz w:val="28"/>
          <w:szCs w:val="28"/>
        </w:rPr>
        <w:t>облигации внутреннего государст</w:t>
      </w:r>
      <w:r w:rsidRPr="000D3548">
        <w:rPr>
          <w:rFonts w:ascii="Times New Roman" w:hAnsi="Times New Roman"/>
          <w:color w:val="000000"/>
          <w:sz w:val="28"/>
          <w:szCs w:val="28"/>
        </w:rPr>
        <w:t>венного валютного займа Российской Федерации, облигации внешнего</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облигационного займа Российской Федерации). Статья 282 НК РФ не</w:t>
      </w:r>
      <w:r w:rsidR="0039344E" w:rsidRPr="000D3548">
        <w:rPr>
          <w:rFonts w:ascii="Times New Roman" w:hAnsi="Times New Roman"/>
          <w:color w:val="000000"/>
          <w:sz w:val="28"/>
          <w:szCs w:val="28"/>
        </w:rPr>
        <w:t xml:space="preserve"> </w:t>
      </w:r>
      <w:r w:rsidRPr="000D3548">
        <w:rPr>
          <w:rFonts w:ascii="Times New Roman" w:hAnsi="Times New Roman"/>
          <w:color w:val="000000"/>
          <w:sz w:val="28"/>
          <w:szCs w:val="28"/>
        </w:rPr>
        <w:t>предусматривает особенностей налогообложения таких операций РЕПО.</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p>
    <w:p w:rsidR="000D3548" w:rsidRDefault="000D3548">
      <w:pPr>
        <w:rPr>
          <w:rFonts w:ascii="Times New Roman" w:hAnsi="Times New Roman"/>
          <w:color w:val="000000"/>
          <w:sz w:val="28"/>
          <w:szCs w:val="28"/>
        </w:rPr>
      </w:pPr>
      <w:r>
        <w:rPr>
          <w:rFonts w:ascii="Times New Roman" w:hAnsi="Times New Roman"/>
          <w:color w:val="000000"/>
          <w:sz w:val="28"/>
          <w:szCs w:val="28"/>
        </w:rPr>
        <w:br w:type="page"/>
      </w:r>
    </w:p>
    <w:p w:rsidR="00036D79" w:rsidRPr="000D3548" w:rsidRDefault="0039344E"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 xml:space="preserve">Глава </w:t>
      </w:r>
      <w:r w:rsidR="00CB660D" w:rsidRPr="000D3548">
        <w:rPr>
          <w:rFonts w:ascii="Times New Roman" w:hAnsi="Times New Roman"/>
          <w:sz w:val="28"/>
          <w:szCs w:val="28"/>
        </w:rPr>
        <w:t>2</w:t>
      </w:r>
      <w:r w:rsidR="000D5999" w:rsidRPr="000D3548">
        <w:rPr>
          <w:rFonts w:ascii="Times New Roman" w:hAnsi="Times New Roman"/>
          <w:sz w:val="28"/>
          <w:szCs w:val="28"/>
        </w:rPr>
        <w:t>.</w:t>
      </w:r>
      <w:r w:rsidRPr="000D3548">
        <w:rPr>
          <w:rFonts w:ascii="Times New Roman" w:hAnsi="Times New Roman"/>
          <w:sz w:val="28"/>
          <w:szCs w:val="28"/>
        </w:rPr>
        <w:t xml:space="preserve"> ЦЕННЫЕ БУ</w:t>
      </w:r>
      <w:r w:rsidR="000D3548">
        <w:rPr>
          <w:rFonts w:ascii="Times New Roman" w:hAnsi="Times New Roman"/>
          <w:sz w:val="28"/>
          <w:szCs w:val="28"/>
        </w:rPr>
        <w:t>МАГИ, ДЕНОМИНИРОВАННЫЕ В ВАЛЮТЕ</w:t>
      </w:r>
    </w:p>
    <w:p w:rsidR="0077012C" w:rsidRPr="000D3548" w:rsidRDefault="0077012C" w:rsidP="000D3548">
      <w:pPr>
        <w:suppressAutoHyphens/>
        <w:spacing w:after="0"/>
        <w:ind w:left="0" w:firstLine="709"/>
        <w:contextualSpacing/>
        <w:jc w:val="both"/>
        <w:rPr>
          <w:rFonts w:ascii="Times New Roman" w:hAnsi="Times New Roman"/>
          <w:sz w:val="28"/>
          <w:szCs w:val="28"/>
        </w:rPr>
      </w:pP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Операции с ценными бумагами являются одними из наиболее сложных вопросов ввиду их специфического порядка обращения. В главе 25 НК РФ установлены особенности определения налоговой базы при налогообложении доходов от реализации ценных бумаг в зависимости от категории.</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В налоговом учете расходы по приобретению ценных бумаг (включая накопленный купонный доход, уплаченный продавцу ценной бумаги при ее приобретении) отражаются по официальному курсу на дату их принятия к учету (по ценным бумагам, приобретенным до 1 января 2002 года – по курсу на 31 декабря 2001 года).</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bCs/>
          <w:color w:val="000000"/>
          <w:sz w:val="28"/>
          <w:szCs w:val="28"/>
        </w:rPr>
      </w:pPr>
      <w:r w:rsidRPr="000D3548">
        <w:rPr>
          <w:rFonts w:ascii="Times New Roman" w:hAnsi="Times New Roman"/>
          <w:color w:val="000000"/>
          <w:sz w:val="28"/>
          <w:szCs w:val="28"/>
        </w:rPr>
        <w:t>Для ценных бумаг, приобретенных до 1 января 2002 года–</w:t>
      </w:r>
      <w:r w:rsidRPr="000D3548">
        <w:rPr>
          <w:rFonts w:ascii="Times New Roman" w:hAnsi="Times New Roman"/>
          <w:bCs/>
          <w:iCs/>
          <w:color w:val="000000"/>
          <w:sz w:val="28"/>
          <w:szCs w:val="28"/>
        </w:rPr>
        <w:t>доходы рассчитываются по формуле</w:t>
      </w:r>
      <w:r w:rsidRPr="000D3548">
        <w:rPr>
          <w:rFonts w:ascii="Times New Roman" w:hAnsi="Times New Roman"/>
          <w:bCs/>
          <w:color w:val="000000"/>
          <w:sz w:val="28"/>
          <w:szCs w:val="28"/>
        </w:rPr>
        <w:t>:</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определение доходов от реализации ценных бумаг, приобретенных и реализованных в одном отчетном периоде –Доход = Цена продажи (по курсу ЦБ РФ на дату реализации) + НКД, полученный в отчетном (налоговом) периоде (по курсу ЦБ РФ на дату реализации);</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bCs/>
          <w:iCs/>
          <w:color w:val="000000"/>
          <w:sz w:val="28"/>
          <w:szCs w:val="28"/>
        </w:rPr>
      </w:pPr>
      <w:r w:rsidRPr="000D3548">
        <w:rPr>
          <w:rFonts w:ascii="Times New Roman" w:hAnsi="Times New Roman"/>
          <w:bCs/>
          <w:iCs/>
          <w:color w:val="000000"/>
          <w:sz w:val="28"/>
          <w:szCs w:val="28"/>
        </w:rPr>
        <w:t>а расходы от реализации – по формуле:</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bCs/>
          <w:color w:val="000000"/>
          <w:sz w:val="28"/>
          <w:szCs w:val="28"/>
        </w:rPr>
        <w:t>— определение расходов от реализации ценных бумаг, приобретенных до 1 января 2002 года –</w:t>
      </w:r>
      <w:r w:rsidRPr="000D3548">
        <w:rPr>
          <w:rFonts w:ascii="Times New Roman" w:hAnsi="Times New Roman"/>
          <w:iCs/>
          <w:color w:val="000000"/>
          <w:sz w:val="28"/>
          <w:szCs w:val="28"/>
        </w:rPr>
        <w:t>Расход = Цена покупки (по курсу ЦБ РФ на 31 декабря 2001 г.) –</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НКД уплаченный (по курсу ЦБ РФ на 31 декабря 2001 года) – Другие</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расходы (не цена покупки), связанные с приобретением и реализацией (по курсу ЦБ РФ на дату принятия ценных бумаг к учету или по курсу на дату осуществления расходов – по расходам, связанным с реализацией).</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Если банк не использует право, предусмотренное пунктом 3 статьи 3 Закона № 58'ФЗ, и будет пересчитывать налоговую базу и представлять в налоговые органы уточненные декларации за 2002–2004 годы и отчетные периоды 2005 года.</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В этом случае доходы и расходы от реализации ценных бумаг, приобретенных после 1 января 2002 года, определяются по формулам:</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bCs/>
          <w:iCs/>
          <w:color w:val="000000"/>
          <w:sz w:val="28"/>
          <w:szCs w:val="28"/>
        </w:rPr>
      </w:pPr>
      <w:r w:rsidRPr="000D3548">
        <w:rPr>
          <w:rFonts w:ascii="Times New Roman" w:hAnsi="Times New Roman"/>
          <w:bCs/>
          <w:color w:val="000000"/>
          <w:sz w:val="28"/>
          <w:szCs w:val="28"/>
        </w:rPr>
        <w:t>— определение доходов от реализации ценных бумаг, приобретенных и реализованных в одном отчетном периоде –</w:t>
      </w:r>
      <w:r w:rsidRPr="000D3548">
        <w:rPr>
          <w:rFonts w:ascii="Times New Roman" w:hAnsi="Times New Roman"/>
          <w:bCs/>
          <w:iCs/>
          <w:color w:val="000000"/>
          <w:sz w:val="28"/>
          <w:szCs w:val="28"/>
        </w:rPr>
        <w:t>Доход = Цена продажи (по курсу ЦБ РФ на дату реализации) + НКД, полученный в отчетном (налоговом) периоде (по курсу</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bCs/>
          <w:color w:val="000000"/>
          <w:sz w:val="28"/>
          <w:szCs w:val="28"/>
        </w:rPr>
      </w:pPr>
      <w:r w:rsidRPr="000D3548">
        <w:rPr>
          <w:rFonts w:ascii="Times New Roman" w:hAnsi="Times New Roman"/>
          <w:bCs/>
          <w:iCs/>
          <w:color w:val="000000"/>
          <w:sz w:val="28"/>
          <w:szCs w:val="28"/>
        </w:rPr>
        <w:t>ЦБ РФ на дату реализации)</w:t>
      </w:r>
      <w:r w:rsidRPr="000D3548">
        <w:rPr>
          <w:rFonts w:ascii="Times New Roman" w:hAnsi="Times New Roman"/>
          <w:bCs/>
          <w:color w:val="000000"/>
          <w:sz w:val="28"/>
          <w:szCs w:val="28"/>
        </w:rPr>
        <w:t>;</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color w:val="000000"/>
          <w:sz w:val="28"/>
          <w:szCs w:val="28"/>
        </w:rPr>
        <w:t>— определение расходов от реализации ценных бумаг, приобретенных и реализованных в одном отчетном периоде –</w:t>
      </w:r>
      <w:r w:rsidRPr="000D3548">
        <w:rPr>
          <w:rFonts w:ascii="Times New Roman" w:hAnsi="Times New Roman"/>
          <w:iCs/>
          <w:color w:val="000000"/>
          <w:sz w:val="28"/>
          <w:szCs w:val="28"/>
        </w:rPr>
        <w:t>Расход = Цена покупки (по курсу ЦБ РФ на дату принятия ценных бумаг к учету) – НКД уплаченный (по курсу ЦБ РФ на дату принятия ценных бумаг к учету) – Другие расходы (не цена покупки), связанные с приобретением и реализацией (по курсу ЦБ РФ на дату принятия</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ценных бумаг к учету или по курсу на дату осуществления расходов – по расходам, связанным с реализацией).</w:t>
      </w:r>
    </w:p>
    <w:p w:rsidR="00AD5C08" w:rsidRPr="000D3548" w:rsidRDefault="00AD5C08"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p>
    <w:p w:rsidR="00AD5C08" w:rsidRPr="000D3548" w:rsidRDefault="00AD5C08"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2.1 ФОРМУЛЫ РАСЧЕТА ПРИБЫ</w:t>
      </w:r>
      <w:r w:rsidR="000D3548">
        <w:rPr>
          <w:rFonts w:ascii="Times New Roman" w:hAnsi="Times New Roman"/>
          <w:iCs/>
          <w:color w:val="000000"/>
          <w:sz w:val="28"/>
          <w:szCs w:val="28"/>
        </w:rPr>
        <w:t>ЛЕЙ И УБЫТКОВ ПО ЦЕННЫМ БУМАГАМ</w:t>
      </w:r>
    </w:p>
    <w:p w:rsidR="00407916" w:rsidRPr="000D3548" w:rsidRDefault="00407916"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Прибыль (убыток) организации от реализации ценных бумаг, приобретенных после 1 января 2002 года, определяется по формуле:</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bCs/>
          <w:iCs/>
          <w:color w:val="000000"/>
          <w:sz w:val="28"/>
          <w:szCs w:val="28"/>
        </w:rPr>
      </w:pPr>
      <w:r w:rsidRPr="000D3548">
        <w:rPr>
          <w:rFonts w:ascii="Times New Roman" w:hAnsi="Times New Roman"/>
          <w:bCs/>
          <w:iCs/>
          <w:color w:val="000000"/>
          <w:sz w:val="28"/>
          <w:szCs w:val="28"/>
        </w:rPr>
        <w:t>— определение прибыли (убытка) от реализации ценных</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bCs/>
          <w:iCs/>
          <w:color w:val="000000"/>
          <w:sz w:val="28"/>
          <w:szCs w:val="28"/>
        </w:rPr>
        <w:t xml:space="preserve">бумаг, приобретенных после 1 января 2002 – </w:t>
      </w:r>
      <w:r w:rsidRPr="000D3548">
        <w:rPr>
          <w:rFonts w:ascii="Times New Roman" w:hAnsi="Times New Roman"/>
          <w:iCs/>
          <w:color w:val="000000"/>
          <w:sz w:val="28"/>
          <w:szCs w:val="28"/>
        </w:rPr>
        <w:t>Прибыль (убыток) = Цена продажи с учетом НКД, полученного по курсу ЦБ РФ, на дату реализации – Цена покупки с учетом НКД, уплаченного при покупке (по курсу ЦБ РФ на дату принятия ценных бумаг к учету) – Положительное сальдо от переоценки, проведенной до 15 июля 2005 года или до 30 июня 2005 года + Отрицательное сальдо от переоценки, проведенной до 15 июля 2005 года или до 30 июня 2005 года.</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В данном случае не рассматриваются государственные ценные бумаги, включенные в перечень, утвержденный приказом Минфина России от 05.02.2002 № 80н (имеются в виду ОВГВЗ), поскольку тогда нужно вести отдельный учет НКД, который облагается по специальной ставке и формирует отдельную налоговую базу.</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По ценным бумагам, приобретенным до 1 января 2002 года, прибыль (убыток) от реализации рассчитывается по формуле:</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bCs/>
          <w:iCs/>
          <w:color w:val="000000"/>
          <w:sz w:val="28"/>
          <w:szCs w:val="28"/>
        </w:rPr>
        <w:t>— определение прибыли (убытка) от реализации ценных бумаг, приобретенных до 1 января 2002 года, –</w:t>
      </w:r>
      <w:r w:rsidRPr="000D3548">
        <w:rPr>
          <w:rFonts w:ascii="Times New Roman" w:hAnsi="Times New Roman"/>
          <w:iCs/>
          <w:color w:val="000000"/>
          <w:sz w:val="28"/>
          <w:szCs w:val="28"/>
        </w:rPr>
        <w:t>Прибыль (убыток) = Цена продажи с учетом НКД, полученного по курсу ЦБ РФ на дату реализации – Цена покупки с учетом НКД, уплаченного при покупке (по курсу ЦБ РФ на 31 декабря 2001 года) – Положительное сальдо от переоценки, проведенной до 15 июля 2005 года или до 30 июня 2005 года + Отрицательное сальдо от переоценки,</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проведенной до 15 июля 2005 года или до 30 июня 2005 года.</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При реализации ценных бумаг НК РФ обязывает сопоставить цены</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реализации с рыночными, и если нужных данных на дату реализации</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ценной бумаги нет, то сделку можно сравнить с ранее совершенными.</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Сложности возникают, когда сделки с ценными бумагами производятся</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 xml:space="preserve">в иностранной валюте. Особенно если сравнивать приходится со </w:t>
      </w:r>
      <w:r w:rsidR="00AD5C08" w:rsidRPr="000D3548">
        <w:rPr>
          <w:rFonts w:ascii="Times New Roman" w:hAnsi="Times New Roman"/>
          <w:iCs/>
          <w:color w:val="000000"/>
          <w:sz w:val="28"/>
          <w:szCs w:val="28"/>
        </w:rPr>
        <w:t>сдел</w:t>
      </w:r>
      <w:r w:rsidRPr="000D3548">
        <w:rPr>
          <w:rFonts w:ascii="Times New Roman" w:hAnsi="Times New Roman"/>
          <w:iCs/>
          <w:color w:val="000000"/>
          <w:sz w:val="28"/>
          <w:szCs w:val="28"/>
        </w:rPr>
        <w:t>ками, совершенными в другой иностранной валюте. В какой валюте</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производить такое сравнение и на как</w:t>
      </w:r>
      <w:r w:rsidR="00AD5C08" w:rsidRPr="000D3548">
        <w:rPr>
          <w:rFonts w:ascii="Times New Roman" w:hAnsi="Times New Roman"/>
          <w:iCs/>
          <w:color w:val="000000"/>
          <w:sz w:val="28"/>
          <w:szCs w:val="28"/>
        </w:rPr>
        <w:t>ую дату следует брать курс пере</w:t>
      </w:r>
      <w:r w:rsidRPr="000D3548">
        <w:rPr>
          <w:rFonts w:ascii="Times New Roman" w:hAnsi="Times New Roman"/>
          <w:iCs/>
          <w:color w:val="000000"/>
          <w:sz w:val="28"/>
          <w:szCs w:val="28"/>
        </w:rPr>
        <w:t>счета валют? От этого зависит налоговая база по налогу на прибыль.</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Для ценных бумаг, которые обращаются на организованном рынке,</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для налогообложения прибыли прин</w:t>
      </w:r>
      <w:r w:rsidR="00AD5C08" w:rsidRPr="000D3548">
        <w:rPr>
          <w:rFonts w:ascii="Times New Roman" w:hAnsi="Times New Roman"/>
          <w:iCs/>
          <w:color w:val="000000"/>
          <w:sz w:val="28"/>
          <w:szCs w:val="28"/>
        </w:rPr>
        <w:t>имается фактическая цена их реа</w:t>
      </w:r>
      <w:r w:rsidRPr="000D3548">
        <w:rPr>
          <w:rFonts w:ascii="Times New Roman" w:hAnsi="Times New Roman"/>
          <w:iCs/>
          <w:color w:val="000000"/>
          <w:sz w:val="28"/>
          <w:szCs w:val="28"/>
        </w:rPr>
        <w:t>лизации или иного выбытия. При услов</w:t>
      </w:r>
      <w:r w:rsidR="00AD5C08" w:rsidRPr="000D3548">
        <w:rPr>
          <w:rFonts w:ascii="Times New Roman" w:hAnsi="Times New Roman"/>
          <w:iCs/>
          <w:color w:val="000000"/>
          <w:sz w:val="28"/>
          <w:szCs w:val="28"/>
        </w:rPr>
        <w:t>ии, что эта цена находится в ин</w:t>
      </w:r>
      <w:r w:rsidRPr="000D3548">
        <w:rPr>
          <w:rFonts w:ascii="Times New Roman" w:hAnsi="Times New Roman"/>
          <w:iCs/>
          <w:color w:val="000000"/>
          <w:sz w:val="28"/>
          <w:szCs w:val="28"/>
        </w:rPr>
        <w:t>тервале между минимальной и максимальной ценами сделок именно</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с этой ценной бумагой на дату совершения сделки на организованном</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рынке (п. 5 ст. 280 НК РФ).</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Если бумаги реализованы за доллар</w:t>
      </w:r>
      <w:r w:rsidR="00AD5C08" w:rsidRPr="000D3548">
        <w:rPr>
          <w:rFonts w:ascii="Times New Roman" w:hAnsi="Times New Roman"/>
          <w:iCs/>
          <w:color w:val="000000"/>
          <w:sz w:val="28"/>
          <w:szCs w:val="28"/>
        </w:rPr>
        <w:t>ы, а на торгах есть данные толь</w:t>
      </w:r>
      <w:r w:rsidRPr="000D3548">
        <w:rPr>
          <w:rFonts w:ascii="Times New Roman" w:hAnsi="Times New Roman"/>
          <w:iCs/>
          <w:color w:val="000000"/>
          <w:sz w:val="28"/>
          <w:szCs w:val="28"/>
        </w:rPr>
        <w:t>ко за предыдущий день, то курс валюты может быть различным и даже</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 xml:space="preserve">при одинаковой валютной стоимости </w:t>
      </w:r>
      <w:r w:rsidR="00AD5C08" w:rsidRPr="000D3548">
        <w:rPr>
          <w:rFonts w:ascii="Times New Roman" w:hAnsi="Times New Roman"/>
          <w:iCs/>
          <w:color w:val="000000"/>
          <w:sz w:val="28"/>
          <w:szCs w:val="28"/>
        </w:rPr>
        <w:t>рублевая оценка сделок будет то</w:t>
      </w:r>
      <w:r w:rsidRPr="000D3548">
        <w:rPr>
          <w:rFonts w:ascii="Times New Roman" w:hAnsi="Times New Roman"/>
          <w:iCs/>
          <w:color w:val="000000"/>
          <w:sz w:val="28"/>
          <w:szCs w:val="28"/>
        </w:rPr>
        <w:t>же различна.</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Ситуация усложняется, если сравн</w:t>
      </w:r>
      <w:r w:rsidR="00AD5C08" w:rsidRPr="000D3548">
        <w:rPr>
          <w:rFonts w:ascii="Times New Roman" w:hAnsi="Times New Roman"/>
          <w:iCs/>
          <w:color w:val="000000"/>
          <w:sz w:val="28"/>
          <w:szCs w:val="28"/>
        </w:rPr>
        <w:t>ивать приходится со сделкой, со</w:t>
      </w:r>
      <w:r w:rsidRPr="000D3548">
        <w:rPr>
          <w:rFonts w:ascii="Times New Roman" w:hAnsi="Times New Roman"/>
          <w:iCs/>
          <w:color w:val="000000"/>
          <w:sz w:val="28"/>
          <w:szCs w:val="28"/>
        </w:rPr>
        <w:t>вершенной в иной валюте.</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Сравнение нужно проводить в руб</w:t>
      </w:r>
      <w:r w:rsidR="00AD5C08" w:rsidRPr="000D3548">
        <w:rPr>
          <w:rFonts w:ascii="Times New Roman" w:hAnsi="Times New Roman"/>
          <w:iCs/>
          <w:color w:val="000000"/>
          <w:sz w:val="28"/>
          <w:szCs w:val="28"/>
        </w:rPr>
        <w:t>лях, и для сопоставления стоимо</w:t>
      </w:r>
      <w:r w:rsidRPr="000D3548">
        <w:rPr>
          <w:rFonts w:ascii="Times New Roman" w:hAnsi="Times New Roman"/>
          <w:iCs/>
          <w:color w:val="000000"/>
          <w:sz w:val="28"/>
          <w:szCs w:val="28"/>
        </w:rPr>
        <w:t>сти ценных бумаг должна использоваться дата реали</w:t>
      </w:r>
      <w:r w:rsidR="00AD5C08" w:rsidRPr="000D3548">
        <w:rPr>
          <w:rFonts w:ascii="Times New Roman" w:hAnsi="Times New Roman"/>
          <w:iCs/>
          <w:color w:val="000000"/>
          <w:sz w:val="28"/>
          <w:szCs w:val="28"/>
        </w:rPr>
        <w:t>зации ценных бу</w:t>
      </w:r>
      <w:r w:rsidRPr="000D3548">
        <w:rPr>
          <w:rFonts w:ascii="Times New Roman" w:hAnsi="Times New Roman"/>
          <w:iCs/>
          <w:color w:val="000000"/>
          <w:sz w:val="28"/>
          <w:szCs w:val="28"/>
        </w:rPr>
        <w:t>маг, если на эту дату были торги.</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После сравнения цен определяетс</w:t>
      </w:r>
      <w:r w:rsidR="00AD5C08" w:rsidRPr="000D3548">
        <w:rPr>
          <w:rFonts w:ascii="Times New Roman" w:hAnsi="Times New Roman"/>
          <w:iCs/>
          <w:color w:val="000000"/>
          <w:sz w:val="28"/>
          <w:szCs w:val="28"/>
        </w:rPr>
        <w:t>я принимаемая для целей исчисле</w:t>
      </w:r>
      <w:r w:rsidRPr="000D3548">
        <w:rPr>
          <w:rFonts w:ascii="Times New Roman" w:hAnsi="Times New Roman"/>
          <w:iCs/>
          <w:color w:val="000000"/>
          <w:sz w:val="28"/>
          <w:szCs w:val="28"/>
        </w:rPr>
        <w:t>ния налога на прибыль сумма, и если ф</w:t>
      </w:r>
      <w:r w:rsidR="00AD5C08" w:rsidRPr="000D3548">
        <w:rPr>
          <w:rFonts w:ascii="Times New Roman" w:hAnsi="Times New Roman"/>
          <w:iCs/>
          <w:color w:val="000000"/>
          <w:sz w:val="28"/>
          <w:szCs w:val="28"/>
        </w:rPr>
        <w:t>актическая цена реализации боль</w:t>
      </w:r>
      <w:r w:rsidRPr="000D3548">
        <w:rPr>
          <w:rFonts w:ascii="Times New Roman" w:hAnsi="Times New Roman"/>
          <w:iCs/>
          <w:color w:val="000000"/>
          <w:sz w:val="28"/>
          <w:szCs w:val="28"/>
        </w:rPr>
        <w:t>ше той минимальной цены, которая опред</w:t>
      </w:r>
      <w:r w:rsidR="00AD5C08" w:rsidRPr="000D3548">
        <w:rPr>
          <w:rFonts w:ascii="Times New Roman" w:hAnsi="Times New Roman"/>
          <w:iCs/>
          <w:color w:val="000000"/>
          <w:sz w:val="28"/>
          <w:szCs w:val="28"/>
        </w:rPr>
        <w:t>елена на торгах, то в силу пунк</w:t>
      </w:r>
      <w:r w:rsidRPr="000D3548">
        <w:rPr>
          <w:rFonts w:ascii="Times New Roman" w:hAnsi="Times New Roman"/>
          <w:iCs/>
          <w:color w:val="000000"/>
          <w:sz w:val="28"/>
          <w:szCs w:val="28"/>
        </w:rPr>
        <w:t>та 2 статьи 280 НК РФ доход определяетс</w:t>
      </w:r>
      <w:r w:rsidR="00AD5C08" w:rsidRPr="000D3548">
        <w:rPr>
          <w:rFonts w:ascii="Times New Roman" w:hAnsi="Times New Roman"/>
          <w:iCs/>
          <w:color w:val="000000"/>
          <w:sz w:val="28"/>
          <w:szCs w:val="28"/>
        </w:rPr>
        <w:t>я исходя из цены реализации. Ес</w:t>
      </w:r>
      <w:r w:rsidRPr="000D3548">
        <w:rPr>
          <w:rFonts w:ascii="Times New Roman" w:hAnsi="Times New Roman"/>
          <w:iCs/>
          <w:color w:val="000000"/>
          <w:sz w:val="28"/>
          <w:szCs w:val="28"/>
        </w:rPr>
        <w:t>ли цена реализации меньше, то согласно пункту 5 статьи 280 НК РФ доход</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 xml:space="preserve">определяется исходя из минимальной </w:t>
      </w:r>
      <w:r w:rsidR="00AD5C08" w:rsidRPr="000D3548">
        <w:rPr>
          <w:rFonts w:ascii="Times New Roman" w:hAnsi="Times New Roman"/>
          <w:iCs/>
          <w:color w:val="000000"/>
          <w:sz w:val="28"/>
          <w:szCs w:val="28"/>
        </w:rPr>
        <w:t>цены, которая определена на тор</w:t>
      </w:r>
      <w:r w:rsidRPr="000D3548">
        <w:rPr>
          <w:rFonts w:ascii="Times New Roman" w:hAnsi="Times New Roman"/>
          <w:iCs/>
          <w:color w:val="000000"/>
          <w:sz w:val="28"/>
          <w:szCs w:val="28"/>
        </w:rPr>
        <w:t>гах, проводимых организатором торговли на рынке ценных бумаг.</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Если доход от реализации ценных бумаг получен в долларах, то для</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 xml:space="preserve">пересчета размера такого дохода в </w:t>
      </w:r>
      <w:r w:rsidR="00AD5C08" w:rsidRPr="000D3548">
        <w:rPr>
          <w:rFonts w:ascii="Times New Roman" w:hAnsi="Times New Roman"/>
          <w:iCs/>
          <w:color w:val="000000"/>
          <w:sz w:val="28"/>
          <w:szCs w:val="28"/>
        </w:rPr>
        <w:t>российские рубли нужно использо</w:t>
      </w:r>
      <w:r w:rsidRPr="000D3548">
        <w:rPr>
          <w:rFonts w:ascii="Times New Roman" w:hAnsi="Times New Roman"/>
          <w:iCs/>
          <w:color w:val="000000"/>
          <w:sz w:val="28"/>
          <w:szCs w:val="28"/>
        </w:rPr>
        <w:t>вать курс доллара к российскому рублю, установленный ЦБ РФ на дату</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реализации таких ценных бумаг (п. 3 и п. 8 ст. 271 НК РФ).</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Возможен и такой случай, когда на дату реализации ценных бумаг</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отсутствовали торги, проводимые на ОРЦБ.</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В этом случае допускается исполь</w:t>
      </w:r>
      <w:r w:rsidR="00AD5C08" w:rsidRPr="000D3548">
        <w:rPr>
          <w:rFonts w:ascii="Times New Roman" w:hAnsi="Times New Roman"/>
          <w:iCs/>
          <w:color w:val="000000"/>
          <w:sz w:val="28"/>
          <w:szCs w:val="28"/>
        </w:rPr>
        <w:t>зовать для сравнения данные бли</w:t>
      </w:r>
      <w:r w:rsidRPr="000D3548">
        <w:rPr>
          <w:rFonts w:ascii="Times New Roman" w:hAnsi="Times New Roman"/>
          <w:iCs/>
          <w:color w:val="000000"/>
          <w:sz w:val="28"/>
          <w:szCs w:val="28"/>
        </w:rPr>
        <w:t>жайших до дня совершения сделки торгов, проводимых организатором</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торговли на рынке ценных бумаг (</w:t>
      </w:r>
      <w:r w:rsidR="00AD5C08" w:rsidRPr="000D3548">
        <w:rPr>
          <w:rFonts w:ascii="Times New Roman" w:hAnsi="Times New Roman"/>
          <w:iCs/>
          <w:color w:val="000000"/>
          <w:sz w:val="28"/>
          <w:szCs w:val="28"/>
        </w:rPr>
        <w:t>в пределах предшествующих реали</w:t>
      </w:r>
      <w:r w:rsidRPr="000D3548">
        <w:rPr>
          <w:rFonts w:ascii="Times New Roman" w:hAnsi="Times New Roman"/>
          <w:iCs/>
          <w:color w:val="000000"/>
          <w:sz w:val="28"/>
          <w:szCs w:val="28"/>
        </w:rPr>
        <w:t>зации 12 месяцев) (п. 5 ст. 280 НК РФ).</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Только сравниваемые цены в и</w:t>
      </w:r>
      <w:r w:rsidR="00AD5C08" w:rsidRPr="000D3548">
        <w:rPr>
          <w:rFonts w:ascii="Times New Roman" w:hAnsi="Times New Roman"/>
          <w:iCs/>
          <w:color w:val="000000"/>
          <w:sz w:val="28"/>
          <w:szCs w:val="28"/>
        </w:rPr>
        <w:t>ностранной валюте будут пересчи</w:t>
      </w:r>
      <w:r w:rsidRPr="000D3548">
        <w:rPr>
          <w:rFonts w:ascii="Times New Roman" w:hAnsi="Times New Roman"/>
          <w:iCs/>
          <w:color w:val="000000"/>
          <w:sz w:val="28"/>
          <w:szCs w:val="28"/>
        </w:rPr>
        <w:t>тываться по курсу на разные даты:</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 для ценных бумаг, реализованных на торгах, – на дату пров</w:t>
      </w:r>
      <w:r w:rsidR="00AD5C08" w:rsidRPr="000D3548">
        <w:rPr>
          <w:rFonts w:ascii="Times New Roman" w:hAnsi="Times New Roman"/>
          <w:iCs/>
          <w:color w:val="000000"/>
          <w:sz w:val="28"/>
          <w:szCs w:val="28"/>
        </w:rPr>
        <w:t>еде</w:t>
      </w:r>
      <w:r w:rsidRPr="000D3548">
        <w:rPr>
          <w:rFonts w:ascii="Times New Roman" w:hAnsi="Times New Roman"/>
          <w:iCs/>
          <w:color w:val="000000"/>
          <w:sz w:val="28"/>
          <w:szCs w:val="28"/>
        </w:rPr>
        <w:t>ния торгов;</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 для ценных бумаг, реализованных вне ОРЦБ, – на дату реализации.</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Полученные рублевые суммы сравниваются для определения цены,</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принимаемой в целях налогообложения.</w:t>
      </w:r>
    </w:p>
    <w:p w:rsidR="000D3548" w:rsidRDefault="000D3548">
      <w:pPr>
        <w:rPr>
          <w:rFonts w:ascii="Times New Roman" w:hAnsi="Times New Roman"/>
          <w:iCs/>
          <w:color w:val="000000"/>
          <w:sz w:val="28"/>
          <w:szCs w:val="28"/>
        </w:rPr>
      </w:pPr>
      <w:r>
        <w:rPr>
          <w:rFonts w:ascii="Times New Roman" w:hAnsi="Times New Roman"/>
          <w:iCs/>
          <w:color w:val="000000"/>
          <w:sz w:val="28"/>
          <w:szCs w:val="28"/>
        </w:rPr>
        <w:br w:type="page"/>
      </w:r>
    </w:p>
    <w:p w:rsidR="003A2360" w:rsidRPr="009140DF" w:rsidRDefault="00AD5C08"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2.2 ПРИМЕР 1</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Вне организованного рынк</w:t>
      </w:r>
      <w:r w:rsidR="00AD5C08" w:rsidRPr="000D3548">
        <w:rPr>
          <w:rFonts w:ascii="Times New Roman" w:hAnsi="Times New Roman"/>
          <w:iCs/>
          <w:color w:val="000000"/>
          <w:sz w:val="28"/>
          <w:szCs w:val="28"/>
        </w:rPr>
        <w:t>а реализована ценная бумага, но</w:t>
      </w:r>
      <w:r w:rsidRPr="000D3548">
        <w:rPr>
          <w:rFonts w:ascii="Times New Roman" w:hAnsi="Times New Roman"/>
          <w:iCs/>
          <w:color w:val="000000"/>
          <w:sz w:val="28"/>
          <w:szCs w:val="28"/>
        </w:rPr>
        <w:t>минал которой в долларах С</w:t>
      </w:r>
      <w:r w:rsidR="00AD5C08" w:rsidRPr="000D3548">
        <w:rPr>
          <w:rFonts w:ascii="Times New Roman" w:hAnsi="Times New Roman"/>
          <w:iCs/>
          <w:color w:val="000000"/>
          <w:sz w:val="28"/>
          <w:szCs w:val="28"/>
        </w:rPr>
        <w:t>ША и расчеты в долларах США. Це</w:t>
      </w:r>
      <w:r w:rsidRPr="000D3548">
        <w:rPr>
          <w:rFonts w:ascii="Times New Roman" w:hAnsi="Times New Roman"/>
          <w:iCs/>
          <w:color w:val="000000"/>
          <w:sz w:val="28"/>
          <w:szCs w:val="28"/>
        </w:rPr>
        <w:t>на реализации – 1000 долл. США</w:t>
      </w:r>
      <w:r w:rsidR="00AD5C08" w:rsidRPr="000D3548">
        <w:rPr>
          <w:rFonts w:ascii="Times New Roman" w:hAnsi="Times New Roman"/>
          <w:iCs/>
          <w:color w:val="000000"/>
          <w:sz w:val="28"/>
          <w:szCs w:val="28"/>
        </w:rPr>
        <w:t>, на дату реализации курс соста</w:t>
      </w:r>
      <w:r w:rsidRPr="000D3548">
        <w:rPr>
          <w:rFonts w:ascii="Times New Roman" w:hAnsi="Times New Roman"/>
          <w:iCs/>
          <w:color w:val="000000"/>
          <w:sz w:val="28"/>
          <w:szCs w:val="28"/>
        </w:rPr>
        <w:t>вил 26,0471 руб. за 1 долл. США</w:t>
      </w:r>
      <w:r w:rsidR="00AD5C08" w:rsidRPr="000D3548">
        <w:rPr>
          <w:rFonts w:ascii="Times New Roman" w:hAnsi="Times New Roman"/>
          <w:iCs/>
          <w:color w:val="000000"/>
          <w:sz w:val="28"/>
          <w:szCs w:val="28"/>
        </w:rPr>
        <w:t>. Дата сделки – 01.07.06. На да</w:t>
      </w:r>
      <w:r w:rsidRPr="000D3548">
        <w:rPr>
          <w:rFonts w:ascii="Times New Roman" w:hAnsi="Times New Roman"/>
          <w:iCs/>
          <w:color w:val="000000"/>
          <w:sz w:val="28"/>
          <w:szCs w:val="28"/>
        </w:rPr>
        <w:t>ту реализации данных о торгах нет. На другую дату (04.06.06)</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есть данные о минимальной сто</w:t>
      </w:r>
      <w:r w:rsidR="00AD5C08" w:rsidRPr="000D3548">
        <w:rPr>
          <w:rFonts w:ascii="Times New Roman" w:hAnsi="Times New Roman"/>
          <w:iCs/>
          <w:color w:val="000000"/>
          <w:sz w:val="28"/>
          <w:szCs w:val="28"/>
        </w:rPr>
        <w:t xml:space="preserve">имости этой бумаги, но расчеты </w:t>
      </w:r>
      <w:r w:rsidRPr="000D3548">
        <w:rPr>
          <w:rFonts w:ascii="Times New Roman" w:hAnsi="Times New Roman"/>
          <w:iCs/>
          <w:color w:val="000000"/>
          <w:sz w:val="28"/>
          <w:szCs w:val="28"/>
        </w:rPr>
        <w:t>в евро. Цена сделки на торгах составила 818 евро. На 04.06.06</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курс евро – 35,5139 ру</w:t>
      </w:r>
      <w:r w:rsidR="00AD5C08" w:rsidRPr="000D3548">
        <w:rPr>
          <w:rFonts w:ascii="Times New Roman" w:hAnsi="Times New Roman"/>
          <w:iCs/>
          <w:color w:val="000000"/>
          <w:sz w:val="28"/>
          <w:szCs w:val="28"/>
        </w:rPr>
        <w:t>б. за 1 евро, курс доллара США -</w:t>
      </w:r>
      <w:r w:rsidRPr="000D3548">
        <w:rPr>
          <w:rFonts w:ascii="Times New Roman" w:hAnsi="Times New Roman"/>
          <w:iCs/>
          <w:color w:val="000000"/>
          <w:sz w:val="28"/>
          <w:szCs w:val="28"/>
        </w:rPr>
        <w:t>26,0859 руб. за 1 долл. США.</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Пересчитываем в рубли доход от реализации ценной бумаги</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по фактической цене по курсу на дату реализации:</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1000 долл. США x 26,0471 руб. за 1 долл. США =</w:t>
      </w:r>
      <w:r w:rsidR="000D3548">
        <w:rPr>
          <w:rFonts w:ascii="Times New Roman" w:hAnsi="Times New Roman"/>
          <w:iCs/>
          <w:color w:val="000000"/>
          <w:sz w:val="28"/>
          <w:szCs w:val="28"/>
        </w:rPr>
        <w:t xml:space="preserve"> </w:t>
      </w:r>
      <w:r w:rsidRPr="000D3548">
        <w:rPr>
          <w:rFonts w:ascii="Times New Roman" w:hAnsi="Times New Roman"/>
          <w:iCs/>
          <w:color w:val="000000"/>
          <w:sz w:val="28"/>
          <w:szCs w:val="28"/>
        </w:rPr>
        <w:t>26 047,10 руб.</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Цену бумаги в евро пересчитываем в рубли по курсу на дату</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проведения торгов:</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818 евро x 35,5139 руб. за 1 евро = 29 050,37 руб.</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Таким образом, принимаем</w:t>
      </w:r>
      <w:r w:rsidR="00AD5C08" w:rsidRPr="000D3548">
        <w:rPr>
          <w:rFonts w:ascii="Times New Roman" w:hAnsi="Times New Roman"/>
          <w:iCs/>
          <w:color w:val="000000"/>
          <w:sz w:val="28"/>
          <w:szCs w:val="28"/>
        </w:rPr>
        <w:t xml:space="preserve"> к налоговому учету доход в сум</w:t>
      </w:r>
      <w:r w:rsidRPr="000D3548">
        <w:rPr>
          <w:rFonts w:ascii="Times New Roman" w:hAnsi="Times New Roman"/>
          <w:iCs/>
          <w:color w:val="000000"/>
          <w:sz w:val="28"/>
          <w:szCs w:val="28"/>
        </w:rPr>
        <w:t>ме 29 050,37 руб.</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Следует оговориться, что</w:t>
      </w:r>
      <w:r w:rsidR="00AD5C08" w:rsidRPr="000D3548">
        <w:rPr>
          <w:rFonts w:ascii="Times New Roman" w:hAnsi="Times New Roman"/>
          <w:iCs/>
          <w:color w:val="000000"/>
          <w:sz w:val="28"/>
          <w:szCs w:val="28"/>
        </w:rPr>
        <w:t xml:space="preserve"> такой подход может быть как не</w:t>
      </w:r>
      <w:r w:rsidRPr="000D3548">
        <w:rPr>
          <w:rFonts w:ascii="Times New Roman" w:hAnsi="Times New Roman"/>
          <w:iCs/>
          <w:color w:val="000000"/>
          <w:sz w:val="28"/>
          <w:szCs w:val="28"/>
        </w:rPr>
        <w:t>выгоден, так и наоборот. Например, если бы ближайшая сделка</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на ОРЦБ состоялась при курсах валют ниже, чем на дату реализации, и в таком случае минимальная цена сделки на ОРЦБ будет</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ниже фактической цены реали</w:t>
      </w:r>
      <w:r w:rsidR="00AD5C08" w:rsidRPr="000D3548">
        <w:rPr>
          <w:rFonts w:ascii="Times New Roman" w:hAnsi="Times New Roman"/>
          <w:iCs/>
          <w:color w:val="000000"/>
          <w:sz w:val="28"/>
          <w:szCs w:val="28"/>
        </w:rPr>
        <w:t>зации. Это значит, для определе</w:t>
      </w:r>
      <w:r w:rsidRPr="000D3548">
        <w:rPr>
          <w:rFonts w:ascii="Times New Roman" w:hAnsi="Times New Roman"/>
          <w:iCs/>
          <w:color w:val="000000"/>
          <w:sz w:val="28"/>
          <w:szCs w:val="28"/>
        </w:rPr>
        <w:t>ния размера налогооблагаемого дохода можно использовать</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фактическую цену реализации ценных бумаг.</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Есть и другое мнение, когда на</w:t>
      </w:r>
      <w:r w:rsidR="00AD5C08" w:rsidRPr="000D3548">
        <w:rPr>
          <w:rFonts w:ascii="Times New Roman" w:hAnsi="Times New Roman"/>
          <w:iCs/>
          <w:color w:val="000000"/>
          <w:sz w:val="28"/>
          <w:szCs w:val="28"/>
        </w:rPr>
        <w:t xml:space="preserve"> организованном рынке ценных бу</w:t>
      </w:r>
      <w:r w:rsidRPr="000D3548">
        <w:rPr>
          <w:rFonts w:ascii="Times New Roman" w:hAnsi="Times New Roman"/>
          <w:iCs/>
          <w:color w:val="000000"/>
          <w:sz w:val="28"/>
          <w:szCs w:val="28"/>
        </w:rPr>
        <w:t>маг торговля осуществляется как за валюту Российской Федерации</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 xml:space="preserve">(рубли), так и за иностранную валюту </w:t>
      </w:r>
      <w:r w:rsidR="00AD5C08" w:rsidRPr="000D3548">
        <w:rPr>
          <w:rFonts w:ascii="Times New Roman" w:hAnsi="Times New Roman"/>
          <w:iCs/>
          <w:color w:val="000000"/>
          <w:sz w:val="28"/>
          <w:szCs w:val="28"/>
        </w:rPr>
        <w:t>(доллары, евро), и при определе</w:t>
      </w:r>
      <w:r w:rsidRPr="000D3548">
        <w:rPr>
          <w:rFonts w:ascii="Times New Roman" w:hAnsi="Times New Roman"/>
          <w:iCs/>
          <w:color w:val="000000"/>
          <w:sz w:val="28"/>
          <w:szCs w:val="28"/>
        </w:rPr>
        <w:t>нии минимальной цены необходимо учитывать сделки, совершенные</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 xml:space="preserve">на сопоставимых условиях (статья </w:t>
      </w:r>
      <w:r w:rsidR="00AD5C08" w:rsidRPr="000D3548">
        <w:rPr>
          <w:rFonts w:ascii="Times New Roman" w:hAnsi="Times New Roman"/>
          <w:iCs/>
          <w:color w:val="000000"/>
          <w:sz w:val="28"/>
          <w:szCs w:val="28"/>
        </w:rPr>
        <w:t>280 НК РФ). Поэтому нужно учиты</w:t>
      </w:r>
      <w:r w:rsidRPr="000D3548">
        <w:rPr>
          <w:rFonts w:ascii="Times New Roman" w:hAnsi="Times New Roman"/>
          <w:iCs/>
          <w:color w:val="000000"/>
          <w:sz w:val="28"/>
          <w:szCs w:val="28"/>
        </w:rPr>
        <w:t>вать условие расчетов за ценные бума</w:t>
      </w:r>
      <w:r w:rsidR="00AD5C08" w:rsidRPr="000D3548">
        <w:rPr>
          <w:rFonts w:ascii="Times New Roman" w:hAnsi="Times New Roman"/>
          <w:iCs/>
          <w:color w:val="000000"/>
          <w:sz w:val="28"/>
          <w:szCs w:val="28"/>
        </w:rPr>
        <w:t>ги (валюту платежа). Если реали</w:t>
      </w:r>
      <w:r w:rsidRPr="000D3548">
        <w:rPr>
          <w:rFonts w:ascii="Times New Roman" w:hAnsi="Times New Roman"/>
          <w:iCs/>
          <w:color w:val="000000"/>
          <w:sz w:val="28"/>
          <w:szCs w:val="28"/>
        </w:rPr>
        <w:t>зация ценной бумаги осуществляется за рубли, то учитываются данные</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о сделках с такими ценными бумагами с расчетами в рублях. Когда же</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ценные бумаги реализуются за иност</w:t>
      </w:r>
      <w:r w:rsidR="00AD5C08" w:rsidRPr="000D3548">
        <w:rPr>
          <w:rFonts w:ascii="Times New Roman" w:hAnsi="Times New Roman"/>
          <w:iCs/>
          <w:color w:val="000000"/>
          <w:sz w:val="28"/>
          <w:szCs w:val="28"/>
        </w:rPr>
        <w:t>ранную валюту, следует использо</w:t>
      </w:r>
      <w:r w:rsidRPr="000D3548">
        <w:rPr>
          <w:rFonts w:ascii="Times New Roman" w:hAnsi="Times New Roman"/>
          <w:iCs/>
          <w:color w:val="000000"/>
          <w:sz w:val="28"/>
          <w:szCs w:val="28"/>
        </w:rPr>
        <w:t>вать данные о сделках в соответствующей валюте.</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Если в течение ближайших 12 м</w:t>
      </w:r>
      <w:r w:rsidR="00AD5C08" w:rsidRPr="000D3548">
        <w:rPr>
          <w:rFonts w:ascii="Times New Roman" w:hAnsi="Times New Roman"/>
          <w:iCs/>
          <w:color w:val="000000"/>
          <w:sz w:val="28"/>
          <w:szCs w:val="28"/>
        </w:rPr>
        <w:t>есяцев до сделки операции с цен</w:t>
      </w:r>
      <w:r w:rsidRPr="000D3548">
        <w:rPr>
          <w:rFonts w:ascii="Times New Roman" w:hAnsi="Times New Roman"/>
          <w:iCs/>
          <w:color w:val="000000"/>
          <w:sz w:val="28"/>
          <w:szCs w:val="28"/>
        </w:rPr>
        <w:t>ной бумагой в соответствующей вал</w:t>
      </w:r>
      <w:r w:rsidR="00AD5C08" w:rsidRPr="000D3548">
        <w:rPr>
          <w:rFonts w:ascii="Times New Roman" w:hAnsi="Times New Roman"/>
          <w:iCs/>
          <w:color w:val="000000"/>
          <w:sz w:val="28"/>
          <w:szCs w:val="28"/>
        </w:rPr>
        <w:t>юте не проводились, то можно ис</w:t>
      </w:r>
      <w:r w:rsidRPr="000D3548">
        <w:rPr>
          <w:rFonts w:ascii="Times New Roman" w:hAnsi="Times New Roman"/>
          <w:iCs/>
          <w:color w:val="000000"/>
          <w:sz w:val="28"/>
          <w:szCs w:val="28"/>
        </w:rPr>
        <w:t>пользовать данные о реализации соответствующей ценной бумаги за</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другую валюту. При этом данные о с</w:t>
      </w:r>
      <w:r w:rsidR="00AD5C08" w:rsidRPr="000D3548">
        <w:rPr>
          <w:rFonts w:ascii="Times New Roman" w:hAnsi="Times New Roman"/>
          <w:iCs/>
          <w:color w:val="000000"/>
          <w:sz w:val="28"/>
          <w:szCs w:val="28"/>
        </w:rPr>
        <w:t>делках, совершенных на организо</w:t>
      </w:r>
      <w:r w:rsidRPr="000D3548">
        <w:rPr>
          <w:rFonts w:ascii="Times New Roman" w:hAnsi="Times New Roman"/>
          <w:iCs/>
          <w:color w:val="000000"/>
          <w:sz w:val="28"/>
          <w:szCs w:val="28"/>
        </w:rPr>
        <w:t>ванном рынке ценных бумаг, пересчи</w:t>
      </w:r>
      <w:r w:rsidR="00AD5C08" w:rsidRPr="000D3548">
        <w:rPr>
          <w:rFonts w:ascii="Times New Roman" w:hAnsi="Times New Roman"/>
          <w:iCs/>
          <w:color w:val="000000"/>
          <w:sz w:val="28"/>
          <w:szCs w:val="28"/>
        </w:rPr>
        <w:t>тываются в валюту сделки, осуще</w:t>
      </w:r>
      <w:r w:rsidRPr="000D3548">
        <w:rPr>
          <w:rFonts w:ascii="Times New Roman" w:hAnsi="Times New Roman"/>
          <w:iCs/>
          <w:color w:val="000000"/>
          <w:sz w:val="28"/>
          <w:szCs w:val="28"/>
        </w:rPr>
        <w:t>ствленной вне рынка, по официальн</w:t>
      </w:r>
      <w:r w:rsidR="00AD5C08" w:rsidRPr="000D3548">
        <w:rPr>
          <w:rFonts w:ascii="Times New Roman" w:hAnsi="Times New Roman"/>
          <w:iCs/>
          <w:color w:val="000000"/>
          <w:sz w:val="28"/>
          <w:szCs w:val="28"/>
        </w:rPr>
        <w:t>ому курсу Центрального банка РФ.</w:t>
      </w:r>
    </w:p>
    <w:p w:rsidR="007F770D" w:rsidRPr="000D3548" w:rsidRDefault="007F770D"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p>
    <w:p w:rsidR="007F770D" w:rsidRPr="009140DF" w:rsidRDefault="000D3548"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Pr>
          <w:rFonts w:ascii="Times New Roman" w:hAnsi="Times New Roman"/>
          <w:iCs/>
          <w:color w:val="000000"/>
          <w:sz w:val="28"/>
          <w:szCs w:val="28"/>
        </w:rPr>
        <w:t>2.3</w:t>
      </w:r>
      <w:r w:rsidRPr="009140DF">
        <w:rPr>
          <w:rFonts w:ascii="Times New Roman" w:hAnsi="Times New Roman"/>
          <w:iCs/>
          <w:color w:val="000000"/>
          <w:sz w:val="28"/>
          <w:szCs w:val="28"/>
        </w:rPr>
        <w:t xml:space="preserve"> </w:t>
      </w:r>
      <w:r>
        <w:rPr>
          <w:rFonts w:ascii="Times New Roman" w:hAnsi="Times New Roman"/>
          <w:iCs/>
          <w:color w:val="000000"/>
          <w:sz w:val="28"/>
          <w:szCs w:val="28"/>
        </w:rPr>
        <w:t>ОПРЕДЕЛЕНИЕ ЦЕНЫ</w:t>
      </w:r>
    </w:p>
    <w:p w:rsidR="000D3548" w:rsidRPr="009140DF" w:rsidRDefault="000D3548"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Расчеты за реализованные ценные бумаги предусмотрены</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в долларах США, а на ОРЦБ сд</w:t>
      </w:r>
      <w:r w:rsidR="00AD5C08" w:rsidRPr="000D3548">
        <w:rPr>
          <w:rFonts w:ascii="Times New Roman" w:hAnsi="Times New Roman"/>
          <w:iCs/>
          <w:color w:val="000000"/>
          <w:sz w:val="28"/>
          <w:szCs w:val="28"/>
        </w:rPr>
        <w:t>елки осуществлялись только в ев</w:t>
      </w:r>
      <w:r w:rsidRPr="000D3548">
        <w:rPr>
          <w:rFonts w:ascii="Times New Roman" w:hAnsi="Times New Roman"/>
          <w:iCs/>
          <w:color w:val="000000"/>
          <w:sz w:val="28"/>
          <w:szCs w:val="28"/>
        </w:rPr>
        <w:t>ро. Для определения минимальной цены можно использовать</w:t>
      </w:r>
      <w:r w:rsidR="00AD5C0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цены в евро на ОРЦБ, пересч</w:t>
      </w:r>
      <w:r w:rsidR="00AD5C08" w:rsidRPr="000D3548">
        <w:rPr>
          <w:rFonts w:ascii="Times New Roman" w:hAnsi="Times New Roman"/>
          <w:iCs/>
          <w:color w:val="000000"/>
          <w:sz w:val="28"/>
          <w:szCs w:val="28"/>
        </w:rPr>
        <w:t>итанные в доллары по официально</w:t>
      </w:r>
      <w:r w:rsidRPr="000D3548">
        <w:rPr>
          <w:rFonts w:ascii="Times New Roman" w:hAnsi="Times New Roman"/>
          <w:iCs/>
          <w:color w:val="000000"/>
          <w:sz w:val="28"/>
          <w:szCs w:val="28"/>
        </w:rPr>
        <w:t>му курсу ЦБ РФ на дату реали</w:t>
      </w:r>
      <w:r w:rsidR="000D3548">
        <w:rPr>
          <w:rFonts w:ascii="Times New Roman" w:hAnsi="Times New Roman"/>
          <w:iCs/>
          <w:color w:val="000000"/>
          <w:sz w:val="28"/>
          <w:szCs w:val="28"/>
        </w:rPr>
        <w:t>зации соответствующей ценной бу</w:t>
      </w:r>
      <w:r w:rsidRPr="000D3548">
        <w:rPr>
          <w:rFonts w:ascii="Times New Roman" w:hAnsi="Times New Roman"/>
          <w:iCs/>
          <w:color w:val="000000"/>
          <w:sz w:val="28"/>
          <w:szCs w:val="28"/>
        </w:rPr>
        <w:t>маги на организованном рынке.</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Пересчитываем в рубли доход от реализации ценной бумаги</w:t>
      </w:r>
      <w:r w:rsidR="000D3548"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по фактической цене:</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1000 долл. США</w:t>
      </w:r>
      <w:r w:rsidR="00DA6899" w:rsidRPr="000D3548">
        <w:rPr>
          <w:rFonts w:ascii="Times New Roman" w:hAnsi="Times New Roman"/>
          <w:iCs/>
          <w:color w:val="000000"/>
          <w:sz w:val="28"/>
          <w:szCs w:val="28"/>
        </w:rPr>
        <w:t xml:space="preserve"> x 26,0471 руб. за 1 долл. США </w:t>
      </w:r>
      <w:r w:rsidRPr="000D3548">
        <w:rPr>
          <w:rFonts w:ascii="Times New Roman" w:hAnsi="Times New Roman"/>
          <w:iCs/>
          <w:color w:val="000000"/>
          <w:sz w:val="28"/>
          <w:szCs w:val="28"/>
        </w:rPr>
        <w:t>= 26 047,10 руб.</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 xml:space="preserve">Сделку в евро пересчитываем по курсу ЦБ </w:t>
      </w:r>
      <w:r w:rsidR="00DA6899" w:rsidRPr="000D3548">
        <w:rPr>
          <w:rFonts w:ascii="Times New Roman" w:hAnsi="Times New Roman"/>
          <w:iCs/>
          <w:color w:val="000000"/>
          <w:sz w:val="28"/>
          <w:szCs w:val="28"/>
        </w:rPr>
        <w:t>РФ на дату прове</w:t>
      </w:r>
      <w:r w:rsidRPr="000D3548">
        <w:rPr>
          <w:rFonts w:ascii="Times New Roman" w:hAnsi="Times New Roman"/>
          <w:iCs/>
          <w:color w:val="000000"/>
          <w:sz w:val="28"/>
          <w:szCs w:val="28"/>
        </w:rPr>
        <w:t>дения торгов в доллары США:</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818 евро x 35,5139 руб. за 1 евр</w:t>
      </w:r>
      <w:r w:rsidR="00DA6899" w:rsidRPr="000D3548">
        <w:rPr>
          <w:rFonts w:ascii="Times New Roman" w:hAnsi="Times New Roman"/>
          <w:iCs/>
          <w:color w:val="000000"/>
          <w:sz w:val="28"/>
          <w:szCs w:val="28"/>
        </w:rPr>
        <w:t xml:space="preserve">о/ 26,0859 руб. за 1 долл. США </w:t>
      </w:r>
      <w:r w:rsidRPr="000D3548">
        <w:rPr>
          <w:rFonts w:ascii="Times New Roman" w:hAnsi="Times New Roman"/>
          <w:iCs/>
          <w:color w:val="000000"/>
          <w:sz w:val="28"/>
          <w:szCs w:val="28"/>
        </w:rPr>
        <w:t>= 1113 долл. США</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Таким образом, цена реализации в долларовой оценке не</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ниже минимальной цены сдел</w:t>
      </w:r>
      <w:r w:rsidR="00DA6899" w:rsidRPr="000D3548">
        <w:rPr>
          <w:rFonts w:ascii="Times New Roman" w:hAnsi="Times New Roman"/>
          <w:iCs/>
          <w:color w:val="000000"/>
          <w:sz w:val="28"/>
          <w:szCs w:val="28"/>
        </w:rPr>
        <w:t>ок на рынке. Принимаем к налого</w:t>
      </w:r>
      <w:r w:rsidRPr="000D3548">
        <w:rPr>
          <w:rFonts w:ascii="Times New Roman" w:hAnsi="Times New Roman"/>
          <w:iCs/>
          <w:color w:val="000000"/>
          <w:sz w:val="28"/>
          <w:szCs w:val="28"/>
        </w:rPr>
        <w:t>обложению цену реализации, то есть 29 047,10 руб.</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Разработанную методику нужно закрепить в учетной политике для</w:t>
      </w:r>
      <w:r w:rsidR="007E0F3F"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целей налогообложения.</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 xml:space="preserve">Валютное выражение может иметь </w:t>
      </w:r>
      <w:r w:rsidR="00DA6899" w:rsidRPr="000D3548">
        <w:rPr>
          <w:rFonts w:ascii="Times New Roman" w:hAnsi="Times New Roman"/>
          <w:iCs/>
          <w:color w:val="000000"/>
          <w:sz w:val="28"/>
          <w:szCs w:val="28"/>
        </w:rPr>
        <w:t>не только минимальная цена, све</w:t>
      </w:r>
      <w:r w:rsidRPr="000D3548">
        <w:rPr>
          <w:rFonts w:ascii="Times New Roman" w:hAnsi="Times New Roman"/>
          <w:iCs/>
          <w:color w:val="000000"/>
          <w:sz w:val="28"/>
          <w:szCs w:val="28"/>
        </w:rPr>
        <w:t>дения о которой получены от организатора торгов, но и реальная цена</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сделки. И если два этих показателя выра</w:t>
      </w:r>
      <w:r w:rsidR="00DA6899" w:rsidRPr="000D3548">
        <w:rPr>
          <w:rFonts w:ascii="Times New Roman" w:hAnsi="Times New Roman"/>
          <w:iCs/>
          <w:color w:val="000000"/>
          <w:sz w:val="28"/>
          <w:szCs w:val="28"/>
        </w:rPr>
        <w:t>жены в разной валюте (или в раз</w:t>
      </w:r>
      <w:r w:rsidRPr="000D3548">
        <w:rPr>
          <w:rFonts w:ascii="Times New Roman" w:hAnsi="Times New Roman"/>
          <w:iCs/>
          <w:color w:val="000000"/>
          <w:sz w:val="28"/>
          <w:szCs w:val="28"/>
        </w:rPr>
        <w:t>ных условных единицах), то нужно п</w:t>
      </w:r>
      <w:r w:rsidR="00DA6899" w:rsidRPr="000D3548">
        <w:rPr>
          <w:rFonts w:ascii="Times New Roman" w:hAnsi="Times New Roman"/>
          <w:iCs/>
          <w:color w:val="000000"/>
          <w:sz w:val="28"/>
          <w:szCs w:val="28"/>
        </w:rPr>
        <w:t>равильно определить сумму выруч</w:t>
      </w:r>
      <w:r w:rsidRPr="000D3548">
        <w:rPr>
          <w:rFonts w:ascii="Times New Roman" w:hAnsi="Times New Roman"/>
          <w:iCs/>
          <w:color w:val="000000"/>
          <w:sz w:val="28"/>
          <w:szCs w:val="28"/>
        </w:rPr>
        <w:t>ки и прочих доходов (расходов) в виде суммовой и курсовой разницы.</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Ценные бумаги учитываются от даты продажи ценных бумаг до</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срока обратного выкупа банком ценных бумаг. Ценные бумаги при</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этом могут быть с номиналом в руб</w:t>
      </w:r>
      <w:r w:rsidR="00DA6899" w:rsidRPr="000D3548">
        <w:rPr>
          <w:rFonts w:ascii="Times New Roman" w:hAnsi="Times New Roman"/>
          <w:iCs/>
          <w:color w:val="000000"/>
          <w:sz w:val="28"/>
          <w:szCs w:val="28"/>
        </w:rPr>
        <w:t>лях и в иностранной валюте. Цен</w:t>
      </w:r>
      <w:r w:rsidRPr="000D3548">
        <w:rPr>
          <w:rFonts w:ascii="Times New Roman" w:hAnsi="Times New Roman"/>
          <w:iCs/>
          <w:color w:val="000000"/>
          <w:sz w:val="28"/>
          <w:szCs w:val="28"/>
        </w:rPr>
        <w:t>ные бумаги с номиналом в иностр</w:t>
      </w:r>
      <w:r w:rsidR="00DA6899" w:rsidRPr="000D3548">
        <w:rPr>
          <w:rFonts w:ascii="Times New Roman" w:hAnsi="Times New Roman"/>
          <w:iCs/>
          <w:color w:val="000000"/>
          <w:sz w:val="28"/>
          <w:szCs w:val="28"/>
        </w:rPr>
        <w:t>анной валюте учитываются в двой</w:t>
      </w:r>
      <w:r w:rsidRPr="000D3548">
        <w:rPr>
          <w:rFonts w:ascii="Times New Roman" w:hAnsi="Times New Roman"/>
          <w:iCs/>
          <w:color w:val="000000"/>
          <w:sz w:val="28"/>
          <w:szCs w:val="28"/>
        </w:rPr>
        <w:t>ной оценке:</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 в иностранной валюте – по цене выкупа и в рублях (по ценным</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бумагам, не имеющим рыночных котировок);</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 в иностранной валюте – по рыночным ценам и в рублях (по</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ценным бумагам, имеющим рыночные котировки).</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 xml:space="preserve">Экономический смысл операции РЕПО состоит в </w:t>
      </w:r>
      <w:r w:rsidR="00DA6899" w:rsidRPr="000D3548">
        <w:rPr>
          <w:rFonts w:ascii="Times New Roman" w:hAnsi="Times New Roman"/>
          <w:iCs/>
          <w:color w:val="000000"/>
          <w:sz w:val="28"/>
          <w:szCs w:val="28"/>
        </w:rPr>
        <w:t>том, что одна сто</w:t>
      </w:r>
      <w:r w:rsidRPr="000D3548">
        <w:rPr>
          <w:rFonts w:ascii="Times New Roman" w:hAnsi="Times New Roman"/>
          <w:iCs/>
          <w:color w:val="000000"/>
          <w:sz w:val="28"/>
          <w:szCs w:val="28"/>
        </w:rPr>
        <w:t>рона, имеющая некоторый избыток денежных средств, предоставляет</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их на время другой стороне за опред</w:t>
      </w:r>
      <w:r w:rsidR="00DA6899" w:rsidRPr="000D3548">
        <w:rPr>
          <w:rFonts w:ascii="Times New Roman" w:hAnsi="Times New Roman"/>
          <w:iCs/>
          <w:color w:val="000000"/>
          <w:sz w:val="28"/>
          <w:szCs w:val="28"/>
        </w:rPr>
        <w:t>еленную плату. При этом первона</w:t>
      </w:r>
      <w:r w:rsidRPr="000D3548">
        <w:rPr>
          <w:rFonts w:ascii="Times New Roman" w:hAnsi="Times New Roman"/>
          <w:iCs/>
          <w:color w:val="000000"/>
          <w:sz w:val="28"/>
          <w:szCs w:val="28"/>
        </w:rPr>
        <w:t>чальный владелец денежных средств получает в качестве обеспечения</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 xml:space="preserve">ценные бумаги. Операция РЕПО выступает </w:t>
      </w:r>
      <w:r w:rsidR="00DA6899" w:rsidRPr="000D3548">
        <w:rPr>
          <w:rFonts w:ascii="Times New Roman" w:hAnsi="Times New Roman"/>
          <w:iCs/>
          <w:color w:val="000000"/>
          <w:sz w:val="28"/>
          <w:szCs w:val="28"/>
        </w:rPr>
        <w:t>как кредитование под цен</w:t>
      </w:r>
      <w:r w:rsidRPr="000D3548">
        <w:rPr>
          <w:rFonts w:ascii="Times New Roman" w:hAnsi="Times New Roman"/>
          <w:iCs/>
          <w:color w:val="000000"/>
          <w:sz w:val="28"/>
          <w:szCs w:val="28"/>
        </w:rPr>
        <w:t>ные бумаги, однако техника проведения операции говорит о том, что</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исполнение РЕПО достигается пут</w:t>
      </w:r>
      <w:r w:rsidR="00DA6899" w:rsidRPr="000D3548">
        <w:rPr>
          <w:rFonts w:ascii="Times New Roman" w:hAnsi="Times New Roman"/>
          <w:iCs/>
          <w:color w:val="000000"/>
          <w:sz w:val="28"/>
          <w:szCs w:val="28"/>
        </w:rPr>
        <w:t>ем исполнения двух сделок купли-</w:t>
      </w:r>
      <w:r w:rsidRPr="000D3548">
        <w:rPr>
          <w:rFonts w:ascii="Times New Roman" w:hAnsi="Times New Roman"/>
          <w:iCs/>
          <w:color w:val="000000"/>
          <w:sz w:val="28"/>
          <w:szCs w:val="28"/>
        </w:rPr>
        <w:t xml:space="preserve">продажи, во время которых право </w:t>
      </w:r>
      <w:r w:rsidR="00DA6899" w:rsidRPr="000D3548">
        <w:rPr>
          <w:rFonts w:ascii="Times New Roman" w:hAnsi="Times New Roman"/>
          <w:iCs/>
          <w:color w:val="000000"/>
          <w:sz w:val="28"/>
          <w:szCs w:val="28"/>
        </w:rPr>
        <w:t>собственности поочередно перехо</w:t>
      </w:r>
      <w:r w:rsidRPr="000D3548">
        <w:rPr>
          <w:rFonts w:ascii="Times New Roman" w:hAnsi="Times New Roman"/>
          <w:iCs/>
          <w:color w:val="000000"/>
          <w:sz w:val="28"/>
          <w:szCs w:val="28"/>
        </w:rPr>
        <w:t>дит от одной стороны к другой. Получается, что залог в экономическом</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смысле на практике не становится реальным.</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Оплата по первой и второй частям</w:t>
      </w:r>
      <w:r w:rsidR="00DA6899" w:rsidRPr="000D3548">
        <w:rPr>
          <w:rFonts w:ascii="Times New Roman" w:hAnsi="Times New Roman"/>
          <w:iCs/>
          <w:color w:val="000000"/>
          <w:sz w:val="28"/>
          <w:szCs w:val="28"/>
        </w:rPr>
        <w:t xml:space="preserve"> РЕПО предусматривается в услов</w:t>
      </w:r>
      <w:r w:rsidRPr="000D3548">
        <w:rPr>
          <w:rFonts w:ascii="Times New Roman" w:hAnsi="Times New Roman"/>
          <w:iCs/>
          <w:color w:val="000000"/>
          <w:sz w:val="28"/>
          <w:szCs w:val="28"/>
        </w:rPr>
        <w:t>ных денежных единицах, но по курсу на дату соответствующих частей</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РЕПО. В связи с тем, что в итоге оплата производится в рублях по курсу</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иностранной валюты и заем выдается в рублях, проценты нормируются</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 xml:space="preserve">по ставке Банка России, увеличенной в </w:t>
      </w:r>
      <w:r w:rsidR="00DA6899" w:rsidRPr="000D3548">
        <w:rPr>
          <w:rFonts w:ascii="Times New Roman" w:hAnsi="Times New Roman"/>
          <w:iCs/>
          <w:color w:val="000000"/>
          <w:sz w:val="28"/>
          <w:szCs w:val="28"/>
        </w:rPr>
        <w:t>1,1 раза. Сумма процентов на от</w:t>
      </w:r>
      <w:r w:rsidRPr="000D3548">
        <w:rPr>
          <w:rFonts w:ascii="Times New Roman" w:hAnsi="Times New Roman"/>
          <w:iCs/>
          <w:color w:val="000000"/>
          <w:sz w:val="28"/>
          <w:szCs w:val="28"/>
        </w:rPr>
        <w:t>четную дату определяется в рублях исходя из следующего:</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разница в ценах по первой и второй частях РЕПО деленная на</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срок в днях и умноженная на срок от даты исполнения обязательств</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по первой части РЕПО до конца отчетного периода включительно.</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Поскольку на дату второй части РЕПО курс иностранной валюты</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отличается от курса на дату первой части РЕПО, возникает разница</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(курсовая), которая должна быть вкл</w:t>
      </w:r>
      <w:r w:rsidR="00DA6899" w:rsidRPr="000D3548">
        <w:rPr>
          <w:rFonts w:ascii="Times New Roman" w:hAnsi="Times New Roman"/>
          <w:iCs/>
          <w:color w:val="000000"/>
          <w:sz w:val="28"/>
          <w:szCs w:val="28"/>
        </w:rPr>
        <w:t>ючена в общую доходность по опе</w:t>
      </w:r>
      <w:r w:rsidRPr="000D3548">
        <w:rPr>
          <w:rFonts w:ascii="Times New Roman" w:hAnsi="Times New Roman"/>
          <w:iCs/>
          <w:color w:val="000000"/>
          <w:sz w:val="28"/>
          <w:szCs w:val="28"/>
        </w:rPr>
        <w:t>рации РЕПО и нормирована в совокупности с процентами по операции</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РЕПО (п. 1 ст. 269 НК РФ). Так как денежные средства передаются в ру</w:t>
      </w:r>
      <w:r w:rsidR="00DA6899" w:rsidRPr="000D3548">
        <w:rPr>
          <w:rFonts w:ascii="Times New Roman" w:hAnsi="Times New Roman"/>
          <w:iCs/>
          <w:color w:val="000000"/>
          <w:sz w:val="28"/>
          <w:szCs w:val="28"/>
        </w:rPr>
        <w:t>б</w:t>
      </w:r>
      <w:r w:rsidRPr="000D3548">
        <w:rPr>
          <w:rFonts w:ascii="Times New Roman" w:hAnsi="Times New Roman"/>
          <w:iCs/>
          <w:color w:val="000000"/>
          <w:sz w:val="28"/>
          <w:szCs w:val="28"/>
        </w:rPr>
        <w:t>лях, то курсовая разница не возника</w:t>
      </w:r>
      <w:r w:rsidR="00DA6899" w:rsidRPr="000D3548">
        <w:rPr>
          <w:rFonts w:ascii="Times New Roman" w:hAnsi="Times New Roman"/>
          <w:iCs/>
          <w:color w:val="000000"/>
          <w:sz w:val="28"/>
          <w:szCs w:val="28"/>
        </w:rPr>
        <w:t>ет. Поскольку ценные бумаги, но</w:t>
      </w:r>
      <w:r w:rsidRPr="000D3548">
        <w:rPr>
          <w:rFonts w:ascii="Times New Roman" w:hAnsi="Times New Roman"/>
          <w:iCs/>
          <w:color w:val="000000"/>
          <w:sz w:val="28"/>
          <w:szCs w:val="28"/>
        </w:rPr>
        <w:t>минированные в иностранной валют</w:t>
      </w:r>
      <w:r w:rsidR="00DA6899" w:rsidRPr="000D3548">
        <w:rPr>
          <w:rFonts w:ascii="Times New Roman" w:hAnsi="Times New Roman"/>
          <w:iCs/>
          <w:color w:val="000000"/>
          <w:sz w:val="28"/>
          <w:szCs w:val="28"/>
        </w:rPr>
        <w:t>е, передаются покупателю по пер</w:t>
      </w:r>
      <w:r w:rsidRPr="000D3548">
        <w:rPr>
          <w:rFonts w:ascii="Times New Roman" w:hAnsi="Times New Roman"/>
          <w:iCs/>
          <w:color w:val="000000"/>
          <w:sz w:val="28"/>
          <w:szCs w:val="28"/>
        </w:rPr>
        <w:t>вой части РЕПО на определенный срок</w:t>
      </w:r>
      <w:r w:rsidR="00DA6899" w:rsidRPr="000D3548">
        <w:rPr>
          <w:rFonts w:ascii="Times New Roman" w:hAnsi="Times New Roman"/>
          <w:iCs/>
          <w:color w:val="000000"/>
          <w:sz w:val="28"/>
          <w:szCs w:val="28"/>
        </w:rPr>
        <w:t>, у покупателя отсутствует необ</w:t>
      </w:r>
      <w:r w:rsidRPr="000D3548">
        <w:rPr>
          <w:rFonts w:ascii="Times New Roman" w:hAnsi="Times New Roman"/>
          <w:iCs/>
          <w:color w:val="000000"/>
          <w:sz w:val="28"/>
          <w:szCs w:val="28"/>
        </w:rPr>
        <w:t>ходимость текущей переоценки таких</w:t>
      </w:r>
      <w:r w:rsidR="00DA6899" w:rsidRPr="000D3548">
        <w:rPr>
          <w:rFonts w:ascii="Times New Roman" w:hAnsi="Times New Roman"/>
          <w:iCs/>
          <w:color w:val="000000"/>
          <w:sz w:val="28"/>
          <w:szCs w:val="28"/>
        </w:rPr>
        <w:t xml:space="preserve"> ценных бумаг, хотя в бухгалтер</w:t>
      </w:r>
      <w:r w:rsidRPr="000D3548">
        <w:rPr>
          <w:rFonts w:ascii="Times New Roman" w:hAnsi="Times New Roman"/>
          <w:iCs/>
          <w:color w:val="000000"/>
          <w:sz w:val="28"/>
          <w:szCs w:val="28"/>
        </w:rPr>
        <w:t>ском учете такие ценные бумаги пе</w:t>
      </w:r>
      <w:r w:rsidR="00DA6899" w:rsidRPr="000D3548">
        <w:rPr>
          <w:rFonts w:ascii="Times New Roman" w:hAnsi="Times New Roman"/>
          <w:iCs/>
          <w:color w:val="000000"/>
          <w:sz w:val="28"/>
          <w:szCs w:val="28"/>
        </w:rPr>
        <w:t>реоцениваются. Основанием отсут</w:t>
      </w:r>
      <w:r w:rsidRPr="000D3548">
        <w:rPr>
          <w:rFonts w:ascii="Times New Roman" w:hAnsi="Times New Roman"/>
          <w:iCs/>
          <w:color w:val="000000"/>
          <w:sz w:val="28"/>
          <w:szCs w:val="28"/>
        </w:rPr>
        <w:t>ствия переоценки является статья 28</w:t>
      </w:r>
      <w:r w:rsidR="00DA6899" w:rsidRPr="000D3548">
        <w:rPr>
          <w:rFonts w:ascii="Times New Roman" w:hAnsi="Times New Roman"/>
          <w:iCs/>
          <w:color w:val="000000"/>
          <w:sz w:val="28"/>
          <w:szCs w:val="28"/>
        </w:rPr>
        <w:t>0 НК РФ, которая не предусматри</w:t>
      </w:r>
      <w:r w:rsidRPr="000D3548">
        <w:rPr>
          <w:rFonts w:ascii="Times New Roman" w:hAnsi="Times New Roman"/>
          <w:iCs/>
          <w:color w:val="000000"/>
          <w:sz w:val="28"/>
          <w:szCs w:val="28"/>
        </w:rPr>
        <w:t>вает текущей переоценки таких ценных бумаг до их реализ</w:t>
      </w:r>
      <w:r w:rsidR="00DA6899" w:rsidRPr="000D3548">
        <w:rPr>
          <w:rFonts w:ascii="Times New Roman" w:hAnsi="Times New Roman"/>
          <w:iCs/>
          <w:color w:val="000000"/>
          <w:sz w:val="28"/>
          <w:szCs w:val="28"/>
        </w:rPr>
        <w:t>ации, это ка</w:t>
      </w:r>
      <w:r w:rsidRPr="000D3548">
        <w:rPr>
          <w:rFonts w:ascii="Times New Roman" w:hAnsi="Times New Roman"/>
          <w:iCs/>
          <w:color w:val="000000"/>
          <w:sz w:val="28"/>
          <w:szCs w:val="28"/>
        </w:rPr>
        <w:t>сается операций, совершенных после</w:t>
      </w:r>
      <w:r w:rsidR="00DA6899" w:rsidRPr="000D3548">
        <w:rPr>
          <w:rFonts w:ascii="Times New Roman" w:hAnsi="Times New Roman"/>
          <w:iCs/>
          <w:color w:val="000000"/>
          <w:sz w:val="28"/>
          <w:szCs w:val="28"/>
        </w:rPr>
        <w:t xml:space="preserve"> 14 июля 2005 г. – даты вступле</w:t>
      </w:r>
      <w:r w:rsidRPr="000D3548">
        <w:rPr>
          <w:rFonts w:ascii="Times New Roman" w:hAnsi="Times New Roman"/>
          <w:iCs/>
          <w:color w:val="000000"/>
          <w:sz w:val="28"/>
          <w:szCs w:val="28"/>
        </w:rPr>
        <w:t>ния в силу Федерального закона от 6 июня 2005 г. № 58'ФЗ.</w:t>
      </w:r>
    </w:p>
    <w:p w:rsidR="003A2360"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Если оплата фиксируется в иностранной валюте, то в этом случае</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 xml:space="preserve">нормирование должно осуществляться с использованием </w:t>
      </w:r>
      <w:r w:rsidR="00DA6899" w:rsidRPr="000D3548">
        <w:rPr>
          <w:rFonts w:ascii="Times New Roman" w:hAnsi="Times New Roman"/>
          <w:iCs/>
          <w:color w:val="000000"/>
          <w:sz w:val="28"/>
          <w:szCs w:val="28"/>
        </w:rPr>
        <w:t>ограниче</w:t>
      </w:r>
      <w:r w:rsidRPr="000D3548">
        <w:rPr>
          <w:rFonts w:ascii="Times New Roman" w:hAnsi="Times New Roman"/>
          <w:iCs/>
          <w:color w:val="000000"/>
          <w:sz w:val="28"/>
          <w:szCs w:val="28"/>
        </w:rPr>
        <w:t>ния в размере 15 процентов, так ка</w:t>
      </w:r>
      <w:r w:rsidR="00DA6899" w:rsidRPr="000D3548">
        <w:rPr>
          <w:rFonts w:ascii="Times New Roman" w:hAnsi="Times New Roman"/>
          <w:iCs/>
          <w:color w:val="000000"/>
          <w:sz w:val="28"/>
          <w:szCs w:val="28"/>
        </w:rPr>
        <w:t>к в основе займа лежит иностран</w:t>
      </w:r>
      <w:r w:rsidRPr="000D3548">
        <w:rPr>
          <w:rFonts w:ascii="Times New Roman" w:hAnsi="Times New Roman"/>
          <w:iCs/>
          <w:color w:val="000000"/>
          <w:sz w:val="28"/>
          <w:szCs w:val="28"/>
        </w:rPr>
        <w:t>ная валюта. При этом курсовая раз</w:t>
      </w:r>
      <w:r w:rsidR="00DA6899" w:rsidRPr="000D3548">
        <w:rPr>
          <w:rFonts w:ascii="Times New Roman" w:hAnsi="Times New Roman"/>
          <w:iCs/>
          <w:color w:val="000000"/>
          <w:sz w:val="28"/>
          <w:szCs w:val="28"/>
        </w:rPr>
        <w:t>ница не возникает, и текущая пе</w:t>
      </w:r>
      <w:r w:rsidRPr="000D3548">
        <w:rPr>
          <w:rFonts w:ascii="Times New Roman" w:hAnsi="Times New Roman"/>
          <w:iCs/>
          <w:color w:val="000000"/>
          <w:sz w:val="28"/>
          <w:szCs w:val="28"/>
        </w:rPr>
        <w:t>реоценка ценных бумаг в связи с изменениями курсов иностранных</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валют у сторон операции РЕПО не производится. Такая переоценкавозникнет, когда продавец по пе</w:t>
      </w:r>
      <w:r w:rsidR="00DA6899" w:rsidRPr="000D3548">
        <w:rPr>
          <w:rFonts w:ascii="Times New Roman" w:hAnsi="Times New Roman"/>
          <w:iCs/>
          <w:color w:val="000000"/>
          <w:sz w:val="28"/>
          <w:szCs w:val="28"/>
        </w:rPr>
        <w:t>рвой части РЕПО будет реализовы</w:t>
      </w:r>
      <w:r w:rsidRPr="000D3548">
        <w:rPr>
          <w:rFonts w:ascii="Times New Roman" w:hAnsi="Times New Roman"/>
          <w:iCs/>
          <w:color w:val="000000"/>
          <w:sz w:val="28"/>
          <w:szCs w:val="28"/>
        </w:rPr>
        <w:t>вать данные ценные бумаги после</w:t>
      </w:r>
      <w:r w:rsidR="00DA6899" w:rsidRPr="000D3548">
        <w:rPr>
          <w:rFonts w:ascii="Times New Roman" w:hAnsi="Times New Roman"/>
          <w:iCs/>
          <w:color w:val="000000"/>
          <w:sz w:val="28"/>
          <w:szCs w:val="28"/>
        </w:rPr>
        <w:t xml:space="preserve"> завершения рассматриваемой опе</w:t>
      </w:r>
      <w:r w:rsidRPr="000D3548">
        <w:rPr>
          <w:rFonts w:ascii="Times New Roman" w:hAnsi="Times New Roman"/>
          <w:iCs/>
          <w:color w:val="000000"/>
          <w:sz w:val="28"/>
          <w:szCs w:val="28"/>
        </w:rPr>
        <w:t>рации РЕПО.</w:t>
      </w:r>
    </w:p>
    <w:p w:rsidR="00DA6899" w:rsidRPr="000D3548" w:rsidRDefault="003A2360"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Курсовая разница может увелич</w:t>
      </w:r>
      <w:r w:rsidR="00DA6899" w:rsidRPr="000D3548">
        <w:rPr>
          <w:rFonts w:ascii="Times New Roman" w:hAnsi="Times New Roman"/>
          <w:iCs/>
          <w:color w:val="000000"/>
          <w:sz w:val="28"/>
          <w:szCs w:val="28"/>
        </w:rPr>
        <w:t>ивать (уменьшать) стоимость при</w:t>
      </w:r>
      <w:r w:rsidRPr="000D3548">
        <w:rPr>
          <w:rFonts w:ascii="Times New Roman" w:hAnsi="Times New Roman"/>
          <w:iCs/>
          <w:color w:val="000000"/>
          <w:sz w:val="28"/>
          <w:szCs w:val="28"/>
        </w:rPr>
        <w:t>обретенных ценных бумаг и относиться к прочим расходам (доходам)</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(подп. 10, 11 ПБУ 19/02). Выбранный способ учета нужно отразить</w:t>
      </w:r>
      <w:r w:rsidR="00DA6899" w:rsidRPr="000D3548">
        <w:rPr>
          <w:rFonts w:ascii="Times New Roman" w:hAnsi="Times New Roman"/>
          <w:iCs/>
          <w:color w:val="000000"/>
          <w:sz w:val="28"/>
          <w:szCs w:val="28"/>
        </w:rPr>
        <w:t xml:space="preserve"> </w:t>
      </w:r>
      <w:r w:rsidRPr="000D3548">
        <w:rPr>
          <w:rFonts w:ascii="Times New Roman" w:hAnsi="Times New Roman"/>
          <w:iCs/>
          <w:color w:val="000000"/>
          <w:sz w:val="28"/>
          <w:szCs w:val="28"/>
        </w:rPr>
        <w:t>в приказе об учетной политике.</w:t>
      </w:r>
    </w:p>
    <w:p w:rsidR="00697315" w:rsidRPr="000D3548" w:rsidRDefault="00697315"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p>
    <w:p w:rsidR="000D3548" w:rsidRDefault="000D3548">
      <w:pPr>
        <w:rPr>
          <w:rFonts w:ascii="Times New Roman" w:hAnsi="Times New Roman"/>
          <w:iCs/>
          <w:color w:val="000000"/>
          <w:sz w:val="28"/>
          <w:szCs w:val="28"/>
        </w:rPr>
      </w:pPr>
      <w:r>
        <w:rPr>
          <w:rFonts w:ascii="Times New Roman" w:hAnsi="Times New Roman"/>
          <w:iCs/>
          <w:color w:val="000000"/>
          <w:sz w:val="28"/>
          <w:szCs w:val="28"/>
        </w:rPr>
        <w:br w:type="page"/>
      </w:r>
    </w:p>
    <w:p w:rsidR="00F76D75" w:rsidRPr="009140DF" w:rsidRDefault="007F770D" w:rsidP="000D3548">
      <w:pPr>
        <w:suppressAutoHyphens/>
        <w:autoSpaceDE w:val="0"/>
        <w:autoSpaceDN w:val="0"/>
        <w:adjustRightInd w:val="0"/>
        <w:spacing w:after="0"/>
        <w:ind w:left="0" w:firstLine="709"/>
        <w:contextualSpacing/>
        <w:jc w:val="both"/>
        <w:rPr>
          <w:rFonts w:ascii="Times New Roman" w:hAnsi="Times New Roman"/>
          <w:sz w:val="28"/>
          <w:szCs w:val="28"/>
        </w:rPr>
      </w:pPr>
      <w:r w:rsidRPr="000D3548">
        <w:rPr>
          <w:rFonts w:ascii="Times New Roman" w:hAnsi="Times New Roman"/>
          <w:color w:val="000000"/>
          <w:sz w:val="28"/>
          <w:szCs w:val="28"/>
        </w:rPr>
        <w:t>Глава 3</w:t>
      </w:r>
      <w:r w:rsidR="00A62037" w:rsidRPr="000D3548">
        <w:rPr>
          <w:rFonts w:ascii="Times New Roman" w:hAnsi="Times New Roman"/>
          <w:color w:val="000000"/>
          <w:sz w:val="28"/>
          <w:szCs w:val="28"/>
        </w:rPr>
        <w:t>.</w:t>
      </w:r>
      <w:r w:rsidR="00A62037" w:rsidRPr="000D3548">
        <w:rPr>
          <w:rFonts w:ascii="Times New Roman" w:hAnsi="Times New Roman"/>
          <w:b/>
          <w:bCs/>
          <w:i/>
          <w:iCs/>
          <w:sz w:val="28"/>
          <w:szCs w:val="21"/>
        </w:rPr>
        <w:t xml:space="preserve"> </w:t>
      </w:r>
      <w:r w:rsidR="00AF55C6" w:rsidRPr="000D3548">
        <w:rPr>
          <w:rFonts w:ascii="Times New Roman" w:hAnsi="Times New Roman"/>
          <w:sz w:val="28"/>
          <w:szCs w:val="28"/>
        </w:rPr>
        <w:t>КОРПОРАТИВНЫЕ ЦЕННЫЕ БУМАГИ</w:t>
      </w:r>
    </w:p>
    <w:p w:rsidR="00AC55C1" w:rsidRPr="000D3548" w:rsidRDefault="00AC55C1"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p>
    <w:p w:rsidR="00FE3C01" w:rsidRPr="000D3548" w:rsidRDefault="00FE3C01"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xml:space="preserve">При ведении налогового учета операций с ценными бумагами необходимо учитывать следующие особенности. </w:t>
      </w:r>
      <w:r w:rsidRPr="000D3548">
        <w:rPr>
          <w:rFonts w:ascii="Times New Roman" w:hAnsi="Times New Roman"/>
          <w:i/>
          <w:iCs/>
          <w:color w:val="000000"/>
          <w:sz w:val="28"/>
          <w:szCs w:val="28"/>
        </w:rPr>
        <w:t xml:space="preserve">При расчете налоговой базы </w:t>
      </w:r>
      <w:r w:rsidRPr="000D3548">
        <w:rPr>
          <w:rFonts w:ascii="Times New Roman" w:hAnsi="Times New Roman"/>
          <w:color w:val="000000"/>
          <w:sz w:val="28"/>
          <w:szCs w:val="28"/>
        </w:rPr>
        <w:t>по категориям ценных бумаг из доходов вычитаются только прямые расходы по этим операциям, но иногда остается право включать в состав расходов иные затраты, в том числе общехозяйственные (речь идет о формировании налоговой базы в целом по организации, а не по операциям по ценным бумагам).</w:t>
      </w:r>
    </w:p>
    <w:p w:rsidR="00FE3C01" w:rsidRPr="000D3548" w:rsidRDefault="00FE3C01"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xml:space="preserve">Прибыль, полученная от операций с ценными бумагами, включается в </w:t>
      </w:r>
      <w:r w:rsidR="000D3548">
        <w:rPr>
          <w:rFonts w:ascii="Times New Roman" w:hAnsi="Times New Roman"/>
          <w:color w:val="000000"/>
          <w:sz w:val="28"/>
          <w:szCs w:val="28"/>
        </w:rPr>
        <w:t>"</w:t>
      </w:r>
      <w:r w:rsidRPr="000D3548">
        <w:rPr>
          <w:rFonts w:ascii="Times New Roman" w:hAnsi="Times New Roman"/>
          <w:color w:val="000000"/>
          <w:sz w:val="28"/>
          <w:szCs w:val="28"/>
        </w:rPr>
        <w:t>общий котел</w:t>
      </w:r>
      <w:r w:rsidR="000D3548">
        <w:rPr>
          <w:rFonts w:ascii="Times New Roman" w:hAnsi="Times New Roman"/>
          <w:color w:val="000000"/>
          <w:sz w:val="28"/>
          <w:szCs w:val="28"/>
        </w:rPr>
        <w:t>"</w:t>
      </w:r>
      <w:r w:rsidRPr="000D3548">
        <w:rPr>
          <w:rFonts w:ascii="Times New Roman" w:hAnsi="Times New Roman"/>
          <w:color w:val="000000"/>
          <w:sz w:val="28"/>
          <w:szCs w:val="28"/>
        </w:rPr>
        <w:t xml:space="preserve"> наряду с доходами и расходами от других видов деятельности. Даже если вся прибыль получена от операций с ценными бумагами, из нее можно без каких-либо ограничений вычесть все косвенные расходы организации, предусмотренные главой 25 НК РФ.</w:t>
      </w:r>
    </w:p>
    <w:p w:rsidR="00FE3C01" w:rsidRPr="000D3548" w:rsidRDefault="00FE3C01"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i/>
          <w:iCs/>
          <w:color w:val="000000"/>
          <w:sz w:val="28"/>
          <w:szCs w:val="28"/>
        </w:rPr>
        <w:t xml:space="preserve">При реализации ценных бумаг </w:t>
      </w:r>
      <w:r w:rsidRPr="000D3548">
        <w:rPr>
          <w:rFonts w:ascii="Times New Roman" w:hAnsi="Times New Roman"/>
          <w:color w:val="000000"/>
          <w:sz w:val="28"/>
          <w:szCs w:val="28"/>
        </w:rPr>
        <w:t>в налоговом учете должна быть определена их стоимость. Это можно сделать методом стоимости единицы, ЛИФО или ФИФ (ст. 329 НК РФ). Метод стоимости единицы технически невозможно применить к эмиссионным ценным бумагам (акции, облигации, опционы), а также к инвестиционным паям паевых фондов.</w:t>
      </w:r>
    </w:p>
    <w:p w:rsidR="00FE3C01" w:rsidRPr="000D3548" w:rsidRDefault="00FE3C01"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Эмиссионные ценные бумаги размещаются выпусками, в каждом из которых все ценные бумаги одинаковы, или предоставляют один и тот же набор прав, имеют один номинал, единый государственный регистрационный номер и прочее.</w:t>
      </w:r>
    </w:p>
    <w:p w:rsidR="00FE3C01" w:rsidRPr="000D3548" w:rsidRDefault="00FE3C01"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Инвестиционные паи паевых фондов формально не являются эмиссионными ценными бумагами, но по условиям обращения аналогичны им.</w:t>
      </w:r>
    </w:p>
    <w:p w:rsidR="00FE3C01" w:rsidRPr="000D3548" w:rsidRDefault="00FE3C01"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i/>
          <w:iCs/>
          <w:color w:val="000000"/>
          <w:sz w:val="28"/>
          <w:szCs w:val="28"/>
        </w:rPr>
        <w:t xml:space="preserve">Доходы от реализации ценных бумаг </w:t>
      </w:r>
      <w:r w:rsidRPr="000D3548">
        <w:rPr>
          <w:rFonts w:ascii="Times New Roman" w:hAnsi="Times New Roman"/>
          <w:color w:val="000000"/>
          <w:sz w:val="28"/>
          <w:szCs w:val="28"/>
        </w:rPr>
        <w:t>в налоговом учете – это часть выручки организации, даже если такие операции носят разовый характер и не связаны с обычной деятельностью. К доходам от реализации для целей налога на прибыль относятся все поступления за реализованные товары, а ценные бумаги – тоже вид товаров (статья 249 НК РФ).</w:t>
      </w:r>
    </w:p>
    <w:p w:rsidR="00FE3C01" w:rsidRPr="009140DF" w:rsidRDefault="00FE3C01"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В налоговом учете доходы от реализации ценных бумаг всегда включаются в состав выручки от реализации.</w:t>
      </w:r>
    </w:p>
    <w:p w:rsidR="000D3548" w:rsidRPr="009140DF" w:rsidRDefault="000D354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p>
    <w:p w:rsidR="00FE3C01" w:rsidRPr="000D3548" w:rsidRDefault="00FE3C01" w:rsidP="000D3548">
      <w:pPr>
        <w:suppressAutoHyphens/>
        <w:autoSpaceDE w:val="0"/>
        <w:autoSpaceDN w:val="0"/>
        <w:adjustRightInd w:val="0"/>
        <w:spacing w:after="0"/>
        <w:ind w:left="0" w:firstLine="709"/>
        <w:contextualSpacing/>
        <w:jc w:val="both"/>
        <w:rPr>
          <w:rFonts w:ascii="Times New Roman" w:hAnsi="Times New Roman"/>
          <w:bCs/>
          <w:iCs/>
          <w:color w:val="000000"/>
          <w:sz w:val="28"/>
          <w:szCs w:val="28"/>
        </w:rPr>
      </w:pPr>
      <w:r w:rsidRPr="000D3548">
        <w:rPr>
          <w:rFonts w:ascii="Times New Roman" w:hAnsi="Times New Roman"/>
          <w:bCs/>
          <w:iCs/>
          <w:color w:val="000000"/>
          <w:sz w:val="28"/>
          <w:szCs w:val="28"/>
        </w:rPr>
        <w:t>Затраты, связанные с покупкой ценных бумаг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06"/>
        <w:gridCol w:w="2868"/>
        <w:gridCol w:w="2377"/>
      </w:tblGrid>
      <w:tr w:rsidR="00FE3C01" w:rsidRPr="00181B15" w:rsidTr="00181B15">
        <w:tc>
          <w:tcPr>
            <w:tcW w:w="4106" w:type="dxa"/>
            <w:vMerge w:val="restart"/>
            <w:shd w:val="clear" w:color="auto" w:fill="auto"/>
          </w:tcPr>
          <w:p w:rsidR="00FE3C01" w:rsidRPr="00181B15" w:rsidRDefault="00FE3C01"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color w:val="231F20"/>
                <w:sz w:val="20"/>
                <w:szCs w:val="28"/>
              </w:rPr>
              <w:t>Вид расходов</w:t>
            </w:r>
          </w:p>
        </w:tc>
        <w:tc>
          <w:tcPr>
            <w:tcW w:w="5245" w:type="dxa"/>
            <w:gridSpan w:val="2"/>
            <w:shd w:val="clear" w:color="auto" w:fill="auto"/>
          </w:tcPr>
          <w:p w:rsidR="00FE3C01" w:rsidRPr="00181B15" w:rsidRDefault="00FE3C01"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color w:val="231F20"/>
                <w:sz w:val="20"/>
                <w:szCs w:val="28"/>
              </w:rPr>
              <w:t>Учет расходов</w:t>
            </w:r>
          </w:p>
        </w:tc>
      </w:tr>
      <w:tr w:rsidR="00FE3C01" w:rsidRPr="00181B15" w:rsidTr="00181B15">
        <w:tc>
          <w:tcPr>
            <w:tcW w:w="4106" w:type="dxa"/>
            <w:vMerge/>
            <w:shd w:val="clear" w:color="auto" w:fill="auto"/>
          </w:tcPr>
          <w:p w:rsidR="00FE3C01" w:rsidRPr="00181B15" w:rsidRDefault="00FE3C01"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p>
        </w:tc>
        <w:tc>
          <w:tcPr>
            <w:tcW w:w="2868" w:type="dxa"/>
            <w:shd w:val="clear" w:color="auto" w:fill="auto"/>
          </w:tcPr>
          <w:p w:rsidR="00FE3C01" w:rsidRPr="00181B15" w:rsidRDefault="00FE3C01"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color w:val="231F20"/>
                <w:sz w:val="20"/>
                <w:szCs w:val="28"/>
              </w:rPr>
              <w:t>бухгалтерский</w:t>
            </w:r>
          </w:p>
        </w:tc>
        <w:tc>
          <w:tcPr>
            <w:tcW w:w="2377" w:type="dxa"/>
            <w:shd w:val="clear" w:color="auto" w:fill="auto"/>
          </w:tcPr>
          <w:p w:rsidR="00FE3C01" w:rsidRPr="00181B15" w:rsidRDefault="00FE3C01"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color w:val="231F20"/>
                <w:sz w:val="20"/>
                <w:szCs w:val="28"/>
              </w:rPr>
              <w:t>налоговый</w:t>
            </w:r>
          </w:p>
        </w:tc>
      </w:tr>
      <w:tr w:rsidR="00FE3C01" w:rsidRPr="00181B15" w:rsidTr="00181B15">
        <w:tc>
          <w:tcPr>
            <w:tcW w:w="4106" w:type="dxa"/>
            <w:shd w:val="clear" w:color="auto" w:fill="auto"/>
          </w:tcPr>
          <w:p w:rsidR="00FE3C01" w:rsidRPr="00181B15" w:rsidRDefault="00FE3C01"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Суммы, уплаченные продавцу</w:t>
            </w:r>
          </w:p>
          <w:p w:rsidR="00FE3C01" w:rsidRPr="00181B15" w:rsidRDefault="00FE3C01"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ценных бумаг</w:t>
            </w:r>
          </w:p>
        </w:tc>
        <w:tc>
          <w:tcPr>
            <w:tcW w:w="2868" w:type="dxa"/>
            <w:shd w:val="clear" w:color="auto" w:fill="auto"/>
          </w:tcPr>
          <w:p w:rsidR="00FE3C01" w:rsidRPr="00181B15" w:rsidRDefault="00FE3C01"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Включаются в</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первоначальную</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стоимость ценных бумаг</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(п. 9 ПБУ19/02)</w:t>
            </w:r>
          </w:p>
        </w:tc>
        <w:tc>
          <w:tcPr>
            <w:tcW w:w="2377" w:type="dxa"/>
            <w:shd w:val="clear" w:color="auto" w:fill="auto"/>
          </w:tcPr>
          <w:p w:rsidR="00FE3C01" w:rsidRPr="00181B15" w:rsidRDefault="00FE3C01"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То же (ст. 329</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НК РФ)</w:t>
            </w:r>
          </w:p>
        </w:tc>
      </w:tr>
      <w:tr w:rsidR="00FE3C01" w:rsidRPr="00181B15" w:rsidTr="00181B15">
        <w:tc>
          <w:tcPr>
            <w:tcW w:w="4106" w:type="dxa"/>
            <w:shd w:val="clear" w:color="auto" w:fill="auto"/>
          </w:tcPr>
          <w:p w:rsidR="00FE3C01" w:rsidRPr="00181B15" w:rsidRDefault="00FE3C01"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Сборы, связанные с регистрацией</w:t>
            </w:r>
          </w:p>
          <w:p w:rsidR="00FE3C01" w:rsidRPr="00181B15" w:rsidRDefault="00FE3C01"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прав на ценные бумаги (например,</w:t>
            </w:r>
          </w:p>
          <w:p w:rsidR="00FE3C01" w:rsidRPr="00181B15" w:rsidRDefault="00FE3C01"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оплата услуг регистратора)</w:t>
            </w:r>
          </w:p>
        </w:tc>
        <w:tc>
          <w:tcPr>
            <w:tcW w:w="2868" w:type="dxa"/>
            <w:shd w:val="clear" w:color="auto" w:fill="auto"/>
          </w:tcPr>
          <w:p w:rsidR="00FE3C01" w:rsidRPr="00181B15" w:rsidRDefault="00FE3C01"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Включаются в</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первоначальную</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стоимость ценных бумаг</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(п. 9 ПБУ19/02)</w:t>
            </w:r>
          </w:p>
        </w:tc>
        <w:tc>
          <w:tcPr>
            <w:tcW w:w="2377" w:type="dxa"/>
            <w:shd w:val="clear" w:color="auto" w:fill="auto"/>
          </w:tcPr>
          <w:p w:rsidR="00FE3C01" w:rsidRPr="00181B15" w:rsidRDefault="00FE3C01"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То же (ст. 280</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НК РФ)</w:t>
            </w:r>
          </w:p>
        </w:tc>
      </w:tr>
      <w:tr w:rsidR="00FE3C01" w:rsidRPr="00181B15" w:rsidTr="00181B15">
        <w:tc>
          <w:tcPr>
            <w:tcW w:w="4106" w:type="dxa"/>
            <w:shd w:val="clear" w:color="auto" w:fill="auto"/>
          </w:tcPr>
          <w:p w:rsidR="00D17C16"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Суммы, уплаченные за</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информационные,</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консультационные и</w:t>
            </w:r>
          </w:p>
          <w:p w:rsidR="00D17C16"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посреднические услуги, связанные с</w:t>
            </w:r>
          </w:p>
          <w:p w:rsidR="00FE3C01"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покупкой ценных бумаг</w:t>
            </w:r>
          </w:p>
        </w:tc>
        <w:tc>
          <w:tcPr>
            <w:tcW w:w="2868" w:type="dxa"/>
            <w:shd w:val="clear" w:color="auto" w:fill="auto"/>
          </w:tcPr>
          <w:p w:rsidR="00FE3C01"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Включаются в</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первоначальную</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стоимость ценных бумаг</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(п. 9 ПБУ19/02)</w:t>
            </w:r>
          </w:p>
        </w:tc>
        <w:tc>
          <w:tcPr>
            <w:tcW w:w="2377" w:type="dxa"/>
            <w:shd w:val="clear" w:color="auto" w:fill="auto"/>
          </w:tcPr>
          <w:p w:rsidR="00FE3C01"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Учитываются в</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составе прочих</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расходов</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(ст. 264 НК РФ)</w:t>
            </w:r>
          </w:p>
        </w:tc>
      </w:tr>
      <w:tr w:rsidR="00FE3C01" w:rsidRPr="00181B15" w:rsidTr="00181B15">
        <w:tc>
          <w:tcPr>
            <w:tcW w:w="4106" w:type="dxa"/>
            <w:shd w:val="clear" w:color="auto" w:fill="auto"/>
          </w:tcPr>
          <w:p w:rsidR="00D17C16"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Услуги нотариуса, связанные с</w:t>
            </w:r>
          </w:p>
          <w:p w:rsidR="00FE3C01"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регистрацией договора, по</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которому организация получает</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право собственности на ценные</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бумаги</w:t>
            </w:r>
          </w:p>
        </w:tc>
        <w:tc>
          <w:tcPr>
            <w:tcW w:w="2868" w:type="dxa"/>
            <w:shd w:val="clear" w:color="auto" w:fill="auto"/>
          </w:tcPr>
          <w:p w:rsidR="00FE3C01"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Включаются в</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первоначальную</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стоимость ценных бумаг</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(п. 9 ПБУ19/02)</w:t>
            </w:r>
          </w:p>
        </w:tc>
        <w:tc>
          <w:tcPr>
            <w:tcW w:w="2377" w:type="dxa"/>
            <w:shd w:val="clear" w:color="auto" w:fill="auto"/>
          </w:tcPr>
          <w:p w:rsidR="00D17C16"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Учитываются в</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составе прочих</w:t>
            </w:r>
          </w:p>
          <w:p w:rsidR="00FE3C01" w:rsidRPr="00181B15" w:rsidRDefault="000D3548"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Р</w:t>
            </w:r>
            <w:r w:rsidR="00D17C16" w:rsidRPr="00181B15">
              <w:rPr>
                <w:rFonts w:ascii="Times New Roman" w:hAnsi="Times New Roman"/>
                <w:bCs/>
                <w:iCs/>
                <w:color w:val="000000"/>
                <w:sz w:val="20"/>
                <w:szCs w:val="28"/>
              </w:rPr>
              <w:t>асходов</w:t>
            </w:r>
            <w:r w:rsidRPr="00181B15">
              <w:rPr>
                <w:rFonts w:ascii="Times New Roman" w:hAnsi="Times New Roman"/>
                <w:bCs/>
                <w:iCs/>
                <w:color w:val="000000"/>
                <w:sz w:val="20"/>
                <w:szCs w:val="28"/>
              </w:rPr>
              <w:t xml:space="preserve"> </w:t>
            </w:r>
            <w:r w:rsidR="00D17C16" w:rsidRPr="00181B15">
              <w:rPr>
                <w:rFonts w:ascii="Times New Roman" w:hAnsi="Times New Roman"/>
                <w:bCs/>
                <w:iCs/>
                <w:color w:val="000000"/>
                <w:sz w:val="20"/>
                <w:szCs w:val="28"/>
              </w:rPr>
              <w:t>(ст. 264 НК РФ)</w:t>
            </w:r>
          </w:p>
        </w:tc>
      </w:tr>
      <w:tr w:rsidR="00FE3C01" w:rsidRPr="00181B15" w:rsidTr="00181B15">
        <w:tc>
          <w:tcPr>
            <w:tcW w:w="4106" w:type="dxa"/>
            <w:shd w:val="clear" w:color="auto" w:fill="auto"/>
          </w:tcPr>
          <w:p w:rsidR="00FE3C01"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Проценты по кредитам,</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полученным для покупки ценных</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бумаг, начисленные до их</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оприходования на балансе фирмы</w:t>
            </w:r>
          </w:p>
        </w:tc>
        <w:tc>
          <w:tcPr>
            <w:tcW w:w="2868" w:type="dxa"/>
            <w:shd w:val="clear" w:color="auto" w:fill="auto"/>
          </w:tcPr>
          <w:p w:rsidR="00FE3C01"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Включаются в</w:t>
            </w:r>
            <w:r w:rsidR="000D3548" w:rsidRPr="00181B15">
              <w:rPr>
                <w:rFonts w:ascii="Times New Roman" w:hAnsi="Times New Roman"/>
                <w:bCs/>
                <w:iCs/>
                <w:color w:val="000000"/>
                <w:sz w:val="20"/>
                <w:szCs w:val="28"/>
              </w:rPr>
              <w:t xml:space="preserve"> П</w:t>
            </w:r>
            <w:r w:rsidRPr="00181B15">
              <w:rPr>
                <w:rFonts w:ascii="Times New Roman" w:hAnsi="Times New Roman"/>
                <w:bCs/>
                <w:iCs/>
                <w:color w:val="000000"/>
                <w:sz w:val="20"/>
                <w:szCs w:val="28"/>
              </w:rPr>
              <w:t>ервоначальную</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стоимость ценных бумаг</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(п. 9 ПБУ19/02)</w:t>
            </w:r>
          </w:p>
        </w:tc>
        <w:tc>
          <w:tcPr>
            <w:tcW w:w="2377" w:type="dxa"/>
            <w:shd w:val="clear" w:color="auto" w:fill="auto"/>
          </w:tcPr>
          <w:p w:rsidR="00FE3C01"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Учитываются в</w:t>
            </w:r>
            <w:r w:rsidR="000D3548" w:rsidRPr="00181B15">
              <w:rPr>
                <w:rFonts w:ascii="Times New Roman" w:hAnsi="Times New Roman"/>
                <w:bCs/>
                <w:iCs/>
                <w:color w:val="000000"/>
                <w:sz w:val="20"/>
                <w:szCs w:val="28"/>
              </w:rPr>
              <w:t xml:space="preserve"> С</w:t>
            </w:r>
            <w:r w:rsidRPr="00181B15">
              <w:rPr>
                <w:rFonts w:ascii="Times New Roman" w:hAnsi="Times New Roman"/>
                <w:bCs/>
                <w:iCs/>
                <w:color w:val="000000"/>
                <w:sz w:val="20"/>
                <w:szCs w:val="28"/>
              </w:rPr>
              <w:t>оставе</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внереализационных расходов</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(ст. 264 НК РФ)</w:t>
            </w:r>
          </w:p>
        </w:tc>
      </w:tr>
      <w:tr w:rsidR="00FE3C01" w:rsidRPr="00181B15" w:rsidTr="00181B15">
        <w:tc>
          <w:tcPr>
            <w:tcW w:w="4106" w:type="dxa"/>
            <w:shd w:val="clear" w:color="auto" w:fill="auto"/>
          </w:tcPr>
          <w:p w:rsidR="00D17C16"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Отрицательные курсовые разницы,</w:t>
            </w:r>
          </w:p>
          <w:p w:rsidR="00FE3C01"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связанные с покупкой ценных</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бумаг, которые возникли до их</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оприходования</w:t>
            </w:r>
          </w:p>
        </w:tc>
        <w:tc>
          <w:tcPr>
            <w:tcW w:w="2868" w:type="dxa"/>
            <w:shd w:val="clear" w:color="auto" w:fill="auto"/>
          </w:tcPr>
          <w:p w:rsidR="00D17C16"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Включаются в</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прочие расходы</w:t>
            </w:r>
          </w:p>
          <w:p w:rsidR="00FE3C01"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(ПБУ 3/2006)</w:t>
            </w:r>
          </w:p>
        </w:tc>
        <w:tc>
          <w:tcPr>
            <w:tcW w:w="2377" w:type="dxa"/>
            <w:shd w:val="clear" w:color="auto" w:fill="auto"/>
          </w:tcPr>
          <w:p w:rsidR="00FE3C01"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Учитываются в</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составе прочих</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расходов</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(ст. 264 НК РФ)</w:t>
            </w:r>
          </w:p>
        </w:tc>
      </w:tr>
      <w:tr w:rsidR="00D17C16" w:rsidRPr="00181B15" w:rsidTr="00181B15">
        <w:tc>
          <w:tcPr>
            <w:tcW w:w="4106" w:type="dxa"/>
            <w:shd w:val="clear" w:color="auto" w:fill="auto"/>
          </w:tcPr>
          <w:p w:rsidR="00D17C16"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Положительные курсовые разницы,</w:t>
            </w:r>
          </w:p>
          <w:p w:rsidR="00D17C16"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связанные с покупкой ценных</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бумаг, которые возникли до их</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оприходования</w:t>
            </w:r>
          </w:p>
        </w:tc>
        <w:tc>
          <w:tcPr>
            <w:tcW w:w="2868" w:type="dxa"/>
            <w:shd w:val="clear" w:color="auto" w:fill="auto"/>
          </w:tcPr>
          <w:p w:rsidR="00D17C16"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Включаются</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в прочие доходы</w:t>
            </w:r>
          </w:p>
          <w:p w:rsidR="00D17C16"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(ПБУ 3/2006)</w:t>
            </w:r>
          </w:p>
        </w:tc>
        <w:tc>
          <w:tcPr>
            <w:tcW w:w="2377" w:type="dxa"/>
            <w:shd w:val="clear" w:color="auto" w:fill="auto"/>
          </w:tcPr>
          <w:p w:rsidR="00D17C16"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Учитываются в</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составе прочих</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доходов (ст. 265</w:t>
            </w:r>
          </w:p>
          <w:p w:rsidR="00D17C16"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НК РФ)</w:t>
            </w:r>
          </w:p>
        </w:tc>
      </w:tr>
      <w:tr w:rsidR="00D17C16" w:rsidRPr="00181B15" w:rsidTr="00181B15">
        <w:tc>
          <w:tcPr>
            <w:tcW w:w="4106" w:type="dxa"/>
            <w:shd w:val="clear" w:color="auto" w:fill="auto"/>
          </w:tcPr>
          <w:p w:rsidR="00D17C16"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Другие затраты, непосредственно</w:t>
            </w:r>
          </w:p>
          <w:p w:rsidR="00D17C16"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связанные с приобретением ценных</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бумаг</w:t>
            </w:r>
          </w:p>
        </w:tc>
        <w:tc>
          <w:tcPr>
            <w:tcW w:w="2868" w:type="dxa"/>
            <w:shd w:val="clear" w:color="auto" w:fill="auto"/>
          </w:tcPr>
          <w:p w:rsidR="00D17C16"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Включаются в</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первоначальную</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стоимость ценных бумаг</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(п. 9 ПБУ19/02)</w:t>
            </w:r>
          </w:p>
        </w:tc>
        <w:tc>
          <w:tcPr>
            <w:tcW w:w="2377" w:type="dxa"/>
            <w:shd w:val="clear" w:color="auto" w:fill="auto"/>
          </w:tcPr>
          <w:p w:rsidR="00D17C16" w:rsidRPr="00181B15" w:rsidRDefault="00D17C16" w:rsidP="00181B15">
            <w:pPr>
              <w:suppressAutoHyphens/>
              <w:autoSpaceDE w:val="0"/>
              <w:autoSpaceDN w:val="0"/>
              <w:adjustRightInd w:val="0"/>
              <w:spacing w:after="0"/>
              <w:ind w:left="0" w:firstLine="0"/>
              <w:contextualSpacing/>
              <w:rPr>
                <w:rFonts w:ascii="Times New Roman" w:hAnsi="Times New Roman"/>
                <w:bCs/>
                <w:iCs/>
                <w:color w:val="000000"/>
                <w:sz w:val="20"/>
                <w:szCs w:val="28"/>
              </w:rPr>
            </w:pPr>
            <w:r w:rsidRPr="00181B15">
              <w:rPr>
                <w:rFonts w:ascii="Times New Roman" w:hAnsi="Times New Roman"/>
                <w:bCs/>
                <w:iCs/>
                <w:color w:val="000000"/>
                <w:sz w:val="20"/>
                <w:szCs w:val="28"/>
              </w:rPr>
              <w:t>То же (ст. 280</w:t>
            </w:r>
            <w:r w:rsidR="000D3548" w:rsidRPr="00181B15">
              <w:rPr>
                <w:rFonts w:ascii="Times New Roman" w:hAnsi="Times New Roman"/>
                <w:bCs/>
                <w:iCs/>
                <w:color w:val="000000"/>
                <w:sz w:val="20"/>
                <w:szCs w:val="28"/>
              </w:rPr>
              <w:t xml:space="preserve"> </w:t>
            </w:r>
            <w:r w:rsidRPr="00181B15">
              <w:rPr>
                <w:rFonts w:ascii="Times New Roman" w:hAnsi="Times New Roman"/>
                <w:bCs/>
                <w:iCs/>
                <w:color w:val="000000"/>
                <w:sz w:val="20"/>
                <w:szCs w:val="28"/>
              </w:rPr>
              <w:t>НК РФ)</w:t>
            </w:r>
          </w:p>
        </w:tc>
      </w:tr>
    </w:tbl>
    <w:p w:rsidR="00FE3C01" w:rsidRPr="009140DF" w:rsidRDefault="00FE3C01" w:rsidP="000D3548">
      <w:pPr>
        <w:suppressAutoHyphens/>
        <w:autoSpaceDE w:val="0"/>
        <w:autoSpaceDN w:val="0"/>
        <w:adjustRightInd w:val="0"/>
        <w:spacing w:after="0"/>
        <w:ind w:left="0" w:firstLine="709"/>
        <w:contextualSpacing/>
        <w:jc w:val="both"/>
        <w:rPr>
          <w:rFonts w:ascii="Times New Roman" w:hAnsi="Times New Roman"/>
          <w:bCs/>
          <w:iCs/>
          <w:color w:val="000000"/>
          <w:sz w:val="28"/>
          <w:szCs w:val="28"/>
        </w:rPr>
      </w:pPr>
    </w:p>
    <w:p w:rsidR="000D3548" w:rsidRDefault="000D3548">
      <w:pPr>
        <w:rPr>
          <w:rFonts w:ascii="Times New Roman" w:hAnsi="Times New Roman"/>
          <w:color w:val="000000"/>
          <w:sz w:val="28"/>
          <w:szCs w:val="28"/>
        </w:rPr>
      </w:pPr>
      <w:r>
        <w:rPr>
          <w:rFonts w:ascii="Times New Roman" w:hAnsi="Times New Roman"/>
          <w:color w:val="000000"/>
          <w:sz w:val="28"/>
          <w:szCs w:val="28"/>
        </w:rPr>
        <w:br w:type="page"/>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В 2007 году приобретение ценных бумаг рассматривается налоговыми органами как операция купли-продажи ценных бумаг, а доход (убыток) по такой операции исчисляется по правилам пункта 3 статьи 214.1 НК РФ.</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Документы, подтверждающие расходы (на приобретение и реализацию ценных бумаг) должны быть надлежащим образом оформлены (в соответствии с законодательством Российской Федерации) и в полной мере свидетельствовать о факте осуществления расходов и основании их возникновения.</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Такими документами являются:</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договоры (купли-продажи, на брокерское обслуживание, депозитарный и др.);</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первичные учетные документы, подтверждающие движение денежных средств от покупателя к продавцу в счет оплаты ценных бумаг.</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Первичные учетные документы должны быть составлены по форме, содержащейся в альбомах унифицированных форм первичной учетной документации.</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Организации – непрофессиональные участники рынка ценных бумаг часто встречаются с трудностями по документальному оформлению операций с ценными бумагами.</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Порядок формирования первоначальной стоимости ценных бумаг определяется каналом поступления их в организацию:</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приобретение за плату (собственные средства) оформляется договором: купли-продажи, оказания информационных, консультационных услуг, отчетами посредников (первоначальная стоимость определяется суммой фактических затрат по приобретению п. 9 ПБУ19/02);</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приобретение за плату (заемные средства) оформляется договором займа (кредитный договор), купли-продажи, оказания информационных, консультационных услуг, отчетами посредников (первоначальная стоимость определяется суммой фактических затрат по приобретению + сумма процентов по заемным средствам до принятия к учету финансовых вложений п. 9 ПБУ19/02, п. 11 ПБУ10/99, п. 14 ПБУ15/01);</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получение в качестве вклада в уставный (складочный) капитал оформляется учредительным договором, актом приемки-передачи ценных бумаг (первоначальная стоимость определяется согласованной стоимостью п. 12 ПБУ19/02);</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безвозмездная передача оформляется договором дарения, актом приемки-передачи ценных бумаг (первоначальная стоимость определяется суммой текущей рыночной стоимости на дату принятия к учету.</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Стоимость возможной реализации определяется на дату принятия</w:t>
      </w:r>
      <w:r w:rsidR="00D45B41">
        <w:rPr>
          <w:rFonts w:ascii="Times New Roman" w:hAnsi="Times New Roman"/>
          <w:color w:val="000000"/>
          <w:sz w:val="28"/>
          <w:szCs w:val="28"/>
        </w:rPr>
        <w:t xml:space="preserve"> </w:t>
      </w:r>
      <w:r w:rsidRPr="000D3548">
        <w:rPr>
          <w:rFonts w:ascii="Times New Roman" w:hAnsi="Times New Roman"/>
          <w:color w:val="000000"/>
          <w:sz w:val="28"/>
          <w:szCs w:val="28"/>
        </w:rPr>
        <w:t>к учету п. 13 ПБУ19/02):</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получение в качестве платежного средства за выполненные работы, (услуги, материалы) оформляется договором поставки, дополнительным соглашением к договору поставки, актом приемки-передачи ценных бумаг (первоначальная стоимость определяется фактической стоимостью активов, переданных организацией в обмен на полученные ценные бумаги п. 14 ПБУ19/02).</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p>
    <w:p w:rsidR="00AF55C6" w:rsidRPr="009140DF" w:rsidRDefault="000D3548"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Pr>
          <w:rFonts w:ascii="Times New Roman" w:hAnsi="Times New Roman"/>
          <w:color w:val="000000"/>
          <w:sz w:val="28"/>
          <w:szCs w:val="28"/>
        </w:rPr>
        <w:t>3.1</w:t>
      </w:r>
      <w:r w:rsidR="00AF55C6" w:rsidRPr="000D3548">
        <w:rPr>
          <w:rFonts w:ascii="Times New Roman" w:hAnsi="Times New Roman"/>
          <w:color w:val="000000"/>
          <w:sz w:val="28"/>
          <w:szCs w:val="28"/>
        </w:rPr>
        <w:t xml:space="preserve"> ДОГ</w:t>
      </w:r>
      <w:r>
        <w:rPr>
          <w:rFonts w:ascii="Times New Roman" w:hAnsi="Times New Roman"/>
          <w:color w:val="000000"/>
          <w:sz w:val="28"/>
          <w:szCs w:val="28"/>
        </w:rPr>
        <w:t>ОВОР КУПЛИ-ПРОДАЖИ ЦЕННЫХ БУМАГ</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Для целей принятия к учету ценных бумаг необходимо наличие документа, подтверждающего переход права собственности (копии передаточного распоряжения с отметкой регистратора о переводе ценных бумаг, отчета биржи – при торговле через торговую систему, иного аналогичного документа). Таким образом, между датой подачи продавцом ценных бумаг передаточного распоряжения и датой зачисления данных ценных бумаг на счет покупателя может существовать некоторый временной лаг. Это означает, что ценные бумаги могут быть приняты к учету не на дату подачи передаточного распоряжения, а несколько</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позже – при получении документа, подтверждающего переход прав на ценные бумаги.</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Все типы сделок с ценными бумагами различаются между собой по способу, месту и порядку заключения соответствующего договора.</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Договор купли</w:t>
      </w:r>
      <w:r w:rsidR="00697315" w:rsidRPr="000D3548">
        <w:rPr>
          <w:rFonts w:ascii="Times New Roman" w:hAnsi="Times New Roman"/>
          <w:color w:val="000000"/>
          <w:sz w:val="28"/>
          <w:szCs w:val="28"/>
        </w:rPr>
        <w:t>-</w:t>
      </w:r>
      <w:r w:rsidRPr="000D3548">
        <w:rPr>
          <w:rFonts w:ascii="Times New Roman" w:hAnsi="Times New Roman"/>
          <w:color w:val="000000"/>
          <w:sz w:val="28"/>
          <w:szCs w:val="28"/>
        </w:rPr>
        <w:t>продажи ценн</w:t>
      </w:r>
      <w:r w:rsidR="00697315" w:rsidRPr="000D3548">
        <w:rPr>
          <w:rFonts w:ascii="Times New Roman" w:hAnsi="Times New Roman"/>
          <w:color w:val="000000"/>
          <w:sz w:val="28"/>
          <w:szCs w:val="28"/>
        </w:rPr>
        <w:t>ых бумаг может заключаться непо</w:t>
      </w:r>
      <w:r w:rsidRPr="000D3548">
        <w:rPr>
          <w:rFonts w:ascii="Times New Roman" w:hAnsi="Times New Roman"/>
          <w:color w:val="000000"/>
          <w:sz w:val="28"/>
          <w:szCs w:val="28"/>
        </w:rPr>
        <w:t>средственно между инвесторами – л</w:t>
      </w:r>
      <w:r w:rsidR="00697315" w:rsidRPr="000D3548">
        <w:rPr>
          <w:rFonts w:ascii="Times New Roman" w:hAnsi="Times New Roman"/>
          <w:color w:val="000000"/>
          <w:sz w:val="28"/>
          <w:szCs w:val="28"/>
        </w:rPr>
        <w:t>ицами, которые владеют этими бу</w:t>
      </w:r>
      <w:r w:rsidRPr="000D3548">
        <w:rPr>
          <w:rFonts w:ascii="Times New Roman" w:hAnsi="Times New Roman"/>
          <w:color w:val="000000"/>
          <w:sz w:val="28"/>
          <w:szCs w:val="28"/>
        </w:rPr>
        <w:t>магами и не принадлежат к кругу профессионалов фондового рынка.</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Однако чаще всего купля</w:t>
      </w:r>
      <w:r w:rsidR="00697315" w:rsidRPr="000D3548">
        <w:rPr>
          <w:rFonts w:ascii="Times New Roman" w:hAnsi="Times New Roman"/>
          <w:color w:val="000000"/>
          <w:sz w:val="28"/>
          <w:szCs w:val="28"/>
        </w:rPr>
        <w:t>-</w:t>
      </w:r>
      <w:r w:rsidRPr="000D3548">
        <w:rPr>
          <w:rFonts w:ascii="Times New Roman" w:hAnsi="Times New Roman"/>
          <w:color w:val="000000"/>
          <w:sz w:val="28"/>
          <w:szCs w:val="28"/>
        </w:rPr>
        <w:t>продажа ц</w:t>
      </w:r>
      <w:r w:rsidR="00697315" w:rsidRPr="000D3548">
        <w:rPr>
          <w:rFonts w:ascii="Times New Roman" w:hAnsi="Times New Roman"/>
          <w:color w:val="000000"/>
          <w:sz w:val="28"/>
          <w:szCs w:val="28"/>
        </w:rPr>
        <w:t>енных бумаг опосредуется профес</w:t>
      </w:r>
      <w:r w:rsidRPr="000D3548">
        <w:rPr>
          <w:rFonts w:ascii="Times New Roman" w:hAnsi="Times New Roman"/>
          <w:color w:val="000000"/>
          <w:sz w:val="28"/>
          <w:szCs w:val="28"/>
        </w:rPr>
        <w:t>сионалами, брокерами. В зависимости от законодательства страны,</w:t>
      </w:r>
      <w:r w:rsidR="00697315" w:rsidRPr="000D3548">
        <w:rPr>
          <w:rFonts w:ascii="Times New Roman" w:hAnsi="Times New Roman"/>
          <w:color w:val="000000"/>
          <w:sz w:val="28"/>
          <w:szCs w:val="28"/>
        </w:rPr>
        <w:t xml:space="preserve"> </w:t>
      </w:r>
      <w:r w:rsidRPr="000D3548">
        <w:rPr>
          <w:rFonts w:ascii="Times New Roman" w:hAnsi="Times New Roman"/>
          <w:color w:val="000000"/>
          <w:sz w:val="28"/>
          <w:szCs w:val="28"/>
        </w:rPr>
        <w:t>брокерами могут выступать профессиональные брокерские фирмы,</w:t>
      </w:r>
      <w:r w:rsidR="00697315" w:rsidRPr="000D3548">
        <w:rPr>
          <w:rFonts w:ascii="Times New Roman" w:hAnsi="Times New Roman"/>
          <w:color w:val="000000"/>
          <w:sz w:val="28"/>
          <w:szCs w:val="28"/>
        </w:rPr>
        <w:t xml:space="preserve"> </w:t>
      </w:r>
      <w:r w:rsidRPr="000D3548">
        <w:rPr>
          <w:rFonts w:ascii="Times New Roman" w:hAnsi="Times New Roman"/>
          <w:color w:val="000000"/>
          <w:sz w:val="28"/>
          <w:szCs w:val="28"/>
        </w:rPr>
        <w:t>специализированные инвестиционные ба</w:t>
      </w:r>
      <w:r w:rsidR="00697315" w:rsidRPr="000D3548">
        <w:rPr>
          <w:rFonts w:ascii="Times New Roman" w:hAnsi="Times New Roman"/>
          <w:color w:val="000000"/>
          <w:sz w:val="28"/>
          <w:szCs w:val="28"/>
        </w:rPr>
        <w:t>нки, универсальные коммер</w:t>
      </w:r>
      <w:r w:rsidRPr="000D3548">
        <w:rPr>
          <w:rFonts w:ascii="Times New Roman" w:hAnsi="Times New Roman"/>
          <w:color w:val="000000"/>
          <w:sz w:val="28"/>
          <w:szCs w:val="28"/>
        </w:rPr>
        <w:t>ческие банки, граждане.</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iCs/>
          <w:color w:val="000000"/>
          <w:sz w:val="28"/>
          <w:szCs w:val="28"/>
        </w:rPr>
      </w:pPr>
      <w:r w:rsidRPr="000D3548">
        <w:rPr>
          <w:rFonts w:ascii="Times New Roman" w:hAnsi="Times New Roman"/>
          <w:iCs/>
          <w:color w:val="000000"/>
          <w:sz w:val="28"/>
          <w:szCs w:val="28"/>
        </w:rPr>
        <w:t>Возможны два способа поставки ценных бумаг по итогам сделки:</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путем передачи сертификатов ценных бумаг из рук прежнего</w:t>
      </w:r>
      <w:r w:rsidR="00697315" w:rsidRPr="000D3548">
        <w:rPr>
          <w:rFonts w:ascii="Times New Roman" w:hAnsi="Times New Roman"/>
          <w:color w:val="000000"/>
          <w:sz w:val="28"/>
          <w:szCs w:val="28"/>
        </w:rPr>
        <w:t xml:space="preserve"> </w:t>
      </w:r>
      <w:r w:rsidRPr="000D3548">
        <w:rPr>
          <w:rFonts w:ascii="Times New Roman" w:hAnsi="Times New Roman"/>
          <w:color w:val="000000"/>
          <w:sz w:val="28"/>
          <w:szCs w:val="28"/>
        </w:rPr>
        <w:t>владельца в руки нового владельца;</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путем перевода этих ценных бумаг со счета ответс</w:t>
      </w:r>
      <w:r w:rsidR="00697315" w:rsidRPr="000D3548">
        <w:rPr>
          <w:rFonts w:ascii="Times New Roman" w:hAnsi="Times New Roman"/>
          <w:color w:val="000000"/>
          <w:sz w:val="28"/>
          <w:szCs w:val="28"/>
        </w:rPr>
        <w:t>твенного хра</w:t>
      </w:r>
      <w:r w:rsidRPr="000D3548">
        <w:rPr>
          <w:rFonts w:ascii="Times New Roman" w:hAnsi="Times New Roman"/>
          <w:color w:val="000000"/>
          <w:sz w:val="28"/>
          <w:szCs w:val="28"/>
        </w:rPr>
        <w:t>нения старого владельца на счет отв</w:t>
      </w:r>
      <w:r w:rsidR="00697315" w:rsidRPr="000D3548">
        <w:rPr>
          <w:rFonts w:ascii="Times New Roman" w:hAnsi="Times New Roman"/>
          <w:color w:val="000000"/>
          <w:sz w:val="28"/>
          <w:szCs w:val="28"/>
        </w:rPr>
        <w:t>етственного хранения нового вла</w:t>
      </w:r>
      <w:r w:rsidRPr="000D3548">
        <w:rPr>
          <w:rFonts w:ascii="Times New Roman" w:hAnsi="Times New Roman"/>
          <w:color w:val="000000"/>
          <w:sz w:val="28"/>
          <w:szCs w:val="28"/>
        </w:rPr>
        <w:t>дельца в специализированной организации – депозитария.</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Ценные бумаги, как форма оформления долгового обязательства,</w:t>
      </w:r>
      <w:r w:rsidR="00697315" w:rsidRPr="000D3548">
        <w:rPr>
          <w:rFonts w:ascii="Times New Roman" w:hAnsi="Times New Roman"/>
          <w:color w:val="000000"/>
          <w:sz w:val="28"/>
          <w:szCs w:val="28"/>
        </w:rPr>
        <w:t xml:space="preserve"> </w:t>
      </w:r>
      <w:r w:rsidRPr="000D3548">
        <w:rPr>
          <w:rFonts w:ascii="Times New Roman" w:hAnsi="Times New Roman"/>
          <w:color w:val="000000"/>
          <w:sz w:val="28"/>
          <w:szCs w:val="28"/>
        </w:rPr>
        <w:t>могут быть выпущены в виде векселей, акций и облигаций предприятий.</w:t>
      </w:r>
      <w:r w:rsidR="00697315" w:rsidRPr="000D3548">
        <w:rPr>
          <w:rFonts w:ascii="Times New Roman" w:hAnsi="Times New Roman"/>
          <w:color w:val="000000"/>
          <w:sz w:val="28"/>
          <w:szCs w:val="28"/>
        </w:rPr>
        <w:t xml:space="preserve"> </w:t>
      </w:r>
      <w:r w:rsidRPr="000D3548">
        <w:rPr>
          <w:rFonts w:ascii="Times New Roman" w:hAnsi="Times New Roman"/>
          <w:color w:val="000000"/>
          <w:sz w:val="28"/>
          <w:szCs w:val="28"/>
        </w:rPr>
        <w:t>При определении налоговой базы по налогу на прибыль нужно</w:t>
      </w:r>
      <w:r w:rsidR="00697315" w:rsidRPr="000D3548">
        <w:rPr>
          <w:rFonts w:ascii="Times New Roman" w:hAnsi="Times New Roman"/>
          <w:color w:val="000000"/>
          <w:sz w:val="28"/>
          <w:szCs w:val="28"/>
        </w:rPr>
        <w:t xml:space="preserve"> </w:t>
      </w:r>
      <w:r w:rsidRPr="000D3548">
        <w:rPr>
          <w:rFonts w:ascii="Times New Roman" w:hAnsi="Times New Roman"/>
          <w:color w:val="000000"/>
          <w:sz w:val="28"/>
          <w:szCs w:val="28"/>
        </w:rPr>
        <w:t>учитывать следующие расходы:</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расходы на приобретение ценных бумаг;</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расходы, связанные с реализацией;</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сумма накопленного процентн</w:t>
      </w:r>
      <w:r w:rsidR="00697315" w:rsidRPr="000D3548">
        <w:rPr>
          <w:rFonts w:ascii="Times New Roman" w:hAnsi="Times New Roman"/>
          <w:color w:val="000000"/>
          <w:sz w:val="28"/>
          <w:szCs w:val="28"/>
        </w:rPr>
        <w:t>ого дохода, уплаченная вами про</w:t>
      </w:r>
      <w:r w:rsidRPr="000D3548">
        <w:rPr>
          <w:rFonts w:ascii="Times New Roman" w:hAnsi="Times New Roman"/>
          <w:color w:val="000000"/>
          <w:sz w:val="28"/>
          <w:szCs w:val="28"/>
        </w:rPr>
        <w:t>давцу ценной бумаги и не учтенная ранее при налогообложении.</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Доходами же являются следующие суммы:</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цена реализации ценной бумаги;</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сумма накопленного купонного</w:t>
      </w:r>
      <w:r w:rsidR="00697315" w:rsidRPr="000D3548">
        <w:rPr>
          <w:rFonts w:ascii="Times New Roman" w:hAnsi="Times New Roman"/>
          <w:color w:val="000000"/>
          <w:sz w:val="28"/>
          <w:szCs w:val="28"/>
        </w:rPr>
        <w:t xml:space="preserve"> дохода, выплачиваемого по обли</w:t>
      </w:r>
      <w:r w:rsidRPr="000D3548">
        <w:rPr>
          <w:rFonts w:ascii="Times New Roman" w:hAnsi="Times New Roman"/>
          <w:color w:val="000000"/>
          <w:sz w:val="28"/>
          <w:szCs w:val="28"/>
        </w:rPr>
        <w:t>гациям; под ним понимается часть про</w:t>
      </w:r>
      <w:r w:rsidR="00697315" w:rsidRPr="000D3548">
        <w:rPr>
          <w:rFonts w:ascii="Times New Roman" w:hAnsi="Times New Roman"/>
          <w:color w:val="000000"/>
          <w:sz w:val="28"/>
          <w:szCs w:val="28"/>
        </w:rPr>
        <w:t>центного дохода, выплата которо</w:t>
      </w:r>
      <w:r w:rsidRPr="000D3548">
        <w:rPr>
          <w:rFonts w:ascii="Times New Roman" w:hAnsi="Times New Roman"/>
          <w:color w:val="000000"/>
          <w:sz w:val="28"/>
          <w:szCs w:val="28"/>
        </w:rPr>
        <w:t xml:space="preserve">го предусмотрена условиями выпуска </w:t>
      </w:r>
      <w:r w:rsidR="00697315" w:rsidRPr="000D3548">
        <w:rPr>
          <w:rFonts w:ascii="Times New Roman" w:hAnsi="Times New Roman"/>
          <w:color w:val="000000"/>
          <w:sz w:val="28"/>
          <w:szCs w:val="28"/>
        </w:rPr>
        <w:t>облигаций, и который рассчитыва</w:t>
      </w:r>
      <w:r w:rsidRPr="000D3548">
        <w:rPr>
          <w:rFonts w:ascii="Times New Roman" w:hAnsi="Times New Roman"/>
          <w:color w:val="000000"/>
          <w:sz w:val="28"/>
          <w:szCs w:val="28"/>
        </w:rPr>
        <w:t>ется пропорционально количеству дне</w:t>
      </w:r>
      <w:r w:rsidR="00697315" w:rsidRPr="000D3548">
        <w:rPr>
          <w:rFonts w:ascii="Times New Roman" w:hAnsi="Times New Roman"/>
          <w:color w:val="000000"/>
          <w:sz w:val="28"/>
          <w:szCs w:val="28"/>
        </w:rPr>
        <w:t>й, прошедших от даты выпуска об</w:t>
      </w:r>
      <w:r w:rsidRPr="000D3548">
        <w:rPr>
          <w:rFonts w:ascii="Times New Roman" w:hAnsi="Times New Roman"/>
          <w:color w:val="000000"/>
          <w:sz w:val="28"/>
          <w:szCs w:val="28"/>
        </w:rPr>
        <w:t>лигации или даты выплаты предшествующего купонного дохода;</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сумма дисконта, который возни</w:t>
      </w:r>
      <w:r w:rsidR="00697315" w:rsidRPr="000D3548">
        <w:rPr>
          <w:rFonts w:ascii="Times New Roman" w:hAnsi="Times New Roman"/>
          <w:color w:val="000000"/>
          <w:sz w:val="28"/>
          <w:szCs w:val="28"/>
        </w:rPr>
        <w:t>кает, когда ценная бумага приоб</w:t>
      </w:r>
      <w:r w:rsidRPr="000D3548">
        <w:rPr>
          <w:rFonts w:ascii="Times New Roman" w:hAnsi="Times New Roman"/>
          <w:color w:val="000000"/>
          <w:sz w:val="28"/>
          <w:szCs w:val="28"/>
        </w:rPr>
        <w:t>ретается за меньшую сумму, чем ее но</w:t>
      </w:r>
      <w:r w:rsidR="00697315" w:rsidRPr="000D3548">
        <w:rPr>
          <w:rFonts w:ascii="Times New Roman" w:hAnsi="Times New Roman"/>
          <w:color w:val="000000"/>
          <w:sz w:val="28"/>
          <w:szCs w:val="28"/>
        </w:rPr>
        <w:t>минальная стоимость, и образует</w:t>
      </w:r>
      <w:r w:rsidRPr="000D3548">
        <w:rPr>
          <w:rFonts w:ascii="Times New Roman" w:hAnsi="Times New Roman"/>
          <w:color w:val="000000"/>
          <w:sz w:val="28"/>
          <w:szCs w:val="28"/>
        </w:rPr>
        <w:t>ся как разница между ценой обратной покупки (погашения) и ценой</w:t>
      </w:r>
      <w:r w:rsidR="00697315" w:rsidRPr="000D3548">
        <w:rPr>
          <w:rFonts w:ascii="Times New Roman" w:hAnsi="Times New Roman"/>
          <w:color w:val="000000"/>
          <w:sz w:val="28"/>
          <w:szCs w:val="28"/>
        </w:rPr>
        <w:t xml:space="preserve"> </w:t>
      </w:r>
      <w:r w:rsidRPr="000D3548">
        <w:rPr>
          <w:rFonts w:ascii="Times New Roman" w:hAnsi="Times New Roman"/>
          <w:color w:val="000000"/>
          <w:sz w:val="28"/>
          <w:szCs w:val="28"/>
        </w:rPr>
        <w:t>приобретения ценной бумаги.</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 xml:space="preserve">В бухгалтерском учете во всех </w:t>
      </w:r>
      <w:r w:rsidR="00697315" w:rsidRPr="000D3548">
        <w:rPr>
          <w:rFonts w:ascii="Times New Roman" w:hAnsi="Times New Roman"/>
          <w:color w:val="000000"/>
          <w:sz w:val="28"/>
          <w:szCs w:val="28"/>
        </w:rPr>
        <w:t>случаях проценты по ценным бума</w:t>
      </w:r>
      <w:r w:rsidRPr="000D3548">
        <w:rPr>
          <w:rFonts w:ascii="Times New Roman" w:hAnsi="Times New Roman"/>
          <w:color w:val="000000"/>
          <w:sz w:val="28"/>
          <w:szCs w:val="28"/>
        </w:rPr>
        <w:t>гам начисляются в соответствии с условиями выпуска. Это значит, что</w:t>
      </w:r>
      <w:r w:rsidR="00697315" w:rsidRPr="000D3548">
        <w:rPr>
          <w:rFonts w:ascii="Times New Roman" w:hAnsi="Times New Roman"/>
          <w:color w:val="000000"/>
          <w:sz w:val="28"/>
          <w:szCs w:val="28"/>
        </w:rPr>
        <w:t xml:space="preserve"> </w:t>
      </w:r>
      <w:r w:rsidRPr="000D3548">
        <w:rPr>
          <w:rFonts w:ascii="Times New Roman" w:hAnsi="Times New Roman"/>
          <w:color w:val="000000"/>
          <w:sz w:val="28"/>
          <w:szCs w:val="28"/>
        </w:rPr>
        <w:t>они могут быть начислены не только на конец отчетного периода, как</w:t>
      </w:r>
      <w:r w:rsidR="00697315" w:rsidRPr="000D3548">
        <w:rPr>
          <w:rFonts w:ascii="Times New Roman" w:hAnsi="Times New Roman"/>
          <w:color w:val="000000"/>
          <w:sz w:val="28"/>
          <w:szCs w:val="28"/>
        </w:rPr>
        <w:t xml:space="preserve"> </w:t>
      </w:r>
      <w:r w:rsidRPr="000D3548">
        <w:rPr>
          <w:rFonts w:ascii="Times New Roman" w:hAnsi="Times New Roman"/>
          <w:color w:val="000000"/>
          <w:sz w:val="28"/>
          <w:szCs w:val="28"/>
        </w:rPr>
        <w:t>в налоговом учете, но и на другую дату, или вообще в данном отчетном</w:t>
      </w:r>
      <w:r w:rsidR="00697315" w:rsidRPr="000D3548">
        <w:rPr>
          <w:rFonts w:ascii="Times New Roman" w:hAnsi="Times New Roman"/>
          <w:color w:val="000000"/>
          <w:sz w:val="28"/>
          <w:szCs w:val="28"/>
        </w:rPr>
        <w:t xml:space="preserve"> </w:t>
      </w:r>
      <w:r w:rsidRPr="000D3548">
        <w:rPr>
          <w:rFonts w:ascii="Times New Roman" w:hAnsi="Times New Roman"/>
          <w:color w:val="000000"/>
          <w:sz w:val="28"/>
          <w:szCs w:val="28"/>
        </w:rPr>
        <w:t>периоде их может не быть.</w:t>
      </w:r>
    </w:p>
    <w:p w:rsidR="00AF55C6"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i/>
          <w:iCs/>
          <w:color w:val="000000"/>
          <w:sz w:val="28"/>
          <w:szCs w:val="28"/>
        </w:rPr>
        <w:t xml:space="preserve">Процентный доход </w:t>
      </w:r>
      <w:r w:rsidRPr="000D3548">
        <w:rPr>
          <w:rFonts w:ascii="Times New Roman" w:hAnsi="Times New Roman"/>
          <w:color w:val="000000"/>
          <w:sz w:val="28"/>
          <w:szCs w:val="28"/>
        </w:rPr>
        <w:t>по ценным б</w:t>
      </w:r>
      <w:r w:rsidR="00697315" w:rsidRPr="000D3548">
        <w:rPr>
          <w:rFonts w:ascii="Times New Roman" w:hAnsi="Times New Roman"/>
          <w:color w:val="000000"/>
          <w:sz w:val="28"/>
          <w:szCs w:val="28"/>
        </w:rPr>
        <w:t>умагам в налоговом учете рассчи</w:t>
      </w:r>
      <w:r w:rsidRPr="000D3548">
        <w:rPr>
          <w:rFonts w:ascii="Times New Roman" w:hAnsi="Times New Roman"/>
          <w:color w:val="000000"/>
          <w:sz w:val="28"/>
          <w:szCs w:val="28"/>
        </w:rPr>
        <w:t>тывается – за время фактического с</w:t>
      </w:r>
      <w:r w:rsidR="00697315" w:rsidRPr="000D3548">
        <w:rPr>
          <w:rFonts w:ascii="Times New Roman" w:hAnsi="Times New Roman"/>
          <w:color w:val="000000"/>
          <w:sz w:val="28"/>
          <w:szCs w:val="28"/>
        </w:rPr>
        <w:t>рока владения ими в отчетном пе</w:t>
      </w:r>
      <w:r w:rsidRPr="000D3548">
        <w:rPr>
          <w:rFonts w:ascii="Times New Roman" w:hAnsi="Times New Roman"/>
          <w:color w:val="000000"/>
          <w:sz w:val="28"/>
          <w:szCs w:val="28"/>
        </w:rPr>
        <w:t>риоде и установленной доходности. Уровень доходности по ценным</w:t>
      </w:r>
      <w:r w:rsidR="00697315" w:rsidRPr="000D3548">
        <w:rPr>
          <w:rFonts w:ascii="Times New Roman" w:hAnsi="Times New Roman"/>
          <w:color w:val="000000"/>
          <w:sz w:val="28"/>
          <w:szCs w:val="28"/>
        </w:rPr>
        <w:t xml:space="preserve"> </w:t>
      </w:r>
      <w:r w:rsidRPr="000D3548">
        <w:rPr>
          <w:rFonts w:ascii="Times New Roman" w:hAnsi="Times New Roman"/>
          <w:color w:val="000000"/>
          <w:sz w:val="28"/>
          <w:szCs w:val="28"/>
        </w:rPr>
        <w:t>бумагам устанавливается в соответстви</w:t>
      </w:r>
      <w:r w:rsidR="00697315" w:rsidRPr="000D3548">
        <w:rPr>
          <w:rFonts w:ascii="Times New Roman" w:hAnsi="Times New Roman"/>
          <w:color w:val="000000"/>
          <w:sz w:val="28"/>
          <w:szCs w:val="28"/>
        </w:rPr>
        <w:t>и с условиями эмиссии, а по век</w:t>
      </w:r>
      <w:r w:rsidRPr="000D3548">
        <w:rPr>
          <w:rFonts w:ascii="Times New Roman" w:hAnsi="Times New Roman"/>
          <w:color w:val="000000"/>
          <w:sz w:val="28"/>
          <w:szCs w:val="28"/>
        </w:rPr>
        <w:t>селям – условиями выпуска или передачи (продажи).</w:t>
      </w:r>
    </w:p>
    <w:p w:rsidR="00E81E9E" w:rsidRPr="000D3548" w:rsidRDefault="00AF55C6"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r w:rsidRPr="000D3548">
        <w:rPr>
          <w:rFonts w:ascii="Times New Roman" w:hAnsi="Times New Roman"/>
          <w:color w:val="000000"/>
          <w:sz w:val="28"/>
          <w:szCs w:val="28"/>
        </w:rPr>
        <w:t>Процентный доход, выраженны</w:t>
      </w:r>
      <w:r w:rsidR="00697315" w:rsidRPr="000D3548">
        <w:rPr>
          <w:rFonts w:ascii="Times New Roman" w:hAnsi="Times New Roman"/>
          <w:color w:val="000000"/>
          <w:sz w:val="28"/>
          <w:szCs w:val="28"/>
        </w:rPr>
        <w:t>й в иностранной валюте, учитыва</w:t>
      </w:r>
      <w:r w:rsidRPr="000D3548">
        <w:rPr>
          <w:rFonts w:ascii="Times New Roman" w:hAnsi="Times New Roman"/>
          <w:color w:val="000000"/>
          <w:sz w:val="28"/>
          <w:szCs w:val="28"/>
        </w:rPr>
        <w:t>ется по курсу ЦБ РФ на дату призн</w:t>
      </w:r>
      <w:r w:rsidR="00697315" w:rsidRPr="000D3548">
        <w:rPr>
          <w:rFonts w:ascii="Times New Roman" w:hAnsi="Times New Roman"/>
          <w:color w:val="000000"/>
          <w:sz w:val="28"/>
          <w:szCs w:val="28"/>
        </w:rPr>
        <w:t>ания процентов при налогообложе</w:t>
      </w:r>
      <w:r w:rsidRPr="000D3548">
        <w:rPr>
          <w:rFonts w:ascii="Times New Roman" w:hAnsi="Times New Roman"/>
          <w:color w:val="000000"/>
          <w:sz w:val="28"/>
          <w:szCs w:val="28"/>
        </w:rPr>
        <w:t>нии. При фактическом получении процентов в следующих отчетных</w:t>
      </w:r>
      <w:r w:rsidR="00697315" w:rsidRPr="000D3548">
        <w:rPr>
          <w:rFonts w:ascii="Times New Roman" w:hAnsi="Times New Roman"/>
          <w:color w:val="000000"/>
          <w:sz w:val="28"/>
          <w:szCs w:val="28"/>
        </w:rPr>
        <w:t xml:space="preserve"> </w:t>
      </w:r>
      <w:r w:rsidRPr="000D3548">
        <w:rPr>
          <w:rFonts w:ascii="Times New Roman" w:hAnsi="Times New Roman"/>
          <w:color w:val="000000"/>
          <w:sz w:val="28"/>
          <w:szCs w:val="28"/>
        </w:rPr>
        <w:t>периодах курсовая разница, возникшая из</w:t>
      </w:r>
      <w:r w:rsidR="00697315" w:rsidRPr="000D3548">
        <w:rPr>
          <w:rFonts w:ascii="Times New Roman" w:hAnsi="Times New Roman"/>
          <w:color w:val="000000"/>
          <w:sz w:val="28"/>
          <w:szCs w:val="28"/>
        </w:rPr>
        <w:t>-</w:t>
      </w:r>
      <w:r w:rsidRPr="000D3548">
        <w:rPr>
          <w:rFonts w:ascii="Times New Roman" w:hAnsi="Times New Roman"/>
          <w:color w:val="000000"/>
          <w:sz w:val="28"/>
          <w:szCs w:val="28"/>
        </w:rPr>
        <w:t>за изменения курса ЦБ РФ</w:t>
      </w:r>
      <w:r w:rsidR="00697315" w:rsidRPr="000D3548">
        <w:rPr>
          <w:rFonts w:ascii="Times New Roman" w:hAnsi="Times New Roman"/>
          <w:color w:val="000000"/>
          <w:sz w:val="28"/>
          <w:szCs w:val="28"/>
        </w:rPr>
        <w:t xml:space="preserve"> </w:t>
      </w:r>
      <w:r w:rsidRPr="000D3548">
        <w:rPr>
          <w:rFonts w:ascii="Times New Roman" w:hAnsi="Times New Roman"/>
          <w:color w:val="000000"/>
          <w:sz w:val="28"/>
          <w:szCs w:val="28"/>
        </w:rPr>
        <w:t xml:space="preserve">к моменту фактического поступления </w:t>
      </w:r>
      <w:r w:rsidR="00697315" w:rsidRPr="000D3548">
        <w:rPr>
          <w:rFonts w:ascii="Times New Roman" w:hAnsi="Times New Roman"/>
          <w:color w:val="000000"/>
          <w:sz w:val="28"/>
          <w:szCs w:val="28"/>
        </w:rPr>
        <w:t>средств, подлежит учету в соста</w:t>
      </w:r>
      <w:r w:rsidRPr="000D3548">
        <w:rPr>
          <w:rFonts w:ascii="Times New Roman" w:hAnsi="Times New Roman"/>
          <w:color w:val="000000"/>
          <w:sz w:val="28"/>
          <w:szCs w:val="28"/>
        </w:rPr>
        <w:t>ве прочих доходов соответствующих отчетных периодов.</w:t>
      </w:r>
    </w:p>
    <w:p w:rsidR="00697315" w:rsidRPr="000D3548" w:rsidRDefault="00697315" w:rsidP="000D3548">
      <w:pPr>
        <w:suppressAutoHyphens/>
        <w:autoSpaceDE w:val="0"/>
        <w:autoSpaceDN w:val="0"/>
        <w:adjustRightInd w:val="0"/>
        <w:spacing w:after="0"/>
        <w:ind w:left="0" w:firstLine="709"/>
        <w:contextualSpacing/>
        <w:jc w:val="both"/>
        <w:rPr>
          <w:rFonts w:ascii="Times New Roman" w:hAnsi="Times New Roman"/>
          <w:color w:val="000000"/>
          <w:sz w:val="28"/>
          <w:szCs w:val="28"/>
        </w:rPr>
      </w:pPr>
    </w:p>
    <w:p w:rsidR="000D3548" w:rsidRDefault="000D3548" w:rsidP="009140DF">
      <w:pPr>
        <w:ind w:left="0"/>
        <w:rPr>
          <w:rFonts w:ascii="Times New Roman" w:hAnsi="Times New Roman"/>
          <w:color w:val="000000"/>
          <w:sz w:val="28"/>
          <w:szCs w:val="28"/>
        </w:rPr>
      </w:pPr>
      <w:r>
        <w:rPr>
          <w:rFonts w:ascii="Times New Roman" w:hAnsi="Times New Roman"/>
          <w:color w:val="000000"/>
          <w:sz w:val="28"/>
          <w:szCs w:val="28"/>
        </w:rPr>
        <w:br w:type="page"/>
      </w:r>
    </w:p>
    <w:p w:rsidR="001703E3" w:rsidRPr="000D3548" w:rsidRDefault="001703E3"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ЗАКЛЮЧЕНИЕ</w:t>
      </w:r>
    </w:p>
    <w:p w:rsidR="000D3548" w:rsidRPr="009140DF" w:rsidRDefault="000D3548" w:rsidP="000D3548">
      <w:pPr>
        <w:suppressAutoHyphens/>
        <w:spacing w:after="0"/>
        <w:ind w:left="0" w:firstLine="709"/>
        <w:contextualSpacing/>
        <w:jc w:val="both"/>
        <w:rPr>
          <w:rFonts w:ascii="Times New Roman" w:hAnsi="Times New Roman"/>
          <w:sz w:val="28"/>
          <w:szCs w:val="28"/>
        </w:rPr>
      </w:pPr>
    </w:p>
    <w:p w:rsidR="001703E3" w:rsidRPr="000D3548" w:rsidRDefault="001703E3"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Развитие рыночных отношений в обществе привело к появлению целого ряда новых экономических объектов учета и анализа. К ним, прежде всего, следует отнести ценные бумаги, приобретающие массовый и стандартизированный характер, которые обуславливают определенные финансовые права и обязанности.</w:t>
      </w:r>
    </w:p>
    <w:p w:rsidR="001703E3" w:rsidRPr="000D3548" w:rsidRDefault="001703E3"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Актуальность избранной темы связана с тем, что в последнее время многие предприятия начали вкладывать значительные денежные средства в операции на рынке ценных бумаг и, в частности, такой доходный сектор, как государственные ценные бумаги, рассматриваемые государством как одно из направлений неинфляционного покрытия бюджетного дефицита путем привлечения частных средств. Наиболее популярными среди государственных ценных бумаг являются облигации федерального займа с переменным купонным доходом (ОФЗ), государственные краткосрочные бескупонные облигации (ГКО) и облигации государственного сберегательного займа (ОСЗ). Широкое применение получили казначейские обязательства (КО) и векселя.</w:t>
      </w:r>
    </w:p>
    <w:p w:rsidR="001703E3" w:rsidRPr="000D3548" w:rsidRDefault="001703E3"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Поэтому главные цели данной работы - анализ бухгалтерского учета и особенностей налогообложения государственных ценных бумаг таких как ГКО, ОФЗ, ОСЗ, КО, вопросы учета и налогообложения операций с векселями, поиск возможного выхода из ситуации, когда</w:t>
      </w:r>
      <w:r w:rsidR="000D3548">
        <w:rPr>
          <w:rFonts w:ascii="Times New Roman" w:hAnsi="Times New Roman"/>
          <w:sz w:val="28"/>
          <w:szCs w:val="28"/>
        </w:rPr>
        <w:t xml:space="preserve"> </w:t>
      </w:r>
      <w:r w:rsidRPr="000D3548">
        <w:rPr>
          <w:rFonts w:ascii="Times New Roman" w:hAnsi="Times New Roman"/>
          <w:sz w:val="28"/>
          <w:szCs w:val="28"/>
        </w:rPr>
        <w:t>при наличии определенных противоречий в нормативных документах рекомендации уважаемых авторов не в полной степени удовлетворяют.</w:t>
      </w:r>
    </w:p>
    <w:p w:rsidR="001703E3" w:rsidRPr="000D3548" w:rsidRDefault="001703E3"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Однако, поставленные задачи были бы не полностью выполнены, если при освещении объектов и предметов исследования не были бы рассмотрены аспекты права. Вот почему здесь дается краткая характеристика организационно-правового обоснования условий выпуска и обращения ценных бумаг, указанных выше.</w:t>
      </w:r>
    </w:p>
    <w:p w:rsidR="000D3548" w:rsidRDefault="000D3548">
      <w:pPr>
        <w:rPr>
          <w:rFonts w:ascii="Times New Roman" w:hAnsi="Times New Roman"/>
          <w:sz w:val="28"/>
          <w:szCs w:val="28"/>
        </w:rPr>
      </w:pPr>
      <w:r>
        <w:rPr>
          <w:rFonts w:ascii="Times New Roman" w:hAnsi="Times New Roman"/>
          <w:sz w:val="28"/>
          <w:szCs w:val="28"/>
        </w:rPr>
        <w:br w:type="page"/>
      </w:r>
    </w:p>
    <w:p w:rsidR="00784FCD" w:rsidRPr="000D3548" w:rsidRDefault="00784FCD"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ИСПОЛЬЗОВАННАЯ ЛИТЕРАТУРА</w:t>
      </w:r>
    </w:p>
    <w:p w:rsidR="00784FCD" w:rsidRPr="000D3548" w:rsidRDefault="00784FCD" w:rsidP="000D3548">
      <w:pPr>
        <w:suppressAutoHyphens/>
        <w:spacing w:after="0"/>
        <w:ind w:left="0" w:firstLine="709"/>
        <w:contextualSpacing/>
        <w:jc w:val="both"/>
        <w:rPr>
          <w:rFonts w:ascii="Times New Roman" w:hAnsi="Times New Roman"/>
          <w:sz w:val="28"/>
          <w:szCs w:val="28"/>
        </w:rPr>
      </w:pPr>
    </w:p>
    <w:p w:rsidR="00741D2A" w:rsidRPr="000D3548" w:rsidRDefault="00784FCD" w:rsidP="000D3548">
      <w:pPr>
        <w:suppressAutoHyphens/>
        <w:spacing w:after="0"/>
        <w:ind w:left="0" w:firstLine="0"/>
        <w:contextualSpacing/>
        <w:rPr>
          <w:rFonts w:ascii="Times New Roman" w:hAnsi="Times New Roman"/>
          <w:sz w:val="28"/>
          <w:szCs w:val="28"/>
        </w:rPr>
      </w:pPr>
      <w:r w:rsidRPr="000D3548">
        <w:rPr>
          <w:rFonts w:ascii="Times New Roman" w:hAnsi="Times New Roman"/>
          <w:sz w:val="28"/>
          <w:szCs w:val="28"/>
        </w:rPr>
        <w:t xml:space="preserve">1. </w:t>
      </w:r>
      <w:r w:rsidR="00D46B60" w:rsidRPr="000D3548">
        <w:rPr>
          <w:rFonts w:ascii="Times New Roman" w:hAnsi="Times New Roman"/>
          <w:bCs/>
          <w:sz w:val="28"/>
          <w:szCs w:val="28"/>
        </w:rPr>
        <w:t xml:space="preserve">Соснаускене </w:t>
      </w:r>
      <w:r w:rsidR="00B12C65" w:rsidRPr="000D3548">
        <w:rPr>
          <w:rFonts w:ascii="Times New Roman" w:hAnsi="Times New Roman"/>
          <w:bCs/>
          <w:sz w:val="28"/>
          <w:szCs w:val="28"/>
        </w:rPr>
        <w:t xml:space="preserve">О.И. </w:t>
      </w:r>
      <w:r w:rsidR="000D3548">
        <w:rPr>
          <w:rFonts w:ascii="Times New Roman" w:hAnsi="Times New Roman"/>
          <w:bCs/>
          <w:sz w:val="28"/>
          <w:szCs w:val="28"/>
        </w:rPr>
        <w:t>"</w:t>
      </w:r>
      <w:r w:rsidR="00B12C65" w:rsidRPr="000D3548">
        <w:rPr>
          <w:rFonts w:ascii="Times New Roman" w:hAnsi="Times New Roman"/>
          <w:bCs/>
          <w:sz w:val="28"/>
          <w:szCs w:val="28"/>
        </w:rPr>
        <w:t>Учет ценных бумаг и валютных операций</w:t>
      </w:r>
      <w:r w:rsidR="000D3548">
        <w:rPr>
          <w:rFonts w:ascii="Times New Roman" w:hAnsi="Times New Roman"/>
          <w:bCs/>
          <w:sz w:val="28"/>
          <w:szCs w:val="28"/>
        </w:rPr>
        <w:t>"</w:t>
      </w:r>
      <w:r w:rsidR="00B12C65" w:rsidRPr="000D3548">
        <w:rPr>
          <w:rFonts w:ascii="Times New Roman" w:hAnsi="Times New Roman"/>
          <w:bCs/>
          <w:sz w:val="28"/>
          <w:szCs w:val="28"/>
        </w:rPr>
        <w:t xml:space="preserve"> </w:t>
      </w:r>
      <w:r w:rsidR="00B12C65" w:rsidRPr="000D3548">
        <w:rPr>
          <w:rFonts w:ascii="Times New Roman" w:hAnsi="Times New Roman"/>
          <w:sz w:val="28"/>
          <w:szCs w:val="28"/>
        </w:rPr>
        <w:t>ГроссМедиа Ферлаг/ 2009г.</w:t>
      </w:r>
    </w:p>
    <w:p w:rsidR="00CB20FC" w:rsidRPr="000D3548" w:rsidRDefault="00784FCD" w:rsidP="000D3548">
      <w:pPr>
        <w:suppressAutoHyphens/>
        <w:spacing w:after="0"/>
        <w:ind w:left="0" w:firstLine="0"/>
        <w:contextualSpacing/>
        <w:rPr>
          <w:rFonts w:ascii="Times New Roman" w:hAnsi="Times New Roman"/>
          <w:sz w:val="28"/>
          <w:szCs w:val="28"/>
        </w:rPr>
      </w:pPr>
      <w:r w:rsidRPr="000D3548">
        <w:rPr>
          <w:rFonts w:ascii="Times New Roman" w:hAnsi="Times New Roman"/>
          <w:sz w:val="28"/>
          <w:szCs w:val="28"/>
        </w:rPr>
        <w:t>2</w:t>
      </w:r>
      <w:r w:rsidR="00B12C65" w:rsidRPr="000D3548">
        <w:rPr>
          <w:rFonts w:ascii="Times New Roman" w:hAnsi="Times New Roman"/>
          <w:sz w:val="28"/>
          <w:szCs w:val="28"/>
        </w:rPr>
        <w:t xml:space="preserve"> Учебное пособие </w:t>
      </w:r>
      <w:r w:rsidR="000D3548">
        <w:rPr>
          <w:rFonts w:ascii="Times New Roman" w:hAnsi="Times New Roman"/>
          <w:sz w:val="28"/>
          <w:szCs w:val="28"/>
        </w:rPr>
        <w:t>"</w:t>
      </w:r>
      <w:r w:rsidR="00B12C65" w:rsidRPr="000D3548">
        <w:rPr>
          <w:rFonts w:ascii="Times New Roman" w:hAnsi="Times New Roman"/>
          <w:sz w:val="28"/>
          <w:szCs w:val="28"/>
        </w:rPr>
        <w:t>Ценные бумаги</w:t>
      </w:r>
      <w:r w:rsidR="000D3548">
        <w:rPr>
          <w:rFonts w:ascii="Times New Roman" w:hAnsi="Times New Roman"/>
          <w:sz w:val="28"/>
          <w:szCs w:val="28"/>
        </w:rPr>
        <w:t>"</w:t>
      </w:r>
      <w:r w:rsidR="00B12C65" w:rsidRPr="000D3548">
        <w:rPr>
          <w:rFonts w:ascii="Times New Roman" w:hAnsi="Times New Roman"/>
          <w:sz w:val="28"/>
          <w:szCs w:val="28"/>
        </w:rPr>
        <w:t xml:space="preserve"> Иванков И.Н. Тула 2010г.</w:t>
      </w:r>
    </w:p>
    <w:p w:rsidR="00B37F89" w:rsidRPr="000D3548" w:rsidRDefault="00784FCD" w:rsidP="000D3548">
      <w:pPr>
        <w:suppressAutoHyphens/>
        <w:spacing w:after="0"/>
        <w:ind w:left="0" w:firstLine="0"/>
        <w:contextualSpacing/>
        <w:rPr>
          <w:rFonts w:ascii="Times New Roman" w:hAnsi="Times New Roman"/>
          <w:sz w:val="28"/>
          <w:szCs w:val="28"/>
        </w:rPr>
      </w:pPr>
      <w:r w:rsidRPr="000D3548">
        <w:rPr>
          <w:rFonts w:ascii="Times New Roman" w:hAnsi="Times New Roman"/>
          <w:sz w:val="28"/>
          <w:szCs w:val="28"/>
        </w:rPr>
        <w:t xml:space="preserve">3. </w:t>
      </w:r>
      <w:r w:rsidR="00B12C65" w:rsidRPr="000D3548">
        <w:rPr>
          <w:rFonts w:ascii="Times New Roman" w:hAnsi="Times New Roman"/>
          <w:sz w:val="28"/>
          <w:szCs w:val="28"/>
        </w:rPr>
        <w:t>Энциклопедический словарь экономики и права</w:t>
      </w:r>
    </w:p>
    <w:p w:rsidR="00B37F89" w:rsidRPr="000D3548" w:rsidRDefault="00784FCD" w:rsidP="000D3548">
      <w:pPr>
        <w:suppressAutoHyphens/>
        <w:spacing w:after="0"/>
        <w:ind w:left="0" w:firstLine="0"/>
        <w:contextualSpacing/>
        <w:rPr>
          <w:rFonts w:ascii="Times New Roman" w:hAnsi="Times New Roman"/>
          <w:sz w:val="28"/>
          <w:szCs w:val="28"/>
        </w:rPr>
      </w:pPr>
      <w:r w:rsidRPr="000D3548">
        <w:rPr>
          <w:rFonts w:ascii="Times New Roman" w:hAnsi="Times New Roman"/>
          <w:sz w:val="28"/>
          <w:szCs w:val="28"/>
        </w:rPr>
        <w:t>4.</w:t>
      </w:r>
      <w:r w:rsidR="00B12C65" w:rsidRPr="000D3548">
        <w:rPr>
          <w:rFonts w:ascii="Times New Roman" w:hAnsi="Times New Roman"/>
          <w:sz w:val="28"/>
          <w:szCs w:val="28"/>
        </w:rPr>
        <w:t xml:space="preserve"> Учебное пособие </w:t>
      </w:r>
      <w:r w:rsidR="000D3548">
        <w:rPr>
          <w:rFonts w:ascii="Times New Roman" w:hAnsi="Times New Roman"/>
          <w:sz w:val="28"/>
          <w:szCs w:val="28"/>
        </w:rPr>
        <w:t>"</w:t>
      </w:r>
      <w:r w:rsidR="00B12C65" w:rsidRPr="000D3548">
        <w:rPr>
          <w:rFonts w:ascii="Times New Roman" w:hAnsi="Times New Roman"/>
          <w:sz w:val="28"/>
          <w:szCs w:val="28"/>
        </w:rPr>
        <w:t>Капитал</w:t>
      </w:r>
      <w:r w:rsidR="000D3548">
        <w:rPr>
          <w:rFonts w:ascii="Times New Roman" w:hAnsi="Times New Roman"/>
          <w:sz w:val="28"/>
          <w:szCs w:val="28"/>
        </w:rPr>
        <w:t>"</w:t>
      </w:r>
      <w:r w:rsidR="00B12C65" w:rsidRPr="000D3548">
        <w:rPr>
          <w:rFonts w:ascii="Times New Roman" w:hAnsi="Times New Roman"/>
          <w:sz w:val="28"/>
          <w:szCs w:val="28"/>
        </w:rPr>
        <w:t xml:space="preserve"> Иванков И.Н., Мичурина Г.И. Тула 2010г.</w:t>
      </w:r>
    </w:p>
    <w:p w:rsidR="0010419F" w:rsidRPr="009140DF" w:rsidRDefault="0010419F" w:rsidP="000D3548">
      <w:pPr>
        <w:suppressAutoHyphens/>
        <w:spacing w:after="0"/>
        <w:ind w:left="0" w:firstLine="0"/>
        <w:contextualSpacing/>
        <w:rPr>
          <w:rFonts w:ascii="Times New Roman" w:hAnsi="Times New Roman"/>
          <w:sz w:val="28"/>
          <w:szCs w:val="28"/>
        </w:rPr>
      </w:pPr>
      <w:r w:rsidRPr="000D3548">
        <w:rPr>
          <w:rFonts w:ascii="Times New Roman" w:hAnsi="Times New Roman"/>
          <w:sz w:val="28"/>
          <w:szCs w:val="28"/>
        </w:rPr>
        <w:t xml:space="preserve">5. </w:t>
      </w:r>
      <w:r w:rsidR="00B12C65" w:rsidRPr="000D3548">
        <w:rPr>
          <w:rFonts w:ascii="Times New Roman" w:hAnsi="Times New Roman"/>
          <w:sz w:val="28"/>
          <w:szCs w:val="28"/>
        </w:rPr>
        <w:t>http://ru.wikipedia.org</w:t>
      </w:r>
    </w:p>
    <w:p w:rsidR="000D3548" w:rsidRPr="009140DF" w:rsidRDefault="000D3548" w:rsidP="000D3548">
      <w:pPr>
        <w:suppressAutoHyphens/>
        <w:spacing w:after="0"/>
        <w:ind w:left="0" w:firstLine="709"/>
        <w:contextualSpacing/>
        <w:jc w:val="both"/>
        <w:rPr>
          <w:rFonts w:ascii="Times New Roman" w:hAnsi="Times New Roman"/>
          <w:sz w:val="28"/>
          <w:szCs w:val="28"/>
        </w:rPr>
      </w:pPr>
    </w:p>
    <w:p w:rsidR="000D3548" w:rsidRPr="009140DF" w:rsidRDefault="000D3548">
      <w:pPr>
        <w:rPr>
          <w:rFonts w:ascii="Times New Roman" w:hAnsi="Times New Roman"/>
          <w:sz w:val="28"/>
          <w:szCs w:val="28"/>
        </w:rPr>
      </w:pPr>
      <w:r w:rsidRPr="009140DF">
        <w:rPr>
          <w:rFonts w:ascii="Times New Roman" w:hAnsi="Times New Roman"/>
          <w:sz w:val="28"/>
          <w:szCs w:val="28"/>
        </w:rPr>
        <w:br w:type="page"/>
      </w:r>
    </w:p>
    <w:p w:rsidR="000D3548" w:rsidRPr="000D3548" w:rsidRDefault="000D3548"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ТЕРМИНОЛОГИЧЕСКИЙ СЛОВАРЬ</w:t>
      </w:r>
    </w:p>
    <w:p w:rsidR="000D3548" w:rsidRPr="000D3548" w:rsidRDefault="000D3548" w:rsidP="000D3548">
      <w:pPr>
        <w:suppressAutoHyphens/>
        <w:spacing w:after="0"/>
        <w:ind w:left="0" w:firstLine="709"/>
        <w:contextualSpacing/>
        <w:jc w:val="both"/>
        <w:rPr>
          <w:rFonts w:ascii="Times New Roman" w:hAnsi="Times New Roman"/>
          <w:sz w:val="28"/>
          <w:szCs w:val="28"/>
        </w:rPr>
      </w:pPr>
    </w:p>
    <w:p w:rsidR="000D3548" w:rsidRPr="000D3548" w:rsidRDefault="000D3548"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 xml:space="preserve">1. Производная ценная бумага или дериватив — это бездокументарная форма выражения имущественного права (обязательства), возникающего в связи с изменением цены лежащего в основе данной </w:t>
      </w:r>
      <w:r>
        <w:rPr>
          <w:rFonts w:ascii="Times New Roman" w:hAnsi="Times New Roman"/>
          <w:sz w:val="28"/>
          <w:szCs w:val="28"/>
        </w:rPr>
        <w:t>ценной бумаги биржевого актива.</w:t>
      </w:r>
    </w:p>
    <w:p w:rsidR="000D3548" w:rsidRDefault="000D3548"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К производным ценным бумагам относятся: фьючерсные контракты (товарные, валютные, процентные, индексные и др.), свободно обращающиеся опционы и свопы.</w:t>
      </w:r>
    </w:p>
    <w:p w:rsidR="000D3548" w:rsidRPr="000D3548" w:rsidRDefault="000D3548"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2. Основные ценные бумаги — это ценные бумаги, в основе которых лежат имущественные права на какой-либо актив, обычно на товар, деньги, капитал, имущество</w:t>
      </w:r>
      <w:r>
        <w:rPr>
          <w:rFonts w:ascii="Times New Roman" w:hAnsi="Times New Roman"/>
          <w:sz w:val="28"/>
          <w:szCs w:val="28"/>
        </w:rPr>
        <w:t>, различного рода ресурсы и др.</w:t>
      </w:r>
    </w:p>
    <w:p w:rsidR="000D3548" w:rsidRDefault="000D3548"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Основные ценные бумаги, в свою очередь, можно разбить на две подгруппы: первичные и вторичные ценные бумаги.</w:t>
      </w:r>
    </w:p>
    <w:p w:rsidR="000D3548" w:rsidRDefault="000D3548"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3</w:t>
      </w:r>
      <w:r w:rsidRPr="000D3548">
        <w:rPr>
          <w:rFonts w:ascii="Times New Roman" w:hAnsi="Times New Roman"/>
          <w:sz w:val="28"/>
        </w:rPr>
        <w:t>.</w:t>
      </w:r>
      <w:r w:rsidRPr="000D3548">
        <w:rPr>
          <w:rFonts w:ascii="Times New Roman" w:hAnsi="Times New Roman"/>
          <w:sz w:val="28"/>
          <w:szCs w:val="28"/>
        </w:rPr>
        <w:t>Первичные ценные бумаги основаны на активах, в число которых не входят сами ценные бумаги (обеспеченные активами). Это, например, акции, облигации, векселя, закладные и др.</w:t>
      </w:r>
    </w:p>
    <w:p w:rsidR="000D3548" w:rsidRPr="000D3548" w:rsidRDefault="000D3548"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4. Вторичные ценные бумаги — это ценные бумаги, выпускаемые на основе первичных ценных бумаг; это ценные бумаги на сами ценные бумаги: варранты на ценные бумаги, депозитарные расписки и др.</w:t>
      </w:r>
    </w:p>
    <w:p w:rsidR="000D3548" w:rsidRPr="000D3548" w:rsidRDefault="000D3548"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6.</w:t>
      </w:r>
      <w:r w:rsidRPr="000D3548">
        <w:rPr>
          <w:rFonts w:ascii="Times New Roman" w:hAnsi="Times New Roman"/>
          <w:sz w:val="28"/>
        </w:rPr>
        <w:t xml:space="preserve"> </w:t>
      </w:r>
      <w:r w:rsidRPr="000D3548">
        <w:rPr>
          <w:rFonts w:ascii="Times New Roman" w:hAnsi="Times New Roman"/>
          <w:sz w:val="28"/>
          <w:szCs w:val="28"/>
        </w:rPr>
        <w:t>Ценная бумага — документ, удостоверяющий с соблюдением установленной формы и обязательных реквизитов имущественные права, осуществление или передача которых возмож</w:t>
      </w:r>
      <w:r>
        <w:rPr>
          <w:rFonts w:ascii="Times New Roman" w:hAnsi="Times New Roman"/>
          <w:sz w:val="28"/>
          <w:szCs w:val="28"/>
        </w:rPr>
        <w:t>ны только при его предъявлении.</w:t>
      </w:r>
    </w:p>
    <w:p w:rsidR="000D3548" w:rsidRPr="000D3548" w:rsidRDefault="000D3548" w:rsidP="000D3548">
      <w:pPr>
        <w:suppressAutoHyphens/>
        <w:spacing w:after="0"/>
        <w:ind w:left="0" w:firstLine="709"/>
        <w:contextualSpacing/>
        <w:jc w:val="both"/>
        <w:rPr>
          <w:rFonts w:ascii="Times New Roman" w:hAnsi="Times New Roman"/>
          <w:sz w:val="28"/>
          <w:szCs w:val="28"/>
        </w:rPr>
      </w:pPr>
      <w:r w:rsidRPr="000D3548">
        <w:rPr>
          <w:rFonts w:ascii="Times New Roman" w:hAnsi="Times New Roman"/>
          <w:sz w:val="28"/>
          <w:szCs w:val="28"/>
        </w:rPr>
        <w:t>Гражданский Кодекс РФ также определяет, что с передачей ценной бумаги все указанные ею права переходят в совокупности. В определенных случаях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компьютеризованном).</w:t>
      </w:r>
    </w:p>
    <w:p w:rsidR="000D3548" w:rsidRPr="000D3548" w:rsidRDefault="000D3548" w:rsidP="000D3548">
      <w:pPr>
        <w:suppressAutoHyphens/>
        <w:spacing w:after="0"/>
        <w:ind w:left="0" w:firstLine="709"/>
        <w:contextualSpacing/>
        <w:jc w:val="both"/>
        <w:rPr>
          <w:rFonts w:ascii="Times New Roman" w:hAnsi="Times New Roman"/>
          <w:sz w:val="28"/>
          <w:szCs w:val="28"/>
          <w:lang w:val="en-US"/>
        </w:rPr>
      </w:pPr>
      <w:r w:rsidRPr="000D3548">
        <w:rPr>
          <w:rFonts w:ascii="Times New Roman" w:hAnsi="Times New Roman"/>
          <w:sz w:val="28"/>
          <w:szCs w:val="28"/>
        </w:rPr>
        <w:t>7. Биржевой сделкой называется зарегистрированный биржей договор (соглашение), заключаемый участниками биржевой торговли в отношении биржевого товара в ходе биржевых торгов. Порядок регистрации и оформления биржевых сделок устанавливается биржей.</w:t>
      </w:r>
      <w:bookmarkStart w:id="0" w:name="_GoBack"/>
      <w:bookmarkEnd w:id="0"/>
    </w:p>
    <w:sectPr w:rsidR="000D3548" w:rsidRPr="000D3548" w:rsidSect="000D354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191" w:rsidRDefault="006F4191" w:rsidP="00B12C65">
      <w:pPr>
        <w:spacing w:after="0" w:line="240" w:lineRule="auto"/>
      </w:pPr>
      <w:r>
        <w:separator/>
      </w:r>
    </w:p>
  </w:endnote>
  <w:endnote w:type="continuationSeparator" w:id="0">
    <w:p w:rsidR="006F4191" w:rsidRDefault="006F4191" w:rsidP="00B1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191" w:rsidRDefault="006F4191" w:rsidP="00B12C65">
      <w:pPr>
        <w:spacing w:after="0" w:line="240" w:lineRule="auto"/>
      </w:pPr>
      <w:r>
        <w:separator/>
      </w:r>
    </w:p>
  </w:footnote>
  <w:footnote w:type="continuationSeparator" w:id="0">
    <w:p w:rsidR="006F4191" w:rsidRDefault="006F4191" w:rsidP="00B12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3A7CFC"/>
    <w:multiLevelType w:val="multilevel"/>
    <w:tmpl w:val="FE522AF6"/>
    <w:lvl w:ilvl="0">
      <w:start w:val="1"/>
      <w:numFmt w:val="decimal"/>
      <w:lvlText w:val="%1"/>
      <w:lvlJc w:val="left"/>
      <w:pPr>
        <w:ind w:left="420" w:hanging="420"/>
      </w:pPr>
      <w:rPr>
        <w:rFonts w:cs="Times New Roman" w:hint="default"/>
      </w:rPr>
    </w:lvl>
    <w:lvl w:ilvl="1">
      <w:start w:val="1"/>
      <w:numFmt w:val="decimal"/>
      <w:lvlText w:val="%1.%2"/>
      <w:lvlJc w:val="left"/>
      <w:pPr>
        <w:ind w:left="-147" w:hanging="420"/>
      </w:pPr>
      <w:rPr>
        <w:rFonts w:cs="Times New Roman" w:hint="default"/>
      </w:rPr>
    </w:lvl>
    <w:lvl w:ilvl="2">
      <w:start w:val="1"/>
      <w:numFmt w:val="decimal"/>
      <w:lvlText w:val="%1.%2.%3"/>
      <w:lvlJc w:val="left"/>
      <w:pPr>
        <w:ind w:left="-414" w:hanging="720"/>
      </w:pPr>
      <w:rPr>
        <w:rFonts w:cs="Times New Roman" w:hint="default"/>
      </w:rPr>
    </w:lvl>
    <w:lvl w:ilvl="3">
      <w:start w:val="1"/>
      <w:numFmt w:val="decimal"/>
      <w:lvlText w:val="%1.%2.%3.%4"/>
      <w:lvlJc w:val="left"/>
      <w:pPr>
        <w:ind w:left="-621" w:hanging="1080"/>
      </w:pPr>
      <w:rPr>
        <w:rFonts w:cs="Times New Roman" w:hint="default"/>
      </w:rPr>
    </w:lvl>
    <w:lvl w:ilvl="4">
      <w:start w:val="1"/>
      <w:numFmt w:val="decimal"/>
      <w:lvlText w:val="%1.%2.%3.%4.%5"/>
      <w:lvlJc w:val="left"/>
      <w:pPr>
        <w:ind w:left="-1188" w:hanging="1080"/>
      </w:pPr>
      <w:rPr>
        <w:rFonts w:cs="Times New Roman" w:hint="default"/>
      </w:rPr>
    </w:lvl>
    <w:lvl w:ilvl="5">
      <w:start w:val="1"/>
      <w:numFmt w:val="decimal"/>
      <w:lvlText w:val="%1.%2.%3.%4.%5.%6"/>
      <w:lvlJc w:val="left"/>
      <w:pPr>
        <w:ind w:left="-1395" w:hanging="1440"/>
      </w:pPr>
      <w:rPr>
        <w:rFonts w:cs="Times New Roman" w:hint="default"/>
      </w:rPr>
    </w:lvl>
    <w:lvl w:ilvl="6">
      <w:start w:val="1"/>
      <w:numFmt w:val="decimal"/>
      <w:lvlText w:val="%1.%2.%3.%4.%5.%6.%7"/>
      <w:lvlJc w:val="left"/>
      <w:pPr>
        <w:ind w:left="-1962" w:hanging="1440"/>
      </w:pPr>
      <w:rPr>
        <w:rFonts w:cs="Times New Roman" w:hint="default"/>
      </w:rPr>
    </w:lvl>
    <w:lvl w:ilvl="7">
      <w:start w:val="1"/>
      <w:numFmt w:val="decimal"/>
      <w:lvlText w:val="%1.%2.%3.%4.%5.%6.%7.%8"/>
      <w:lvlJc w:val="left"/>
      <w:pPr>
        <w:ind w:left="-2169" w:hanging="1800"/>
      </w:pPr>
      <w:rPr>
        <w:rFonts w:cs="Times New Roman" w:hint="default"/>
      </w:rPr>
    </w:lvl>
    <w:lvl w:ilvl="8">
      <w:start w:val="1"/>
      <w:numFmt w:val="decimal"/>
      <w:lvlText w:val="%1.%2.%3.%4.%5.%6.%7.%8.%9"/>
      <w:lvlJc w:val="left"/>
      <w:pPr>
        <w:ind w:left="-2376"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B9D"/>
    <w:rsid w:val="00036D79"/>
    <w:rsid w:val="0005161F"/>
    <w:rsid w:val="00080ACD"/>
    <w:rsid w:val="0009441E"/>
    <w:rsid w:val="000B74A7"/>
    <w:rsid w:val="000C0934"/>
    <w:rsid w:val="000D3548"/>
    <w:rsid w:val="000D5999"/>
    <w:rsid w:val="000E5FF1"/>
    <w:rsid w:val="0010419F"/>
    <w:rsid w:val="00132D68"/>
    <w:rsid w:val="00166D22"/>
    <w:rsid w:val="001703E3"/>
    <w:rsid w:val="00181B15"/>
    <w:rsid w:val="001E13B9"/>
    <w:rsid w:val="001F0C98"/>
    <w:rsid w:val="00234EA0"/>
    <w:rsid w:val="0029002E"/>
    <w:rsid w:val="00330888"/>
    <w:rsid w:val="00346B9D"/>
    <w:rsid w:val="003865DF"/>
    <w:rsid w:val="0039344E"/>
    <w:rsid w:val="003A2360"/>
    <w:rsid w:val="003E30BC"/>
    <w:rsid w:val="003E3891"/>
    <w:rsid w:val="00407916"/>
    <w:rsid w:val="00490514"/>
    <w:rsid w:val="004B1172"/>
    <w:rsid w:val="004D6BF4"/>
    <w:rsid w:val="00521F12"/>
    <w:rsid w:val="005F554B"/>
    <w:rsid w:val="00615DE2"/>
    <w:rsid w:val="00697315"/>
    <w:rsid w:val="006B2450"/>
    <w:rsid w:val="006E0547"/>
    <w:rsid w:val="006F4191"/>
    <w:rsid w:val="00716A43"/>
    <w:rsid w:val="0073479C"/>
    <w:rsid w:val="00741D2A"/>
    <w:rsid w:val="007700CB"/>
    <w:rsid w:val="0077012C"/>
    <w:rsid w:val="00784FCD"/>
    <w:rsid w:val="007E0F3F"/>
    <w:rsid w:val="007F770D"/>
    <w:rsid w:val="00810BCB"/>
    <w:rsid w:val="00836BB3"/>
    <w:rsid w:val="009140DF"/>
    <w:rsid w:val="009A38DD"/>
    <w:rsid w:val="00A15EE4"/>
    <w:rsid w:val="00A62037"/>
    <w:rsid w:val="00AC55C1"/>
    <w:rsid w:val="00AD5C08"/>
    <w:rsid w:val="00AF55C6"/>
    <w:rsid w:val="00B069DA"/>
    <w:rsid w:val="00B12C65"/>
    <w:rsid w:val="00B37F89"/>
    <w:rsid w:val="00B45143"/>
    <w:rsid w:val="00BF11EC"/>
    <w:rsid w:val="00BF19CA"/>
    <w:rsid w:val="00CB20FC"/>
    <w:rsid w:val="00CB660D"/>
    <w:rsid w:val="00D17C16"/>
    <w:rsid w:val="00D45B41"/>
    <w:rsid w:val="00D46B60"/>
    <w:rsid w:val="00DA6899"/>
    <w:rsid w:val="00E10D86"/>
    <w:rsid w:val="00E47AAC"/>
    <w:rsid w:val="00E5644D"/>
    <w:rsid w:val="00E81E9E"/>
    <w:rsid w:val="00EA78D2"/>
    <w:rsid w:val="00F76D75"/>
    <w:rsid w:val="00FE3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FBC207-C716-49DD-BF4D-A8B607E8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172"/>
    <w:pPr>
      <w:spacing w:after="200" w:line="360" w:lineRule="auto"/>
      <w:ind w:left="-851" w:firstLine="284"/>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0F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37F8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37F89"/>
    <w:rPr>
      <w:rFonts w:ascii="Tahoma" w:hAnsi="Tahoma" w:cs="Tahoma"/>
      <w:sz w:val="16"/>
      <w:szCs w:val="16"/>
    </w:rPr>
  </w:style>
  <w:style w:type="paragraph" w:styleId="a6">
    <w:name w:val="header"/>
    <w:basedOn w:val="a"/>
    <w:link w:val="a7"/>
    <w:uiPriority w:val="99"/>
    <w:semiHidden/>
    <w:unhideWhenUsed/>
    <w:rsid w:val="00B12C65"/>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B12C65"/>
    <w:rPr>
      <w:rFonts w:cs="Times New Roman"/>
    </w:rPr>
  </w:style>
  <w:style w:type="paragraph" w:styleId="a8">
    <w:name w:val="footer"/>
    <w:basedOn w:val="a"/>
    <w:link w:val="a9"/>
    <w:uiPriority w:val="99"/>
    <w:unhideWhenUsed/>
    <w:rsid w:val="00B12C65"/>
    <w:pPr>
      <w:tabs>
        <w:tab w:val="center" w:pos="4677"/>
        <w:tab w:val="right" w:pos="9355"/>
      </w:tabs>
      <w:spacing w:after="0" w:line="240" w:lineRule="auto"/>
    </w:pPr>
  </w:style>
  <w:style w:type="character" w:customStyle="1" w:styleId="a9">
    <w:name w:val="Нижний колонтитул Знак"/>
    <w:link w:val="a8"/>
    <w:uiPriority w:val="99"/>
    <w:locked/>
    <w:rsid w:val="00B12C65"/>
    <w:rPr>
      <w:rFonts w:cs="Times New Roman"/>
    </w:rPr>
  </w:style>
  <w:style w:type="paragraph" w:styleId="aa">
    <w:name w:val="List Paragraph"/>
    <w:basedOn w:val="a"/>
    <w:uiPriority w:val="34"/>
    <w:qFormat/>
    <w:rsid w:val="00490514"/>
    <w:pPr>
      <w:ind w:left="720"/>
      <w:contextualSpacing/>
    </w:pPr>
  </w:style>
  <w:style w:type="character" w:styleId="ab">
    <w:name w:val="Hyperlink"/>
    <w:uiPriority w:val="99"/>
    <w:unhideWhenUsed/>
    <w:rsid w:val="000D354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FC505-32F5-409E-B951-87C8A68E9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8529</Words>
  <Characters>48617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2</cp:revision>
  <cp:lastPrinted>2010-10-23T11:09:00Z</cp:lastPrinted>
  <dcterms:created xsi:type="dcterms:W3CDTF">2014-03-01T12:19:00Z</dcterms:created>
  <dcterms:modified xsi:type="dcterms:W3CDTF">2014-03-01T12:19:00Z</dcterms:modified>
</cp:coreProperties>
</file>