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839" w:rsidRDefault="00F07839">
      <w:pPr>
        <w:pStyle w:val="33"/>
        <w:rPr>
          <w:rFonts w:ascii="Courier New" w:hAnsi="Courier New" w:cs="Courier New"/>
        </w:rPr>
      </w:pPr>
      <w:r>
        <w:rPr>
          <w:rFonts w:ascii="Courier New" w:hAnsi="Courier New" w:cs="Courier New"/>
        </w:rPr>
        <w:t>московский государственный университет коммерции</w:t>
      </w:r>
    </w:p>
    <w:p w:rsidR="00F07839" w:rsidRDefault="00F07839">
      <w:pPr>
        <w:ind w:right="0"/>
        <w:rPr>
          <w:rFonts w:ascii="Times New Roman" w:hAnsi="Times New Roman" w:cs="Times New Roman"/>
          <w:b/>
          <w:bCs/>
          <w:caps/>
          <w:sz w:val="30"/>
          <w:szCs w:val="30"/>
        </w:rPr>
      </w:pPr>
    </w:p>
    <w:p w:rsidR="00F07839" w:rsidRDefault="00F07839">
      <w:pPr>
        <w:ind w:right="0"/>
        <w:rPr>
          <w:rFonts w:ascii="Times New Roman" w:hAnsi="Times New Roman" w:cs="Times New Roman"/>
          <w:sz w:val="24"/>
          <w:szCs w:val="24"/>
        </w:rPr>
      </w:pPr>
      <w:r>
        <w:rPr>
          <w:rFonts w:ascii="Times New Roman" w:hAnsi="Times New Roman" w:cs="Times New Roman"/>
          <w:b/>
          <w:bCs/>
          <w:caps/>
        </w:rPr>
        <w:t xml:space="preserve">саратовский институт </w:t>
      </w:r>
    </w:p>
    <w:p w:rsidR="00F07839" w:rsidRDefault="00F07839">
      <w:pPr>
        <w:ind w:right="0"/>
        <w:jc w:val="left"/>
        <w:rPr>
          <w:rFonts w:ascii="Times New Roman" w:hAnsi="Times New Roman" w:cs="Times New Roman"/>
          <w:sz w:val="24"/>
          <w:szCs w:val="24"/>
        </w:rPr>
      </w:pPr>
    </w:p>
    <w:p w:rsidR="00F07839" w:rsidRDefault="00F07839">
      <w:pPr>
        <w:ind w:right="0"/>
        <w:jc w:val="left"/>
        <w:rPr>
          <w:rFonts w:ascii="Times New Roman" w:hAnsi="Times New Roman" w:cs="Times New Roman"/>
          <w:sz w:val="24"/>
          <w:szCs w:val="24"/>
        </w:rPr>
      </w:pPr>
    </w:p>
    <w:p w:rsidR="00F07839" w:rsidRDefault="00F07839">
      <w:pPr>
        <w:ind w:right="0"/>
        <w:jc w:val="right"/>
        <w:rPr>
          <w:rFonts w:ascii="Times New Roman" w:hAnsi="Times New Roman" w:cs="Times New Roman"/>
          <w:b/>
          <w:bCs/>
        </w:rPr>
      </w:pPr>
    </w:p>
    <w:p w:rsidR="00F07839" w:rsidRDefault="00F07839">
      <w:pPr>
        <w:ind w:right="0"/>
        <w:rPr>
          <w:rFonts w:ascii="Times New Roman" w:hAnsi="Times New Roman" w:cs="Times New Roman"/>
          <w:caps/>
          <w:sz w:val="24"/>
          <w:szCs w:val="24"/>
        </w:rPr>
      </w:pPr>
    </w:p>
    <w:p w:rsidR="00F07839" w:rsidRDefault="00F07839">
      <w:pPr>
        <w:ind w:right="0"/>
        <w:rPr>
          <w:rFonts w:ascii="Times New Roman" w:hAnsi="Times New Roman" w:cs="Times New Roman"/>
          <w:caps/>
          <w:sz w:val="24"/>
          <w:szCs w:val="24"/>
        </w:rPr>
      </w:pPr>
    </w:p>
    <w:p w:rsidR="00F07839" w:rsidRDefault="00F07839">
      <w:pPr>
        <w:ind w:right="0"/>
        <w:rPr>
          <w:rFonts w:ascii="Times New Roman" w:hAnsi="Times New Roman" w:cs="Times New Roman"/>
          <w:caps/>
          <w:sz w:val="24"/>
          <w:szCs w:val="24"/>
        </w:rPr>
      </w:pPr>
    </w:p>
    <w:p w:rsidR="00F07839" w:rsidRDefault="00F07839">
      <w:pPr>
        <w:ind w:right="0"/>
        <w:rPr>
          <w:rFonts w:ascii="Times New Roman" w:hAnsi="Times New Roman" w:cs="Times New Roman"/>
          <w:caps/>
          <w:sz w:val="24"/>
          <w:szCs w:val="24"/>
        </w:rPr>
      </w:pPr>
    </w:p>
    <w:p w:rsidR="00F07839" w:rsidRDefault="00F07839">
      <w:pPr>
        <w:ind w:right="0"/>
        <w:rPr>
          <w:rFonts w:ascii="Times New Roman" w:hAnsi="Times New Roman" w:cs="Times New Roman"/>
          <w:caps/>
          <w:sz w:val="24"/>
          <w:szCs w:val="24"/>
        </w:rPr>
      </w:pPr>
    </w:p>
    <w:p w:rsidR="00F07839" w:rsidRDefault="00F07839">
      <w:pPr>
        <w:ind w:right="0"/>
        <w:rPr>
          <w:rFonts w:ascii="Times New Roman" w:hAnsi="Times New Roman" w:cs="Times New Roman"/>
          <w:caps/>
          <w:sz w:val="24"/>
          <w:szCs w:val="24"/>
        </w:rPr>
      </w:pPr>
    </w:p>
    <w:p w:rsidR="00F07839" w:rsidRDefault="00F07839">
      <w:pPr>
        <w:ind w:right="0"/>
        <w:rPr>
          <w:rFonts w:ascii="Times New Roman" w:hAnsi="Times New Roman" w:cs="Times New Roman"/>
          <w:caps/>
          <w:sz w:val="24"/>
          <w:szCs w:val="24"/>
        </w:rPr>
      </w:pPr>
    </w:p>
    <w:p w:rsidR="00F07839" w:rsidRDefault="00F07839">
      <w:pPr>
        <w:pStyle w:val="4"/>
        <w:rPr>
          <w:rFonts w:ascii="Times New Roman" w:hAnsi="Times New Roman" w:cs="Times New Roman"/>
        </w:rPr>
      </w:pPr>
      <w:r>
        <w:rPr>
          <w:rFonts w:ascii="Times New Roman" w:hAnsi="Times New Roman" w:cs="Times New Roman"/>
        </w:rPr>
        <w:t>курсовая работа</w:t>
      </w:r>
    </w:p>
    <w:p w:rsidR="00F07839" w:rsidRDefault="00F07839">
      <w:pPr>
        <w:ind w:right="0"/>
        <w:rPr>
          <w:rFonts w:ascii="Times New Roman" w:hAnsi="Times New Roman" w:cs="Times New Roman"/>
          <w:caps/>
          <w:sz w:val="24"/>
          <w:szCs w:val="24"/>
        </w:rPr>
      </w:pPr>
    </w:p>
    <w:p w:rsidR="00F07839" w:rsidRDefault="00F07839">
      <w:pPr>
        <w:pStyle w:val="9"/>
        <w:rPr>
          <w:sz w:val="34"/>
          <w:szCs w:val="34"/>
        </w:rPr>
      </w:pPr>
      <w:r>
        <w:t>По налогам и налогообложению</w:t>
      </w:r>
    </w:p>
    <w:p w:rsidR="00F07839" w:rsidRDefault="00F07839">
      <w:pPr>
        <w:ind w:right="0"/>
        <w:rPr>
          <w:rFonts w:ascii="Times New Roman" w:hAnsi="Times New Roman" w:cs="Times New Roman"/>
          <w:sz w:val="34"/>
          <w:szCs w:val="34"/>
        </w:rPr>
      </w:pPr>
    </w:p>
    <w:p w:rsidR="00F07839" w:rsidRDefault="00F07839">
      <w:pPr>
        <w:ind w:right="0"/>
        <w:rPr>
          <w:rFonts w:ascii="Times New Roman" w:hAnsi="Times New Roman" w:cs="Times New Roman"/>
          <w:b/>
          <w:bCs/>
          <w:sz w:val="24"/>
          <w:szCs w:val="24"/>
        </w:rPr>
      </w:pPr>
      <w:r>
        <w:rPr>
          <w:rFonts w:ascii="Times New Roman" w:hAnsi="Times New Roman" w:cs="Times New Roman"/>
          <w:b/>
          <w:bCs/>
          <w:sz w:val="40"/>
          <w:szCs w:val="40"/>
        </w:rPr>
        <w:t>На тему:</w:t>
      </w:r>
    </w:p>
    <w:p w:rsidR="00F07839" w:rsidRDefault="00F07839">
      <w:pPr>
        <w:ind w:right="0"/>
        <w:rPr>
          <w:rFonts w:ascii="Times New Roman" w:hAnsi="Times New Roman" w:cs="Times New Roman"/>
          <w:sz w:val="24"/>
          <w:szCs w:val="24"/>
        </w:rPr>
      </w:pPr>
    </w:p>
    <w:p w:rsidR="00F07839" w:rsidRDefault="00F07839">
      <w:pPr>
        <w:pStyle w:val="a6"/>
        <w:rPr>
          <w:rFonts w:ascii="Times New Roman" w:hAnsi="Times New Roman" w:cs="Times New Roman"/>
        </w:rPr>
      </w:pPr>
      <w:r>
        <w:rPr>
          <w:rFonts w:ascii="Times New Roman" w:hAnsi="Times New Roman" w:cs="Times New Roman"/>
        </w:rPr>
        <w:t>Налоговая реформа в России в 1992 г., ее необходимость и значение</w:t>
      </w:r>
    </w:p>
    <w:p w:rsidR="00F07839" w:rsidRDefault="00F07839">
      <w:pPr>
        <w:ind w:left="6545" w:right="0"/>
        <w:jc w:val="left"/>
        <w:rPr>
          <w:rFonts w:ascii="Times New Roman" w:hAnsi="Times New Roman" w:cs="Times New Roman"/>
          <w:sz w:val="24"/>
          <w:szCs w:val="24"/>
        </w:rPr>
      </w:pPr>
    </w:p>
    <w:p w:rsidR="00F07839" w:rsidRDefault="00F07839">
      <w:pPr>
        <w:ind w:left="6545" w:right="0"/>
        <w:jc w:val="left"/>
        <w:rPr>
          <w:rFonts w:ascii="Times New Roman" w:hAnsi="Times New Roman" w:cs="Times New Roman"/>
          <w:sz w:val="32"/>
          <w:szCs w:val="32"/>
        </w:rPr>
      </w:pPr>
    </w:p>
    <w:p w:rsidR="00F07839" w:rsidRDefault="00F07839">
      <w:pPr>
        <w:ind w:left="6545" w:right="0"/>
        <w:jc w:val="left"/>
        <w:rPr>
          <w:rFonts w:ascii="Times New Roman" w:hAnsi="Times New Roman" w:cs="Times New Roman"/>
          <w:sz w:val="32"/>
          <w:szCs w:val="32"/>
        </w:rPr>
      </w:pPr>
    </w:p>
    <w:p w:rsidR="00F07839" w:rsidRDefault="00F07839">
      <w:pPr>
        <w:ind w:left="6545" w:right="0"/>
        <w:jc w:val="left"/>
        <w:rPr>
          <w:rFonts w:ascii="Times New Roman" w:hAnsi="Times New Roman" w:cs="Times New Roman"/>
          <w:sz w:val="32"/>
          <w:szCs w:val="32"/>
        </w:rPr>
      </w:pPr>
    </w:p>
    <w:p w:rsidR="00F07839" w:rsidRDefault="00F07839">
      <w:pPr>
        <w:ind w:left="6545" w:right="0"/>
        <w:jc w:val="left"/>
        <w:rPr>
          <w:rFonts w:ascii="Times New Roman" w:hAnsi="Times New Roman" w:cs="Times New Roman"/>
          <w:b/>
          <w:bCs/>
          <w:sz w:val="32"/>
          <w:szCs w:val="32"/>
        </w:rPr>
      </w:pPr>
      <w:r>
        <w:rPr>
          <w:rFonts w:ascii="Times New Roman" w:hAnsi="Times New Roman" w:cs="Times New Roman"/>
          <w:b/>
          <w:bCs/>
          <w:sz w:val="32"/>
          <w:szCs w:val="32"/>
        </w:rPr>
        <w:t>Выполнила:</w:t>
      </w:r>
    </w:p>
    <w:p w:rsidR="00F07839" w:rsidRDefault="00F07839">
      <w:pPr>
        <w:ind w:left="6545" w:right="0"/>
        <w:jc w:val="left"/>
        <w:rPr>
          <w:rFonts w:ascii="Times New Roman" w:hAnsi="Times New Roman" w:cs="Times New Roman"/>
          <w:sz w:val="32"/>
          <w:szCs w:val="32"/>
        </w:rPr>
      </w:pPr>
      <w:r>
        <w:rPr>
          <w:rFonts w:ascii="Times New Roman" w:hAnsi="Times New Roman" w:cs="Times New Roman"/>
          <w:sz w:val="32"/>
          <w:szCs w:val="32"/>
        </w:rPr>
        <w:t>студентка 3 УФФ</w:t>
      </w:r>
    </w:p>
    <w:p w:rsidR="00F07839" w:rsidRDefault="00F07839">
      <w:pPr>
        <w:pStyle w:val="3"/>
        <w:rPr>
          <w:rFonts w:ascii="Times New Roman" w:hAnsi="Times New Roman" w:cs="Times New Roman"/>
        </w:rPr>
      </w:pPr>
      <w:r>
        <w:rPr>
          <w:rFonts w:ascii="Times New Roman" w:hAnsi="Times New Roman" w:cs="Times New Roman"/>
        </w:rPr>
        <w:t>Титова Ольга</w:t>
      </w:r>
    </w:p>
    <w:p w:rsidR="00F07839" w:rsidRDefault="00F07839">
      <w:pPr>
        <w:ind w:left="6545" w:right="0"/>
        <w:jc w:val="left"/>
        <w:rPr>
          <w:rFonts w:ascii="Times New Roman" w:hAnsi="Times New Roman" w:cs="Times New Roman"/>
          <w:sz w:val="32"/>
          <w:szCs w:val="32"/>
        </w:rPr>
      </w:pPr>
    </w:p>
    <w:p w:rsidR="00F07839" w:rsidRDefault="00F07839">
      <w:pPr>
        <w:ind w:left="6545" w:right="0"/>
        <w:jc w:val="left"/>
        <w:rPr>
          <w:rFonts w:ascii="Times New Roman" w:hAnsi="Times New Roman" w:cs="Times New Roman"/>
          <w:b/>
          <w:bCs/>
          <w:sz w:val="24"/>
          <w:szCs w:val="24"/>
        </w:rPr>
      </w:pPr>
      <w:r>
        <w:rPr>
          <w:rFonts w:ascii="Times New Roman" w:hAnsi="Times New Roman" w:cs="Times New Roman"/>
          <w:b/>
          <w:bCs/>
          <w:sz w:val="34"/>
          <w:szCs w:val="34"/>
        </w:rPr>
        <w:t>Руководитель:</w:t>
      </w:r>
    </w:p>
    <w:p w:rsidR="00F07839" w:rsidRDefault="00F07839">
      <w:pPr>
        <w:ind w:right="0"/>
        <w:jc w:val="left"/>
        <w:rPr>
          <w:rFonts w:ascii="Times New Roman" w:hAnsi="Times New Roman" w:cs="Times New Roman"/>
          <w:sz w:val="24"/>
          <w:szCs w:val="24"/>
        </w:rPr>
      </w:pPr>
    </w:p>
    <w:p w:rsidR="00F07839" w:rsidRDefault="00F07839">
      <w:pPr>
        <w:ind w:left="6545" w:right="0"/>
        <w:jc w:val="left"/>
        <w:rPr>
          <w:rFonts w:ascii="Times New Roman" w:hAnsi="Times New Roman" w:cs="Times New Roman"/>
          <w:b/>
          <w:bCs/>
          <w:sz w:val="24"/>
          <w:szCs w:val="24"/>
        </w:rPr>
      </w:pPr>
      <w:r>
        <w:rPr>
          <w:rFonts w:ascii="Times New Roman" w:hAnsi="Times New Roman" w:cs="Times New Roman"/>
          <w:b/>
          <w:bCs/>
          <w:sz w:val="32"/>
          <w:szCs w:val="32"/>
        </w:rPr>
        <w:t>Карпенко Е.А.</w:t>
      </w:r>
    </w:p>
    <w:p w:rsidR="00F07839" w:rsidRDefault="00F07839">
      <w:pPr>
        <w:ind w:right="0"/>
        <w:jc w:val="left"/>
        <w:rPr>
          <w:rFonts w:ascii="Times New Roman" w:hAnsi="Times New Roman" w:cs="Times New Roman"/>
          <w:sz w:val="24"/>
          <w:szCs w:val="24"/>
        </w:rPr>
      </w:pPr>
    </w:p>
    <w:p w:rsidR="00F07839" w:rsidRDefault="00F07839">
      <w:pPr>
        <w:ind w:right="0"/>
        <w:jc w:val="left"/>
        <w:rPr>
          <w:rFonts w:ascii="Times New Roman" w:hAnsi="Times New Roman" w:cs="Times New Roman"/>
          <w:sz w:val="24"/>
          <w:szCs w:val="24"/>
        </w:rPr>
      </w:pPr>
    </w:p>
    <w:p w:rsidR="00F07839" w:rsidRDefault="00F07839">
      <w:pPr>
        <w:ind w:right="0"/>
        <w:jc w:val="left"/>
        <w:rPr>
          <w:rFonts w:ascii="Times New Roman" w:hAnsi="Times New Roman" w:cs="Times New Roman"/>
          <w:sz w:val="24"/>
          <w:szCs w:val="24"/>
        </w:rPr>
      </w:pPr>
    </w:p>
    <w:p w:rsidR="00F07839" w:rsidRDefault="00F07839">
      <w:pPr>
        <w:ind w:right="0"/>
        <w:jc w:val="left"/>
        <w:rPr>
          <w:rFonts w:ascii="Times New Roman" w:hAnsi="Times New Roman" w:cs="Times New Roman"/>
          <w:sz w:val="24"/>
          <w:szCs w:val="24"/>
        </w:rPr>
      </w:pPr>
    </w:p>
    <w:p w:rsidR="00F07839" w:rsidRDefault="00F07839">
      <w:pPr>
        <w:ind w:right="0"/>
        <w:jc w:val="left"/>
        <w:rPr>
          <w:rFonts w:ascii="Times New Roman" w:hAnsi="Times New Roman" w:cs="Times New Roman"/>
          <w:sz w:val="24"/>
          <w:szCs w:val="24"/>
        </w:rPr>
      </w:pPr>
    </w:p>
    <w:p w:rsidR="00F07839" w:rsidRDefault="00F07839">
      <w:pPr>
        <w:ind w:right="0"/>
        <w:jc w:val="left"/>
        <w:rPr>
          <w:rFonts w:ascii="Times New Roman" w:hAnsi="Times New Roman" w:cs="Times New Roman"/>
          <w:sz w:val="24"/>
          <w:szCs w:val="24"/>
        </w:rPr>
      </w:pPr>
    </w:p>
    <w:p w:rsidR="00F07839" w:rsidRDefault="00F07839">
      <w:pPr>
        <w:ind w:right="0"/>
        <w:jc w:val="left"/>
        <w:rPr>
          <w:rFonts w:ascii="Times New Roman" w:hAnsi="Times New Roman" w:cs="Times New Roman"/>
          <w:sz w:val="24"/>
          <w:szCs w:val="24"/>
        </w:rPr>
      </w:pPr>
    </w:p>
    <w:p w:rsidR="00F07839" w:rsidRDefault="00F07839">
      <w:pPr>
        <w:pStyle w:val="2"/>
      </w:pPr>
    </w:p>
    <w:p w:rsidR="00F07839" w:rsidRDefault="00F07839">
      <w:pPr>
        <w:pStyle w:val="2"/>
        <w:rPr>
          <w:rFonts w:ascii="Times New Roman" w:hAnsi="Times New Roman" w:cs="Times New Roman"/>
        </w:rPr>
      </w:pPr>
      <w:r>
        <w:rPr>
          <w:rFonts w:ascii="Times New Roman" w:hAnsi="Times New Roman" w:cs="Times New Roman"/>
        </w:rPr>
        <w:t>Саратов 2000</w:t>
      </w:r>
    </w:p>
    <w:p w:rsidR="00F07839" w:rsidRDefault="00F07839">
      <w:pPr>
        <w:ind w:right="0"/>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32"/>
          <w:szCs w:val="32"/>
        </w:rPr>
        <w:lastRenderedPageBreak/>
        <w:t>СОДЕРЖАНИЕ</w:t>
      </w:r>
    </w:p>
    <w:p w:rsidR="00F07839" w:rsidRDefault="00F07839">
      <w:pPr>
        <w:ind w:right="0"/>
        <w:jc w:val="left"/>
        <w:rPr>
          <w:rFonts w:ascii="Times New Roman" w:hAnsi="Times New Roman" w:cs="Times New Roman"/>
          <w:sz w:val="24"/>
          <w:szCs w:val="24"/>
        </w:rPr>
      </w:pPr>
    </w:p>
    <w:p w:rsidR="00F07839" w:rsidRDefault="00F07839">
      <w:pPr>
        <w:ind w:right="0"/>
        <w:jc w:val="left"/>
        <w:rPr>
          <w:rFonts w:ascii="Times New Roman" w:hAnsi="Times New Roman" w:cs="Times New Roman"/>
          <w:sz w:val="24"/>
          <w:szCs w:val="24"/>
        </w:rPr>
      </w:pPr>
    </w:p>
    <w:p w:rsidR="00F07839" w:rsidRDefault="00F07839">
      <w:pPr>
        <w:ind w:right="0"/>
        <w:jc w:val="left"/>
        <w:rPr>
          <w:rFonts w:ascii="Times New Roman" w:hAnsi="Times New Roman" w:cs="Times New Roman"/>
          <w:sz w:val="24"/>
          <w:szCs w:val="24"/>
        </w:rPr>
      </w:pPr>
    </w:p>
    <w:p w:rsidR="00F07839" w:rsidRDefault="00F07839">
      <w:pPr>
        <w:ind w:left="374" w:right="0"/>
        <w:jc w:val="left"/>
        <w:rPr>
          <w:rFonts w:ascii="Times New Roman" w:hAnsi="Times New Roman" w:cs="Times New Roman"/>
          <w:sz w:val="32"/>
          <w:szCs w:val="32"/>
        </w:rPr>
      </w:pPr>
      <w:r>
        <w:rPr>
          <w:rFonts w:ascii="Times New Roman" w:hAnsi="Times New Roman" w:cs="Times New Roman"/>
          <w:sz w:val="32"/>
          <w:szCs w:val="32"/>
        </w:rPr>
        <w:t xml:space="preserve">Введение </w:t>
      </w:r>
      <w:r>
        <w:rPr>
          <w:rFonts w:ascii="Times New Roman" w:hAnsi="Times New Roman" w:cs="Times New Roman"/>
        </w:rPr>
        <w:t>…………………………………………………………………….. 3</w:t>
      </w:r>
    </w:p>
    <w:p w:rsidR="00F07839" w:rsidRDefault="00F07839">
      <w:pPr>
        <w:ind w:left="374" w:right="0"/>
        <w:jc w:val="left"/>
        <w:rPr>
          <w:rFonts w:ascii="Times New Roman" w:hAnsi="Times New Roman" w:cs="Times New Roman"/>
          <w:sz w:val="32"/>
          <w:szCs w:val="32"/>
        </w:rPr>
      </w:pPr>
    </w:p>
    <w:p w:rsidR="00F07839" w:rsidRDefault="00F07839">
      <w:pPr>
        <w:pStyle w:val="21"/>
        <w:spacing w:line="240" w:lineRule="auto"/>
        <w:ind w:left="748"/>
        <w:jc w:val="left"/>
        <w:rPr>
          <w:sz w:val="32"/>
          <w:szCs w:val="32"/>
        </w:rPr>
      </w:pPr>
      <w:r>
        <w:rPr>
          <w:rFonts w:ascii="Times New Roman" w:hAnsi="Times New Roman" w:cs="Times New Roman"/>
          <w:sz w:val="32"/>
          <w:szCs w:val="32"/>
        </w:rPr>
        <w:t xml:space="preserve">1. Предпосылки реформирования налоговой системы </w:t>
      </w:r>
      <w:r>
        <w:rPr>
          <w:sz w:val="28"/>
          <w:szCs w:val="28"/>
        </w:rPr>
        <w:t>…...…… 5</w:t>
      </w:r>
    </w:p>
    <w:p w:rsidR="00F07839" w:rsidRDefault="00F07839">
      <w:pPr>
        <w:pStyle w:val="21"/>
        <w:spacing w:line="240" w:lineRule="auto"/>
        <w:ind w:left="748" w:firstLine="374"/>
        <w:jc w:val="left"/>
        <w:rPr>
          <w:sz w:val="32"/>
          <w:szCs w:val="32"/>
        </w:rPr>
      </w:pPr>
    </w:p>
    <w:p w:rsidR="00F07839" w:rsidRDefault="00F07839">
      <w:pPr>
        <w:ind w:left="374" w:right="0" w:firstLine="374"/>
        <w:jc w:val="left"/>
        <w:rPr>
          <w:rFonts w:ascii="Times New Roman" w:hAnsi="Times New Roman" w:cs="Times New Roman"/>
          <w:sz w:val="32"/>
          <w:szCs w:val="32"/>
        </w:rPr>
      </w:pPr>
      <w:r>
        <w:rPr>
          <w:rFonts w:ascii="Times New Roman" w:hAnsi="Times New Roman" w:cs="Times New Roman"/>
          <w:sz w:val="32"/>
          <w:szCs w:val="32"/>
        </w:rPr>
        <w:t xml:space="preserve">2. Сущность налоговой реформы 1992 г.; </w:t>
      </w:r>
    </w:p>
    <w:p w:rsidR="00F07839" w:rsidRDefault="00F07839">
      <w:pPr>
        <w:spacing w:line="360" w:lineRule="auto"/>
        <w:ind w:left="374" w:right="0" w:firstLine="748"/>
        <w:jc w:val="left"/>
        <w:rPr>
          <w:rFonts w:ascii="Times New Roman" w:hAnsi="Times New Roman" w:cs="Times New Roman"/>
          <w:sz w:val="32"/>
          <w:szCs w:val="32"/>
        </w:rPr>
      </w:pPr>
      <w:r>
        <w:rPr>
          <w:rFonts w:ascii="Times New Roman" w:hAnsi="Times New Roman" w:cs="Times New Roman"/>
          <w:sz w:val="32"/>
          <w:szCs w:val="32"/>
        </w:rPr>
        <w:t>классификация налогов, ее составляющих:</w:t>
      </w:r>
    </w:p>
    <w:p w:rsidR="00F07839" w:rsidRDefault="00F07839">
      <w:pPr>
        <w:spacing w:line="360" w:lineRule="auto"/>
        <w:ind w:left="374" w:right="0" w:firstLine="1122"/>
        <w:jc w:val="left"/>
        <w:rPr>
          <w:rFonts w:ascii="Times New Roman" w:hAnsi="Times New Roman" w:cs="Times New Roman"/>
        </w:rPr>
      </w:pPr>
      <w:r>
        <w:rPr>
          <w:rFonts w:ascii="Times New Roman" w:hAnsi="Times New Roman" w:cs="Times New Roman"/>
          <w:sz w:val="32"/>
          <w:szCs w:val="32"/>
        </w:rPr>
        <w:t xml:space="preserve">2.1. Налог на добавленную стоимость </w:t>
      </w:r>
      <w:r>
        <w:rPr>
          <w:rFonts w:ascii="Times New Roman" w:hAnsi="Times New Roman" w:cs="Times New Roman"/>
        </w:rPr>
        <w:t>……………………… 10</w:t>
      </w:r>
    </w:p>
    <w:p w:rsidR="00F07839" w:rsidRDefault="00F07839">
      <w:pPr>
        <w:ind w:left="374" w:right="0" w:firstLine="1683"/>
        <w:jc w:val="left"/>
        <w:rPr>
          <w:rFonts w:ascii="Times New Roman" w:hAnsi="Times New Roman" w:cs="Times New Roman"/>
          <w:sz w:val="26"/>
          <w:szCs w:val="26"/>
        </w:rPr>
      </w:pPr>
      <w:r>
        <w:rPr>
          <w:rFonts w:ascii="Times New Roman" w:hAnsi="Times New Roman" w:cs="Times New Roman"/>
          <w:sz w:val="30"/>
          <w:szCs w:val="30"/>
        </w:rPr>
        <w:t xml:space="preserve">2.1.1. Экономическая роль НДС </w:t>
      </w:r>
      <w:r>
        <w:rPr>
          <w:rFonts w:ascii="Times New Roman" w:hAnsi="Times New Roman" w:cs="Times New Roman"/>
          <w:sz w:val="26"/>
          <w:szCs w:val="26"/>
        </w:rPr>
        <w:t>……………………………... 10</w:t>
      </w:r>
    </w:p>
    <w:p w:rsidR="00F07839" w:rsidRDefault="00F07839">
      <w:pPr>
        <w:ind w:left="374" w:right="0" w:firstLine="1683"/>
        <w:jc w:val="left"/>
        <w:rPr>
          <w:rFonts w:ascii="Times New Roman" w:hAnsi="Times New Roman" w:cs="Times New Roman"/>
          <w:sz w:val="26"/>
          <w:szCs w:val="26"/>
        </w:rPr>
      </w:pPr>
    </w:p>
    <w:p w:rsidR="00F07839" w:rsidRDefault="00F07839">
      <w:pPr>
        <w:ind w:left="374" w:right="0" w:firstLine="1683"/>
        <w:jc w:val="left"/>
        <w:rPr>
          <w:rFonts w:ascii="Times New Roman" w:hAnsi="Times New Roman" w:cs="Times New Roman"/>
          <w:sz w:val="30"/>
          <w:szCs w:val="30"/>
        </w:rPr>
      </w:pPr>
      <w:r>
        <w:rPr>
          <w:rFonts w:ascii="Times New Roman" w:hAnsi="Times New Roman" w:cs="Times New Roman"/>
          <w:sz w:val="30"/>
          <w:szCs w:val="30"/>
        </w:rPr>
        <w:t xml:space="preserve">2.1.2. Плательщики НДС. Объект обложения, </w:t>
      </w:r>
    </w:p>
    <w:p w:rsidR="00F07839" w:rsidRDefault="00F07839">
      <w:pPr>
        <w:ind w:left="374" w:right="0" w:firstLine="2618"/>
        <w:jc w:val="left"/>
        <w:rPr>
          <w:rFonts w:ascii="Times New Roman" w:hAnsi="Times New Roman" w:cs="Times New Roman"/>
          <w:sz w:val="26"/>
          <w:szCs w:val="26"/>
        </w:rPr>
      </w:pPr>
      <w:r>
        <w:rPr>
          <w:rFonts w:ascii="Times New Roman" w:hAnsi="Times New Roman" w:cs="Times New Roman"/>
          <w:sz w:val="30"/>
          <w:szCs w:val="30"/>
        </w:rPr>
        <w:t xml:space="preserve">облагаемый оборот </w:t>
      </w:r>
      <w:r>
        <w:rPr>
          <w:rFonts w:ascii="Times New Roman" w:hAnsi="Times New Roman" w:cs="Times New Roman"/>
          <w:sz w:val="26"/>
          <w:szCs w:val="26"/>
        </w:rPr>
        <w:t>………. ………………....………... 12</w:t>
      </w:r>
    </w:p>
    <w:p w:rsidR="00F07839" w:rsidRDefault="00F07839">
      <w:pPr>
        <w:ind w:left="374" w:right="0" w:firstLine="2618"/>
        <w:jc w:val="left"/>
        <w:rPr>
          <w:rFonts w:ascii="Times New Roman" w:hAnsi="Times New Roman" w:cs="Times New Roman"/>
          <w:sz w:val="26"/>
          <w:szCs w:val="26"/>
        </w:rPr>
      </w:pPr>
    </w:p>
    <w:p w:rsidR="00F07839" w:rsidRDefault="00F07839">
      <w:pPr>
        <w:ind w:left="374" w:right="0" w:firstLine="1683"/>
        <w:jc w:val="left"/>
        <w:rPr>
          <w:rFonts w:ascii="Times New Roman" w:hAnsi="Times New Roman" w:cs="Times New Roman"/>
          <w:sz w:val="26"/>
          <w:szCs w:val="26"/>
        </w:rPr>
      </w:pPr>
      <w:r>
        <w:rPr>
          <w:rFonts w:ascii="Times New Roman" w:hAnsi="Times New Roman" w:cs="Times New Roman"/>
          <w:sz w:val="30"/>
          <w:szCs w:val="30"/>
        </w:rPr>
        <w:t>2.1.3. Ставки НДС</w:t>
      </w:r>
      <w:r>
        <w:rPr>
          <w:rFonts w:ascii="Times New Roman" w:hAnsi="Times New Roman" w:cs="Times New Roman"/>
          <w:sz w:val="26"/>
          <w:szCs w:val="26"/>
        </w:rPr>
        <w:t xml:space="preserve"> ……………………………………………….. 16</w:t>
      </w:r>
    </w:p>
    <w:p w:rsidR="00F07839" w:rsidRDefault="00F07839">
      <w:pPr>
        <w:ind w:left="374" w:right="0" w:firstLine="1683"/>
        <w:jc w:val="left"/>
        <w:rPr>
          <w:rFonts w:ascii="Times New Roman" w:hAnsi="Times New Roman" w:cs="Times New Roman"/>
          <w:sz w:val="26"/>
          <w:szCs w:val="26"/>
        </w:rPr>
      </w:pPr>
    </w:p>
    <w:p w:rsidR="00F07839" w:rsidRDefault="00F07839">
      <w:pPr>
        <w:ind w:left="374" w:right="0" w:firstLine="1122"/>
        <w:jc w:val="left"/>
        <w:rPr>
          <w:rFonts w:ascii="Times New Roman" w:hAnsi="Times New Roman" w:cs="Times New Roman"/>
        </w:rPr>
      </w:pPr>
      <w:r>
        <w:rPr>
          <w:rFonts w:ascii="Times New Roman" w:hAnsi="Times New Roman" w:cs="Times New Roman"/>
          <w:sz w:val="32"/>
          <w:szCs w:val="32"/>
        </w:rPr>
        <w:t xml:space="preserve">2.2. Налог на недвижимость </w:t>
      </w:r>
      <w:r>
        <w:rPr>
          <w:rFonts w:ascii="Times New Roman" w:hAnsi="Times New Roman" w:cs="Times New Roman"/>
        </w:rPr>
        <w:t>…………………………………... 18</w:t>
      </w:r>
    </w:p>
    <w:p w:rsidR="00F07839" w:rsidRDefault="00F07839">
      <w:pPr>
        <w:ind w:left="374" w:right="0" w:firstLine="748"/>
        <w:jc w:val="left"/>
        <w:rPr>
          <w:rFonts w:ascii="Times New Roman" w:hAnsi="Times New Roman" w:cs="Times New Roman"/>
          <w:sz w:val="32"/>
          <w:szCs w:val="32"/>
        </w:rPr>
      </w:pPr>
    </w:p>
    <w:p w:rsidR="00F07839" w:rsidRDefault="00F07839">
      <w:pPr>
        <w:ind w:left="748" w:right="0"/>
        <w:jc w:val="left"/>
        <w:rPr>
          <w:rFonts w:ascii="Times New Roman" w:hAnsi="Times New Roman" w:cs="Times New Roman"/>
        </w:rPr>
      </w:pPr>
      <w:r>
        <w:rPr>
          <w:rFonts w:ascii="Times New Roman" w:hAnsi="Times New Roman" w:cs="Times New Roman"/>
          <w:sz w:val="32"/>
          <w:szCs w:val="32"/>
        </w:rPr>
        <w:t xml:space="preserve">3. Способы проведения налоговой реформы </w:t>
      </w:r>
      <w:r>
        <w:rPr>
          <w:rFonts w:ascii="Times New Roman" w:hAnsi="Times New Roman" w:cs="Times New Roman"/>
        </w:rPr>
        <w:t>…………………….. 21</w:t>
      </w:r>
    </w:p>
    <w:p w:rsidR="00F07839" w:rsidRDefault="00F07839">
      <w:pPr>
        <w:ind w:left="748" w:right="0"/>
        <w:jc w:val="left"/>
        <w:rPr>
          <w:rFonts w:ascii="Times New Roman" w:hAnsi="Times New Roman" w:cs="Times New Roman"/>
          <w:sz w:val="32"/>
          <w:szCs w:val="32"/>
        </w:rPr>
      </w:pPr>
    </w:p>
    <w:p w:rsidR="00F07839" w:rsidRDefault="00F07839">
      <w:pPr>
        <w:ind w:left="374" w:right="0" w:firstLine="374"/>
        <w:jc w:val="left"/>
        <w:rPr>
          <w:rFonts w:ascii="Times New Roman" w:hAnsi="Times New Roman" w:cs="Times New Roman"/>
          <w:sz w:val="32"/>
          <w:szCs w:val="32"/>
        </w:rPr>
      </w:pPr>
      <w:r>
        <w:rPr>
          <w:rFonts w:ascii="Times New Roman" w:hAnsi="Times New Roman" w:cs="Times New Roman"/>
          <w:sz w:val="32"/>
          <w:szCs w:val="32"/>
        </w:rPr>
        <w:t xml:space="preserve">4. Значение налоговой реформы для экономики </w:t>
      </w:r>
    </w:p>
    <w:p w:rsidR="00F07839" w:rsidRDefault="00F07839">
      <w:pPr>
        <w:pStyle w:val="1"/>
        <w:rPr>
          <w:sz w:val="28"/>
          <w:szCs w:val="28"/>
        </w:rPr>
      </w:pPr>
      <w:r>
        <w:rPr>
          <w:rFonts w:ascii="Times New Roman" w:hAnsi="Times New Roman" w:cs="Times New Roman"/>
        </w:rPr>
        <w:t xml:space="preserve">Российской Федерации </w:t>
      </w:r>
      <w:r>
        <w:rPr>
          <w:sz w:val="28"/>
          <w:szCs w:val="28"/>
        </w:rPr>
        <w:t>……………………………………………. 28</w:t>
      </w:r>
    </w:p>
    <w:p w:rsidR="00F07839" w:rsidRDefault="00F07839">
      <w:pPr>
        <w:pStyle w:val="a3"/>
        <w:tabs>
          <w:tab w:val="clear" w:pos="4677"/>
          <w:tab w:val="clear" w:pos="9355"/>
        </w:tabs>
      </w:pPr>
    </w:p>
    <w:p w:rsidR="00F07839" w:rsidRDefault="00F07839">
      <w:pPr>
        <w:spacing w:line="360" w:lineRule="auto"/>
        <w:ind w:left="374" w:right="0"/>
        <w:jc w:val="left"/>
        <w:rPr>
          <w:rFonts w:ascii="Times New Roman" w:hAnsi="Times New Roman" w:cs="Times New Roman"/>
        </w:rPr>
      </w:pPr>
      <w:r>
        <w:rPr>
          <w:rFonts w:ascii="Times New Roman" w:hAnsi="Times New Roman" w:cs="Times New Roman"/>
          <w:sz w:val="32"/>
          <w:szCs w:val="32"/>
        </w:rPr>
        <w:t xml:space="preserve">Заключение </w:t>
      </w:r>
      <w:r>
        <w:rPr>
          <w:rFonts w:ascii="Times New Roman" w:hAnsi="Times New Roman" w:cs="Times New Roman"/>
        </w:rPr>
        <w:t>………………………………………………………………….. 34</w:t>
      </w:r>
    </w:p>
    <w:p w:rsidR="00F07839" w:rsidRDefault="00F07839">
      <w:pPr>
        <w:spacing w:line="360" w:lineRule="auto"/>
        <w:ind w:left="374" w:right="0"/>
        <w:jc w:val="left"/>
        <w:rPr>
          <w:rFonts w:ascii="Times New Roman" w:hAnsi="Times New Roman" w:cs="Times New Roman"/>
        </w:rPr>
      </w:pPr>
      <w:r>
        <w:rPr>
          <w:rFonts w:ascii="Times New Roman" w:hAnsi="Times New Roman" w:cs="Times New Roman"/>
          <w:sz w:val="32"/>
          <w:szCs w:val="32"/>
        </w:rPr>
        <w:t xml:space="preserve">Список использованных источников </w:t>
      </w:r>
      <w:r>
        <w:rPr>
          <w:rFonts w:ascii="Times New Roman" w:hAnsi="Times New Roman" w:cs="Times New Roman"/>
        </w:rPr>
        <w:t>………………………………….. 36</w:t>
      </w:r>
    </w:p>
    <w:p w:rsidR="00F07839" w:rsidRDefault="00F07839">
      <w:pPr>
        <w:spacing w:line="360" w:lineRule="auto"/>
        <w:ind w:left="374" w:right="0"/>
        <w:jc w:val="left"/>
        <w:rPr>
          <w:rFonts w:ascii="Times New Roman" w:hAnsi="Times New Roman" w:cs="Times New Roman"/>
        </w:rPr>
      </w:pPr>
      <w:r>
        <w:rPr>
          <w:rFonts w:ascii="Times New Roman" w:hAnsi="Times New Roman" w:cs="Times New Roman"/>
          <w:sz w:val="32"/>
          <w:szCs w:val="32"/>
        </w:rPr>
        <w:t xml:space="preserve">Приложение </w:t>
      </w:r>
      <w:r>
        <w:rPr>
          <w:rFonts w:ascii="Times New Roman" w:hAnsi="Times New Roman" w:cs="Times New Roman"/>
        </w:rPr>
        <w:t>…………………………………………………………………. 38</w:t>
      </w:r>
    </w:p>
    <w:p w:rsidR="00F07839" w:rsidRDefault="00F07839">
      <w:pPr>
        <w:ind w:right="0"/>
        <w:rPr>
          <w:rFonts w:ascii="Times New Roman" w:hAnsi="Times New Roman" w:cs="Times New Roman"/>
          <w:b/>
          <w:bCs/>
          <w:caps/>
          <w:sz w:val="30"/>
          <w:szCs w:val="30"/>
        </w:rPr>
      </w:pPr>
      <w:r>
        <w:rPr>
          <w:rFonts w:ascii="Times New Roman" w:hAnsi="Times New Roman" w:cs="Times New Roman"/>
          <w:sz w:val="24"/>
          <w:szCs w:val="24"/>
        </w:rPr>
        <w:br w:type="page"/>
      </w:r>
      <w:r>
        <w:rPr>
          <w:rFonts w:ascii="Times New Roman" w:hAnsi="Times New Roman" w:cs="Times New Roman"/>
          <w:b/>
          <w:bCs/>
          <w:caps/>
          <w:sz w:val="30"/>
          <w:szCs w:val="30"/>
        </w:rPr>
        <w:t>Введение</w:t>
      </w:r>
    </w:p>
    <w:p w:rsidR="00F07839" w:rsidRDefault="00F07839">
      <w:pPr>
        <w:pStyle w:val="21"/>
        <w:spacing w:line="240" w:lineRule="auto"/>
        <w:ind w:left="360"/>
        <w:jc w:val="center"/>
        <w:rPr>
          <w:sz w:val="28"/>
          <w:szCs w:val="28"/>
        </w:rPr>
      </w:pPr>
    </w:p>
    <w:p w:rsidR="00F07839" w:rsidRDefault="00F07839">
      <w:pPr>
        <w:pStyle w:val="23"/>
        <w:ind w:firstLine="709"/>
        <w:rPr>
          <w:rFonts w:ascii="Times New Roman" w:hAnsi="Times New Roman" w:cs="Times New Roman"/>
        </w:rPr>
      </w:pPr>
      <w:r>
        <w:rPr>
          <w:rFonts w:ascii="Times New Roman" w:hAnsi="Times New Roman" w:cs="Times New Roman"/>
        </w:rPr>
        <w:t xml:space="preserve">Одним из основных элементов государственного регулирования экономики является фискальная политика государства, посредством которой оно регулирует систему мер в области правительственных закупок и услуг, а также налогообложения. </w:t>
      </w:r>
    </w:p>
    <w:p w:rsidR="00F07839" w:rsidRDefault="00F07839">
      <w:pPr>
        <w:pStyle w:val="23"/>
        <w:ind w:firstLine="709"/>
        <w:rPr>
          <w:rFonts w:ascii="Times New Roman" w:hAnsi="Times New Roman" w:cs="Times New Roman"/>
        </w:rPr>
      </w:pPr>
      <w:r>
        <w:rPr>
          <w:rFonts w:ascii="Times New Roman" w:hAnsi="Times New Roman" w:cs="Times New Roman"/>
        </w:rPr>
        <w:t>Очевидно, что чем выше налоги, тем меньшим доходам будет располагать население, а значит, тем меньше покупать и сберегать. Поэтому разумная налоговая политика предполагает всесторонний учет всех факторов,  которые могут стимулировать, либо тормозить экономическое развитие и благосостояние общества.</w:t>
      </w:r>
    </w:p>
    <w:p w:rsidR="00F07839" w:rsidRDefault="00F07839">
      <w:pPr>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Еще Монтескье в своем сочинении "О духе законов" (1748 г.) отмечал "Ничто не должно столь точно регулироваться мудростью и разумом, как соотношение между той частью, которую забирают у подданных и той, которую им оставляют.</w:t>
      </w:r>
    </w:p>
    <w:p w:rsidR="00F07839" w:rsidRDefault="00F07839">
      <w:pPr>
        <w:pStyle w:val="21"/>
        <w:ind w:firstLine="748"/>
        <w:rPr>
          <w:rFonts w:ascii="Times New Roman" w:hAnsi="Times New Roman" w:cs="Times New Roman"/>
        </w:rPr>
      </w:pPr>
      <w:r>
        <w:rPr>
          <w:rFonts w:ascii="Times New Roman" w:hAnsi="Times New Roman" w:cs="Times New Roman"/>
        </w:rPr>
        <w:t>Французский философ Поль Анри Гольбах (1723-1789 г.г.) в своих произведениях "О правителях", "О свободе" и "О политике вообще" весьма подробно   рассматривал   вопросы   налогообложения:   "Подчиняясь верховной власти, нации, несомненно, должны были предоставить ей средства, чтобы она могла успешно трудится ради их счастья; поэтому каждый индивид пожертвовал частью принадлежащего ему имущества, чтобы содействовать сохранению и защите собственности граждан. Таково происхождение налогового обложения. Оно справедливо в том случае, если народ дал согласие подчиняться ему, его применение законно лишь при условии, что оно используется строго по назначению, т.е. в интересах государства. Его неизменным мерилом должно быть общественная польза: размер той доли владения и благ, которыми пользуется каждый член общества, определяет степень, в которой он обязан способствовать общему благу.</w:t>
      </w:r>
    </w:p>
    <w:p w:rsidR="00F07839" w:rsidRDefault="00F07839">
      <w:pPr>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Сбор налогов становится кражей, когда их собирают не в целях обеспечения средств сохранения государства и упрочения его счастья.</w:t>
      </w:r>
    </w:p>
    <w:p w:rsidR="00F07839" w:rsidRDefault="00F07839">
      <w:pPr>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Несомненно, что эти взгляды великих мыслителей по налоговым вопросам отражают суть прогрессивных отношений государства и каждого индивида на все времена, актуальны и сегодня, и должны учитываться при совершенствовании налоговых систем.</w:t>
      </w:r>
    </w:p>
    <w:p w:rsidR="00F07839" w:rsidRDefault="00F07839">
      <w:pPr>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Исследования в области налогов в последние годы отличаются более конкретным, прикладным характером, поскольку теоретические положения в области налогообложения были разработаны уже давно и нашли отражение в фискальной политике и финансовом законодательстве многих развитых стран мира.</w:t>
      </w:r>
    </w:p>
    <w:p w:rsidR="00F07839" w:rsidRDefault="00F07839">
      <w:pPr>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 xml:space="preserve">Проведение рыночных преобразований в России невозможно без создания эффективной системы налогообложения. Проблемы бюджета, бюджетного процесса неразрывно связаны с налоговой системой. </w:t>
      </w:r>
    </w:p>
    <w:p w:rsidR="00F07839" w:rsidRDefault="00F07839">
      <w:pPr>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 xml:space="preserve">Источником налогов является созданная в процессе производства стоимость ─ национальный доход. Первичное распределение национального дохода дополняется вторичным распределением, или перераспределением, где налогам принадлежит важное место. </w:t>
      </w:r>
    </w:p>
    <w:p w:rsidR="00F07839" w:rsidRDefault="00F07839">
      <w:pPr>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 xml:space="preserve">Кроме общественного содержания, налоги имеют материальную основу, представляют собой часть денежных доходов, национального дохода, отчужденную государством. </w:t>
      </w:r>
    </w:p>
    <w:p w:rsidR="00F07839" w:rsidRDefault="00F07839">
      <w:pPr>
        <w:spacing w:line="360" w:lineRule="auto"/>
        <w:ind w:right="0" w:firstLine="720"/>
        <w:jc w:val="both"/>
        <w:rPr>
          <w:sz w:val="26"/>
          <w:szCs w:val="26"/>
        </w:rPr>
      </w:pPr>
      <w:r>
        <w:rPr>
          <w:rFonts w:ascii="Times New Roman" w:hAnsi="Times New Roman" w:cs="Times New Roman"/>
          <w:sz w:val="26"/>
          <w:szCs w:val="26"/>
        </w:rPr>
        <w:t>Налоги составляют значительную долю в доходной части бюджетов различных уровней. Зачисление налоговых поступлений в бюджеты разного уровня и во внебюджетные фонды осуществляется в порядке и на условиях, определяемых системой законодательства РФ о налогах и сборах, а также законодательства о налогах и сборах субъектов Российской Федерации.</w:t>
      </w:r>
    </w:p>
    <w:p w:rsidR="00F07839" w:rsidRDefault="00F07839">
      <w:pPr>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Данная курсовая работа посвящена анализу проблем, связанных с налоговой реформой 1992 года. В задачи работы входит:</w:t>
      </w:r>
    </w:p>
    <w:p w:rsidR="00F07839" w:rsidRDefault="00F07839">
      <w:pPr>
        <w:pStyle w:val="21"/>
        <w:numPr>
          <w:ilvl w:val="0"/>
          <w:numId w:val="12"/>
        </w:numPr>
        <w:tabs>
          <w:tab w:val="clear" w:pos="1611"/>
          <w:tab w:val="num" w:pos="1122"/>
        </w:tabs>
        <w:ind w:left="1122" w:hanging="374"/>
        <w:rPr>
          <w:rFonts w:ascii="Times New Roman" w:hAnsi="Times New Roman" w:cs="Times New Roman"/>
        </w:rPr>
      </w:pPr>
      <w:r>
        <w:rPr>
          <w:rFonts w:ascii="Times New Roman" w:hAnsi="Times New Roman" w:cs="Times New Roman"/>
        </w:rPr>
        <w:t xml:space="preserve">показать предпосылки реформирования налоговой системы, доставшейся России «в наследство» от СССР; </w:t>
      </w:r>
    </w:p>
    <w:p w:rsidR="00F07839" w:rsidRDefault="00F07839">
      <w:pPr>
        <w:numPr>
          <w:ilvl w:val="0"/>
          <w:numId w:val="12"/>
        </w:numPr>
        <w:tabs>
          <w:tab w:val="clear" w:pos="1611"/>
          <w:tab w:val="num" w:pos="1122"/>
        </w:tabs>
        <w:spacing w:line="360" w:lineRule="auto"/>
        <w:ind w:left="1122" w:right="0" w:hanging="374"/>
        <w:jc w:val="both"/>
        <w:rPr>
          <w:rFonts w:ascii="Times New Roman" w:hAnsi="Times New Roman" w:cs="Times New Roman"/>
          <w:sz w:val="26"/>
          <w:szCs w:val="26"/>
        </w:rPr>
      </w:pPr>
      <w:r>
        <w:rPr>
          <w:rFonts w:ascii="Times New Roman" w:hAnsi="Times New Roman" w:cs="Times New Roman"/>
          <w:sz w:val="26"/>
          <w:szCs w:val="26"/>
        </w:rPr>
        <w:t>раскрыть сущность налоговой реформы 1992 годы и способов ее проведения;</w:t>
      </w:r>
    </w:p>
    <w:p w:rsidR="00F07839" w:rsidRDefault="00F07839">
      <w:pPr>
        <w:pStyle w:val="31"/>
        <w:numPr>
          <w:ilvl w:val="0"/>
          <w:numId w:val="12"/>
        </w:numPr>
        <w:tabs>
          <w:tab w:val="clear" w:pos="1611"/>
          <w:tab w:val="num" w:pos="1122"/>
        </w:tabs>
        <w:ind w:left="1122" w:hanging="374"/>
        <w:rPr>
          <w:rFonts w:ascii="Times New Roman" w:hAnsi="Times New Roman" w:cs="Times New Roman"/>
        </w:rPr>
      </w:pPr>
      <w:r>
        <w:rPr>
          <w:rFonts w:ascii="Times New Roman" w:hAnsi="Times New Roman" w:cs="Times New Roman"/>
        </w:rPr>
        <w:t>рассмотреть значение налога на добавленную стоимость (НДС) и на недвижимость, так как введение именно этих двух новых для российской экономики налогов, особенно НДС, позволило коренным образом реформировать налоговую систему и оказало положительное влияние на экономическое развитие российской экономики;</w:t>
      </w:r>
    </w:p>
    <w:p w:rsidR="00F07839" w:rsidRDefault="00F07839">
      <w:pPr>
        <w:pStyle w:val="31"/>
        <w:numPr>
          <w:ilvl w:val="0"/>
          <w:numId w:val="12"/>
        </w:numPr>
        <w:tabs>
          <w:tab w:val="clear" w:pos="1611"/>
          <w:tab w:val="num" w:pos="1122"/>
        </w:tabs>
        <w:ind w:left="1122" w:hanging="374"/>
        <w:rPr>
          <w:rFonts w:ascii="Times New Roman" w:hAnsi="Times New Roman" w:cs="Times New Roman"/>
        </w:rPr>
      </w:pPr>
      <w:r>
        <w:rPr>
          <w:rFonts w:ascii="Times New Roman" w:hAnsi="Times New Roman" w:cs="Times New Roman"/>
        </w:rPr>
        <w:t>показать значение налоговой реформы для дальнейшего развития экономики России.</w:t>
      </w:r>
    </w:p>
    <w:p w:rsidR="00F07839" w:rsidRDefault="00F07839">
      <w:pPr>
        <w:pStyle w:val="31"/>
        <w:ind w:left="360" w:firstLine="0"/>
        <w:jc w:val="center"/>
        <w:rPr>
          <w:rFonts w:ascii="Times New Roman" w:hAnsi="Times New Roman" w:cs="Times New Roman"/>
          <w:b/>
          <w:bCs/>
          <w:caps/>
          <w:sz w:val="30"/>
          <w:szCs w:val="30"/>
        </w:rPr>
      </w:pPr>
      <w:r>
        <w:rPr>
          <w:rFonts w:ascii="Times New Roman" w:hAnsi="Times New Roman" w:cs="Times New Roman"/>
          <w:b/>
          <w:bCs/>
          <w:caps/>
          <w:sz w:val="30"/>
          <w:szCs w:val="30"/>
        </w:rPr>
        <w:br w:type="page"/>
        <w:t>1. Предпосылки реформирования налоговой системы</w:t>
      </w:r>
    </w:p>
    <w:p w:rsidR="00F07839" w:rsidRDefault="00F07839">
      <w:pPr>
        <w:pStyle w:val="21"/>
        <w:spacing w:line="240" w:lineRule="auto"/>
        <w:jc w:val="center"/>
        <w:rPr>
          <w:b/>
          <w:bCs/>
          <w:caps/>
          <w:sz w:val="30"/>
          <w:szCs w:val="30"/>
        </w:rPr>
      </w:pP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В Советском союзе налоги в целом в идеологи</w:t>
      </w:r>
      <w:r>
        <w:rPr>
          <w:rFonts w:ascii="Times New Roman" w:hAnsi="Times New Roman" w:cs="Times New Roman"/>
          <w:sz w:val="26"/>
          <w:szCs w:val="26"/>
        </w:rPr>
        <w:softHyphen/>
        <w:t>ческом смысле рассматривались, как чуждый для социалистического государства элемент. Считалось, что между государственными предприятиями и государством в рамках единой социалистической собственности не может быть налоговых от</w:t>
      </w:r>
      <w:r>
        <w:rPr>
          <w:rFonts w:ascii="Times New Roman" w:hAnsi="Times New Roman" w:cs="Times New Roman"/>
          <w:sz w:val="26"/>
          <w:szCs w:val="26"/>
        </w:rPr>
        <w:softHyphen/>
        <w:t>ношений, «поскольку чистый доход, созданный в государственном секторе, пол</w:t>
      </w:r>
      <w:r>
        <w:rPr>
          <w:rFonts w:ascii="Times New Roman" w:hAnsi="Times New Roman" w:cs="Times New Roman"/>
          <w:sz w:val="26"/>
          <w:szCs w:val="26"/>
        </w:rPr>
        <w:softHyphen/>
        <w:t>ностью принадлежит государству». Из 268,2 млрд. руб. прибыли, созданной в 1989 г., 98,7 % было создано на государственных предприятиях, из которых 36 % внесено в бюджет и 64 % оставлено в народном хозяйстве</w:t>
      </w:r>
      <w:r>
        <w:rPr>
          <w:rStyle w:val="a8"/>
          <w:rFonts w:ascii="Times New Roman" w:hAnsi="Times New Roman" w:cs="Times New Roman"/>
          <w:sz w:val="26"/>
          <w:szCs w:val="26"/>
        </w:rPr>
        <w:footnoteReference w:id="1"/>
      </w:r>
      <w:r>
        <w:rPr>
          <w:rFonts w:ascii="Times New Roman" w:hAnsi="Times New Roman" w:cs="Times New Roman"/>
          <w:sz w:val="26"/>
          <w:szCs w:val="26"/>
        </w:rPr>
        <w:t>. Изъятие прибыли происходило в различных формах (плата «за фонды», «трудовые ресурсы» и «отчисления от прибыли»), в дальнейшем замененных индивидуаль</w:t>
      </w:r>
      <w:r>
        <w:rPr>
          <w:rFonts w:ascii="Times New Roman" w:hAnsi="Times New Roman" w:cs="Times New Roman"/>
          <w:sz w:val="26"/>
          <w:szCs w:val="26"/>
        </w:rPr>
        <w:softHyphen/>
        <w:t>ными нормативами платежей для каждого предприятия.</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Поскольку, как мы отмечали, официальная идеология не допускала возможно</w:t>
      </w:r>
      <w:r>
        <w:rPr>
          <w:rFonts w:ascii="Times New Roman" w:hAnsi="Times New Roman" w:cs="Times New Roman"/>
          <w:sz w:val="26"/>
          <w:szCs w:val="26"/>
        </w:rPr>
        <w:softHyphen/>
        <w:t>сти налоговых отношений с предприятиями, основной платеж из прибыли и по</w:t>
      </w:r>
      <w:r>
        <w:rPr>
          <w:rFonts w:ascii="Times New Roman" w:hAnsi="Times New Roman" w:cs="Times New Roman"/>
          <w:sz w:val="26"/>
          <w:szCs w:val="26"/>
        </w:rPr>
        <w:softHyphen/>
        <w:t>лучил название «отчисления», что внутренне вуалировало его по сути дела на</w:t>
      </w:r>
      <w:r>
        <w:rPr>
          <w:rFonts w:ascii="Times New Roman" w:hAnsi="Times New Roman" w:cs="Times New Roman"/>
          <w:sz w:val="26"/>
          <w:szCs w:val="26"/>
        </w:rPr>
        <w:softHyphen/>
        <w:t>логовую форму. Манипуляция со словом «отчисления» ненова в истории. Еще Плутарх, описывая нравы афинян, представлял их очень учтивыми и вежливыми людьми, приводя следующий пример. Они (афиняне) никогда не называли гетер гетерами, предпочитая называть их «приятельницами», также неприлично было, например, спросить у гражданина. «Как обстоят у тебя дела с уплатой налогов?». В этом случае «неприятное» слово «налог» заменялось словом «отчисления», т. е. спрашивали: «Заплатил ли ты отчисления?».</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Такая «идеологическая стыдливость» социалистического периода и приводи</w:t>
      </w:r>
      <w:r>
        <w:rPr>
          <w:rFonts w:ascii="Times New Roman" w:hAnsi="Times New Roman" w:cs="Times New Roman"/>
          <w:sz w:val="26"/>
          <w:szCs w:val="26"/>
        </w:rPr>
        <w:softHyphen/>
        <w:t>ла к утверждениям, что налог с оборота в СССР имел только «внешнюю форму налога» и им не являлся, а по сути дела налог на прибыль получил название «от</w:t>
      </w:r>
      <w:r>
        <w:rPr>
          <w:rFonts w:ascii="Times New Roman" w:hAnsi="Times New Roman" w:cs="Times New Roman"/>
          <w:sz w:val="26"/>
          <w:szCs w:val="26"/>
        </w:rPr>
        <w:softHyphen/>
        <w:t>числения».</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Появление во второй половине 1980-х гг. в СССР предприятий других форм собственности (акционерных, кооперативных, с участием иностранного капитала «совместных» и др.), разрушение идеологических установок и постепенное изме</w:t>
      </w:r>
      <w:r>
        <w:rPr>
          <w:rFonts w:ascii="Times New Roman" w:hAnsi="Times New Roman" w:cs="Times New Roman"/>
          <w:sz w:val="26"/>
          <w:szCs w:val="26"/>
        </w:rPr>
        <w:softHyphen/>
        <w:t>нение экономического строя общества создали условия для отказа от устаревшего догматического подхода к налогам «как форме дополнительной эксплуатации тру</w:t>
      </w:r>
      <w:r>
        <w:rPr>
          <w:rFonts w:ascii="Times New Roman" w:hAnsi="Times New Roman" w:cs="Times New Roman"/>
          <w:sz w:val="26"/>
          <w:szCs w:val="26"/>
        </w:rPr>
        <w:softHyphen/>
        <w:t>дящихся», и уже с 1 января 1991 г. был введен в действие Закон СССР «О налогах с предприятий, объединений и организаций», который установил следующие об</w:t>
      </w:r>
      <w:r>
        <w:rPr>
          <w:rFonts w:ascii="Times New Roman" w:hAnsi="Times New Roman" w:cs="Times New Roman"/>
          <w:sz w:val="26"/>
          <w:szCs w:val="26"/>
        </w:rPr>
        <w:softHyphen/>
        <w:t>щесоюзные налоги: налог на прибыль, налог с оборота, налог на экспорт и импорт, налог на фонд оплаты труда колхозников, налог на прирост средств, направляе</w:t>
      </w:r>
      <w:r>
        <w:rPr>
          <w:rFonts w:ascii="Times New Roman" w:hAnsi="Times New Roman" w:cs="Times New Roman"/>
          <w:sz w:val="26"/>
          <w:szCs w:val="26"/>
        </w:rPr>
        <w:softHyphen/>
        <w:t>мых на потребление, налог на доходы.</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Следует отметить, что принятию закона предшествовала длительная дискус</w:t>
      </w:r>
      <w:r>
        <w:rPr>
          <w:rFonts w:ascii="Times New Roman" w:hAnsi="Times New Roman" w:cs="Times New Roman"/>
          <w:sz w:val="26"/>
          <w:szCs w:val="26"/>
        </w:rPr>
        <w:softHyphen/>
        <w:t>сия о целесообразности введения «ступенчатой» или «плоской» шкалы ставок на</w:t>
      </w:r>
      <w:r>
        <w:rPr>
          <w:rFonts w:ascii="Times New Roman" w:hAnsi="Times New Roman" w:cs="Times New Roman"/>
          <w:sz w:val="26"/>
          <w:szCs w:val="26"/>
        </w:rPr>
        <w:softHyphen/>
        <w:t>лога на прибыль, в ходе которой был преодолен соблазн использовать американс</w:t>
      </w:r>
      <w:r>
        <w:rPr>
          <w:rFonts w:ascii="Times New Roman" w:hAnsi="Times New Roman" w:cs="Times New Roman"/>
          <w:sz w:val="26"/>
          <w:szCs w:val="26"/>
        </w:rPr>
        <w:softHyphen/>
        <w:t>кую ступенчатую систему налогообложения прибыли корпораций (такая система была принята, к примеру, в Эстонии, но от нее быстро отказались).</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Таким образом, основой налогообложения предприятий уже с 1991 г. стал на</w:t>
      </w:r>
      <w:r>
        <w:rPr>
          <w:rFonts w:ascii="Times New Roman" w:hAnsi="Times New Roman" w:cs="Times New Roman"/>
          <w:sz w:val="26"/>
          <w:szCs w:val="26"/>
        </w:rPr>
        <w:softHyphen/>
        <w:t xml:space="preserve">лог </w:t>
      </w:r>
      <w:r>
        <w:rPr>
          <w:rFonts w:ascii="Times New Roman" w:hAnsi="Times New Roman" w:cs="Times New Roman"/>
          <w:i/>
          <w:iCs/>
          <w:sz w:val="26"/>
          <w:szCs w:val="26"/>
        </w:rPr>
        <w:t>на прибыль.</w:t>
      </w:r>
      <w:r>
        <w:rPr>
          <w:rFonts w:ascii="Times New Roman" w:hAnsi="Times New Roman" w:cs="Times New Roman"/>
          <w:sz w:val="26"/>
          <w:szCs w:val="26"/>
        </w:rPr>
        <w:t xml:space="preserve"> Максимальная ставка налога составляла 45 %, из которых 22 % направлялись в союзный бюджет. Платежи, поступающие в республиканские и местные бюджеты, могли вноситься как в виде налога на прибыль, так и в форме платежей за трудовые и природные ресурсы. Общая сумма платежей (за исключе</w:t>
      </w:r>
      <w:r>
        <w:rPr>
          <w:rFonts w:ascii="Times New Roman" w:hAnsi="Times New Roman" w:cs="Times New Roman"/>
          <w:sz w:val="26"/>
          <w:szCs w:val="26"/>
        </w:rPr>
        <w:softHyphen/>
        <w:t>нием платежей за природные ресурсы, включаемых в себестоимость продукции) не должна была превышать 23 % облагаемой прибыли. Ставки платежей за трудо</w:t>
      </w:r>
      <w:r>
        <w:rPr>
          <w:rFonts w:ascii="Times New Roman" w:hAnsi="Times New Roman" w:cs="Times New Roman"/>
          <w:sz w:val="26"/>
          <w:szCs w:val="26"/>
        </w:rPr>
        <w:softHyphen/>
        <w:t>вые и природные ресурсы с учетом данного ограничения устанавливали респуб</w:t>
      </w:r>
      <w:r>
        <w:rPr>
          <w:rFonts w:ascii="Times New Roman" w:hAnsi="Times New Roman" w:cs="Times New Roman"/>
          <w:sz w:val="26"/>
          <w:szCs w:val="26"/>
        </w:rPr>
        <w:softHyphen/>
        <w:t>ликанские и местные органы государственной власти. В случае превышения предельного нормативного уровня рентабельности на прибыль, соответствующую этому превышению, устанавливались повышенные ставки обложения.</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Для отдельных плательщиков были установлены другие размеры ставок. Для государственных специализированных и коммерческих банков – 55 %; совмест</w:t>
      </w:r>
      <w:r>
        <w:rPr>
          <w:rFonts w:ascii="Times New Roman" w:hAnsi="Times New Roman" w:cs="Times New Roman"/>
          <w:sz w:val="26"/>
          <w:szCs w:val="26"/>
        </w:rPr>
        <w:softHyphen/>
        <w:t>ных предприятий при доле иностранного участника в уставном фонде более 30 % ставка налога на прибыль составляла 30 %. Прибыль иностранных юридических лиц от деятельности в СССР подлежала обложению также по ставке 30 %. Стиму</w:t>
      </w:r>
      <w:r>
        <w:rPr>
          <w:rFonts w:ascii="Times New Roman" w:hAnsi="Times New Roman" w:cs="Times New Roman"/>
          <w:sz w:val="26"/>
          <w:szCs w:val="26"/>
        </w:rPr>
        <w:softHyphen/>
        <w:t>лирование развития отдельных предприятий и отраслей и использования прибы</w:t>
      </w:r>
      <w:r>
        <w:rPr>
          <w:rFonts w:ascii="Times New Roman" w:hAnsi="Times New Roman" w:cs="Times New Roman"/>
          <w:sz w:val="26"/>
          <w:szCs w:val="26"/>
        </w:rPr>
        <w:softHyphen/>
        <w:t>ли на цели расширения производства осуществлялось через обширную систему льгот по налогу на прибыль.</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i/>
          <w:iCs/>
          <w:sz w:val="26"/>
          <w:szCs w:val="26"/>
        </w:rPr>
        <w:t>Налог на экспорт и импорт</w:t>
      </w:r>
      <w:r>
        <w:rPr>
          <w:rFonts w:ascii="Times New Roman" w:hAnsi="Times New Roman" w:cs="Times New Roman"/>
          <w:sz w:val="26"/>
          <w:szCs w:val="26"/>
        </w:rPr>
        <w:t xml:space="preserve"> представлял собой форму изъятия государством дохода, образующегося в результате различий в уровнях внешнеторговых и внут</w:t>
      </w:r>
      <w:r>
        <w:rPr>
          <w:rFonts w:ascii="Times New Roman" w:hAnsi="Times New Roman" w:cs="Times New Roman"/>
          <w:sz w:val="26"/>
          <w:szCs w:val="26"/>
        </w:rPr>
        <w:softHyphen/>
        <w:t>ренних цен. Налог мог исчисляться по ставкам в процентах к внешнеторговой сто</w:t>
      </w:r>
      <w:r>
        <w:rPr>
          <w:rFonts w:ascii="Times New Roman" w:hAnsi="Times New Roman" w:cs="Times New Roman"/>
          <w:sz w:val="26"/>
          <w:szCs w:val="26"/>
        </w:rPr>
        <w:softHyphen/>
        <w:t>имости товаров или в виде разницы между ценами.</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i/>
          <w:iCs/>
          <w:sz w:val="26"/>
          <w:szCs w:val="26"/>
        </w:rPr>
        <w:t>Налог, регулирующий расходование средств, направляемых на потребление,</w:t>
      </w:r>
      <w:r>
        <w:rPr>
          <w:rFonts w:ascii="Times New Roman" w:hAnsi="Times New Roman" w:cs="Times New Roman"/>
          <w:sz w:val="26"/>
          <w:szCs w:val="26"/>
        </w:rPr>
        <w:t xml:space="preserve"> был введен вместо налога на прирост фонда оплаты труда. Его цель состояла в урегу</w:t>
      </w:r>
      <w:r>
        <w:rPr>
          <w:rFonts w:ascii="Times New Roman" w:hAnsi="Times New Roman" w:cs="Times New Roman"/>
          <w:sz w:val="26"/>
          <w:szCs w:val="26"/>
        </w:rPr>
        <w:softHyphen/>
        <w:t>лировании пропорций между накоплением и потреблением на предприятиях. Об</w:t>
      </w:r>
      <w:r>
        <w:rPr>
          <w:rFonts w:ascii="Times New Roman" w:hAnsi="Times New Roman" w:cs="Times New Roman"/>
          <w:sz w:val="26"/>
          <w:szCs w:val="26"/>
        </w:rPr>
        <w:softHyphen/>
        <w:t>ложению подлежало превышение средств, направляемых на потребление, по срав</w:t>
      </w:r>
      <w:r>
        <w:rPr>
          <w:rFonts w:ascii="Times New Roman" w:hAnsi="Times New Roman" w:cs="Times New Roman"/>
          <w:sz w:val="26"/>
          <w:szCs w:val="26"/>
        </w:rPr>
        <w:softHyphen/>
        <w:t>нению с необлагаемым минимумом. Необлагаемый размер исчисляется путем умножения величины хозрасчетного дохода текущего периода на долю этих средств за соответствующий период в предыдущем году с учетом коэффициента, обеспечивающего опережающий рост хозрасчетного дохода</w:t>
      </w:r>
      <w:r>
        <w:rPr>
          <w:rStyle w:val="a8"/>
          <w:rFonts w:ascii="Times New Roman" w:hAnsi="Times New Roman" w:cs="Times New Roman"/>
          <w:sz w:val="26"/>
          <w:szCs w:val="26"/>
        </w:rPr>
        <w:footnoteReference w:id="2"/>
      </w:r>
      <w:r>
        <w:rPr>
          <w:rFonts w:ascii="Times New Roman" w:hAnsi="Times New Roman" w:cs="Times New Roman"/>
          <w:sz w:val="26"/>
          <w:szCs w:val="26"/>
        </w:rPr>
        <w:t>.</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Доходы, получаемые предприятиями, объединениями и организациями от при</w:t>
      </w:r>
      <w:r>
        <w:rPr>
          <w:rFonts w:ascii="Times New Roman" w:hAnsi="Times New Roman" w:cs="Times New Roman"/>
          <w:sz w:val="26"/>
          <w:szCs w:val="26"/>
        </w:rPr>
        <w:softHyphen/>
        <w:t>надлежащих им акций, облигаций и других ценных бумаг и от долевого участия в совместных предприятиях, облагались по ставке 15 %.</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Таким образом, Россия «в наследство от СССР» получила уже определенный, довольно противоречивый, но «задел» для создания собственной налоговой сис</w:t>
      </w:r>
      <w:r>
        <w:rPr>
          <w:rFonts w:ascii="Times New Roman" w:hAnsi="Times New Roman" w:cs="Times New Roman"/>
          <w:sz w:val="26"/>
          <w:szCs w:val="26"/>
        </w:rPr>
        <w:softHyphen/>
        <w:t>темы. Важно, что к налогообложению прибыли стала привыкать огромная армия предпринимателей, бухгалтеров и финансистов.</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Введение Закона «О налогах с предприятий, объединений и организаций» по сути дела совпало с процессом распада СССР. Парламент России во главе с Пре</w:t>
      </w:r>
      <w:r>
        <w:rPr>
          <w:rFonts w:ascii="Times New Roman" w:hAnsi="Times New Roman" w:cs="Times New Roman"/>
          <w:sz w:val="26"/>
          <w:szCs w:val="26"/>
        </w:rPr>
        <w:softHyphen/>
        <w:t>зидентом Б. Ельциным, пытаясь ослабить СССР, начал бездумную «войну» про</w:t>
      </w:r>
      <w:r>
        <w:rPr>
          <w:rFonts w:ascii="Times New Roman" w:hAnsi="Times New Roman" w:cs="Times New Roman"/>
          <w:sz w:val="26"/>
          <w:szCs w:val="26"/>
        </w:rPr>
        <w:softHyphen/>
        <w:t>тив М. Горбачева, который в какой-то степени повторил судьбу Луи Бонапарта. Известно, чтобы свергнуть короля, французская буржуазия отказалась платить налоги. История повторилась. Чтобы перевести крупнейшие союзные предприя</w:t>
      </w:r>
      <w:r>
        <w:rPr>
          <w:rFonts w:ascii="Times New Roman" w:hAnsi="Times New Roman" w:cs="Times New Roman"/>
          <w:sz w:val="26"/>
          <w:szCs w:val="26"/>
        </w:rPr>
        <w:softHyphen/>
        <w:t>тия в подчинение Правительству Российской Федерации, было устроено «прези</w:t>
      </w:r>
      <w:r>
        <w:rPr>
          <w:rFonts w:ascii="Times New Roman" w:hAnsi="Times New Roman" w:cs="Times New Roman"/>
          <w:sz w:val="26"/>
          <w:szCs w:val="26"/>
        </w:rPr>
        <w:softHyphen/>
        <w:t>дентское перетягивание канатов» (предприятиям, переходившим под «российские знамена», ставка налога на прибыль уменьшалась с 22 до 19 %). М. Горбачев отве</w:t>
      </w:r>
      <w:r>
        <w:rPr>
          <w:rFonts w:ascii="Times New Roman" w:hAnsi="Times New Roman" w:cs="Times New Roman"/>
          <w:sz w:val="26"/>
          <w:szCs w:val="26"/>
        </w:rPr>
        <w:softHyphen/>
        <w:t>тил на вызов, и предприятиям, изъявлявшим желание остаться в подчинении союз</w:t>
      </w:r>
      <w:r>
        <w:rPr>
          <w:rFonts w:ascii="Times New Roman" w:hAnsi="Times New Roman" w:cs="Times New Roman"/>
          <w:sz w:val="26"/>
          <w:szCs w:val="26"/>
        </w:rPr>
        <w:softHyphen/>
        <w:t>ных министерств, налоговые ставки также снижались. Естественно, какие-либо эко</w:t>
      </w:r>
      <w:r>
        <w:rPr>
          <w:rFonts w:ascii="Times New Roman" w:hAnsi="Times New Roman" w:cs="Times New Roman"/>
          <w:sz w:val="26"/>
          <w:szCs w:val="26"/>
        </w:rPr>
        <w:softHyphen/>
        <w:t>номические основы для этого отсутствовали, налоговая база резко сокращалась, возрастало количество убыточных предприятий, разрывались сложившиеся хозяй</w:t>
      </w:r>
      <w:r>
        <w:rPr>
          <w:rFonts w:ascii="Times New Roman" w:hAnsi="Times New Roman" w:cs="Times New Roman"/>
          <w:sz w:val="26"/>
          <w:szCs w:val="26"/>
        </w:rPr>
        <w:softHyphen/>
        <w:t>ственные связи. Отказ от перечислений налогов республиками, входившими в со</w:t>
      </w:r>
      <w:r>
        <w:rPr>
          <w:rFonts w:ascii="Times New Roman" w:hAnsi="Times New Roman" w:cs="Times New Roman"/>
          <w:sz w:val="26"/>
          <w:szCs w:val="26"/>
        </w:rPr>
        <w:softHyphen/>
        <w:t>став СССР, прежде всего прибалтийскими, практически полностью обескровил со</w:t>
      </w:r>
      <w:r>
        <w:rPr>
          <w:rFonts w:ascii="Times New Roman" w:hAnsi="Times New Roman" w:cs="Times New Roman"/>
          <w:sz w:val="26"/>
          <w:szCs w:val="26"/>
        </w:rPr>
        <w:softHyphen/>
        <w:t>юзный бюджет, который по сути дела развалился, все выпадающие доходы при неизменных расходах покрывались за счет «печатного станка», что привело к безу</w:t>
      </w:r>
      <w:r>
        <w:rPr>
          <w:rFonts w:ascii="Times New Roman" w:hAnsi="Times New Roman" w:cs="Times New Roman"/>
          <w:sz w:val="26"/>
          <w:szCs w:val="26"/>
        </w:rPr>
        <w:softHyphen/>
        <w:t>держной инфляции и пустым полкам в магазинах.</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 xml:space="preserve">По расчетам специалистов общая масса денег по состоянию на декабрь 1991 г. была настолько велика, что при действующих тогда ценах (при курсе 1 руб. = $ 0,7), для удовлетворения выраженного в рублях «платежеспособного спроса» населения СССР не хватило бы запасов товаров всего мира. </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Приведем некоторые статистичес</w:t>
      </w:r>
      <w:r>
        <w:rPr>
          <w:rFonts w:ascii="Times New Roman" w:hAnsi="Times New Roman" w:cs="Times New Roman"/>
          <w:sz w:val="26"/>
          <w:szCs w:val="26"/>
        </w:rPr>
        <w:softHyphen/>
        <w:t>кие данные, характеризующие динамику экономики Российской Федерации (табл. 1.1). Очевидно, что они, как говорится, не нуждаются в комментариях.</w:t>
      </w:r>
    </w:p>
    <w:p w:rsidR="00F07839" w:rsidRDefault="00F07839">
      <w:pPr>
        <w:autoSpaceDE w:val="0"/>
        <w:autoSpaceDN w:val="0"/>
        <w:adjustRightInd w:val="0"/>
        <w:ind w:right="0" w:firstLine="720"/>
        <w:jc w:val="right"/>
        <w:rPr>
          <w:rFonts w:ascii="Times New Roman" w:hAnsi="Times New Roman" w:cs="Times New Roman"/>
          <w:b/>
          <w:bCs/>
          <w:sz w:val="26"/>
          <w:szCs w:val="26"/>
        </w:rPr>
      </w:pPr>
      <w:r>
        <w:rPr>
          <w:rFonts w:ascii="Times New Roman" w:hAnsi="Times New Roman" w:cs="Times New Roman"/>
          <w:b/>
          <w:bCs/>
          <w:sz w:val="26"/>
          <w:szCs w:val="26"/>
        </w:rPr>
        <w:t xml:space="preserve">Таблица 1.1 </w:t>
      </w:r>
    </w:p>
    <w:p w:rsidR="00F07839" w:rsidRDefault="00F07839">
      <w:pPr>
        <w:autoSpaceDE w:val="0"/>
        <w:autoSpaceDN w:val="0"/>
        <w:adjustRightInd w:val="0"/>
        <w:ind w:right="0"/>
        <w:rPr>
          <w:rFonts w:ascii="Times New Roman" w:hAnsi="Times New Roman" w:cs="Times New Roman"/>
          <w:b/>
          <w:bCs/>
          <w:sz w:val="26"/>
          <w:szCs w:val="26"/>
        </w:rPr>
      </w:pPr>
      <w:r>
        <w:rPr>
          <w:rFonts w:ascii="Times New Roman" w:hAnsi="Times New Roman" w:cs="Times New Roman"/>
          <w:b/>
          <w:bCs/>
          <w:sz w:val="26"/>
          <w:szCs w:val="26"/>
        </w:rPr>
        <w:t>Динамика некоторых экономических показателей в Российской Федерации в 1990-1993 гг. (млрд. руб., %)</w:t>
      </w:r>
      <w:r>
        <w:rPr>
          <w:rStyle w:val="a8"/>
          <w:rFonts w:ascii="Times New Roman" w:hAnsi="Times New Roman" w:cs="Times New Roman"/>
          <w:b/>
          <w:bCs/>
          <w:sz w:val="26"/>
          <w:szCs w:val="26"/>
        </w:rPr>
        <w:footnoteReference w:id="3"/>
      </w:r>
    </w:p>
    <w:p w:rsidR="00F07839" w:rsidRDefault="00F07839">
      <w:pPr>
        <w:autoSpaceDE w:val="0"/>
        <w:autoSpaceDN w:val="0"/>
        <w:adjustRightInd w:val="0"/>
        <w:ind w:right="0" w:firstLine="720"/>
        <w:jc w:val="both"/>
        <w:rPr>
          <w:rFonts w:ascii="Times New Roman" w:hAnsi="Times New Roman" w:cs="Times New Roman"/>
          <w:b/>
          <w:bCs/>
          <w:sz w:val="26"/>
          <w:szCs w:val="26"/>
        </w:rPr>
      </w:pPr>
    </w:p>
    <w:tbl>
      <w:tblPr>
        <w:tblW w:w="0" w:type="auto"/>
        <w:tblInd w:w="-8" w:type="dxa"/>
        <w:tblLayout w:type="fixed"/>
        <w:tblCellMar>
          <w:left w:w="40" w:type="dxa"/>
          <w:right w:w="40" w:type="dxa"/>
        </w:tblCellMar>
        <w:tblLook w:val="0000" w:firstRow="0" w:lastRow="0" w:firstColumn="0" w:lastColumn="0" w:noHBand="0" w:noVBand="0"/>
      </w:tblPr>
      <w:tblGrid>
        <w:gridCol w:w="5236"/>
        <w:gridCol w:w="1027"/>
        <w:gridCol w:w="1028"/>
        <w:gridCol w:w="1028"/>
        <w:gridCol w:w="1028"/>
      </w:tblGrid>
      <w:tr w:rsidR="00F07839" w:rsidRPr="00F07839">
        <w:trPr>
          <w:trHeight w:val="807"/>
        </w:trPr>
        <w:tc>
          <w:tcPr>
            <w:tcW w:w="5236" w:type="dxa"/>
            <w:tcBorders>
              <w:top w:val="single" w:sz="6" w:space="0" w:color="auto"/>
              <w:left w:val="single" w:sz="6" w:space="0" w:color="auto"/>
              <w:bottom w:val="single" w:sz="6" w:space="0" w:color="auto"/>
              <w:right w:val="single" w:sz="6" w:space="0" w:color="auto"/>
            </w:tcBorders>
            <w:shd w:val="clear" w:color="auto" w:fill="CCCCCC"/>
            <w:vAlign w:val="center"/>
          </w:tcPr>
          <w:p w:rsidR="00F07839" w:rsidRPr="00F07839" w:rsidRDefault="00F07839">
            <w:pPr>
              <w:autoSpaceDE w:val="0"/>
              <w:autoSpaceDN w:val="0"/>
              <w:adjustRightInd w:val="0"/>
              <w:ind w:right="0"/>
              <w:rPr>
                <w:rFonts w:ascii="Times New Roman" w:hAnsi="Times New Roman" w:cs="Times New Roman"/>
                <w:b/>
                <w:bCs/>
                <w:color w:val="000000"/>
              </w:rPr>
            </w:pPr>
            <w:r w:rsidRPr="00F07839">
              <w:rPr>
                <w:rFonts w:ascii="Times New Roman" w:hAnsi="Times New Roman" w:cs="Times New Roman"/>
                <w:b/>
                <w:bCs/>
                <w:color w:val="000000"/>
              </w:rPr>
              <w:t>Экономический показатель</w:t>
            </w:r>
          </w:p>
        </w:tc>
        <w:tc>
          <w:tcPr>
            <w:tcW w:w="1027" w:type="dxa"/>
            <w:tcBorders>
              <w:top w:val="single" w:sz="6" w:space="0" w:color="auto"/>
              <w:left w:val="single" w:sz="6" w:space="0" w:color="auto"/>
              <w:bottom w:val="single" w:sz="6" w:space="0" w:color="auto"/>
              <w:right w:val="single" w:sz="6" w:space="0" w:color="auto"/>
            </w:tcBorders>
            <w:shd w:val="clear" w:color="auto" w:fill="CCCCCC"/>
            <w:vAlign w:val="center"/>
          </w:tcPr>
          <w:p w:rsidR="00F07839" w:rsidRPr="00F07839" w:rsidRDefault="00F07839">
            <w:pPr>
              <w:autoSpaceDE w:val="0"/>
              <w:autoSpaceDN w:val="0"/>
              <w:adjustRightInd w:val="0"/>
              <w:ind w:right="0"/>
              <w:rPr>
                <w:rFonts w:ascii="Times New Roman" w:hAnsi="Times New Roman" w:cs="Times New Roman"/>
                <w:b/>
                <w:bCs/>
                <w:noProof/>
                <w:color w:val="000000"/>
              </w:rPr>
            </w:pPr>
            <w:r w:rsidRPr="00F07839">
              <w:rPr>
                <w:rFonts w:ascii="Times New Roman" w:hAnsi="Times New Roman" w:cs="Times New Roman"/>
                <w:b/>
                <w:bCs/>
                <w:noProof/>
                <w:color w:val="000000"/>
              </w:rPr>
              <w:t>1990</w:t>
            </w:r>
          </w:p>
        </w:tc>
        <w:tc>
          <w:tcPr>
            <w:tcW w:w="1028" w:type="dxa"/>
            <w:tcBorders>
              <w:top w:val="single" w:sz="6" w:space="0" w:color="auto"/>
              <w:left w:val="single" w:sz="6" w:space="0" w:color="auto"/>
              <w:bottom w:val="single" w:sz="6" w:space="0" w:color="auto"/>
              <w:right w:val="single" w:sz="6" w:space="0" w:color="auto"/>
            </w:tcBorders>
            <w:shd w:val="clear" w:color="auto" w:fill="CCCCCC"/>
            <w:vAlign w:val="center"/>
          </w:tcPr>
          <w:p w:rsidR="00F07839" w:rsidRPr="00F07839" w:rsidRDefault="00F07839">
            <w:pPr>
              <w:autoSpaceDE w:val="0"/>
              <w:autoSpaceDN w:val="0"/>
              <w:adjustRightInd w:val="0"/>
              <w:ind w:right="0"/>
              <w:rPr>
                <w:rFonts w:ascii="Times New Roman" w:hAnsi="Times New Roman" w:cs="Times New Roman"/>
                <w:b/>
                <w:bCs/>
                <w:noProof/>
                <w:color w:val="000000"/>
              </w:rPr>
            </w:pPr>
            <w:r w:rsidRPr="00F07839">
              <w:rPr>
                <w:rFonts w:ascii="Times New Roman" w:hAnsi="Times New Roman" w:cs="Times New Roman"/>
                <w:b/>
                <w:bCs/>
                <w:noProof/>
                <w:color w:val="000000"/>
              </w:rPr>
              <w:t>1991</w:t>
            </w:r>
          </w:p>
        </w:tc>
        <w:tc>
          <w:tcPr>
            <w:tcW w:w="1028" w:type="dxa"/>
            <w:tcBorders>
              <w:top w:val="single" w:sz="6" w:space="0" w:color="auto"/>
              <w:left w:val="single" w:sz="6" w:space="0" w:color="auto"/>
              <w:bottom w:val="single" w:sz="6" w:space="0" w:color="auto"/>
              <w:right w:val="single" w:sz="6" w:space="0" w:color="auto"/>
            </w:tcBorders>
            <w:shd w:val="clear" w:color="auto" w:fill="CCCCCC"/>
            <w:vAlign w:val="center"/>
          </w:tcPr>
          <w:p w:rsidR="00F07839" w:rsidRPr="00F07839" w:rsidRDefault="00F07839">
            <w:pPr>
              <w:autoSpaceDE w:val="0"/>
              <w:autoSpaceDN w:val="0"/>
              <w:adjustRightInd w:val="0"/>
              <w:ind w:right="0"/>
              <w:rPr>
                <w:rFonts w:ascii="Times New Roman" w:hAnsi="Times New Roman" w:cs="Times New Roman"/>
                <w:b/>
                <w:bCs/>
                <w:noProof/>
                <w:color w:val="000000"/>
              </w:rPr>
            </w:pPr>
            <w:r w:rsidRPr="00F07839">
              <w:rPr>
                <w:rFonts w:ascii="Times New Roman" w:hAnsi="Times New Roman" w:cs="Times New Roman"/>
                <w:b/>
                <w:bCs/>
                <w:noProof/>
                <w:color w:val="000000"/>
              </w:rPr>
              <w:t>1992</w:t>
            </w:r>
          </w:p>
        </w:tc>
        <w:tc>
          <w:tcPr>
            <w:tcW w:w="1028" w:type="dxa"/>
            <w:tcBorders>
              <w:top w:val="single" w:sz="6" w:space="0" w:color="auto"/>
              <w:left w:val="single" w:sz="6" w:space="0" w:color="auto"/>
              <w:bottom w:val="single" w:sz="6" w:space="0" w:color="auto"/>
              <w:right w:val="single" w:sz="6" w:space="0" w:color="auto"/>
            </w:tcBorders>
            <w:shd w:val="clear" w:color="auto" w:fill="CCCCCC"/>
            <w:vAlign w:val="center"/>
          </w:tcPr>
          <w:p w:rsidR="00F07839" w:rsidRPr="00F07839" w:rsidRDefault="00F07839">
            <w:pPr>
              <w:autoSpaceDE w:val="0"/>
              <w:autoSpaceDN w:val="0"/>
              <w:adjustRightInd w:val="0"/>
              <w:ind w:right="0"/>
              <w:rPr>
                <w:rFonts w:ascii="Times New Roman" w:hAnsi="Times New Roman" w:cs="Times New Roman"/>
                <w:b/>
                <w:bCs/>
                <w:noProof/>
                <w:color w:val="000000"/>
              </w:rPr>
            </w:pPr>
            <w:r w:rsidRPr="00F07839">
              <w:rPr>
                <w:rFonts w:ascii="Times New Roman" w:hAnsi="Times New Roman" w:cs="Times New Roman"/>
                <w:b/>
                <w:bCs/>
                <w:noProof/>
                <w:color w:val="000000"/>
              </w:rPr>
              <w:t>1993</w:t>
            </w:r>
          </w:p>
        </w:tc>
      </w:tr>
      <w:tr w:rsidR="00F07839" w:rsidRPr="00F07839">
        <w:trPr>
          <w:trHeight w:val="770"/>
        </w:trPr>
        <w:tc>
          <w:tcPr>
            <w:tcW w:w="5236" w:type="dxa"/>
            <w:tcBorders>
              <w:top w:val="single" w:sz="6" w:space="0" w:color="auto"/>
              <w:left w:val="single" w:sz="6" w:space="0" w:color="auto"/>
              <w:bottom w:val="single" w:sz="6" w:space="0" w:color="auto"/>
              <w:right w:val="single" w:sz="6" w:space="0" w:color="auto"/>
            </w:tcBorders>
            <w:vAlign w:val="center"/>
          </w:tcPr>
          <w:p w:rsidR="00F07839" w:rsidRPr="00F07839" w:rsidRDefault="00F07839">
            <w:pPr>
              <w:pStyle w:val="6"/>
              <w:rPr>
                <w:rFonts w:ascii="Times New Roman" w:hAnsi="Times New Roman" w:cs="Times New Roman"/>
                <w:sz w:val="24"/>
                <w:szCs w:val="24"/>
              </w:rPr>
            </w:pPr>
            <w:r w:rsidRPr="00F07839">
              <w:rPr>
                <w:rFonts w:ascii="Times New Roman" w:hAnsi="Times New Roman" w:cs="Times New Roman"/>
                <w:sz w:val="24"/>
                <w:szCs w:val="24"/>
              </w:rPr>
              <w:t>Денежная эмиссия</w:t>
            </w:r>
          </w:p>
        </w:tc>
        <w:tc>
          <w:tcPr>
            <w:tcW w:w="1027" w:type="dxa"/>
            <w:tcBorders>
              <w:top w:val="single" w:sz="6" w:space="0" w:color="auto"/>
              <w:left w:val="single" w:sz="6" w:space="0" w:color="auto"/>
              <w:bottom w:val="single" w:sz="6" w:space="0" w:color="auto"/>
              <w:right w:val="single" w:sz="6" w:space="0" w:color="auto"/>
            </w:tcBorders>
            <w:vAlign w:val="center"/>
          </w:tcPr>
          <w:p w:rsidR="00F07839" w:rsidRPr="00F07839" w:rsidRDefault="00F07839">
            <w:pPr>
              <w:autoSpaceDE w:val="0"/>
              <w:autoSpaceDN w:val="0"/>
              <w:adjustRightInd w:val="0"/>
              <w:ind w:right="0"/>
              <w:rPr>
                <w:rFonts w:ascii="Times New Roman" w:hAnsi="Times New Roman" w:cs="Times New Roman"/>
                <w:noProof/>
                <w:color w:val="000000"/>
                <w:sz w:val="24"/>
                <w:szCs w:val="24"/>
              </w:rPr>
            </w:pPr>
            <w:r w:rsidRPr="00F07839">
              <w:rPr>
                <w:rFonts w:ascii="Times New Roman" w:hAnsi="Times New Roman" w:cs="Times New Roman"/>
                <w:noProof/>
                <w:color w:val="000000"/>
                <w:sz w:val="24"/>
                <w:szCs w:val="24"/>
              </w:rPr>
              <w:t>X</w:t>
            </w:r>
          </w:p>
          <w:p w:rsidR="00F07839" w:rsidRPr="00F07839" w:rsidRDefault="00F07839">
            <w:pPr>
              <w:autoSpaceDE w:val="0"/>
              <w:autoSpaceDN w:val="0"/>
              <w:adjustRightInd w:val="0"/>
              <w:ind w:right="0"/>
              <w:rPr>
                <w:rFonts w:ascii="Times New Roman" w:hAnsi="Times New Roman" w:cs="Times New Roman"/>
                <w:noProof/>
                <w:color w:val="000000"/>
                <w:sz w:val="24"/>
                <w:szCs w:val="24"/>
              </w:rPr>
            </w:pPr>
          </w:p>
        </w:tc>
        <w:tc>
          <w:tcPr>
            <w:tcW w:w="1028" w:type="dxa"/>
            <w:tcBorders>
              <w:top w:val="single" w:sz="6" w:space="0" w:color="auto"/>
              <w:left w:val="single" w:sz="6" w:space="0" w:color="auto"/>
              <w:bottom w:val="single" w:sz="6" w:space="0" w:color="auto"/>
              <w:right w:val="single" w:sz="6" w:space="0" w:color="auto"/>
            </w:tcBorders>
            <w:vAlign w:val="center"/>
          </w:tcPr>
          <w:p w:rsidR="00F07839" w:rsidRPr="00F07839" w:rsidRDefault="00F07839">
            <w:pPr>
              <w:autoSpaceDE w:val="0"/>
              <w:autoSpaceDN w:val="0"/>
              <w:adjustRightInd w:val="0"/>
              <w:ind w:right="0"/>
              <w:rPr>
                <w:rFonts w:ascii="Times New Roman" w:hAnsi="Times New Roman" w:cs="Times New Roman"/>
                <w:noProof/>
                <w:color w:val="000000"/>
                <w:sz w:val="24"/>
                <w:szCs w:val="24"/>
              </w:rPr>
            </w:pPr>
            <w:r w:rsidRPr="00F07839">
              <w:rPr>
                <w:rFonts w:ascii="Times New Roman" w:hAnsi="Times New Roman" w:cs="Times New Roman"/>
                <w:noProof/>
                <w:color w:val="000000"/>
                <w:sz w:val="24"/>
                <w:szCs w:val="24"/>
              </w:rPr>
              <w:t>89,3</w:t>
            </w:r>
          </w:p>
          <w:p w:rsidR="00F07839" w:rsidRPr="00F07839" w:rsidRDefault="00F07839">
            <w:pPr>
              <w:autoSpaceDE w:val="0"/>
              <w:autoSpaceDN w:val="0"/>
              <w:adjustRightInd w:val="0"/>
              <w:ind w:right="0"/>
              <w:rPr>
                <w:rFonts w:ascii="Times New Roman" w:hAnsi="Times New Roman" w:cs="Times New Roman"/>
                <w:noProof/>
                <w:color w:val="000000"/>
                <w:sz w:val="24"/>
                <w:szCs w:val="24"/>
              </w:rPr>
            </w:pPr>
          </w:p>
        </w:tc>
        <w:tc>
          <w:tcPr>
            <w:tcW w:w="1028" w:type="dxa"/>
            <w:tcBorders>
              <w:top w:val="single" w:sz="6" w:space="0" w:color="auto"/>
              <w:left w:val="single" w:sz="6" w:space="0" w:color="auto"/>
              <w:bottom w:val="single" w:sz="6" w:space="0" w:color="auto"/>
              <w:right w:val="single" w:sz="6" w:space="0" w:color="auto"/>
            </w:tcBorders>
            <w:vAlign w:val="center"/>
          </w:tcPr>
          <w:p w:rsidR="00F07839" w:rsidRPr="00F07839" w:rsidRDefault="00F07839">
            <w:pPr>
              <w:autoSpaceDE w:val="0"/>
              <w:autoSpaceDN w:val="0"/>
              <w:adjustRightInd w:val="0"/>
              <w:ind w:right="0"/>
              <w:rPr>
                <w:rFonts w:ascii="Times New Roman" w:hAnsi="Times New Roman" w:cs="Times New Roman"/>
                <w:noProof/>
                <w:color w:val="000000"/>
                <w:sz w:val="24"/>
                <w:szCs w:val="24"/>
              </w:rPr>
            </w:pPr>
            <w:r w:rsidRPr="00F07839">
              <w:rPr>
                <w:rFonts w:ascii="Times New Roman" w:hAnsi="Times New Roman" w:cs="Times New Roman"/>
                <w:noProof/>
                <w:color w:val="000000"/>
                <w:sz w:val="24"/>
                <w:szCs w:val="24"/>
              </w:rPr>
              <w:t>1513,0</w:t>
            </w:r>
          </w:p>
          <w:p w:rsidR="00F07839" w:rsidRPr="00F07839" w:rsidRDefault="00F07839">
            <w:pPr>
              <w:autoSpaceDE w:val="0"/>
              <w:autoSpaceDN w:val="0"/>
              <w:adjustRightInd w:val="0"/>
              <w:ind w:right="0"/>
              <w:rPr>
                <w:rFonts w:ascii="Times New Roman" w:hAnsi="Times New Roman" w:cs="Times New Roman"/>
                <w:noProof/>
                <w:color w:val="000000"/>
                <w:sz w:val="24"/>
                <w:szCs w:val="24"/>
              </w:rPr>
            </w:pPr>
          </w:p>
        </w:tc>
        <w:tc>
          <w:tcPr>
            <w:tcW w:w="1028" w:type="dxa"/>
            <w:tcBorders>
              <w:top w:val="single" w:sz="6" w:space="0" w:color="auto"/>
              <w:left w:val="single" w:sz="6" w:space="0" w:color="auto"/>
              <w:bottom w:val="single" w:sz="6" w:space="0" w:color="auto"/>
              <w:right w:val="single" w:sz="6" w:space="0" w:color="auto"/>
            </w:tcBorders>
            <w:vAlign w:val="center"/>
          </w:tcPr>
          <w:p w:rsidR="00F07839" w:rsidRPr="00F07839" w:rsidRDefault="00F07839">
            <w:pPr>
              <w:autoSpaceDE w:val="0"/>
              <w:autoSpaceDN w:val="0"/>
              <w:adjustRightInd w:val="0"/>
              <w:ind w:right="0"/>
              <w:rPr>
                <w:rFonts w:ascii="Times New Roman" w:hAnsi="Times New Roman" w:cs="Times New Roman"/>
                <w:noProof/>
                <w:color w:val="000000"/>
                <w:sz w:val="24"/>
                <w:szCs w:val="24"/>
              </w:rPr>
            </w:pPr>
            <w:r w:rsidRPr="00F07839">
              <w:rPr>
                <w:rFonts w:ascii="Times New Roman" w:hAnsi="Times New Roman" w:cs="Times New Roman"/>
                <w:noProof/>
                <w:color w:val="000000"/>
                <w:sz w:val="24"/>
                <w:szCs w:val="24"/>
              </w:rPr>
              <w:t>10904,8</w:t>
            </w:r>
          </w:p>
          <w:p w:rsidR="00F07839" w:rsidRPr="00F07839" w:rsidRDefault="00F07839">
            <w:pPr>
              <w:autoSpaceDE w:val="0"/>
              <w:autoSpaceDN w:val="0"/>
              <w:adjustRightInd w:val="0"/>
              <w:ind w:right="0"/>
              <w:rPr>
                <w:rFonts w:ascii="Times New Roman" w:hAnsi="Times New Roman" w:cs="Times New Roman"/>
                <w:noProof/>
                <w:color w:val="000000"/>
                <w:sz w:val="24"/>
                <w:szCs w:val="24"/>
              </w:rPr>
            </w:pPr>
          </w:p>
        </w:tc>
      </w:tr>
      <w:tr w:rsidR="00F07839" w:rsidRPr="00F07839">
        <w:trPr>
          <w:trHeight w:val="770"/>
        </w:trPr>
        <w:tc>
          <w:tcPr>
            <w:tcW w:w="5236" w:type="dxa"/>
            <w:tcBorders>
              <w:top w:val="single" w:sz="6" w:space="0" w:color="auto"/>
              <w:left w:val="single" w:sz="6" w:space="0" w:color="auto"/>
              <w:bottom w:val="single" w:sz="6" w:space="0" w:color="auto"/>
              <w:right w:val="single" w:sz="6" w:space="0" w:color="auto"/>
            </w:tcBorders>
            <w:vAlign w:val="center"/>
          </w:tcPr>
          <w:p w:rsidR="00F07839" w:rsidRPr="00F07839" w:rsidRDefault="00F07839">
            <w:pPr>
              <w:autoSpaceDE w:val="0"/>
              <w:autoSpaceDN w:val="0"/>
              <w:adjustRightInd w:val="0"/>
              <w:ind w:right="0"/>
              <w:jc w:val="left"/>
              <w:rPr>
                <w:rFonts w:ascii="Times New Roman" w:hAnsi="Times New Roman" w:cs="Times New Roman"/>
                <w:b/>
                <w:bCs/>
                <w:i/>
                <w:iCs/>
                <w:color w:val="000000"/>
                <w:sz w:val="24"/>
                <w:szCs w:val="24"/>
              </w:rPr>
            </w:pPr>
            <w:r w:rsidRPr="00F07839">
              <w:rPr>
                <w:rFonts w:ascii="Times New Roman" w:hAnsi="Times New Roman" w:cs="Times New Roman"/>
                <w:b/>
                <w:bCs/>
                <w:i/>
                <w:iCs/>
                <w:color w:val="000000"/>
                <w:sz w:val="24"/>
                <w:szCs w:val="24"/>
              </w:rPr>
              <w:t>Доходы бюджета РФ</w:t>
            </w:r>
          </w:p>
        </w:tc>
        <w:tc>
          <w:tcPr>
            <w:tcW w:w="1027" w:type="dxa"/>
            <w:tcBorders>
              <w:top w:val="single" w:sz="6" w:space="0" w:color="auto"/>
              <w:left w:val="single" w:sz="6" w:space="0" w:color="auto"/>
              <w:bottom w:val="single" w:sz="6" w:space="0" w:color="auto"/>
              <w:right w:val="single" w:sz="6" w:space="0" w:color="auto"/>
            </w:tcBorders>
            <w:vAlign w:val="center"/>
          </w:tcPr>
          <w:p w:rsidR="00F07839" w:rsidRPr="00F07839" w:rsidRDefault="00F07839">
            <w:pPr>
              <w:autoSpaceDE w:val="0"/>
              <w:autoSpaceDN w:val="0"/>
              <w:adjustRightInd w:val="0"/>
              <w:ind w:right="0"/>
              <w:rPr>
                <w:rFonts w:ascii="Times New Roman" w:hAnsi="Times New Roman" w:cs="Times New Roman"/>
                <w:noProof/>
                <w:color w:val="000000"/>
                <w:sz w:val="24"/>
                <w:szCs w:val="24"/>
              </w:rPr>
            </w:pPr>
            <w:r w:rsidRPr="00F07839">
              <w:rPr>
                <w:rFonts w:ascii="Times New Roman" w:hAnsi="Times New Roman" w:cs="Times New Roman"/>
                <w:noProof/>
                <w:color w:val="000000"/>
                <w:sz w:val="24"/>
                <w:szCs w:val="24"/>
              </w:rPr>
              <w:t>159,5</w:t>
            </w:r>
          </w:p>
          <w:p w:rsidR="00F07839" w:rsidRPr="00F07839" w:rsidRDefault="00F07839">
            <w:pPr>
              <w:autoSpaceDE w:val="0"/>
              <w:autoSpaceDN w:val="0"/>
              <w:adjustRightInd w:val="0"/>
              <w:ind w:right="0"/>
              <w:rPr>
                <w:rFonts w:ascii="Times New Roman" w:hAnsi="Times New Roman" w:cs="Times New Roman"/>
                <w:noProof/>
                <w:color w:val="000000"/>
                <w:sz w:val="24"/>
                <w:szCs w:val="24"/>
              </w:rPr>
            </w:pPr>
          </w:p>
        </w:tc>
        <w:tc>
          <w:tcPr>
            <w:tcW w:w="1028" w:type="dxa"/>
            <w:tcBorders>
              <w:top w:val="single" w:sz="6" w:space="0" w:color="auto"/>
              <w:left w:val="single" w:sz="6" w:space="0" w:color="auto"/>
              <w:bottom w:val="single" w:sz="6" w:space="0" w:color="auto"/>
              <w:right w:val="single" w:sz="6" w:space="0" w:color="auto"/>
            </w:tcBorders>
            <w:vAlign w:val="center"/>
          </w:tcPr>
          <w:p w:rsidR="00F07839" w:rsidRPr="00F07839" w:rsidRDefault="00F07839">
            <w:pPr>
              <w:autoSpaceDE w:val="0"/>
              <w:autoSpaceDN w:val="0"/>
              <w:adjustRightInd w:val="0"/>
              <w:ind w:right="0"/>
              <w:rPr>
                <w:rFonts w:ascii="Times New Roman" w:hAnsi="Times New Roman" w:cs="Times New Roman"/>
                <w:noProof/>
                <w:color w:val="000000"/>
                <w:sz w:val="24"/>
                <w:szCs w:val="24"/>
              </w:rPr>
            </w:pPr>
            <w:r w:rsidRPr="00F07839">
              <w:rPr>
                <w:rFonts w:ascii="Times New Roman" w:hAnsi="Times New Roman" w:cs="Times New Roman"/>
                <w:noProof/>
                <w:color w:val="000000"/>
                <w:sz w:val="24"/>
                <w:szCs w:val="24"/>
              </w:rPr>
              <w:t>310</w:t>
            </w:r>
          </w:p>
          <w:p w:rsidR="00F07839" w:rsidRPr="00F07839" w:rsidRDefault="00F07839">
            <w:pPr>
              <w:autoSpaceDE w:val="0"/>
              <w:autoSpaceDN w:val="0"/>
              <w:adjustRightInd w:val="0"/>
              <w:ind w:right="0"/>
              <w:rPr>
                <w:rFonts w:ascii="Times New Roman" w:hAnsi="Times New Roman" w:cs="Times New Roman"/>
                <w:noProof/>
                <w:color w:val="000000"/>
                <w:sz w:val="24"/>
                <w:szCs w:val="24"/>
              </w:rPr>
            </w:pPr>
          </w:p>
        </w:tc>
        <w:tc>
          <w:tcPr>
            <w:tcW w:w="1028" w:type="dxa"/>
            <w:tcBorders>
              <w:top w:val="single" w:sz="6" w:space="0" w:color="auto"/>
              <w:left w:val="single" w:sz="6" w:space="0" w:color="auto"/>
              <w:bottom w:val="single" w:sz="6" w:space="0" w:color="auto"/>
              <w:right w:val="single" w:sz="6" w:space="0" w:color="auto"/>
            </w:tcBorders>
            <w:vAlign w:val="center"/>
          </w:tcPr>
          <w:p w:rsidR="00F07839" w:rsidRPr="00F07839" w:rsidRDefault="00F07839">
            <w:pPr>
              <w:autoSpaceDE w:val="0"/>
              <w:autoSpaceDN w:val="0"/>
              <w:adjustRightInd w:val="0"/>
              <w:ind w:right="0"/>
              <w:rPr>
                <w:rFonts w:ascii="Times New Roman" w:hAnsi="Times New Roman" w:cs="Times New Roman"/>
                <w:noProof/>
                <w:color w:val="000000"/>
                <w:sz w:val="24"/>
                <w:szCs w:val="24"/>
              </w:rPr>
            </w:pPr>
            <w:r w:rsidRPr="00F07839">
              <w:rPr>
                <w:rFonts w:ascii="Times New Roman" w:hAnsi="Times New Roman" w:cs="Times New Roman"/>
                <w:noProof/>
                <w:color w:val="000000"/>
                <w:sz w:val="24"/>
                <w:szCs w:val="24"/>
              </w:rPr>
              <w:t>5327,6</w:t>
            </w:r>
          </w:p>
          <w:p w:rsidR="00F07839" w:rsidRPr="00F07839" w:rsidRDefault="00F07839">
            <w:pPr>
              <w:autoSpaceDE w:val="0"/>
              <w:autoSpaceDN w:val="0"/>
              <w:adjustRightInd w:val="0"/>
              <w:ind w:right="0"/>
              <w:rPr>
                <w:rFonts w:ascii="Times New Roman" w:hAnsi="Times New Roman" w:cs="Times New Roman"/>
                <w:noProof/>
                <w:color w:val="000000"/>
                <w:sz w:val="24"/>
                <w:szCs w:val="24"/>
              </w:rPr>
            </w:pPr>
          </w:p>
        </w:tc>
        <w:tc>
          <w:tcPr>
            <w:tcW w:w="1028" w:type="dxa"/>
            <w:tcBorders>
              <w:top w:val="single" w:sz="6" w:space="0" w:color="auto"/>
              <w:left w:val="single" w:sz="6" w:space="0" w:color="auto"/>
              <w:bottom w:val="single" w:sz="6" w:space="0" w:color="auto"/>
              <w:right w:val="single" w:sz="6" w:space="0" w:color="auto"/>
            </w:tcBorders>
            <w:vAlign w:val="center"/>
          </w:tcPr>
          <w:p w:rsidR="00F07839" w:rsidRPr="00F07839" w:rsidRDefault="00F07839">
            <w:pPr>
              <w:autoSpaceDE w:val="0"/>
              <w:autoSpaceDN w:val="0"/>
              <w:adjustRightInd w:val="0"/>
              <w:ind w:right="0"/>
              <w:rPr>
                <w:rFonts w:ascii="Times New Roman" w:hAnsi="Times New Roman" w:cs="Times New Roman"/>
                <w:noProof/>
                <w:color w:val="000000"/>
                <w:sz w:val="24"/>
                <w:szCs w:val="24"/>
              </w:rPr>
            </w:pPr>
            <w:r w:rsidRPr="00F07839">
              <w:rPr>
                <w:rFonts w:ascii="Times New Roman" w:hAnsi="Times New Roman" w:cs="Times New Roman"/>
                <w:noProof/>
                <w:color w:val="000000"/>
                <w:sz w:val="24"/>
                <w:szCs w:val="24"/>
              </w:rPr>
              <w:t>49730</w:t>
            </w:r>
          </w:p>
          <w:p w:rsidR="00F07839" w:rsidRPr="00F07839" w:rsidRDefault="00F07839">
            <w:pPr>
              <w:autoSpaceDE w:val="0"/>
              <w:autoSpaceDN w:val="0"/>
              <w:adjustRightInd w:val="0"/>
              <w:ind w:right="0"/>
              <w:rPr>
                <w:rFonts w:ascii="Times New Roman" w:hAnsi="Times New Roman" w:cs="Times New Roman"/>
                <w:noProof/>
                <w:color w:val="000000"/>
                <w:sz w:val="24"/>
                <w:szCs w:val="24"/>
              </w:rPr>
            </w:pPr>
          </w:p>
        </w:tc>
      </w:tr>
      <w:tr w:rsidR="00F07839" w:rsidRPr="00F07839">
        <w:trPr>
          <w:trHeight w:val="771"/>
        </w:trPr>
        <w:tc>
          <w:tcPr>
            <w:tcW w:w="5236" w:type="dxa"/>
            <w:tcBorders>
              <w:top w:val="single" w:sz="6" w:space="0" w:color="auto"/>
              <w:left w:val="single" w:sz="6" w:space="0" w:color="auto"/>
              <w:bottom w:val="single" w:sz="6" w:space="0" w:color="auto"/>
              <w:right w:val="single" w:sz="6" w:space="0" w:color="auto"/>
            </w:tcBorders>
            <w:vAlign w:val="center"/>
          </w:tcPr>
          <w:p w:rsidR="00F07839" w:rsidRPr="00F07839" w:rsidRDefault="00F07839">
            <w:pPr>
              <w:pStyle w:val="5"/>
              <w:jc w:val="left"/>
              <w:rPr>
                <w:rFonts w:ascii="Times New Roman" w:hAnsi="Times New Roman" w:cs="Times New Roman"/>
                <w:sz w:val="24"/>
                <w:szCs w:val="24"/>
              </w:rPr>
            </w:pPr>
            <w:r w:rsidRPr="00F07839">
              <w:rPr>
                <w:rFonts w:ascii="Times New Roman" w:hAnsi="Times New Roman" w:cs="Times New Roman"/>
                <w:sz w:val="24"/>
                <w:szCs w:val="24"/>
              </w:rPr>
              <w:t>Расходы бюджета РФ</w:t>
            </w:r>
          </w:p>
        </w:tc>
        <w:tc>
          <w:tcPr>
            <w:tcW w:w="1027" w:type="dxa"/>
            <w:tcBorders>
              <w:top w:val="single" w:sz="6" w:space="0" w:color="auto"/>
              <w:left w:val="single" w:sz="6" w:space="0" w:color="auto"/>
              <w:bottom w:val="single" w:sz="6" w:space="0" w:color="auto"/>
              <w:right w:val="single" w:sz="6" w:space="0" w:color="auto"/>
            </w:tcBorders>
            <w:vAlign w:val="center"/>
          </w:tcPr>
          <w:p w:rsidR="00F07839" w:rsidRPr="00F07839" w:rsidRDefault="00F07839">
            <w:pPr>
              <w:autoSpaceDE w:val="0"/>
              <w:autoSpaceDN w:val="0"/>
              <w:adjustRightInd w:val="0"/>
              <w:ind w:right="0"/>
              <w:rPr>
                <w:rFonts w:ascii="Times New Roman" w:hAnsi="Times New Roman" w:cs="Times New Roman"/>
                <w:noProof/>
                <w:color w:val="000000"/>
                <w:sz w:val="24"/>
                <w:szCs w:val="24"/>
              </w:rPr>
            </w:pPr>
            <w:r w:rsidRPr="00F07839">
              <w:rPr>
                <w:rFonts w:ascii="Times New Roman" w:hAnsi="Times New Roman" w:cs="Times New Roman"/>
                <w:noProof/>
                <w:color w:val="000000"/>
                <w:sz w:val="24"/>
                <w:szCs w:val="24"/>
              </w:rPr>
              <w:t>154</w:t>
            </w:r>
          </w:p>
          <w:p w:rsidR="00F07839" w:rsidRPr="00F07839" w:rsidRDefault="00F07839">
            <w:pPr>
              <w:autoSpaceDE w:val="0"/>
              <w:autoSpaceDN w:val="0"/>
              <w:adjustRightInd w:val="0"/>
              <w:ind w:right="0"/>
              <w:rPr>
                <w:rFonts w:ascii="Times New Roman" w:hAnsi="Times New Roman" w:cs="Times New Roman"/>
                <w:noProof/>
                <w:color w:val="000000"/>
                <w:sz w:val="24"/>
                <w:szCs w:val="24"/>
              </w:rPr>
            </w:pPr>
          </w:p>
        </w:tc>
        <w:tc>
          <w:tcPr>
            <w:tcW w:w="1028" w:type="dxa"/>
            <w:tcBorders>
              <w:top w:val="single" w:sz="6" w:space="0" w:color="auto"/>
              <w:left w:val="single" w:sz="6" w:space="0" w:color="auto"/>
              <w:bottom w:val="single" w:sz="6" w:space="0" w:color="auto"/>
              <w:right w:val="single" w:sz="6" w:space="0" w:color="auto"/>
            </w:tcBorders>
            <w:vAlign w:val="center"/>
          </w:tcPr>
          <w:p w:rsidR="00F07839" w:rsidRPr="00F07839" w:rsidRDefault="00F07839">
            <w:pPr>
              <w:autoSpaceDE w:val="0"/>
              <w:autoSpaceDN w:val="0"/>
              <w:adjustRightInd w:val="0"/>
              <w:ind w:right="0"/>
              <w:rPr>
                <w:rFonts w:ascii="Times New Roman" w:hAnsi="Times New Roman" w:cs="Times New Roman"/>
                <w:noProof/>
                <w:color w:val="000000"/>
                <w:sz w:val="24"/>
                <w:szCs w:val="24"/>
              </w:rPr>
            </w:pPr>
            <w:r w:rsidRPr="00F07839">
              <w:rPr>
                <w:rFonts w:ascii="Times New Roman" w:hAnsi="Times New Roman" w:cs="Times New Roman"/>
                <w:noProof/>
                <w:color w:val="000000"/>
                <w:sz w:val="24"/>
                <w:szCs w:val="24"/>
              </w:rPr>
              <w:t>347,8</w:t>
            </w:r>
          </w:p>
          <w:p w:rsidR="00F07839" w:rsidRPr="00F07839" w:rsidRDefault="00F07839">
            <w:pPr>
              <w:autoSpaceDE w:val="0"/>
              <w:autoSpaceDN w:val="0"/>
              <w:adjustRightInd w:val="0"/>
              <w:ind w:right="0"/>
              <w:rPr>
                <w:rFonts w:ascii="Times New Roman" w:hAnsi="Times New Roman" w:cs="Times New Roman"/>
                <w:noProof/>
                <w:color w:val="000000"/>
                <w:sz w:val="24"/>
                <w:szCs w:val="24"/>
              </w:rPr>
            </w:pPr>
          </w:p>
        </w:tc>
        <w:tc>
          <w:tcPr>
            <w:tcW w:w="1028" w:type="dxa"/>
            <w:tcBorders>
              <w:top w:val="single" w:sz="6" w:space="0" w:color="auto"/>
              <w:left w:val="single" w:sz="6" w:space="0" w:color="auto"/>
              <w:bottom w:val="single" w:sz="6" w:space="0" w:color="auto"/>
              <w:right w:val="single" w:sz="6" w:space="0" w:color="auto"/>
            </w:tcBorders>
            <w:vAlign w:val="center"/>
          </w:tcPr>
          <w:p w:rsidR="00F07839" w:rsidRPr="00F07839" w:rsidRDefault="00F07839">
            <w:pPr>
              <w:autoSpaceDE w:val="0"/>
              <w:autoSpaceDN w:val="0"/>
              <w:adjustRightInd w:val="0"/>
              <w:ind w:right="0"/>
              <w:rPr>
                <w:rFonts w:ascii="Times New Roman" w:hAnsi="Times New Roman" w:cs="Times New Roman"/>
                <w:noProof/>
                <w:color w:val="000000"/>
                <w:sz w:val="24"/>
                <w:szCs w:val="24"/>
              </w:rPr>
            </w:pPr>
            <w:r w:rsidRPr="00F07839">
              <w:rPr>
                <w:rFonts w:ascii="Times New Roman" w:hAnsi="Times New Roman" w:cs="Times New Roman"/>
                <w:noProof/>
                <w:color w:val="000000"/>
                <w:sz w:val="24"/>
                <w:szCs w:val="24"/>
              </w:rPr>
              <w:t>5969,5</w:t>
            </w:r>
          </w:p>
          <w:p w:rsidR="00F07839" w:rsidRPr="00F07839" w:rsidRDefault="00F07839">
            <w:pPr>
              <w:autoSpaceDE w:val="0"/>
              <w:autoSpaceDN w:val="0"/>
              <w:adjustRightInd w:val="0"/>
              <w:ind w:right="0"/>
              <w:rPr>
                <w:rFonts w:ascii="Times New Roman" w:hAnsi="Times New Roman" w:cs="Times New Roman"/>
                <w:noProof/>
                <w:color w:val="000000"/>
                <w:sz w:val="24"/>
                <w:szCs w:val="24"/>
              </w:rPr>
            </w:pPr>
          </w:p>
        </w:tc>
        <w:tc>
          <w:tcPr>
            <w:tcW w:w="1028" w:type="dxa"/>
            <w:tcBorders>
              <w:top w:val="single" w:sz="6" w:space="0" w:color="auto"/>
              <w:left w:val="single" w:sz="6" w:space="0" w:color="auto"/>
              <w:bottom w:val="single" w:sz="6" w:space="0" w:color="auto"/>
              <w:right w:val="single" w:sz="6" w:space="0" w:color="auto"/>
            </w:tcBorders>
            <w:vAlign w:val="center"/>
          </w:tcPr>
          <w:p w:rsidR="00F07839" w:rsidRPr="00F07839" w:rsidRDefault="00F07839">
            <w:pPr>
              <w:autoSpaceDE w:val="0"/>
              <w:autoSpaceDN w:val="0"/>
              <w:adjustRightInd w:val="0"/>
              <w:ind w:right="0"/>
              <w:rPr>
                <w:rFonts w:ascii="Times New Roman" w:hAnsi="Times New Roman" w:cs="Times New Roman"/>
                <w:noProof/>
                <w:color w:val="000000"/>
                <w:sz w:val="24"/>
                <w:szCs w:val="24"/>
              </w:rPr>
            </w:pPr>
            <w:r w:rsidRPr="00F07839">
              <w:rPr>
                <w:rFonts w:ascii="Times New Roman" w:hAnsi="Times New Roman" w:cs="Times New Roman"/>
                <w:noProof/>
                <w:color w:val="000000"/>
                <w:sz w:val="24"/>
                <w:szCs w:val="24"/>
              </w:rPr>
              <w:t>57674</w:t>
            </w:r>
          </w:p>
          <w:p w:rsidR="00F07839" w:rsidRPr="00F07839" w:rsidRDefault="00F07839">
            <w:pPr>
              <w:autoSpaceDE w:val="0"/>
              <w:autoSpaceDN w:val="0"/>
              <w:adjustRightInd w:val="0"/>
              <w:ind w:right="0"/>
              <w:rPr>
                <w:rFonts w:ascii="Times New Roman" w:hAnsi="Times New Roman" w:cs="Times New Roman"/>
                <w:noProof/>
                <w:color w:val="000000"/>
                <w:sz w:val="24"/>
                <w:szCs w:val="24"/>
              </w:rPr>
            </w:pPr>
          </w:p>
        </w:tc>
      </w:tr>
      <w:tr w:rsidR="00F07839" w:rsidRPr="00F07839">
        <w:trPr>
          <w:trHeight w:val="770"/>
        </w:trPr>
        <w:tc>
          <w:tcPr>
            <w:tcW w:w="5236" w:type="dxa"/>
            <w:tcBorders>
              <w:top w:val="single" w:sz="6" w:space="0" w:color="auto"/>
              <w:left w:val="single" w:sz="6" w:space="0" w:color="auto"/>
              <w:bottom w:val="single" w:sz="6" w:space="0" w:color="auto"/>
              <w:right w:val="single" w:sz="6" w:space="0" w:color="auto"/>
            </w:tcBorders>
            <w:vAlign w:val="center"/>
          </w:tcPr>
          <w:p w:rsidR="00F07839" w:rsidRPr="00F07839" w:rsidRDefault="00F07839">
            <w:pPr>
              <w:autoSpaceDE w:val="0"/>
              <w:autoSpaceDN w:val="0"/>
              <w:adjustRightInd w:val="0"/>
              <w:ind w:right="0"/>
              <w:jc w:val="left"/>
              <w:rPr>
                <w:rFonts w:ascii="Times New Roman" w:hAnsi="Times New Roman" w:cs="Times New Roman"/>
                <w:b/>
                <w:bCs/>
                <w:i/>
                <w:iCs/>
                <w:color w:val="000000"/>
                <w:sz w:val="24"/>
                <w:szCs w:val="24"/>
              </w:rPr>
            </w:pPr>
            <w:r w:rsidRPr="00F07839">
              <w:rPr>
                <w:rFonts w:ascii="Times New Roman" w:hAnsi="Times New Roman" w:cs="Times New Roman"/>
                <w:b/>
                <w:bCs/>
                <w:i/>
                <w:iCs/>
                <w:color w:val="000000"/>
                <w:sz w:val="24"/>
                <w:szCs w:val="24"/>
              </w:rPr>
              <w:t>Превышение доходов над расходами (+), расходов над доходами (-)</w:t>
            </w:r>
          </w:p>
        </w:tc>
        <w:tc>
          <w:tcPr>
            <w:tcW w:w="1027" w:type="dxa"/>
            <w:tcBorders>
              <w:top w:val="single" w:sz="6" w:space="0" w:color="auto"/>
              <w:left w:val="single" w:sz="6" w:space="0" w:color="auto"/>
              <w:bottom w:val="single" w:sz="6" w:space="0" w:color="auto"/>
              <w:right w:val="single" w:sz="6" w:space="0" w:color="auto"/>
            </w:tcBorders>
            <w:vAlign w:val="center"/>
          </w:tcPr>
          <w:p w:rsidR="00F07839" w:rsidRPr="00F07839" w:rsidRDefault="00F07839">
            <w:pPr>
              <w:autoSpaceDE w:val="0"/>
              <w:autoSpaceDN w:val="0"/>
              <w:adjustRightInd w:val="0"/>
              <w:ind w:right="0"/>
              <w:rPr>
                <w:rFonts w:ascii="Times New Roman" w:hAnsi="Times New Roman" w:cs="Times New Roman"/>
                <w:noProof/>
                <w:color w:val="000000"/>
                <w:sz w:val="24"/>
                <w:szCs w:val="24"/>
              </w:rPr>
            </w:pPr>
            <w:r w:rsidRPr="00F07839">
              <w:rPr>
                <w:rFonts w:ascii="Times New Roman" w:hAnsi="Times New Roman" w:cs="Times New Roman"/>
                <w:noProof/>
                <w:color w:val="000000"/>
                <w:sz w:val="24"/>
                <w:szCs w:val="24"/>
              </w:rPr>
              <w:t>+8,5</w:t>
            </w:r>
          </w:p>
          <w:p w:rsidR="00F07839" w:rsidRPr="00F07839" w:rsidRDefault="00F07839">
            <w:pPr>
              <w:autoSpaceDE w:val="0"/>
              <w:autoSpaceDN w:val="0"/>
              <w:adjustRightInd w:val="0"/>
              <w:ind w:right="0"/>
              <w:rPr>
                <w:rFonts w:ascii="Times New Roman" w:hAnsi="Times New Roman" w:cs="Times New Roman"/>
                <w:noProof/>
                <w:color w:val="000000"/>
                <w:sz w:val="24"/>
                <w:szCs w:val="24"/>
              </w:rPr>
            </w:pPr>
          </w:p>
        </w:tc>
        <w:tc>
          <w:tcPr>
            <w:tcW w:w="1028" w:type="dxa"/>
            <w:tcBorders>
              <w:top w:val="single" w:sz="6" w:space="0" w:color="auto"/>
              <w:left w:val="single" w:sz="6" w:space="0" w:color="auto"/>
              <w:bottom w:val="single" w:sz="6" w:space="0" w:color="auto"/>
              <w:right w:val="single" w:sz="6" w:space="0" w:color="auto"/>
            </w:tcBorders>
            <w:vAlign w:val="center"/>
          </w:tcPr>
          <w:p w:rsidR="00F07839" w:rsidRPr="00F07839" w:rsidRDefault="00F07839">
            <w:pPr>
              <w:autoSpaceDE w:val="0"/>
              <w:autoSpaceDN w:val="0"/>
              <w:adjustRightInd w:val="0"/>
              <w:ind w:right="0"/>
              <w:rPr>
                <w:rFonts w:ascii="Times New Roman" w:hAnsi="Times New Roman" w:cs="Times New Roman"/>
                <w:noProof/>
                <w:color w:val="000000"/>
                <w:sz w:val="24"/>
                <w:szCs w:val="24"/>
              </w:rPr>
            </w:pPr>
            <w:r w:rsidRPr="00F07839">
              <w:rPr>
                <w:rFonts w:ascii="Times New Roman" w:hAnsi="Times New Roman" w:cs="Times New Roman"/>
                <w:noProof/>
                <w:color w:val="000000"/>
                <w:sz w:val="24"/>
                <w:szCs w:val="24"/>
              </w:rPr>
              <w:t>-37,6</w:t>
            </w:r>
          </w:p>
          <w:p w:rsidR="00F07839" w:rsidRPr="00F07839" w:rsidRDefault="00F07839">
            <w:pPr>
              <w:autoSpaceDE w:val="0"/>
              <w:autoSpaceDN w:val="0"/>
              <w:adjustRightInd w:val="0"/>
              <w:ind w:right="0"/>
              <w:rPr>
                <w:rFonts w:ascii="Times New Roman" w:hAnsi="Times New Roman" w:cs="Times New Roman"/>
                <w:noProof/>
                <w:color w:val="000000"/>
                <w:sz w:val="24"/>
                <w:szCs w:val="24"/>
              </w:rPr>
            </w:pPr>
          </w:p>
        </w:tc>
        <w:tc>
          <w:tcPr>
            <w:tcW w:w="1028" w:type="dxa"/>
            <w:tcBorders>
              <w:top w:val="single" w:sz="6" w:space="0" w:color="auto"/>
              <w:left w:val="single" w:sz="6" w:space="0" w:color="auto"/>
              <w:bottom w:val="single" w:sz="6" w:space="0" w:color="auto"/>
              <w:right w:val="single" w:sz="6" w:space="0" w:color="auto"/>
            </w:tcBorders>
            <w:vAlign w:val="center"/>
          </w:tcPr>
          <w:p w:rsidR="00F07839" w:rsidRPr="00F07839" w:rsidRDefault="00F07839">
            <w:pPr>
              <w:autoSpaceDE w:val="0"/>
              <w:autoSpaceDN w:val="0"/>
              <w:adjustRightInd w:val="0"/>
              <w:ind w:right="0"/>
              <w:rPr>
                <w:rFonts w:ascii="Times New Roman" w:hAnsi="Times New Roman" w:cs="Times New Roman"/>
                <w:noProof/>
                <w:color w:val="000000"/>
                <w:sz w:val="24"/>
                <w:szCs w:val="24"/>
              </w:rPr>
            </w:pPr>
            <w:r w:rsidRPr="00F07839">
              <w:rPr>
                <w:rFonts w:ascii="Times New Roman" w:hAnsi="Times New Roman" w:cs="Times New Roman"/>
                <w:noProof/>
                <w:color w:val="000000"/>
                <w:sz w:val="24"/>
                <w:szCs w:val="24"/>
              </w:rPr>
              <w:t>-641,9</w:t>
            </w:r>
          </w:p>
          <w:p w:rsidR="00F07839" w:rsidRPr="00F07839" w:rsidRDefault="00F07839">
            <w:pPr>
              <w:autoSpaceDE w:val="0"/>
              <w:autoSpaceDN w:val="0"/>
              <w:adjustRightInd w:val="0"/>
              <w:ind w:right="0"/>
              <w:rPr>
                <w:rFonts w:ascii="Times New Roman" w:hAnsi="Times New Roman" w:cs="Times New Roman"/>
                <w:noProof/>
                <w:color w:val="000000"/>
                <w:sz w:val="24"/>
                <w:szCs w:val="24"/>
              </w:rPr>
            </w:pPr>
          </w:p>
        </w:tc>
        <w:tc>
          <w:tcPr>
            <w:tcW w:w="1028" w:type="dxa"/>
            <w:tcBorders>
              <w:top w:val="single" w:sz="6" w:space="0" w:color="auto"/>
              <w:left w:val="single" w:sz="6" w:space="0" w:color="auto"/>
              <w:bottom w:val="single" w:sz="6" w:space="0" w:color="auto"/>
              <w:right w:val="single" w:sz="6" w:space="0" w:color="auto"/>
            </w:tcBorders>
            <w:vAlign w:val="center"/>
          </w:tcPr>
          <w:p w:rsidR="00F07839" w:rsidRPr="00F07839" w:rsidRDefault="00F07839">
            <w:pPr>
              <w:autoSpaceDE w:val="0"/>
              <w:autoSpaceDN w:val="0"/>
              <w:adjustRightInd w:val="0"/>
              <w:ind w:right="0"/>
              <w:rPr>
                <w:rFonts w:ascii="Times New Roman" w:hAnsi="Times New Roman" w:cs="Times New Roman"/>
                <w:noProof/>
                <w:color w:val="000000"/>
                <w:sz w:val="24"/>
                <w:szCs w:val="24"/>
              </w:rPr>
            </w:pPr>
            <w:r w:rsidRPr="00F07839">
              <w:rPr>
                <w:rFonts w:ascii="Times New Roman" w:hAnsi="Times New Roman" w:cs="Times New Roman"/>
                <w:noProof/>
                <w:color w:val="000000"/>
                <w:sz w:val="24"/>
                <w:szCs w:val="24"/>
              </w:rPr>
              <w:t>-7943,6</w:t>
            </w:r>
          </w:p>
          <w:p w:rsidR="00F07839" w:rsidRPr="00F07839" w:rsidRDefault="00F07839">
            <w:pPr>
              <w:autoSpaceDE w:val="0"/>
              <w:autoSpaceDN w:val="0"/>
              <w:adjustRightInd w:val="0"/>
              <w:ind w:right="0"/>
              <w:rPr>
                <w:rFonts w:ascii="Times New Roman" w:hAnsi="Times New Roman" w:cs="Times New Roman"/>
                <w:noProof/>
                <w:color w:val="000000"/>
                <w:sz w:val="24"/>
                <w:szCs w:val="24"/>
              </w:rPr>
            </w:pPr>
          </w:p>
        </w:tc>
      </w:tr>
      <w:tr w:rsidR="00F07839" w:rsidRPr="00F07839">
        <w:trPr>
          <w:trHeight w:val="770"/>
        </w:trPr>
        <w:tc>
          <w:tcPr>
            <w:tcW w:w="5236" w:type="dxa"/>
            <w:tcBorders>
              <w:top w:val="single" w:sz="6" w:space="0" w:color="auto"/>
              <w:left w:val="single" w:sz="6" w:space="0" w:color="auto"/>
              <w:bottom w:val="single" w:sz="6" w:space="0" w:color="auto"/>
              <w:right w:val="single" w:sz="6" w:space="0" w:color="auto"/>
            </w:tcBorders>
            <w:vAlign w:val="center"/>
          </w:tcPr>
          <w:p w:rsidR="00F07839" w:rsidRPr="00F07839" w:rsidRDefault="00F07839">
            <w:pPr>
              <w:autoSpaceDE w:val="0"/>
              <w:autoSpaceDN w:val="0"/>
              <w:adjustRightInd w:val="0"/>
              <w:ind w:right="0"/>
              <w:jc w:val="left"/>
              <w:rPr>
                <w:rFonts w:ascii="Times New Roman" w:hAnsi="Times New Roman" w:cs="Times New Roman"/>
                <w:b/>
                <w:bCs/>
                <w:i/>
                <w:iCs/>
                <w:color w:val="000000"/>
                <w:sz w:val="24"/>
                <w:szCs w:val="24"/>
              </w:rPr>
            </w:pPr>
            <w:r w:rsidRPr="00F07839">
              <w:rPr>
                <w:rFonts w:ascii="Times New Roman" w:hAnsi="Times New Roman" w:cs="Times New Roman"/>
                <w:b/>
                <w:bCs/>
                <w:i/>
                <w:iCs/>
                <w:color w:val="000000"/>
                <w:sz w:val="24"/>
                <w:szCs w:val="24"/>
              </w:rPr>
              <w:t>Дефицит бюджета в % к доходам</w:t>
            </w:r>
          </w:p>
        </w:tc>
        <w:tc>
          <w:tcPr>
            <w:tcW w:w="1027" w:type="dxa"/>
            <w:tcBorders>
              <w:top w:val="single" w:sz="6" w:space="0" w:color="auto"/>
              <w:left w:val="single" w:sz="6" w:space="0" w:color="auto"/>
              <w:bottom w:val="single" w:sz="6" w:space="0" w:color="auto"/>
              <w:right w:val="single" w:sz="6" w:space="0" w:color="auto"/>
            </w:tcBorders>
            <w:vAlign w:val="center"/>
          </w:tcPr>
          <w:p w:rsidR="00F07839" w:rsidRPr="00F07839" w:rsidRDefault="00F07839">
            <w:pPr>
              <w:autoSpaceDE w:val="0"/>
              <w:autoSpaceDN w:val="0"/>
              <w:adjustRightInd w:val="0"/>
              <w:ind w:right="0"/>
              <w:rPr>
                <w:rFonts w:ascii="Times New Roman" w:hAnsi="Times New Roman" w:cs="Times New Roman"/>
                <w:noProof/>
                <w:color w:val="000000"/>
                <w:sz w:val="24"/>
                <w:szCs w:val="24"/>
              </w:rPr>
            </w:pPr>
            <w:r w:rsidRPr="00F07839">
              <w:rPr>
                <w:rFonts w:ascii="Times New Roman" w:hAnsi="Times New Roman" w:cs="Times New Roman"/>
                <w:noProof/>
                <w:color w:val="000000"/>
                <w:sz w:val="24"/>
                <w:szCs w:val="24"/>
              </w:rPr>
              <w:t>–</w:t>
            </w:r>
          </w:p>
          <w:p w:rsidR="00F07839" w:rsidRPr="00F07839" w:rsidRDefault="00F07839">
            <w:pPr>
              <w:autoSpaceDE w:val="0"/>
              <w:autoSpaceDN w:val="0"/>
              <w:adjustRightInd w:val="0"/>
              <w:ind w:right="0"/>
              <w:rPr>
                <w:rFonts w:ascii="Times New Roman" w:hAnsi="Times New Roman" w:cs="Times New Roman"/>
                <w:noProof/>
                <w:color w:val="000000"/>
                <w:sz w:val="24"/>
                <w:szCs w:val="24"/>
              </w:rPr>
            </w:pPr>
          </w:p>
        </w:tc>
        <w:tc>
          <w:tcPr>
            <w:tcW w:w="1028" w:type="dxa"/>
            <w:tcBorders>
              <w:top w:val="single" w:sz="6" w:space="0" w:color="auto"/>
              <w:left w:val="single" w:sz="6" w:space="0" w:color="auto"/>
              <w:bottom w:val="single" w:sz="6" w:space="0" w:color="auto"/>
              <w:right w:val="single" w:sz="6" w:space="0" w:color="auto"/>
            </w:tcBorders>
            <w:vAlign w:val="center"/>
          </w:tcPr>
          <w:p w:rsidR="00F07839" w:rsidRPr="00F07839" w:rsidRDefault="00F07839">
            <w:pPr>
              <w:autoSpaceDE w:val="0"/>
              <w:autoSpaceDN w:val="0"/>
              <w:adjustRightInd w:val="0"/>
              <w:ind w:right="0"/>
              <w:rPr>
                <w:rFonts w:ascii="Times New Roman" w:hAnsi="Times New Roman" w:cs="Times New Roman"/>
                <w:noProof/>
                <w:color w:val="000000"/>
                <w:sz w:val="24"/>
                <w:szCs w:val="24"/>
              </w:rPr>
            </w:pPr>
            <w:r w:rsidRPr="00F07839">
              <w:rPr>
                <w:rFonts w:ascii="Times New Roman" w:hAnsi="Times New Roman" w:cs="Times New Roman"/>
                <w:noProof/>
                <w:color w:val="000000"/>
                <w:sz w:val="24"/>
                <w:szCs w:val="24"/>
              </w:rPr>
              <w:t>12,1</w:t>
            </w:r>
          </w:p>
          <w:p w:rsidR="00F07839" w:rsidRPr="00F07839" w:rsidRDefault="00F07839">
            <w:pPr>
              <w:autoSpaceDE w:val="0"/>
              <w:autoSpaceDN w:val="0"/>
              <w:adjustRightInd w:val="0"/>
              <w:ind w:right="0"/>
              <w:rPr>
                <w:rFonts w:ascii="Times New Roman" w:hAnsi="Times New Roman" w:cs="Times New Roman"/>
                <w:noProof/>
                <w:color w:val="000000"/>
                <w:sz w:val="24"/>
                <w:szCs w:val="24"/>
              </w:rPr>
            </w:pPr>
          </w:p>
        </w:tc>
        <w:tc>
          <w:tcPr>
            <w:tcW w:w="1028" w:type="dxa"/>
            <w:tcBorders>
              <w:top w:val="single" w:sz="6" w:space="0" w:color="auto"/>
              <w:left w:val="single" w:sz="6" w:space="0" w:color="auto"/>
              <w:bottom w:val="single" w:sz="6" w:space="0" w:color="auto"/>
              <w:right w:val="single" w:sz="6" w:space="0" w:color="auto"/>
            </w:tcBorders>
            <w:vAlign w:val="center"/>
          </w:tcPr>
          <w:p w:rsidR="00F07839" w:rsidRPr="00F07839" w:rsidRDefault="00F07839">
            <w:pPr>
              <w:autoSpaceDE w:val="0"/>
              <w:autoSpaceDN w:val="0"/>
              <w:adjustRightInd w:val="0"/>
              <w:ind w:right="0"/>
              <w:rPr>
                <w:rFonts w:ascii="Times New Roman" w:hAnsi="Times New Roman" w:cs="Times New Roman"/>
                <w:noProof/>
                <w:color w:val="000000"/>
                <w:sz w:val="24"/>
                <w:szCs w:val="24"/>
              </w:rPr>
            </w:pPr>
            <w:r w:rsidRPr="00F07839">
              <w:rPr>
                <w:rFonts w:ascii="Times New Roman" w:hAnsi="Times New Roman" w:cs="Times New Roman"/>
                <w:noProof/>
                <w:color w:val="000000"/>
                <w:sz w:val="24"/>
                <w:szCs w:val="24"/>
              </w:rPr>
              <w:t>12,0</w:t>
            </w:r>
          </w:p>
          <w:p w:rsidR="00F07839" w:rsidRPr="00F07839" w:rsidRDefault="00F07839">
            <w:pPr>
              <w:autoSpaceDE w:val="0"/>
              <w:autoSpaceDN w:val="0"/>
              <w:adjustRightInd w:val="0"/>
              <w:ind w:right="0"/>
              <w:rPr>
                <w:rFonts w:ascii="Times New Roman" w:hAnsi="Times New Roman" w:cs="Times New Roman"/>
                <w:noProof/>
                <w:color w:val="000000"/>
                <w:sz w:val="24"/>
                <w:szCs w:val="24"/>
              </w:rPr>
            </w:pPr>
          </w:p>
        </w:tc>
        <w:tc>
          <w:tcPr>
            <w:tcW w:w="1028" w:type="dxa"/>
            <w:tcBorders>
              <w:top w:val="single" w:sz="6" w:space="0" w:color="auto"/>
              <w:left w:val="single" w:sz="6" w:space="0" w:color="auto"/>
              <w:bottom w:val="single" w:sz="6" w:space="0" w:color="auto"/>
              <w:right w:val="single" w:sz="6" w:space="0" w:color="auto"/>
            </w:tcBorders>
            <w:vAlign w:val="center"/>
          </w:tcPr>
          <w:p w:rsidR="00F07839" w:rsidRPr="00F07839" w:rsidRDefault="00F07839">
            <w:pPr>
              <w:autoSpaceDE w:val="0"/>
              <w:autoSpaceDN w:val="0"/>
              <w:adjustRightInd w:val="0"/>
              <w:ind w:right="0"/>
              <w:rPr>
                <w:rFonts w:ascii="Times New Roman" w:hAnsi="Times New Roman" w:cs="Times New Roman"/>
                <w:noProof/>
                <w:color w:val="000000"/>
                <w:sz w:val="24"/>
                <w:szCs w:val="24"/>
              </w:rPr>
            </w:pPr>
            <w:r w:rsidRPr="00F07839">
              <w:rPr>
                <w:rFonts w:ascii="Times New Roman" w:hAnsi="Times New Roman" w:cs="Times New Roman"/>
                <w:noProof/>
                <w:color w:val="000000"/>
                <w:sz w:val="24"/>
                <w:szCs w:val="24"/>
              </w:rPr>
              <w:t>15,8</w:t>
            </w:r>
          </w:p>
          <w:p w:rsidR="00F07839" w:rsidRPr="00F07839" w:rsidRDefault="00F07839">
            <w:pPr>
              <w:autoSpaceDE w:val="0"/>
              <w:autoSpaceDN w:val="0"/>
              <w:adjustRightInd w:val="0"/>
              <w:ind w:right="0"/>
              <w:rPr>
                <w:rFonts w:ascii="Times New Roman" w:hAnsi="Times New Roman" w:cs="Times New Roman"/>
                <w:noProof/>
                <w:color w:val="000000"/>
                <w:sz w:val="24"/>
                <w:szCs w:val="24"/>
              </w:rPr>
            </w:pPr>
          </w:p>
        </w:tc>
      </w:tr>
      <w:tr w:rsidR="00F07839" w:rsidRPr="00F07839">
        <w:trPr>
          <w:trHeight w:val="770"/>
        </w:trPr>
        <w:tc>
          <w:tcPr>
            <w:tcW w:w="5236" w:type="dxa"/>
            <w:tcBorders>
              <w:top w:val="single" w:sz="6" w:space="0" w:color="auto"/>
              <w:left w:val="single" w:sz="6" w:space="0" w:color="auto"/>
              <w:bottom w:val="single" w:sz="6" w:space="0" w:color="auto"/>
              <w:right w:val="single" w:sz="6" w:space="0" w:color="auto"/>
            </w:tcBorders>
            <w:vAlign w:val="center"/>
          </w:tcPr>
          <w:p w:rsidR="00F07839" w:rsidRPr="00F07839" w:rsidRDefault="00F07839">
            <w:pPr>
              <w:autoSpaceDE w:val="0"/>
              <w:autoSpaceDN w:val="0"/>
              <w:adjustRightInd w:val="0"/>
              <w:ind w:right="0"/>
              <w:jc w:val="left"/>
              <w:rPr>
                <w:rFonts w:ascii="Times New Roman" w:hAnsi="Times New Roman" w:cs="Times New Roman"/>
                <w:b/>
                <w:bCs/>
                <w:i/>
                <w:iCs/>
                <w:color w:val="000000"/>
                <w:sz w:val="24"/>
                <w:szCs w:val="24"/>
              </w:rPr>
            </w:pPr>
            <w:r w:rsidRPr="00F07839">
              <w:rPr>
                <w:rFonts w:ascii="Times New Roman" w:hAnsi="Times New Roman" w:cs="Times New Roman"/>
                <w:b/>
                <w:bCs/>
                <w:i/>
                <w:iCs/>
                <w:color w:val="000000"/>
                <w:sz w:val="24"/>
                <w:szCs w:val="24"/>
              </w:rPr>
              <w:t xml:space="preserve">Сводный индекс цен на товары </w:t>
            </w:r>
          </w:p>
          <w:p w:rsidR="00F07839" w:rsidRPr="00F07839" w:rsidRDefault="00F07839">
            <w:pPr>
              <w:autoSpaceDE w:val="0"/>
              <w:autoSpaceDN w:val="0"/>
              <w:adjustRightInd w:val="0"/>
              <w:ind w:right="0"/>
              <w:jc w:val="left"/>
              <w:rPr>
                <w:rFonts w:ascii="Times New Roman" w:hAnsi="Times New Roman" w:cs="Times New Roman"/>
                <w:b/>
                <w:bCs/>
                <w:i/>
                <w:iCs/>
                <w:color w:val="000000"/>
                <w:sz w:val="24"/>
                <w:szCs w:val="24"/>
              </w:rPr>
            </w:pPr>
            <w:r w:rsidRPr="00F07839">
              <w:rPr>
                <w:rFonts w:ascii="Times New Roman" w:hAnsi="Times New Roman" w:cs="Times New Roman"/>
                <w:b/>
                <w:bCs/>
                <w:i/>
                <w:iCs/>
                <w:color w:val="000000"/>
                <w:sz w:val="24"/>
                <w:szCs w:val="24"/>
              </w:rPr>
              <w:t>(к предыдущему году)</w:t>
            </w:r>
          </w:p>
        </w:tc>
        <w:tc>
          <w:tcPr>
            <w:tcW w:w="1027" w:type="dxa"/>
            <w:tcBorders>
              <w:top w:val="single" w:sz="6" w:space="0" w:color="auto"/>
              <w:left w:val="single" w:sz="6" w:space="0" w:color="auto"/>
              <w:bottom w:val="single" w:sz="6" w:space="0" w:color="auto"/>
              <w:right w:val="single" w:sz="6" w:space="0" w:color="auto"/>
            </w:tcBorders>
            <w:vAlign w:val="center"/>
          </w:tcPr>
          <w:p w:rsidR="00F07839" w:rsidRPr="00F07839" w:rsidRDefault="00F07839">
            <w:pPr>
              <w:autoSpaceDE w:val="0"/>
              <w:autoSpaceDN w:val="0"/>
              <w:adjustRightInd w:val="0"/>
              <w:ind w:right="0"/>
              <w:rPr>
                <w:rFonts w:ascii="Times New Roman" w:hAnsi="Times New Roman" w:cs="Times New Roman"/>
                <w:noProof/>
                <w:color w:val="000000"/>
                <w:sz w:val="24"/>
                <w:szCs w:val="24"/>
              </w:rPr>
            </w:pPr>
            <w:r w:rsidRPr="00F07839">
              <w:rPr>
                <w:rFonts w:ascii="Times New Roman" w:hAnsi="Times New Roman" w:cs="Times New Roman"/>
                <w:noProof/>
                <w:color w:val="000000"/>
                <w:sz w:val="24"/>
                <w:szCs w:val="24"/>
              </w:rPr>
              <w:t>X</w:t>
            </w:r>
          </w:p>
          <w:p w:rsidR="00F07839" w:rsidRPr="00F07839" w:rsidRDefault="00F07839">
            <w:pPr>
              <w:autoSpaceDE w:val="0"/>
              <w:autoSpaceDN w:val="0"/>
              <w:adjustRightInd w:val="0"/>
              <w:ind w:right="0"/>
              <w:rPr>
                <w:rFonts w:ascii="Times New Roman" w:hAnsi="Times New Roman" w:cs="Times New Roman"/>
                <w:noProof/>
                <w:color w:val="000000"/>
                <w:sz w:val="24"/>
                <w:szCs w:val="24"/>
              </w:rPr>
            </w:pPr>
          </w:p>
        </w:tc>
        <w:tc>
          <w:tcPr>
            <w:tcW w:w="1028" w:type="dxa"/>
            <w:tcBorders>
              <w:top w:val="single" w:sz="6" w:space="0" w:color="auto"/>
              <w:left w:val="single" w:sz="6" w:space="0" w:color="auto"/>
              <w:bottom w:val="single" w:sz="6" w:space="0" w:color="auto"/>
              <w:right w:val="single" w:sz="6" w:space="0" w:color="auto"/>
            </w:tcBorders>
            <w:vAlign w:val="center"/>
          </w:tcPr>
          <w:p w:rsidR="00F07839" w:rsidRPr="00F07839" w:rsidRDefault="00F07839">
            <w:pPr>
              <w:autoSpaceDE w:val="0"/>
              <w:autoSpaceDN w:val="0"/>
              <w:adjustRightInd w:val="0"/>
              <w:ind w:right="0"/>
              <w:rPr>
                <w:rFonts w:ascii="Times New Roman" w:hAnsi="Times New Roman" w:cs="Times New Roman"/>
                <w:noProof/>
                <w:color w:val="000000"/>
                <w:sz w:val="24"/>
                <w:szCs w:val="24"/>
              </w:rPr>
            </w:pPr>
            <w:r w:rsidRPr="00F07839">
              <w:rPr>
                <w:rFonts w:ascii="Times New Roman" w:hAnsi="Times New Roman" w:cs="Times New Roman"/>
                <w:noProof/>
                <w:color w:val="000000"/>
                <w:sz w:val="24"/>
                <w:szCs w:val="24"/>
              </w:rPr>
              <w:t>2,6</w:t>
            </w:r>
          </w:p>
          <w:p w:rsidR="00F07839" w:rsidRPr="00F07839" w:rsidRDefault="00F07839">
            <w:pPr>
              <w:autoSpaceDE w:val="0"/>
              <w:autoSpaceDN w:val="0"/>
              <w:adjustRightInd w:val="0"/>
              <w:ind w:right="0"/>
              <w:rPr>
                <w:rFonts w:ascii="Times New Roman" w:hAnsi="Times New Roman" w:cs="Times New Roman"/>
                <w:noProof/>
                <w:color w:val="000000"/>
                <w:sz w:val="24"/>
                <w:szCs w:val="24"/>
              </w:rPr>
            </w:pPr>
          </w:p>
        </w:tc>
        <w:tc>
          <w:tcPr>
            <w:tcW w:w="1028" w:type="dxa"/>
            <w:tcBorders>
              <w:top w:val="single" w:sz="6" w:space="0" w:color="auto"/>
              <w:left w:val="single" w:sz="6" w:space="0" w:color="auto"/>
              <w:bottom w:val="single" w:sz="6" w:space="0" w:color="auto"/>
              <w:right w:val="single" w:sz="6" w:space="0" w:color="auto"/>
            </w:tcBorders>
            <w:vAlign w:val="center"/>
          </w:tcPr>
          <w:p w:rsidR="00F07839" w:rsidRPr="00F07839" w:rsidRDefault="00F07839">
            <w:pPr>
              <w:autoSpaceDE w:val="0"/>
              <w:autoSpaceDN w:val="0"/>
              <w:adjustRightInd w:val="0"/>
              <w:ind w:right="0"/>
              <w:rPr>
                <w:rFonts w:ascii="Times New Roman" w:hAnsi="Times New Roman" w:cs="Times New Roman"/>
                <w:noProof/>
                <w:color w:val="000000"/>
                <w:sz w:val="24"/>
                <w:szCs w:val="24"/>
              </w:rPr>
            </w:pPr>
            <w:r w:rsidRPr="00F07839">
              <w:rPr>
                <w:rFonts w:ascii="Times New Roman" w:hAnsi="Times New Roman" w:cs="Times New Roman"/>
                <w:noProof/>
                <w:color w:val="000000"/>
                <w:sz w:val="24"/>
                <w:szCs w:val="24"/>
              </w:rPr>
              <w:t>26,1</w:t>
            </w:r>
          </w:p>
          <w:p w:rsidR="00F07839" w:rsidRPr="00F07839" w:rsidRDefault="00F07839">
            <w:pPr>
              <w:autoSpaceDE w:val="0"/>
              <w:autoSpaceDN w:val="0"/>
              <w:adjustRightInd w:val="0"/>
              <w:ind w:right="0"/>
              <w:rPr>
                <w:rFonts w:ascii="Times New Roman" w:hAnsi="Times New Roman" w:cs="Times New Roman"/>
                <w:noProof/>
                <w:color w:val="000000"/>
                <w:sz w:val="24"/>
                <w:szCs w:val="24"/>
              </w:rPr>
            </w:pPr>
          </w:p>
        </w:tc>
        <w:tc>
          <w:tcPr>
            <w:tcW w:w="1028" w:type="dxa"/>
            <w:tcBorders>
              <w:top w:val="single" w:sz="6" w:space="0" w:color="auto"/>
              <w:left w:val="single" w:sz="6" w:space="0" w:color="auto"/>
              <w:bottom w:val="single" w:sz="6" w:space="0" w:color="auto"/>
              <w:right w:val="single" w:sz="6" w:space="0" w:color="auto"/>
            </w:tcBorders>
            <w:vAlign w:val="center"/>
          </w:tcPr>
          <w:p w:rsidR="00F07839" w:rsidRPr="00F07839" w:rsidRDefault="00F07839">
            <w:pPr>
              <w:autoSpaceDE w:val="0"/>
              <w:autoSpaceDN w:val="0"/>
              <w:adjustRightInd w:val="0"/>
              <w:ind w:right="0"/>
              <w:rPr>
                <w:rFonts w:ascii="Times New Roman" w:hAnsi="Times New Roman" w:cs="Times New Roman"/>
                <w:noProof/>
                <w:color w:val="000000"/>
                <w:sz w:val="24"/>
                <w:szCs w:val="24"/>
              </w:rPr>
            </w:pPr>
            <w:r w:rsidRPr="00F07839">
              <w:rPr>
                <w:rFonts w:ascii="Times New Roman" w:hAnsi="Times New Roman" w:cs="Times New Roman"/>
                <w:noProof/>
                <w:color w:val="000000"/>
                <w:sz w:val="24"/>
                <w:szCs w:val="24"/>
              </w:rPr>
              <w:t>9,4</w:t>
            </w:r>
          </w:p>
          <w:p w:rsidR="00F07839" w:rsidRPr="00F07839" w:rsidRDefault="00F07839">
            <w:pPr>
              <w:autoSpaceDE w:val="0"/>
              <w:autoSpaceDN w:val="0"/>
              <w:adjustRightInd w:val="0"/>
              <w:ind w:right="0"/>
              <w:rPr>
                <w:rFonts w:ascii="Times New Roman" w:hAnsi="Times New Roman" w:cs="Times New Roman"/>
                <w:noProof/>
                <w:color w:val="000000"/>
                <w:sz w:val="24"/>
                <w:szCs w:val="24"/>
              </w:rPr>
            </w:pPr>
          </w:p>
        </w:tc>
      </w:tr>
      <w:tr w:rsidR="00F07839" w:rsidRPr="00F07839">
        <w:trPr>
          <w:trHeight w:val="771"/>
        </w:trPr>
        <w:tc>
          <w:tcPr>
            <w:tcW w:w="5236" w:type="dxa"/>
            <w:tcBorders>
              <w:top w:val="single" w:sz="6" w:space="0" w:color="auto"/>
              <w:left w:val="single" w:sz="6" w:space="0" w:color="auto"/>
              <w:bottom w:val="single" w:sz="6" w:space="0" w:color="auto"/>
              <w:right w:val="single" w:sz="6" w:space="0" w:color="auto"/>
            </w:tcBorders>
            <w:vAlign w:val="center"/>
          </w:tcPr>
          <w:p w:rsidR="00F07839" w:rsidRPr="00F07839" w:rsidRDefault="00F07839">
            <w:pPr>
              <w:autoSpaceDE w:val="0"/>
              <w:autoSpaceDN w:val="0"/>
              <w:adjustRightInd w:val="0"/>
              <w:ind w:right="0"/>
              <w:jc w:val="left"/>
              <w:rPr>
                <w:rFonts w:ascii="Times New Roman" w:hAnsi="Times New Roman" w:cs="Times New Roman"/>
                <w:b/>
                <w:bCs/>
                <w:i/>
                <w:iCs/>
                <w:color w:val="000000"/>
                <w:sz w:val="24"/>
                <w:szCs w:val="24"/>
              </w:rPr>
            </w:pPr>
            <w:r w:rsidRPr="00F07839">
              <w:rPr>
                <w:rFonts w:ascii="Times New Roman" w:hAnsi="Times New Roman" w:cs="Times New Roman"/>
                <w:b/>
                <w:bCs/>
                <w:i/>
                <w:iCs/>
                <w:color w:val="000000"/>
                <w:sz w:val="24"/>
                <w:szCs w:val="24"/>
              </w:rPr>
              <w:t>Индекс объема промышленной продукции (1989 г. – 100 %)</w:t>
            </w:r>
          </w:p>
        </w:tc>
        <w:tc>
          <w:tcPr>
            <w:tcW w:w="1027" w:type="dxa"/>
            <w:tcBorders>
              <w:top w:val="single" w:sz="6" w:space="0" w:color="auto"/>
              <w:left w:val="single" w:sz="6" w:space="0" w:color="auto"/>
              <w:bottom w:val="single" w:sz="6" w:space="0" w:color="auto"/>
              <w:right w:val="single" w:sz="6" w:space="0" w:color="auto"/>
            </w:tcBorders>
            <w:vAlign w:val="center"/>
          </w:tcPr>
          <w:p w:rsidR="00F07839" w:rsidRPr="00F07839" w:rsidRDefault="00F07839">
            <w:pPr>
              <w:autoSpaceDE w:val="0"/>
              <w:autoSpaceDN w:val="0"/>
              <w:adjustRightInd w:val="0"/>
              <w:ind w:right="0"/>
              <w:rPr>
                <w:rFonts w:ascii="Times New Roman" w:hAnsi="Times New Roman" w:cs="Times New Roman"/>
                <w:noProof/>
                <w:color w:val="000000"/>
                <w:sz w:val="24"/>
                <w:szCs w:val="24"/>
              </w:rPr>
            </w:pPr>
            <w:r w:rsidRPr="00F07839">
              <w:rPr>
                <w:rFonts w:ascii="Times New Roman" w:hAnsi="Times New Roman" w:cs="Times New Roman"/>
                <w:noProof/>
                <w:color w:val="000000"/>
                <w:sz w:val="24"/>
                <w:szCs w:val="24"/>
              </w:rPr>
              <w:t>99,9</w:t>
            </w:r>
          </w:p>
          <w:p w:rsidR="00F07839" w:rsidRPr="00F07839" w:rsidRDefault="00F07839">
            <w:pPr>
              <w:autoSpaceDE w:val="0"/>
              <w:autoSpaceDN w:val="0"/>
              <w:adjustRightInd w:val="0"/>
              <w:ind w:right="0"/>
              <w:rPr>
                <w:rFonts w:ascii="Times New Roman" w:hAnsi="Times New Roman" w:cs="Times New Roman"/>
                <w:noProof/>
                <w:color w:val="000000"/>
                <w:sz w:val="24"/>
                <w:szCs w:val="24"/>
              </w:rPr>
            </w:pPr>
          </w:p>
        </w:tc>
        <w:tc>
          <w:tcPr>
            <w:tcW w:w="1028" w:type="dxa"/>
            <w:tcBorders>
              <w:top w:val="single" w:sz="6" w:space="0" w:color="auto"/>
              <w:left w:val="single" w:sz="6" w:space="0" w:color="auto"/>
              <w:bottom w:val="single" w:sz="6" w:space="0" w:color="auto"/>
              <w:right w:val="single" w:sz="6" w:space="0" w:color="auto"/>
            </w:tcBorders>
            <w:vAlign w:val="center"/>
          </w:tcPr>
          <w:p w:rsidR="00F07839" w:rsidRPr="00F07839" w:rsidRDefault="00F07839">
            <w:pPr>
              <w:autoSpaceDE w:val="0"/>
              <w:autoSpaceDN w:val="0"/>
              <w:adjustRightInd w:val="0"/>
              <w:ind w:right="0"/>
              <w:rPr>
                <w:rFonts w:ascii="Times New Roman" w:hAnsi="Times New Roman" w:cs="Times New Roman"/>
                <w:noProof/>
                <w:color w:val="000000"/>
                <w:sz w:val="24"/>
                <w:szCs w:val="24"/>
              </w:rPr>
            </w:pPr>
            <w:r w:rsidRPr="00F07839">
              <w:rPr>
                <w:rFonts w:ascii="Times New Roman" w:hAnsi="Times New Roman" w:cs="Times New Roman"/>
                <w:noProof/>
                <w:color w:val="000000"/>
                <w:sz w:val="24"/>
                <w:szCs w:val="24"/>
              </w:rPr>
              <w:t>91,9</w:t>
            </w:r>
          </w:p>
          <w:p w:rsidR="00F07839" w:rsidRPr="00F07839" w:rsidRDefault="00F07839">
            <w:pPr>
              <w:autoSpaceDE w:val="0"/>
              <w:autoSpaceDN w:val="0"/>
              <w:adjustRightInd w:val="0"/>
              <w:ind w:right="0"/>
              <w:rPr>
                <w:rFonts w:ascii="Times New Roman" w:hAnsi="Times New Roman" w:cs="Times New Roman"/>
                <w:noProof/>
                <w:color w:val="000000"/>
                <w:sz w:val="24"/>
                <w:szCs w:val="24"/>
              </w:rPr>
            </w:pPr>
          </w:p>
        </w:tc>
        <w:tc>
          <w:tcPr>
            <w:tcW w:w="1028" w:type="dxa"/>
            <w:tcBorders>
              <w:top w:val="single" w:sz="6" w:space="0" w:color="auto"/>
              <w:left w:val="single" w:sz="6" w:space="0" w:color="auto"/>
              <w:bottom w:val="single" w:sz="6" w:space="0" w:color="auto"/>
              <w:right w:val="single" w:sz="6" w:space="0" w:color="auto"/>
            </w:tcBorders>
            <w:vAlign w:val="center"/>
          </w:tcPr>
          <w:p w:rsidR="00F07839" w:rsidRPr="00F07839" w:rsidRDefault="00F07839">
            <w:pPr>
              <w:autoSpaceDE w:val="0"/>
              <w:autoSpaceDN w:val="0"/>
              <w:adjustRightInd w:val="0"/>
              <w:ind w:right="0"/>
              <w:rPr>
                <w:rFonts w:ascii="Times New Roman" w:hAnsi="Times New Roman" w:cs="Times New Roman"/>
                <w:noProof/>
                <w:color w:val="000000"/>
                <w:sz w:val="24"/>
                <w:szCs w:val="24"/>
              </w:rPr>
            </w:pPr>
            <w:r w:rsidRPr="00F07839">
              <w:rPr>
                <w:rFonts w:ascii="Times New Roman" w:hAnsi="Times New Roman" w:cs="Times New Roman"/>
                <w:noProof/>
                <w:color w:val="000000"/>
                <w:sz w:val="24"/>
                <w:szCs w:val="24"/>
              </w:rPr>
              <w:t>75,4</w:t>
            </w:r>
          </w:p>
          <w:p w:rsidR="00F07839" w:rsidRPr="00F07839" w:rsidRDefault="00F07839">
            <w:pPr>
              <w:autoSpaceDE w:val="0"/>
              <w:autoSpaceDN w:val="0"/>
              <w:adjustRightInd w:val="0"/>
              <w:ind w:right="0"/>
              <w:rPr>
                <w:rFonts w:ascii="Times New Roman" w:hAnsi="Times New Roman" w:cs="Times New Roman"/>
                <w:noProof/>
                <w:color w:val="000000"/>
                <w:sz w:val="24"/>
                <w:szCs w:val="24"/>
              </w:rPr>
            </w:pPr>
          </w:p>
        </w:tc>
        <w:tc>
          <w:tcPr>
            <w:tcW w:w="1028" w:type="dxa"/>
            <w:tcBorders>
              <w:top w:val="single" w:sz="6" w:space="0" w:color="auto"/>
              <w:left w:val="single" w:sz="6" w:space="0" w:color="auto"/>
              <w:bottom w:val="single" w:sz="6" w:space="0" w:color="auto"/>
              <w:right w:val="single" w:sz="6" w:space="0" w:color="auto"/>
            </w:tcBorders>
            <w:vAlign w:val="center"/>
          </w:tcPr>
          <w:p w:rsidR="00F07839" w:rsidRPr="00F07839" w:rsidRDefault="00F07839">
            <w:pPr>
              <w:autoSpaceDE w:val="0"/>
              <w:autoSpaceDN w:val="0"/>
              <w:adjustRightInd w:val="0"/>
              <w:ind w:right="0"/>
              <w:rPr>
                <w:rFonts w:ascii="Times New Roman" w:hAnsi="Times New Roman" w:cs="Times New Roman"/>
                <w:noProof/>
                <w:color w:val="000000"/>
                <w:sz w:val="24"/>
                <w:szCs w:val="24"/>
              </w:rPr>
            </w:pPr>
            <w:r w:rsidRPr="00F07839">
              <w:rPr>
                <w:rFonts w:ascii="Times New Roman" w:hAnsi="Times New Roman" w:cs="Times New Roman"/>
                <w:noProof/>
                <w:color w:val="000000"/>
                <w:sz w:val="24"/>
                <w:szCs w:val="24"/>
              </w:rPr>
              <w:t>64,8</w:t>
            </w:r>
          </w:p>
          <w:p w:rsidR="00F07839" w:rsidRPr="00F07839" w:rsidRDefault="00F07839">
            <w:pPr>
              <w:autoSpaceDE w:val="0"/>
              <w:autoSpaceDN w:val="0"/>
              <w:adjustRightInd w:val="0"/>
              <w:ind w:right="0"/>
              <w:rPr>
                <w:rFonts w:ascii="Times New Roman" w:hAnsi="Times New Roman" w:cs="Times New Roman"/>
                <w:noProof/>
                <w:color w:val="000000"/>
                <w:sz w:val="24"/>
                <w:szCs w:val="24"/>
              </w:rPr>
            </w:pPr>
          </w:p>
        </w:tc>
      </w:tr>
    </w:tbl>
    <w:p w:rsidR="00F07839" w:rsidRDefault="00F07839">
      <w:pPr>
        <w:autoSpaceDE w:val="0"/>
        <w:autoSpaceDN w:val="0"/>
        <w:adjustRightInd w:val="0"/>
        <w:ind w:right="0" w:firstLine="720"/>
        <w:jc w:val="both"/>
        <w:rPr>
          <w:rFonts w:ascii="Times New Roman" w:hAnsi="Times New Roman" w:cs="Times New Roman"/>
          <w:b/>
          <w:bCs/>
          <w:sz w:val="26"/>
          <w:szCs w:val="26"/>
        </w:rPr>
      </w:pPr>
    </w:p>
    <w:p w:rsidR="00F07839" w:rsidRDefault="00F07839">
      <w:pPr>
        <w:autoSpaceDE w:val="0"/>
        <w:autoSpaceDN w:val="0"/>
        <w:adjustRightInd w:val="0"/>
        <w:ind w:right="0" w:firstLine="720"/>
        <w:jc w:val="both"/>
        <w:rPr>
          <w:rFonts w:ascii="Times New Roman" w:hAnsi="Times New Roman" w:cs="Times New Roman"/>
          <w:sz w:val="26"/>
          <w:szCs w:val="26"/>
        </w:rPr>
      </w:pP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Следует отметить, что в течение длительного периода государственный бюд</w:t>
      </w:r>
      <w:r>
        <w:rPr>
          <w:rFonts w:ascii="Times New Roman" w:hAnsi="Times New Roman" w:cs="Times New Roman"/>
          <w:sz w:val="26"/>
          <w:szCs w:val="26"/>
        </w:rPr>
        <w:softHyphen/>
        <w:t>жет СССР практически (по официальным данным) не имел дефицита. Однако, начиная с конца 80-х гг., он стал стремительно нарастать. Несколько упрощенно, для краткости – без соответствующих статистических выкладок, можем назвать следующие причины финансового кризиса СССР, выразившегося прежде всего в неуправляемой инфляции 1991 г.:</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noProof/>
          <w:sz w:val="26"/>
          <w:szCs w:val="26"/>
        </w:rPr>
        <w:t>•</w:t>
      </w:r>
      <w:r>
        <w:rPr>
          <w:rFonts w:ascii="Times New Roman" w:hAnsi="Times New Roman" w:cs="Times New Roman"/>
          <w:sz w:val="26"/>
          <w:szCs w:val="26"/>
        </w:rPr>
        <w:t xml:space="preserve"> резкое возрастание оборонных расходов в связи с войной (и ее последстви</w:t>
      </w:r>
      <w:r>
        <w:rPr>
          <w:rFonts w:ascii="Times New Roman" w:hAnsi="Times New Roman" w:cs="Times New Roman"/>
          <w:sz w:val="26"/>
          <w:szCs w:val="26"/>
        </w:rPr>
        <w:softHyphen/>
        <w:t>ями) в Афганистане;</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noProof/>
          <w:sz w:val="26"/>
          <w:szCs w:val="26"/>
        </w:rPr>
        <w:t>•</w:t>
      </w:r>
      <w:r>
        <w:rPr>
          <w:rFonts w:ascii="Times New Roman" w:hAnsi="Times New Roman" w:cs="Times New Roman"/>
          <w:sz w:val="26"/>
          <w:szCs w:val="26"/>
        </w:rPr>
        <w:t xml:space="preserve"> бездумная антиалкогольная компания середины 1980-х гг. обусловила со</w:t>
      </w:r>
      <w:r>
        <w:rPr>
          <w:rFonts w:ascii="Times New Roman" w:hAnsi="Times New Roman" w:cs="Times New Roman"/>
          <w:sz w:val="26"/>
          <w:szCs w:val="26"/>
        </w:rPr>
        <w:softHyphen/>
        <w:t>кращение налоговых доходов более чем на 30 %;</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noProof/>
          <w:sz w:val="26"/>
          <w:szCs w:val="26"/>
        </w:rPr>
        <w:t>•</w:t>
      </w:r>
      <w:r>
        <w:rPr>
          <w:rFonts w:ascii="Times New Roman" w:hAnsi="Times New Roman" w:cs="Times New Roman"/>
          <w:sz w:val="26"/>
          <w:szCs w:val="26"/>
        </w:rPr>
        <w:t xml:space="preserve"> Чернобыльская катастрофа и ликвидация ее последствий;</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noProof/>
          <w:sz w:val="26"/>
          <w:szCs w:val="26"/>
        </w:rPr>
        <w:t>•</w:t>
      </w:r>
      <w:r>
        <w:rPr>
          <w:rFonts w:ascii="Times New Roman" w:hAnsi="Times New Roman" w:cs="Times New Roman"/>
          <w:sz w:val="26"/>
          <w:szCs w:val="26"/>
        </w:rPr>
        <w:t xml:space="preserve"> перевод ряда республик (прибалтийских) на взнос одноканального налога в союзный бюджет;</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noProof/>
          <w:sz w:val="26"/>
          <w:szCs w:val="26"/>
        </w:rPr>
        <w:t>•</w:t>
      </w:r>
      <w:r>
        <w:rPr>
          <w:rFonts w:ascii="Times New Roman" w:hAnsi="Times New Roman" w:cs="Times New Roman"/>
          <w:sz w:val="26"/>
          <w:szCs w:val="26"/>
        </w:rPr>
        <w:t xml:space="preserve"> падение собираемости налогов.</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Все это в значительной степени предопределило распад СССР, а перед правительством России встала сложнейшая задача – в кратчайший срок сформировать самостоятельную налоговую систему страны</w:t>
      </w:r>
    </w:p>
    <w:p w:rsidR="00F07839" w:rsidRDefault="00F07839">
      <w:pPr>
        <w:pStyle w:val="21"/>
        <w:spacing w:line="240" w:lineRule="auto"/>
        <w:jc w:val="center"/>
        <w:rPr>
          <w:b/>
          <w:bCs/>
          <w:caps/>
          <w:sz w:val="30"/>
          <w:szCs w:val="30"/>
        </w:rPr>
      </w:pPr>
    </w:p>
    <w:p w:rsidR="00F07839" w:rsidRDefault="00F07839">
      <w:pPr>
        <w:pStyle w:val="21"/>
        <w:spacing w:line="240" w:lineRule="auto"/>
        <w:jc w:val="center"/>
        <w:rPr>
          <w:b/>
          <w:bCs/>
          <w:caps/>
          <w:sz w:val="30"/>
          <w:szCs w:val="30"/>
        </w:rPr>
      </w:pPr>
    </w:p>
    <w:p w:rsidR="00F07839" w:rsidRDefault="00F07839">
      <w:pPr>
        <w:ind w:right="0"/>
        <w:rPr>
          <w:rFonts w:ascii="Times New Roman" w:hAnsi="Times New Roman" w:cs="Times New Roman"/>
          <w:sz w:val="26"/>
          <w:szCs w:val="26"/>
        </w:rPr>
      </w:pPr>
      <w:r>
        <w:rPr>
          <w:rFonts w:ascii="Times New Roman" w:hAnsi="Times New Roman" w:cs="Times New Roman"/>
          <w:b/>
          <w:bCs/>
          <w:caps/>
          <w:sz w:val="30"/>
          <w:szCs w:val="30"/>
        </w:rPr>
        <w:br w:type="page"/>
        <w:t>2. Сущность налоговой реформы 1992 г.; классификация налогов, ее составляющих:</w:t>
      </w:r>
    </w:p>
    <w:p w:rsidR="00F07839" w:rsidRDefault="00F07839">
      <w:pPr>
        <w:ind w:right="0"/>
        <w:rPr>
          <w:rFonts w:ascii="Times New Roman" w:hAnsi="Times New Roman" w:cs="Times New Roman"/>
          <w:sz w:val="26"/>
          <w:szCs w:val="26"/>
        </w:rPr>
      </w:pPr>
    </w:p>
    <w:p w:rsidR="00F07839" w:rsidRDefault="00F07839">
      <w:pPr>
        <w:ind w:right="0"/>
        <w:rPr>
          <w:rFonts w:ascii="Times New Roman" w:hAnsi="Times New Roman" w:cs="Times New Roman"/>
          <w:b/>
          <w:bCs/>
          <w:sz w:val="30"/>
          <w:szCs w:val="30"/>
        </w:rPr>
      </w:pPr>
      <w:r>
        <w:rPr>
          <w:rFonts w:ascii="Times New Roman" w:hAnsi="Times New Roman" w:cs="Times New Roman"/>
          <w:b/>
          <w:bCs/>
          <w:sz w:val="32"/>
          <w:szCs w:val="32"/>
        </w:rPr>
        <w:t>2.1. Налог на добавленную стоимость</w:t>
      </w:r>
    </w:p>
    <w:p w:rsidR="00F07839" w:rsidRDefault="00F07839">
      <w:pPr>
        <w:ind w:right="0"/>
        <w:rPr>
          <w:rFonts w:ascii="Times New Roman" w:hAnsi="Times New Roman" w:cs="Times New Roman"/>
          <w:b/>
          <w:bCs/>
          <w:sz w:val="26"/>
          <w:szCs w:val="26"/>
        </w:rPr>
      </w:pPr>
    </w:p>
    <w:p w:rsidR="00F07839" w:rsidRDefault="00F07839">
      <w:pPr>
        <w:ind w:right="0"/>
        <w:rPr>
          <w:rFonts w:ascii="Times New Roman" w:hAnsi="Times New Roman" w:cs="Times New Roman"/>
          <w:b/>
          <w:bCs/>
          <w:sz w:val="26"/>
          <w:szCs w:val="26"/>
        </w:rPr>
      </w:pPr>
      <w:r>
        <w:rPr>
          <w:rFonts w:ascii="Times New Roman" w:hAnsi="Times New Roman" w:cs="Times New Roman"/>
          <w:b/>
          <w:bCs/>
        </w:rPr>
        <w:t>2.1.1. Экономическая роль НДС</w:t>
      </w:r>
    </w:p>
    <w:p w:rsidR="00F07839" w:rsidRDefault="00F07839">
      <w:pPr>
        <w:ind w:right="0"/>
        <w:rPr>
          <w:rFonts w:ascii="Times New Roman" w:hAnsi="Times New Roman" w:cs="Times New Roman"/>
          <w:b/>
          <w:bCs/>
          <w:sz w:val="26"/>
          <w:szCs w:val="26"/>
        </w:rPr>
      </w:pP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 xml:space="preserve">Основную роль в российской налоговой системе играют </w:t>
      </w:r>
      <w:r>
        <w:rPr>
          <w:rFonts w:ascii="Times New Roman" w:hAnsi="Times New Roman" w:cs="Times New Roman"/>
          <w:i/>
          <w:iCs/>
          <w:sz w:val="26"/>
          <w:szCs w:val="26"/>
        </w:rPr>
        <w:t>косвенные налоги, к</w:t>
      </w:r>
      <w:r>
        <w:rPr>
          <w:rFonts w:ascii="Times New Roman" w:hAnsi="Times New Roman" w:cs="Times New Roman"/>
          <w:sz w:val="26"/>
          <w:szCs w:val="26"/>
        </w:rPr>
        <w:t xml:space="preserve"> кото</w:t>
      </w:r>
      <w:r>
        <w:rPr>
          <w:rFonts w:ascii="Times New Roman" w:hAnsi="Times New Roman" w:cs="Times New Roman"/>
          <w:sz w:val="26"/>
          <w:szCs w:val="26"/>
        </w:rPr>
        <w:softHyphen/>
        <w:t>рым относятся налог на добавленную стоимость, акцизы, налог с продаж и таможен</w:t>
      </w:r>
      <w:r>
        <w:rPr>
          <w:rFonts w:ascii="Times New Roman" w:hAnsi="Times New Roman" w:cs="Times New Roman"/>
          <w:sz w:val="26"/>
          <w:szCs w:val="26"/>
        </w:rPr>
        <w:softHyphen/>
        <w:t>ные пошлины, занимающие определяющее место в доходах бюджета. Во многих случаях объекты налогообложения для косвенных налогов совпадают, что (с уче</w:t>
      </w:r>
      <w:r>
        <w:rPr>
          <w:rFonts w:ascii="Times New Roman" w:hAnsi="Times New Roman" w:cs="Times New Roman"/>
          <w:sz w:val="26"/>
          <w:szCs w:val="26"/>
        </w:rPr>
        <w:softHyphen/>
        <w:t>том большого числа таких налогов) способствует постоянному росту цен на потре</w:t>
      </w:r>
      <w:r>
        <w:rPr>
          <w:rFonts w:ascii="Times New Roman" w:hAnsi="Times New Roman" w:cs="Times New Roman"/>
          <w:sz w:val="26"/>
          <w:szCs w:val="26"/>
        </w:rPr>
        <w:softHyphen/>
        <w:t>бительские товары и услуги. Наиболее существенным из применяемых в РФ кос</w:t>
      </w:r>
      <w:r>
        <w:rPr>
          <w:rFonts w:ascii="Times New Roman" w:hAnsi="Times New Roman" w:cs="Times New Roman"/>
          <w:sz w:val="26"/>
          <w:szCs w:val="26"/>
        </w:rPr>
        <w:softHyphen/>
        <w:t>венных налогов является налог на добавленную стоимость.</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Налог на добавленную стоимость (НДС) – один из самых молодых из фор</w:t>
      </w:r>
      <w:r>
        <w:rPr>
          <w:rFonts w:ascii="Times New Roman" w:hAnsi="Times New Roman" w:cs="Times New Roman"/>
          <w:sz w:val="26"/>
          <w:szCs w:val="26"/>
        </w:rPr>
        <w:softHyphen/>
        <w:t>мирующих основную часть доходов бюджетов налогов (предложен французским экономистом М. Лоре в 1954 г., применяется во Франции с 1958 г.). Лежащий же в основе определения НДС показатель добавленной стоимости начал использовать</w:t>
      </w:r>
      <w:r>
        <w:rPr>
          <w:rFonts w:ascii="Times New Roman" w:hAnsi="Times New Roman" w:cs="Times New Roman"/>
          <w:sz w:val="26"/>
          <w:szCs w:val="26"/>
        </w:rPr>
        <w:softHyphen/>
        <w:t>ся в статистических целях значительно раньше. Например, в США он применяет</w:t>
      </w:r>
      <w:r>
        <w:rPr>
          <w:rFonts w:ascii="Times New Roman" w:hAnsi="Times New Roman" w:cs="Times New Roman"/>
          <w:sz w:val="26"/>
          <w:szCs w:val="26"/>
        </w:rPr>
        <w:softHyphen/>
        <w:t>ся с 1870-х гг. для характеристики объемов промышленной продукции, а в России он использовался в аналитических целях в период НЭПа</w:t>
      </w:r>
      <w:r>
        <w:rPr>
          <w:rStyle w:val="a8"/>
          <w:rFonts w:ascii="Times New Roman" w:hAnsi="Times New Roman" w:cs="Times New Roman"/>
          <w:sz w:val="26"/>
          <w:szCs w:val="26"/>
        </w:rPr>
        <w:footnoteReference w:id="4"/>
      </w:r>
      <w:r>
        <w:rPr>
          <w:rFonts w:ascii="Times New Roman" w:hAnsi="Times New Roman" w:cs="Times New Roman"/>
          <w:sz w:val="26"/>
          <w:szCs w:val="26"/>
        </w:rPr>
        <w:t xml:space="preserve">. </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Необходимость применения показателя добавленной стоимости как объекта налогообложения в европейских странах была обусловлена построением общего рынка. В частности, Римский договор 1957 г. о создании Европейского Экономи</w:t>
      </w:r>
      <w:r>
        <w:rPr>
          <w:rFonts w:ascii="Times New Roman" w:hAnsi="Times New Roman" w:cs="Times New Roman"/>
          <w:sz w:val="26"/>
          <w:szCs w:val="26"/>
        </w:rPr>
        <w:softHyphen/>
        <w:t>ческого Сообщества (ЕЭС) предусматривал разработку и применение мер, на</w:t>
      </w:r>
      <w:r>
        <w:rPr>
          <w:rFonts w:ascii="Times New Roman" w:hAnsi="Times New Roman" w:cs="Times New Roman"/>
          <w:sz w:val="26"/>
          <w:szCs w:val="26"/>
        </w:rPr>
        <w:softHyphen/>
        <w:t>правленных на гармонизацию систем косвенного налогообложения стран-членов, а наличие НДС в налоговой системе стало обязательным условием вступления в ЕЭС. Основы современной европейской системы НДС определяются Шестой директивой Совета ЕЭС от 17 мая 1997 г., принятой с целью унификации базы НДС во всех странах-членах Сообщества (что очень важно, так как определенный процент отчислений направляется на формирование общего бюджета ЕЭС). Однако в большинстве стран мира применяются свои собственные системы исчисле</w:t>
      </w:r>
      <w:r>
        <w:rPr>
          <w:rFonts w:ascii="Times New Roman" w:hAnsi="Times New Roman" w:cs="Times New Roman"/>
          <w:sz w:val="26"/>
          <w:szCs w:val="26"/>
        </w:rPr>
        <w:softHyphen/>
        <w:t>ния и взимания НДС (по состоянию на июнь 1992 г., по данным ОЭСР, НДС при</w:t>
      </w:r>
      <w:r>
        <w:rPr>
          <w:rFonts w:ascii="Times New Roman" w:hAnsi="Times New Roman" w:cs="Times New Roman"/>
          <w:sz w:val="26"/>
          <w:szCs w:val="26"/>
        </w:rPr>
        <w:softHyphen/>
        <w:t>менялся в 82 странах)</w:t>
      </w:r>
      <w:r>
        <w:rPr>
          <w:rStyle w:val="a8"/>
          <w:rFonts w:ascii="Times New Roman" w:hAnsi="Times New Roman" w:cs="Times New Roman"/>
          <w:sz w:val="26"/>
          <w:szCs w:val="26"/>
        </w:rPr>
        <w:footnoteReference w:id="5"/>
      </w:r>
      <w:r>
        <w:rPr>
          <w:rFonts w:ascii="Times New Roman" w:hAnsi="Times New Roman" w:cs="Times New Roman"/>
          <w:sz w:val="26"/>
          <w:szCs w:val="26"/>
        </w:rPr>
        <w:t>.</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Решение задачи развития рыночных отношений в России потребовало реорга</w:t>
      </w:r>
      <w:r>
        <w:rPr>
          <w:rFonts w:ascii="Times New Roman" w:hAnsi="Times New Roman" w:cs="Times New Roman"/>
          <w:sz w:val="26"/>
          <w:szCs w:val="26"/>
        </w:rPr>
        <w:softHyphen/>
        <w:t>низации исчисления и взимания действовавшего до 1992 г. налога с оборота, кото</w:t>
      </w:r>
      <w:r>
        <w:rPr>
          <w:rFonts w:ascii="Times New Roman" w:hAnsi="Times New Roman" w:cs="Times New Roman"/>
          <w:sz w:val="26"/>
          <w:szCs w:val="26"/>
        </w:rPr>
        <w:softHyphen/>
        <w:t>рый более чем на 80 % мобилизовался в бюджет в виде разницы между фиксиро</w:t>
      </w:r>
      <w:r>
        <w:rPr>
          <w:rFonts w:ascii="Times New Roman" w:hAnsi="Times New Roman" w:cs="Times New Roman"/>
          <w:sz w:val="26"/>
          <w:szCs w:val="26"/>
        </w:rPr>
        <w:softHyphen/>
        <w:t>ванными государством розничными и оптовыми ценами. В новых же условиях свободного ценообразования на основе спроса и предложения возможность фор</w:t>
      </w:r>
      <w:r>
        <w:rPr>
          <w:rFonts w:ascii="Times New Roman" w:hAnsi="Times New Roman" w:cs="Times New Roman"/>
          <w:sz w:val="26"/>
          <w:szCs w:val="26"/>
        </w:rPr>
        <w:softHyphen/>
        <w:t>мирования бюджета посредством налога с оборота в том его виде, в котором он применялся в СССР, исключалась. В то же время государство должно было иметь стабильный источник доходов бюджета, что и предопределило введение в РФ с 1 января 1992 г. налога на добавленную стоимость, что позволило обеспечить рав</w:t>
      </w:r>
      <w:r>
        <w:rPr>
          <w:rFonts w:ascii="Times New Roman" w:hAnsi="Times New Roman" w:cs="Times New Roman"/>
          <w:sz w:val="26"/>
          <w:szCs w:val="26"/>
        </w:rPr>
        <w:softHyphen/>
        <w:t>ный подход к вовлечению в процесс формирования бюджета всех хозяйствующих субъектов независимо от организационно-правовых форм и форм собственности предприятий.</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 xml:space="preserve">Налог на добавленную стоимость является </w:t>
      </w:r>
      <w:r>
        <w:rPr>
          <w:rFonts w:ascii="Times New Roman" w:hAnsi="Times New Roman" w:cs="Times New Roman"/>
          <w:i/>
          <w:iCs/>
          <w:sz w:val="26"/>
          <w:szCs w:val="26"/>
        </w:rPr>
        <w:t>косвенным</w:t>
      </w:r>
      <w:r>
        <w:rPr>
          <w:rFonts w:ascii="Times New Roman" w:hAnsi="Times New Roman" w:cs="Times New Roman"/>
          <w:sz w:val="26"/>
          <w:szCs w:val="26"/>
        </w:rPr>
        <w:t xml:space="preserve"> налогом, который влия</w:t>
      </w:r>
      <w:r>
        <w:rPr>
          <w:rFonts w:ascii="Times New Roman" w:hAnsi="Times New Roman" w:cs="Times New Roman"/>
          <w:sz w:val="26"/>
          <w:szCs w:val="26"/>
        </w:rPr>
        <w:softHyphen/>
        <w:t>ет и на процессы ценообразования, и на структуру потребления. В моделях запад</w:t>
      </w:r>
      <w:r>
        <w:rPr>
          <w:rFonts w:ascii="Times New Roman" w:hAnsi="Times New Roman" w:cs="Times New Roman"/>
          <w:sz w:val="26"/>
          <w:szCs w:val="26"/>
        </w:rPr>
        <w:softHyphen/>
        <w:t>ных экономических систем он выполняет важную роль в регулировании спроса. Особый акцент на косвенное налогообложение в нашей стране обусловлен необ</w:t>
      </w:r>
      <w:r>
        <w:rPr>
          <w:rFonts w:ascii="Times New Roman" w:hAnsi="Times New Roman" w:cs="Times New Roman"/>
          <w:sz w:val="26"/>
          <w:szCs w:val="26"/>
        </w:rPr>
        <w:softHyphen/>
        <w:t>ходимостью решения следующих задач:</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noProof/>
          <w:sz w:val="26"/>
          <w:szCs w:val="26"/>
        </w:rPr>
        <w:t>•</w:t>
      </w:r>
      <w:r>
        <w:rPr>
          <w:rFonts w:ascii="Times New Roman" w:hAnsi="Times New Roman" w:cs="Times New Roman"/>
          <w:sz w:val="26"/>
          <w:szCs w:val="26"/>
        </w:rPr>
        <w:t xml:space="preserve"> ориентации на гармонизацию налоговых систем стран Европы;</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noProof/>
          <w:sz w:val="26"/>
          <w:szCs w:val="26"/>
        </w:rPr>
        <w:t>•</w:t>
      </w:r>
      <w:r>
        <w:rPr>
          <w:rFonts w:ascii="Times New Roman" w:hAnsi="Times New Roman" w:cs="Times New Roman"/>
          <w:sz w:val="26"/>
          <w:szCs w:val="26"/>
        </w:rPr>
        <w:t xml:space="preserve"> обеспечения стабильного источника доходов в бюджет;</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noProof/>
          <w:sz w:val="26"/>
          <w:szCs w:val="26"/>
        </w:rPr>
        <w:t>•</w:t>
      </w:r>
      <w:r>
        <w:rPr>
          <w:rFonts w:ascii="Times New Roman" w:hAnsi="Times New Roman" w:cs="Times New Roman"/>
          <w:sz w:val="26"/>
          <w:szCs w:val="26"/>
        </w:rPr>
        <w:t xml:space="preserve"> систематизации доходов.</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 xml:space="preserve">Основная функция НДС – </w:t>
      </w:r>
      <w:r>
        <w:rPr>
          <w:rFonts w:ascii="Times New Roman" w:hAnsi="Times New Roman" w:cs="Times New Roman"/>
          <w:i/>
          <w:iCs/>
          <w:sz w:val="26"/>
          <w:szCs w:val="26"/>
        </w:rPr>
        <w:t>фискальная.</w:t>
      </w:r>
      <w:r>
        <w:rPr>
          <w:rFonts w:ascii="Times New Roman" w:hAnsi="Times New Roman" w:cs="Times New Roman"/>
          <w:sz w:val="26"/>
          <w:szCs w:val="26"/>
        </w:rPr>
        <w:t xml:space="preserve"> В среднем НДС формирует 13,5 % до</w:t>
      </w:r>
      <w:r>
        <w:rPr>
          <w:rFonts w:ascii="Times New Roman" w:hAnsi="Times New Roman" w:cs="Times New Roman"/>
          <w:sz w:val="26"/>
          <w:szCs w:val="26"/>
        </w:rPr>
        <w:softHyphen/>
        <w:t>ходов бюджетов в странах, применяющих этот налог, но его доля в бюджетах от</w:t>
      </w:r>
      <w:r>
        <w:rPr>
          <w:rFonts w:ascii="Times New Roman" w:hAnsi="Times New Roman" w:cs="Times New Roman"/>
          <w:sz w:val="26"/>
          <w:szCs w:val="26"/>
        </w:rPr>
        <w:softHyphen/>
        <w:t>дельных государств существенно различается. Так, во Франции НДС составляет 45 % налоговых поступлений в бюджет, а в Нидерландах – 24 %</w:t>
      </w:r>
      <w:r>
        <w:rPr>
          <w:rStyle w:val="a8"/>
          <w:rFonts w:ascii="Times New Roman" w:hAnsi="Times New Roman" w:cs="Times New Roman"/>
          <w:sz w:val="26"/>
          <w:szCs w:val="26"/>
        </w:rPr>
        <w:footnoteReference w:id="6"/>
      </w:r>
      <w:r>
        <w:rPr>
          <w:rFonts w:ascii="Times New Roman" w:hAnsi="Times New Roman" w:cs="Times New Roman"/>
          <w:sz w:val="26"/>
          <w:szCs w:val="26"/>
        </w:rPr>
        <w:t>. Удель</w:t>
      </w:r>
      <w:r>
        <w:rPr>
          <w:rFonts w:ascii="Times New Roman" w:hAnsi="Times New Roman" w:cs="Times New Roman"/>
          <w:sz w:val="26"/>
          <w:szCs w:val="26"/>
        </w:rPr>
        <w:softHyphen/>
        <w:t>ный вес НДС в общей сумме налоговых доходов федерального бюджета России в 1998 г. составил 46,0 %, в 1999 г. - 44,6 %, по проекту бюджета на 2000 г. - 41,1 %. Доля доходов от НДС, выраженная в процентах к внутреннему валовому продукту (ВВП), в РФ по проекту бюджета на 1999 г. составила 4,08 %; ожидаемое исполнение – 4,53 %; по проекту на 2000 г. – 5,2 %. Для сравнения: среднее значение этого показателя в европейских странах-членах ОЭСР в 1992 г. составило 7,4 %; минимальное значение – 6,5 % в Германии, максимальное значение – 10,2 % в Греции</w:t>
      </w:r>
      <w:r>
        <w:rPr>
          <w:rStyle w:val="a8"/>
          <w:rFonts w:ascii="Times New Roman" w:hAnsi="Times New Roman" w:cs="Times New Roman"/>
          <w:sz w:val="26"/>
          <w:szCs w:val="26"/>
        </w:rPr>
        <w:footnoteReference w:id="7"/>
      </w:r>
      <w:r>
        <w:rPr>
          <w:rFonts w:ascii="Times New Roman" w:hAnsi="Times New Roman" w:cs="Times New Roman"/>
          <w:sz w:val="26"/>
          <w:szCs w:val="26"/>
        </w:rPr>
        <w:t>.</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Для функционирования НДС необходимы соответствующая информационная база, системы учета и контроля. В отечественных бухгалтерских регистрах не пре</w:t>
      </w:r>
      <w:r>
        <w:rPr>
          <w:rFonts w:ascii="Times New Roman" w:hAnsi="Times New Roman" w:cs="Times New Roman"/>
          <w:sz w:val="26"/>
          <w:szCs w:val="26"/>
        </w:rPr>
        <w:softHyphen/>
        <w:t>дусмотрен порядок отражения величины добавленной стоимости, что не позволя</w:t>
      </w:r>
      <w:r>
        <w:rPr>
          <w:rFonts w:ascii="Times New Roman" w:hAnsi="Times New Roman" w:cs="Times New Roman"/>
          <w:sz w:val="26"/>
          <w:szCs w:val="26"/>
        </w:rPr>
        <w:softHyphen/>
        <w:t>ет достоверно определить налогооблагаемый оборот и одновременно усложняет методику исчисления налога. В Законе РФ «О налоге на добавленную стоимость» от 06.12.91 г. № 1992-1 НДС определяется как форма изъятия в бюджет части добавленной стоимости. Добавленная стоимость создается на всех стадиях произ</w:t>
      </w:r>
      <w:r>
        <w:rPr>
          <w:rFonts w:ascii="Times New Roman" w:hAnsi="Times New Roman" w:cs="Times New Roman"/>
          <w:sz w:val="26"/>
          <w:szCs w:val="26"/>
        </w:rPr>
        <w:softHyphen/>
        <w:t>водства и обращения и определяется в виде разницы между стоимостью реализо</w:t>
      </w:r>
      <w:r>
        <w:rPr>
          <w:rFonts w:ascii="Times New Roman" w:hAnsi="Times New Roman" w:cs="Times New Roman"/>
          <w:sz w:val="26"/>
          <w:szCs w:val="26"/>
        </w:rPr>
        <w:softHyphen/>
        <w:t>ванных товаров (работ, услуг) и стоимостью материальных затрат, относимых на издержки производства и обращения. В то же время методические положения относительно базы налогообложения НДС, которыми руководствуется практика, не совпадают с понятием «добавленная стоимость», что приводит к значительному расширению объекта налогообложения.</w:t>
      </w:r>
    </w:p>
    <w:p w:rsidR="00F07839" w:rsidRDefault="00F07839">
      <w:pPr>
        <w:autoSpaceDE w:val="0"/>
        <w:autoSpaceDN w:val="0"/>
        <w:adjustRightInd w:val="0"/>
        <w:ind w:right="0" w:firstLine="720"/>
        <w:jc w:val="both"/>
        <w:rPr>
          <w:rFonts w:ascii="Times New Roman" w:hAnsi="Times New Roman" w:cs="Times New Roman"/>
          <w:sz w:val="26"/>
          <w:szCs w:val="26"/>
        </w:rPr>
      </w:pPr>
    </w:p>
    <w:p w:rsidR="00F07839" w:rsidRDefault="00F07839">
      <w:pPr>
        <w:autoSpaceDE w:val="0"/>
        <w:autoSpaceDN w:val="0"/>
        <w:adjustRightInd w:val="0"/>
        <w:spacing w:line="360" w:lineRule="auto"/>
        <w:ind w:right="0"/>
        <w:rPr>
          <w:rFonts w:ascii="Times New Roman" w:hAnsi="Times New Roman" w:cs="Times New Roman"/>
          <w:b/>
          <w:bCs/>
        </w:rPr>
      </w:pPr>
      <w:r>
        <w:rPr>
          <w:rFonts w:ascii="Times New Roman" w:hAnsi="Times New Roman" w:cs="Times New Roman"/>
          <w:b/>
          <w:bCs/>
        </w:rPr>
        <w:t>2.1.2. Плательщики НДС. Объект обложения, облагаемый оборот</w:t>
      </w:r>
    </w:p>
    <w:p w:rsidR="00F07839" w:rsidRDefault="00F07839">
      <w:pPr>
        <w:autoSpaceDE w:val="0"/>
        <w:autoSpaceDN w:val="0"/>
        <w:adjustRightInd w:val="0"/>
        <w:ind w:right="0"/>
        <w:rPr>
          <w:rFonts w:ascii="Times New Roman" w:hAnsi="Times New Roman" w:cs="Times New Roman"/>
          <w:b/>
          <w:bCs/>
        </w:rPr>
      </w:pP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Круг плательщиков НДС очень широк. Ими выступают все организации (госу</w:t>
      </w:r>
      <w:r>
        <w:rPr>
          <w:rFonts w:ascii="Times New Roman" w:hAnsi="Times New Roman" w:cs="Times New Roman"/>
          <w:sz w:val="26"/>
          <w:szCs w:val="26"/>
        </w:rPr>
        <w:softHyphen/>
        <w:t>дарственные и муниципальные предприятия, хозяйственные товарищества и об</w:t>
      </w:r>
      <w:r>
        <w:rPr>
          <w:rFonts w:ascii="Times New Roman" w:hAnsi="Times New Roman" w:cs="Times New Roman"/>
          <w:sz w:val="26"/>
          <w:szCs w:val="26"/>
        </w:rPr>
        <w:softHyphen/>
        <w:t>щества, учреждения) независимо от форм собственности и ведомственной при</w:t>
      </w:r>
      <w:r>
        <w:rPr>
          <w:rFonts w:ascii="Times New Roman" w:hAnsi="Times New Roman" w:cs="Times New Roman"/>
          <w:sz w:val="26"/>
          <w:szCs w:val="26"/>
        </w:rPr>
        <w:softHyphen/>
        <w:t>надлежности, имеющие статус юридического лица, согласно законодательству Российской Федерации, и осуществляющие производственную и иную коммер</w:t>
      </w:r>
      <w:r>
        <w:rPr>
          <w:rFonts w:ascii="Times New Roman" w:hAnsi="Times New Roman" w:cs="Times New Roman"/>
          <w:sz w:val="26"/>
          <w:szCs w:val="26"/>
        </w:rPr>
        <w:softHyphen/>
        <w:t>ческую деятельность; филиалы, отделения и другие обособленные подразделения организаций (предприятий), находящихся на территории РФ, в случае самостоя</w:t>
      </w:r>
      <w:r>
        <w:rPr>
          <w:rFonts w:ascii="Times New Roman" w:hAnsi="Times New Roman" w:cs="Times New Roman"/>
          <w:sz w:val="26"/>
          <w:szCs w:val="26"/>
        </w:rPr>
        <w:softHyphen/>
        <w:t>тельной реализации товаров (работ, услуг). При условии осуществления произ</w:t>
      </w:r>
      <w:r>
        <w:rPr>
          <w:rFonts w:ascii="Times New Roman" w:hAnsi="Times New Roman" w:cs="Times New Roman"/>
          <w:sz w:val="26"/>
          <w:szCs w:val="26"/>
        </w:rPr>
        <w:softHyphen/>
        <w:t>водственной и иной коммерческой деятельности плательщиками НДС могут быть: предприятия с иностранными инвестициями; международные объединения и ино</w:t>
      </w:r>
      <w:r>
        <w:rPr>
          <w:rFonts w:ascii="Times New Roman" w:hAnsi="Times New Roman" w:cs="Times New Roman"/>
          <w:sz w:val="26"/>
          <w:szCs w:val="26"/>
        </w:rPr>
        <w:softHyphen/>
        <w:t>странные юридические лица.</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Налог на добавленную стоимость включается поставщиком (продавцом) в цену продукции, реализуемой потребителю (покупателю). Для упрощения расчетов объектом налогообложения у предприятий, производящих продукцию, является не добавленная стоимость, а весь оборот по реализации ими товаров (работ, ус</w:t>
      </w:r>
      <w:r>
        <w:rPr>
          <w:rFonts w:ascii="Times New Roman" w:hAnsi="Times New Roman" w:cs="Times New Roman"/>
          <w:sz w:val="26"/>
          <w:szCs w:val="26"/>
        </w:rPr>
        <w:softHyphen/>
        <w:t>луг). С целью исключения двойного налогообложения и взимания налога с добав</w:t>
      </w:r>
      <w:r>
        <w:rPr>
          <w:rFonts w:ascii="Times New Roman" w:hAnsi="Times New Roman" w:cs="Times New Roman"/>
          <w:sz w:val="26"/>
          <w:szCs w:val="26"/>
        </w:rPr>
        <w:softHyphen/>
        <w:t>ленной стоимости введен механизм исчисления налога, позволяющий уплачивать в бюджет разность между НДС, полученным от покупателей продукции, и НДС, уплаченным поставщикам материальных ресурсов (работ, услуг), израсходован</w:t>
      </w:r>
      <w:r>
        <w:rPr>
          <w:rFonts w:ascii="Times New Roman" w:hAnsi="Times New Roman" w:cs="Times New Roman"/>
          <w:sz w:val="26"/>
          <w:szCs w:val="26"/>
        </w:rPr>
        <w:softHyphen/>
        <w:t>ных в производственном процессе.</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Рассмотрим упрощенную схему расчета НДС при прохождении товара через ряд предприятий – от изготовителя сырья до конечного потребителя готовой про</w:t>
      </w:r>
      <w:r>
        <w:rPr>
          <w:rFonts w:ascii="Times New Roman" w:hAnsi="Times New Roman" w:cs="Times New Roman"/>
          <w:sz w:val="26"/>
          <w:szCs w:val="26"/>
        </w:rPr>
        <w:softHyphen/>
        <w:t>дукции  (рис.1).</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Объектом обложения налогом на добавленную стоимость являются: обороты по реализации на территории РФ товаров, выполненных работ и оказанных ус</w:t>
      </w:r>
      <w:r>
        <w:rPr>
          <w:rFonts w:ascii="Times New Roman" w:hAnsi="Times New Roman" w:cs="Times New Roman"/>
          <w:sz w:val="26"/>
          <w:szCs w:val="26"/>
        </w:rPr>
        <w:softHyphen/>
        <w:t>луг; товары, ввозимые на территорию РФ в соответствии с таможенным режи</w:t>
      </w:r>
      <w:r>
        <w:rPr>
          <w:rFonts w:ascii="Times New Roman" w:hAnsi="Times New Roman" w:cs="Times New Roman"/>
          <w:sz w:val="26"/>
          <w:szCs w:val="26"/>
        </w:rPr>
        <w:softHyphen/>
        <w:t>мом. Налогом облагается реализация товаров не только собственного производ</w:t>
      </w:r>
      <w:r>
        <w:rPr>
          <w:rFonts w:ascii="Times New Roman" w:hAnsi="Times New Roman" w:cs="Times New Roman"/>
          <w:sz w:val="26"/>
          <w:szCs w:val="26"/>
        </w:rPr>
        <w:softHyphen/>
        <w:t>ства, но и приобретенных на стороне. При этом товаром считается: продукция (предмет, изделие), здания, сооружения, другие виды недвижимого имущества, электро- и теплоэнергия, газ, вода. При реализации работ НДС облагаются объе</w:t>
      </w:r>
      <w:r>
        <w:rPr>
          <w:rFonts w:ascii="Times New Roman" w:hAnsi="Times New Roman" w:cs="Times New Roman"/>
          <w:sz w:val="26"/>
          <w:szCs w:val="26"/>
        </w:rPr>
        <w:softHyphen/>
        <w:t>мы выполненных строительно-монтажных, ремонтных, научно-исследователь</w:t>
      </w:r>
      <w:r>
        <w:rPr>
          <w:rFonts w:ascii="Times New Roman" w:hAnsi="Times New Roman" w:cs="Times New Roman"/>
          <w:sz w:val="26"/>
          <w:szCs w:val="26"/>
        </w:rPr>
        <w:softHyphen/>
        <w:t>ских, опытно-конструкторских, технологических, проектно-изыскательских, рес</w:t>
      </w:r>
      <w:r>
        <w:rPr>
          <w:rFonts w:ascii="Times New Roman" w:hAnsi="Times New Roman" w:cs="Times New Roman"/>
          <w:sz w:val="26"/>
          <w:szCs w:val="26"/>
        </w:rPr>
        <w:softHyphen/>
        <w:t>таврационных и других работ.</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Налогом на добавленную стоимость облагается реализация следующих видов услуг:</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noProof/>
          <w:sz w:val="26"/>
          <w:szCs w:val="26"/>
        </w:rPr>
        <w:t>•</w:t>
      </w:r>
      <w:r>
        <w:rPr>
          <w:rFonts w:ascii="Times New Roman" w:hAnsi="Times New Roman" w:cs="Times New Roman"/>
          <w:sz w:val="26"/>
          <w:szCs w:val="26"/>
        </w:rPr>
        <w:t xml:space="preserve"> по сдаче в аренду имущества и объектов недвижимости, в том числе по ли</w:t>
      </w:r>
      <w:r>
        <w:rPr>
          <w:rFonts w:ascii="Times New Roman" w:hAnsi="Times New Roman" w:cs="Times New Roman"/>
          <w:sz w:val="26"/>
          <w:szCs w:val="26"/>
        </w:rPr>
        <w:softHyphen/>
        <w:t>зингу;</w:t>
      </w:r>
    </w:p>
    <w:p w:rsidR="00F07839" w:rsidRDefault="007A0D32">
      <w:pPr>
        <w:autoSpaceDE w:val="0"/>
        <w:autoSpaceDN w:val="0"/>
        <w:adjustRightInd w:val="0"/>
        <w:spacing w:line="360" w:lineRule="auto"/>
        <w:ind w:right="0"/>
        <w:rPr>
          <w:rFonts w:ascii="Times New Roman" w:hAnsi="Times New Roman" w:cs="Times New Roman"/>
          <w:sz w:val="26"/>
          <w:szCs w:val="26"/>
        </w:rPr>
      </w:pPr>
      <w:r>
        <w:rPr>
          <w:rFonts w:ascii="Times New Roman" w:hAnsi="Times New Roman" w:cs="Times New Roman"/>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162pt">
            <v:imagedata r:id="rId7" o:title=""/>
          </v:shape>
        </w:pict>
      </w:r>
    </w:p>
    <w:p w:rsidR="00F07839" w:rsidRDefault="00F07839">
      <w:pPr>
        <w:pStyle w:val="ad"/>
        <w:rPr>
          <w:rFonts w:ascii="Times New Roman" w:hAnsi="Times New Roman" w:cs="Times New Roman"/>
        </w:rPr>
      </w:pPr>
      <w:r>
        <w:rPr>
          <w:rFonts w:ascii="Times New Roman" w:hAnsi="Times New Roman" w:cs="Times New Roman"/>
        </w:rPr>
        <w:t>Рис. 1. Упрощенная схема расчета НДС</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noProof/>
          <w:sz w:val="26"/>
          <w:szCs w:val="26"/>
        </w:rPr>
        <w:t>•</w:t>
      </w:r>
      <w:r>
        <w:rPr>
          <w:rFonts w:ascii="Times New Roman" w:hAnsi="Times New Roman" w:cs="Times New Roman"/>
          <w:sz w:val="26"/>
          <w:szCs w:val="26"/>
        </w:rPr>
        <w:t xml:space="preserve"> пассажирского, грузового транспорта, транспортировки газа, нефти, нефте</w:t>
      </w:r>
      <w:r>
        <w:rPr>
          <w:rFonts w:ascii="Times New Roman" w:hAnsi="Times New Roman" w:cs="Times New Roman"/>
          <w:sz w:val="26"/>
          <w:szCs w:val="26"/>
        </w:rPr>
        <w:softHyphen/>
        <w:t>продуктов, электрической и тепловой энергии, услуг по перевозке, разгруз</w:t>
      </w:r>
      <w:r>
        <w:rPr>
          <w:rFonts w:ascii="Times New Roman" w:hAnsi="Times New Roman" w:cs="Times New Roman"/>
          <w:sz w:val="26"/>
          <w:szCs w:val="26"/>
        </w:rPr>
        <w:softHyphen/>
        <w:t>ке, перегрузке товаров и их хранению;</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noProof/>
          <w:sz w:val="26"/>
          <w:szCs w:val="26"/>
        </w:rPr>
        <w:t>•</w:t>
      </w:r>
      <w:r>
        <w:rPr>
          <w:rFonts w:ascii="Times New Roman" w:hAnsi="Times New Roman" w:cs="Times New Roman"/>
          <w:sz w:val="26"/>
          <w:szCs w:val="26"/>
        </w:rPr>
        <w:t xml:space="preserve"> посреднических;</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noProof/>
          <w:sz w:val="26"/>
          <w:szCs w:val="26"/>
        </w:rPr>
        <w:t>•</w:t>
      </w:r>
      <w:r>
        <w:rPr>
          <w:rFonts w:ascii="Times New Roman" w:hAnsi="Times New Roman" w:cs="Times New Roman"/>
          <w:sz w:val="26"/>
          <w:szCs w:val="26"/>
        </w:rPr>
        <w:t xml:space="preserve"> связи, бытовых, жилищно-коммунальных;</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noProof/>
          <w:sz w:val="26"/>
          <w:szCs w:val="26"/>
        </w:rPr>
        <w:t>•</w:t>
      </w:r>
      <w:r>
        <w:rPr>
          <w:rFonts w:ascii="Times New Roman" w:hAnsi="Times New Roman" w:cs="Times New Roman"/>
          <w:sz w:val="26"/>
          <w:szCs w:val="26"/>
        </w:rPr>
        <w:t xml:space="preserve"> физической культуры и спорта;</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noProof/>
          <w:sz w:val="26"/>
          <w:szCs w:val="26"/>
        </w:rPr>
        <w:t>•</w:t>
      </w:r>
      <w:r>
        <w:rPr>
          <w:rFonts w:ascii="Times New Roman" w:hAnsi="Times New Roman" w:cs="Times New Roman"/>
          <w:sz w:val="26"/>
          <w:szCs w:val="26"/>
        </w:rPr>
        <w:t xml:space="preserve"> по выполнению заказов торговлей;</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noProof/>
          <w:sz w:val="26"/>
          <w:szCs w:val="26"/>
        </w:rPr>
        <w:t>•</w:t>
      </w:r>
      <w:r>
        <w:rPr>
          <w:rFonts w:ascii="Times New Roman" w:hAnsi="Times New Roman" w:cs="Times New Roman"/>
          <w:sz w:val="26"/>
          <w:szCs w:val="26"/>
        </w:rPr>
        <w:t xml:space="preserve"> рекламных;</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noProof/>
          <w:sz w:val="26"/>
          <w:szCs w:val="26"/>
        </w:rPr>
        <w:t>•</w:t>
      </w:r>
      <w:r>
        <w:rPr>
          <w:rFonts w:ascii="Times New Roman" w:hAnsi="Times New Roman" w:cs="Times New Roman"/>
          <w:sz w:val="26"/>
          <w:szCs w:val="26"/>
        </w:rPr>
        <w:t xml:space="preserve"> инновационных, по обработке данных и информационному обеспечению;</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noProof/>
          <w:sz w:val="26"/>
          <w:szCs w:val="26"/>
        </w:rPr>
        <w:t>•</w:t>
      </w:r>
      <w:r>
        <w:rPr>
          <w:rFonts w:ascii="Times New Roman" w:hAnsi="Times New Roman" w:cs="Times New Roman"/>
          <w:sz w:val="26"/>
          <w:szCs w:val="26"/>
        </w:rPr>
        <w:t xml:space="preserve"> других платных услуг (кроме сдачи земли в аренду). Кроме того, объектами налогообложения выступают:</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noProof/>
          <w:sz w:val="26"/>
          <w:szCs w:val="26"/>
        </w:rPr>
        <w:t>•</w:t>
      </w:r>
      <w:r>
        <w:rPr>
          <w:rFonts w:ascii="Times New Roman" w:hAnsi="Times New Roman" w:cs="Times New Roman"/>
          <w:sz w:val="26"/>
          <w:szCs w:val="26"/>
        </w:rPr>
        <w:t xml:space="preserve"> реализация товаров (работ, услуг) внутри предприятия для собственного потребления, если затраты по ним не относятся на издержки производства и обращения (объекты социально-культурной сферы, капитальное строи</w:t>
      </w:r>
      <w:r>
        <w:rPr>
          <w:rFonts w:ascii="Times New Roman" w:hAnsi="Times New Roman" w:cs="Times New Roman"/>
          <w:sz w:val="26"/>
          <w:szCs w:val="26"/>
        </w:rPr>
        <w:softHyphen/>
        <w:t>тельство и др.), а также своим работникам;</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noProof/>
          <w:sz w:val="26"/>
          <w:szCs w:val="26"/>
        </w:rPr>
        <w:t>•</w:t>
      </w:r>
      <w:r>
        <w:rPr>
          <w:rFonts w:ascii="Times New Roman" w:hAnsi="Times New Roman" w:cs="Times New Roman"/>
          <w:sz w:val="26"/>
          <w:szCs w:val="26"/>
        </w:rPr>
        <w:t xml:space="preserve"> обмен товаров (работ, услуг) без оплаты их стоимости;</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noProof/>
          <w:sz w:val="26"/>
          <w:szCs w:val="26"/>
        </w:rPr>
        <w:t>•</w:t>
      </w:r>
      <w:r>
        <w:rPr>
          <w:rFonts w:ascii="Times New Roman" w:hAnsi="Times New Roman" w:cs="Times New Roman"/>
          <w:sz w:val="26"/>
          <w:szCs w:val="26"/>
        </w:rPr>
        <w:t xml:space="preserve"> безвозмездная передача или с частичной оплатой товаров (работ, услуг) другим предприятиям, физическим лицам, в том числе работникам пред</w:t>
      </w:r>
      <w:r>
        <w:rPr>
          <w:rFonts w:ascii="Times New Roman" w:hAnsi="Times New Roman" w:cs="Times New Roman"/>
          <w:sz w:val="26"/>
          <w:szCs w:val="26"/>
        </w:rPr>
        <w:softHyphen/>
        <w:t>приятия;</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noProof/>
          <w:sz w:val="26"/>
          <w:szCs w:val="26"/>
        </w:rPr>
        <w:t>•</w:t>
      </w:r>
      <w:r>
        <w:rPr>
          <w:rFonts w:ascii="Times New Roman" w:hAnsi="Times New Roman" w:cs="Times New Roman"/>
          <w:sz w:val="26"/>
          <w:szCs w:val="26"/>
        </w:rPr>
        <w:t xml:space="preserve"> обороты по реализации предметов залога и их передаче залогодержателю при неисполнении обеспеченного залогом обязательства.</w:t>
      </w:r>
    </w:p>
    <w:p w:rsidR="00F07839" w:rsidRDefault="00F07839">
      <w:pPr>
        <w:pStyle w:val="23"/>
        <w:rPr>
          <w:rFonts w:ascii="Times New Roman" w:hAnsi="Times New Roman" w:cs="Times New Roman"/>
        </w:rPr>
      </w:pPr>
      <w:r>
        <w:rPr>
          <w:rFonts w:ascii="Times New Roman" w:hAnsi="Times New Roman" w:cs="Times New Roman"/>
        </w:rPr>
        <w:t>В облагаемый оборот начиная с 1996 г. включаются любые полученные органи</w:t>
      </w:r>
      <w:r>
        <w:rPr>
          <w:rFonts w:ascii="Times New Roman" w:hAnsi="Times New Roman" w:cs="Times New Roman"/>
        </w:rPr>
        <w:softHyphen/>
        <w:t>зацией денежные средства, если их получение связано с расчетами по оплате това</w:t>
      </w:r>
      <w:r>
        <w:rPr>
          <w:rFonts w:ascii="Times New Roman" w:hAnsi="Times New Roman" w:cs="Times New Roman"/>
        </w:rPr>
        <w:softHyphen/>
        <w:t>ров (работ, услуг), в том числе суммы авансовых и иных платежей, полученных в счет предстоящих поставок товаров или выполнения работ (услуг), и суммы, полу</w:t>
      </w:r>
      <w:r>
        <w:rPr>
          <w:rFonts w:ascii="Times New Roman" w:hAnsi="Times New Roman" w:cs="Times New Roman"/>
        </w:rPr>
        <w:softHyphen/>
        <w:t>ченные в порядке частичной оплаты за реализованные товары (работы, услуги). За облагаемый оборот принимается стоимость реализуемых товаров (работ, услуг), исчисленная исходя из применяемых цен и тарифов без включения в них НДС, кроме реализации по государственным регулируемым ценам и тарифам, которые включают в себя НДС. При исчислении облагаемого оборота по подакцизным то</w:t>
      </w:r>
      <w:r>
        <w:rPr>
          <w:rFonts w:ascii="Times New Roman" w:hAnsi="Times New Roman" w:cs="Times New Roman"/>
        </w:rPr>
        <w:softHyphen/>
        <w:t>варам в него входит сумма акциза.</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С 1 января 1999 г. в соответствии со ст. 40 Налогового кодекса РФ При исчис</w:t>
      </w:r>
      <w:r>
        <w:rPr>
          <w:rFonts w:ascii="Times New Roman" w:hAnsi="Times New Roman" w:cs="Times New Roman"/>
          <w:sz w:val="26"/>
          <w:szCs w:val="26"/>
        </w:rPr>
        <w:softHyphen/>
        <w:t>лении облагаемого оборота применяется фактическая цена (установленная в до</w:t>
      </w:r>
      <w:r>
        <w:rPr>
          <w:rFonts w:ascii="Times New Roman" w:hAnsi="Times New Roman" w:cs="Times New Roman"/>
          <w:sz w:val="26"/>
          <w:szCs w:val="26"/>
        </w:rPr>
        <w:softHyphen/>
        <w:t>говоре) реализации товаров (работ, услуг), даже если она ниже себестоимости, т. е., пока не доказано обратное, предполагается, что договорная цена соответству</w:t>
      </w:r>
      <w:r>
        <w:rPr>
          <w:rFonts w:ascii="Times New Roman" w:hAnsi="Times New Roman" w:cs="Times New Roman"/>
          <w:sz w:val="26"/>
          <w:szCs w:val="26"/>
        </w:rPr>
        <w:softHyphen/>
        <w:t>ет уровню рыночных цен. Рыночной ценой признается цена, сложившаяся при вза</w:t>
      </w:r>
      <w:r>
        <w:rPr>
          <w:rFonts w:ascii="Times New Roman" w:hAnsi="Times New Roman" w:cs="Times New Roman"/>
          <w:sz w:val="26"/>
          <w:szCs w:val="26"/>
        </w:rPr>
        <w:softHyphen/>
        <w:t>имодействии спроса и предложения на рынке идентичных, однородных товаров (работ, услуг) в сопоставимых экономических условиях. Под рынком понимается сфера обращения этих товаров (работ, услуг), определяемая исходя из возможно</w:t>
      </w:r>
      <w:r>
        <w:rPr>
          <w:rFonts w:ascii="Times New Roman" w:hAnsi="Times New Roman" w:cs="Times New Roman"/>
          <w:sz w:val="26"/>
          <w:szCs w:val="26"/>
        </w:rPr>
        <w:softHyphen/>
        <w:t>сти покупателя приобрести товар (работу, услугу) в ближайших регионах РФ или за ее пределами. При определении рыночной цены используются официальные источники информации о рыночных ценах и биржевых котировках.</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Налоговые органы вправе контролировать правильность применения цен по сделкам лишь в следующих случаях: между взаимозависимыми лицами; по това</w:t>
      </w:r>
      <w:r>
        <w:rPr>
          <w:rFonts w:ascii="Times New Roman" w:hAnsi="Times New Roman" w:cs="Times New Roman"/>
          <w:sz w:val="26"/>
          <w:szCs w:val="26"/>
        </w:rPr>
        <w:softHyphen/>
        <w:t>рообменным (бартерным) операциям; при значительном колебании (более чем на 20 % в ту или иную сторону) уровня цен, применяемых налогоплательщиком по идентичным (однородным) товарам в пределах непродолжительного периода вре</w:t>
      </w:r>
      <w:r>
        <w:rPr>
          <w:rFonts w:ascii="Times New Roman" w:hAnsi="Times New Roman" w:cs="Times New Roman"/>
          <w:sz w:val="26"/>
          <w:szCs w:val="26"/>
        </w:rPr>
        <w:softHyphen/>
        <w:t>мени; при совершении внешнеторговых сделок.</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В облагаемый оборот не включаются:</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noProof/>
          <w:sz w:val="26"/>
          <w:szCs w:val="26"/>
        </w:rPr>
        <w:t>•</w:t>
      </w:r>
      <w:r>
        <w:rPr>
          <w:rFonts w:ascii="Times New Roman" w:hAnsi="Times New Roman" w:cs="Times New Roman"/>
          <w:sz w:val="26"/>
          <w:szCs w:val="26"/>
        </w:rPr>
        <w:t xml:space="preserve"> средства, зачисляемые в уставные фонды предприятий их учредителями;</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noProof/>
          <w:sz w:val="26"/>
          <w:szCs w:val="26"/>
        </w:rPr>
        <w:t>•</w:t>
      </w:r>
      <w:r>
        <w:rPr>
          <w:rFonts w:ascii="Times New Roman" w:hAnsi="Times New Roman" w:cs="Times New Roman"/>
          <w:sz w:val="26"/>
          <w:szCs w:val="26"/>
        </w:rPr>
        <w:t xml:space="preserve"> внутризаводские обороты, т. е. реализация продукции, работ, услуг для про-мышленно-производственных нужд между структурными подразделения</w:t>
      </w:r>
      <w:r>
        <w:rPr>
          <w:rFonts w:ascii="Times New Roman" w:hAnsi="Times New Roman" w:cs="Times New Roman"/>
          <w:sz w:val="26"/>
          <w:szCs w:val="26"/>
        </w:rPr>
        <w:softHyphen/>
        <w:t>ми одного и того же предприятия;</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noProof/>
          <w:sz w:val="26"/>
          <w:szCs w:val="26"/>
        </w:rPr>
        <w:t>•</w:t>
      </w:r>
      <w:r>
        <w:rPr>
          <w:rFonts w:ascii="Times New Roman" w:hAnsi="Times New Roman" w:cs="Times New Roman"/>
          <w:sz w:val="26"/>
          <w:szCs w:val="26"/>
        </w:rPr>
        <w:t xml:space="preserve"> средства, полученные в виде пая (доли) в натуральной и денежной форме при ликвидации или реорганизации предприятий, в размере, не превышаю</w:t>
      </w:r>
      <w:r>
        <w:rPr>
          <w:rFonts w:ascii="Times New Roman" w:hAnsi="Times New Roman" w:cs="Times New Roman"/>
          <w:sz w:val="26"/>
          <w:szCs w:val="26"/>
        </w:rPr>
        <w:softHyphen/>
        <w:t>щем их уставной фонд, а также пай (доля) юридического лица при выходе их из организации в размере не выше вступительного взноса;</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noProof/>
          <w:sz w:val="26"/>
          <w:szCs w:val="26"/>
        </w:rPr>
        <w:t>•</w:t>
      </w:r>
      <w:r>
        <w:rPr>
          <w:rFonts w:ascii="Times New Roman" w:hAnsi="Times New Roman" w:cs="Times New Roman"/>
          <w:sz w:val="26"/>
          <w:szCs w:val="26"/>
        </w:rPr>
        <w:t xml:space="preserve"> средства, безвозмездно предоставляемые иностранными организациями в виде гранта на осуществление целевых программ с последующим отчетом об их исполнении;</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noProof/>
          <w:sz w:val="26"/>
          <w:szCs w:val="26"/>
        </w:rPr>
        <w:t>•</w:t>
      </w:r>
      <w:r>
        <w:rPr>
          <w:rFonts w:ascii="Times New Roman" w:hAnsi="Times New Roman" w:cs="Times New Roman"/>
          <w:sz w:val="26"/>
          <w:szCs w:val="26"/>
        </w:rPr>
        <w:t xml:space="preserve"> средства, перечисляемые головной организации обособленными подразде</w:t>
      </w:r>
      <w:r>
        <w:rPr>
          <w:rFonts w:ascii="Times New Roman" w:hAnsi="Times New Roman" w:cs="Times New Roman"/>
          <w:sz w:val="26"/>
          <w:szCs w:val="26"/>
        </w:rPr>
        <w:softHyphen/>
        <w:t>лениями из чистой прибыли для осуществления централизованных функ</w:t>
      </w:r>
      <w:r>
        <w:rPr>
          <w:rFonts w:ascii="Times New Roman" w:hAnsi="Times New Roman" w:cs="Times New Roman"/>
          <w:sz w:val="26"/>
          <w:szCs w:val="26"/>
        </w:rPr>
        <w:softHyphen/>
        <w:t>ций по управлению и для формирования фондов (резервов);</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noProof/>
          <w:sz w:val="26"/>
          <w:szCs w:val="26"/>
        </w:rPr>
        <w:t>•</w:t>
      </w:r>
      <w:r>
        <w:rPr>
          <w:rFonts w:ascii="Times New Roman" w:hAnsi="Times New Roman" w:cs="Times New Roman"/>
          <w:sz w:val="26"/>
          <w:szCs w:val="26"/>
        </w:rPr>
        <w:t xml:space="preserve"> средства, перечисляемые головной организацией своим обособленным под</w:t>
      </w:r>
      <w:r>
        <w:rPr>
          <w:rFonts w:ascii="Times New Roman" w:hAnsi="Times New Roman" w:cs="Times New Roman"/>
          <w:sz w:val="26"/>
          <w:szCs w:val="26"/>
        </w:rPr>
        <w:softHyphen/>
        <w:t>разделениям из централизованных финансовых фондов (резервов);</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noProof/>
          <w:sz w:val="26"/>
          <w:szCs w:val="26"/>
        </w:rPr>
        <w:t>•</w:t>
      </w:r>
      <w:r>
        <w:rPr>
          <w:rFonts w:ascii="Times New Roman" w:hAnsi="Times New Roman" w:cs="Times New Roman"/>
          <w:sz w:val="26"/>
          <w:szCs w:val="26"/>
        </w:rPr>
        <w:t xml:space="preserve"> средства, перечисляемые в благотворительных целях организациям на нуж</w:t>
      </w:r>
      <w:r>
        <w:rPr>
          <w:rFonts w:ascii="Times New Roman" w:hAnsi="Times New Roman" w:cs="Times New Roman"/>
          <w:sz w:val="26"/>
          <w:szCs w:val="26"/>
        </w:rPr>
        <w:softHyphen/>
        <w:t>ды малоимущих, социально незащищенных категорий граждан, являющих</w:t>
      </w:r>
      <w:r>
        <w:rPr>
          <w:rFonts w:ascii="Times New Roman" w:hAnsi="Times New Roman" w:cs="Times New Roman"/>
          <w:sz w:val="26"/>
          <w:szCs w:val="26"/>
        </w:rPr>
        <w:softHyphen/>
        <w:t>ся получателями таких средств;</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noProof/>
          <w:sz w:val="26"/>
          <w:szCs w:val="26"/>
        </w:rPr>
        <w:t>•</w:t>
      </w:r>
      <w:r>
        <w:rPr>
          <w:rFonts w:ascii="Times New Roman" w:hAnsi="Times New Roman" w:cs="Times New Roman"/>
          <w:sz w:val="26"/>
          <w:szCs w:val="26"/>
        </w:rPr>
        <w:t xml:space="preserve"> денежные (спонсорские) средства, направляемые на целевое финансирова</w:t>
      </w:r>
      <w:r>
        <w:rPr>
          <w:rFonts w:ascii="Times New Roman" w:hAnsi="Times New Roman" w:cs="Times New Roman"/>
          <w:sz w:val="26"/>
          <w:szCs w:val="26"/>
        </w:rPr>
        <w:softHyphen/>
        <w:t>ние некоммерческих организаций, не занимающихся предпринимательской деятельностью (кроме выбывшего имущества).</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Для строительных, строительно-монтажных и ремонтных организаций обла</w:t>
      </w:r>
      <w:r>
        <w:rPr>
          <w:rFonts w:ascii="Times New Roman" w:hAnsi="Times New Roman" w:cs="Times New Roman"/>
          <w:sz w:val="26"/>
          <w:szCs w:val="26"/>
        </w:rPr>
        <w:softHyphen/>
        <w:t>гаемым оборотом считается стоимость реализованной строительной продукции (работ, услуг), определенная в договорных ценах с учетом их изменений в процес</w:t>
      </w:r>
      <w:r>
        <w:rPr>
          <w:rFonts w:ascii="Times New Roman" w:hAnsi="Times New Roman" w:cs="Times New Roman"/>
          <w:sz w:val="26"/>
          <w:szCs w:val="26"/>
        </w:rPr>
        <w:softHyphen/>
        <w:t>се выполнения работ, вызванных повышением (понижением) цен на строитель</w:t>
      </w:r>
      <w:r>
        <w:rPr>
          <w:rFonts w:ascii="Times New Roman" w:hAnsi="Times New Roman" w:cs="Times New Roman"/>
          <w:sz w:val="26"/>
          <w:szCs w:val="26"/>
        </w:rPr>
        <w:softHyphen/>
        <w:t>ные материалы, тарифов на транспортные и другие виды услуг. Строительно-мон</w:t>
      </w:r>
      <w:r>
        <w:rPr>
          <w:rFonts w:ascii="Times New Roman" w:hAnsi="Times New Roman" w:cs="Times New Roman"/>
          <w:sz w:val="26"/>
          <w:szCs w:val="26"/>
        </w:rPr>
        <w:softHyphen/>
        <w:t>тажные работы, выполняемые хозяйственным способом, приравниваются к работам, выполненным на сторону, и облагаются НДС в общеустановленном по</w:t>
      </w:r>
      <w:r>
        <w:rPr>
          <w:rFonts w:ascii="Times New Roman" w:hAnsi="Times New Roman" w:cs="Times New Roman"/>
          <w:sz w:val="26"/>
          <w:szCs w:val="26"/>
        </w:rPr>
        <w:softHyphen/>
        <w:t>рядке.</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С 1 января 2000 г. для предприятий розничной торговли и общественного пи</w:t>
      </w:r>
      <w:r>
        <w:rPr>
          <w:rFonts w:ascii="Times New Roman" w:hAnsi="Times New Roman" w:cs="Times New Roman"/>
          <w:sz w:val="26"/>
          <w:szCs w:val="26"/>
        </w:rPr>
        <w:softHyphen/>
        <w:t>тания установлен общий порядок определения облагаемого оборота, за который принимается стоимость реализуемых товаров исходя из применяемых цен без включения в них НДС. В таком же порядке определяется облагаемый оборот при аукционной продаже товаров.</w:t>
      </w:r>
    </w:p>
    <w:p w:rsidR="00F07839" w:rsidRDefault="00F07839">
      <w:pPr>
        <w:autoSpaceDE w:val="0"/>
        <w:autoSpaceDN w:val="0"/>
        <w:adjustRightInd w:val="0"/>
        <w:ind w:right="0"/>
        <w:rPr>
          <w:rFonts w:ascii="Times New Roman" w:hAnsi="Times New Roman" w:cs="Times New Roman"/>
          <w:b/>
          <w:bCs/>
        </w:rPr>
      </w:pPr>
    </w:p>
    <w:p w:rsidR="00F07839" w:rsidRDefault="00F07839">
      <w:pPr>
        <w:autoSpaceDE w:val="0"/>
        <w:autoSpaceDN w:val="0"/>
        <w:adjustRightInd w:val="0"/>
        <w:spacing w:line="360" w:lineRule="auto"/>
        <w:ind w:right="0"/>
        <w:rPr>
          <w:rFonts w:ascii="Times New Roman" w:hAnsi="Times New Roman" w:cs="Times New Roman"/>
          <w:b/>
          <w:bCs/>
          <w:sz w:val="26"/>
          <w:szCs w:val="26"/>
        </w:rPr>
      </w:pPr>
      <w:r>
        <w:rPr>
          <w:rFonts w:ascii="Times New Roman" w:hAnsi="Times New Roman" w:cs="Times New Roman"/>
          <w:b/>
          <w:bCs/>
        </w:rPr>
        <w:t>2.1.3. Ставки НДС</w:t>
      </w:r>
    </w:p>
    <w:p w:rsidR="00F07839" w:rsidRDefault="00F07839">
      <w:pPr>
        <w:autoSpaceDE w:val="0"/>
        <w:autoSpaceDN w:val="0"/>
        <w:adjustRightInd w:val="0"/>
        <w:ind w:right="0" w:firstLine="720"/>
        <w:jc w:val="both"/>
        <w:rPr>
          <w:rFonts w:ascii="Times New Roman" w:hAnsi="Times New Roman" w:cs="Times New Roman"/>
          <w:sz w:val="26"/>
          <w:szCs w:val="26"/>
        </w:rPr>
      </w:pP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 xml:space="preserve">Важным элементом налога являются его </w:t>
      </w:r>
      <w:r>
        <w:rPr>
          <w:rFonts w:ascii="Times New Roman" w:hAnsi="Times New Roman" w:cs="Times New Roman"/>
          <w:i/>
          <w:iCs/>
          <w:sz w:val="26"/>
          <w:szCs w:val="26"/>
        </w:rPr>
        <w:t>ставки.</w:t>
      </w:r>
      <w:r>
        <w:rPr>
          <w:rFonts w:ascii="Times New Roman" w:hAnsi="Times New Roman" w:cs="Times New Roman"/>
          <w:sz w:val="26"/>
          <w:szCs w:val="26"/>
        </w:rPr>
        <w:t xml:space="preserve"> При введении налога на добав</w:t>
      </w:r>
      <w:r>
        <w:rPr>
          <w:rFonts w:ascii="Times New Roman" w:hAnsi="Times New Roman" w:cs="Times New Roman"/>
          <w:sz w:val="26"/>
          <w:szCs w:val="26"/>
        </w:rPr>
        <w:softHyphen/>
        <w:t>ленную стоимость в 1992 г. была установлена единая ставка 28 %, величина кото</w:t>
      </w:r>
      <w:r>
        <w:rPr>
          <w:rFonts w:ascii="Times New Roman" w:hAnsi="Times New Roman" w:cs="Times New Roman"/>
          <w:sz w:val="26"/>
          <w:szCs w:val="26"/>
        </w:rPr>
        <w:softHyphen/>
        <w:t>рой была рассчитана исходя из необходимости поддержания доходов бюджета на уровне, обеспечиваемом в предыдущем году налогом с оборота и налогом с продаж, на смену которым пришел НДС. Ставка НДС в России на момент ее введения была значительно выше, чем в других странах. Приведем для сравнения основные ставки налога, действовавшие в 1992 г.: в Австрии – 20 %, Бельгии –19,5 %, Дании – 25 %, Франции – 18,6 %, ФРГ – 14 %, Норвегии – 20 %, Швеции – 25 %, Англии –17,5 %, Японии – 6 %. Ставки могут быть дифференцированными. Так, во Франции в 1988 г. действовали четыре ставки налога. Предельная ставка на предметы роско</w:t>
      </w:r>
      <w:r>
        <w:rPr>
          <w:rFonts w:ascii="Times New Roman" w:hAnsi="Times New Roman" w:cs="Times New Roman"/>
          <w:sz w:val="26"/>
          <w:szCs w:val="26"/>
        </w:rPr>
        <w:softHyphen/>
        <w:t>ши, табак, алкоголь – 33,33 %; сокращенная ставка на товары культурно-образова</w:t>
      </w:r>
      <w:r>
        <w:rPr>
          <w:rFonts w:ascii="Times New Roman" w:hAnsi="Times New Roman" w:cs="Times New Roman"/>
          <w:sz w:val="26"/>
          <w:szCs w:val="26"/>
        </w:rPr>
        <w:softHyphen/>
        <w:t>тельного назначения – 7 %; минимальная ставка на товары и услуги первой необхо</w:t>
      </w:r>
      <w:r>
        <w:rPr>
          <w:rFonts w:ascii="Times New Roman" w:hAnsi="Times New Roman" w:cs="Times New Roman"/>
          <w:sz w:val="26"/>
          <w:szCs w:val="26"/>
        </w:rPr>
        <w:softHyphen/>
        <w:t>димости, включая продукты питания (кроме шоколада, медикаментов, жилья, транспорта), – 5,5 %. В 1989 г. во Франции действовали три ставки: 5,5, 18,6 ,28 %. В 1992 г. – 2,1, 5,5, 18,6 %. Аналогичная ситуация в Италии, где при нормальной ставке 19 % для товаров широкого потребления применяются пониженные ставки – 4 и 9 %, а для предметов роскоши – 38 %</w:t>
      </w:r>
      <w:r>
        <w:rPr>
          <w:rStyle w:val="a8"/>
          <w:rFonts w:ascii="Times New Roman" w:hAnsi="Times New Roman" w:cs="Times New Roman"/>
          <w:sz w:val="26"/>
          <w:szCs w:val="26"/>
        </w:rPr>
        <w:footnoteReference w:id="8"/>
      </w:r>
      <w:r>
        <w:rPr>
          <w:rFonts w:ascii="Times New Roman" w:hAnsi="Times New Roman" w:cs="Times New Roman"/>
          <w:sz w:val="26"/>
          <w:szCs w:val="26"/>
        </w:rPr>
        <w:t>.</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Недолго сохранилась единая ставка НДС и в России. Уже в 1992 г. было вве</w:t>
      </w:r>
      <w:r>
        <w:rPr>
          <w:rFonts w:ascii="Times New Roman" w:hAnsi="Times New Roman" w:cs="Times New Roman"/>
          <w:sz w:val="26"/>
          <w:szCs w:val="26"/>
        </w:rPr>
        <w:softHyphen/>
        <w:t>дено налогообложение некоторых продовольственных товаров по ставке 15 %. С 1 января 1993 г. базовая ставка была снижена до 20 %, а ставка НДС на все продовольственные товары (за исключением подакцизных) и товары для детей (по перечню, определяемому Правительством РФ) снижена до 10 %. В 1995 г. был сужен и ограничен перечнем, утверждаемым Правительством, круг продо</w:t>
      </w:r>
      <w:r>
        <w:rPr>
          <w:rFonts w:ascii="Times New Roman" w:hAnsi="Times New Roman" w:cs="Times New Roman"/>
          <w:sz w:val="26"/>
          <w:szCs w:val="26"/>
        </w:rPr>
        <w:softHyphen/>
        <w:t>вольственных товаров, облагаемых НДС по ставке 10 %</w:t>
      </w:r>
      <w:r>
        <w:rPr>
          <w:rStyle w:val="a8"/>
          <w:rFonts w:ascii="Times New Roman" w:hAnsi="Times New Roman" w:cs="Times New Roman"/>
          <w:sz w:val="26"/>
          <w:szCs w:val="26"/>
        </w:rPr>
        <w:footnoteReference w:id="9"/>
      </w:r>
      <w:r>
        <w:rPr>
          <w:rFonts w:ascii="Times New Roman" w:hAnsi="Times New Roman" w:cs="Times New Roman"/>
          <w:sz w:val="26"/>
          <w:szCs w:val="26"/>
        </w:rPr>
        <w:t>.</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 xml:space="preserve">В настоящее время действует </w:t>
      </w:r>
      <w:r>
        <w:rPr>
          <w:rFonts w:ascii="Times New Roman" w:hAnsi="Times New Roman" w:cs="Times New Roman"/>
          <w:i/>
          <w:iCs/>
          <w:sz w:val="26"/>
          <w:szCs w:val="26"/>
        </w:rPr>
        <w:t>основная ставка</w:t>
      </w:r>
      <w:r>
        <w:rPr>
          <w:rFonts w:ascii="Times New Roman" w:hAnsi="Times New Roman" w:cs="Times New Roman"/>
          <w:sz w:val="26"/>
          <w:szCs w:val="26"/>
        </w:rPr>
        <w:t xml:space="preserve"> 20 % и </w:t>
      </w:r>
      <w:r>
        <w:rPr>
          <w:rFonts w:ascii="Times New Roman" w:hAnsi="Times New Roman" w:cs="Times New Roman"/>
          <w:i/>
          <w:iCs/>
          <w:sz w:val="26"/>
          <w:szCs w:val="26"/>
        </w:rPr>
        <w:t>пониженная</w:t>
      </w:r>
      <w:r>
        <w:rPr>
          <w:rFonts w:ascii="Times New Roman" w:hAnsi="Times New Roman" w:cs="Times New Roman"/>
          <w:sz w:val="26"/>
          <w:szCs w:val="26"/>
        </w:rPr>
        <w:t xml:space="preserve"> – 10 % для отдельных продовольственных товаров и товаров для детей, перечень которых утверждается Правительством РФ.</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Для определения доли налога в продажной цене товаров (работ, услуг), облагае</w:t>
      </w:r>
      <w:r>
        <w:rPr>
          <w:rFonts w:ascii="Times New Roman" w:hAnsi="Times New Roman" w:cs="Times New Roman"/>
          <w:sz w:val="26"/>
          <w:szCs w:val="26"/>
        </w:rPr>
        <w:softHyphen/>
        <w:t>мых по ставке 20 %, применяется расчетная ставка, равная 16,67 % (20:120х100 %), а при ставке 10 % – соответственно 9,09 % (10:110х100 %). Расчетные ставки исполь</w:t>
      </w:r>
      <w:r>
        <w:rPr>
          <w:rFonts w:ascii="Times New Roman" w:hAnsi="Times New Roman" w:cs="Times New Roman"/>
          <w:sz w:val="26"/>
          <w:szCs w:val="26"/>
        </w:rPr>
        <w:softHyphen/>
        <w:t>зуются и для исчисления суммы налога при получении от покупателей (заказчи</w:t>
      </w:r>
      <w:r>
        <w:rPr>
          <w:rFonts w:ascii="Times New Roman" w:hAnsi="Times New Roman" w:cs="Times New Roman"/>
          <w:sz w:val="26"/>
          <w:szCs w:val="26"/>
        </w:rPr>
        <w:softHyphen/>
        <w:t>ков) за реализуемую продукцию денежных средств в виде финансовой помощи, пополнения фондов специального назначения, авансовых сумм, арендной платы, средств, полученных от взимания штрафов, пеней, неустоек за нарушение обяза</w:t>
      </w:r>
      <w:r>
        <w:rPr>
          <w:rFonts w:ascii="Times New Roman" w:hAnsi="Times New Roman" w:cs="Times New Roman"/>
          <w:sz w:val="26"/>
          <w:szCs w:val="26"/>
        </w:rPr>
        <w:softHyphen/>
        <w:t>тельств, предусмотренных договором поставки товаров (выполнения работ, ока</w:t>
      </w:r>
      <w:r>
        <w:rPr>
          <w:rFonts w:ascii="Times New Roman" w:hAnsi="Times New Roman" w:cs="Times New Roman"/>
          <w:sz w:val="26"/>
          <w:szCs w:val="26"/>
        </w:rPr>
        <w:softHyphen/>
        <w:t>зания услуг). При определении суммы НДС по горюче-смазочным материалам, приобретенным за наличный расчет через АЗС, предъявляемой к возмещению из бюджета, применяется расчетная ставка налога в размере 13,79 %. Это обусловле</w:t>
      </w:r>
      <w:r>
        <w:rPr>
          <w:rFonts w:ascii="Times New Roman" w:hAnsi="Times New Roman" w:cs="Times New Roman"/>
          <w:sz w:val="26"/>
          <w:szCs w:val="26"/>
        </w:rPr>
        <w:softHyphen/>
        <w:t>но тем, что в цену ГСМ включается налог на реализацию горюче-смазочных мате</w:t>
      </w:r>
      <w:r>
        <w:rPr>
          <w:rFonts w:ascii="Times New Roman" w:hAnsi="Times New Roman" w:cs="Times New Roman"/>
          <w:sz w:val="26"/>
          <w:szCs w:val="26"/>
        </w:rPr>
        <w:softHyphen/>
        <w:t>риалов по ставке 25 %.</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Являясь косвенным налогом, НДС нейтрален по отношению к результатам финансово-хозяйственной деятельности предприятия. Однако предоставление льготы повышает конкурентоспособность предприятия, так как позволяет снижать цены на продукцию даже при более высокой себестоимости по сравнению с другими предприятиями, а при равных условиях – получать дополнительную прибыль (до суммы освобождения от налога).</w:t>
      </w:r>
    </w:p>
    <w:p w:rsidR="00F07839" w:rsidRDefault="00F07839">
      <w:pPr>
        <w:pStyle w:val="23"/>
        <w:rPr>
          <w:rFonts w:ascii="Times New Roman" w:hAnsi="Times New Roman" w:cs="Times New Roman"/>
        </w:rPr>
      </w:pPr>
      <w:r>
        <w:rPr>
          <w:rFonts w:ascii="Times New Roman" w:hAnsi="Times New Roman" w:cs="Times New Roman"/>
        </w:rPr>
        <w:t>Налоговым законодательством установлены льготы по налогу на добавленную стоимость (Приложение). Их перечень является единым для всей территории РФ и не может быть изменен решениями местных органов власти.</w:t>
      </w:r>
    </w:p>
    <w:p w:rsidR="00F07839" w:rsidRDefault="00F07839">
      <w:pPr>
        <w:ind w:right="0"/>
        <w:rPr>
          <w:rFonts w:ascii="Times New Roman" w:hAnsi="Times New Roman" w:cs="Times New Roman"/>
          <w:b/>
          <w:bCs/>
          <w:sz w:val="26"/>
          <w:szCs w:val="26"/>
        </w:rPr>
      </w:pPr>
    </w:p>
    <w:p w:rsidR="00F07839" w:rsidRDefault="00F07839">
      <w:pPr>
        <w:ind w:right="0"/>
        <w:rPr>
          <w:rFonts w:ascii="Times New Roman" w:hAnsi="Times New Roman" w:cs="Times New Roman"/>
          <w:sz w:val="26"/>
          <w:szCs w:val="26"/>
        </w:rPr>
      </w:pPr>
      <w:r>
        <w:rPr>
          <w:rFonts w:ascii="Times New Roman" w:hAnsi="Times New Roman" w:cs="Times New Roman"/>
          <w:b/>
          <w:bCs/>
          <w:sz w:val="30"/>
          <w:szCs w:val="30"/>
        </w:rPr>
        <w:t>2.2. Налог на недвижимость</w:t>
      </w:r>
    </w:p>
    <w:p w:rsidR="00F07839" w:rsidRDefault="00F07839">
      <w:pPr>
        <w:ind w:right="0"/>
        <w:rPr>
          <w:rFonts w:ascii="Times New Roman" w:hAnsi="Times New Roman" w:cs="Times New Roman"/>
        </w:rPr>
      </w:pP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Проектом специальной части Налогового кодекса предусмотрена поэтапная замена действующих ныне имущественных налогов на налог на недвижимость, который должен вводиться на региональном уровне. Конкретный порядок налогообложения недвижимости на территории субъектов РФ будет устанавливаться законами, при</w:t>
      </w:r>
      <w:r>
        <w:rPr>
          <w:rFonts w:ascii="Times New Roman" w:hAnsi="Times New Roman" w:cs="Times New Roman"/>
          <w:sz w:val="26"/>
          <w:szCs w:val="26"/>
        </w:rPr>
        <w:softHyphen/>
        <w:t>нимаемыми законодательным (представительным) органом власти субъектов Рос</w:t>
      </w:r>
      <w:r>
        <w:rPr>
          <w:rFonts w:ascii="Times New Roman" w:hAnsi="Times New Roman" w:cs="Times New Roman"/>
          <w:sz w:val="26"/>
          <w:szCs w:val="26"/>
        </w:rPr>
        <w:softHyphen/>
        <w:t>сийской Федерации. С момента введения в действие закона о налоге на недвижи</w:t>
      </w:r>
      <w:r>
        <w:rPr>
          <w:rFonts w:ascii="Times New Roman" w:hAnsi="Times New Roman" w:cs="Times New Roman"/>
          <w:sz w:val="26"/>
          <w:szCs w:val="26"/>
        </w:rPr>
        <w:softHyphen/>
        <w:t>мость на территории соответствующего субъекта РФ прекращается действие законов, определяющих порядок исчисления и уплаты налога на имущество орга</w:t>
      </w:r>
      <w:r>
        <w:rPr>
          <w:rFonts w:ascii="Times New Roman" w:hAnsi="Times New Roman" w:cs="Times New Roman"/>
          <w:sz w:val="26"/>
          <w:szCs w:val="26"/>
        </w:rPr>
        <w:softHyphen/>
        <w:t>низаций, земельного налога и налога на имущество физических лиц.</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i/>
          <w:iCs/>
          <w:sz w:val="26"/>
          <w:szCs w:val="26"/>
        </w:rPr>
        <w:t>Плательщиками налога</w:t>
      </w:r>
      <w:r>
        <w:rPr>
          <w:rFonts w:ascii="Times New Roman" w:hAnsi="Times New Roman" w:cs="Times New Roman"/>
          <w:sz w:val="26"/>
          <w:szCs w:val="26"/>
        </w:rPr>
        <w:t xml:space="preserve"> признаются организации и физические лица, которые являются собственниками недвижимости, выступающей в качестве объектов на</w:t>
      </w:r>
      <w:r>
        <w:rPr>
          <w:rFonts w:ascii="Times New Roman" w:hAnsi="Times New Roman" w:cs="Times New Roman"/>
          <w:sz w:val="26"/>
          <w:szCs w:val="26"/>
        </w:rPr>
        <w:softHyphen/>
        <w:t xml:space="preserve">логообложения. </w:t>
      </w:r>
      <w:r>
        <w:rPr>
          <w:rFonts w:ascii="Times New Roman" w:hAnsi="Times New Roman" w:cs="Times New Roman"/>
          <w:i/>
          <w:iCs/>
          <w:sz w:val="26"/>
          <w:szCs w:val="26"/>
        </w:rPr>
        <w:t>Объектами налогообложения</w:t>
      </w:r>
      <w:r>
        <w:rPr>
          <w:rFonts w:ascii="Times New Roman" w:hAnsi="Times New Roman" w:cs="Times New Roman"/>
          <w:sz w:val="26"/>
          <w:szCs w:val="26"/>
        </w:rPr>
        <w:t xml:space="preserve"> признаются находящиеся на терри</w:t>
      </w:r>
      <w:r>
        <w:rPr>
          <w:rFonts w:ascii="Times New Roman" w:hAnsi="Times New Roman" w:cs="Times New Roman"/>
          <w:sz w:val="26"/>
          <w:szCs w:val="26"/>
        </w:rPr>
        <w:softHyphen/>
        <w:t>тории субъекта РФ земельные участки, здания, строения, сооружения (в том чис</w:t>
      </w:r>
      <w:r>
        <w:rPr>
          <w:rFonts w:ascii="Times New Roman" w:hAnsi="Times New Roman" w:cs="Times New Roman"/>
          <w:sz w:val="26"/>
          <w:szCs w:val="26"/>
        </w:rPr>
        <w:softHyphen/>
        <w:t>ле подземные), жилые и нежилые помещения, а также доли в таких объектах недвижимости, находящихся в долевой собственности, а также объекты незавер</w:t>
      </w:r>
      <w:r>
        <w:rPr>
          <w:rFonts w:ascii="Times New Roman" w:hAnsi="Times New Roman" w:cs="Times New Roman"/>
          <w:sz w:val="26"/>
          <w:szCs w:val="26"/>
        </w:rPr>
        <w:softHyphen/>
        <w:t>шенного строительства. Порядок включения объектов незавершенного строитель</w:t>
      </w:r>
      <w:r>
        <w:rPr>
          <w:rFonts w:ascii="Times New Roman" w:hAnsi="Times New Roman" w:cs="Times New Roman"/>
          <w:sz w:val="26"/>
          <w:szCs w:val="26"/>
        </w:rPr>
        <w:softHyphen/>
        <w:t>ства в состав налогооблагаемой недвижимости определяется органами власти субъектов РФ, ответственными за проведение политики в области строитель</w:t>
      </w:r>
      <w:r>
        <w:rPr>
          <w:rFonts w:ascii="Times New Roman" w:hAnsi="Times New Roman" w:cs="Times New Roman"/>
          <w:sz w:val="26"/>
          <w:szCs w:val="26"/>
        </w:rPr>
        <w:softHyphen/>
        <w:t>ства, архитектуры, градостроительства и жилищно-коммунального хозяйства.</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Не относятся к объектам налогообложения следующие виды недвижимости:</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noProof/>
          <w:sz w:val="26"/>
          <w:szCs w:val="26"/>
        </w:rPr>
        <w:t>1)</w:t>
      </w:r>
      <w:r>
        <w:rPr>
          <w:rFonts w:ascii="Times New Roman" w:hAnsi="Times New Roman" w:cs="Times New Roman"/>
          <w:sz w:val="26"/>
          <w:szCs w:val="26"/>
        </w:rPr>
        <w:t xml:space="preserve"> недвижимость органов государственной власти и управления, ЦБ РФ и его учреждений, органов местного самоуправления, бюджетных организаций;</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noProof/>
          <w:sz w:val="26"/>
          <w:szCs w:val="26"/>
        </w:rPr>
        <w:t>2)</w:t>
      </w:r>
      <w:r>
        <w:rPr>
          <w:rFonts w:ascii="Times New Roman" w:hAnsi="Times New Roman" w:cs="Times New Roman"/>
          <w:sz w:val="26"/>
          <w:szCs w:val="26"/>
        </w:rPr>
        <w:t xml:space="preserve"> недвижимость, находящаяся в собственности, пользовании или на ином за</w:t>
      </w:r>
      <w:r>
        <w:rPr>
          <w:rFonts w:ascii="Times New Roman" w:hAnsi="Times New Roman" w:cs="Times New Roman"/>
          <w:sz w:val="26"/>
          <w:szCs w:val="26"/>
        </w:rPr>
        <w:softHyphen/>
        <w:t>конном основании у религиозных организаций или организаций инвалидов;</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noProof/>
          <w:sz w:val="26"/>
          <w:szCs w:val="26"/>
        </w:rPr>
        <w:t>3)</w:t>
      </w:r>
      <w:r>
        <w:rPr>
          <w:rFonts w:ascii="Times New Roman" w:hAnsi="Times New Roman" w:cs="Times New Roman"/>
          <w:sz w:val="26"/>
          <w:szCs w:val="26"/>
        </w:rPr>
        <w:t xml:space="preserve"> недвижимость, находящаяся в собственности иностранных государств или международных организаций в соответствии с действующими международ</w:t>
      </w:r>
      <w:r>
        <w:rPr>
          <w:rFonts w:ascii="Times New Roman" w:hAnsi="Times New Roman" w:cs="Times New Roman"/>
          <w:sz w:val="26"/>
          <w:szCs w:val="26"/>
        </w:rPr>
        <w:softHyphen/>
        <w:t>ными договорами, одной из сторон которых является РФ;</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noProof/>
          <w:sz w:val="26"/>
          <w:szCs w:val="26"/>
        </w:rPr>
        <w:t>4)</w:t>
      </w:r>
      <w:r>
        <w:rPr>
          <w:rFonts w:ascii="Times New Roman" w:hAnsi="Times New Roman" w:cs="Times New Roman"/>
          <w:sz w:val="26"/>
          <w:szCs w:val="26"/>
        </w:rPr>
        <w:t xml:space="preserve"> недвижимость мобилизационного назначения, испытательные полигоны, снаряжательные базы, аэродромы и иные объекты особого назначения;</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noProof/>
          <w:sz w:val="26"/>
          <w:szCs w:val="26"/>
        </w:rPr>
        <w:t>5)</w:t>
      </w:r>
      <w:r>
        <w:rPr>
          <w:rFonts w:ascii="Times New Roman" w:hAnsi="Times New Roman" w:cs="Times New Roman"/>
          <w:sz w:val="26"/>
          <w:szCs w:val="26"/>
        </w:rPr>
        <w:t xml:space="preserve"> недвижимость предприятий (организаций) государственного резерва.</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i/>
          <w:iCs/>
          <w:sz w:val="26"/>
          <w:szCs w:val="26"/>
        </w:rPr>
        <w:t>Налоговая база</w:t>
      </w:r>
      <w:r>
        <w:rPr>
          <w:rFonts w:ascii="Times New Roman" w:hAnsi="Times New Roman" w:cs="Times New Roman"/>
          <w:sz w:val="26"/>
          <w:szCs w:val="26"/>
        </w:rPr>
        <w:t xml:space="preserve"> в отношении каждого объекта налогообложения определяется исходя из оценки его рыночной стоимости, которая производится ежегодно на под</w:t>
      </w:r>
      <w:r>
        <w:rPr>
          <w:rFonts w:ascii="Times New Roman" w:hAnsi="Times New Roman" w:cs="Times New Roman"/>
          <w:sz w:val="26"/>
          <w:szCs w:val="26"/>
        </w:rPr>
        <w:softHyphen/>
        <w:t>ведомственной территории специальной организацией по оценке и налоговому уче</w:t>
      </w:r>
      <w:r>
        <w:rPr>
          <w:rFonts w:ascii="Times New Roman" w:hAnsi="Times New Roman" w:cs="Times New Roman"/>
          <w:sz w:val="26"/>
          <w:szCs w:val="26"/>
        </w:rPr>
        <w:softHyphen/>
        <w:t>ту недвижимости, создаваемой органом власти субъекта РФ.</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 xml:space="preserve">Проектом Налогового кодекса предусмотрена </w:t>
      </w:r>
      <w:r>
        <w:rPr>
          <w:rFonts w:ascii="Times New Roman" w:hAnsi="Times New Roman" w:cs="Times New Roman"/>
          <w:i/>
          <w:iCs/>
          <w:sz w:val="26"/>
          <w:szCs w:val="26"/>
        </w:rPr>
        <w:t>налоговая льгота</w:t>
      </w:r>
      <w:r>
        <w:rPr>
          <w:rFonts w:ascii="Times New Roman" w:hAnsi="Times New Roman" w:cs="Times New Roman"/>
          <w:sz w:val="26"/>
          <w:szCs w:val="26"/>
        </w:rPr>
        <w:t xml:space="preserve"> в отношении объектов жилого назначения: налогооблагаемая база на недвижимость жилого на</w:t>
      </w:r>
      <w:r>
        <w:rPr>
          <w:rFonts w:ascii="Times New Roman" w:hAnsi="Times New Roman" w:cs="Times New Roman"/>
          <w:sz w:val="26"/>
          <w:szCs w:val="26"/>
        </w:rPr>
        <w:softHyphen/>
        <w:t>значения должна составлять не более 10 % от оценки рыночной стоимости. Вместо данной налоговой льготы законодательные (представительные) органы власти субъектов РФ вправе установить иные налоговые льготы, обеспечивающие соци</w:t>
      </w:r>
      <w:r>
        <w:rPr>
          <w:rFonts w:ascii="Times New Roman" w:hAnsi="Times New Roman" w:cs="Times New Roman"/>
          <w:sz w:val="26"/>
          <w:szCs w:val="26"/>
        </w:rPr>
        <w:softHyphen/>
        <w:t>альные гарантии для населения.</w:t>
      </w:r>
    </w:p>
    <w:p w:rsidR="00F07839" w:rsidRDefault="00F07839">
      <w:pPr>
        <w:autoSpaceDE w:val="0"/>
        <w:autoSpaceDN w:val="0"/>
        <w:adjustRightInd w:val="0"/>
        <w:spacing w:line="360" w:lineRule="auto"/>
        <w:ind w:right="0" w:firstLine="720"/>
        <w:jc w:val="both"/>
        <w:rPr>
          <w:rFonts w:ascii="Times New Roman" w:hAnsi="Times New Roman" w:cs="Times New Roman"/>
          <w:sz w:val="24"/>
          <w:szCs w:val="24"/>
        </w:rPr>
      </w:pPr>
      <w:r>
        <w:rPr>
          <w:rFonts w:ascii="Times New Roman" w:hAnsi="Times New Roman" w:cs="Times New Roman"/>
          <w:sz w:val="26"/>
          <w:szCs w:val="26"/>
        </w:rPr>
        <w:t>Налог на недвижимость рассчитывается по ставкам, определяемым документа</w:t>
      </w:r>
      <w:r>
        <w:rPr>
          <w:rFonts w:ascii="Times New Roman" w:hAnsi="Times New Roman" w:cs="Times New Roman"/>
          <w:sz w:val="26"/>
          <w:szCs w:val="26"/>
        </w:rPr>
        <w:softHyphen/>
        <w:t>ми законодательных (представительных) органов власти субъектов Российской Федерации. В то же время, согласно проекту Налогового кодекса, максимальная ставка налога не может превышать 2 %. При этом допускается установление диффе</w:t>
      </w:r>
      <w:r>
        <w:rPr>
          <w:rFonts w:ascii="Times New Roman" w:hAnsi="Times New Roman" w:cs="Times New Roman"/>
          <w:sz w:val="26"/>
          <w:szCs w:val="26"/>
        </w:rPr>
        <w:softHyphen/>
        <w:t>ренцированных налоговых ставок в зависимости от использования недвижимости, категорий налогоплательщиков или иных обстоятельств, предусмотренных зако</w:t>
      </w:r>
      <w:r>
        <w:rPr>
          <w:rFonts w:ascii="Times New Roman" w:hAnsi="Times New Roman" w:cs="Times New Roman"/>
          <w:sz w:val="26"/>
          <w:szCs w:val="26"/>
        </w:rPr>
        <w:softHyphen/>
        <w:t>ном о налоге, принимаемом законодательным (представительным) органом власти субъекта РФ. Однако установление индивидуальных налоговых ставок для отдель</w:t>
      </w:r>
      <w:r>
        <w:rPr>
          <w:rFonts w:ascii="Times New Roman" w:hAnsi="Times New Roman" w:cs="Times New Roman"/>
          <w:sz w:val="26"/>
          <w:szCs w:val="26"/>
        </w:rPr>
        <w:softHyphen/>
        <w:t>ных налогоплательщиков не допускается.</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Сумма налога определяется ежегодно в отношении каждого объекта налогооб</w:t>
      </w:r>
      <w:r>
        <w:rPr>
          <w:rFonts w:ascii="Times New Roman" w:hAnsi="Times New Roman" w:cs="Times New Roman"/>
          <w:sz w:val="26"/>
          <w:szCs w:val="26"/>
        </w:rPr>
        <w:softHyphen/>
        <w:t>ложения исходя из налоговой базы, исчисленной по состоянию на 1 января соот</w:t>
      </w:r>
      <w:r>
        <w:rPr>
          <w:rFonts w:ascii="Times New Roman" w:hAnsi="Times New Roman" w:cs="Times New Roman"/>
          <w:sz w:val="26"/>
          <w:szCs w:val="26"/>
        </w:rPr>
        <w:softHyphen/>
        <w:t>ветствующего налогового периода. Сумма налога определяется налоговыми органа</w:t>
      </w:r>
      <w:r>
        <w:rPr>
          <w:rFonts w:ascii="Times New Roman" w:hAnsi="Times New Roman" w:cs="Times New Roman"/>
          <w:sz w:val="26"/>
          <w:szCs w:val="26"/>
        </w:rPr>
        <w:softHyphen/>
        <w:t>ми по месту нахождения объекта налогообложения.</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При переходе права собственности, владения или пользования объектом нало</w:t>
      </w:r>
      <w:r>
        <w:rPr>
          <w:rFonts w:ascii="Times New Roman" w:hAnsi="Times New Roman" w:cs="Times New Roman"/>
          <w:sz w:val="26"/>
          <w:szCs w:val="26"/>
        </w:rPr>
        <w:softHyphen/>
        <w:t>гообложения от одного лица к другому, приводящем к смене налогоплательщика в отношении этого объекта, в течение календарного года налог уплачивается первона</w:t>
      </w:r>
      <w:r>
        <w:rPr>
          <w:rFonts w:ascii="Times New Roman" w:hAnsi="Times New Roman" w:cs="Times New Roman"/>
          <w:sz w:val="26"/>
          <w:szCs w:val="26"/>
        </w:rPr>
        <w:softHyphen/>
        <w:t>чальным и последующим налогоплательщиками в долях, пропорциональных нало</w:t>
      </w:r>
      <w:r>
        <w:rPr>
          <w:rFonts w:ascii="Times New Roman" w:hAnsi="Times New Roman" w:cs="Times New Roman"/>
          <w:sz w:val="26"/>
          <w:szCs w:val="26"/>
        </w:rPr>
        <w:softHyphen/>
        <w:t>говым периодам. При получении объекта налогообложения в порядке наследова</w:t>
      </w:r>
      <w:r>
        <w:rPr>
          <w:rFonts w:ascii="Times New Roman" w:hAnsi="Times New Roman" w:cs="Times New Roman"/>
          <w:sz w:val="26"/>
          <w:szCs w:val="26"/>
        </w:rPr>
        <w:softHyphen/>
        <w:t>ния либо дарения обязанность по исполнению налогового обязательства в отношении полученного объекта в части, не исполненной первоначальным налого</w:t>
      </w:r>
      <w:r>
        <w:rPr>
          <w:rFonts w:ascii="Times New Roman" w:hAnsi="Times New Roman" w:cs="Times New Roman"/>
          <w:sz w:val="26"/>
          <w:szCs w:val="26"/>
        </w:rPr>
        <w:softHyphen/>
        <w:t>плательщиком, возлагается на нового собственника.</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В отношении вновь созданных либо уничтоженных (полностью разрушенных) объектов налогообложения налог уплачивается в доле, пропорциональной продол</w:t>
      </w:r>
      <w:r>
        <w:rPr>
          <w:rFonts w:ascii="Times New Roman" w:hAnsi="Times New Roman" w:cs="Times New Roman"/>
          <w:sz w:val="26"/>
          <w:szCs w:val="26"/>
        </w:rPr>
        <w:softHyphen/>
        <w:t>жительности соответствующего налогового периода в отношении указанного объек</w:t>
      </w:r>
      <w:r>
        <w:rPr>
          <w:rFonts w:ascii="Times New Roman" w:hAnsi="Times New Roman" w:cs="Times New Roman"/>
          <w:sz w:val="26"/>
          <w:szCs w:val="26"/>
        </w:rPr>
        <w:softHyphen/>
        <w:t>та. При этом первым днем налогового периода в отношении вновь созданного объек</w:t>
      </w:r>
      <w:r>
        <w:rPr>
          <w:rFonts w:ascii="Times New Roman" w:hAnsi="Times New Roman" w:cs="Times New Roman"/>
          <w:sz w:val="26"/>
          <w:szCs w:val="26"/>
        </w:rPr>
        <w:softHyphen/>
        <w:t>та признается день регистрации права собственности на него. Извещение об уплате налога вручается каждому налогоплательщику налоговым органом не позднее 31 марта текущего налогового периода. Порядок и сроки уплаты налога устанавлива</w:t>
      </w:r>
      <w:r>
        <w:rPr>
          <w:rFonts w:ascii="Times New Roman" w:hAnsi="Times New Roman" w:cs="Times New Roman"/>
          <w:sz w:val="26"/>
          <w:szCs w:val="26"/>
        </w:rPr>
        <w:softHyphen/>
        <w:t>ются законом о налоге, принимаемым законодательным (представительным) орга</w:t>
      </w:r>
      <w:r>
        <w:rPr>
          <w:rFonts w:ascii="Times New Roman" w:hAnsi="Times New Roman" w:cs="Times New Roman"/>
          <w:sz w:val="26"/>
          <w:szCs w:val="26"/>
        </w:rPr>
        <w:softHyphen/>
        <w:t>ном власти субъекта РФ.</w:t>
      </w:r>
    </w:p>
    <w:p w:rsidR="00F07839" w:rsidRDefault="00F07839">
      <w:pPr>
        <w:spacing w:line="360" w:lineRule="auto"/>
        <w:ind w:right="0" w:firstLine="720"/>
        <w:jc w:val="both"/>
        <w:rPr>
          <w:rFonts w:ascii="Times New Roman" w:hAnsi="Times New Roman" w:cs="Times New Roman"/>
          <w:sz w:val="26"/>
          <w:szCs w:val="26"/>
        </w:rPr>
      </w:pPr>
    </w:p>
    <w:p w:rsidR="00F07839" w:rsidRDefault="00F07839">
      <w:pPr>
        <w:ind w:right="0"/>
        <w:rPr>
          <w:rFonts w:ascii="Times New Roman" w:hAnsi="Times New Roman" w:cs="Times New Roman"/>
        </w:rPr>
      </w:pPr>
    </w:p>
    <w:p w:rsidR="00F07839" w:rsidRDefault="00F07839">
      <w:pPr>
        <w:ind w:right="0"/>
        <w:rPr>
          <w:rFonts w:ascii="Times New Roman" w:hAnsi="Times New Roman" w:cs="Times New Roman"/>
          <w:sz w:val="26"/>
          <w:szCs w:val="26"/>
        </w:rPr>
      </w:pPr>
    </w:p>
    <w:p w:rsidR="00F07839" w:rsidRDefault="00F07839">
      <w:pPr>
        <w:ind w:right="0"/>
        <w:rPr>
          <w:rFonts w:ascii="Times New Roman" w:hAnsi="Times New Roman" w:cs="Times New Roman"/>
          <w:b/>
          <w:bCs/>
          <w:caps/>
          <w:sz w:val="30"/>
          <w:szCs w:val="30"/>
        </w:rPr>
      </w:pPr>
      <w:r>
        <w:rPr>
          <w:rFonts w:ascii="Times New Roman" w:hAnsi="Times New Roman" w:cs="Times New Roman"/>
          <w:b/>
          <w:bCs/>
          <w:caps/>
          <w:sz w:val="30"/>
          <w:szCs w:val="30"/>
        </w:rPr>
        <w:br w:type="page"/>
        <w:t>3. Способы проведения налоговой реформы</w:t>
      </w:r>
    </w:p>
    <w:p w:rsidR="00F07839" w:rsidRDefault="00F07839">
      <w:pPr>
        <w:ind w:right="0"/>
        <w:rPr>
          <w:rFonts w:ascii="Times New Roman" w:hAnsi="Times New Roman" w:cs="Times New Roman"/>
          <w:b/>
          <w:bCs/>
          <w:caps/>
          <w:sz w:val="26"/>
          <w:szCs w:val="26"/>
        </w:rPr>
      </w:pP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В последние предреформенные годы состояние системы государст</w:t>
      </w:r>
      <w:r>
        <w:rPr>
          <w:rFonts w:ascii="Times New Roman" w:hAnsi="Times New Roman" w:cs="Times New Roman"/>
          <w:sz w:val="26"/>
          <w:szCs w:val="26"/>
        </w:rPr>
        <w:softHyphen/>
        <w:t>венных финансов России и Советского Союза характеризовалось ста</w:t>
      </w:r>
      <w:r>
        <w:rPr>
          <w:rFonts w:ascii="Times New Roman" w:hAnsi="Times New Roman" w:cs="Times New Roman"/>
          <w:sz w:val="26"/>
          <w:szCs w:val="26"/>
        </w:rPr>
        <w:softHyphen/>
        <w:t>билизацией поступлений по основным бюджетным источникам: плате</w:t>
      </w:r>
      <w:r>
        <w:rPr>
          <w:rFonts w:ascii="Times New Roman" w:hAnsi="Times New Roman" w:cs="Times New Roman"/>
          <w:sz w:val="26"/>
          <w:szCs w:val="26"/>
        </w:rPr>
        <w:softHyphen/>
        <w:t>жам из прибыли предприятий и налогу с оборота. В то же время про</w:t>
      </w:r>
      <w:r>
        <w:rPr>
          <w:rFonts w:ascii="Times New Roman" w:hAnsi="Times New Roman" w:cs="Times New Roman"/>
          <w:sz w:val="26"/>
          <w:szCs w:val="26"/>
        </w:rPr>
        <w:softHyphen/>
        <w:t>должал увеличиваться объем бюджетных расходов. Финансовое поло</w:t>
      </w:r>
      <w:r>
        <w:rPr>
          <w:rFonts w:ascii="Times New Roman" w:hAnsi="Times New Roman" w:cs="Times New Roman"/>
          <w:sz w:val="26"/>
          <w:szCs w:val="26"/>
        </w:rPr>
        <w:softHyphen/>
        <w:t>жение государства резко ухудшилось в 1990 г., что было связано с эска</w:t>
      </w:r>
      <w:r>
        <w:rPr>
          <w:rFonts w:ascii="Times New Roman" w:hAnsi="Times New Roman" w:cs="Times New Roman"/>
          <w:sz w:val="26"/>
          <w:szCs w:val="26"/>
        </w:rPr>
        <w:softHyphen/>
        <w:t>лацией социальных выплат, а также с ростом правительственных субси</w:t>
      </w:r>
      <w:r>
        <w:rPr>
          <w:rFonts w:ascii="Times New Roman" w:hAnsi="Times New Roman" w:cs="Times New Roman"/>
          <w:sz w:val="26"/>
          <w:szCs w:val="26"/>
        </w:rPr>
        <w:softHyphen/>
        <w:t>дий после централизованного повышения закупочных цен на сельскохо</w:t>
      </w:r>
      <w:r>
        <w:rPr>
          <w:rFonts w:ascii="Times New Roman" w:hAnsi="Times New Roman" w:cs="Times New Roman"/>
          <w:sz w:val="26"/>
          <w:szCs w:val="26"/>
        </w:rPr>
        <w:softHyphen/>
        <w:t>зяйственную продукцию (осень 1990 г.) и оптовых цен на промышлен</w:t>
      </w:r>
      <w:r>
        <w:rPr>
          <w:rFonts w:ascii="Times New Roman" w:hAnsi="Times New Roman" w:cs="Times New Roman"/>
          <w:sz w:val="26"/>
          <w:szCs w:val="26"/>
        </w:rPr>
        <w:softHyphen/>
        <w:t>ную продукцию (январь 1991 г.) при неизменных розничных ценах. По</w:t>
      </w:r>
      <w:r>
        <w:rPr>
          <w:rFonts w:ascii="Times New Roman" w:hAnsi="Times New Roman" w:cs="Times New Roman"/>
          <w:sz w:val="26"/>
          <w:szCs w:val="26"/>
        </w:rPr>
        <w:softHyphen/>
        <w:t>этому в конце 1990-начале 1991 г. союзное и республиканские прави</w:t>
      </w:r>
      <w:r>
        <w:rPr>
          <w:rFonts w:ascii="Times New Roman" w:hAnsi="Times New Roman" w:cs="Times New Roman"/>
          <w:sz w:val="26"/>
          <w:szCs w:val="26"/>
        </w:rPr>
        <w:softHyphen/>
        <w:t>тельства в процессе бюджетного планирования старались увеличить до</w:t>
      </w:r>
      <w:r>
        <w:rPr>
          <w:rFonts w:ascii="Times New Roman" w:hAnsi="Times New Roman" w:cs="Times New Roman"/>
          <w:sz w:val="26"/>
          <w:szCs w:val="26"/>
        </w:rPr>
        <w:softHyphen/>
        <w:t>лю государственных доходов в ВВП. Попытка сбалансировать доходы и расходы бюджета была осуществлена за счет введения дополнитель</w:t>
      </w:r>
      <w:r>
        <w:rPr>
          <w:rFonts w:ascii="Times New Roman" w:hAnsi="Times New Roman" w:cs="Times New Roman"/>
          <w:sz w:val="26"/>
          <w:szCs w:val="26"/>
        </w:rPr>
        <w:softHyphen/>
        <w:t>ных налогов: налога с продаж; налога на фонд заработной платы, по</w:t>
      </w:r>
      <w:r>
        <w:rPr>
          <w:rFonts w:ascii="Times New Roman" w:hAnsi="Times New Roman" w:cs="Times New Roman"/>
          <w:sz w:val="26"/>
          <w:szCs w:val="26"/>
        </w:rPr>
        <w:softHyphen/>
        <w:t>ступающего в фонд стабилизации экономики; за счет повышения ставки отчислений на социальное страхование до 26%; изъятия части (20%) амортизационных отчислений предприятий; обязательной продажи части валютной выручки предприятий-экспортеров по завышенной обменной ставке рубля. Эти меры должны были повысить норму обязательных налоговых изъятий, которая в Советском Союзе в предшествующие го</w:t>
      </w:r>
      <w:r>
        <w:rPr>
          <w:rFonts w:ascii="Times New Roman" w:hAnsi="Times New Roman" w:cs="Times New Roman"/>
          <w:sz w:val="26"/>
          <w:szCs w:val="26"/>
        </w:rPr>
        <w:softHyphen/>
        <w:t>ды колебалась от 42 до 48% ВВП до примерно 55% ВВП.</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В новых условиях согласно бюджетным расчетам должен был рез</w:t>
      </w:r>
      <w:r>
        <w:rPr>
          <w:rFonts w:ascii="Times New Roman" w:hAnsi="Times New Roman" w:cs="Times New Roman"/>
          <w:sz w:val="26"/>
          <w:szCs w:val="26"/>
        </w:rPr>
        <w:softHyphen/>
        <w:t>ко снизиться удельный вес налогов на доходы предприятий и граждан, а обложение фонда заработной платы и имущества предприятий (отчис</w:t>
      </w:r>
      <w:r>
        <w:rPr>
          <w:rFonts w:ascii="Times New Roman" w:hAnsi="Times New Roman" w:cs="Times New Roman"/>
          <w:sz w:val="26"/>
          <w:szCs w:val="26"/>
        </w:rPr>
        <w:softHyphen/>
        <w:t>лений от амортизации) предусматривалось увеличить. Причем сокраще</w:t>
      </w:r>
      <w:r>
        <w:rPr>
          <w:rFonts w:ascii="Times New Roman" w:hAnsi="Times New Roman" w:cs="Times New Roman"/>
          <w:sz w:val="26"/>
          <w:szCs w:val="26"/>
        </w:rPr>
        <w:softHyphen/>
        <w:t>ние доли традиционно наиболее значимых для советского бюджета ста</w:t>
      </w:r>
      <w:r>
        <w:rPr>
          <w:rFonts w:ascii="Times New Roman" w:hAnsi="Times New Roman" w:cs="Times New Roman"/>
          <w:sz w:val="26"/>
          <w:szCs w:val="26"/>
        </w:rPr>
        <w:softHyphen/>
        <w:t>тей предполагалось компенсировать за счет роста доходов внебюджет</w:t>
      </w:r>
      <w:r>
        <w:rPr>
          <w:rFonts w:ascii="Times New Roman" w:hAnsi="Times New Roman" w:cs="Times New Roman"/>
          <w:sz w:val="26"/>
          <w:szCs w:val="26"/>
        </w:rPr>
        <w:softHyphen/>
        <w:t>ных фондов: пенсионного фонда и фонда стабилизации экономики.</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Как и можно было ожидать, эти проекты не были реализованы. По</w:t>
      </w:r>
      <w:r>
        <w:rPr>
          <w:rFonts w:ascii="Times New Roman" w:hAnsi="Times New Roman" w:cs="Times New Roman"/>
          <w:sz w:val="26"/>
          <w:szCs w:val="26"/>
        </w:rPr>
        <w:softHyphen/>
        <w:t>литическая ситуация к началу 1991 г. характеризовалась «войной зако</w:t>
      </w:r>
      <w:r>
        <w:rPr>
          <w:rFonts w:ascii="Times New Roman" w:hAnsi="Times New Roman" w:cs="Times New Roman"/>
          <w:sz w:val="26"/>
          <w:szCs w:val="26"/>
        </w:rPr>
        <w:softHyphen/>
        <w:t>нов» между Союзом ССР и составлявшими его республиками. В ходе этих дезорганизующих экономическую жизнь процессов законодатель</w:t>
      </w:r>
      <w:r>
        <w:rPr>
          <w:rFonts w:ascii="Times New Roman" w:hAnsi="Times New Roman" w:cs="Times New Roman"/>
          <w:sz w:val="26"/>
          <w:szCs w:val="26"/>
        </w:rPr>
        <w:softHyphen/>
        <w:t>ные органы и правительства всех уровней принимали решения, идущие вразрез с первоначальными бюджетными проектировками. Были сни</w:t>
      </w:r>
      <w:r>
        <w:rPr>
          <w:rFonts w:ascii="Times New Roman" w:hAnsi="Times New Roman" w:cs="Times New Roman"/>
          <w:sz w:val="26"/>
          <w:szCs w:val="26"/>
        </w:rPr>
        <w:softHyphen/>
        <w:t>жены ставки налогообложения физических лиц, ставки налога на при</w:t>
      </w:r>
      <w:r>
        <w:rPr>
          <w:rFonts w:ascii="Times New Roman" w:hAnsi="Times New Roman" w:cs="Times New Roman"/>
          <w:sz w:val="26"/>
          <w:szCs w:val="26"/>
        </w:rPr>
        <w:softHyphen/>
        <w:t>быль, налог на продажи превратился из кумулятивного адвалорного на</w:t>
      </w:r>
      <w:r>
        <w:rPr>
          <w:rFonts w:ascii="Times New Roman" w:hAnsi="Times New Roman" w:cs="Times New Roman"/>
          <w:sz w:val="26"/>
          <w:szCs w:val="26"/>
        </w:rPr>
        <w:softHyphen/>
        <w:t>лога (что предполагалось в проектах) в аналог налога на добавленную стоимость, для многих товаров была установлена нулевая ставка нало</w:t>
      </w:r>
      <w:r>
        <w:rPr>
          <w:rFonts w:ascii="Times New Roman" w:hAnsi="Times New Roman" w:cs="Times New Roman"/>
          <w:sz w:val="26"/>
          <w:szCs w:val="26"/>
        </w:rPr>
        <w:softHyphen/>
        <w:t>га на продажи.</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Поступления налога на прибыль за 1992 г. составили 29,5% обще</w:t>
      </w:r>
      <w:r>
        <w:rPr>
          <w:rFonts w:ascii="Times New Roman" w:hAnsi="Times New Roman" w:cs="Times New Roman"/>
          <w:sz w:val="26"/>
          <w:szCs w:val="26"/>
        </w:rPr>
        <w:softHyphen/>
        <w:t>го объема доходов консолидированного бюджета. На величину реаль</w:t>
      </w:r>
      <w:r>
        <w:rPr>
          <w:rFonts w:ascii="Times New Roman" w:hAnsi="Times New Roman" w:cs="Times New Roman"/>
          <w:sz w:val="26"/>
          <w:szCs w:val="26"/>
        </w:rPr>
        <w:softHyphen/>
        <w:t>ного изъятия прибыли предприятий в настоящее время воздей</w:t>
      </w:r>
      <w:r>
        <w:rPr>
          <w:rFonts w:ascii="Times New Roman" w:hAnsi="Times New Roman" w:cs="Times New Roman"/>
          <w:sz w:val="26"/>
          <w:szCs w:val="26"/>
        </w:rPr>
        <w:softHyphen/>
        <w:t>ствуют, с одной стороны, налоговые льготы, составившие за девять ме</w:t>
      </w:r>
      <w:r>
        <w:rPr>
          <w:rFonts w:ascii="Times New Roman" w:hAnsi="Times New Roman" w:cs="Times New Roman"/>
          <w:sz w:val="26"/>
          <w:szCs w:val="26"/>
        </w:rPr>
        <w:softHyphen/>
        <w:t>сяцев около 110 млрд. руб., с другой–темпы роста заработной платы по сравнению с изменениями законодательно регулируемой величины оплаты труда, включаемой в себестоимость. Взаимодействие указанных факторов привело к тому, что норма изъятия балансовой прибыли уве</w:t>
      </w:r>
      <w:r>
        <w:rPr>
          <w:rFonts w:ascii="Times New Roman" w:hAnsi="Times New Roman" w:cs="Times New Roman"/>
          <w:sz w:val="26"/>
          <w:szCs w:val="26"/>
        </w:rPr>
        <w:softHyphen/>
        <w:t>личилась с 17% в I квартале того же года до почти 33% за первое по</w:t>
      </w:r>
      <w:r>
        <w:rPr>
          <w:rFonts w:ascii="Times New Roman" w:hAnsi="Times New Roman" w:cs="Times New Roman"/>
          <w:sz w:val="26"/>
          <w:szCs w:val="26"/>
        </w:rPr>
        <w:softHyphen/>
        <w:t>лугодие 1992 г. В III квартале фактическая ставка налога на прибыль составила 35,3%, за девять месяцев–37,6%. Следует отметить, что величина налоговых льгот, используемых предприятиями, равняется примерно 1\3  намечавшихся бюджетом</w:t>
      </w:r>
      <w:r>
        <w:rPr>
          <w:rStyle w:val="a8"/>
          <w:rFonts w:ascii="Times New Roman" w:hAnsi="Times New Roman" w:cs="Times New Roman"/>
          <w:sz w:val="26"/>
          <w:szCs w:val="26"/>
        </w:rPr>
        <w:footnoteReference w:id="10"/>
      </w:r>
      <w:r>
        <w:rPr>
          <w:rFonts w:ascii="Times New Roman" w:hAnsi="Times New Roman" w:cs="Times New Roman"/>
          <w:sz w:val="26"/>
          <w:szCs w:val="26"/>
        </w:rPr>
        <w:t>.</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На налог на добавленную стоимость в январе-декабре приходи</w:t>
      </w:r>
      <w:r>
        <w:rPr>
          <w:rFonts w:ascii="Times New Roman" w:hAnsi="Times New Roman" w:cs="Times New Roman"/>
          <w:sz w:val="26"/>
          <w:szCs w:val="26"/>
        </w:rPr>
        <w:softHyphen/>
        <w:t>лось 37,6% общего объема поступлений в бюджет, на акцизы – около 4%. Эластичность поступлений налога на добавленную стоимость и ак</w:t>
      </w:r>
      <w:r>
        <w:rPr>
          <w:rFonts w:ascii="Times New Roman" w:hAnsi="Times New Roman" w:cs="Times New Roman"/>
          <w:sz w:val="26"/>
          <w:szCs w:val="26"/>
        </w:rPr>
        <w:softHyphen/>
        <w:t>цизов по ВВП в I квартале 1992 г. была достаточно высокой. Это объясняется низкими объемами их поступлений в начале года и быст</w:t>
      </w:r>
      <w:r>
        <w:rPr>
          <w:rFonts w:ascii="Times New Roman" w:hAnsi="Times New Roman" w:cs="Times New Roman"/>
          <w:sz w:val="26"/>
          <w:szCs w:val="26"/>
        </w:rPr>
        <w:softHyphen/>
        <w:t>рым ростом в феврале и марте, что связано с устранением организаци</w:t>
      </w:r>
      <w:r>
        <w:rPr>
          <w:rFonts w:ascii="Times New Roman" w:hAnsi="Times New Roman" w:cs="Times New Roman"/>
          <w:sz w:val="26"/>
          <w:szCs w:val="26"/>
        </w:rPr>
        <w:softHyphen/>
        <w:t>онных трудностей при установлении новых для хозяйства налогов. Во II квартале резкое снижение темпов роста поступлений акцизов и НДС было вызвано развитием кризиса неплатежеспособности предпри</w:t>
      </w:r>
      <w:r>
        <w:rPr>
          <w:rFonts w:ascii="Times New Roman" w:hAnsi="Times New Roman" w:cs="Times New Roman"/>
          <w:sz w:val="26"/>
          <w:szCs w:val="26"/>
        </w:rPr>
        <w:softHyphen/>
        <w:t>ятий и до некоторой степени – накоплением запасов готовой продукции.</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На 1 января 1992г. просроченная взаимная задолженность предпри</w:t>
      </w:r>
      <w:r>
        <w:rPr>
          <w:rFonts w:ascii="Times New Roman" w:hAnsi="Times New Roman" w:cs="Times New Roman"/>
          <w:sz w:val="26"/>
          <w:szCs w:val="26"/>
        </w:rPr>
        <w:softHyphen/>
        <w:t>ятий и организаций достигала 34 млрд. руб., на 1 апреля – 780 млрд. руб., на 1 июля –3004 млрд. руб. За январь-май реализованная про</w:t>
      </w:r>
      <w:r>
        <w:rPr>
          <w:rFonts w:ascii="Times New Roman" w:hAnsi="Times New Roman" w:cs="Times New Roman"/>
          <w:sz w:val="26"/>
          <w:szCs w:val="26"/>
        </w:rPr>
        <w:softHyphen/>
        <w:t>дукция составила около 55% общего объема выпуска, а 38% отгружен</w:t>
      </w:r>
      <w:r>
        <w:rPr>
          <w:rFonts w:ascii="Times New Roman" w:hAnsi="Times New Roman" w:cs="Times New Roman"/>
          <w:sz w:val="26"/>
          <w:szCs w:val="26"/>
        </w:rPr>
        <w:softHyphen/>
        <w:t>ной продукции осталось неоплаченной. Следует иметь в виду, что на подавляющем большинстве предприятий организация бухгалтерского учета предполагает учет реализации (соответственно и определение прибыли) не по отгрузке продукции, а по ее оплате. В результате отгру</w:t>
      </w:r>
      <w:r>
        <w:rPr>
          <w:rFonts w:ascii="Times New Roman" w:hAnsi="Times New Roman" w:cs="Times New Roman"/>
          <w:sz w:val="26"/>
          <w:szCs w:val="26"/>
        </w:rPr>
        <w:softHyphen/>
        <w:t>женная, но неоплаченная продукция не учитывается при исчислении об</w:t>
      </w:r>
      <w:r>
        <w:rPr>
          <w:rFonts w:ascii="Times New Roman" w:hAnsi="Times New Roman" w:cs="Times New Roman"/>
          <w:sz w:val="26"/>
          <w:szCs w:val="26"/>
        </w:rPr>
        <w:softHyphen/>
        <w:t>лагаемого оборота при уплате НДС так же, как и при определении налогооблагаемой прибыли.</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Ускорение темпов роста поступлений НДС в июне по сравнению с динамикой ВВП объясняется изменениями, внесенными в порядок его взимания. Плательщики, чьи платежи превышали 300 тыс. руб., долж</w:t>
      </w:r>
      <w:r>
        <w:rPr>
          <w:rFonts w:ascii="Times New Roman" w:hAnsi="Times New Roman" w:cs="Times New Roman"/>
          <w:sz w:val="26"/>
          <w:szCs w:val="26"/>
        </w:rPr>
        <w:softHyphen/>
        <w:t>ны были начиная с мая уплачивать подекадно не авансовые платежи, которые ранее занижались, а платежи, установленные на основе фак</w:t>
      </w:r>
      <w:r>
        <w:rPr>
          <w:rFonts w:ascii="Times New Roman" w:hAnsi="Times New Roman" w:cs="Times New Roman"/>
          <w:sz w:val="26"/>
          <w:szCs w:val="26"/>
        </w:rPr>
        <w:softHyphen/>
        <w:t>тических оборотов. Кроме того, в конце мая было запрещено вычитать из обязательств предприятия по НДС суммы налога по поступившим материальным ценностям (кредит по НДС) в случае неоплаты соответ</w:t>
      </w:r>
      <w:r>
        <w:rPr>
          <w:rFonts w:ascii="Times New Roman" w:hAnsi="Times New Roman" w:cs="Times New Roman"/>
          <w:sz w:val="26"/>
          <w:szCs w:val="26"/>
        </w:rPr>
        <w:softHyphen/>
        <w:t>ствующих счетов. Значительный (в 2,6 раза) рост поступлений НДС в июле по сравнению с июнем объясняется установлением авансовых платежей по НДС для крупных плательщиков. Сумма авансовых платежей определялась исходя из фактических платежей в I квартале, уве</w:t>
      </w:r>
      <w:r>
        <w:rPr>
          <w:rFonts w:ascii="Times New Roman" w:hAnsi="Times New Roman" w:cs="Times New Roman"/>
          <w:sz w:val="26"/>
          <w:szCs w:val="26"/>
        </w:rPr>
        <w:softHyphen/>
        <w:t>личенных в 2,5 раза.</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Резкий рост поступлений НДС и налога па прибыль в октябре объ</w:t>
      </w:r>
      <w:r>
        <w:rPr>
          <w:rFonts w:ascii="Times New Roman" w:hAnsi="Times New Roman" w:cs="Times New Roman"/>
          <w:sz w:val="26"/>
          <w:szCs w:val="26"/>
        </w:rPr>
        <w:softHyphen/>
        <w:t>ясняется как значительным увеличением номинального объема ВВП в связи с инфляционными процессами, так и особенностями техники на</w:t>
      </w:r>
      <w:r>
        <w:rPr>
          <w:rFonts w:ascii="Times New Roman" w:hAnsi="Times New Roman" w:cs="Times New Roman"/>
          <w:sz w:val="26"/>
          <w:szCs w:val="26"/>
        </w:rPr>
        <w:softHyphen/>
        <w:t>логообложения. В частности, в октябре поступили средства, начислен</w:t>
      </w:r>
      <w:r>
        <w:rPr>
          <w:rFonts w:ascii="Times New Roman" w:hAnsi="Times New Roman" w:cs="Times New Roman"/>
          <w:sz w:val="26"/>
          <w:szCs w:val="26"/>
        </w:rPr>
        <w:softHyphen/>
        <w:t>ные по НДС в связи с разрешением включать в кредит по НДС лишь налог по списанным на издержки производства материальным ресур</w:t>
      </w:r>
      <w:r>
        <w:rPr>
          <w:rFonts w:ascii="Times New Roman" w:hAnsi="Times New Roman" w:cs="Times New Roman"/>
          <w:sz w:val="26"/>
          <w:szCs w:val="26"/>
        </w:rPr>
        <w:softHyphen/>
        <w:t>сам, а также в связи с учетом в налогооблагаемом обороте всех средств, полученных от поставщиков (до соответствующего изменения порядка исчисления налога распространенным методом уклонения от него было занижение цен и перечисление поставщику средств в целевые фонды). По оценке Государственной налоговой службы, первая мера дала бюд</w:t>
      </w:r>
      <w:r>
        <w:rPr>
          <w:rFonts w:ascii="Times New Roman" w:hAnsi="Times New Roman" w:cs="Times New Roman"/>
          <w:sz w:val="26"/>
          <w:szCs w:val="26"/>
        </w:rPr>
        <w:softHyphen/>
        <w:t>жету около 100 млрд. руб. Учет в налогооблагаемой базе средств, полу</w:t>
      </w:r>
      <w:r>
        <w:rPr>
          <w:rFonts w:ascii="Times New Roman" w:hAnsi="Times New Roman" w:cs="Times New Roman"/>
          <w:sz w:val="26"/>
          <w:szCs w:val="26"/>
        </w:rPr>
        <w:softHyphen/>
        <w:t>ченных от поставщиков формально в виде финансовой помощи, а не как оплата продукции, увеличил поступления налога на прибыль на 40-50 млрд. руб. Доначисления налога на прибыль и налога на добавленную стоимость по фактическим результатам по сравнению с авансовыми пла</w:t>
      </w:r>
      <w:r>
        <w:rPr>
          <w:rFonts w:ascii="Times New Roman" w:hAnsi="Times New Roman" w:cs="Times New Roman"/>
          <w:sz w:val="26"/>
          <w:szCs w:val="26"/>
        </w:rPr>
        <w:softHyphen/>
        <w:t>тежами составили, по данным Госналогслужбы, около 200 млрд. руб.</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Серьезное воздействие на рост налоговых поступлений в октябре оказало окончание процесса зачета задолженности предприятий, при котором средства с 725-го счета направлялись на погашение задолжен</w:t>
      </w:r>
      <w:r>
        <w:rPr>
          <w:rFonts w:ascii="Times New Roman" w:hAnsi="Times New Roman" w:cs="Times New Roman"/>
          <w:sz w:val="26"/>
          <w:szCs w:val="26"/>
        </w:rPr>
        <w:softHyphen/>
        <w:t>ности предприятий перед бюджетом. Погашение задолженности по НДС, согласно данным ЦБ России, составило около 220 млрд. руб.</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С октября был ужесточен порядок уплаты авансовых платежей по налогу на добавленную стоимость. Плательщики с оборотом более 100 тыс. руб. в месяц должны уплачивать НДС ежедекадно по факти</w:t>
      </w:r>
      <w:r>
        <w:rPr>
          <w:rFonts w:ascii="Times New Roman" w:hAnsi="Times New Roman" w:cs="Times New Roman"/>
          <w:sz w:val="26"/>
          <w:szCs w:val="26"/>
        </w:rPr>
        <w:softHyphen/>
        <w:t>ческим объемам реализации. При этом окончательные размеры налога с учетом кредита по НДС, уплаченного за использованные материаль</w:t>
      </w:r>
      <w:r>
        <w:rPr>
          <w:rFonts w:ascii="Times New Roman" w:hAnsi="Times New Roman" w:cs="Times New Roman"/>
          <w:sz w:val="26"/>
          <w:szCs w:val="26"/>
        </w:rPr>
        <w:softHyphen/>
        <w:t>ные ресурсы, определяются по результатам месяца в целом.</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Подоходный налог с физических лиц составил в 1992 г. около 8% поступлений в бюджетную систему России, и его сбор отличается высокой стабильностью. Эластичность поступлений этого налога по ВВП близка к единице, что объясняется одинаковыми темпами роста зара</w:t>
      </w:r>
      <w:r>
        <w:rPr>
          <w:rFonts w:ascii="Times New Roman" w:hAnsi="Times New Roman" w:cs="Times New Roman"/>
          <w:sz w:val="26"/>
          <w:szCs w:val="26"/>
        </w:rPr>
        <w:softHyphen/>
        <w:t>ботной платы и ВВП при линейной шкале налога. По сравнению с 1991 г. в связи с увеличением необлагаемого налогом минимума денеж</w:t>
      </w:r>
      <w:r>
        <w:rPr>
          <w:rFonts w:ascii="Times New Roman" w:hAnsi="Times New Roman" w:cs="Times New Roman"/>
          <w:sz w:val="26"/>
          <w:szCs w:val="26"/>
        </w:rPr>
        <w:softHyphen/>
        <w:t>ных доходов налоговое изъятие по отношению к фонду оплаты труда уменьшилось с 12 до 8%</w:t>
      </w:r>
      <w:r>
        <w:rPr>
          <w:rStyle w:val="a8"/>
          <w:rFonts w:ascii="Times New Roman" w:hAnsi="Times New Roman" w:cs="Times New Roman"/>
          <w:sz w:val="26"/>
          <w:szCs w:val="26"/>
        </w:rPr>
        <w:footnoteReference w:id="11"/>
      </w:r>
      <w:r>
        <w:rPr>
          <w:rFonts w:ascii="Times New Roman" w:hAnsi="Times New Roman" w:cs="Times New Roman"/>
          <w:sz w:val="26"/>
          <w:szCs w:val="26"/>
        </w:rPr>
        <w:t>.</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В ноябре 1992 г. поступление налогов в бюджеты России сократи</w:t>
      </w:r>
      <w:r>
        <w:rPr>
          <w:rFonts w:ascii="Times New Roman" w:hAnsi="Times New Roman" w:cs="Times New Roman"/>
          <w:sz w:val="26"/>
          <w:szCs w:val="26"/>
        </w:rPr>
        <w:softHyphen/>
        <w:t>лось по сравнению с октябрем примерно на ¼. Это объясняется отсут</w:t>
      </w:r>
      <w:r>
        <w:rPr>
          <w:rFonts w:ascii="Times New Roman" w:hAnsi="Times New Roman" w:cs="Times New Roman"/>
          <w:sz w:val="26"/>
          <w:szCs w:val="26"/>
        </w:rPr>
        <w:softHyphen/>
        <w:t>ствием таких факторов, действовавших в октябре, как перерасчет НДС и налога на прибыль по фактическим результатам и завершение зачета задолженности предприятий. В декабре 1992 г. продолжалось увеличе</w:t>
      </w:r>
      <w:r>
        <w:rPr>
          <w:rFonts w:ascii="Times New Roman" w:hAnsi="Times New Roman" w:cs="Times New Roman"/>
          <w:sz w:val="26"/>
          <w:szCs w:val="26"/>
        </w:rPr>
        <w:softHyphen/>
        <w:t>ние объема налоговых поступлений, составившего по итогам года около 33,6% ВВП.</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Усиление жесткости бюджетной (как и кредитно-денежной) по</w:t>
      </w:r>
      <w:r>
        <w:rPr>
          <w:rFonts w:ascii="Times New Roman" w:hAnsi="Times New Roman" w:cs="Times New Roman"/>
          <w:sz w:val="26"/>
          <w:szCs w:val="26"/>
        </w:rPr>
        <w:softHyphen/>
        <w:t>литики осенью 1992 г. привело к декабрю месяцу к определенному сниже</w:t>
      </w:r>
      <w:r>
        <w:rPr>
          <w:rFonts w:ascii="Times New Roman" w:hAnsi="Times New Roman" w:cs="Times New Roman"/>
          <w:sz w:val="26"/>
          <w:szCs w:val="26"/>
        </w:rPr>
        <w:softHyphen/>
        <w:t>нию темпов роста цен и стабилизации обменной ставки рубля. Однако произошедшее в декабре существенное увеличение денежной массы вследствие расширения кредита и роста дефицита федерального бюдже</w:t>
      </w:r>
      <w:r>
        <w:rPr>
          <w:rFonts w:ascii="Times New Roman" w:hAnsi="Times New Roman" w:cs="Times New Roman"/>
          <w:sz w:val="26"/>
          <w:szCs w:val="26"/>
        </w:rPr>
        <w:softHyphen/>
        <w:t>та на 336 млрд. руб. (1,5% ВВП) по сравнению с ноябрем месяцем вы</w:t>
      </w:r>
      <w:r>
        <w:rPr>
          <w:rFonts w:ascii="Times New Roman" w:hAnsi="Times New Roman" w:cs="Times New Roman"/>
          <w:sz w:val="26"/>
          <w:szCs w:val="26"/>
        </w:rPr>
        <w:softHyphen/>
        <w:t>звало новый виток роста цен уже со второй декады декабря и резкое падение обменной ставки рубля в конце января 1993 г. Каковы же пер</w:t>
      </w:r>
      <w:r>
        <w:rPr>
          <w:rFonts w:ascii="Times New Roman" w:hAnsi="Times New Roman" w:cs="Times New Roman"/>
          <w:sz w:val="26"/>
          <w:szCs w:val="26"/>
        </w:rPr>
        <w:softHyphen/>
        <w:t>спективы бюджетной политики на 1993 г.? Совершенно очевидно, что в первую очередь они зависят от политических факторов. Смена Е. Гай</w:t>
      </w:r>
      <w:r>
        <w:rPr>
          <w:rFonts w:ascii="Times New Roman" w:hAnsi="Times New Roman" w:cs="Times New Roman"/>
          <w:sz w:val="26"/>
          <w:szCs w:val="26"/>
        </w:rPr>
        <w:softHyphen/>
        <w:t>дара на посту главы правительства В. Черномырдиным вызывает серьезные опасения за последовательное осуществление политики фи</w:t>
      </w:r>
      <w:r>
        <w:rPr>
          <w:rFonts w:ascii="Times New Roman" w:hAnsi="Times New Roman" w:cs="Times New Roman"/>
          <w:sz w:val="26"/>
          <w:szCs w:val="26"/>
        </w:rPr>
        <w:softHyphen/>
        <w:t>нансовой стабилизации. Заявления последнего, касающиеся актуальных макроэкономических задач, свидетельствуют о популистских настрое</w:t>
      </w:r>
      <w:r>
        <w:rPr>
          <w:rFonts w:ascii="Times New Roman" w:hAnsi="Times New Roman" w:cs="Times New Roman"/>
          <w:sz w:val="26"/>
          <w:szCs w:val="26"/>
        </w:rPr>
        <w:softHyphen/>
        <w:t>ниях нового премьер-министра. С другой стороны, сохранение большей части состава старого правительства в новом кабинете дает возможность обеспечить преемственность в проводимой экономической политике.</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Основные направления изменений налоговой системы в 1993 г. за</w:t>
      </w:r>
      <w:r>
        <w:rPr>
          <w:rFonts w:ascii="Times New Roman" w:hAnsi="Times New Roman" w:cs="Times New Roman"/>
          <w:sz w:val="26"/>
          <w:szCs w:val="26"/>
        </w:rPr>
        <w:softHyphen/>
        <w:t>ложены в июльских (1992 г.) постановлениях Верховного Совета РФ, касающихся вопросов налогообложения, Законе «О внесении изменений и дополнении в налоговую систему России» и Законе «О внесении изме</w:t>
      </w:r>
      <w:r>
        <w:rPr>
          <w:rFonts w:ascii="Times New Roman" w:hAnsi="Times New Roman" w:cs="Times New Roman"/>
          <w:sz w:val="26"/>
          <w:szCs w:val="26"/>
        </w:rPr>
        <w:softHyphen/>
        <w:t>нений и дополнений в отдельные законы РФ о налогах», принятом 22 декабря 1992 г. В соответствии с этими решениями существенно из</w:t>
      </w:r>
      <w:r>
        <w:rPr>
          <w:rFonts w:ascii="Times New Roman" w:hAnsi="Times New Roman" w:cs="Times New Roman"/>
          <w:sz w:val="26"/>
          <w:szCs w:val="26"/>
        </w:rPr>
        <w:softHyphen/>
        <w:t>менился порядок исчисления и взимания налога на прибыль, налога на добавленную стоимость, подоходного налога.</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В области налогообложения прибыли изменения произошли в ос</w:t>
      </w:r>
      <w:r>
        <w:rPr>
          <w:rFonts w:ascii="Times New Roman" w:hAnsi="Times New Roman" w:cs="Times New Roman"/>
          <w:sz w:val="26"/>
          <w:szCs w:val="26"/>
        </w:rPr>
        <w:softHyphen/>
        <w:t>новном в части предоставляемых предприятиям льгот. С 1 июля 1992 г. ко всех отраслях разрешено уменьшать налогооблагаемую прибыль на величину затрат, направляемых на техническое перевооружение произ</w:t>
      </w:r>
      <w:r>
        <w:rPr>
          <w:rFonts w:ascii="Times New Roman" w:hAnsi="Times New Roman" w:cs="Times New Roman"/>
          <w:sz w:val="26"/>
          <w:szCs w:val="26"/>
        </w:rPr>
        <w:softHyphen/>
        <w:t>водства, с 1 октября – на строительство объектов социальной инфра</w:t>
      </w:r>
      <w:r>
        <w:rPr>
          <w:rFonts w:ascii="Times New Roman" w:hAnsi="Times New Roman" w:cs="Times New Roman"/>
          <w:sz w:val="26"/>
          <w:szCs w:val="26"/>
        </w:rPr>
        <w:softHyphen/>
        <w:t>структуры. Освобождается от налогообложения прибыль государствен</w:t>
      </w:r>
      <w:r>
        <w:rPr>
          <w:rFonts w:ascii="Times New Roman" w:hAnsi="Times New Roman" w:cs="Times New Roman"/>
          <w:sz w:val="26"/>
          <w:szCs w:val="26"/>
        </w:rPr>
        <w:softHyphen/>
        <w:t>ных предприятий, направляемая на погашение государственного целе</w:t>
      </w:r>
      <w:r>
        <w:rPr>
          <w:rFonts w:ascii="Times New Roman" w:hAnsi="Times New Roman" w:cs="Times New Roman"/>
          <w:sz w:val="26"/>
          <w:szCs w:val="26"/>
        </w:rPr>
        <w:softHyphen/>
        <w:t>вого кредита, используемого для пополнения оборотных средств. Для предприятий с участием иностранного капитала, действующих в сфере материального производства и зарегистрированных до 01.01 1992 г., со</w:t>
      </w:r>
      <w:r>
        <w:rPr>
          <w:rFonts w:ascii="Times New Roman" w:hAnsi="Times New Roman" w:cs="Times New Roman"/>
          <w:sz w:val="26"/>
          <w:szCs w:val="26"/>
        </w:rPr>
        <w:softHyphen/>
        <w:t>храняются «налоговые каникулы» в отношении налога на прибыль в течение первых двух лет с момента получения балансовой прибыли.</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В августе 1992 г. принято решение о переоценке основных фондов в связи с инфляцией, позволяющее обеспечить нормальные условия их воспроизводства. Для этого переоценку основных фондов проводят все предприятия и организации на территории России, независимо от форм собственности. Порядок переоценки предусматривает определение вос</w:t>
      </w:r>
      <w:r>
        <w:rPr>
          <w:rFonts w:ascii="Times New Roman" w:hAnsi="Times New Roman" w:cs="Times New Roman"/>
          <w:sz w:val="26"/>
          <w:szCs w:val="26"/>
        </w:rPr>
        <w:softHyphen/>
        <w:t>становительной стоимости основных фондов исходя из балансовой стои</w:t>
      </w:r>
      <w:r>
        <w:rPr>
          <w:rFonts w:ascii="Times New Roman" w:hAnsi="Times New Roman" w:cs="Times New Roman"/>
          <w:sz w:val="26"/>
          <w:szCs w:val="26"/>
        </w:rPr>
        <w:softHyphen/>
        <w:t>мости, увеличенной на установленный коэффициент пересчета, который дифференцирован в зависимости от вида фондов и даты их приобрете</w:t>
      </w:r>
      <w:r>
        <w:rPr>
          <w:rFonts w:ascii="Times New Roman" w:hAnsi="Times New Roman" w:cs="Times New Roman"/>
          <w:sz w:val="26"/>
          <w:szCs w:val="26"/>
        </w:rPr>
        <w:softHyphen/>
        <w:t>ния. Для основных фондов, приобретенных до 1991 г., коэффициент ко</w:t>
      </w:r>
      <w:r>
        <w:rPr>
          <w:rFonts w:ascii="Times New Roman" w:hAnsi="Times New Roman" w:cs="Times New Roman"/>
          <w:sz w:val="26"/>
          <w:szCs w:val="26"/>
        </w:rPr>
        <w:softHyphen/>
        <w:t>леблется от 4,5 до 46; приобретенных в 1991 г. – от 3 до 20. Фонды, приобретенные в 1992 г., переоценке не подлежат.</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С 1993 г. при условии полного использования на реновацию амор</w:t>
      </w:r>
      <w:r>
        <w:rPr>
          <w:rFonts w:ascii="Times New Roman" w:hAnsi="Times New Roman" w:cs="Times New Roman"/>
          <w:sz w:val="26"/>
          <w:szCs w:val="26"/>
        </w:rPr>
        <w:softHyphen/>
        <w:t>тизационных отчислений налогом на прибыль не облагаются все про</w:t>
      </w:r>
      <w:r>
        <w:rPr>
          <w:rFonts w:ascii="Times New Roman" w:hAnsi="Times New Roman" w:cs="Times New Roman"/>
          <w:sz w:val="26"/>
          <w:szCs w:val="26"/>
        </w:rPr>
        <w:softHyphen/>
        <w:t>изводственные и непроизводственные капиталовложения. Внесено изме</w:t>
      </w:r>
      <w:r>
        <w:rPr>
          <w:rFonts w:ascii="Times New Roman" w:hAnsi="Times New Roman" w:cs="Times New Roman"/>
          <w:sz w:val="26"/>
          <w:szCs w:val="26"/>
        </w:rPr>
        <w:softHyphen/>
        <w:t>нение в механизм регулирования расходования средств на потребление. Сумма превышения расходов на оплату труда по сравнению с норми</w:t>
      </w:r>
      <w:r>
        <w:rPr>
          <w:rFonts w:ascii="Times New Roman" w:hAnsi="Times New Roman" w:cs="Times New Roman"/>
          <w:sz w:val="26"/>
          <w:szCs w:val="26"/>
        </w:rPr>
        <w:softHyphen/>
        <w:t>руемой величиной облагается по основным ставкам налога на прибыль, а при превышении удвоенной нормируемой величины–по ставке 50%. В целях противодействия занижению авансовых платежей разница ме</w:t>
      </w:r>
      <w:r>
        <w:rPr>
          <w:rFonts w:ascii="Times New Roman" w:hAnsi="Times New Roman" w:cs="Times New Roman"/>
          <w:sz w:val="26"/>
          <w:szCs w:val="26"/>
        </w:rPr>
        <w:softHyphen/>
        <w:t>жду величиной, подлежащей взносу в бюджет по фактической прибыли, и авансовыми взносами индексируется исходя из ставки процента, уста</w:t>
      </w:r>
      <w:r>
        <w:rPr>
          <w:rFonts w:ascii="Times New Roman" w:hAnsi="Times New Roman" w:cs="Times New Roman"/>
          <w:sz w:val="26"/>
          <w:szCs w:val="26"/>
        </w:rPr>
        <w:softHyphen/>
        <w:t>навливаемой в истекшем квартале ЦБ России.</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С 1 января 1993 г. снижены ставки налога на добавленную стои</w:t>
      </w:r>
      <w:r>
        <w:rPr>
          <w:rFonts w:ascii="Times New Roman" w:hAnsi="Times New Roman" w:cs="Times New Roman"/>
          <w:sz w:val="26"/>
          <w:szCs w:val="26"/>
        </w:rPr>
        <w:softHyphen/>
        <w:t>мость: до 10% по продовольственным товарам (кроме подакцизных) и товарам для детей; до 20% –по остальным товарам, что, безусловно, ухудшит положение с исполнением бюджета в 1993 г. К тому же пред</w:t>
      </w:r>
      <w:r>
        <w:rPr>
          <w:rFonts w:ascii="Times New Roman" w:hAnsi="Times New Roman" w:cs="Times New Roman"/>
          <w:sz w:val="26"/>
          <w:szCs w:val="26"/>
        </w:rPr>
        <w:softHyphen/>
        <w:t>варительное оповещение о данном шаге привело к определенному сни</w:t>
      </w:r>
      <w:r>
        <w:rPr>
          <w:rFonts w:ascii="Times New Roman" w:hAnsi="Times New Roman" w:cs="Times New Roman"/>
          <w:sz w:val="26"/>
          <w:szCs w:val="26"/>
        </w:rPr>
        <w:softHyphen/>
        <w:t>жению объемов реализации в IV квартале 1992 г. Вряд ли можно ожидать антиинфляционного эффекта от снижения ставок НДС. Это подтверждается опытом прошлого года: в феврале 1992 г. были снижены до 15 % ставки налога на добавленную стоимость на молочные продук</w:t>
      </w:r>
      <w:r>
        <w:rPr>
          <w:rFonts w:ascii="Times New Roman" w:hAnsi="Times New Roman" w:cs="Times New Roman"/>
          <w:sz w:val="26"/>
          <w:szCs w:val="26"/>
        </w:rPr>
        <w:softHyphen/>
        <w:t>ты, растительное масло, муку и др. Данная мера не оказала на цены никакого воздействия, она привела лишь к росту прибыли предприя</w:t>
      </w:r>
      <w:r>
        <w:rPr>
          <w:rFonts w:ascii="Times New Roman" w:hAnsi="Times New Roman" w:cs="Times New Roman"/>
          <w:sz w:val="26"/>
          <w:szCs w:val="26"/>
        </w:rPr>
        <w:softHyphen/>
        <w:t>тий–производителей указанной продукции и предприятий торговли.</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С февраля 1993 г. действующий порядок уплаты НДС и акцизов распространяется на импортируемые товары. Освобождаются от НДС лишь импортные продовольственные товары, сырье для их производст</w:t>
      </w:r>
      <w:r>
        <w:rPr>
          <w:rFonts w:ascii="Times New Roman" w:hAnsi="Times New Roman" w:cs="Times New Roman"/>
          <w:sz w:val="26"/>
          <w:szCs w:val="26"/>
        </w:rPr>
        <w:softHyphen/>
        <w:t>ва, оборудование для научных исследований, изделия медицинского назначения и сырье для их производства.</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Поступления НДС, составившие в 1992 г. около 13% ВВП, снизят</w:t>
      </w:r>
      <w:r>
        <w:rPr>
          <w:rFonts w:ascii="Times New Roman" w:hAnsi="Times New Roman" w:cs="Times New Roman"/>
          <w:sz w:val="26"/>
          <w:szCs w:val="26"/>
        </w:rPr>
        <w:softHyphen/>
        <w:t>ся в 1993 г. до 8,3% ВВП. Налог на прибыль из-за введения ряда льгот обеспечит доходы бюджета в размере 5,9% ВВП вместо 10,5% в 1992 г. Наряду с этим должен увеличиться объем собираемых акцизов – с 1,4% до 2,4% ВВП за счет введения акцизов на нефть (по средней ставке 18% оптовой цены) и некоторого расширения перечня подакцизных товаров. Увеличатся поступления в фонд ценового регулирования, поступления от внешнеэкономической деятельности, налоги на имущество. Отчисле</w:t>
      </w:r>
      <w:r>
        <w:rPr>
          <w:rFonts w:ascii="Times New Roman" w:hAnsi="Times New Roman" w:cs="Times New Roman"/>
          <w:sz w:val="26"/>
          <w:szCs w:val="26"/>
        </w:rPr>
        <w:softHyphen/>
        <w:t>ния в размере 11% фонда оплаты труда начиная со II квартала предпо</w:t>
      </w:r>
      <w:r>
        <w:rPr>
          <w:rFonts w:ascii="Times New Roman" w:hAnsi="Times New Roman" w:cs="Times New Roman"/>
          <w:sz w:val="26"/>
          <w:szCs w:val="26"/>
        </w:rPr>
        <w:softHyphen/>
        <w:t>лагается перераспределить из доходов пенсионного фонда в пользу го</w:t>
      </w:r>
      <w:r>
        <w:rPr>
          <w:rFonts w:ascii="Times New Roman" w:hAnsi="Times New Roman" w:cs="Times New Roman"/>
          <w:sz w:val="26"/>
          <w:szCs w:val="26"/>
        </w:rPr>
        <w:softHyphen/>
        <w:t>сударственного бюджета. Налоговые льготы, согласно проекту бюдже</w:t>
      </w:r>
      <w:r>
        <w:rPr>
          <w:rFonts w:ascii="Times New Roman" w:hAnsi="Times New Roman" w:cs="Times New Roman"/>
          <w:sz w:val="26"/>
          <w:szCs w:val="26"/>
        </w:rPr>
        <w:softHyphen/>
        <w:t>та, должны составить около 8% ВВП.</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Наибольший удельный вес (26%) в общем объеме расходов кон</w:t>
      </w:r>
      <w:r>
        <w:rPr>
          <w:rFonts w:ascii="Times New Roman" w:hAnsi="Times New Roman" w:cs="Times New Roman"/>
          <w:sz w:val="26"/>
          <w:szCs w:val="26"/>
        </w:rPr>
        <w:softHyphen/>
        <w:t>солидированного бюджета на 1993 г. занимает финансирование социаль</w:t>
      </w:r>
      <w:r>
        <w:rPr>
          <w:rFonts w:ascii="Times New Roman" w:hAnsi="Times New Roman" w:cs="Times New Roman"/>
          <w:sz w:val="26"/>
          <w:szCs w:val="26"/>
        </w:rPr>
        <w:softHyphen/>
        <w:t>но-культурной сферы и мероприятий по социальной защите населения. Эти расходы остаются на уровне 1992 г. (9,2% ВВП).</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После обсуждения и доработки описанного проекта в Верховном Совете должен быть принят закон о бюджетной системе России на 1993 г. До его принятия бюджетное финансирование в I квартале 1993 г. будет осуществляться помесячно в размерах, предусмотренных планом IV квартала 1992 г</w:t>
      </w:r>
      <w:r>
        <w:rPr>
          <w:rStyle w:val="a8"/>
          <w:rFonts w:ascii="Times New Roman" w:hAnsi="Times New Roman" w:cs="Times New Roman"/>
          <w:sz w:val="26"/>
          <w:szCs w:val="26"/>
        </w:rPr>
        <w:footnoteReference w:id="12"/>
      </w:r>
      <w:r>
        <w:rPr>
          <w:rFonts w:ascii="Times New Roman" w:hAnsi="Times New Roman" w:cs="Times New Roman"/>
          <w:sz w:val="26"/>
          <w:szCs w:val="26"/>
        </w:rPr>
        <w:t>.</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Наряду с Законом о налоге на прибыль в 1991 г. был принят Закон о налогообложении дохода предприятий, который в 1993 г. еще не вводится в действие. Однако и его будущее использование пред</w:t>
      </w:r>
      <w:r>
        <w:rPr>
          <w:rFonts w:ascii="Times New Roman" w:hAnsi="Times New Roman" w:cs="Times New Roman"/>
          <w:sz w:val="26"/>
          <w:szCs w:val="26"/>
        </w:rPr>
        <w:softHyphen/>
        <w:t>ставлялось крайне нецелесообразным, причем отнюдь не только потому, что его введение потребует от предприятий достаточно длительной адап</w:t>
      </w:r>
      <w:r>
        <w:rPr>
          <w:rFonts w:ascii="Times New Roman" w:hAnsi="Times New Roman" w:cs="Times New Roman"/>
          <w:sz w:val="26"/>
          <w:szCs w:val="26"/>
        </w:rPr>
        <w:softHyphen/>
        <w:t>тации. Основной аргумент, приводимый обычно в пользу налогообложе</w:t>
      </w:r>
      <w:r>
        <w:rPr>
          <w:rFonts w:ascii="Times New Roman" w:hAnsi="Times New Roman" w:cs="Times New Roman"/>
          <w:sz w:val="26"/>
          <w:szCs w:val="26"/>
        </w:rPr>
        <w:softHyphen/>
        <w:t>ния дохода, то есть прибыли и фонда заработной платы, заключается в том, что это якобы предотвратит ускоренный рост средств, направляемых на оплату труда.</w:t>
      </w:r>
    </w:p>
    <w:p w:rsidR="00F07839" w:rsidRDefault="00F07839">
      <w:pPr>
        <w:ind w:right="0"/>
        <w:rPr>
          <w:rFonts w:ascii="Times New Roman" w:hAnsi="Times New Roman" w:cs="Times New Roman"/>
          <w:b/>
          <w:bCs/>
          <w:caps/>
          <w:sz w:val="26"/>
          <w:szCs w:val="26"/>
        </w:rPr>
      </w:pPr>
    </w:p>
    <w:p w:rsidR="00F07839" w:rsidRDefault="00F07839">
      <w:pPr>
        <w:ind w:right="0"/>
        <w:rPr>
          <w:rFonts w:ascii="Times New Roman" w:hAnsi="Times New Roman" w:cs="Times New Roman"/>
          <w:b/>
          <w:bCs/>
          <w:caps/>
          <w:sz w:val="30"/>
          <w:szCs w:val="30"/>
        </w:rPr>
      </w:pPr>
    </w:p>
    <w:p w:rsidR="00F07839" w:rsidRDefault="00F07839">
      <w:pPr>
        <w:ind w:right="0"/>
        <w:rPr>
          <w:rFonts w:ascii="Times New Roman" w:hAnsi="Times New Roman" w:cs="Times New Roman"/>
          <w:sz w:val="30"/>
          <w:szCs w:val="30"/>
        </w:rPr>
      </w:pPr>
      <w:r>
        <w:rPr>
          <w:rFonts w:ascii="Times New Roman" w:hAnsi="Times New Roman" w:cs="Times New Roman"/>
          <w:b/>
          <w:bCs/>
          <w:caps/>
          <w:sz w:val="30"/>
          <w:szCs w:val="30"/>
        </w:rPr>
        <w:br w:type="page"/>
        <w:t>4. Значение налоговой реформы для экономики Российской Федерации</w:t>
      </w:r>
      <w:r>
        <w:rPr>
          <w:rFonts w:ascii="Times New Roman" w:hAnsi="Times New Roman" w:cs="Times New Roman"/>
          <w:sz w:val="30"/>
          <w:szCs w:val="30"/>
        </w:rPr>
        <w:t xml:space="preserve"> </w:t>
      </w:r>
    </w:p>
    <w:p w:rsidR="00F07839" w:rsidRDefault="00F07839">
      <w:pPr>
        <w:ind w:right="0"/>
        <w:rPr>
          <w:rFonts w:ascii="Times New Roman" w:hAnsi="Times New Roman" w:cs="Times New Roman"/>
          <w:sz w:val="30"/>
          <w:szCs w:val="30"/>
        </w:rPr>
      </w:pP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Налоговая политика, проводимая сегодня в России, формируется в результате действия значительного числа весьма противоречивых и не всегда взаимосвязанных мер, с одной стороны, направленных на удер</w:t>
      </w:r>
      <w:r>
        <w:rPr>
          <w:rFonts w:ascii="Times New Roman" w:hAnsi="Times New Roman" w:cs="Times New Roman"/>
          <w:sz w:val="26"/>
          <w:szCs w:val="26"/>
        </w:rPr>
        <w:softHyphen/>
        <w:t>жание доходной базы бюджета на относительно приемлемом уровне, а с другой – формирующих льготные режимы налогообложения для от</w:t>
      </w:r>
      <w:r>
        <w:rPr>
          <w:rFonts w:ascii="Times New Roman" w:hAnsi="Times New Roman" w:cs="Times New Roman"/>
          <w:sz w:val="26"/>
          <w:szCs w:val="26"/>
        </w:rPr>
        <w:softHyphen/>
        <w:t>раслей и групп предприятий, имеющих значительное влияние во власт</w:t>
      </w:r>
      <w:r>
        <w:rPr>
          <w:rFonts w:ascii="Times New Roman" w:hAnsi="Times New Roman" w:cs="Times New Roman"/>
          <w:sz w:val="26"/>
          <w:szCs w:val="26"/>
        </w:rPr>
        <w:softHyphen/>
        <w:t>ных структурах. Это предопределяет целесообразность рассмотрения налоговой политики в двух аспектах: с точки зрения, во-первых, ее дей</w:t>
      </w:r>
      <w:r>
        <w:rPr>
          <w:rFonts w:ascii="Times New Roman" w:hAnsi="Times New Roman" w:cs="Times New Roman"/>
          <w:sz w:val="26"/>
          <w:szCs w:val="26"/>
        </w:rPr>
        <w:softHyphen/>
        <w:t>ствительного единства и последовательности при реализации целей эко</w:t>
      </w:r>
      <w:r>
        <w:rPr>
          <w:rFonts w:ascii="Times New Roman" w:hAnsi="Times New Roman" w:cs="Times New Roman"/>
          <w:sz w:val="26"/>
          <w:szCs w:val="26"/>
        </w:rPr>
        <w:softHyphen/>
        <w:t>номической политики в широком смысле, наличия в ней взаимодополня</w:t>
      </w:r>
      <w:r>
        <w:rPr>
          <w:rFonts w:ascii="Times New Roman" w:hAnsi="Times New Roman" w:cs="Times New Roman"/>
          <w:sz w:val="26"/>
          <w:szCs w:val="26"/>
        </w:rPr>
        <w:softHyphen/>
        <w:t>ющих рычагов и инструментов, а во-вторых, действенности рычагов и инструментов реализации налоговой политики в нынешних конкретно-экономических условиях.</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Представляется, что в качестве ее целей могут выступать сдержи</w:t>
      </w:r>
      <w:r>
        <w:rPr>
          <w:rFonts w:ascii="Times New Roman" w:hAnsi="Times New Roman" w:cs="Times New Roman"/>
          <w:sz w:val="26"/>
          <w:szCs w:val="26"/>
        </w:rPr>
        <w:softHyphen/>
        <w:t>вание инфляционных процессов, недопущение их взрывного характера, поддержка предпринимательской, производственной и инвестиционной активности. Сами по себе эти цели достаточно противоречивы, посколь</w:t>
      </w:r>
      <w:r>
        <w:rPr>
          <w:rFonts w:ascii="Times New Roman" w:hAnsi="Times New Roman" w:cs="Times New Roman"/>
          <w:sz w:val="26"/>
          <w:szCs w:val="26"/>
        </w:rPr>
        <w:softHyphen/>
        <w:t>ку дефляционные мероприятия всегда в тон или иной мере угнетают хо</w:t>
      </w:r>
      <w:r>
        <w:rPr>
          <w:rFonts w:ascii="Times New Roman" w:hAnsi="Times New Roman" w:cs="Times New Roman"/>
          <w:sz w:val="26"/>
          <w:szCs w:val="26"/>
        </w:rPr>
        <w:softHyphen/>
        <w:t>зяйственную активность и провоцируют спад производства, а любые ме</w:t>
      </w:r>
      <w:r>
        <w:rPr>
          <w:rFonts w:ascii="Times New Roman" w:hAnsi="Times New Roman" w:cs="Times New Roman"/>
          <w:sz w:val="26"/>
          <w:szCs w:val="26"/>
        </w:rPr>
        <w:softHyphen/>
        <w:t>роприятия по предотвращению падения объемов производства и стиму</w:t>
      </w:r>
      <w:r>
        <w:rPr>
          <w:rFonts w:ascii="Times New Roman" w:hAnsi="Times New Roman" w:cs="Times New Roman"/>
          <w:sz w:val="26"/>
          <w:szCs w:val="26"/>
        </w:rPr>
        <w:softHyphen/>
        <w:t>лированию его роста, по существу, означают расширение спроса, преж</w:t>
      </w:r>
      <w:r>
        <w:rPr>
          <w:rFonts w:ascii="Times New Roman" w:hAnsi="Times New Roman" w:cs="Times New Roman"/>
          <w:sz w:val="26"/>
          <w:szCs w:val="26"/>
        </w:rPr>
        <w:softHyphen/>
        <w:t>де всего инвестиционного, а вслед за ним – и потребительского, что обязательно ведет к повышению цен. Стимулирование производствен</w:t>
      </w:r>
      <w:r>
        <w:rPr>
          <w:rFonts w:ascii="Times New Roman" w:hAnsi="Times New Roman" w:cs="Times New Roman"/>
          <w:sz w:val="26"/>
          <w:szCs w:val="26"/>
        </w:rPr>
        <w:softHyphen/>
        <w:t>ной и инвестиционной активности с помощью налоговых и монетарных мер может дать эффект лишь в том случае, если темпы инфляции не превышают 1-1,5% в месяц. По мере нарастания темпов инфляции эф</w:t>
      </w:r>
      <w:r>
        <w:rPr>
          <w:rFonts w:ascii="Times New Roman" w:hAnsi="Times New Roman" w:cs="Times New Roman"/>
          <w:sz w:val="26"/>
          <w:szCs w:val="26"/>
        </w:rPr>
        <w:softHyphen/>
        <w:t>фективность регулирующих производство мер косвенного государствен</w:t>
      </w:r>
      <w:r>
        <w:rPr>
          <w:rFonts w:ascii="Times New Roman" w:hAnsi="Times New Roman" w:cs="Times New Roman"/>
          <w:sz w:val="26"/>
          <w:szCs w:val="26"/>
        </w:rPr>
        <w:softHyphen/>
        <w:t>ного вмешательства и экономику снижается. Складывающаяся на этой основе ситуация «стагфляционный ловушки» предопределяет специфи</w:t>
      </w:r>
      <w:r>
        <w:rPr>
          <w:rFonts w:ascii="Times New Roman" w:hAnsi="Times New Roman" w:cs="Times New Roman"/>
          <w:sz w:val="26"/>
          <w:szCs w:val="26"/>
        </w:rPr>
        <w:softHyphen/>
        <w:t>ческие требования и к налоговой политике как единому целому, и к от</w:t>
      </w:r>
      <w:r>
        <w:rPr>
          <w:rFonts w:ascii="Times New Roman" w:hAnsi="Times New Roman" w:cs="Times New Roman"/>
          <w:sz w:val="26"/>
          <w:szCs w:val="26"/>
        </w:rPr>
        <w:softHyphen/>
        <w:t>дельным ее инструментам и составляющим.</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Формируемая в настоящее время налоговая система (перечень ос</w:t>
      </w:r>
      <w:r>
        <w:rPr>
          <w:rFonts w:ascii="Times New Roman" w:hAnsi="Times New Roman" w:cs="Times New Roman"/>
          <w:sz w:val="26"/>
          <w:szCs w:val="26"/>
        </w:rPr>
        <w:softHyphen/>
        <w:t>новных налогов, главные принципы построения налоговой базы, подход к использованию пропорциональных, прогрессивных я регрессивных на</w:t>
      </w:r>
      <w:r>
        <w:rPr>
          <w:rFonts w:ascii="Times New Roman" w:hAnsi="Times New Roman" w:cs="Times New Roman"/>
          <w:sz w:val="26"/>
          <w:szCs w:val="26"/>
        </w:rPr>
        <w:softHyphen/>
        <w:t>логов и др.) в целом создаст принципиальную возможность для выработ</w:t>
      </w:r>
      <w:r>
        <w:rPr>
          <w:rFonts w:ascii="Times New Roman" w:hAnsi="Times New Roman" w:cs="Times New Roman"/>
          <w:sz w:val="26"/>
          <w:szCs w:val="26"/>
        </w:rPr>
        <w:softHyphen/>
        <w:t>ки единой налоговой политики и построения устойчивой доходной базы бюджета. Она позволяет потенциально «развести» стимулирующую и фискальную функции налогообложения по различным элементам нало</w:t>
      </w:r>
      <w:r>
        <w:rPr>
          <w:rFonts w:ascii="Times New Roman" w:hAnsi="Times New Roman" w:cs="Times New Roman"/>
          <w:sz w:val="26"/>
          <w:szCs w:val="26"/>
        </w:rPr>
        <w:softHyphen/>
        <w:t>говой системы, сконцентрировав нагрузку по формированию доходной базы бюджета на косвенном обложении, а стимулирующую – на пря</w:t>
      </w:r>
      <w:r>
        <w:rPr>
          <w:rFonts w:ascii="Times New Roman" w:hAnsi="Times New Roman" w:cs="Times New Roman"/>
          <w:sz w:val="26"/>
          <w:szCs w:val="26"/>
        </w:rPr>
        <w:softHyphen/>
        <w:t>мом. Исходя из сложившейся налоговой структуры, следовало ожидать, что основная часть доходов бюджета будет формироваться за счет кос</w:t>
      </w:r>
      <w:r>
        <w:rPr>
          <w:rFonts w:ascii="Times New Roman" w:hAnsi="Times New Roman" w:cs="Times New Roman"/>
          <w:sz w:val="26"/>
          <w:szCs w:val="26"/>
        </w:rPr>
        <w:softHyphen/>
        <w:t>венных налогов, в первую очередь НДС. Однако на протяжении 1992 г. существенную роль в формировании доходов бюджета продолжал иг</w:t>
      </w:r>
      <w:r>
        <w:rPr>
          <w:rFonts w:ascii="Times New Roman" w:hAnsi="Times New Roman" w:cs="Times New Roman"/>
          <w:sz w:val="26"/>
          <w:szCs w:val="26"/>
        </w:rPr>
        <w:softHyphen/>
        <w:t>рать налог на прибыль. Так, в первом полугодии 1992 г. он составлял 45% налоговых поступлений, НДС и акцизы–38%. Во втором полуго</w:t>
      </w:r>
      <w:r>
        <w:rPr>
          <w:rFonts w:ascii="Times New Roman" w:hAnsi="Times New Roman" w:cs="Times New Roman"/>
          <w:sz w:val="26"/>
          <w:szCs w:val="26"/>
        </w:rPr>
        <w:softHyphen/>
        <w:t>дии обозначилась тенденция к нормализации данного соотношения, и в III квартале доля налога на прибыль в налоговых поступлениях снизи</w:t>
      </w:r>
      <w:r>
        <w:rPr>
          <w:rFonts w:ascii="Times New Roman" w:hAnsi="Times New Roman" w:cs="Times New Roman"/>
          <w:sz w:val="26"/>
          <w:szCs w:val="26"/>
        </w:rPr>
        <w:softHyphen/>
        <w:t>лась до 35%, а НДС и акцизов возросла до 46,5%, в IV – соответствен</w:t>
      </w:r>
      <w:r>
        <w:rPr>
          <w:rFonts w:ascii="Times New Roman" w:hAnsi="Times New Roman" w:cs="Times New Roman"/>
          <w:sz w:val="26"/>
          <w:szCs w:val="26"/>
        </w:rPr>
        <w:softHyphen/>
        <w:t>но 29 и 50%. В 1993 г. произошел возврат к режиму формирования до</w:t>
      </w:r>
      <w:r>
        <w:rPr>
          <w:rFonts w:ascii="Times New Roman" w:hAnsi="Times New Roman" w:cs="Times New Roman"/>
          <w:sz w:val="26"/>
          <w:szCs w:val="26"/>
        </w:rPr>
        <w:softHyphen/>
        <w:t>ходов бюджета по образцу первого полугодия 1992 г., поскольку налог на прибыль снова стал основным источником налоговых доходов бюд</w:t>
      </w:r>
      <w:r>
        <w:rPr>
          <w:rFonts w:ascii="Times New Roman" w:hAnsi="Times New Roman" w:cs="Times New Roman"/>
          <w:sz w:val="26"/>
          <w:szCs w:val="26"/>
        </w:rPr>
        <w:softHyphen/>
        <w:t>жета–36% против 33% по НДС и акцизам</w:t>
      </w:r>
      <w:r>
        <w:rPr>
          <w:rStyle w:val="a8"/>
          <w:rFonts w:ascii="Times New Roman" w:hAnsi="Times New Roman" w:cs="Times New Roman"/>
          <w:sz w:val="26"/>
          <w:szCs w:val="26"/>
        </w:rPr>
        <w:footnoteReference w:id="13"/>
      </w:r>
      <w:r>
        <w:rPr>
          <w:rFonts w:ascii="Times New Roman" w:hAnsi="Times New Roman" w:cs="Times New Roman"/>
          <w:sz w:val="26"/>
          <w:szCs w:val="26"/>
        </w:rPr>
        <w:t>.</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В таких условиях налог на прибыль начинает выполнять не столь</w:t>
      </w:r>
      <w:r>
        <w:rPr>
          <w:rFonts w:ascii="Times New Roman" w:hAnsi="Times New Roman" w:cs="Times New Roman"/>
          <w:sz w:val="26"/>
          <w:szCs w:val="26"/>
        </w:rPr>
        <w:softHyphen/>
        <w:t>ко регулирующую функцию, сколько фискальную, не срабатывает ос</w:t>
      </w:r>
      <w:r>
        <w:rPr>
          <w:rFonts w:ascii="Times New Roman" w:hAnsi="Times New Roman" w:cs="Times New Roman"/>
          <w:sz w:val="26"/>
          <w:szCs w:val="26"/>
        </w:rPr>
        <w:softHyphen/>
        <w:t>новной налоговый рычаг стимулирования экономической активности. Возникает тенденция к сознательному усилению фискальной нагрузки данного налога. Это, в частности, проявилось в том, что, начиная с янва</w:t>
      </w:r>
      <w:r>
        <w:rPr>
          <w:rFonts w:ascii="Times New Roman" w:hAnsi="Times New Roman" w:cs="Times New Roman"/>
          <w:sz w:val="26"/>
          <w:szCs w:val="26"/>
        </w:rPr>
        <w:softHyphen/>
        <w:t>ря 1993 г. разница между уплаченными авансовыми платежами и вели</w:t>
      </w:r>
      <w:r>
        <w:rPr>
          <w:rFonts w:ascii="Times New Roman" w:hAnsi="Times New Roman" w:cs="Times New Roman"/>
          <w:sz w:val="26"/>
          <w:szCs w:val="26"/>
        </w:rPr>
        <w:softHyphen/>
        <w:t>чиной, рассчитанной исходя из фактической прибыли, подлежит кор</w:t>
      </w:r>
      <w:r>
        <w:rPr>
          <w:rFonts w:ascii="Times New Roman" w:hAnsi="Times New Roman" w:cs="Times New Roman"/>
          <w:sz w:val="26"/>
          <w:szCs w:val="26"/>
        </w:rPr>
        <w:softHyphen/>
        <w:t>ректировке на ставку процента Центрального банка, то есть кредитные отношения бюджета и хозяйствующих субъектов оформляются с вы</w:t>
      </w:r>
      <w:r>
        <w:rPr>
          <w:rFonts w:ascii="Times New Roman" w:hAnsi="Times New Roman" w:cs="Times New Roman"/>
          <w:sz w:val="26"/>
          <w:szCs w:val="26"/>
        </w:rPr>
        <w:softHyphen/>
        <w:t>платой соответствующих процентов. Подобный вопрос не возник бы се</w:t>
      </w:r>
      <w:r>
        <w:rPr>
          <w:rFonts w:ascii="Times New Roman" w:hAnsi="Times New Roman" w:cs="Times New Roman"/>
          <w:sz w:val="26"/>
          <w:szCs w:val="26"/>
        </w:rPr>
        <w:softHyphen/>
        <w:t>годня столь остро, если бы существовала возможность сколько-нибудь достоверного прогнозирования величины прибыли, которую можно полу</w:t>
      </w:r>
      <w:r>
        <w:rPr>
          <w:rFonts w:ascii="Times New Roman" w:hAnsi="Times New Roman" w:cs="Times New Roman"/>
          <w:sz w:val="26"/>
          <w:szCs w:val="26"/>
        </w:rPr>
        <w:softHyphen/>
        <w:t>чить. В условиях же высоких темпов инфляции, труднопредсказуемых колебаний валютного курса, неопределенности с платежами со стороны клиентов достоверность любых прогнозов невелика. В результате вве</w:t>
      </w:r>
      <w:r>
        <w:rPr>
          <w:rFonts w:ascii="Times New Roman" w:hAnsi="Times New Roman" w:cs="Times New Roman"/>
          <w:sz w:val="26"/>
          <w:szCs w:val="26"/>
        </w:rPr>
        <w:softHyphen/>
        <w:t>дение указанной меры фактически стимулирует предприятия завышать авансовый платеж, кредитуя тем самым государственный бюджет. В ус</w:t>
      </w:r>
      <w:r>
        <w:rPr>
          <w:rFonts w:ascii="Times New Roman" w:hAnsi="Times New Roman" w:cs="Times New Roman"/>
          <w:sz w:val="26"/>
          <w:szCs w:val="26"/>
        </w:rPr>
        <w:softHyphen/>
        <w:t>ловиях острой нехватки собственных оборотных средств и их ускорен</w:t>
      </w:r>
      <w:r>
        <w:rPr>
          <w:rFonts w:ascii="Times New Roman" w:hAnsi="Times New Roman" w:cs="Times New Roman"/>
          <w:sz w:val="26"/>
          <w:szCs w:val="26"/>
        </w:rPr>
        <w:softHyphen/>
        <w:t>ного обесценения данная мера отнюдь не способствует укреплению фи</w:t>
      </w:r>
      <w:r>
        <w:rPr>
          <w:rFonts w:ascii="Times New Roman" w:hAnsi="Times New Roman" w:cs="Times New Roman"/>
          <w:sz w:val="26"/>
          <w:szCs w:val="26"/>
        </w:rPr>
        <w:softHyphen/>
        <w:t>нансовой стабильности товаропроизводителей.</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Неустойчивость и непредсказуемость российского налогового за</w:t>
      </w:r>
      <w:r>
        <w:rPr>
          <w:rFonts w:ascii="Times New Roman" w:hAnsi="Times New Roman" w:cs="Times New Roman"/>
          <w:sz w:val="26"/>
          <w:szCs w:val="26"/>
        </w:rPr>
        <w:softHyphen/>
        <w:t>конодательства наносят, пожалуй, наибольший ущерб действующей налоговой системе. Принимаемые на протяжении 1992 и 1993 гг. зако</w:t>
      </w:r>
      <w:r>
        <w:rPr>
          <w:rFonts w:ascii="Times New Roman" w:hAnsi="Times New Roman" w:cs="Times New Roman"/>
          <w:sz w:val="26"/>
          <w:szCs w:val="26"/>
        </w:rPr>
        <w:softHyphen/>
        <w:t>ны, вносимые в них изменения и дополнения, издаваемые инструкции задним числом фактически привели к пересмотру налогового режима. В таких условиях говорить о налоговом стимулировании каких-либо ин</w:t>
      </w:r>
      <w:r>
        <w:rPr>
          <w:rFonts w:ascii="Times New Roman" w:hAnsi="Times New Roman" w:cs="Times New Roman"/>
          <w:sz w:val="26"/>
          <w:szCs w:val="26"/>
        </w:rPr>
        <w:softHyphen/>
        <w:t>вестиционных проектов очень трудно.</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В течение 1992 г. существенное увеличение налога на прибыль в до</w:t>
      </w:r>
      <w:r>
        <w:rPr>
          <w:rFonts w:ascii="Times New Roman" w:hAnsi="Times New Roman" w:cs="Times New Roman"/>
          <w:sz w:val="26"/>
          <w:szCs w:val="26"/>
        </w:rPr>
        <w:softHyphen/>
        <w:t>ходных поступлениях в бюджет произошло в значительной мере вслед</w:t>
      </w:r>
      <w:r>
        <w:rPr>
          <w:rFonts w:ascii="Times New Roman" w:hAnsi="Times New Roman" w:cs="Times New Roman"/>
          <w:sz w:val="26"/>
          <w:szCs w:val="26"/>
        </w:rPr>
        <w:softHyphen/>
        <w:t>ствие штрафования предприятий за превышение нормируемой величи</w:t>
      </w:r>
      <w:r>
        <w:rPr>
          <w:rFonts w:ascii="Times New Roman" w:hAnsi="Times New Roman" w:cs="Times New Roman"/>
          <w:sz w:val="26"/>
          <w:szCs w:val="26"/>
        </w:rPr>
        <w:softHyphen/>
        <w:t>ны расходов па оплату труда. Это было предопределено искусственным занижением минимальной месячной заработной платы, используемой при налоговых расчетах, по сравнению с официально декларируемым минимумом. (По состоянию на декабрь 1992 г. минимум заработной платы, учитываемый в налоговых расчетах, составлял 900 руб.) В ре</w:t>
      </w:r>
      <w:r>
        <w:rPr>
          <w:rFonts w:ascii="Times New Roman" w:hAnsi="Times New Roman" w:cs="Times New Roman"/>
          <w:sz w:val="26"/>
          <w:szCs w:val="26"/>
        </w:rPr>
        <w:softHyphen/>
        <w:t>зультате фактическая норма изъятия прибыли в виде налога на при</w:t>
      </w:r>
      <w:r>
        <w:rPr>
          <w:rFonts w:ascii="Times New Roman" w:hAnsi="Times New Roman" w:cs="Times New Roman"/>
          <w:sz w:val="26"/>
          <w:szCs w:val="26"/>
        </w:rPr>
        <w:softHyphen/>
        <w:t>быль повысилась до 42% в IV квартале 1992 г. против 32% номиналь</w:t>
      </w:r>
      <w:r>
        <w:rPr>
          <w:rFonts w:ascii="Times New Roman" w:hAnsi="Times New Roman" w:cs="Times New Roman"/>
          <w:sz w:val="26"/>
          <w:szCs w:val="26"/>
        </w:rPr>
        <w:softHyphen/>
        <w:t>ной ставки и 16% –предельно возможного снижения. Начиная с 1993 г. пересмотры размеров минимальной заработной платы, в том числе и для налоговых расчетов, приобрели более упорядоченный характер.</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Попытка в 1992 г. переориентировать доходную базу бюджета на преимущественно косвенное обложение успехом не увенчалась. Актив</w:t>
      </w:r>
      <w:r>
        <w:rPr>
          <w:rFonts w:ascii="Times New Roman" w:hAnsi="Times New Roman" w:cs="Times New Roman"/>
          <w:sz w:val="26"/>
          <w:szCs w:val="26"/>
        </w:rPr>
        <w:softHyphen/>
        <w:t>ное использование косвенного обложения для стабилизации доходной базы бюджета ограничивается платежеспособностью основных катего</w:t>
      </w:r>
      <w:r>
        <w:rPr>
          <w:rFonts w:ascii="Times New Roman" w:hAnsi="Times New Roman" w:cs="Times New Roman"/>
          <w:sz w:val="26"/>
          <w:szCs w:val="26"/>
        </w:rPr>
        <w:softHyphen/>
        <w:t>рии населения, что связано с регрессивным характером данного вида обложения. Это обстоятельство играет роль предела при его использо</w:t>
      </w:r>
      <w:r>
        <w:rPr>
          <w:rFonts w:ascii="Times New Roman" w:hAnsi="Times New Roman" w:cs="Times New Roman"/>
          <w:sz w:val="26"/>
          <w:szCs w:val="26"/>
        </w:rPr>
        <w:softHyphen/>
        <w:t>вании.</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Введение НДС и акцизов в 1992 г. привело в первом полугодии даже к некоторому снижению доли всех косвенных налогов в стоимостном объ</w:t>
      </w:r>
      <w:r>
        <w:rPr>
          <w:rFonts w:ascii="Times New Roman" w:hAnsi="Times New Roman" w:cs="Times New Roman"/>
          <w:sz w:val="26"/>
          <w:szCs w:val="26"/>
        </w:rPr>
        <w:softHyphen/>
        <w:t>еме производства, однако по итогам года она возросла и составила уже 12,1%. В то же время существенно повысилось отношение косвенных на</w:t>
      </w:r>
      <w:r>
        <w:rPr>
          <w:rFonts w:ascii="Times New Roman" w:hAnsi="Times New Roman" w:cs="Times New Roman"/>
          <w:sz w:val="26"/>
          <w:szCs w:val="26"/>
        </w:rPr>
        <w:softHyphen/>
        <w:t>логов к денежным доходам населения–с 12,6% в 1991 г. до 23% в пер</w:t>
      </w:r>
      <w:r>
        <w:rPr>
          <w:rFonts w:ascii="Times New Roman" w:hAnsi="Times New Roman" w:cs="Times New Roman"/>
          <w:sz w:val="26"/>
          <w:szCs w:val="26"/>
        </w:rPr>
        <w:softHyphen/>
        <w:t>вом полугодии 1992 г., 35% по итогам прошедшего года и 34,4% в I квар</w:t>
      </w:r>
      <w:r>
        <w:rPr>
          <w:rFonts w:ascii="Times New Roman" w:hAnsi="Times New Roman" w:cs="Times New Roman"/>
          <w:sz w:val="26"/>
          <w:szCs w:val="26"/>
        </w:rPr>
        <w:softHyphen/>
        <w:t>тале 1993 г;</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Мировой опыт свидетельствует, что налоговая система, построен</w:t>
      </w:r>
      <w:r>
        <w:rPr>
          <w:rFonts w:ascii="Times New Roman" w:hAnsi="Times New Roman" w:cs="Times New Roman"/>
          <w:sz w:val="26"/>
          <w:szCs w:val="26"/>
        </w:rPr>
        <w:softHyphen/>
        <w:t>ная на базе НДС, обеспечивает высокую стабильность поступлении в бюджет и незначительную зависимость его от характера экономической конъюнктуры. Этот вид налога составляет устойчивую и широкую базу формирования бюджета, любое незначительное повышение его ставок существенно увеличивает поступления в бюджет. НДС обладает такими качествами, как универсальность и абсолютная объективность, он практически не влияет на относительные конкурентные позиции секто</w:t>
      </w:r>
      <w:r>
        <w:rPr>
          <w:rFonts w:ascii="Times New Roman" w:hAnsi="Times New Roman" w:cs="Times New Roman"/>
          <w:sz w:val="26"/>
          <w:szCs w:val="26"/>
        </w:rPr>
        <w:softHyphen/>
        <w:t>ров экономики.</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Однако в условиях мощнейшего скачка цен в 1992 г. данный налог практически не оказал влияния на заинтересованность предприятий в наращивании или сокращении производства, существенно превалиро</w:t>
      </w:r>
      <w:r>
        <w:rPr>
          <w:rFonts w:ascii="Times New Roman" w:hAnsi="Times New Roman" w:cs="Times New Roman"/>
          <w:sz w:val="26"/>
          <w:szCs w:val="26"/>
        </w:rPr>
        <w:softHyphen/>
        <w:t>вал ценовой фактор. Роль спросового ограничителя этот вид налога также не выполнил из-за крайне низкой эластичности отечественной экономики. НДС оказывается ощутимым для предприятия-производи</w:t>
      </w:r>
      <w:r>
        <w:rPr>
          <w:rFonts w:ascii="Times New Roman" w:hAnsi="Times New Roman" w:cs="Times New Roman"/>
          <w:sz w:val="26"/>
          <w:szCs w:val="26"/>
        </w:rPr>
        <w:softHyphen/>
        <w:t>теля лишь в случае высокой степени насыщенности рынка, когда потре</w:t>
      </w:r>
      <w:r>
        <w:rPr>
          <w:rFonts w:ascii="Times New Roman" w:hAnsi="Times New Roman" w:cs="Times New Roman"/>
          <w:sz w:val="26"/>
          <w:szCs w:val="26"/>
        </w:rPr>
        <w:softHyphen/>
        <w:t>битель на повышение цены товара реагирует сокращением объемов по</w:t>
      </w:r>
      <w:r>
        <w:rPr>
          <w:rFonts w:ascii="Times New Roman" w:hAnsi="Times New Roman" w:cs="Times New Roman"/>
          <w:sz w:val="26"/>
          <w:szCs w:val="26"/>
        </w:rPr>
        <w:softHyphen/>
        <w:t>требления, а производитель на снижение цен – расширением произ</w:t>
      </w:r>
      <w:r>
        <w:rPr>
          <w:rFonts w:ascii="Times New Roman" w:hAnsi="Times New Roman" w:cs="Times New Roman"/>
          <w:sz w:val="26"/>
          <w:szCs w:val="26"/>
        </w:rPr>
        <w:softHyphen/>
        <w:t>водства.</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Для отечественной экономики в целом характерна низкая эластич</w:t>
      </w:r>
      <w:r>
        <w:rPr>
          <w:rFonts w:ascii="Times New Roman" w:hAnsi="Times New Roman" w:cs="Times New Roman"/>
          <w:sz w:val="26"/>
          <w:szCs w:val="26"/>
        </w:rPr>
        <w:softHyphen/>
        <w:t>ность спроса по цене, что связано с наследием административного ре</w:t>
      </w:r>
      <w:r>
        <w:rPr>
          <w:rFonts w:ascii="Times New Roman" w:hAnsi="Times New Roman" w:cs="Times New Roman"/>
          <w:sz w:val="26"/>
          <w:szCs w:val="26"/>
        </w:rPr>
        <w:softHyphen/>
        <w:t>жима и целым рядом структурно-воспроизводственных характеристик российской экономики (преобладанием на рынке товаров производст</w:t>
      </w:r>
      <w:r>
        <w:rPr>
          <w:rFonts w:ascii="Times New Roman" w:hAnsi="Times New Roman" w:cs="Times New Roman"/>
          <w:sz w:val="26"/>
          <w:szCs w:val="26"/>
        </w:rPr>
        <w:softHyphen/>
        <w:t>венно-технического назначения, высокой долей низкодоходных катего</w:t>
      </w:r>
      <w:r>
        <w:rPr>
          <w:rFonts w:ascii="Times New Roman" w:hAnsi="Times New Roman" w:cs="Times New Roman"/>
          <w:sz w:val="26"/>
          <w:szCs w:val="26"/>
        </w:rPr>
        <w:softHyphen/>
        <w:t>рий населения, ориентированных почти исключительно на потребление предметов первой необходимости и др.). В результате весь прирост це</w:t>
      </w:r>
      <w:r>
        <w:rPr>
          <w:rFonts w:ascii="Times New Roman" w:hAnsi="Times New Roman" w:cs="Times New Roman"/>
          <w:sz w:val="26"/>
          <w:szCs w:val="26"/>
        </w:rPr>
        <w:softHyphen/>
        <w:t>ны за счет НДС перекладывается на потребителя. Именно поэтому предпринятое с 1993 г. снижение стандартных ставок данного налога и установление льготных ставок по продовольственным (кроме подакциз</w:t>
      </w:r>
      <w:r>
        <w:rPr>
          <w:rFonts w:ascii="Times New Roman" w:hAnsi="Times New Roman" w:cs="Times New Roman"/>
          <w:sz w:val="26"/>
          <w:szCs w:val="26"/>
        </w:rPr>
        <w:softHyphen/>
        <w:t>ных) товарам и товарам детского ассортимента не привели (и не могли привести) к снижению конечной цены реализации, не расширили объ</w:t>
      </w:r>
      <w:r>
        <w:rPr>
          <w:rFonts w:ascii="Times New Roman" w:hAnsi="Times New Roman" w:cs="Times New Roman"/>
          <w:sz w:val="26"/>
          <w:szCs w:val="26"/>
        </w:rPr>
        <w:softHyphen/>
        <w:t>емов предложения этих товаров и не повлияли на темпы инфляции.</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Неразвитость учетной базы, отсутствие традиций по применению нормального налога с оборота, неподготовленность наших хозяйствен</w:t>
      </w:r>
      <w:r>
        <w:rPr>
          <w:rFonts w:ascii="Times New Roman" w:hAnsi="Times New Roman" w:cs="Times New Roman"/>
          <w:sz w:val="26"/>
          <w:szCs w:val="26"/>
        </w:rPr>
        <w:softHyphen/>
        <w:t>ных агентов к использованию НДС привели к тому, что в основу его взимания была положена модель исчисления, при которой сам объект налогообложения–добавленная стоимость – не определяется. Поэтому возникает необходимость в целом ряде упрощений при расчетах, приво</w:t>
      </w:r>
      <w:r>
        <w:rPr>
          <w:rFonts w:ascii="Times New Roman" w:hAnsi="Times New Roman" w:cs="Times New Roman"/>
          <w:sz w:val="26"/>
          <w:szCs w:val="26"/>
        </w:rPr>
        <w:softHyphen/>
        <w:t>дящих к частичному включению налога в базу при последующем обло</w:t>
      </w:r>
      <w:r>
        <w:rPr>
          <w:rFonts w:ascii="Times New Roman" w:hAnsi="Times New Roman" w:cs="Times New Roman"/>
          <w:sz w:val="26"/>
          <w:szCs w:val="26"/>
        </w:rPr>
        <w:softHyphen/>
        <w:t>жении.</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Непоследовательность и несогласованность различных инструмен</w:t>
      </w:r>
      <w:r>
        <w:rPr>
          <w:rFonts w:ascii="Times New Roman" w:hAnsi="Times New Roman" w:cs="Times New Roman"/>
          <w:sz w:val="26"/>
          <w:szCs w:val="26"/>
        </w:rPr>
        <w:softHyphen/>
        <w:t>тов налоговой политики, применяемых в настоящее время, отчетливо просматриваются на примере взаимосвязи НДС и экспортных таможен</w:t>
      </w:r>
      <w:r>
        <w:rPr>
          <w:rFonts w:ascii="Times New Roman" w:hAnsi="Times New Roman" w:cs="Times New Roman"/>
          <w:sz w:val="26"/>
          <w:szCs w:val="26"/>
        </w:rPr>
        <w:softHyphen/>
        <w:t>ных пошлин. Модель налога на добавленную стоимость предполагает активную поддержку собственных экспортеров. С этой целью в меха</w:t>
      </w:r>
      <w:r>
        <w:rPr>
          <w:rFonts w:ascii="Times New Roman" w:hAnsi="Times New Roman" w:cs="Times New Roman"/>
          <w:sz w:val="26"/>
          <w:szCs w:val="26"/>
        </w:rPr>
        <w:softHyphen/>
        <w:t>низм его уплаты заложен возврат экспортеру суммы налога, уплачен</w:t>
      </w:r>
      <w:r>
        <w:rPr>
          <w:rFonts w:ascii="Times New Roman" w:hAnsi="Times New Roman" w:cs="Times New Roman"/>
          <w:sz w:val="26"/>
          <w:szCs w:val="26"/>
        </w:rPr>
        <w:softHyphen/>
        <w:t>ного за экспортируемый топа)). Очевидно, данная мера слабо согласу</w:t>
      </w:r>
      <w:r>
        <w:rPr>
          <w:rFonts w:ascii="Times New Roman" w:hAnsi="Times New Roman" w:cs="Times New Roman"/>
          <w:sz w:val="26"/>
          <w:szCs w:val="26"/>
        </w:rPr>
        <w:softHyphen/>
        <w:t>ется с механизмом экспортных пошлин, действующим в нашей стране.</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В итоге возникают встречные потоки финансовых ресурсов, происходит кредитование бюджета экспортерами, поскольку НДС возвращается уже после уплаты таможенных пошлин и со значительными задержка</w:t>
      </w:r>
      <w:r>
        <w:rPr>
          <w:rFonts w:ascii="Times New Roman" w:hAnsi="Times New Roman" w:cs="Times New Roman"/>
          <w:sz w:val="26"/>
          <w:szCs w:val="26"/>
        </w:rPr>
        <w:softHyphen/>
        <w:t>ми по времени.</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В настоящее время просматриваются две основные тенденции в раз</w:t>
      </w:r>
      <w:r>
        <w:rPr>
          <w:rFonts w:ascii="Times New Roman" w:hAnsi="Times New Roman" w:cs="Times New Roman"/>
          <w:sz w:val="26"/>
          <w:szCs w:val="26"/>
        </w:rPr>
        <w:softHyphen/>
        <w:t>витии механизма уплаты налога на добавленную стоимость. С одной стороны, существует все еще большое и не всегда оправданное услож</w:t>
      </w:r>
      <w:r>
        <w:rPr>
          <w:rFonts w:ascii="Times New Roman" w:hAnsi="Times New Roman" w:cs="Times New Roman"/>
          <w:sz w:val="26"/>
          <w:szCs w:val="26"/>
        </w:rPr>
        <w:softHyphen/>
        <w:t>нение механизма расчетов по НДС. Наличие фактически трех ставок (0%; 10%; 20%) приводит к необходимости использования средней расчетной ставки (индивидуальной для каждого предприятия в каждом налоговом периоде) в торговле и общественном питании и некоторых других сферах деятельности. При этом многократно возрастают издерж</w:t>
      </w:r>
      <w:r>
        <w:rPr>
          <w:rFonts w:ascii="Times New Roman" w:hAnsi="Times New Roman" w:cs="Times New Roman"/>
          <w:sz w:val="26"/>
          <w:szCs w:val="26"/>
        </w:rPr>
        <w:softHyphen/>
        <w:t>ки расчетов налога и контроля за его уплатой. С другой стороны, не</w:t>
      </w:r>
      <w:r>
        <w:rPr>
          <w:rFonts w:ascii="Times New Roman" w:hAnsi="Times New Roman" w:cs="Times New Roman"/>
          <w:sz w:val="26"/>
          <w:szCs w:val="26"/>
        </w:rPr>
        <w:softHyphen/>
        <w:t>подготовленность налоговых служб и хозяйствующих субъектов к ис</w:t>
      </w:r>
      <w:r>
        <w:rPr>
          <w:rFonts w:ascii="Times New Roman" w:hAnsi="Times New Roman" w:cs="Times New Roman"/>
          <w:sz w:val="26"/>
          <w:szCs w:val="26"/>
        </w:rPr>
        <w:softHyphen/>
        <w:t>пользованию НДС приводит к тому, что возникает крайне опасная тенденция возврата от налога на добавленную стоимость к налогу с оборота былых времен. Симптомами этого являются частичный пере</w:t>
      </w:r>
      <w:r>
        <w:rPr>
          <w:rFonts w:ascii="Times New Roman" w:hAnsi="Times New Roman" w:cs="Times New Roman"/>
          <w:sz w:val="26"/>
          <w:szCs w:val="26"/>
        </w:rPr>
        <w:softHyphen/>
        <w:t>нос расчетов по данному налогу (пока, правда, только в угледобываю</w:t>
      </w:r>
      <w:r>
        <w:rPr>
          <w:rFonts w:ascii="Times New Roman" w:hAnsi="Times New Roman" w:cs="Times New Roman"/>
          <w:sz w:val="26"/>
          <w:szCs w:val="26"/>
        </w:rPr>
        <w:softHyphen/>
        <w:t>щей промышленности) с предприятий на распределительные структуры, а также отрыв взимания данного налога от реализации товара путем введения режима уплаты НДС с любой денежной суммы, поступающей на счет предприятий. Примером доведения до абсурда этого механиз</w:t>
      </w:r>
      <w:r>
        <w:rPr>
          <w:rFonts w:ascii="Times New Roman" w:hAnsi="Times New Roman" w:cs="Times New Roman"/>
          <w:sz w:val="26"/>
          <w:szCs w:val="26"/>
        </w:rPr>
        <w:softHyphen/>
        <w:t>ма можно считать уплату НДС с бюджетных дотаций и компенсаций, поступающих сельскохозяйственным предприятиям. Последствия уже не заставили себя ждать: рост расчетов наличными, фиктивных договоров о совместной деятельности и т. п.</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Проведенная в 1992 г. переоценка основных фондов расширила фи</w:t>
      </w:r>
      <w:r>
        <w:rPr>
          <w:rFonts w:ascii="Times New Roman" w:hAnsi="Times New Roman" w:cs="Times New Roman"/>
          <w:sz w:val="26"/>
          <w:szCs w:val="26"/>
        </w:rPr>
        <w:softHyphen/>
        <w:t>нансовые возможности для инвестирования на предприятиях за счет амортизационных отчислений, но эта мера кратковременного действия. Высокие темпы инфляции уже в течение первого полугодия 1993 г. су</w:t>
      </w:r>
      <w:r>
        <w:rPr>
          <w:rFonts w:ascii="Times New Roman" w:hAnsi="Times New Roman" w:cs="Times New Roman"/>
          <w:sz w:val="26"/>
          <w:szCs w:val="26"/>
        </w:rPr>
        <w:softHyphen/>
        <w:t>щественно снизили ее эффект. Последующие переоценки стоимости ос</w:t>
      </w:r>
      <w:r>
        <w:rPr>
          <w:rFonts w:ascii="Times New Roman" w:hAnsi="Times New Roman" w:cs="Times New Roman"/>
          <w:sz w:val="26"/>
          <w:szCs w:val="26"/>
        </w:rPr>
        <w:softHyphen/>
        <w:t>новных фондов будут иметь своим следствием лишь новые скачки цен и всплески неплатежеспособности значительного числа предприятии, не связанные с реальной рыночной ситуацией.</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Назрела потребность в разработке активной и дифференцирован</w:t>
      </w:r>
      <w:r>
        <w:rPr>
          <w:rFonts w:ascii="Times New Roman" w:hAnsi="Times New Roman" w:cs="Times New Roman"/>
          <w:sz w:val="26"/>
          <w:szCs w:val="26"/>
        </w:rPr>
        <w:softHyphen/>
        <w:t>ной амортизационной политики, действенного законодательства по ус</w:t>
      </w:r>
      <w:r>
        <w:rPr>
          <w:rFonts w:ascii="Times New Roman" w:hAnsi="Times New Roman" w:cs="Times New Roman"/>
          <w:sz w:val="26"/>
          <w:szCs w:val="26"/>
        </w:rPr>
        <w:softHyphen/>
        <w:t>коренной амортизации наряду с пересмотром системы учета. Это необ</w:t>
      </w:r>
      <w:r>
        <w:rPr>
          <w:rFonts w:ascii="Times New Roman" w:hAnsi="Times New Roman" w:cs="Times New Roman"/>
          <w:sz w:val="26"/>
          <w:szCs w:val="26"/>
        </w:rPr>
        <w:softHyphen/>
        <w:t>ходимо для более полного и реального отражения износа и размеров оборотных средств предприятий (с позиций не столько их воспроизвод</w:t>
      </w:r>
      <w:r>
        <w:rPr>
          <w:rFonts w:ascii="Times New Roman" w:hAnsi="Times New Roman" w:cs="Times New Roman"/>
          <w:sz w:val="26"/>
          <w:szCs w:val="26"/>
        </w:rPr>
        <w:softHyphen/>
        <w:t>ства в натурально-вещественной форме, сколько воспроизводства капи</w:t>
      </w:r>
      <w:r>
        <w:rPr>
          <w:rFonts w:ascii="Times New Roman" w:hAnsi="Times New Roman" w:cs="Times New Roman"/>
          <w:sz w:val="26"/>
          <w:szCs w:val="26"/>
        </w:rPr>
        <w:softHyphen/>
        <w:t>тала). Подобные решения могут поддержать предприятия, способство</w:t>
      </w:r>
      <w:r>
        <w:rPr>
          <w:rFonts w:ascii="Times New Roman" w:hAnsi="Times New Roman" w:cs="Times New Roman"/>
          <w:sz w:val="26"/>
          <w:szCs w:val="26"/>
        </w:rPr>
        <w:softHyphen/>
        <w:t>вать накоплению ими амортизационных фондов, при этом их перекачка на оплату труда была бы затруднена. Одновременно усилился бы при</w:t>
      </w:r>
      <w:r>
        <w:rPr>
          <w:rFonts w:ascii="Times New Roman" w:hAnsi="Times New Roman" w:cs="Times New Roman"/>
          <w:sz w:val="26"/>
          <w:szCs w:val="26"/>
        </w:rPr>
        <w:softHyphen/>
        <w:t>ток средств в депозиты коммерческих банков, испытывающих серьезные трудности с пассивными операциями, что также могло бы способство</w:t>
      </w:r>
      <w:r>
        <w:rPr>
          <w:rFonts w:ascii="Times New Roman" w:hAnsi="Times New Roman" w:cs="Times New Roman"/>
          <w:sz w:val="26"/>
          <w:szCs w:val="26"/>
        </w:rPr>
        <w:softHyphen/>
        <w:t>вать стабилизации рынка кредитных ресурсов. Пока же вопрос о право</w:t>
      </w:r>
      <w:r>
        <w:rPr>
          <w:rFonts w:ascii="Times New Roman" w:hAnsi="Times New Roman" w:cs="Times New Roman"/>
          <w:sz w:val="26"/>
          <w:szCs w:val="26"/>
        </w:rPr>
        <w:softHyphen/>
        <w:t>вой базе использования режима ускоренных амортизационных списаний остается нерешенным.</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p>
    <w:p w:rsidR="00F07839" w:rsidRDefault="00F07839">
      <w:pPr>
        <w:ind w:right="0"/>
        <w:rPr>
          <w:rFonts w:ascii="Times New Roman" w:hAnsi="Times New Roman" w:cs="Times New Roman"/>
          <w:b/>
          <w:bCs/>
          <w:caps/>
          <w:sz w:val="30"/>
          <w:szCs w:val="30"/>
        </w:rPr>
      </w:pPr>
      <w:r>
        <w:rPr>
          <w:rFonts w:ascii="Times New Roman" w:hAnsi="Times New Roman" w:cs="Times New Roman"/>
          <w:sz w:val="22"/>
          <w:szCs w:val="22"/>
        </w:rPr>
        <w:br w:type="page"/>
      </w:r>
      <w:r>
        <w:rPr>
          <w:rFonts w:ascii="Times New Roman" w:hAnsi="Times New Roman" w:cs="Times New Roman"/>
          <w:b/>
          <w:bCs/>
          <w:caps/>
          <w:sz w:val="30"/>
          <w:szCs w:val="30"/>
        </w:rPr>
        <w:t>Заключение</w:t>
      </w:r>
    </w:p>
    <w:p w:rsidR="00F07839" w:rsidRDefault="00F07839">
      <w:pPr>
        <w:ind w:right="0"/>
        <w:rPr>
          <w:rFonts w:ascii="Times New Roman" w:hAnsi="Times New Roman" w:cs="Times New Roman"/>
          <w:sz w:val="24"/>
          <w:szCs w:val="24"/>
        </w:rPr>
      </w:pP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Основы действующей налоговой системы России законодательно оформились в 1991-1992 гг., огромную роль в этом процессе сыграла налоговая реформа 1992 г.</w:t>
      </w:r>
    </w:p>
    <w:p w:rsidR="00F07839" w:rsidRDefault="00F07839">
      <w:pPr>
        <w:autoSpaceDE w:val="0"/>
        <w:autoSpaceDN w:val="0"/>
        <w:adjustRightInd w:val="0"/>
        <w:spacing w:line="360" w:lineRule="auto"/>
        <w:ind w:right="0" w:firstLine="720"/>
        <w:jc w:val="both"/>
        <w:rPr>
          <w:rFonts w:ascii="Times New Roman" w:hAnsi="Times New Roman" w:cs="Times New Roman"/>
          <w:sz w:val="24"/>
          <w:szCs w:val="24"/>
        </w:rPr>
      </w:pPr>
      <w:r>
        <w:rPr>
          <w:rFonts w:ascii="Times New Roman" w:hAnsi="Times New Roman" w:cs="Times New Roman"/>
          <w:sz w:val="26"/>
          <w:szCs w:val="26"/>
        </w:rPr>
        <w:t>Одновременно с освобождением цен в 1992 году начался первый этап налоговой реформы. Налог с оборота был заменен налогом на добавленную стоимость, был введен налог на недвижимость, проведены другие оправдавшие себя нововведения. Например, НДС правительство Гайдара ввело предусмотрительно, прогнозируя усиление инфляции. Этот налог обеспечивает государству сбор средств почти независимо от изменений уровня цен, что очень важно. Но все же коррективы в налоговую систему были внесены наспех. Тогда нельзя было предвидеть те поистине революционные преобразования в российской экономике, которые произошли за последующие годы. Поэтому специалисты и считают, что настало время приступить ко второму этапу налоговой реформы.</w:t>
      </w:r>
      <w:r>
        <w:rPr>
          <w:rFonts w:ascii="Times New Roman" w:hAnsi="Times New Roman" w:cs="Times New Roman"/>
          <w:sz w:val="24"/>
          <w:szCs w:val="24"/>
        </w:rPr>
        <w:t xml:space="preserve"> </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 xml:space="preserve"> Создание новой особой формы взаи</w:t>
      </w:r>
      <w:r>
        <w:rPr>
          <w:rFonts w:ascii="Times New Roman" w:hAnsi="Times New Roman" w:cs="Times New Roman"/>
          <w:sz w:val="26"/>
          <w:szCs w:val="26"/>
        </w:rPr>
        <w:softHyphen/>
        <w:t>моотношений государства и налогоплательщика не обо</w:t>
      </w:r>
      <w:r>
        <w:rPr>
          <w:rFonts w:ascii="Times New Roman" w:hAnsi="Times New Roman" w:cs="Times New Roman"/>
          <w:sz w:val="26"/>
          <w:szCs w:val="26"/>
        </w:rPr>
        <w:softHyphen/>
        <w:t>шлось без противоречий между налогообложением и от</w:t>
      </w:r>
      <w:r>
        <w:rPr>
          <w:rFonts w:ascii="Times New Roman" w:hAnsi="Times New Roman" w:cs="Times New Roman"/>
          <w:sz w:val="26"/>
          <w:szCs w:val="26"/>
        </w:rPr>
        <w:softHyphen/>
        <w:t>дельными элементами хозяйственного механизма креди</w:t>
      </w:r>
      <w:r>
        <w:rPr>
          <w:rFonts w:ascii="Times New Roman" w:hAnsi="Times New Roman" w:cs="Times New Roman"/>
          <w:sz w:val="26"/>
          <w:szCs w:val="26"/>
        </w:rPr>
        <w:softHyphen/>
        <w:t>тованием, ценообразованием, валютным регулированием и др. Главным препятствием к становлению эффективной налоговой системы является кризис экономики.</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В настоящее время налоговой системе России при</w:t>
      </w:r>
      <w:r>
        <w:rPr>
          <w:rFonts w:ascii="Times New Roman" w:hAnsi="Times New Roman" w:cs="Times New Roman"/>
          <w:sz w:val="26"/>
          <w:szCs w:val="26"/>
        </w:rPr>
        <w:softHyphen/>
        <w:t>сущ преимущественно фискальный характер, что зат</w:t>
      </w:r>
      <w:r>
        <w:rPr>
          <w:rFonts w:ascii="Times New Roman" w:hAnsi="Times New Roman" w:cs="Times New Roman"/>
          <w:sz w:val="26"/>
          <w:szCs w:val="26"/>
        </w:rPr>
        <w:softHyphen/>
        <w:t>рудняет реализацию заложенного в налоге стимулиру</w:t>
      </w:r>
      <w:r>
        <w:rPr>
          <w:rFonts w:ascii="Times New Roman" w:hAnsi="Times New Roman" w:cs="Times New Roman"/>
          <w:sz w:val="26"/>
          <w:szCs w:val="26"/>
        </w:rPr>
        <w:softHyphen/>
        <w:t>ющего и регулирующего начала. Изъятие государством в пользу общества определенной части ВВП в виде обязательного взно</w:t>
      </w:r>
      <w:r>
        <w:rPr>
          <w:rFonts w:ascii="Times New Roman" w:hAnsi="Times New Roman" w:cs="Times New Roman"/>
          <w:sz w:val="26"/>
          <w:szCs w:val="26"/>
        </w:rPr>
        <w:softHyphen/>
        <w:t>са, который осуществляют основные участники про</w:t>
      </w:r>
      <w:r>
        <w:rPr>
          <w:rFonts w:ascii="Times New Roman" w:hAnsi="Times New Roman" w:cs="Times New Roman"/>
          <w:sz w:val="26"/>
          <w:szCs w:val="26"/>
        </w:rPr>
        <w:softHyphen/>
        <w:t>изводства ВВП и составляет сущность налога. Эконо</w:t>
      </w:r>
      <w:r>
        <w:rPr>
          <w:rFonts w:ascii="Times New Roman" w:hAnsi="Times New Roman" w:cs="Times New Roman"/>
          <w:sz w:val="26"/>
          <w:szCs w:val="26"/>
        </w:rPr>
        <w:softHyphen/>
        <w:t>мическое содержание налогов выражается взаимоот</w:t>
      </w:r>
      <w:r>
        <w:rPr>
          <w:rFonts w:ascii="Times New Roman" w:hAnsi="Times New Roman" w:cs="Times New Roman"/>
          <w:sz w:val="26"/>
          <w:szCs w:val="26"/>
        </w:rPr>
        <w:softHyphen/>
        <w:t>ношениями хозяйствующих субъектов и граждан, с одной стороны, и государства, с другой стороны, по поводу формирования государственных финансов.</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Для осуществления реального бюджетного регули</w:t>
      </w:r>
      <w:r>
        <w:rPr>
          <w:rFonts w:ascii="Times New Roman" w:hAnsi="Times New Roman" w:cs="Times New Roman"/>
          <w:sz w:val="26"/>
          <w:szCs w:val="26"/>
        </w:rPr>
        <w:softHyphen/>
        <w:t>рования инвестиционных процессов необходима струк</w:t>
      </w:r>
      <w:r>
        <w:rPr>
          <w:rFonts w:ascii="Times New Roman" w:hAnsi="Times New Roman" w:cs="Times New Roman"/>
          <w:sz w:val="26"/>
          <w:szCs w:val="26"/>
        </w:rPr>
        <w:softHyphen/>
        <w:t>турная переориентация доходов бюджета на прямое налогообложение доходов и имущества</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На мой взгляд, восполнение указанных потерь воз</w:t>
      </w:r>
      <w:r>
        <w:rPr>
          <w:rFonts w:ascii="Times New Roman" w:hAnsi="Times New Roman" w:cs="Times New Roman"/>
          <w:sz w:val="26"/>
          <w:szCs w:val="26"/>
        </w:rPr>
        <w:softHyphen/>
        <w:t>можно только на основе совершенствования учетной политики в отношении отдельных категорий налого</w:t>
      </w:r>
      <w:r>
        <w:rPr>
          <w:rFonts w:ascii="Times New Roman" w:hAnsi="Times New Roman" w:cs="Times New Roman"/>
          <w:sz w:val="26"/>
          <w:szCs w:val="26"/>
        </w:rPr>
        <w:softHyphen/>
        <w:t>плательщиков и приведения в соответствие порядка расчетов.</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Существенную поправку следует внести в практику налогообложения физических лиц. До 1994 г. предпри</w:t>
      </w:r>
      <w:r>
        <w:rPr>
          <w:rFonts w:ascii="Times New Roman" w:hAnsi="Times New Roman" w:cs="Times New Roman"/>
          <w:sz w:val="26"/>
          <w:szCs w:val="26"/>
        </w:rPr>
        <w:softHyphen/>
        <w:t>ниматели (физические лица) наряду с уплатой подо</w:t>
      </w:r>
      <w:r>
        <w:rPr>
          <w:rFonts w:ascii="Times New Roman" w:hAnsi="Times New Roman" w:cs="Times New Roman"/>
          <w:sz w:val="26"/>
          <w:szCs w:val="26"/>
        </w:rPr>
        <w:softHyphen/>
        <w:t>ходного налога уплачивали налог на добавленную сто</w:t>
      </w:r>
      <w:r>
        <w:rPr>
          <w:rFonts w:ascii="Times New Roman" w:hAnsi="Times New Roman" w:cs="Times New Roman"/>
          <w:sz w:val="26"/>
          <w:szCs w:val="26"/>
        </w:rPr>
        <w:softHyphen/>
        <w:t>имость (НДС). Его отмена была вызвана только слож</w:t>
      </w:r>
      <w:r>
        <w:rPr>
          <w:rFonts w:ascii="Times New Roman" w:hAnsi="Times New Roman" w:cs="Times New Roman"/>
          <w:sz w:val="26"/>
          <w:szCs w:val="26"/>
        </w:rPr>
        <w:softHyphen/>
        <w:t>ностью учета оплаченных сумм НДС (как потребите</w:t>
      </w:r>
      <w:r>
        <w:rPr>
          <w:rFonts w:ascii="Times New Roman" w:hAnsi="Times New Roman" w:cs="Times New Roman"/>
          <w:sz w:val="26"/>
          <w:szCs w:val="26"/>
        </w:rPr>
        <w:softHyphen/>
        <w:t>ля) и, следовательно, неточностями в определении конечного дохода предпринимателя.</w:t>
      </w:r>
    </w:p>
    <w:p w:rsidR="00F07839" w:rsidRDefault="00F07839">
      <w:pPr>
        <w:autoSpaceDE w:val="0"/>
        <w:autoSpaceDN w:val="0"/>
        <w:adjustRightInd w:val="0"/>
        <w:spacing w:line="360" w:lineRule="auto"/>
        <w:ind w:right="0" w:firstLine="720"/>
        <w:jc w:val="both"/>
        <w:rPr>
          <w:rFonts w:ascii="Times New Roman" w:hAnsi="Times New Roman" w:cs="Times New Roman"/>
          <w:sz w:val="26"/>
          <w:szCs w:val="26"/>
        </w:rPr>
      </w:pPr>
      <w:r>
        <w:rPr>
          <w:rFonts w:ascii="Times New Roman" w:hAnsi="Times New Roman" w:cs="Times New Roman"/>
          <w:sz w:val="26"/>
          <w:szCs w:val="26"/>
        </w:rPr>
        <w:t>Провозгласив переход к рыночной экономике без разработанной экономической программы переходного периода, органы государственной власти, формально признавая ведущую роль налогов, фактически исполь</w:t>
      </w:r>
      <w:r>
        <w:rPr>
          <w:rFonts w:ascii="Times New Roman" w:hAnsi="Times New Roman" w:cs="Times New Roman"/>
          <w:sz w:val="26"/>
          <w:szCs w:val="26"/>
        </w:rPr>
        <w:softHyphen/>
        <w:t>зуют их в качестве пассивного инструмента для обес</w:t>
      </w:r>
      <w:r>
        <w:rPr>
          <w:rFonts w:ascii="Times New Roman" w:hAnsi="Times New Roman" w:cs="Times New Roman"/>
          <w:sz w:val="26"/>
          <w:szCs w:val="26"/>
        </w:rPr>
        <w:softHyphen/>
        <w:t>печения общегосударственных функций.</w:t>
      </w:r>
    </w:p>
    <w:p w:rsidR="00F07839" w:rsidRDefault="00F07839">
      <w:pPr>
        <w:autoSpaceDE w:val="0"/>
        <w:autoSpaceDN w:val="0"/>
        <w:adjustRightInd w:val="0"/>
        <w:spacing w:line="360" w:lineRule="auto"/>
        <w:ind w:right="0" w:firstLine="720"/>
        <w:jc w:val="both"/>
        <w:rPr>
          <w:rFonts w:ascii="Times New Roman" w:hAnsi="Times New Roman" w:cs="Times New Roman"/>
          <w:sz w:val="24"/>
          <w:szCs w:val="24"/>
        </w:rPr>
      </w:pPr>
      <w:r>
        <w:rPr>
          <w:rFonts w:ascii="Times New Roman" w:hAnsi="Times New Roman" w:cs="Times New Roman"/>
          <w:sz w:val="26"/>
          <w:szCs w:val="26"/>
        </w:rPr>
        <w:t>При перестройке налоговой системы должна быть создана целостная и активно действующая система регуляторов экономики, формирующая цели и выбор стратегии, методов и средств хозяйственной деятель</w:t>
      </w:r>
      <w:r>
        <w:rPr>
          <w:rFonts w:ascii="Times New Roman" w:hAnsi="Times New Roman" w:cs="Times New Roman"/>
          <w:sz w:val="26"/>
          <w:szCs w:val="26"/>
        </w:rPr>
        <w:softHyphen/>
        <w:t>ности каждым производителем, при одновременном учете приоритета общегосударственных интересов. Только в этом случае следует ожидать выхода страны из социально-экономического кризиса.</w:t>
      </w:r>
    </w:p>
    <w:p w:rsidR="00F07839" w:rsidRDefault="00F07839">
      <w:pPr>
        <w:ind w:right="0"/>
        <w:rPr>
          <w:rFonts w:ascii="Times New Roman" w:hAnsi="Times New Roman" w:cs="Times New Roman"/>
          <w:b/>
          <w:bCs/>
          <w:caps/>
          <w:sz w:val="24"/>
          <w:szCs w:val="24"/>
        </w:rPr>
      </w:pPr>
      <w:r>
        <w:rPr>
          <w:rFonts w:ascii="Times New Roman" w:hAnsi="Times New Roman" w:cs="Times New Roman"/>
          <w:sz w:val="24"/>
          <w:szCs w:val="24"/>
        </w:rPr>
        <w:br w:type="page"/>
      </w:r>
      <w:r>
        <w:rPr>
          <w:rFonts w:ascii="Times New Roman" w:hAnsi="Times New Roman" w:cs="Times New Roman"/>
          <w:b/>
          <w:bCs/>
          <w:caps/>
          <w:sz w:val="32"/>
          <w:szCs w:val="32"/>
        </w:rPr>
        <w:t>список использованных источников</w:t>
      </w:r>
    </w:p>
    <w:p w:rsidR="00F07839" w:rsidRDefault="00F07839">
      <w:pPr>
        <w:ind w:right="0"/>
        <w:rPr>
          <w:rFonts w:ascii="Times New Roman" w:hAnsi="Times New Roman" w:cs="Times New Roman"/>
          <w:sz w:val="24"/>
          <w:szCs w:val="24"/>
        </w:rPr>
      </w:pPr>
    </w:p>
    <w:p w:rsidR="00F07839" w:rsidRDefault="00F07839">
      <w:pPr>
        <w:ind w:right="0"/>
        <w:rPr>
          <w:rFonts w:ascii="Times New Roman" w:hAnsi="Times New Roman" w:cs="Times New Roman"/>
          <w:b/>
          <w:bCs/>
          <w:sz w:val="32"/>
          <w:szCs w:val="32"/>
        </w:rPr>
      </w:pPr>
      <w:r>
        <w:rPr>
          <w:rFonts w:ascii="Times New Roman" w:hAnsi="Times New Roman" w:cs="Times New Roman"/>
          <w:b/>
          <w:bCs/>
          <w:sz w:val="32"/>
          <w:szCs w:val="32"/>
        </w:rPr>
        <w:t>Нормативно-правовые акты</w:t>
      </w:r>
    </w:p>
    <w:p w:rsidR="00F07839" w:rsidRDefault="00F07839">
      <w:pPr>
        <w:numPr>
          <w:ilvl w:val="0"/>
          <w:numId w:val="3"/>
        </w:numPr>
        <w:spacing w:before="240" w:after="240"/>
        <w:ind w:left="714" w:right="0" w:hanging="357"/>
        <w:jc w:val="both"/>
        <w:rPr>
          <w:rFonts w:ascii="Times New Roman" w:hAnsi="Times New Roman" w:cs="Times New Roman"/>
          <w:sz w:val="26"/>
          <w:szCs w:val="26"/>
        </w:rPr>
      </w:pPr>
      <w:r>
        <w:rPr>
          <w:rFonts w:ascii="Times New Roman" w:hAnsi="Times New Roman" w:cs="Times New Roman"/>
          <w:sz w:val="26"/>
          <w:szCs w:val="26"/>
        </w:rPr>
        <w:t xml:space="preserve">Бюджетный кодекс Российской Федерации от 31. 07. 98 № 145-ФЗ. </w:t>
      </w:r>
    </w:p>
    <w:p w:rsidR="00F07839" w:rsidRDefault="00F07839">
      <w:pPr>
        <w:numPr>
          <w:ilvl w:val="0"/>
          <w:numId w:val="3"/>
        </w:numPr>
        <w:spacing w:before="240" w:after="240"/>
        <w:ind w:left="714" w:right="0" w:hanging="357"/>
        <w:jc w:val="both"/>
        <w:rPr>
          <w:rFonts w:ascii="Times New Roman" w:hAnsi="Times New Roman" w:cs="Times New Roman"/>
          <w:sz w:val="26"/>
          <w:szCs w:val="26"/>
        </w:rPr>
      </w:pPr>
      <w:r>
        <w:rPr>
          <w:rFonts w:ascii="Times New Roman" w:hAnsi="Times New Roman" w:cs="Times New Roman"/>
          <w:sz w:val="26"/>
          <w:szCs w:val="26"/>
        </w:rPr>
        <w:t>Закон Российской Федерации " Об основах налоговой системы в Российской Федерации".</w:t>
      </w:r>
    </w:p>
    <w:p w:rsidR="00F07839" w:rsidRDefault="00F07839">
      <w:pPr>
        <w:numPr>
          <w:ilvl w:val="0"/>
          <w:numId w:val="3"/>
        </w:numPr>
        <w:spacing w:before="240" w:after="240"/>
        <w:ind w:left="714" w:right="0" w:hanging="357"/>
        <w:jc w:val="both"/>
        <w:rPr>
          <w:rFonts w:ascii="Times New Roman" w:hAnsi="Times New Roman" w:cs="Times New Roman"/>
          <w:sz w:val="26"/>
          <w:szCs w:val="26"/>
        </w:rPr>
      </w:pPr>
      <w:r>
        <w:rPr>
          <w:rFonts w:ascii="Times New Roman" w:hAnsi="Times New Roman" w:cs="Times New Roman"/>
          <w:sz w:val="26"/>
          <w:szCs w:val="26"/>
        </w:rPr>
        <w:t>Закон Российской Федерации «Об основах налоговой системы в Российской Федерации» от 27. 12. 91 .№  2118-1 (с изменениями и дополнениями).</w:t>
      </w:r>
    </w:p>
    <w:p w:rsidR="00F07839" w:rsidRDefault="00F07839">
      <w:pPr>
        <w:numPr>
          <w:ilvl w:val="0"/>
          <w:numId w:val="3"/>
        </w:numPr>
        <w:spacing w:before="240" w:after="240"/>
        <w:ind w:left="714" w:right="0" w:hanging="357"/>
        <w:jc w:val="both"/>
        <w:rPr>
          <w:rFonts w:ascii="Times New Roman" w:hAnsi="Times New Roman" w:cs="Times New Roman"/>
          <w:sz w:val="26"/>
          <w:szCs w:val="26"/>
        </w:rPr>
      </w:pPr>
      <w:r>
        <w:rPr>
          <w:rFonts w:ascii="Times New Roman" w:hAnsi="Times New Roman" w:cs="Times New Roman"/>
          <w:sz w:val="26"/>
          <w:szCs w:val="26"/>
        </w:rPr>
        <w:t>Закон РФ «О налогах на имущество физических лиц»</w:t>
      </w:r>
    </w:p>
    <w:p w:rsidR="00F07839" w:rsidRDefault="00F07839">
      <w:pPr>
        <w:numPr>
          <w:ilvl w:val="0"/>
          <w:numId w:val="3"/>
        </w:numPr>
        <w:spacing w:before="240" w:after="240"/>
        <w:ind w:left="714" w:right="0" w:hanging="357"/>
        <w:jc w:val="both"/>
        <w:rPr>
          <w:rFonts w:ascii="Times New Roman" w:hAnsi="Times New Roman" w:cs="Times New Roman"/>
          <w:sz w:val="26"/>
          <w:szCs w:val="26"/>
        </w:rPr>
      </w:pPr>
      <w:r>
        <w:rPr>
          <w:rFonts w:ascii="Times New Roman" w:hAnsi="Times New Roman" w:cs="Times New Roman"/>
          <w:sz w:val="26"/>
          <w:szCs w:val="26"/>
        </w:rPr>
        <w:t>Закон РФ «О налоге на добавленную стоимость»</w:t>
      </w:r>
    </w:p>
    <w:p w:rsidR="00F07839" w:rsidRDefault="00F07839">
      <w:pPr>
        <w:numPr>
          <w:ilvl w:val="0"/>
          <w:numId w:val="3"/>
        </w:numPr>
        <w:spacing w:before="240" w:after="240"/>
        <w:ind w:left="714" w:right="0" w:hanging="357"/>
        <w:jc w:val="both"/>
        <w:rPr>
          <w:rFonts w:ascii="Times New Roman" w:hAnsi="Times New Roman" w:cs="Times New Roman"/>
          <w:sz w:val="26"/>
          <w:szCs w:val="26"/>
        </w:rPr>
      </w:pPr>
      <w:r>
        <w:rPr>
          <w:rFonts w:ascii="Times New Roman" w:hAnsi="Times New Roman" w:cs="Times New Roman"/>
          <w:sz w:val="26"/>
          <w:szCs w:val="26"/>
        </w:rPr>
        <w:t>Закон РФ «О подоходном налоге с физических лиц»</w:t>
      </w:r>
    </w:p>
    <w:p w:rsidR="00F07839" w:rsidRDefault="00F07839">
      <w:pPr>
        <w:numPr>
          <w:ilvl w:val="0"/>
          <w:numId w:val="3"/>
        </w:numPr>
        <w:spacing w:before="240" w:after="240"/>
        <w:ind w:left="714" w:right="0" w:hanging="357"/>
        <w:jc w:val="both"/>
        <w:rPr>
          <w:rFonts w:ascii="Times New Roman" w:hAnsi="Times New Roman" w:cs="Times New Roman"/>
          <w:sz w:val="26"/>
          <w:szCs w:val="26"/>
        </w:rPr>
      </w:pPr>
      <w:r>
        <w:rPr>
          <w:rFonts w:ascii="Times New Roman" w:hAnsi="Times New Roman" w:cs="Times New Roman"/>
          <w:sz w:val="26"/>
          <w:szCs w:val="26"/>
        </w:rPr>
        <w:t>Закон РФ «О порядке опубликования и вступления в силу федеральных конституционных законов, федеральных законов, актов палат Федерального собрания»</w:t>
      </w:r>
    </w:p>
    <w:p w:rsidR="00F07839" w:rsidRDefault="00F07839">
      <w:pPr>
        <w:numPr>
          <w:ilvl w:val="0"/>
          <w:numId w:val="3"/>
        </w:numPr>
        <w:spacing w:before="240" w:after="240"/>
        <w:ind w:left="714" w:right="0" w:hanging="357"/>
        <w:jc w:val="both"/>
        <w:rPr>
          <w:rFonts w:ascii="Times New Roman" w:hAnsi="Times New Roman" w:cs="Times New Roman"/>
          <w:sz w:val="26"/>
          <w:szCs w:val="26"/>
        </w:rPr>
      </w:pPr>
      <w:r>
        <w:rPr>
          <w:rFonts w:ascii="Times New Roman" w:hAnsi="Times New Roman" w:cs="Times New Roman"/>
          <w:sz w:val="26"/>
          <w:szCs w:val="26"/>
        </w:rPr>
        <w:t>Закон РФ «Об упрощенной системе налогообложения, учета и отчетности»</w:t>
      </w:r>
    </w:p>
    <w:p w:rsidR="00F07839" w:rsidRDefault="00F07839">
      <w:pPr>
        <w:numPr>
          <w:ilvl w:val="0"/>
          <w:numId w:val="3"/>
        </w:numPr>
        <w:spacing w:before="240" w:after="240"/>
        <w:ind w:left="714" w:right="0" w:hanging="357"/>
        <w:jc w:val="both"/>
        <w:rPr>
          <w:rFonts w:ascii="Times New Roman" w:hAnsi="Times New Roman" w:cs="Times New Roman"/>
          <w:sz w:val="26"/>
          <w:szCs w:val="26"/>
        </w:rPr>
      </w:pPr>
      <w:r>
        <w:rPr>
          <w:rFonts w:ascii="Times New Roman" w:hAnsi="Times New Roman" w:cs="Times New Roman"/>
          <w:sz w:val="26"/>
          <w:szCs w:val="26"/>
        </w:rPr>
        <w:t>Конституция РФ 1993г.</w:t>
      </w:r>
    </w:p>
    <w:p w:rsidR="00F07839" w:rsidRDefault="00F07839">
      <w:pPr>
        <w:numPr>
          <w:ilvl w:val="0"/>
          <w:numId w:val="3"/>
        </w:numPr>
        <w:spacing w:before="240" w:after="240"/>
        <w:ind w:left="714" w:right="0" w:hanging="357"/>
        <w:jc w:val="both"/>
        <w:rPr>
          <w:rFonts w:ascii="Times New Roman" w:hAnsi="Times New Roman" w:cs="Times New Roman"/>
          <w:sz w:val="26"/>
          <w:szCs w:val="26"/>
        </w:rPr>
      </w:pPr>
      <w:r>
        <w:rPr>
          <w:rFonts w:ascii="Times New Roman" w:hAnsi="Times New Roman" w:cs="Times New Roman"/>
          <w:sz w:val="26"/>
          <w:szCs w:val="26"/>
        </w:rPr>
        <w:t>Налоговый кодекс Российской Федерации: Часть первая от 31. 07. 98, вступила в действие с 1 января 1999 года № 146-ФЗ.</w:t>
      </w:r>
    </w:p>
    <w:p w:rsidR="00F07839" w:rsidRDefault="00F07839">
      <w:pPr>
        <w:numPr>
          <w:ilvl w:val="0"/>
          <w:numId w:val="3"/>
        </w:numPr>
        <w:spacing w:before="240" w:after="240"/>
        <w:ind w:left="714" w:right="0" w:hanging="357"/>
        <w:jc w:val="both"/>
        <w:rPr>
          <w:rFonts w:ascii="Times New Roman" w:hAnsi="Times New Roman" w:cs="Times New Roman"/>
          <w:sz w:val="26"/>
          <w:szCs w:val="26"/>
        </w:rPr>
      </w:pPr>
      <w:r>
        <w:rPr>
          <w:rFonts w:ascii="Times New Roman" w:hAnsi="Times New Roman" w:cs="Times New Roman"/>
          <w:sz w:val="26"/>
          <w:szCs w:val="26"/>
        </w:rPr>
        <w:t xml:space="preserve"> Федеральный закон от 25 апреля 1995г. О внесении изменений и дополнений в Закон Российской </w:t>
      </w:r>
      <w:r>
        <w:rPr>
          <w:rFonts w:ascii="Times New Roman" w:hAnsi="Times New Roman" w:cs="Times New Roman"/>
          <w:sz w:val="26"/>
          <w:szCs w:val="26"/>
        </w:rPr>
        <w:tab/>
        <w:t>Федерации «О налоге на добавленную стоимость»</w:t>
      </w:r>
    </w:p>
    <w:p w:rsidR="00F07839" w:rsidRDefault="00F07839">
      <w:pPr>
        <w:ind w:right="0"/>
        <w:rPr>
          <w:rFonts w:ascii="Times New Roman" w:hAnsi="Times New Roman" w:cs="Times New Roman"/>
          <w:b/>
          <w:bCs/>
          <w:sz w:val="32"/>
          <w:szCs w:val="32"/>
        </w:rPr>
      </w:pPr>
      <w:r>
        <w:rPr>
          <w:rFonts w:ascii="Times New Roman" w:hAnsi="Times New Roman" w:cs="Times New Roman"/>
          <w:b/>
          <w:bCs/>
          <w:sz w:val="32"/>
          <w:szCs w:val="32"/>
        </w:rPr>
        <w:t>Литература</w:t>
      </w:r>
    </w:p>
    <w:p w:rsidR="00F07839" w:rsidRDefault="00F07839">
      <w:pPr>
        <w:numPr>
          <w:ilvl w:val="0"/>
          <w:numId w:val="14"/>
        </w:numPr>
        <w:spacing w:before="240" w:after="240"/>
        <w:ind w:right="0"/>
        <w:jc w:val="both"/>
        <w:rPr>
          <w:rFonts w:ascii="Times New Roman" w:hAnsi="Times New Roman" w:cs="Times New Roman"/>
          <w:sz w:val="26"/>
          <w:szCs w:val="26"/>
        </w:rPr>
      </w:pPr>
      <w:r>
        <w:rPr>
          <w:rFonts w:ascii="Times New Roman" w:hAnsi="Times New Roman" w:cs="Times New Roman"/>
          <w:sz w:val="26"/>
          <w:szCs w:val="26"/>
        </w:rPr>
        <w:t>Акуленок Д.Н. Налоговый портфель. – М.: Сомитек, 1993.</w:t>
      </w:r>
    </w:p>
    <w:p w:rsidR="00F07839" w:rsidRDefault="00F07839">
      <w:pPr>
        <w:numPr>
          <w:ilvl w:val="0"/>
          <w:numId w:val="14"/>
        </w:numPr>
        <w:spacing w:before="240" w:after="240"/>
        <w:ind w:right="0"/>
        <w:jc w:val="both"/>
        <w:rPr>
          <w:rFonts w:ascii="Times New Roman" w:hAnsi="Times New Roman" w:cs="Times New Roman"/>
          <w:sz w:val="26"/>
          <w:szCs w:val="26"/>
        </w:rPr>
      </w:pPr>
      <w:r>
        <w:rPr>
          <w:rFonts w:ascii="Times New Roman" w:hAnsi="Times New Roman" w:cs="Times New Roman"/>
          <w:sz w:val="26"/>
          <w:szCs w:val="26"/>
        </w:rPr>
        <w:t>Булатов А.С. Экономика. Учебник. – М.: Бек, 1999.</w:t>
      </w:r>
    </w:p>
    <w:p w:rsidR="00F07839" w:rsidRDefault="00F07839">
      <w:pPr>
        <w:numPr>
          <w:ilvl w:val="0"/>
          <w:numId w:val="14"/>
        </w:numPr>
        <w:spacing w:before="240" w:after="240"/>
        <w:ind w:right="0"/>
        <w:jc w:val="both"/>
        <w:rPr>
          <w:rFonts w:ascii="Times New Roman" w:hAnsi="Times New Roman" w:cs="Times New Roman"/>
          <w:sz w:val="26"/>
          <w:szCs w:val="26"/>
        </w:rPr>
      </w:pPr>
      <w:r>
        <w:rPr>
          <w:rFonts w:ascii="Times New Roman" w:hAnsi="Times New Roman" w:cs="Times New Roman"/>
          <w:sz w:val="26"/>
          <w:szCs w:val="26"/>
        </w:rPr>
        <w:t>Вопросы теории и практики исчисления и взимания налогов. Учебное пособие / Под рук. Павловой Л.П. – М.: Изд-во Фин. акад. при Правительстве РФ, 1995.</w:t>
      </w:r>
    </w:p>
    <w:p w:rsidR="00F07839" w:rsidRDefault="00F07839">
      <w:pPr>
        <w:numPr>
          <w:ilvl w:val="0"/>
          <w:numId w:val="14"/>
        </w:numPr>
        <w:spacing w:before="240" w:after="240"/>
        <w:ind w:right="0"/>
        <w:jc w:val="both"/>
        <w:rPr>
          <w:rFonts w:ascii="Times New Roman" w:hAnsi="Times New Roman" w:cs="Times New Roman"/>
          <w:sz w:val="26"/>
          <w:szCs w:val="26"/>
        </w:rPr>
      </w:pPr>
      <w:r>
        <w:rPr>
          <w:rFonts w:ascii="Times New Roman" w:hAnsi="Times New Roman" w:cs="Times New Roman"/>
          <w:sz w:val="26"/>
          <w:szCs w:val="26"/>
        </w:rPr>
        <w:t>Государственные финансы: Учебник / Под ред. Федосова В.М. – Киев: Наукова Думка, 1991.</w:t>
      </w:r>
    </w:p>
    <w:p w:rsidR="00F07839" w:rsidRDefault="00F07839">
      <w:pPr>
        <w:numPr>
          <w:ilvl w:val="0"/>
          <w:numId w:val="14"/>
        </w:numPr>
        <w:spacing w:before="240" w:after="240"/>
        <w:ind w:right="0"/>
        <w:jc w:val="both"/>
        <w:rPr>
          <w:rFonts w:ascii="Times New Roman" w:hAnsi="Times New Roman" w:cs="Times New Roman"/>
          <w:sz w:val="26"/>
          <w:szCs w:val="26"/>
        </w:rPr>
      </w:pPr>
      <w:r>
        <w:rPr>
          <w:rFonts w:ascii="Times New Roman" w:hAnsi="Times New Roman" w:cs="Times New Roman"/>
          <w:sz w:val="26"/>
          <w:szCs w:val="26"/>
        </w:rPr>
        <w:t>Журавлева Т.А. Эффективность налоговой системы России в условиях перехода к рынку. – М.: АКДИ, Экономика и жизнь, 1999.</w:t>
      </w:r>
    </w:p>
    <w:p w:rsidR="00F07839" w:rsidRDefault="00F07839">
      <w:pPr>
        <w:numPr>
          <w:ilvl w:val="0"/>
          <w:numId w:val="14"/>
        </w:numPr>
        <w:spacing w:before="240" w:after="240"/>
        <w:ind w:right="0"/>
        <w:jc w:val="both"/>
        <w:rPr>
          <w:rFonts w:ascii="Times New Roman" w:hAnsi="Times New Roman" w:cs="Times New Roman"/>
          <w:sz w:val="26"/>
          <w:szCs w:val="26"/>
        </w:rPr>
      </w:pPr>
      <w:r>
        <w:rPr>
          <w:rFonts w:ascii="Times New Roman" w:hAnsi="Times New Roman" w:cs="Times New Roman"/>
          <w:sz w:val="26"/>
          <w:szCs w:val="26"/>
        </w:rPr>
        <w:t>Кашин В.А. Налоги и налогообложение. Уч. пос. для вузов. – М.: Юнита, 1998.</w:t>
      </w:r>
    </w:p>
    <w:p w:rsidR="00F07839" w:rsidRDefault="00F07839">
      <w:pPr>
        <w:numPr>
          <w:ilvl w:val="0"/>
          <w:numId w:val="14"/>
        </w:numPr>
        <w:spacing w:before="240" w:after="240"/>
        <w:ind w:right="0"/>
        <w:jc w:val="both"/>
        <w:rPr>
          <w:rFonts w:ascii="Times New Roman" w:hAnsi="Times New Roman" w:cs="Times New Roman"/>
          <w:sz w:val="26"/>
          <w:szCs w:val="26"/>
        </w:rPr>
      </w:pPr>
      <w:r>
        <w:rPr>
          <w:rFonts w:ascii="Times New Roman" w:hAnsi="Times New Roman" w:cs="Times New Roman"/>
          <w:sz w:val="26"/>
          <w:szCs w:val="26"/>
        </w:rPr>
        <w:t xml:space="preserve"> Мещерякова О.В. Налоговые системы развитых стран мира (справочник). – М., 1995. </w:t>
      </w:r>
    </w:p>
    <w:p w:rsidR="00F07839" w:rsidRDefault="00F07839">
      <w:pPr>
        <w:numPr>
          <w:ilvl w:val="0"/>
          <w:numId w:val="14"/>
        </w:numPr>
        <w:spacing w:before="240" w:after="240"/>
        <w:ind w:right="0"/>
        <w:jc w:val="both"/>
        <w:rPr>
          <w:rFonts w:ascii="Times New Roman" w:hAnsi="Times New Roman" w:cs="Times New Roman"/>
        </w:rPr>
      </w:pPr>
      <w:r>
        <w:rPr>
          <w:rFonts w:ascii="Times New Roman" w:hAnsi="Times New Roman" w:cs="Times New Roman"/>
          <w:sz w:val="26"/>
          <w:szCs w:val="26"/>
        </w:rPr>
        <w:t xml:space="preserve">Налоги и налогообложение: Учебник для вузов / Под ред. Романовского М.В., Врублевской О.В. – СПб: Питер, 2000. </w:t>
      </w:r>
    </w:p>
    <w:p w:rsidR="00F07839" w:rsidRDefault="00F07839">
      <w:pPr>
        <w:numPr>
          <w:ilvl w:val="0"/>
          <w:numId w:val="14"/>
        </w:numPr>
        <w:spacing w:before="240" w:after="240"/>
        <w:ind w:right="0"/>
        <w:jc w:val="both"/>
        <w:rPr>
          <w:rFonts w:ascii="Times New Roman" w:hAnsi="Times New Roman" w:cs="Times New Roman"/>
          <w:sz w:val="26"/>
          <w:szCs w:val="26"/>
        </w:rPr>
      </w:pPr>
      <w:r>
        <w:rPr>
          <w:rFonts w:ascii="Times New Roman" w:hAnsi="Times New Roman" w:cs="Times New Roman"/>
          <w:sz w:val="26"/>
          <w:szCs w:val="26"/>
        </w:rPr>
        <w:t>Оспанов М.Т. Налоговая реформа и гармонизация налоговых отношений. – СПб, 1997.</w:t>
      </w:r>
    </w:p>
    <w:p w:rsidR="00F07839" w:rsidRDefault="00F07839">
      <w:pPr>
        <w:numPr>
          <w:ilvl w:val="0"/>
          <w:numId w:val="14"/>
        </w:numPr>
        <w:spacing w:before="240" w:after="240"/>
        <w:ind w:right="0"/>
        <w:jc w:val="both"/>
        <w:rPr>
          <w:rFonts w:ascii="Times New Roman" w:hAnsi="Times New Roman" w:cs="Times New Roman"/>
          <w:sz w:val="26"/>
          <w:szCs w:val="26"/>
        </w:rPr>
      </w:pPr>
      <w:r>
        <w:rPr>
          <w:rFonts w:ascii="Times New Roman" w:hAnsi="Times New Roman" w:cs="Times New Roman"/>
          <w:sz w:val="26"/>
          <w:szCs w:val="26"/>
        </w:rPr>
        <w:t xml:space="preserve">Российский статистический ежегодник М.: Госкомстат России, 1994. </w:t>
      </w:r>
    </w:p>
    <w:p w:rsidR="00F07839" w:rsidRDefault="00F07839">
      <w:pPr>
        <w:numPr>
          <w:ilvl w:val="0"/>
          <w:numId w:val="14"/>
        </w:numPr>
        <w:spacing w:before="240" w:after="240"/>
        <w:ind w:right="0"/>
        <w:jc w:val="both"/>
        <w:rPr>
          <w:rFonts w:ascii="Times New Roman" w:hAnsi="Times New Roman" w:cs="Times New Roman"/>
          <w:sz w:val="26"/>
          <w:szCs w:val="26"/>
        </w:rPr>
      </w:pPr>
      <w:r>
        <w:rPr>
          <w:rFonts w:ascii="Times New Roman" w:hAnsi="Times New Roman" w:cs="Times New Roman"/>
          <w:sz w:val="26"/>
          <w:szCs w:val="26"/>
        </w:rPr>
        <w:t xml:space="preserve">Тимофеева О.Ф. Налоги в рыночной экономике. – М., 1993. </w:t>
      </w:r>
    </w:p>
    <w:p w:rsidR="00F07839" w:rsidRDefault="00F07839">
      <w:pPr>
        <w:numPr>
          <w:ilvl w:val="0"/>
          <w:numId w:val="14"/>
        </w:numPr>
        <w:spacing w:before="240" w:after="240"/>
        <w:ind w:right="0"/>
        <w:jc w:val="both"/>
        <w:rPr>
          <w:rFonts w:ascii="Times New Roman" w:hAnsi="Times New Roman" w:cs="Times New Roman"/>
          <w:sz w:val="26"/>
          <w:szCs w:val="26"/>
        </w:rPr>
      </w:pPr>
      <w:r>
        <w:rPr>
          <w:rFonts w:ascii="Times New Roman" w:hAnsi="Times New Roman" w:cs="Times New Roman"/>
          <w:sz w:val="26"/>
          <w:szCs w:val="26"/>
        </w:rPr>
        <w:t>Экономико-информационные ресурсы российского сектора всемирной сети Интернет (</w:t>
      </w:r>
      <w:r w:rsidRPr="0072522B">
        <w:rPr>
          <w:rFonts w:ascii="Times New Roman" w:hAnsi="Times New Roman" w:cs="Times New Roman"/>
          <w:sz w:val="26"/>
          <w:szCs w:val="26"/>
          <w:lang w:val="en-US"/>
        </w:rPr>
        <w:t>www</w:t>
      </w:r>
      <w:r w:rsidRPr="0072522B">
        <w:rPr>
          <w:rFonts w:ascii="Times New Roman" w:hAnsi="Times New Roman" w:cs="Times New Roman"/>
          <w:sz w:val="26"/>
          <w:szCs w:val="26"/>
        </w:rPr>
        <w:t>.consultant.ru</w:t>
      </w:r>
      <w:r>
        <w:rPr>
          <w:rFonts w:ascii="Times New Roman" w:hAnsi="Times New Roman" w:cs="Times New Roman"/>
          <w:sz w:val="26"/>
          <w:szCs w:val="26"/>
        </w:rPr>
        <w:t xml:space="preserve"> и др.)</w:t>
      </w:r>
    </w:p>
    <w:p w:rsidR="00F07839" w:rsidRDefault="00F07839">
      <w:pPr>
        <w:ind w:right="0"/>
        <w:rPr>
          <w:rFonts w:ascii="Times New Roman" w:hAnsi="Times New Roman" w:cs="Times New Roman"/>
          <w:b/>
          <w:bCs/>
          <w:sz w:val="32"/>
          <w:szCs w:val="32"/>
        </w:rPr>
      </w:pPr>
      <w:r>
        <w:rPr>
          <w:rFonts w:ascii="Times New Roman" w:hAnsi="Times New Roman" w:cs="Times New Roman"/>
          <w:b/>
          <w:bCs/>
          <w:sz w:val="32"/>
          <w:szCs w:val="32"/>
        </w:rPr>
        <w:t>Статьи</w:t>
      </w:r>
    </w:p>
    <w:p w:rsidR="00F07839" w:rsidRDefault="00F07839">
      <w:pPr>
        <w:numPr>
          <w:ilvl w:val="0"/>
          <w:numId w:val="13"/>
        </w:numPr>
        <w:spacing w:before="240" w:after="240"/>
        <w:ind w:right="0"/>
        <w:jc w:val="both"/>
        <w:rPr>
          <w:rFonts w:ascii="Times New Roman" w:hAnsi="Times New Roman" w:cs="Times New Roman"/>
          <w:sz w:val="26"/>
          <w:szCs w:val="26"/>
        </w:rPr>
      </w:pPr>
      <w:r>
        <w:rPr>
          <w:rFonts w:ascii="Times New Roman" w:hAnsi="Times New Roman" w:cs="Times New Roman"/>
          <w:sz w:val="26"/>
          <w:szCs w:val="26"/>
        </w:rPr>
        <w:t>Горский И. О стабильности налогов и налогового законодательства. / Налоговый вестник. 1998, № 9.</w:t>
      </w:r>
    </w:p>
    <w:p w:rsidR="00F07839" w:rsidRDefault="00F07839">
      <w:pPr>
        <w:numPr>
          <w:ilvl w:val="0"/>
          <w:numId w:val="13"/>
        </w:numPr>
        <w:spacing w:before="240" w:after="240"/>
        <w:ind w:right="0"/>
        <w:jc w:val="both"/>
        <w:rPr>
          <w:rFonts w:ascii="Times New Roman" w:hAnsi="Times New Roman" w:cs="Times New Roman"/>
          <w:sz w:val="26"/>
          <w:szCs w:val="26"/>
        </w:rPr>
      </w:pPr>
      <w:r>
        <w:rPr>
          <w:rFonts w:ascii="Times New Roman" w:hAnsi="Times New Roman" w:cs="Times New Roman"/>
          <w:sz w:val="26"/>
          <w:szCs w:val="26"/>
        </w:rPr>
        <w:t>Дубов В. В. Действующая налоговая система и пути её совершенствования. // Финансы. –1997. – №4. С. 22-24.</w:t>
      </w:r>
    </w:p>
    <w:p w:rsidR="00F07839" w:rsidRDefault="00F07839">
      <w:pPr>
        <w:numPr>
          <w:ilvl w:val="0"/>
          <w:numId w:val="13"/>
        </w:numPr>
        <w:spacing w:before="240" w:after="240"/>
        <w:ind w:right="0"/>
        <w:jc w:val="both"/>
        <w:rPr>
          <w:rFonts w:ascii="Times New Roman" w:hAnsi="Times New Roman" w:cs="Times New Roman"/>
          <w:b/>
          <w:bCs/>
          <w:sz w:val="32"/>
          <w:szCs w:val="32"/>
        </w:rPr>
      </w:pPr>
      <w:r>
        <w:rPr>
          <w:rFonts w:ascii="Times New Roman" w:hAnsi="Times New Roman" w:cs="Times New Roman"/>
          <w:sz w:val="26"/>
          <w:szCs w:val="26"/>
        </w:rPr>
        <w:t>Лыкова Л. Налоговая политика: Эффективность рычагов и стимулов. // Вопросы экономики. – 1993. – №9. С. 58-67.</w:t>
      </w:r>
    </w:p>
    <w:p w:rsidR="00F07839" w:rsidRDefault="00F07839">
      <w:pPr>
        <w:numPr>
          <w:ilvl w:val="0"/>
          <w:numId w:val="13"/>
        </w:numPr>
        <w:spacing w:before="240" w:after="240"/>
        <w:ind w:right="0"/>
        <w:jc w:val="both"/>
        <w:rPr>
          <w:rFonts w:ascii="Times New Roman" w:hAnsi="Times New Roman" w:cs="Times New Roman"/>
          <w:b/>
          <w:bCs/>
          <w:sz w:val="32"/>
          <w:szCs w:val="32"/>
        </w:rPr>
      </w:pPr>
      <w:r>
        <w:rPr>
          <w:rFonts w:ascii="Times New Roman" w:hAnsi="Times New Roman" w:cs="Times New Roman"/>
          <w:sz w:val="26"/>
          <w:szCs w:val="26"/>
        </w:rPr>
        <w:t>Синельников-Мурылев С. Налоговая и бюджетная политика: итоги первого года реформ // Вопросы экономики. – 1993. – №2. С. 87-101.</w:t>
      </w:r>
    </w:p>
    <w:p w:rsidR="00F07839" w:rsidRDefault="00F07839">
      <w:pPr>
        <w:numPr>
          <w:ilvl w:val="0"/>
          <w:numId w:val="13"/>
        </w:numPr>
        <w:spacing w:before="240" w:after="240"/>
        <w:ind w:right="0"/>
        <w:jc w:val="both"/>
        <w:rPr>
          <w:rFonts w:ascii="Times New Roman" w:hAnsi="Times New Roman" w:cs="Times New Roman"/>
          <w:sz w:val="26"/>
          <w:szCs w:val="26"/>
        </w:rPr>
      </w:pPr>
      <w:r>
        <w:rPr>
          <w:rFonts w:ascii="Times New Roman" w:hAnsi="Times New Roman" w:cs="Times New Roman"/>
          <w:sz w:val="26"/>
          <w:szCs w:val="26"/>
        </w:rPr>
        <w:t>Хакамада И. Вперед к новому феодализму. "Коммерсантъ", 1999, № 44.</w:t>
      </w:r>
    </w:p>
    <w:p w:rsidR="00F07839" w:rsidRDefault="00F07839">
      <w:pPr>
        <w:numPr>
          <w:ilvl w:val="0"/>
          <w:numId w:val="13"/>
        </w:numPr>
        <w:spacing w:before="240" w:after="240"/>
        <w:ind w:right="0"/>
        <w:jc w:val="both"/>
        <w:rPr>
          <w:rFonts w:ascii="Times New Roman" w:hAnsi="Times New Roman" w:cs="Times New Roman"/>
          <w:b/>
          <w:bCs/>
          <w:sz w:val="32"/>
          <w:szCs w:val="32"/>
        </w:rPr>
      </w:pPr>
      <w:r>
        <w:rPr>
          <w:rFonts w:ascii="Times New Roman" w:hAnsi="Times New Roman" w:cs="Times New Roman"/>
          <w:sz w:val="26"/>
          <w:szCs w:val="26"/>
        </w:rPr>
        <w:t>Хритиан В. Ф. О направлениях развития налоговой реформы. // Финансы. – 1997. –  № 4. С. 29.</w:t>
      </w:r>
    </w:p>
    <w:p w:rsidR="00F07839" w:rsidRDefault="00F07839">
      <w:pPr>
        <w:spacing w:before="240" w:after="240"/>
        <w:ind w:left="360" w:right="0"/>
        <w:jc w:val="both"/>
        <w:rPr>
          <w:rFonts w:ascii="Times New Roman" w:hAnsi="Times New Roman" w:cs="Times New Roman"/>
          <w:b/>
          <w:bCs/>
          <w:sz w:val="32"/>
          <w:szCs w:val="32"/>
        </w:rPr>
      </w:pPr>
    </w:p>
    <w:p w:rsidR="00F07839" w:rsidRDefault="00F07839">
      <w:pPr>
        <w:ind w:right="0"/>
        <w:rPr>
          <w:rFonts w:ascii="Times New Roman" w:hAnsi="Times New Roman" w:cs="Times New Roman"/>
          <w:b/>
          <w:bCs/>
          <w:sz w:val="32"/>
          <w:szCs w:val="32"/>
        </w:rPr>
      </w:pPr>
    </w:p>
    <w:p w:rsidR="00F07839" w:rsidRDefault="00F07839">
      <w:pPr>
        <w:ind w:right="0"/>
        <w:jc w:val="right"/>
        <w:rPr>
          <w:rFonts w:ascii="Times New Roman" w:hAnsi="Times New Roman" w:cs="Times New Roman"/>
          <w:b/>
          <w:bCs/>
          <w:caps/>
          <w:sz w:val="32"/>
          <w:szCs w:val="32"/>
        </w:rPr>
      </w:pPr>
      <w:r>
        <w:rPr>
          <w:rFonts w:ascii="Times New Roman" w:hAnsi="Times New Roman" w:cs="Times New Roman"/>
          <w:b/>
          <w:bCs/>
          <w:caps/>
          <w:sz w:val="32"/>
          <w:szCs w:val="32"/>
        </w:rPr>
        <w:br w:type="page"/>
        <w:t>Приложение</w:t>
      </w:r>
    </w:p>
    <w:p w:rsidR="00F07839" w:rsidRDefault="00F07839">
      <w:pPr>
        <w:ind w:right="0"/>
        <w:jc w:val="right"/>
        <w:rPr>
          <w:rFonts w:ascii="Times New Roman" w:hAnsi="Times New Roman" w:cs="Times New Roman"/>
          <w:b/>
          <w:bCs/>
          <w:caps/>
          <w:sz w:val="24"/>
          <w:szCs w:val="24"/>
        </w:rPr>
      </w:pPr>
    </w:p>
    <w:p w:rsidR="00F07839" w:rsidRDefault="00F07839">
      <w:pPr>
        <w:pStyle w:val="7"/>
      </w:pPr>
      <w:r>
        <w:rPr>
          <w:rFonts w:ascii="Times New Roman" w:hAnsi="Times New Roman" w:cs="Times New Roman"/>
          <w:sz w:val="30"/>
          <w:szCs w:val="30"/>
        </w:rPr>
        <w:t>Льготы по освобождению от НДС</w:t>
      </w:r>
    </w:p>
    <w:p w:rsidR="00F07839" w:rsidRDefault="007A0D32">
      <w:pPr>
        <w:ind w:right="0"/>
        <w:jc w:val="left"/>
        <w:rPr>
          <w:rFonts w:ascii="Times New Roman" w:hAnsi="Times New Roman" w:cs="Times New Roman"/>
          <w:sz w:val="24"/>
          <w:szCs w:val="24"/>
        </w:rPr>
      </w:pPr>
      <w:r>
        <w:rPr>
          <w:noProof/>
        </w:rPr>
        <w:pict>
          <v:shapetype id="_x0000_t202" coordsize="21600,21600" o:spt="202" path="m,l,21600r21600,l21600,xe">
            <v:stroke joinstyle="miter"/>
            <v:path gradientshapeok="t" o:connecttype="rect"/>
          </v:shapetype>
          <v:shape id="_x0000_s1026" type="#_x0000_t202" style="position:absolute;margin-left:140.25pt;margin-top:6.6pt;width:187pt;height:25.4pt;z-index:251653632">
            <v:textbox>
              <w:txbxContent>
                <w:p w:rsidR="00F07839" w:rsidRDefault="00F07839">
                  <w:pPr>
                    <w:pStyle w:val="7"/>
                    <w:rPr>
                      <w:rFonts w:ascii="Times New Roman" w:hAnsi="Times New Roman" w:cs="Times New Roman"/>
                    </w:rPr>
                  </w:pPr>
                  <w:r>
                    <w:rPr>
                      <w:rFonts w:ascii="Times New Roman" w:hAnsi="Times New Roman" w:cs="Times New Roman"/>
                    </w:rPr>
                    <w:t>Льготы по НДС</w:t>
                  </w:r>
                </w:p>
              </w:txbxContent>
            </v:textbox>
          </v:shape>
        </w:pict>
      </w:r>
    </w:p>
    <w:p w:rsidR="00F07839" w:rsidRDefault="00F07839">
      <w:pPr>
        <w:ind w:right="0"/>
        <w:jc w:val="left"/>
        <w:rPr>
          <w:rFonts w:ascii="Times New Roman" w:hAnsi="Times New Roman" w:cs="Times New Roman"/>
          <w:sz w:val="24"/>
          <w:szCs w:val="24"/>
        </w:rPr>
      </w:pPr>
    </w:p>
    <w:p w:rsidR="00F07839" w:rsidRDefault="007A0D32">
      <w:pPr>
        <w:ind w:right="0"/>
        <w:jc w:val="left"/>
        <w:rPr>
          <w:rFonts w:ascii="Times New Roman" w:hAnsi="Times New Roman" w:cs="Times New Roman"/>
          <w:sz w:val="24"/>
          <w:szCs w:val="24"/>
        </w:rPr>
      </w:pPr>
      <w:r>
        <w:rPr>
          <w:noProof/>
        </w:rPr>
        <w:pict>
          <v:line id="_x0000_s1027" style="position:absolute;z-index:251655680" from="233.75pt,4.4pt" to="233.75pt,17.1pt"/>
        </w:pict>
      </w:r>
    </w:p>
    <w:p w:rsidR="00F07839" w:rsidRDefault="007A0D32">
      <w:pPr>
        <w:ind w:right="0"/>
        <w:jc w:val="left"/>
        <w:rPr>
          <w:rFonts w:ascii="Times New Roman" w:hAnsi="Times New Roman" w:cs="Times New Roman"/>
          <w:sz w:val="24"/>
          <w:szCs w:val="24"/>
        </w:rPr>
      </w:pPr>
      <w:r>
        <w:rPr>
          <w:noProof/>
        </w:rPr>
        <w:pict>
          <v:shape id="_x0000_s1028" type="#_x0000_t202" style="position:absolute;margin-left:93.5pt;margin-top:3.3pt;width:280.5pt;height:31.75pt;z-index:251654656">
            <v:textbox>
              <w:txbxContent>
                <w:p w:rsidR="00F07839" w:rsidRDefault="00F07839">
                  <w:pPr>
                    <w:pStyle w:val="8"/>
                    <w:rPr>
                      <w:rFonts w:ascii="Times New Roman" w:hAnsi="Times New Roman" w:cs="Times New Roman"/>
                    </w:rPr>
                  </w:pPr>
                  <w:r>
                    <w:rPr>
                      <w:rFonts w:ascii="Times New Roman" w:hAnsi="Times New Roman" w:cs="Times New Roman"/>
                    </w:rPr>
                    <w:t>Носят социально-выраженный характер</w:t>
                  </w:r>
                </w:p>
              </w:txbxContent>
            </v:textbox>
          </v:shape>
        </w:pict>
      </w:r>
    </w:p>
    <w:p w:rsidR="00F07839" w:rsidRDefault="00F07839">
      <w:pPr>
        <w:ind w:right="0"/>
        <w:jc w:val="left"/>
        <w:rPr>
          <w:rFonts w:ascii="Times New Roman" w:hAnsi="Times New Roman" w:cs="Times New Roman"/>
          <w:sz w:val="24"/>
          <w:szCs w:val="24"/>
        </w:rPr>
      </w:pPr>
    </w:p>
    <w:p w:rsidR="00F07839" w:rsidRDefault="007A0D32">
      <w:pPr>
        <w:tabs>
          <w:tab w:val="left" w:pos="2713"/>
        </w:tabs>
        <w:ind w:right="0"/>
        <w:jc w:val="left"/>
        <w:rPr>
          <w:rFonts w:ascii="Times New Roman" w:hAnsi="Times New Roman" w:cs="Times New Roman"/>
          <w:sz w:val="24"/>
          <w:szCs w:val="24"/>
        </w:rPr>
      </w:pPr>
      <w:r>
        <w:rPr>
          <w:noProof/>
        </w:rPr>
        <w:pict>
          <v:line id="_x0000_s1029" style="position:absolute;z-index:251657728" from="233.75pt,7.45pt" to="233.75pt,20.15pt"/>
        </w:pict>
      </w:r>
      <w:r w:rsidR="00F07839">
        <w:rPr>
          <w:rFonts w:ascii="Times New Roman" w:hAnsi="Times New Roman" w:cs="Times New Roman"/>
          <w:sz w:val="24"/>
          <w:szCs w:val="24"/>
        </w:rPr>
        <w:tab/>
      </w:r>
    </w:p>
    <w:p w:rsidR="00F07839" w:rsidRDefault="007A0D32">
      <w:pPr>
        <w:ind w:right="0"/>
        <w:jc w:val="left"/>
        <w:rPr>
          <w:rFonts w:ascii="Times New Roman" w:hAnsi="Times New Roman" w:cs="Times New Roman"/>
          <w:sz w:val="24"/>
          <w:szCs w:val="24"/>
        </w:rPr>
      </w:pPr>
      <w:r>
        <w:rPr>
          <w:noProof/>
        </w:rPr>
        <w:pict>
          <v:shape id="_x0000_s1030" type="#_x0000_t202" style="position:absolute;margin-left:-18.7pt;margin-top:6.35pt;width:486.2pt;height:349.25pt;z-index:251656704">
            <v:textbox style="mso-next-textbox:#_x0000_s1030">
              <w:txbxContent>
                <w:p w:rsidR="00F07839" w:rsidRDefault="00F07839">
                  <w:pPr>
                    <w:autoSpaceDE w:val="0"/>
                    <w:autoSpaceDN w:val="0"/>
                    <w:adjustRightInd w:val="0"/>
                    <w:ind w:right="0"/>
                    <w:jc w:val="both"/>
                    <w:rPr>
                      <w:rFonts w:ascii="Times New Roman" w:hAnsi="Times New Roman" w:cs="Times New Roman"/>
                      <w:sz w:val="22"/>
                      <w:szCs w:val="22"/>
                    </w:rPr>
                  </w:pPr>
                </w:p>
                <w:p w:rsidR="00F07839" w:rsidRDefault="00F07839">
                  <w:pPr>
                    <w:numPr>
                      <w:ilvl w:val="0"/>
                      <w:numId w:val="5"/>
                    </w:numPr>
                    <w:tabs>
                      <w:tab w:val="clear" w:pos="720"/>
                      <w:tab w:val="num" w:pos="374"/>
                    </w:tabs>
                    <w:autoSpaceDE w:val="0"/>
                    <w:autoSpaceDN w:val="0"/>
                    <w:adjustRightInd w:val="0"/>
                    <w:ind w:left="374" w:right="0" w:hanging="374"/>
                    <w:jc w:val="both"/>
                    <w:rPr>
                      <w:rFonts w:ascii="Times New Roman" w:hAnsi="Times New Roman" w:cs="Times New Roman"/>
                      <w:sz w:val="22"/>
                      <w:szCs w:val="22"/>
                    </w:rPr>
                  </w:pPr>
                  <w:r>
                    <w:rPr>
                      <w:rFonts w:ascii="Times New Roman" w:hAnsi="Times New Roman" w:cs="Times New Roman"/>
                      <w:sz w:val="22"/>
                      <w:szCs w:val="22"/>
                    </w:rPr>
                    <w:t>Производство лекарственных средств, изделий медицинского назначения на всех стадиях про</w:t>
                  </w:r>
                  <w:r>
                    <w:rPr>
                      <w:rFonts w:ascii="Times New Roman" w:hAnsi="Times New Roman" w:cs="Times New Roman"/>
                      <w:sz w:val="22"/>
                      <w:szCs w:val="22"/>
                    </w:rPr>
                    <w:softHyphen/>
                    <w:t xml:space="preserve">изводства. Путевки в санаторно-курортные, оздоровительные учреждения отдыха, туристско-экскурсионные путевки. </w:t>
                  </w:r>
                </w:p>
                <w:p w:rsidR="00F07839" w:rsidRDefault="00F07839">
                  <w:pPr>
                    <w:numPr>
                      <w:ilvl w:val="0"/>
                      <w:numId w:val="5"/>
                    </w:numPr>
                    <w:tabs>
                      <w:tab w:val="clear" w:pos="720"/>
                      <w:tab w:val="num" w:pos="374"/>
                    </w:tabs>
                    <w:autoSpaceDE w:val="0"/>
                    <w:autoSpaceDN w:val="0"/>
                    <w:adjustRightInd w:val="0"/>
                    <w:ind w:left="374" w:right="0" w:hanging="374"/>
                    <w:jc w:val="both"/>
                    <w:rPr>
                      <w:rFonts w:ascii="Times New Roman" w:hAnsi="Times New Roman" w:cs="Times New Roman"/>
                      <w:sz w:val="22"/>
                      <w:szCs w:val="22"/>
                    </w:rPr>
                  </w:pPr>
                  <w:r>
                    <w:rPr>
                      <w:rFonts w:ascii="Times New Roman" w:hAnsi="Times New Roman" w:cs="Times New Roman"/>
                      <w:sz w:val="22"/>
                      <w:szCs w:val="22"/>
                    </w:rPr>
                    <w:t>Оказание платных медицинских услуг.</w:t>
                  </w:r>
                </w:p>
                <w:p w:rsidR="00F07839" w:rsidRDefault="00F07839">
                  <w:pPr>
                    <w:numPr>
                      <w:ilvl w:val="0"/>
                      <w:numId w:val="5"/>
                    </w:numPr>
                    <w:tabs>
                      <w:tab w:val="clear" w:pos="720"/>
                      <w:tab w:val="num" w:pos="374"/>
                    </w:tabs>
                    <w:autoSpaceDE w:val="0"/>
                    <w:autoSpaceDN w:val="0"/>
                    <w:adjustRightInd w:val="0"/>
                    <w:ind w:left="374" w:right="0" w:hanging="374"/>
                    <w:jc w:val="both"/>
                    <w:rPr>
                      <w:rFonts w:ascii="Times New Roman" w:hAnsi="Times New Roman" w:cs="Times New Roman"/>
                      <w:sz w:val="22"/>
                      <w:szCs w:val="22"/>
                    </w:rPr>
                  </w:pPr>
                  <w:r>
                    <w:rPr>
                      <w:rFonts w:ascii="Times New Roman" w:hAnsi="Times New Roman" w:cs="Times New Roman"/>
                      <w:sz w:val="22"/>
                      <w:szCs w:val="22"/>
                    </w:rPr>
                    <w:t>Услуги учреждений культуры, искусства, архивной службы, религиозных объединений, теат</w:t>
                  </w:r>
                  <w:r>
                    <w:rPr>
                      <w:rFonts w:ascii="Times New Roman" w:hAnsi="Times New Roman" w:cs="Times New Roman"/>
                      <w:sz w:val="22"/>
                      <w:szCs w:val="22"/>
                    </w:rPr>
                    <w:softHyphen/>
                    <w:t xml:space="preserve">рально-зрелищные, спортивные, культурно-просветительные, развлекательные мероприятия. </w:t>
                  </w:r>
                </w:p>
                <w:p w:rsidR="00F07839" w:rsidRDefault="00F07839">
                  <w:pPr>
                    <w:numPr>
                      <w:ilvl w:val="0"/>
                      <w:numId w:val="5"/>
                    </w:numPr>
                    <w:tabs>
                      <w:tab w:val="clear" w:pos="720"/>
                      <w:tab w:val="num" w:pos="374"/>
                    </w:tabs>
                    <w:autoSpaceDE w:val="0"/>
                    <w:autoSpaceDN w:val="0"/>
                    <w:adjustRightInd w:val="0"/>
                    <w:ind w:left="374" w:right="0" w:hanging="374"/>
                    <w:jc w:val="both"/>
                    <w:rPr>
                      <w:rFonts w:ascii="Times New Roman" w:hAnsi="Times New Roman" w:cs="Times New Roman"/>
                      <w:sz w:val="22"/>
                      <w:szCs w:val="22"/>
                    </w:rPr>
                  </w:pPr>
                  <w:r>
                    <w:rPr>
                      <w:rFonts w:ascii="Times New Roman" w:hAnsi="Times New Roman" w:cs="Times New Roman"/>
                      <w:sz w:val="22"/>
                      <w:szCs w:val="22"/>
                    </w:rPr>
                    <w:t>Составление библиографических списков, справок, каталогов книг и литературы и другие ана</w:t>
                  </w:r>
                  <w:r>
                    <w:rPr>
                      <w:rFonts w:ascii="Times New Roman" w:hAnsi="Times New Roman" w:cs="Times New Roman"/>
                      <w:sz w:val="22"/>
                      <w:szCs w:val="22"/>
                    </w:rPr>
                    <w:softHyphen/>
                    <w:t>логичные услуги.</w:t>
                  </w:r>
                </w:p>
                <w:p w:rsidR="00F07839" w:rsidRDefault="00F07839">
                  <w:pPr>
                    <w:numPr>
                      <w:ilvl w:val="0"/>
                      <w:numId w:val="5"/>
                    </w:numPr>
                    <w:tabs>
                      <w:tab w:val="clear" w:pos="720"/>
                      <w:tab w:val="num" w:pos="374"/>
                    </w:tabs>
                    <w:autoSpaceDE w:val="0"/>
                    <w:autoSpaceDN w:val="0"/>
                    <w:adjustRightInd w:val="0"/>
                    <w:ind w:left="374" w:right="0" w:hanging="374"/>
                    <w:jc w:val="both"/>
                    <w:rPr>
                      <w:rFonts w:ascii="Times New Roman" w:hAnsi="Times New Roman" w:cs="Times New Roman"/>
                      <w:sz w:val="22"/>
                      <w:szCs w:val="22"/>
                    </w:rPr>
                  </w:pPr>
                  <w:r>
                    <w:rPr>
                      <w:rFonts w:ascii="Times New Roman" w:hAnsi="Times New Roman" w:cs="Times New Roman"/>
                      <w:sz w:val="22"/>
                      <w:szCs w:val="22"/>
                    </w:rPr>
                    <w:t>Услуги в сфере образования (необходимо наличие лицензии на производство образователь</w:t>
                  </w:r>
                  <w:r>
                    <w:rPr>
                      <w:rFonts w:ascii="Times New Roman" w:hAnsi="Times New Roman" w:cs="Times New Roman"/>
                      <w:sz w:val="22"/>
                      <w:szCs w:val="22"/>
                    </w:rPr>
                    <w:softHyphen/>
                    <w:t>ных услуг), ведение образовательной деятельности</w:t>
                  </w:r>
                </w:p>
                <w:p w:rsidR="00F07839" w:rsidRDefault="00F07839">
                  <w:pPr>
                    <w:numPr>
                      <w:ilvl w:val="0"/>
                      <w:numId w:val="5"/>
                    </w:numPr>
                    <w:tabs>
                      <w:tab w:val="clear" w:pos="720"/>
                      <w:tab w:val="num" w:pos="374"/>
                    </w:tabs>
                    <w:autoSpaceDE w:val="0"/>
                    <w:autoSpaceDN w:val="0"/>
                    <w:adjustRightInd w:val="0"/>
                    <w:ind w:left="374" w:right="0" w:hanging="374"/>
                    <w:jc w:val="both"/>
                    <w:rPr>
                      <w:rFonts w:ascii="Times New Roman" w:hAnsi="Times New Roman" w:cs="Times New Roman"/>
                      <w:sz w:val="22"/>
                      <w:szCs w:val="22"/>
                    </w:rPr>
                  </w:pPr>
                  <w:r>
                    <w:rPr>
                      <w:rFonts w:ascii="Times New Roman" w:hAnsi="Times New Roman" w:cs="Times New Roman"/>
                      <w:sz w:val="22"/>
                      <w:szCs w:val="22"/>
                    </w:rPr>
                    <w:t>Продажа почтовых марок (кроме коллекционных), маркированных открыток, конвертов, лоте</w:t>
                  </w:r>
                  <w:r>
                    <w:rPr>
                      <w:rFonts w:ascii="Times New Roman" w:hAnsi="Times New Roman" w:cs="Times New Roman"/>
                      <w:sz w:val="22"/>
                      <w:szCs w:val="22"/>
                    </w:rPr>
                    <w:softHyphen/>
                    <w:t>рейных билетов.</w:t>
                  </w:r>
                </w:p>
                <w:p w:rsidR="00F07839" w:rsidRDefault="00F07839">
                  <w:pPr>
                    <w:numPr>
                      <w:ilvl w:val="0"/>
                      <w:numId w:val="5"/>
                    </w:numPr>
                    <w:tabs>
                      <w:tab w:val="clear" w:pos="720"/>
                      <w:tab w:val="num" w:pos="374"/>
                    </w:tabs>
                    <w:autoSpaceDE w:val="0"/>
                    <w:autoSpaceDN w:val="0"/>
                    <w:adjustRightInd w:val="0"/>
                    <w:ind w:left="374" w:right="0" w:hanging="374"/>
                    <w:jc w:val="both"/>
                    <w:rPr>
                      <w:rFonts w:ascii="Times New Roman" w:hAnsi="Times New Roman" w:cs="Times New Roman"/>
                      <w:sz w:val="22"/>
                      <w:szCs w:val="22"/>
                    </w:rPr>
                  </w:pPr>
                  <w:r>
                    <w:rPr>
                      <w:rFonts w:ascii="Times New Roman" w:hAnsi="Times New Roman" w:cs="Times New Roman"/>
                      <w:sz w:val="22"/>
                      <w:szCs w:val="22"/>
                    </w:rPr>
                    <w:t>Реализация продукции средств массовой информации, книжной продукции, связанной с обра</w:t>
                  </w:r>
                  <w:r>
                    <w:rPr>
                      <w:rFonts w:ascii="Times New Roman" w:hAnsi="Times New Roman" w:cs="Times New Roman"/>
                      <w:sz w:val="22"/>
                      <w:szCs w:val="22"/>
                    </w:rPr>
                    <w:softHyphen/>
                    <w:t>зованием, наукой и культурой.</w:t>
                  </w:r>
                </w:p>
                <w:p w:rsidR="00F07839" w:rsidRDefault="00F07839">
                  <w:pPr>
                    <w:numPr>
                      <w:ilvl w:val="0"/>
                      <w:numId w:val="5"/>
                    </w:numPr>
                    <w:tabs>
                      <w:tab w:val="clear" w:pos="720"/>
                      <w:tab w:val="num" w:pos="374"/>
                    </w:tabs>
                    <w:autoSpaceDE w:val="0"/>
                    <w:autoSpaceDN w:val="0"/>
                    <w:adjustRightInd w:val="0"/>
                    <w:ind w:left="374" w:right="0" w:hanging="374"/>
                    <w:jc w:val="both"/>
                    <w:rPr>
                      <w:rFonts w:ascii="Times New Roman" w:hAnsi="Times New Roman" w:cs="Times New Roman"/>
                      <w:sz w:val="22"/>
                      <w:szCs w:val="22"/>
                    </w:rPr>
                  </w:pPr>
                  <w:r>
                    <w:rPr>
                      <w:rFonts w:ascii="Times New Roman" w:hAnsi="Times New Roman" w:cs="Times New Roman"/>
                      <w:sz w:val="22"/>
                      <w:szCs w:val="22"/>
                    </w:rPr>
                    <w:t>Услуги по уходу за больными, инвалидами и престарелыми, по содержанию детей в дошколь</w:t>
                  </w:r>
                  <w:r>
                    <w:rPr>
                      <w:rFonts w:ascii="Times New Roman" w:hAnsi="Times New Roman" w:cs="Times New Roman"/>
                      <w:sz w:val="22"/>
                      <w:szCs w:val="22"/>
                    </w:rPr>
                    <w:softHyphen/>
                    <w:t>ных учреждениях.</w:t>
                  </w:r>
                </w:p>
                <w:p w:rsidR="00F07839" w:rsidRDefault="00F07839">
                  <w:pPr>
                    <w:numPr>
                      <w:ilvl w:val="0"/>
                      <w:numId w:val="5"/>
                    </w:numPr>
                    <w:tabs>
                      <w:tab w:val="clear" w:pos="720"/>
                      <w:tab w:val="num" w:pos="374"/>
                    </w:tabs>
                    <w:autoSpaceDE w:val="0"/>
                    <w:autoSpaceDN w:val="0"/>
                    <w:adjustRightInd w:val="0"/>
                    <w:ind w:left="374" w:right="0" w:hanging="374"/>
                    <w:jc w:val="both"/>
                    <w:rPr>
                      <w:rFonts w:ascii="Times New Roman" w:hAnsi="Times New Roman" w:cs="Times New Roman"/>
                      <w:sz w:val="22"/>
                      <w:szCs w:val="22"/>
                    </w:rPr>
                  </w:pPr>
                  <w:r>
                    <w:rPr>
                      <w:rFonts w:ascii="Times New Roman" w:hAnsi="Times New Roman" w:cs="Times New Roman"/>
                      <w:sz w:val="22"/>
                      <w:szCs w:val="22"/>
                    </w:rPr>
                    <w:t>Сельхозтовары собственного производства, реализуемые пенсионерам из числа бывших ра</w:t>
                  </w:r>
                  <w:r>
                    <w:rPr>
                      <w:rFonts w:ascii="Times New Roman" w:hAnsi="Times New Roman" w:cs="Times New Roman"/>
                      <w:sz w:val="22"/>
                      <w:szCs w:val="22"/>
                    </w:rPr>
                    <w:softHyphen/>
                    <w:t xml:space="preserve">ботников этих предприятий и работающим по установленным нормам. </w:t>
                  </w:r>
                </w:p>
                <w:p w:rsidR="00F07839" w:rsidRDefault="00F07839">
                  <w:pPr>
                    <w:numPr>
                      <w:ilvl w:val="0"/>
                      <w:numId w:val="5"/>
                    </w:numPr>
                    <w:tabs>
                      <w:tab w:val="clear" w:pos="720"/>
                      <w:tab w:val="num" w:pos="374"/>
                    </w:tabs>
                    <w:autoSpaceDE w:val="0"/>
                    <w:autoSpaceDN w:val="0"/>
                    <w:adjustRightInd w:val="0"/>
                    <w:ind w:left="374" w:right="0" w:hanging="374"/>
                    <w:jc w:val="both"/>
                    <w:rPr>
                      <w:rFonts w:ascii="Times New Roman" w:hAnsi="Times New Roman" w:cs="Times New Roman"/>
                      <w:sz w:val="22"/>
                      <w:szCs w:val="22"/>
                    </w:rPr>
                  </w:pPr>
                  <w:r>
                    <w:rPr>
                      <w:rFonts w:ascii="Times New Roman" w:hAnsi="Times New Roman" w:cs="Times New Roman"/>
                      <w:sz w:val="22"/>
                      <w:szCs w:val="22"/>
                    </w:rPr>
                    <w:t>Квартплата, плата за общежитие.</w:t>
                  </w:r>
                </w:p>
                <w:p w:rsidR="00F07839" w:rsidRDefault="00F07839">
                  <w:pPr>
                    <w:numPr>
                      <w:ilvl w:val="0"/>
                      <w:numId w:val="5"/>
                    </w:numPr>
                    <w:tabs>
                      <w:tab w:val="clear" w:pos="720"/>
                      <w:tab w:val="num" w:pos="374"/>
                    </w:tabs>
                    <w:autoSpaceDE w:val="0"/>
                    <w:autoSpaceDN w:val="0"/>
                    <w:adjustRightInd w:val="0"/>
                    <w:ind w:left="374" w:right="0" w:hanging="374"/>
                    <w:jc w:val="both"/>
                    <w:rPr>
                      <w:rFonts w:ascii="Times New Roman" w:hAnsi="Times New Roman" w:cs="Times New Roman"/>
                      <w:sz w:val="22"/>
                      <w:szCs w:val="22"/>
                    </w:rPr>
                  </w:pPr>
                  <w:r>
                    <w:rPr>
                      <w:rFonts w:ascii="Times New Roman" w:hAnsi="Times New Roman" w:cs="Times New Roman"/>
                      <w:sz w:val="22"/>
                      <w:szCs w:val="22"/>
                    </w:rPr>
                    <w:t xml:space="preserve">Стоимость имущества, выкупаемого в порядке приватизации. </w:t>
                  </w:r>
                </w:p>
                <w:p w:rsidR="00F07839" w:rsidRDefault="00F07839">
                  <w:pPr>
                    <w:numPr>
                      <w:ilvl w:val="0"/>
                      <w:numId w:val="5"/>
                    </w:numPr>
                    <w:tabs>
                      <w:tab w:val="clear" w:pos="720"/>
                      <w:tab w:val="num" w:pos="374"/>
                    </w:tabs>
                    <w:autoSpaceDE w:val="0"/>
                    <w:autoSpaceDN w:val="0"/>
                    <w:adjustRightInd w:val="0"/>
                    <w:ind w:left="374" w:right="0" w:hanging="374"/>
                    <w:jc w:val="both"/>
                    <w:rPr>
                      <w:rFonts w:ascii="Times New Roman" w:hAnsi="Times New Roman" w:cs="Times New Roman"/>
                      <w:sz w:val="22"/>
                      <w:szCs w:val="22"/>
                    </w:rPr>
                  </w:pPr>
                  <w:r>
                    <w:rPr>
                      <w:rFonts w:ascii="Times New Roman" w:hAnsi="Times New Roman" w:cs="Times New Roman"/>
                      <w:sz w:val="22"/>
                      <w:szCs w:val="22"/>
                    </w:rPr>
                    <w:t>Услуги городского транспорта (кроме такси), пригородные пассажирские перевозки морским, речным, железнодорожным и автомобильным транспортом.</w:t>
                  </w:r>
                </w:p>
                <w:p w:rsidR="00F07839" w:rsidRDefault="00F07839">
                  <w:pPr>
                    <w:numPr>
                      <w:ilvl w:val="0"/>
                      <w:numId w:val="5"/>
                    </w:numPr>
                    <w:tabs>
                      <w:tab w:val="clear" w:pos="720"/>
                      <w:tab w:val="num" w:pos="374"/>
                    </w:tabs>
                    <w:autoSpaceDE w:val="0"/>
                    <w:autoSpaceDN w:val="0"/>
                    <w:adjustRightInd w:val="0"/>
                    <w:ind w:left="374" w:right="0" w:hanging="374"/>
                    <w:jc w:val="both"/>
                    <w:rPr>
                      <w:rFonts w:ascii="Times New Roman" w:hAnsi="Times New Roman" w:cs="Times New Roman"/>
                      <w:sz w:val="22"/>
                      <w:szCs w:val="22"/>
                    </w:rPr>
                  </w:pPr>
                  <w:r>
                    <w:rPr>
                      <w:rFonts w:ascii="Times New Roman" w:hAnsi="Times New Roman" w:cs="Times New Roman"/>
                      <w:sz w:val="22"/>
                      <w:szCs w:val="22"/>
                    </w:rPr>
                    <w:t>Собственная продукция столовых учебных заведений, больниц, детских дошкольных учрежде</w:t>
                  </w:r>
                  <w:r>
                    <w:rPr>
                      <w:rFonts w:ascii="Times New Roman" w:hAnsi="Times New Roman" w:cs="Times New Roman"/>
                      <w:sz w:val="22"/>
                      <w:szCs w:val="22"/>
                    </w:rPr>
                    <w:softHyphen/>
                    <w:t xml:space="preserve">ний, финансируемых полностью или частично из бюджета. </w:t>
                  </w:r>
                </w:p>
              </w:txbxContent>
            </v:textbox>
          </v:shape>
        </w:pict>
      </w:r>
    </w:p>
    <w:p w:rsidR="00F07839" w:rsidRDefault="00F07839">
      <w:pPr>
        <w:ind w:right="0"/>
        <w:jc w:val="left"/>
        <w:rPr>
          <w:rFonts w:ascii="Times New Roman" w:hAnsi="Times New Roman" w:cs="Times New Roman"/>
          <w:sz w:val="24"/>
          <w:szCs w:val="24"/>
        </w:rPr>
      </w:pPr>
    </w:p>
    <w:p w:rsidR="00F07839" w:rsidRDefault="00F07839">
      <w:pPr>
        <w:ind w:right="0"/>
        <w:jc w:val="left"/>
        <w:rPr>
          <w:rFonts w:ascii="Times New Roman" w:hAnsi="Times New Roman" w:cs="Times New Roman"/>
          <w:sz w:val="24"/>
          <w:szCs w:val="24"/>
        </w:rPr>
      </w:pPr>
    </w:p>
    <w:p w:rsidR="00F07839" w:rsidRDefault="00F07839">
      <w:pPr>
        <w:ind w:right="0"/>
        <w:jc w:val="left"/>
        <w:rPr>
          <w:rFonts w:ascii="Times New Roman" w:hAnsi="Times New Roman" w:cs="Times New Roman"/>
          <w:sz w:val="24"/>
          <w:szCs w:val="24"/>
        </w:rPr>
      </w:pPr>
    </w:p>
    <w:p w:rsidR="00F07839" w:rsidRDefault="00F07839">
      <w:pPr>
        <w:ind w:right="0"/>
        <w:jc w:val="left"/>
        <w:rPr>
          <w:rFonts w:ascii="Times New Roman" w:hAnsi="Times New Roman" w:cs="Times New Roman"/>
          <w:sz w:val="24"/>
          <w:szCs w:val="24"/>
        </w:rPr>
      </w:pPr>
    </w:p>
    <w:p w:rsidR="00F07839" w:rsidRDefault="00F07839">
      <w:pPr>
        <w:ind w:right="0"/>
        <w:jc w:val="left"/>
        <w:rPr>
          <w:rFonts w:ascii="Times New Roman" w:hAnsi="Times New Roman" w:cs="Times New Roman"/>
          <w:sz w:val="24"/>
          <w:szCs w:val="24"/>
        </w:rPr>
      </w:pPr>
    </w:p>
    <w:p w:rsidR="00F07839" w:rsidRDefault="00F07839">
      <w:pPr>
        <w:ind w:right="0"/>
        <w:jc w:val="left"/>
        <w:rPr>
          <w:rFonts w:ascii="Times New Roman" w:hAnsi="Times New Roman" w:cs="Times New Roman"/>
          <w:sz w:val="24"/>
          <w:szCs w:val="24"/>
        </w:rPr>
      </w:pPr>
    </w:p>
    <w:p w:rsidR="00F07839" w:rsidRDefault="00F07839">
      <w:pPr>
        <w:ind w:right="0"/>
        <w:jc w:val="left"/>
        <w:rPr>
          <w:rFonts w:ascii="Times New Roman" w:hAnsi="Times New Roman" w:cs="Times New Roman"/>
          <w:sz w:val="24"/>
          <w:szCs w:val="24"/>
        </w:rPr>
      </w:pPr>
    </w:p>
    <w:p w:rsidR="00F07839" w:rsidRDefault="00F07839">
      <w:pPr>
        <w:ind w:right="0"/>
        <w:jc w:val="left"/>
        <w:rPr>
          <w:rFonts w:ascii="Times New Roman" w:hAnsi="Times New Roman" w:cs="Times New Roman"/>
          <w:sz w:val="24"/>
          <w:szCs w:val="24"/>
        </w:rPr>
      </w:pPr>
    </w:p>
    <w:p w:rsidR="00F07839" w:rsidRDefault="00F07839">
      <w:pPr>
        <w:ind w:right="0"/>
        <w:jc w:val="left"/>
        <w:rPr>
          <w:rFonts w:ascii="Times New Roman" w:hAnsi="Times New Roman" w:cs="Times New Roman"/>
          <w:sz w:val="24"/>
          <w:szCs w:val="24"/>
        </w:rPr>
      </w:pPr>
    </w:p>
    <w:p w:rsidR="00F07839" w:rsidRDefault="00F07839">
      <w:pPr>
        <w:ind w:right="0"/>
        <w:jc w:val="left"/>
        <w:rPr>
          <w:rFonts w:ascii="Times New Roman" w:hAnsi="Times New Roman" w:cs="Times New Roman"/>
          <w:sz w:val="24"/>
          <w:szCs w:val="24"/>
        </w:rPr>
      </w:pPr>
    </w:p>
    <w:p w:rsidR="00F07839" w:rsidRDefault="00F07839">
      <w:pPr>
        <w:ind w:right="0"/>
        <w:jc w:val="left"/>
        <w:rPr>
          <w:rFonts w:ascii="Times New Roman" w:hAnsi="Times New Roman" w:cs="Times New Roman"/>
          <w:sz w:val="24"/>
          <w:szCs w:val="24"/>
        </w:rPr>
      </w:pPr>
    </w:p>
    <w:p w:rsidR="00F07839" w:rsidRDefault="00F07839">
      <w:pPr>
        <w:ind w:right="0"/>
        <w:jc w:val="left"/>
        <w:rPr>
          <w:rFonts w:ascii="Times New Roman" w:hAnsi="Times New Roman" w:cs="Times New Roman"/>
          <w:sz w:val="24"/>
          <w:szCs w:val="24"/>
        </w:rPr>
      </w:pPr>
    </w:p>
    <w:p w:rsidR="00F07839" w:rsidRDefault="00F07839">
      <w:pPr>
        <w:ind w:right="0"/>
        <w:jc w:val="left"/>
        <w:rPr>
          <w:rFonts w:ascii="Times New Roman" w:hAnsi="Times New Roman" w:cs="Times New Roman"/>
          <w:sz w:val="24"/>
          <w:szCs w:val="24"/>
        </w:rPr>
      </w:pPr>
    </w:p>
    <w:p w:rsidR="00F07839" w:rsidRDefault="00F07839">
      <w:pPr>
        <w:ind w:right="0"/>
        <w:jc w:val="left"/>
        <w:rPr>
          <w:rFonts w:ascii="Times New Roman" w:hAnsi="Times New Roman" w:cs="Times New Roman"/>
          <w:sz w:val="24"/>
          <w:szCs w:val="24"/>
        </w:rPr>
      </w:pPr>
    </w:p>
    <w:p w:rsidR="00F07839" w:rsidRDefault="00F07839">
      <w:pPr>
        <w:ind w:right="0"/>
        <w:jc w:val="left"/>
        <w:rPr>
          <w:rFonts w:ascii="Times New Roman" w:hAnsi="Times New Roman" w:cs="Times New Roman"/>
          <w:sz w:val="24"/>
          <w:szCs w:val="24"/>
        </w:rPr>
      </w:pPr>
    </w:p>
    <w:p w:rsidR="00F07839" w:rsidRDefault="00F07839">
      <w:pPr>
        <w:tabs>
          <w:tab w:val="left" w:pos="1340"/>
        </w:tabs>
        <w:ind w:right="0"/>
        <w:jc w:val="left"/>
        <w:rPr>
          <w:rFonts w:ascii="Times New Roman" w:hAnsi="Times New Roman" w:cs="Times New Roman"/>
          <w:sz w:val="24"/>
          <w:szCs w:val="24"/>
        </w:rPr>
      </w:pPr>
      <w:r>
        <w:rPr>
          <w:rFonts w:ascii="Times New Roman" w:hAnsi="Times New Roman" w:cs="Times New Roman"/>
          <w:sz w:val="24"/>
          <w:szCs w:val="24"/>
        </w:rPr>
        <w:tab/>
      </w:r>
    </w:p>
    <w:p w:rsidR="00F07839" w:rsidRDefault="00F07839">
      <w:pPr>
        <w:tabs>
          <w:tab w:val="left" w:pos="1340"/>
        </w:tabs>
        <w:ind w:right="0"/>
        <w:jc w:val="left"/>
        <w:rPr>
          <w:rFonts w:ascii="Times New Roman" w:hAnsi="Times New Roman" w:cs="Times New Roman"/>
          <w:sz w:val="24"/>
          <w:szCs w:val="24"/>
        </w:rPr>
      </w:pPr>
    </w:p>
    <w:p w:rsidR="00F07839" w:rsidRDefault="00F07839">
      <w:pPr>
        <w:tabs>
          <w:tab w:val="left" w:pos="1340"/>
        </w:tabs>
        <w:ind w:right="0"/>
        <w:jc w:val="left"/>
        <w:rPr>
          <w:rFonts w:ascii="Times New Roman" w:hAnsi="Times New Roman" w:cs="Times New Roman"/>
          <w:sz w:val="24"/>
          <w:szCs w:val="24"/>
        </w:rPr>
      </w:pPr>
    </w:p>
    <w:p w:rsidR="00F07839" w:rsidRDefault="00F07839">
      <w:pPr>
        <w:tabs>
          <w:tab w:val="left" w:pos="1340"/>
        </w:tabs>
        <w:ind w:right="0"/>
        <w:jc w:val="left"/>
        <w:rPr>
          <w:rFonts w:ascii="Times New Roman" w:hAnsi="Times New Roman" w:cs="Times New Roman"/>
          <w:sz w:val="24"/>
          <w:szCs w:val="24"/>
        </w:rPr>
      </w:pPr>
    </w:p>
    <w:p w:rsidR="00F07839" w:rsidRDefault="00F07839">
      <w:pPr>
        <w:tabs>
          <w:tab w:val="left" w:pos="1340"/>
        </w:tabs>
        <w:ind w:right="0"/>
        <w:jc w:val="left"/>
        <w:rPr>
          <w:rFonts w:ascii="Times New Roman" w:hAnsi="Times New Roman" w:cs="Times New Roman"/>
          <w:sz w:val="24"/>
          <w:szCs w:val="24"/>
        </w:rPr>
      </w:pPr>
    </w:p>
    <w:p w:rsidR="00F07839" w:rsidRDefault="00F07839">
      <w:pPr>
        <w:tabs>
          <w:tab w:val="left" w:pos="1340"/>
        </w:tabs>
        <w:ind w:right="0"/>
        <w:jc w:val="left"/>
        <w:rPr>
          <w:rFonts w:ascii="Times New Roman" w:hAnsi="Times New Roman" w:cs="Times New Roman"/>
          <w:sz w:val="24"/>
          <w:szCs w:val="24"/>
        </w:rPr>
      </w:pPr>
    </w:p>
    <w:p w:rsidR="00F07839" w:rsidRDefault="00F07839">
      <w:pPr>
        <w:tabs>
          <w:tab w:val="left" w:pos="1340"/>
        </w:tabs>
        <w:ind w:right="0"/>
        <w:jc w:val="left"/>
        <w:rPr>
          <w:rFonts w:ascii="Times New Roman" w:hAnsi="Times New Roman" w:cs="Times New Roman"/>
          <w:sz w:val="24"/>
          <w:szCs w:val="24"/>
        </w:rPr>
      </w:pPr>
    </w:p>
    <w:p w:rsidR="00F07839" w:rsidRDefault="00F07839">
      <w:pPr>
        <w:tabs>
          <w:tab w:val="left" w:pos="1340"/>
        </w:tabs>
        <w:ind w:right="0"/>
        <w:jc w:val="left"/>
        <w:rPr>
          <w:rFonts w:ascii="Times New Roman" w:hAnsi="Times New Roman" w:cs="Times New Roman"/>
          <w:sz w:val="24"/>
          <w:szCs w:val="24"/>
        </w:rPr>
      </w:pPr>
    </w:p>
    <w:p w:rsidR="00F07839" w:rsidRDefault="00F07839">
      <w:pPr>
        <w:tabs>
          <w:tab w:val="left" w:pos="1340"/>
        </w:tabs>
        <w:ind w:right="0"/>
        <w:jc w:val="left"/>
        <w:rPr>
          <w:rFonts w:ascii="Times New Roman" w:hAnsi="Times New Roman" w:cs="Times New Roman"/>
          <w:sz w:val="24"/>
          <w:szCs w:val="24"/>
        </w:rPr>
      </w:pPr>
    </w:p>
    <w:p w:rsidR="00F07839" w:rsidRDefault="007A0D32">
      <w:pPr>
        <w:tabs>
          <w:tab w:val="left" w:pos="1340"/>
        </w:tabs>
        <w:ind w:right="0"/>
        <w:jc w:val="left"/>
        <w:rPr>
          <w:rFonts w:ascii="Times New Roman" w:hAnsi="Times New Roman" w:cs="Times New Roman"/>
          <w:sz w:val="24"/>
          <w:szCs w:val="24"/>
        </w:rPr>
      </w:pPr>
      <w:r>
        <w:rPr>
          <w:noProof/>
        </w:rPr>
        <w:pict>
          <v:line id="_x0000_s1031" style="position:absolute;flip:y;z-index:251659776" from="233.75pt,10.65pt" to="233.75pt,29.7pt"/>
        </w:pict>
      </w:r>
    </w:p>
    <w:p w:rsidR="00F07839" w:rsidRDefault="00F07839">
      <w:pPr>
        <w:tabs>
          <w:tab w:val="left" w:pos="1340"/>
        </w:tabs>
        <w:ind w:right="0"/>
        <w:jc w:val="left"/>
        <w:rPr>
          <w:rFonts w:ascii="Times New Roman" w:hAnsi="Times New Roman" w:cs="Times New Roman"/>
          <w:sz w:val="24"/>
          <w:szCs w:val="24"/>
        </w:rPr>
      </w:pPr>
    </w:p>
    <w:p w:rsidR="00F07839" w:rsidRDefault="007A0D32">
      <w:pPr>
        <w:tabs>
          <w:tab w:val="left" w:pos="1340"/>
        </w:tabs>
        <w:ind w:right="0"/>
        <w:jc w:val="left"/>
        <w:rPr>
          <w:rFonts w:ascii="Times New Roman" w:hAnsi="Times New Roman" w:cs="Times New Roman"/>
          <w:sz w:val="24"/>
          <w:szCs w:val="24"/>
        </w:rPr>
      </w:pPr>
      <w:r>
        <w:rPr>
          <w:noProof/>
        </w:rPr>
        <w:pict>
          <v:shape id="_x0000_s1032" type="#_x0000_t202" style="position:absolute;margin-left:140.25pt;margin-top:2.1pt;width:187pt;height:44.45pt;z-index:251658752">
            <v:textbox>
              <w:txbxContent>
                <w:p w:rsidR="00F07839" w:rsidRDefault="00F07839">
                  <w:pPr>
                    <w:ind w:right="0"/>
                    <w:rPr>
                      <w:rFonts w:ascii="Times New Roman" w:hAnsi="Times New Roman" w:cs="Times New Roman"/>
                      <w:b/>
                      <w:bCs/>
                      <w:sz w:val="26"/>
                      <w:szCs w:val="26"/>
                    </w:rPr>
                  </w:pPr>
                  <w:r>
                    <w:rPr>
                      <w:rFonts w:ascii="Times New Roman" w:hAnsi="Times New Roman" w:cs="Times New Roman"/>
                      <w:b/>
                      <w:bCs/>
                      <w:sz w:val="26"/>
                      <w:szCs w:val="26"/>
                    </w:rPr>
                    <w:t xml:space="preserve">Другие обороты, </w:t>
                  </w:r>
                </w:p>
                <w:p w:rsidR="00F07839" w:rsidRDefault="00F07839">
                  <w:pPr>
                    <w:ind w:right="0"/>
                    <w:rPr>
                      <w:rFonts w:ascii="Times New Roman" w:hAnsi="Times New Roman" w:cs="Times New Roman"/>
                      <w:b/>
                      <w:bCs/>
                      <w:sz w:val="24"/>
                      <w:szCs w:val="24"/>
                    </w:rPr>
                  </w:pPr>
                  <w:r>
                    <w:rPr>
                      <w:rFonts w:ascii="Times New Roman" w:hAnsi="Times New Roman" w:cs="Times New Roman"/>
                      <w:b/>
                      <w:bCs/>
                      <w:sz w:val="26"/>
                      <w:szCs w:val="26"/>
                    </w:rPr>
                    <w:t>не облагаемые НДС</w:t>
                  </w:r>
                </w:p>
              </w:txbxContent>
            </v:textbox>
          </v:shape>
        </w:pict>
      </w:r>
    </w:p>
    <w:p w:rsidR="00F07839" w:rsidRDefault="00F07839">
      <w:pPr>
        <w:tabs>
          <w:tab w:val="left" w:pos="1340"/>
        </w:tabs>
        <w:ind w:right="0"/>
        <w:jc w:val="left"/>
        <w:rPr>
          <w:rFonts w:ascii="Times New Roman" w:hAnsi="Times New Roman" w:cs="Times New Roman"/>
          <w:sz w:val="24"/>
          <w:szCs w:val="24"/>
        </w:rPr>
      </w:pPr>
    </w:p>
    <w:p w:rsidR="00F07839" w:rsidRDefault="00F07839">
      <w:pPr>
        <w:pStyle w:val="a9"/>
        <w:tabs>
          <w:tab w:val="left" w:pos="1340"/>
        </w:tabs>
        <w:rPr>
          <w:noProof/>
        </w:rPr>
      </w:pPr>
    </w:p>
    <w:p w:rsidR="00F07839" w:rsidRDefault="007A0D32">
      <w:pPr>
        <w:pStyle w:val="a3"/>
        <w:tabs>
          <w:tab w:val="clear" w:pos="4677"/>
          <w:tab w:val="clear" w:pos="9355"/>
          <w:tab w:val="left" w:pos="1340"/>
        </w:tabs>
      </w:pPr>
      <w:r>
        <w:rPr>
          <w:noProof/>
        </w:rPr>
        <w:pict>
          <v:line id="_x0000_s1033" style="position:absolute;z-index:251661824" from="233.75pt,7.45pt" to="233.75pt,26.5pt"/>
        </w:pict>
      </w:r>
    </w:p>
    <w:p w:rsidR="00F07839" w:rsidRDefault="007A0D32">
      <w:pPr>
        <w:tabs>
          <w:tab w:val="left" w:pos="1340"/>
        </w:tabs>
        <w:ind w:right="0"/>
        <w:jc w:val="left"/>
        <w:rPr>
          <w:rFonts w:ascii="Times New Roman" w:hAnsi="Times New Roman" w:cs="Times New Roman"/>
          <w:sz w:val="24"/>
          <w:szCs w:val="24"/>
        </w:rPr>
      </w:pPr>
      <w:r>
        <w:rPr>
          <w:noProof/>
        </w:rPr>
        <w:pict>
          <v:shape id="_x0000_s1034" type="#_x0000_t202" style="position:absolute;margin-left:-18.7pt;margin-top:12.7pt;width:486.2pt;height:127pt;z-index:251660800">
            <v:textbox style="mso-next-textbox:#_x0000_s1034">
              <w:txbxContent>
                <w:p w:rsidR="00F07839" w:rsidRDefault="00F07839">
                  <w:pPr>
                    <w:numPr>
                      <w:ilvl w:val="0"/>
                      <w:numId w:val="7"/>
                    </w:numPr>
                    <w:tabs>
                      <w:tab w:val="clear" w:pos="1440"/>
                      <w:tab w:val="num" w:pos="187"/>
                    </w:tabs>
                    <w:autoSpaceDE w:val="0"/>
                    <w:autoSpaceDN w:val="0"/>
                    <w:adjustRightInd w:val="0"/>
                    <w:ind w:left="187" w:right="0" w:hanging="187"/>
                    <w:jc w:val="both"/>
                    <w:rPr>
                      <w:rFonts w:ascii="Times New Roman" w:hAnsi="Times New Roman" w:cs="Times New Roman"/>
                      <w:sz w:val="22"/>
                      <w:szCs w:val="22"/>
                    </w:rPr>
                  </w:pPr>
                  <w:r>
                    <w:rPr>
                      <w:rFonts w:ascii="Times New Roman" w:hAnsi="Times New Roman" w:cs="Times New Roman"/>
                      <w:sz w:val="22"/>
                      <w:szCs w:val="22"/>
                    </w:rPr>
                    <w:t>Товары и услуги для дипломатического корпуса; экспортируемые за пределы СНГ товары (ра</w:t>
                  </w:r>
                  <w:r>
                    <w:rPr>
                      <w:rFonts w:ascii="Times New Roman" w:hAnsi="Times New Roman" w:cs="Times New Roman"/>
                      <w:sz w:val="22"/>
                      <w:szCs w:val="22"/>
                    </w:rPr>
                    <w:softHyphen/>
                    <w:t>боты, услуги).</w:t>
                  </w:r>
                </w:p>
                <w:p w:rsidR="00F07839" w:rsidRDefault="00F07839">
                  <w:pPr>
                    <w:numPr>
                      <w:ilvl w:val="0"/>
                      <w:numId w:val="7"/>
                    </w:numPr>
                    <w:tabs>
                      <w:tab w:val="clear" w:pos="1440"/>
                      <w:tab w:val="num" w:pos="187"/>
                    </w:tabs>
                    <w:autoSpaceDE w:val="0"/>
                    <w:autoSpaceDN w:val="0"/>
                    <w:adjustRightInd w:val="0"/>
                    <w:ind w:left="187" w:right="0" w:hanging="187"/>
                    <w:jc w:val="both"/>
                    <w:rPr>
                      <w:rFonts w:ascii="Times New Roman" w:hAnsi="Times New Roman" w:cs="Times New Roman"/>
                      <w:sz w:val="22"/>
                      <w:szCs w:val="22"/>
                    </w:rPr>
                  </w:pPr>
                  <w:r>
                    <w:rPr>
                      <w:rFonts w:ascii="Times New Roman" w:hAnsi="Times New Roman" w:cs="Times New Roman"/>
                      <w:sz w:val="22"/>
                      <w:szCs w:val="22"/>
                    </w:rPr>
                    <w:t>Операции страхования и перестрахования; операции с валютой, обращением банкнот, ценных бумаг, денег, банковские операции, за исключением операций по инкассации.</w:t>
                  </w:r>
                </w:p>
                <w:p w:rsidR="00F07839" w:rsidRDefault="00F07839">
                  <w:pPr>
                    <w:numPr>
                      <w:ilvl w:val="0"/>
                      <w:numId w:val="7"/>
                    </w:numPr>
                    <w:tabs>
                      <w:tab w:val="clear" w:pos="1440"/>
                      <w:tab w:val="num" w:pos="187"/>
                    </w:tabs>
                    <w:autoSpaceDE w:val="0"/>
                    <w:autoSpaceDN w:val="0"/>
                    <w:adjustRightInd w:val="0"/>
                    <w:ind w:left="187" w:right="0" w:hanging="187"/>
                    <w:jc w:val="both"/>
                    <w:rPr>
                      <w:rFonts w:ascii="Times New Roman" w:hAnsi="Times New Roman" w:cs="Times New Roman"/>
                      <w:sz w:val="22"/>
                      <w:szCs w:val="22"/>
                    </w:rPr>
                  </w:pPr>
                  <w:r>
                    <w:rPr>
                      <w:rFonts w:ascii="Times New Roman" w:hAnsi="Times New Roman" w:cs="Times New Roman"/>
                      <w:sz w:val="22"/>
                      <w:szCs w:val="22"/>
                    </w:rPr>
                    <w:t>Патентно-лицензионные операции; операции, облагаемые пошлиной, лицензионными, регис</w:t>
                  </w:r>
                  <w:r>
                    <w:rPr>
                      <w:rFonts w:ascii="Times New Roman" w:hAnsi="Times New Roman" w:cs="Times New Roman"/>
                      <w:sz w:val="22"/>
                      <w:szCs w:val="22"/>
                    </w:rPr>
                    <w:softHyphen/>
                    <w:t xml:space="preserve">трационными сборами, а также сборами налогового характера. </w:t>
                  </w:r>
                </w:p>
                <w:p w:rsidR="00F07839" w:rsidRDefault="00F07839">
                  <w:pPr>
                    <w:numPr>
                      <w:ilvl w:val="0"/>
                      <w:numId w:val="7"/>
                    </w:numPr>
                    <w:tabs>
                      <w:tab w:val="clear" w:pos="1440"/>
                      <w:tab w:val="num" w:pos="187"/>
                    </w:tabs>
                    <w:autoSpaceDE w:val="0"/>
                    <w:autoSpaceDN w:val="0"/>
                    <w:adjustRightInd w:val="0"/>
                    <w:ind w:left="187" w:right="0" w:hanging="187"/>
                    <w:jc w:val="both"/>
                    <w:rPr>
                      <w:rFonts w:ascii="Times New Roman" w:hAnsi="Times New Roman" w:cs="Times New Roman"/>
                      <w:sz w:val="20"/>
                      <w:szCs w:val="20"/>
                    </w:rPr>
                  </w:pPr>
                  <w:r>
                    <w:rPr>
                      <w:rFonts w:ascii="Times New Roman" w:hAnsi="Times New Roman" w:cs="Times New Roman"/>
                      <w:sz w:val="22"/>
                      <w:szCs w:val="22"/>
                    </w:rPr>
                    <w:t>Фотокопирование, видеопрокат и другие аналогичные услуги, ритуальные услуги; обороты по передаче объектов жилищно-коммунального и социально-культурного назначения на балансы местных администраций.</w:t>
                  </w:r>
                </w:p>
              </w:txbxContent>
            </v:textbox>
          </v:shape>
        </w:pict>
      </w:r>
    </w:p>
    <w:p w:rsidR="00F07839" w:rsidRDefault="00F07839">
      <w:pPr>
        <w:tabs>
          <w:tab w:val="left" w:pos="1340"/>
        </w:tabs>
        <w:ind w:right="0"/>
        <w:jc w:val="left"/>
        <w:rPr>
          <w:rFonts w:ascii="Times New Roman" w:hAnsi="Times New Roman" w:cs="Times New Roman"/>
          <w:sz w:val="24"/>
          <w:szCs w:val="24"/>
        </w:rPr>
      </w:pPr>
    </w:p>
    <w:p w:rsidR="00F07839" w:rsidRDefault="00F07839">
      <w:pPr>
        <w:tabs>
          <w:tab w:val="left" w:pos="1340"/>
        </w:tabs>
        <w:ind w:right="0"/>
        <w:jc w:val="left"/>
        <w:rPr>
          <w:rFonts w:ascii="Times New Roman" w:hAnsi="Times New Roman" w:cs="Times New Roman"/>
          <w:sz w:val="24"/>
          <w:szCs w:val="24"/>
        </w:rPr>
      </w:pPr>
    </w:p>
    <w:p w:rsidR="00F07839" w:rsidRDefault="00F07839">
      <w:pPr>
        <w:tabs>
          <w:tab w:val="left" w:pos="1340"/>
        </w:tabs>
        <w:ind w:right="0"/>
        <w:jc w:val="left"/>
        <w:rPr>
          <w:rFonts w:ascii="Times New Roman" w:hAnsi="Times New Roman" w:cs="Times New Roman"/>
          <w:sz w:val="24"/>
          <w:szCs w:val="24"/>
        </w:rPr>
      </w:pPr>
    </w:p>
    <w:p w:rsidR="00F07839" w:rsidRDefault="00F07839">
      <w:pPr>
        <w:tabs>
          <w:tab w:val="left" w:pos="1340"/>
        </w:tabs>
        <w:ind w:right="0"/>
        <w:jc w:val="left"/>
        <w:rPr>
          <w:rFonts w:ascii="Times New Roman" w:hAnsi="Times New Roman" w:cs="Times New Roman"/>
          <w:sz w:val="24"/>
          <w:szCs w:val="24"/>
        </w:rPr>
      </w:pPr>
    </w:p>
    <w:p w:rsidR="00F07839" w:rsidRDefault="00F07839">
      <w:pPr>
        <w:tabs>
          <w:tab w:val="left" w:pos="1340"/>
        </w:tabs>
        <w:ind w:right="0"/>
        <w:jc w:val="left"/>
        <w:rPr>
          <w:rFonts w:ascii="Times New Roman" w:hAnsi="Times New Roman" w:cs="Times New Roman"/>
          <w:b/>
          <w:bCs/>
        </w:rPr>
      </w:pPr>
    </w:p>
    <w:p w:rsidR="00F07839" w:rsidRDefault="00F07839">
      <w:pPr>
        <w:tabs>
          <w:tab w:val="left" w:pos="1340"/>
        </w:tabs>
        <w:ind w:right="0"/>
        <w:jc w:val="left"/>
        <w:rPr>
          <w:rFonts w:ascii="Times New Roman" w:hAnsi="Times New Roman" w:cs="Times New Roman"/>
          <w:b/>
          <w:bCs/>
        </w:rPr>
      </w:pPr>
    </w:p>
    <w:p w:rsidR="00F07839" w:rsidRDefault="00F07839">
      <w:pPr>
        <w:tabs>
          <w:tab w:val="left" w:pos="1340"/>
        </w:tabs>
        <w:ind w:right="0"/>
        <w:jc w:val="left"/>
        <w:rPr>
          <w:rFonts w:ascii="Times New Roman" w:hAnsi="Times New Roman" w:cs="Times New Roman"/>
          <w:b/>
          <w:bCs/>
        </w:rPr>
      </w:pPr>
    </w:p>
    <w:p w:rsidR="00F07839" w:rsidRDefault="00F07839">
      <w:pPr>
        <w:tabs>
          <w:tab w:val="left" w:pos="1340"/>
        </w:tabs>
        <w:ind w:right="0"/>
        <w:jc w:val="left"/>
        <w:rPr>
          <w:rFonts w:ascii="Times New Roman" w:hAnsi="Times New Roman" w:cs="Times New Roman"/>
          <w:b/>
          <w:bCs/>
        </w:rPr>
      </w:pPr>
    </w:p>
    <w:p w:rsidR="00F07839" w:rsidRDefault="00F07839">
      <w:pPr>
        <w:tabs>
          <w:tab w:val="left" w:pos="1340"/>
        </w:tabs>
        <w:ind w:right="0"/>
        <w:jc w:val="left"/>
        <w:rPr>
          <w:rFonts w:ascii="Times New Roman" w:hAnsi="Times New Roman" w:cs="Times New Roman"/>
          <w:b/>
          <w:bCs/>
        </w:rPr>
      </w:pPr>
    </w:p>
    <w:p w:rsidR="00F07839" w:rsidRDefault="00F07839">
      <w:pPr>
        <w:tabs>
          <w:tab w:val="left" w:pos="1340"/>
        </w:tabs>
        <w:ind w:right="0"/>
        <w:jc w:val="left"/>
        <w:rPr>
          <w:rFonts w:ascii="Times New Roman" w:hAnsi="Times New Roman" w:cs="Times New Roman"/>
          <w:b/>
          <w:bCs/>
        </w:rPr>
      </w:pPr>
      <w:bookmarkStart w:id="0" w:name="_GoBack"/>
      <w:bookmarkEnd w:id="0"/>
    </w:p>
    <w:sectPr w:rsidR="00F07839">
      <w:headerReference w:type="default" r:id="rId8"/>
      <w:pgSz w:w="11900" w:h="16820"/>
      <w:pgMar w:top="1134" w:right="567" w:bottom="1134" w:left="1701" w:header="567" w:footer="567" w:gutter="0"/>
      <w:pgNumType w:start="1"/>
      <w:cols w:space="708"/>
      <w:noEndnote/>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839" w:rsidRDefault="00F07839">
      <w:r>
        <w:separator/>
      </w:r>
    </w:p>
  </w:endnote>
  <w:endnote w:type="continuationSeparator" w:id="0">
    <w:p w:rsidR="00F07839" w:rsidRDefault="00F07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839" w:rsidRDefault="00F07839">
      <w:r>
        <w:separator/>
      </w:r>
    </w:p>
  </w:footnote>
  <w:footnote w:type="continuationSeparator" w:id="0">
    <w:p w:rsidR="00F07839" w:rsidRDefault="00F07839">
      <w:r>
        <w:continuationSeparator/>
      </w:r>
    </w:p>
  </w:footnote>
  <w:footnote w:id="1">
    <w:p w:rsidR="00F07839" w:rsidRDefault="00F07839">
      <w:pPr>
        <w:pStyle w:val="a9"/>
        <w:jc w:val="both"/>
      </w:pPr>
      <w:r>
        <w:rPr>
          <w:rStyle w:val="a8"/>
          <w:sz w:val="24"/>
          <w:szCs w:val="24"/>
        </w:rPr>
        <w:footnoteRef/>
      </w:r>
      <w:r>
        <w:rPr>
          <w:rFonts w:ascii="Times New Roman" w:hAnsi="Times New Roman" w:cs="Times New Roman"/>
          <w:sz w:val="24"/>
          <w:szCs w:val="24"/>
        </w:rPr>
        <w:t xml:space="preserve"> Государственные финансы: Учебник / Под ред. Федосова В.М. – Киев: Наукова Думка, 1991. С. 175.</w:t>
      </w:r>
    </w:p>
  </w:footnote>
  <w:footnote w:id="2">
    <w:p w:rsidR="00F07839" w:rsidRDefault="00F07839">
      <w:pPr>
        <w:pStyle w:val="a9"/>
        <w:jc w:val="both"/>
      </w:pPr>
      <w:r>
        <w:rPr>
          <w:rStyle w:val="a8"/>
        </w:rPr>
        <w:footnoteRef/>
      </w:r>
      <w:r>
        <w:t xml:space="preserve"> </w:t>
      </w:r>
      <w:r>
        <w:rPr>
          <w:sz w:val="28"/>
          <w:szCs w:val="28"/>
        </w:rPr>
        <w:t xml:space="preserve"> </w:t>
      </w:r>
      <w:r>
        <w:rPr>
          <w:rFonts w:ascii="Times New Roman" w:hAnsi="Times New Roman" w:cs="Times New Roman"/>
          <w:sz w:val="24"/>
          <w:szCs w:val="24"/>
        </w:rPr>
        <w:t>«Хозрасчетный доход» – выручка от реализации за вычетом материальных затрат, этот показа</w:t>
      </w:r>
      <w:r>
        <w:rPr>
          <w:rFonts w:ascii="Times New Roman" w:hAnsi="Times New Roman" w:cs="Times New Roman"/>
          <w:sz w:val="24"/>
          <w:szCs w:val="24"/>
        </w:rPr>
        <w:softHyphen/>
        <w:t>тель применяли как одну из моделей «полного хозрасчета» в конце 1980-х гг.</w:t>
      </w:r>
    </w:p>
  </w:footnote>
  <w:footnote w:id="3">
    <w:p w:rsidR="00F07839" w:rsidRDefault="00F07839">
      <w:pPr>
        <w:pStyle w:val="a9"/>
        <w:jc w:val="both"/>
      </w:pPr>
      <w:r>
        <w:rPr>
          <w:rStyle w:val="a8"/>
          <w:sz w:val="16"/>
          <w:szCs w:val="16"/>
        </w:rPr>
        <w:footnoteRef/>
      </w:r>
      <w:r>
        <w:rPr>
          <w:sz w:val="16"/>
          <w:szCs w:val="16"/>
        </w:rPr>
        <w:t xml:space="preserve"> </w:t>
      </w:r>
      <w:r>
        <w:rPr>
          <w:rFonts w:ascii="Times New Roman" w:hAnsi="Times New Roman" w:cs="Times New Roman"/>
          <w:sz w:val="24"/>
          <w:szCs w:val="24"/>
        </w:rPr>
        <w:t>Составлено автором  по: Российский статистический ежегодник М.: Госкомстат России, 1994. с. 269, 270, 288, 296.</w:t>
      </w:r>
    </w:p>
  </w:footnote>
  <w:footnote w:id="4">
    <w:p w:rsidR="00F07839" w:rsidRDefault="00F07839">
      <w:pPr>
        <w:pStyle w:val="a9"/>
      </w:pPr>
      <w:r>
        <w:rPr>
          <w:rStyle w:val="a8"/>
          <w:sz w:val="24"/>
          <w:szCs w:val="24"/>
        </w:rPr>
        <w:footnoteRef/>
      </w:r>
      <w:r>
        <w:rPr>
          <w:rFonts w:ascii="Times New Roman" w:hAnsi="Times New Roman" w:cs="Times New Roman"/>
          <w:sz w:val="24"/>
          <w:szCs w:val="24"/>
        </w:rPr>
        <w:t xml:space="preserve"> Тимофеева О.Ф. Налоги в рыночной экономике. – М., 1993. С. 90-92.</w:t>
      </w:r>
    </w:p>
  </w:footnote>
  <w:footnote w:id="5">
    <w:p w:rsidR="00F07839" w:rsidRDefault="00F07839">
      <w:pPr>
        <w:pStyle w:val="a9"/>
        <w:jc w:val="both"/>
      </w:pPr>
      <w:r>
        <w:rPr>
          <w:rStyle w:val="a8"/>
          <w:sz w:val="24"/>
          <w:szCs w:val="24"/>
        </w:rPr>
        <w:footnoteRef/>
      </w:r>
      <w:r>
        <w:rPr>
          <w:rFonts w:ascii="Times New Roman" w:hAnsi="Times New Roman" w:cs="Times New Roman"/>
          <w:sz w:val="24"/>
          <w:szCs w:val="24"/>
        </w:rPr>
        <w:t xml:space="preserve"> Оспанов М.Т. Налоговая реформа и гармонизация налоговых отношений. – СПб, 1997. С. 120-121.</w:t>
      </w:r>
    </w:p>
  </w:footnote>
  <w:footnote w:id="6">
    <w:p w:rsidR="00F07839" w:rsidRDefault="00F07839">
      <w:pPr>
        <w:pStyle w:val="a9"/>
      </w:pPr>
      <w:r>
        <w:rPr>
          <w:rStyle w:val="a8"/>
          <w:sz w:val="24"/>
          <w:szCs w:val="24"/>
        </w:rPr>
        <w:footnoteRef/>
      </w:r>
      <w:r>
        <w:rPr>
          <w:rFonts w:ascii="Times New Roman" w:hAnsi="Times New Roman" w:cs="Times New Roman"/>
          <w:sz w:val="24"/>
          <w:szCs w:val="24"/>
        </w:rPr>
        <w:t xml:space="preserve"> Мещерякова О.В. Налоговые системы развитых стран мира (справочник). – М., 1995. С. 115.</w:t>
      </w:r>
    </w:p>
  </w:footnote>
  <w:footnote w:id="7">
    <w:p w:rsidR="00F07839" w:rsidRDefault="00F07839">
      <w:pPr>
        <w:pStyle w:val="a9"/>
      </w:pPr>
      <w:r>
        <w:rPr>
          <w:rStyle w:val="a8"/>
          <w:sz w:val="24"/>
          <w:szCs w:val="24"/>
        </w:rPr>
        <w:footnoteRef/>
      </w:r>
      <w:r>
        <w:rPr>
          <w:rFonts w:ascii="Times New Roman" w:hAnsi="Times New Roman" w:cs="Times New Roman"/>
          <w:sz w:val="24"/>
          <w:szCs w:val="24"/>
        </w:rPr>
        <w:t xml:space="preserve"> Оспанов М.Т. Указ. соч. С. 131.</w:t>
      </w:r>
    </w:p>
  </w:footnote>
  <w:footnote w:id="8">
    <w:p w:rsidR="00F07839" w:rsidRDefault="00F07839">
      <w:pPr>
        <w:pStyle w:val="a9"/>
        <w:jc w:val="both"/>
      </w:pPr>
      <w:r>
        <w:rPr>
          <w:rStyle w:val="a8"/>
          <w:sz w:val="24"/>
          <w:szCs w:val="24"/>
        </w:rPr>
        <w:footnoteRef/>
      </w:r>
      <w:r>
        <w:rPr>
          <w:rFonts w:ascii="Times New Roman" w:hAnsi="Times New Roman" w:cs="Times New Roman"/>
          <w:sz w:val="24"/>
          <w:szCs w:val="24"/>
        </w:rPr>
        <w:t xml:space="preserve"> Налоги и налогообложение: Учебник для вузов / Под ред. Романовского М.В., Врублевской О.В. – СПб: Питер, 2000. С.186.</w:t>
      </w:r>
    </w:p>
  </w:footnote>
  <w:footnote w:id="9">
    <w:p w:rsidR="00F07839" w:rsidRDefault="00F07839">
      <w:pPr>
        <w:pStyle w:val="a9"/>
        <w:jc w:val="both"/>
      </w:pPr>
      <w:r>
        <w:rPr>
          <w:rStyle w:val="a8"/>
          <w:sz w:val="24"/>
          <w:szCs w:val="24"/>
        </w:rPr>
        <w:footnoteRef/>
      </w:r>
      <w:r>
        <w:rPr>
          <w:rFonts w:ascii="Times New Roman" w:hAnsi="Times New Roman" w:cs="Times New Roman"/>
          <w:sz w:val="24"/>
          <w:szCs w:val="24"/>
        </w:rPr>
        <w:t xml:space="preserve"> Там же.</w:t>
      </w:r>
    </w:p>
  </w:footnote>
  <w:footnote w:id="10">
    <w:p w:rsidR="00F07839" w:rsidRDefault="00F07839">
      <w:pPr>
        <w:pStyle w:val="a9"/>
        <w:jc w:val="both"/>
      </w:pPr>
      <w:r>
        <w:rPr>
          <w:rStyle w:val="a8"/>
          <w:sz w:val="24"/>
          <w:szCs w:val="24"/>
        </w:rPr>
        <w:footnoteRef/>
      </w:r>
      <w:r>
        <w:rPr>
          <w:rFonts w:ascii="Times New Roman" w:hAnsi="Times New Roman" w:cs="Times New Roman"/>
          <w:sz w:val="24"/>
          <w:szCs w:val="24"/>
        </w:rPr>
        <w:t xml:space="preserve"> Синельников-Мурылев С. Налоговая и бюджетная политика: итоги первого года реформ // Вопросы экономики. – 1993. – №2. С. 88.</w:t>
      </w:r>
    </w:p>
  </w:footnote>
  <w:footnote w:id="11">
    <w:p w:rsidR="00F07839" w:rsidRDefault="00F07839">
      <w:pPr>
        <w:pStyle w:val="a9"/>
      </w:pPr>
      <w:r>
        <w:rPr>
          <w:rStyle w:val="a8"/>
        </w:rPr>
        <w:footnoteRef/>
      </w:r>
      <w:r>
        <w:t xml:space="preserve"> </w:t>
      </w:r>
      <w:r>
        <w:rPr>
          <w:rFonts w:ascii="Times New Roman" w:hAnsi="Times New Roman" w:cs="Times New Roman"/>
          <w:sz w:val="26"/>
          <w:szCs w:val="26"/>
        </w:rPr>
        <w:t>Синельников-Мурылев С. Указ. соч. С. 93.</w:t>
      </w:r>
    </w:p>
  </w:footnote>
  <w:footnote w:id="12">
    <w:p w:rsidR="00F07839" w:rsidRDefault="00F07839">
      <w:pPr>
        <w:pStyle w:val="a9"/>
      </w:pPr>
      <w:r>
        <w:rPr>
          <w:rStyle w:val="a8"/>
          <w:sz w:val="24"/>
          <w:szCs w:val="24"/>
        </w:rPr>
        <w:footnoteRef/>
      </w:r>
      <w:r>
        <w:rPr>
          <w:rFonts w:ascii="Times New Roman" w:hAnsi="Times New Roman" w:cs="Times New Roman"/>
          <w:sz w:val="24"/>
          <w:szCs w:val="24"/>
        </w:rPr>
        <w:t xml:space="preserve"> Российский статистический ежегодник М.: Госкомстат России, 1994. С. 311.</w:t>
      </w:r>
    </w:p>
  </w:footnote>
  <w:footnote w:id="13">
    <w:p w:rsidR="00F07839" w:rsidRDefault="00F07839">
      <w:pPr>
        <w:pStyle w:val="a9"/>
        <w:jc w:val="both"/>
      </w:pPr>
      <w:r>
        <w:rPr>
          <w:rStyle w:val="a8"/>
          <w:sz w:val="24"/>
          <w:szCs w:val="24"/>
        </w:rPr>
        <w:footnoteRef/>
      </w:r>
      <w:r>
        <w:rPr>
          <w:rFonts w:ascii="Times New Roman" w:hAnsi="Times New Roman" w:cs="Times New Roman"/>
          <w:sz w:val="24"/>
          <w:szCs w:val="24"/>
        </w:rPr>
        <w:t xml:space="preserve"> Лыкова Л. Налоговая политика: Эффективность рычагов и стимулов. // Вопросы экономики. – 1993. – №9. С. 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39" w:rsidRDefault="0072522B">
    <w:pPr>
      <w:pStyle w:val="a3"/>
      <w:framePr w:wrap="auto" w:vAnchor="text" w:hAnchor="margin" w:xAlign="right" w:y="1"/>
      <w:rPr>
        <w:rStyle w:val="a5"/>
      </w:rPr>
    </w:pPr>
    <w:r>
      <w:rPr>
        <w:rStyle w:val="a5"/>
        <w:noProof/>
      </w:rPr>
      <w:t>2</w:t>
    </w:r>
  </w:p>
  <w:p w:rsidR="00F07839" w:rsidRDefault="00F07839">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C18B3"/>
    <w:multiLevelType w:val="hybridMultilevel"/>
    <w:tmpl w:val="72685B5E"/>
    <w:lvl w:ilvl="0" w:tplc="7D34A554">
      <w:start w:val="1"/>
      <w:numFmt w:val="bullet"/>
      <w:lvlText w:val=""/>
      <w:lvlJc w:val="left"/>
      <w:pPr>
        <w:tabs>
          <w:tab w:val="num" w:pos="720"/>
        </w:tabs>
        <w:ind w:left="720" w:hanging="360"/>
      </w:pPr>
      <w:rPr>
        <w:rFonts w:ascii="Symbol" w:hAnsi="Symbol" w:cs="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4555589"/>
    <w:multiLevelType w:val="hybridMultilevel"/>
    <w:tmpl w:val="72685B5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2E32FC8"/>
    <w:multiLevelType w:val="hybridMultilevel"/>
    <w:tmpl w:val="6C9E8494"/>
    <w:lvl w:ilvl="0" w:tplc="F57650A6">
      <w:start w:val="1"/>
      <w:numFmt w:val="bullet"/>
      <w:lvlText w:val="-"/>
      <w:lvlJc w:val="left"/>
      <w:pPr>
        <w:tabs>
          <w:tab w:val="num" w:pos="1611"/>
        </w:tabs>
        <w:ind w:left="1611" w:hanging="891"/>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nsid w:val="1CCE4F0B"/>
    <w:multiLevelType w:val="hybridMultilevel"/>
    <w:tmpl w:val="A20ADBF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F84334C"/>
    <w:multiLevelType w:val="hybridMultilevel"/>
    <w:tmpl w:val="200EFB1C"/>
    <w:lvl w:ilvl="0" w:tplc="726AB730">
      <w:start w:val="1"/>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
    <w:nsid w:val="20E07287"/>
    <w:multiLevelType w:val="hybridMultilevel"/>
    <w:tmpl w:val="ECEA4D1E"/>
    <w:lvl w:ilvl="0" w:tplc="B3BE365C">
      <w:start w:val="1"/>
      <w:numFmt w:val="decimal"/>
      <w:lvlText w:val="%1."/>
      <w:lvlJc w:val="left"/>
      <w:pPr>
        <w:tabs>
          <w:tab w:val="num" w:pos="1108"/>
        </w:tabs>
        <w:ind w:left="1108" w:hanging="360"/>
      </w:pPr>
      <w:rPr>
        <w:rFonts w:hint="default"/>
      </w:rPr>
    </w:lvl>
    <w:lvl w:ilvl="1" w:tplc="04190019">
      <w:start w:val="1"/>
      <w:numFmt w:val="lowerLetter"/>
      <w:lvlText w:val="%2."/>
      <w:lvlJc w:val="left"/>
      <w:pPr>
        <w:tabs>
          <w:tab w:val="num" w:pos="1828"/>
        </w:tabs>
        <w:ind w:left="1828" w:hanging="360"/>
      </w:pPr>
    </w:lvl>
    <w:lvl w:ilvl="2" w:tplc="0419001B">
      <w:start w:val="1"/>
      <w:numFmt w:val="lowerRoman"/>
      <w:lvlText w:val="%3."/>
      <w:lvlJc w:val="right"/>
      <w:pPr>
        <w:tabs>
          <w:tab w:val="num" w:pos="2548"/>
        </w:tabs>
        <w:ind w:left="2548" w:hanging="180"/>
      </w:pPr>
    </w:lvl>
    <w:lvl w:ilvl="3" w:tplc="0419000F">
      <w:start w:val="1"/>
      <w:numFmt w:val="decimal"/>
      <w:lvlText w:val="%4."/>
      <w:lvlJc w:val="left"/>
      <w:pPr>
        <w:tabs>
          <w:tab w:val="num" w:pos="3268"/>
        </w:tabs>
        <w:ind w:left="3268" w:hanging="360"/>
      </w:pPr>
    </w:lvl>
    <w:lvl w:ilvl="4" w:tplc="04190019">
      <w:start w:val="1"/>
      <w:numFmt w:val="lowerLetter"/>
      <w:lvlText w:val="%5."/>
      <w:lvlJc w:val="left"/>
      <w:pPr>
        <w:tabs>
          <w:tab w:val="num" w:pos="3988"/>
        </w:tabs>
        <w:ind w:left="3988" w:hanging="360"/>
      </w:pPr>
    </w:lvl>
    <w:lvl w:ilvl="5" w:tplc="0419001B">
      <w:start w:val="1"/>
      <w:numFmt w:val="lowerRoman"/>
      <w:lvlText w:val="%6."/>
      <w:lvlJc w:val="right"/>
      <w:pPr>
        <w:tabs>
          <w:tab w:val="num" w:pos="4708"/>
        </w:tabs>
        <w:ind w:left="4708" w:hanging="180"/>
      </w:pPr>
    </w:lvl>
    <w:lvl w:ilvl="6" w:tplc="0419000F">
      <w:start w:val="1"/>
      <w:numFmt w:val="decimal"/>
      <w:lvlText w:val="%7."/>
      <w:lvlJc w:val="left"/>
      <w:pPr>
        <w:tabs>
          <w:tab w:val="num" w:pos="5428"/>
        </w:tabs>
        <w:ind w:left="5428" w:hanging="360"/>
      </w:pPr>
    </w:lvl>
    <w:lvl w:ilvl="7" w:tplc="04190019">
      <w:start w:val="1"/>
      <w:numFmt w:val="lowerLetter"/>
      <w:lvlText w:val="%8."/>
      <w:lvlJc w:val="left"/>
      <w:pPr>
        <w:tabs>
          <w:tab w:val="num" w:pos="6148"/>
        </w:tabs>
        <w:ind w:left="6148" w:hanging="360"/>
      </w:pPr>
    </w:lvl>
    <w:lvl w:ilvl="8" w:tplc="0419001B">
      <w:start w:val="1"/>
      <w:numFmt w:val="lowerRoman"/>
      <w:lvlText w:val="%9."/>
      <w:lvlJc w:val="right"/>
      <w:pPr>
        <w:tabs>
          <w:tab w:val="num" w:pos="6868"/>
        </w:tabs>
        <w:ind w:left="6868" w:hanging="180"/>
      </w:pPr>
    </w:lvl>
  </w:abstractNum>
  <w:abstractNum w:abstractNumId="6">
    <w:nsid w:val="22CE7E0D"/>
    <w:multiLevelType w:val="hybridMultilevel"/>
    <w:tmpl w:val="2C623690"/>
    <w:lvl w:ilvl="0" w:tplc="96E2F66A">
      <w:start w:val="1"/>
      <w:numFmt w:val="decimal"/>
      <w:lvlText w:val="%1."/>
      <w:lvlJc w:val="left"/>
      <w:pPr>
        <w:tabs>
          <w:tab w:val="num" w:pos="720"/>
        </w:tabs>
        <w:ind w:left="720" w:hanging="360"/>
      </w:pPr>
      <w:rPr>
        <w:rFonts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B9D5A2D"/>
    <w:multiLevelType w:val="hybridMultilevel"/>
    <w:tmpl w:val="304E6F56"/>
    <w:lvl w:ilvl="0" w:tplc="56B48C48">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6761B33"/>
    <w:multiLevelType w:val="hybridMultilevel"/>
    <w:tmpl w:val="D32C000C"/>
    <w:lvl w:ilvl="0" w:tplc="840EA83E">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FE874A2"/>
    <w:multiLevelType w:val="hybridMultilevel"/>
    <w:tmpl w:val="C9E83F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22948BD"/>
    <w:multiLevelType w:val="hybridMultilevel"/>
    <w:tmpl w:val="8F927C1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54F1580B"/>
    <w:multiLevelType w:val="hybridMultilevel"/>
    <w:tmpl w:val="B58C6CF4"/>
    <w:lvl w:ilvl="0" w:tplc="F57650A6">
      <w:start w:val="1"/>
      <w:numFmt w:val="bullet"/>
      <w:lvlText w:val="-"/>
      <w:lvlJc w:val="left"/>
      <w:pPr>
        <w:tabs>
          <w:tab w:val="num" w:pos="1611"/>
        </w:tabs>
        <w:ind w:left="1611" w:hanging="891"/>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699E1FD1"/>
    <w:multiLevelType w:val="hybridMultilevel"/>
    <w:tmpl w:val="8F927C14"/>
    <w:lvl w:ilvl="0" w:tplc="7286F552">
      <w:start w:val="1"/>
      <w:numFmt w:val="bullet"/>
      <w:lvlText w:val=""/>
      <w:lvlJc w:val="left"/>
      <w:pPr>
        <w:tabs>
          <w:tab w:val="num" w:pos="1440"/>
        </w:tabs>
        <w:ind w:left="1440" w:hanging="360"/>
      </w:pPr>
      <w:rPr>
        <w:rFonts w:ascii="Symbol" w:hAnsi="Symbol" w:cs="Symbol" w:hint="default"/>
        <w:sz w:val="22"/>
        <w:szCs w:val="22"/>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3">
    <w:nsid w:val="6BC36651"/>
    <w:multiLevelType w:val="hybridMultilevel"/>
    <w:tmpl w:val="F52C59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5"/>
  </w:num>
  <w:num w:numId="3">
    <w:abstractNumId w:val="9"/>
  </w:num>
  <w:num w:numId="4">
    <w:abstractNumId w:val="7"/>
  </w:num>
  <w:num w:numId="5">
    <w:abstractNumId w:val="1"/>
  </w:num>
  <w:num w:numId="6">
    <w:abstractNumId w:val="0"/>
  </w:num>
  <w:num w:numId="7">
    <w:abstractNumId w:val="10"/>
  </w:num>
  <w:num w:numId="8">
    <w:abstractNumId w:val="12"/>
  </w:num>
  <w:num w:numId="9">
    <w:abstractNumId w:val="8"/>
  </w:num>
  <w:num w:numId="10">
    <w:abstractNumId w:val="4"/>
  </w:num>
  <w:num w:numId="11">
    <w:abstractNumId w:val="2"/>
  </w:num>
  <w:num w:numId="12">
    <w:abstractNumId w:val="11"/>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22B"/>
    <w:rsid w:val="001A6B64"/>
    <w:rsid w:val="0072522B"/>
    <w:rsid w:val="007A0D32"/>
    <w:rsid w:val="00F07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275F90C3-27E0-4FB6-820A-C0792341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right="200"/>
      <w:jc w:val="center"/>
    </w:pPr>
    <w:rPr>
      <w:rFonts w:ascii="Arial" w:hAnsi="Arial" w:cs="Arial"/>
      <w:sz w:val="28"/>
      <w:szCs w:val="28"/>
    </w:rPr>
  </w:style>
  <w:style w:type="paragraph" w:styleId="1">
    <w:name w:val="heading 1"/>
    <w:basedOn w:val="a"/>
    <w:next w:val="a"/>
    <w:link w:val="10"/>
    <w:uiPriority w:val="99"/>
    <w:qFormat/>
    <w:pPr>
      <w:keepNext/>
      <w:ind w:left="374" w:right="0" w:firstLine="748"/>
      <w:jc w:val="left"/>
      <w:outlineLvl w:val="0"/>
    </w:pPr>
    <w:rPr>
      <w:sz w:val="32"/>
      <w:szCs w:val="32"/>
    </w:rPr>
  </w:style>
  <w:style w:type="paragraph" w:styleId="2">
    <w:name w:val="heading 2"/>
    <w:basedOn w:val="a"/>
    <w:next w:val="a"/>
    <w:link w:val="20"/>
    <w:uiPriority w:val="99"/>
    <w:qFormat/>
    <w:pPr>
      <w:keepNext/>
      <w:ind w:right="0"/>
      <w:outlineLvl w:val="1"/>
    </w:pPr>
    <w:rPr>
      <w:b/>
      <w:bCs/>
      <w:sz w:val="32"/>
      <w:szCs w:val="32"/>
    </w:rPr>
  </w:style>
  <w:style w:type="paragraph" w:styleId="3">
    <w:name w:val="heading 3"/>
    <w:basedOn w:val="a"/>
    <w:next w:val="a"/>
    <w:link w:val="30"/>
    <w:uiPriority w:val="99"/>
    <w:qFormat/>
    <w:pPr>
      <w:keepNext/>
      <w:ind w:left="6545" w:right="0"/>
      <w:jc w:val="left"/>
      <w:outlineLvl w:val="2"/>
    </w:pPr>
    <w:rPr>
      <w:b/>
      <w:bCs/>
      <w:sz w:val="32"/>
      <w:szCs w:val="32"/>
    </w:rPr>
  </w:style>
  <w:style w:type="paragraph" w:styleId="4">
    <w:name w:val="heading 4"/>
    <w:basedOn w:val="a"/>
    <w:next w:val="a"/>
    <w:link w:val="40"/>
    <w:uiPriority w:val="99"/>
    <w:qFormat/>
    <w:pPr>
      <w:keepNext/>
      <w:ind w:right="0"/>
      <w:outlineLvl w:val="3"/>
    </w:pPr>
    <w:rPr>
      <w:b/>
      <w:bCs/>
      <w:caps/>
      <w:spacing w:val="40"/>
      <w:sz w:val="44"/>
      <w:szCs w:val="44"/>
    </w:rPr>
  </w:style>
  <w:style w:type="paragraph" w:styleId="5">
    <w:name w:val="heading 5"/>
    <w:basedOn w:val="a"/>
    <w:next w:val="a"/>
    <w:link w:val="50"/>
    <w:uiPriority w:val="99"/>
    <w:qFormat/>
    <w:pPr>
      <w:keepNext/>
      <w:autoSpaceDE w:val="0"/>
      <w:autoSpaceDN w:val="0"/>
      <w:adjustRightInd w:val="0"/>
      <w:ind w:right="0"/>
      <w:outlineLvl w:val="4"/>
    </w:pPr>
    <w:rPr>
      <w:b/>
      <w:bCs/>
      <w:i/>
      <w:iCs/>
      <w:color w:val="000000"/>
      <w:sz w:val="26"/>
      <w:szCs w:val="26"/>
    </w:rPr>
  </w:style>
  <w:style w:type="paragraph" w:styleId="6">
    <w:name w:val="heading 6"/>
    <w:basedOn w:val="a"/>
    <w:next w:val="a"/>
    <w:link w:val="60"/>
    <w:uiPriority w:val="99"/>
    <w:qFormat/>
    <w:pPr>
      <w:keepNext/>
      <w:autoSpaceDE w:val="0"/>
      <w:autoSpaceDN w:val="0"/>
      <w:adjustRightInd w:val="0"/>
      <w:ind w:right="0"/>
      <w:jc w:val="left"/>
      <w:outlineLvl w:val="5"/>
    </w:pPr>
    <w:rPr>
      <w:b/>
      <w:bCs/>
      <w:i/>
      <w:iCs/>
      <w:color w:val="000000"/>
      <w:sz w:val="26"/>
      <w:szCs w:val="26"/>
    </w:rPr>
  </w:style>
  <w:style w:type="paragraph" w:styleId="7">
    <w:name w:val="heading 7"/>
    <w:basedOn w:val="a"/>
    <w:next w:val="a"/>
    <w:link w:val="70"/>
    <w:uiPriority w:val="99"/>
    <w:qFormat/>
    <w:pPr>
      <w:keepNext/>
      <w:ind w:right="0"/>
      <w:outlineLvl w:val="6"/>
    </w:pPr>
    <w:rPr>
      <w:b/>
      <w:bCs/>
    </w:rPr>
  </w:style>
  <w:style w:type="paragraph" w:styleId="8">
    <w:name w:val="heading 8"/>
    <w:basedOn w:val="a"/>
    <w:next w:val="a"/>
    <w:link w:val="80"/>
    <w:uiPriority w:val="99"/>
    <w:qFormat/>
    <w:pPr>
      <w:keepNext/>
      <w:ind w:right="0"/>
      <w:outlineLvl w:val="7"/>
    </w:pPr>
    <w:rPr>
      <w:b/>
      <w:bCs/>
      <w:sz w:val="26"/>
      <w:szCs w:val="26"/>
    </w:rPr>
  </w:style>
  <w:style w:type="paragraph" w:styleId="9">
    <w:name w:val="heading 9"/>
    <w:basedOn w:val="a"/>
    <w:next w:val="a"/>
    <w:link w:val="90"/>
    <w:uiPriority w:val="99"/>
    <w:qFormat/>
    <w:pPr>
      <w:keepNext/>
      <w:ind w:right="0"/>
      <w:outlineLvl w:val="8"/>
    </w:pPr>
    <w:rPr>
      <w:rFonts w:ascii="Courier New" w:hAnsi="Courier New" w:cs="Courier New"/>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pPr>
      <w:tabs>
        <w:tab w:val="center" w:pos="4677"/>
        <w:tab w:val="right" w:pos="9355"/>
      </w:tabs>
      <w:ind w:right="0"/>
      <w:jc w:val="left"/>
    </w:pPr>
    <w:rPr>
      <w:sz w:val="24"/>
      <w:szCs w:val="24"/>
    </w:rPr>
  </w:style>
  <w:style w:type="character" w:customStyle="1" w:styleId="a4">
    <w:name w:val="Верхний колонтитул Знак"/>
    <w:link w:val="a3"/>
    <w:uiPriority w:val="99"/>
    <w:semiHidden/>
    <w:rPr>
      <w:rFonts w:ascii="Arial" w:hAnsi="Arial" w:cs="Arial"/>
      <w:sz w:val="28"/>
      <w:szCs w:val="28"/>
    </w:rPr>
  </w:style>
  <w:style w:type="character" w:styleId="a5">
    <w:name w:val="page number"/>
    <w:uiPriority w:val="99"/>
  </w:style>
  <w:style w:type="paragraph" w:styleId="21">
    <w:name w:val="Body Text 2"/>
    <w:basedOn w:val="a"/>
    <w:link w:val="22"/>
    <w:uiPriority w:val="99"/>
    <w:pPr>
      <w:spacing w:line="360" w:lineRule="auto"/>
      <w:ind w:right="0"/>
      <w:jc w:val="both"/>
    </w:pPr>
    <w:rPr>
      <w:sz w:val="26"/>
      <w:szCs w:val="26"/>
    </w:rPr>
  </w:style>
  <w:style w:type="character" w:customStyle="1" w:styleId="22">
    <w:name w:val="Основной текст 2 Знак"/>
    <w:link w:val="21"/>
    <w:uiPriority w:val="99"/>
    <w:semiHidden/>
    <w:rPr>
      <w:rFonts w:ascii="Arial" w:hAnsi="Arial" w:cs="Arial"/>
      <w:sz w:val="28"/>
      <w:szCs w:val="28"/>
    </w:rPr>
  </w:style>
  <w:style w:type="paragraph" w:styleId="a6">
    <w:name w:val="Body Text"/>
    <w:basedOn w:val="a"/>
    <w:link w:val="a7"/>
    <w:uiPriority w:val="99"/>
    <w:pPr>
      <w:ind w:right="0"/>
    </w:pPr>
    <w:rPr>
      <w:b/>
      <w:bCs/>
      <w:sz w:val="52"/>
      <w:szCs w:val="52"/>
    </w:rPr>
  </w:style>
  <w:style w:type="character" w:customStyle="1" w:styleId="a7">
    <w:name w:val="Основной текст Знак"/>
    <w:link w:val="a6"/>
    <w:uiPriority w:val="99"/>
    <w:semiHidden/>
    <w:rPr>
      <w:rFonts w:ascii="Arial" w:hAnsi="Arial" w:cs="Arial"/>
      <w:sz w:val="28"/>
      <w:szCs w:val="28"/>
    </w:rPr>
  </w:style>
  <w:style w:type="character" w:styleId="a8">
    <w:name w:val="footnote reference"/>
    <w:uiPriority w:val="99"/>
    <w:rPr>
      <w:vertAlign w:val="superscript"/>
    </w:rPr>
  </w:style>
  <w:style w:type="paragraph" w:styleId="a9">
    <w:name w:val="footnote text"/>
    <w:basedOn w:val="a"/>
    <w:link w:val="aa"/>
    <w:uiPriority w:val="99"/>
    <w:pPr>
      <w:ind w:right="0"/>
      <w:jc w:val="left"/>
    </w:pPr>
    <w:rPr>
      <w:sz w:val="20"/>
      <w:szCs w:val="20"/>
    </w:rPr>
  </w:style>
  <w:style w:type="character" w:customStyle="1" w:styleId="aa">
    <w:name w:val="Текст сноски Знак"/>
    <w:link w:val="a9"/>
    <w:uiPriority w:val="99"/>
    <w:semiHidden/>
    <w:rPr>
      <w:rFonts w:ascii="Arial" w:hAnsi="Arial" w:cs="Arial"/>
      <w:sz w:val="20"/>
      <w:szCs w:val="20"/>
    </w:rPr>
  </w:style>
  <w:style w:type="paragraph" w:styleId="23">
    <w:name w:val="Body Text Indent 2"/>
    <w:basedOn w:val="a"/>
    <w:link w:val="24"/>
    <w:uiPriority w:val="99"/>
    <w:pPr>
      <w:autoSpaceDE w:val="0"/>
      <w:autoSpaceDN w:val="0"/>
      <w:adjustRightInd w:val="0"/>
      <w:spacing w:line="360" w:lineRule="auto"/>
      <w:ind w:right="0" w:firstLine="720"/>
      <w:jc w:val="both"/>
    </w:pPr>
    <w:rPr>
      <w:sz w:val="26"/>
      <w:szCs w:val="26"/>
    </w:rPr>
  </w:style>
  <w:style w:type="character" w:customStyle="1" w:styleId="24">
    <w:name w:val="Основной текст с отступом 2 Знак"/>
    <w:link w:val="23"/>
    <w:uiPriority w:val="99"/>
    <w:semiHidden/>
    <w:rPr>
      <w:rFonts w:ascii="Arial" w:hAnsi="Arial" w:cs="Arial"/>
      <w:sz w:val="28"/>
      <w:szCs w:val="28"/>
    </w:rPr>
  </w:style>
  <w:style w:type="character" w:styleId="ab">
    <w:name w:val="Hyperlink"/>
    <w:uiPriority w:val="99"/>
    <w:rPr>
      <w:color w:val="0000FF"/>
      <w:u w:val="single"/>
    </w:rPr>
  </w:style>
  <w:style w:type="paragraph" w:styleId="31">
    <w:name w:val="Body Text Indent 3"/>
    <w:basedOn w:val="a"/>
    <w:link w:val="32"/>
    <w:uiPriority w:val="99"/>
    <w:pPr>
      <w:spacing w:line="360" w:lineRule="auto"/>
      <w:ind w:left="935" w:right="0" w:hanging="215"/>
      <w:jc w:val="both"/>
    </w:pPr>
    <w:rPr>
      <w:sz w:val="26"/>
      <w:szCs w:val="26"/>
    </w:rPr>
  </w:style>
  <w:style w:type="character" w:customStyle="1" w:styleId="32">
    <w:name w:val="Основной текст с отступом 3 Знак"/>
    <w:link w:val="31"/>
    <w:uiPriority w:val="99"/>
    <w:semiHidden/>
    <w:rPr>
      <w:rFonts w:ascii="Arial" w:hAnsi="Arial" w:cs="Arial"/>
      <w:sz w:val="16"/>
      <w:szCs w:val="16"/>
    </w:rPr>
  </w:style>
  <w:style w:type="character" w:styleId="ac">
    <w:name w:val="FollowedHyperlink"/>
    <w:uiPriority w:val="99"/>
    <w:rPr>
      <w:color w:val="800080"/>
      <w:u w:val="single"/>
    </w:rPr>
  </w:style>
  <w:style w:type="paragraph" w:styleId="33">
    <w:name w:val="Body Text 3"/>
    <w:basedOn w:val="a"/>
    <w:link w:val="34"/>
    <w:uiPriority w:val="99"/>
    <w:pPr>
      <w:ind w:right="0"/>
    </w:pPr>
    <w:rPr>
      <w:b/>
      <w:bCs/>
      <w:caps/>
      <w:sz w:val="30"/>
      <w:szCs w:val="30"/>
    </w:rPr>
  </w:style>
  <w:style w:type="character" w:customStyle="1" w:styleId="34">
    <w:name w:val="Основной текст 3 Знак"/>
    <w:link w:val="33"/>
    <w:uiPriority w:val="99"/>
    <w:semiHidden/>
    <w:rPr>
      <w:rFonts w:ascii="Arial" w:hAnsi="Arial" w:cs="Arial"/>
      <w:sz w:val="16"/>
      <w:szCs w:val="16"/>
    </w:rPr>
  </w:style>
  <w:style w:type="paragraph" w:styleId="ad">
    <w:name w:val="caption"/>
    <w:basedOn w:val="a"/>
    <w:next w:val="a"/>
    <w:uiPriority w:val="99"/>
    <w:qFormat/>
    <w:pPr>
      <w:autoSpaceDE w:val="0"/>
      <w:autoSpaceDN w:val="0"/>
      <w:adjustRightInd w:val="0"/>
      <w:spacing w:line="360" w:lineRule="auto"/>
      <w:ind w:right="0"/>
    </w:pPr>
    <w:rPr>
      <w:b/>
      <w:bCs/>
      <w:sz w:val="26"/>
      <w:szCs w:val="26"/>
    </w:rPr>
  </w:style>
  <w:style w:type="paragraph" w:styleId="ae">
    <w:name w:val="footer"/>
    <w:basedOn w:val="a"/>
    <w:link w:val="af"/>
    <w:uiPriority w:val="99"/>
    <w:pPr>
      <w:tabs>
        <w:tab w:val="center" w:pos="4677"/>
        <w:tab w:val="right" w:pos="9355"/>
      </w:tabs>
      <w:ind w:right="0"/>
      <w:jc w:val="left"/>
    </w:pPr>
    <w:rPr>
      <w:sz w:val="24"/>
      <w:szCs w:val="24"/>
    </w:rPr>
  </w:style>
  <w:style w:type="character" w:customStyle="1" w:styleId="af">
    <w:name w:val="Нижний колонтитул Знак"/>
    <w:link w:val="ae"/>
    <w:uiPriority w:val="99"/>
    <w:semiHidden/>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10267</Words>
  <Characters>58524</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коммерции</vt:lpstr>
    </vt:vector>
  </TitlesOfParts>
  <Company>p.person</Company>
  <LinksUpToDate>false</LinksUpToDate>
  <CharactersWithSpaces>68654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коммерции</dc:title>
  <dc:subject/>
  <dc:creator>Бубнов В.Е.</dc:creator>
  <cp:keywords/>
  <dc:description/>
  <cp:lastModifiedBy>admin</cp:lastModifiedBy>
  <cp:revision>2</cp:revision>
  <cp:lastPrinted>2000-11-26T18:15:00Z</cp:lastPrinted>
  <dcterms:created xsi:type="dcterms:W3CDTF">2014-03-12T16:39:00Z</dcterms:created>
  <dcterms:modified xsi:type="dcterms:W3CDTF">2014-03-12T16:39:00Z</dcterms:modified>
</cp:coreProperties>
</file>