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8F" w:rsidRDefault="00CB758F" w:rsidP="00076330">
      <w:pPr>
        <w:pStyle w:val="afe"/>
      </w:pPr>
      <w:r>
        <w:t>Содержание</w:t>
      </w:r>
    </w:p>
    <w:p w:rsidR="00696574" w:rsidRPr="00CB758F" w:rsidRDefault="00696574" w:rsidP="00CB758F">
      <w:pPr>
        <w:ind w:firstLine="709"/>
        <w:rPr>
          <w:lang w:eastAsia="en-US"/>
        </w:rPr>
      </w:pP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noProof/>
        </w:rPr>
        <w:t>Введение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noProof/>
        </w:rPr>
        <w:t>1. Понятие и содержание налоговых правоотношений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noProof/>
        </w:rPr>
        <w:t>2. Сущность налоговых правоотношений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caps/>
          <w:noProof/>
        </w:rPr>
        <w:t xml:space="preserve">3. </w:t>
      </w:r>
      <w:r w:rsidRPr="005949E6">
        <w:rPr>
          <w:rStyle w:val="af3"/>
          <w:noProof/>
        </w:rPr>
        <w:t>Система налоговых правоотношений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caps/>
          <w:noProof/>
        </w:rPr>
        <w:t xml:space="preserve">4. </w:t>
      </w:r>
      <w:r w:rsidRPr="005949E6">
        <w:rPr>
          <w:rStyle w:val="af3"/>
          <w:noProof/>
        </w:rPr>
        <w:t>Участники налоговых правоотношений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noProof/>
          <w:lang w:eastAsia="ru-RU"/>
        </w:rPr>
        <w:t>Заключение</w:t>
      </w:r>
    </w:p>
    <w:p w:rsidR="00245C97" w:rsidRDefault="00245C97">
      <w:pPr>
        <w:pStyle w:val="27"/>
        <w:rPr>
          <w:smallCaps w:val="0"/>
          <w:noProof/>
          <w:sz w:val="24"/>
          <w:szCs w:val="24"/>
          <w:lang w:eastAsia="ru-RU"/>
        </w:rPr>
      </w:pPr>
      <w:r w:rsidRPr="005949E6">
        <w:rPr>
          <w:rStyle w:val="af3"/>
          <w:noProof/>
          <w:lang w:eastAsia="ru-RU"/>
        </w:rPr>
        <w:t>Библиографический список</w:t>
      </w:r>
    </w:p>
    <w:p w:rsidR="00CB758F" w:rsidRDefault="00076330" w:rsidP="00076330">
      <w:pPr>
        <w:pStyle w:val="2"/>
      </w:pPr>
      <w:r>
        <w:br w:type="page"/>
      </w:r>
      <w:bookmarkStart w:id="0" w:name="_Toc273992668"/>
      <w:r w:rsidR="00CB758F">
        <w:t>Введение</w:t>
      </w:r>
      <w:bookmarkEnd w:id="0"/>
    </w:p>
    <w:p w:rsidR="00076330" w:rsidRDefault="00076330" w:rsidP="00CB758F">
      <w:pPr>
        <w:ind w:firstLine="709"/>
        <w:rPr>
          <w:lang w:eastAsia="en-US"/>
        </w:rPr>
      </w:pP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В настоящее время возникла необходимость теоретического исследования одной из основополагающих категорий финансового права в целом, и налогового права в частности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налогового правоотношения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Институт налогов всегда вызывал большой интерес представителей экономической науки, в то же время мало исследовался юридический аспект налоговых отношений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Недостаток внимания к налогам в условиях господства государственной формы собственности был связан с тем, что налоги не играли значительной роли в формировании доходной части бюджета государства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Уплата налога предполагает переход денежных средств от одного собственника к другому, но поскольку государство являлось крупнейшим собственником, обязательные платежи хозяйствующих субъектов в бюджет носили неналоговый характер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Подобная ситуация привела к тому, что категория налоговых отношений не получила детальной разработки в советской финансово-правовой науке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Процесс реформирования экономики, возросшая роль налогов при осуществлении государством и муниципальными образованиями их финансовой деятельности, развитие финансового законодательства привели к необходимости глубокого изучения многих правовых институтов и категорий, в том числе налоговых правоотношений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Несмотря на проводимые исследования экономической природы налогов, необходимо рассмотрение правового регулирования налоговых отношений, учитывая, что они не могут существовать на практике вне своей правовой формы, а финансовое законодательство в настоящее время отличается значительной нестабильностью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Применение на практике теоретических выводов, сформулированных в экономической литературе о налогообложении, возможно только при условии существования научно обоснованных юридических методов, которые должны обеспечить экономически обоснованное и соразмерное налогообложение и соблюдение прав участников налоговых отношений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Развитие нормативно-правовой базы и совершенствование применения норм законодательства о налогах и сборах нуждается, на наш взгляд, в дальнейших исследованиях налоговых правоотношении, имеющих своей целью разработку теоретических основ эффективного налогообложения и обеспечение стабилизации законодательства о налогах и сборах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Формулирование научного понятия налогового правоотношения, которое бы заключалось не только в перечислении круга регулируемых отношений, но и в описании специфических признаков налоговых правоотношений, позволяет более детально охарактеризовать данную категорию финансового права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Углублению наших представлений о сущности налоговых правоотношений способствует проведение классификации видов налоговых правоотношений по различным основаниям, а также отграничение налоговых правоотношений от иных видов правоотношений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в том числе финансовых</w:t>
      </w:r>
      <w:r w:rsidR="00CB758F" w:rsidRPr="00CB758F">
        <w:rPr>
          <w:lang w:eastAsia="en-US"/>
        </w:rPr>
        <w:t>),</w:t>
      </w:r>
      <w:r w:rsidRPr="00CB758F">
        <w:rPr>
          <w:lang w:eastAsia="en-US"/>
        </w:rPr>
        <w:t xml:space="preserve"> что позволит наиболее полно реализовать на практике права и обязанности сторон отношения и, следовательно, соблюсти баланс прав и обязанностей 1 субъектов налогового правоотношения в целях достижения наиболее</w:t>
      </w:r>
      <w:r w:rsidR="006B261C">
        <w:rPr>
          <w:lang w:eastAsia="en-US"/>
        </w:rPr>
        <w:t xml:space="preserve"> </w:t>
      </w:r>
      <w:r w:rsidRPr="00CB758F">
        <w:rPr>
          <w:lang w:eastAsia="en-US"/>
        </w:rPr>
        <w:t>эффективного налогообложения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Важными элементами, определяющим специфику любого правового отношения, являются субъекты отношения, потому необходимо четко отграничивать субъектов налогового правоотношения от иных лиц, участвующих в правоотношении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 современном этапе развития юридической науки отсутствует систематизация материала по вопросам определения, признаков, видов и состава налогового правоотношения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Объектом исследования выступают общественные отношения</w:t>
      </w:r>
      <w:r w:rsidR="00CB758F" w:rsidRPr="00CB758F">
        <w:rPr>
          <w:lang w:eastAsia="en-US"/>
        </w:rPr>
        <w:t xml:space="preserve">, </w:t>
      </w:r>
      <w:r w:rsidRPr="00CB758F">
        <w:rPr>
          <w:lang w:eastAsia="en-US"/>
        </w:rPr>
        <w:t>возникающие в процессе установления, введения, взимания налогов и сборов, осуществления налогового контроля, обжалования актов налоговых органов и действий или бездействия их должностных лиц и привлечения к ответственности за нарушение законодательства о налогах и сборах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Предметом исследования являются нормы права, регулирующие общественные отношения, возникающие в процессе установления, введения, взимания налогов и сборов, осуществления налогового контроля, обжалования актов налоговых органов и действий или бездействия их должностных лиц и привлечения к ответственности за нарушение законодательства о налогах и сборах, научные взгляды и теоретические исследования налоговых правоотношений</w:t>
      </w:r>
      <w:r w:rsidR="00CB758F" w:rsidRPr="00CB758F">
        <w:rPr>
          <w:lang w:eastAsia="en-US"/>
        </w:rPr>
        <w:t>.</w:t>
      </w:r>
    </w:p>
    <w:p w:rsidR="00CB758F" w:rsidRPr="00CB758F" w:rsidRDefault="00076330" w:rsidP="00076330">
      <w:pPr>
        <w:pStyle w:val="2"/>
      </w:pPr>
      <w:r>
        <w:br w:type="page"/>
      </w:r>
      <w:bookmarkStart w:id="1" w:name="_Toc273992669"/>
      <w:r w:rsidR="006F472F" w:rsidRPr="00CB758F">
        <w:t>1</w:t>
      </w:r>
      <w:r>
        <w:t>.</w:t>
      </w:r>
      <w:r w:rsidR="006F472F" w:rsidRPr="00CB758F">
        <w:t xml:space="preserve"> Понятие и содержание налоговых правоотношений</w:t>
      </w:r>
      <w:bookmarkEnd w:id="1"/>
    </w:p>
    <w:p w:rsidR="00076330" w:rsidRDefault="00076330" w:rsidP="00CB758F">
      <w:pPr>
        <w:ind w:firstLine="709"/>
        <w:rPr>
          <w:lang w:eastAsia="en-US"/>
        </w:rPr>
      </w:pP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Налоговые правоотношения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это урегулированные нормами налогового права общественные финансовые отношения, возникающие по поводу взимания налогов с юридических и физических лиц, других категорий налогоплательщиков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Налоговое правоотношение является одной из центральных категорий налогового права, отражающей его своеобразие и место в правовой системе Российской Федерации</w:t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И</w:t>
      </w:r>
      <w:r w:rsidR="00CB758F">
        <w:rPr>
          <w:lang w:eastAsia="en-US"/>
        </w:rPr>
        <w:t xml:space="preserve">.И. </w:t>
      </w:r>
      <w:r w:rsidRPr="00CB758F">
        <w:rPr>
          <w:lang w:eastAsia="en-US"/>
        </w:rPr>
        <w:t>Кучеров определяет налоговые правоотношения как разновидность финансово-правовых отношений, урегулированных нормами налогового права, а также выделяет основные налоговые правоотношения и производные от них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 основным налоговым правоотношениям он относит отношения по установлению и взиманию налогов и сборов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 производным налоговым правоотношениям относит</w:t>
      </w:r>
      <w:r w:rsidR="00CB758F" w:rsidRPr="00CB758F">
        <w:rPr>
          <w:lang w:eastAsia="en-US"/>
        </w:rPr>
        <w:t xml:space="preserve">: </w:t>
      </w:r>
      <w:r w:rsidRPr="00CB758F">
        <w:rPr>
          <w:lang w:eastAsia="en-US"/>
        </w:rPr>
        <w:t>отношения по введению налогов и сборов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отношения, возникающие в процессе осуществления налогового контроля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отношения, возникающие в процессе обжалования актов налоговых органов, действий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бездействия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их должностных лиц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отношения, возникающие в процессе привлечения к ответственности за совершение налоговых правонарушений</w:t>
      </w:r>
      <w:r w:rsidRPr="00CB758F">
        <w:rPr>
          <w:rStyle w:val="ac"/>
          <w:color w:val="000000"/>
          <w:lang w:eastAsia="en-US"/>
        </w:rPr>
        <w:footnoteReference w:id="1"/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Д</w:t>
      </w:r>
      <w:r w:rsidR="00CB758F">
        <w:rPr>
          <w:lang w:eastAsia="en-US"/>
        </w:rPr>
        <w:t xml:space="preserve">.В. </w:t>
      </w:r>
      <w:r w:rsidRPr="00CB758F">
        <w:rPr>
          <w:lang w:eastAsia="en-US"/>
        </w:rPr>
        <w:t>Винницкий рассматривает налоговые правоотношения как</w:t>
      </w:r>
      <w:r w:rsidR="00CB758F">
        <w:rPr>
          <w:lang w:eastAsia="en-US"/>
        </w:rPr>
        <w:t xml:space="preserve"> "</w:t>
      </w:r>
      <w:r w:rsidRPr="00CB758F">
        <w:rPr>
          <w:lang w:eastAsia="en-US"/>
        </w:rPr>
        <w:t>общественные отношения по распределению бремени публичных расходов среди членов общества, основанные на принципах равенства, всеобщности, экономической обоснованности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соразмерности</w:t>
      </w:r>
      <w:r w:rsidR="00CB758F" w:rsidRPr="00CB758F">
        <w:rPr>
          <w:lang w:eastAsia="en-US"/>
        </w:rPr>
        <w:t>),</w:t>
      </w:r>
      <w:r w:rsidRPr="00CB758F">
        <w:rPr>
          <w:lang w:eastAsia="en-US"/>
        </w:rPr>
        <w:t xml:space="preserve"> имеющие организационно-имущественный характер, способные существовать только в правовой форме, складывающиеся между субъектами, обладающими властными полномочиями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публичными субъектами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и не обладающими таковыми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частными субъектами</w:t>
      </w:r>
      <w:r w:rsidR="00CB758F">
        <w:rPr>
          <w:lang w:eastAsia="en-US"/>
        </w:rPr>
        <w:t>)"</w:t>
      </w:r>
      <w:r w:rsidRPr="00CB758F">
        <w:rPr>
          <w:rStyle w:val="ac"/>
          <w:color w:val="000000"/>
          <w:lang w:eastAsia="en-US"/>
        </w:rPr>
        <w:footnoteReference w:id="2"/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Основным содержанием налогового правоотношения является обязанность налогоплательщика внести в бюджетную систему или внебюджетный государственный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местный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фонд денежную сумму в соответствии с установленными ставками и в предусмотренные сроки, а обязанность компетентных Органов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обеспечить уплату налогов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Невыполнение налогоплательщиками своей обязанности влечет за собой причинение материального ущерба государству, ограничивает его возможности по реализации функций и задач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Поэтому законодательство предусматривает строгие меры воздействия к лицам, допустившим такое правонарушение, чтобы обеспечить выполнение этих обязанностей</w:t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Наиболее распространен в специальной литературе взгляд на финансовые правоотношения как на общественные отношения, характеризующиеся четырьмя специфическими признаками</w:t>
      </w:r>
      <w:r w:rsidR="00CB758F" w:rsidRPr="00CB758F">
        <w:rPr>
          <w:lang w:eastAsia="en-US"/>
        </w:rPr>
        <w:t>: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1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возникают и развиваются в сфере финансовой деятельности государства и муниципальных образований</w:t>
      </w:r>
      <w:r w:rsidR="00CB758F" w:rsidRPr="00CB758F">
        <w:rPr>
          <w:lang w:eastAsia="en-US"/>
        </w:rPr>
        <w:t>;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2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одной из сторон всегда является государство, уполномоченный государством орган или муниципальное образование, что придает этому правоотношению властный характер</w:t>
      </w:r>
      <w:r w:rsidR="00CB758F" w:rsidRPr="00CB758F">
        <w:rPr>
          <w:lang w:eastAsia="en-US"/>
        </w:rPr>
        <w:t>;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3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характеризуются публичным характером</w:t>
      </w:r>
      <w:r w:rsidR="00CB758F" w:rsidRPr="00CB758F">
        <w:rPr>
          <w:lang w:eastAsia="en-US"/>
        </w:rPr>
        <w:t>;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4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 xml:space="preserve">являются имущественными, </w:t>
      </w:r>
      <w:r w:rsidR="00CB758F">
        <w:rPr>
          <w:lang w:eastAsia="en-US"/>
        </w:rPr>
        <w:t>т.е.</w:t>
      </w:r>
      <w:r w:rsidR="00CB758F" w:rsidRPr="00CB758F">
        <w:rPr>
          <w:lang w:eastAsia="en-US"/>
        </w:rPr>
        <w:t xml:space="preserve"> </w:t>
      </w:r>
      <w:r w:rsidRPr="00CB758F">
        <w:rPr>
          <w:lang w:eastAsia="en-US"/>
        </w:rPr>
        <w:t>в конечном счете всегда возникают по поводу денежных средств</w:t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Налоговые правоотношения обладают также индивидуальными признаками, присущими только данным отношениям и позволяющие не только выявить их сущностные черты, но и отграничить от смежных отношений</w:t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Налоговые правоотношения, во-первых, возникают, изменяются, прекращаются только на основе норм законодательства о налогах и сборах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Общественные отношения в сфере налогообложения могут возникать и существовать только в правовой форме, только на основе норм законодательства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Конституция РФ предусматривает обязанность уплачивать только законно установленные налоги и сборы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 этом заключается одно из существенных отличий налоговых правоотношений от частноправовых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Так, гражданско-правовые отношения могут возникать и при наличии оснований, прямо не предусмотренных гражданским законодательством, но не противоречащих ему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Кроме того, исторически гражданские правоотношения складывались фактически и лишь впоследствии признавались государством</w:t>
      </w:r>
      <w:r w:rsidR="00CB758F" w:rsidRPr="00CB758F">
        <w:rPr>
          <w:lang w:eastAsia="en-US"/>
        </w:rPr>
        <w:t>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Во-вторых, налоговые правоотношения существуют в сфере налогообложения, призваны воплотить возможности, которые заложены в экономической категории</w:t>
      </w:r>
      <w:r w:rsidR="00CB758F">
        <w:rPr>
          <w:lang w:eastAsia="en-US"/>
        </w:rPr>
        <w:t xml:space="preserve"> "</w:t>
      </w:r>
      <w:r w:rsidRPr="00CB758F">
        <w:rPr>
          <w:lang w:eastAsia="en-US"/>
        </w:rPr>
        <w:t>налог</w:t>
      </w:r>
      <w:r w:rsidR="00CB758F">
        <w:rPr>
          <w:lang w:eastAsia="en-US"/>
        </w:rPr>
        <w:t>".</w:t>
      </w:r>
    </w:p>
    <w:p w:rsidR="00CB758F" w:rsidRDefault="004A2E3D" w:rsidP="00CB758F">
      <w:pPr>
        <w:ind w:firstLine="709"/>
        <w:rPr>
          <w:lang w:eastAsia="en-US"/>
        </w:rPr>
      </w:pPr>
      <w:r w:rsidRPr="00CB758F">
        <w:rPr>
          <w:lang w:eastAsia="en-US"/>
        </w:rPr>
        <w:t>Третьим специфическим признаком налоговых правоотношений является их опора на существующую систему принципов налогового права, которые традиционно относятся к подотраслевым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Принципами налогового права в соответствии со ст</w:t>
      </w:r>
      <w:r w:rsidR="00CB758F">
        <w:rPr>
          <w:lang w:eastAsia="en-US"/>
        </w:rPr>
        <w:t>.3</w:t>
      </w:r>
      <w:r w:rsidRPr="00CB758F">
        <w:rPr>
          <w:lang w:eastAsia="en-US"/>
        </w:rPr>
        <w:t xml:space="preserve"> НК РФ являются</w:t>
      </w:r>
      <w:r w:rsidR="00CB758F" w:rsidRPr="00CB758F">
        <w:rPr>
          <w:lang w:eastAsia="en-US"/>
        </w:rPr>
        <w:t xml:space="preserve">: </w:t>
      </w:r>
      <w:r w:rsidRPr="00CB758F">
        <w:rPr>
          <w:lang w:eastAsia="en-US"/>
        </w:rPr>
        <w:t>всеобщность налогообложения, податное равенство, экономическая обоснованность налогов и сборов, конституционность налогообложения, законность установления налогов и сборов</w:t>
      </w:r>
      <w:r w:rsidR="00CB758F" w:rsidRPr="00CB758F">
        <w:rPr>
          <w:lang w:eastAsia="en-US"/>
        </w:rPr>
        <w:t>.</w:t>
      </w:r>
    </w:p>
    <w:p w:rsidR="00245C97" w:rsidRDefault="00245C97" w:rsidP="00245C97">
      <w:pPr>
        <w:pStyle w:val="2"/>
      </w:pPr>
    </w:p>
    <w:p w:rsidR="00CB758F" w:rsidRDefault="006F472F" w:rsidP="00245C97">
      <w:pPr>
        <w:pStyle w:val="2"/>
      </w:pPr>
      <w:bookmarkStart w:id="2" w:name="_Toc273992670"/>
      <w:r w:rsidRPr="00CB758F">
        <w:t>2</w:t>
      </w:r>
      <w:r w:rsidR="00245C97">
        <w:t>.</w:t>
      </w:r>
      <w:r w:rsidR="00CB758F" w:rsidRPr="00CB758F">
        <w:t xml:space="preserve"> </w:t>
      </w:r>
      <w:r w:rsidR="00245C97" w:rsidRPr="00CB758F">
        <w:t>Сущность налоговых правоотношений</w:t>
      </w:r>
      <w:bookmarkEnd w:id="2"/>
    </w:p>
    <w:p w:rsidR="00245C97" w:rsidRDefault="00245C97" w:rsidP="00CB758F">
      <w:pPr>
        <w:ind w:firstLine="709"/>
        <w:rPr>
          <w:lang w:eastAsia="en-US"/>
        </w:rPr>
      </w:pP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Общественные отношения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это реальное взаимодействие людей в социальном пространстве, основанное на их воле и сознании, преследующее определенные цели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Они возникают в процессе деятельности людей, следовательно, носят объективный характер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При реализации общественного отношения обычно используются устойчивые формы взаимодействия между его субъектами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Правовые отношения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один из видов общественных отношений, следовательно, они неотделимы от деятельности людей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сторон этих отношений, поскольку помогают установить реальный уровень пользования правами и исполнения обязанностей субъектами права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факт</w:t>
      </w:r>
      <w:r w:rsidR="00CB758F" w:rsidRPr="00CB758F">
        <w:rPr>
          <w:lang w:eastAsia="en-US"/>
        </w:rPr>
        <w:t xml:space="preserve"> </w:t>
      </w:r>
      <w:r w:rsidRPr="00CB758F">
        <w:rPr>
          <w:lang w:eastAsia="en-US"/>
        </w:rPr>
        <w:t>возникновения правоотношения или его отсутствия в необходимых случаях</w:t>
      </w:r>
      <w:r w:rsidR="00CB758F" w:rsidRPr="00CB758F">
        <w:rPr>
          <w:lang w:eastAsia="en-US"/>
        </w:rPr>
        <w:t xml:space="preserve">). </w:t>
      </w:r>
      <w:r w:rsidRPr="00CB758F">
        <w:rPr>
          <w:lang w:eastAsia="en-US"/>
        </w:rPr>
        <w:t>Правоотношение устанавливается между сторонами, без которых невозможно возникновение правовых связей в обществе</w:t>
      </w:r>
      <w:r w:rsidR="005B20F4" w:rsidRPr="00CB758F">
        <w:rPr>
          <w:rStyle w:val="ac"/>
          <w:color w:val="000000"/>
          <w:lang w:eastAsia="en-US"/>
        </w:rPr>
        <w:footnoteReference w:id="3"/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 реальной жизни возможно существование общественных отношений, которые реализуются в социальной деятельности людей без соответствующего правового регулирования этих отношений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Однако невозможно существование правовых отношений без их воплощения в реальном взаимодействии субъектов в обществе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Необходимым условием возникновения правоотношения является наличие воли у сторон, вступающих в него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или воли одного властного субъекта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государства или его органов, что справедливо именно для налогового правоотношения как вида публичного правоотношения</w:t>
      </w:r>
      <w:r w:rsidR="00CB758F" w:rsidRPr="00CB758F">
        <w:rPr>
          <w:lang w:eastAsia="en-US"/>
        </w:rPr>
        <w:t>),</w:t>
      </w:r>
      <w:r w:rsidRPr="00CB758F">
        <w:rPr>
          <w:lang w:eastAsia="en-US"/>
        </w:rPr>
        <w:t xml:space="preserve"> что проявляется в юридически значимых поступках, актах, выражается в сознательном поведении участников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Правовые отношения становятся в результате не только условием развития общественных отношений, которые они регулируют, но и способом их закрепления и средством конкретизации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Налоговое отношение представляет собой один из видов финансового правоотношения, поэтому ему присущи все признаки любого финансового отношения</w:t>
      </w:r>
      <w:r w:rsidR="00CB758F" w:rsidRPr="00CB758F">
        <w:rPr>
          <w:lang w:eastAsia="en-US"/>
        </w:rPr>
        <w:t>.</w:t>
      </w:r>
    </w:p>
    <w:p w:rsidR="00CB758F" w:rsidRDefault="006F472F" w:rsidP="00CB758F">
      <w:pPr>
        <w:ind w:firstLine="709"/>
        <w:rPr>
          <w:lang w:eastAsia="en-US"/>
        </w:rPr>
      </w:pPr>
      <w:r w:rsidRPr="00CB758F">
        <w:rPr>
          <w:lang w:eastAsia="en-US"/>
        </w:rPr>
        <w:t>Финансовые правоотношения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это урегулированные нормами финансового права общественные отношения, участники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использованию государственных и муниципальных денежных фондов и доходов</w:t>
      </w:r>
      <w:r w:rsidR="00CB758F" w:rsidRPr="00CB758F">
        <w:rPr>
          <w:lang w:eastAsia="en-US"/>
        </w:rPr>
        <w:t>.</w:t>
      </w:r>
    </w:p>
    <w:p w:rsidR="00CB758F" w:rsidRDefault="00CB758F" w:rsidP="00CB758F">
      <w:pPr>
        <w:ind w:firstLine="709"/>
      </w:pPr>
    </w:p>
    <w:p w:rsidR="00CB758F" w:rsidRPr="00CB758F" w:rsidRDefault="004A2E3D" w:rsidP="00245C97">
      <w:pPr>
        <w:pStyle w:val="2"/>
        <w:rPr>
          <w:caps/>
          <w:lang w:eastAsia="ru-RU"/>
        </w:rPr>
      </w:pPr>
      <w:bookmarkStart w:id="3" w:name="_Toc273992671"/>
      <w:r w:rsidRPr="00CB758F">
        <w:rPr>
          <w:caps/>
        </w:rPr>
        <w:t>3</w:t>
      </w:r>
      <w:r w:rsidR="00245C97">
        <w:rPr>
          <w:caps/>
        </w:rPr>
        <w:t>.</w:t>
      </w:r>
      <w:r w:rsidRPr="00CB758F">
        <w:rPr>
          <w:caps/>
        </w:rPr>
        <w:t xml:space="preserve"> </w:t>
      </w:r>
      <w:r w:rsidR="00245C97" w:rsidRPr="00CB758F">
        <w:t>Система налоговых правоотношений</w:t>
      </w:r>
      <w:bookmarkEnd w:id="3"/>
    </w:p>
    <w:p w:rsidR="00245C97" w:rsidRDefault="00245C97" w:rsidP="00CB758F">
      <w:pPr>
        <w:ind w:firstLine="709"/>
        <w:rPr>
          <w:lang w:eastAsia="en-US"/>
        </w:rPr>
      </w:pP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 настоящее время в российской экономике действует современная налоговая система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Это позволяет, опираясь на практику, сделать определенные выводы о ее эффективности и ответить на возникающие при этом неизбежные вопросы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Сегодня к сожалению с уверенностью можно сказать, что налицо кризисное состояние российской налоговой системы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Не выполняется главная задача ее построения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обеспечение поступления необходимых денежных средств для финансирования неотложных государственных расходов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Имеющиеся недостатки во многом обусловлены тем, что при разработке концепции налоговой системы, налогового законодательства законов и иных нормативных правовых актов по налогам и сборам, не обеспечен в полной мере комплексный подход к проблеме налогообложения, не учтены сложные взаимосвязи всех участников общественных отношений, складывающихся в процессе установления и взимания налогов</w:t>
      </w:r>
      <w:r w:rsidRPr="00CB758F">
        <w:rPr>
          <w:rStyle w:val="ac"/>
          <w:color w:val="000000"/>
          <w:lang w:eastAsia="en-US"/>
        </w:rPr>
        <w:footnoteReference w:id="4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Закон РФ от 27 декабря 1991 г</w:t>
      </w:r>
      <w:r w:rsidR="00CB758F" w:rsidRPr="00CB758F">
        <w:rPr>
          <w:lang w:eastAsia="en-US"/>
        </w:rPr>
        <w:t xml:space="preserve">. </w:t>
      </w:r>
      <w:r w:rsidR="00245C97">
        <w:rPr>
          <w:lang w:eastAsia="en-US"/>
        </w:rPr>
        <w:t>"</w:t>
      </w:r>
      <w:r w:rsidRPr="00CB758F">
        <w:rPr>
          <w:lang w:eastAsia="en-US"/>
        </w:rPr>
        <w:t>Об основах налоговой системы в Российской Федерации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 определил общие, наиболее существенные положения налогового права в едином нормативном акте, а именно</w:t>
      </w:r>
      <w:r w:rsidR="00CB758F" w:rsidRPr="00CB758F">
        <w:rPr>
          <w:lang w:eastAsia="en-US"/>
        </w:rPr>
        <w:t xml:space="preserve">: </w:t>
      </w:r>
      <w:r w:rsidRPr="00CB758F">
        <w:rPr>
          <w:lang w:eastAsia="en-US"/>
        </w:rPr>
        <w:t xml:space="preserve">принципы построения налоговой системы Российской Федерации и ее содержание, </w:t>
      </w:r>
      <w:r w:rsidR="00CB758F">
        <w:rPr>
          <w:lang w:eastAsia="en-US"/>
        </w:rPr>
        <w:t>т.е.</w:t>
      </w:r>
      <w:r w:rsidR="00CB758F" w:rsidRPr="00CB758F">
        <w:rPr>
          <w:lang w:eastAsia="en-US"/>
        </w:rPr>
        <w:t xml:space="preserve"> </w:t>
      </w:r>
      <w:r w:rsidRPr="00CB758F">
        <w:rPr>
          <w:lang w:eastAsia="en-US"/>
        </w:rPr>
        <w:t>перечень налогов, их классификацию, порядок установления налогов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обязанности и права налогоплательщиков, их ответственность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полномочия налоговых органов и их должностных лиц</w:t>
      </w:r>
      <w:r w:rsidR="00CB758F" w:rsidRPr="00CB758F">
        <w:rPr>
          <w:lang w:eastAsia="en-US"/>
        </w:rPr>
        <w:t xml:space="preserve">; </w:t>
      </w:r>
      <w:r w:rsidRPr="00CB758F">
        <w:rPr>
          <w:lang w:eastAsia="en-US"/>
        </w:rPr>
        <w:t>обязанности банков и их должностных лиц в области налогообложения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Однако дальнейшее развитие налогового законодательства не обеспечило системного подхода к проблеме налогов в Российской Федерации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Так, в ч</w:t>
      </w:r>
      <w:r w:rsidR="00CB758F">
        <w:rPr>
          <w:lang w:eastAsia="en-US"/>
        </w:rPr>
        <w:t>.1</w:t>
      </w:r>
      <w:r w:rsidRPr="00CB758F">
        <w:rPr>
          <w:lang w:eastAsia="en-US"/>
        </w:rPr>
        <w:t xml:space="preserve"> Налогового кодекса РФ вообще не упоминается понятие </w:t>
      </w:r>
      <w:r w:rsidR="00245C97">
        <w:rPr>
          <w:lang w:eastAsia="en-US"/>
        </w:rPr>
        <w:t>"</w:t>
      </w:r>
      <w:r w:rsidRPr="00CB758F">
        <w:rPr>
          <w:lang w:eastAsia="en-US"/>
        </w:rPr>
        <w:t>налоговая система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, а все статьи Закона РФ </w:t>
      </w:r>
      <w:r w:rsidR="00245C97">
        <w:rPr>
          <w:lang w:eastAsia="en-US"/>
        </w:rPr>
        <w:t>"</w:t>
      </w:r>
      <w:r w:rsidRPr="00CB758F">
        <w:rPr>
          <w:lang w:eastAsia="en-US"/>
        </w:rPr>
        <w:t>Об основах налоговой системы в Российской Федерации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, которые давали определение налоговой системы, определяли ее структуру, </w:t>
      </w:r>
      <w:r w:rsidR="00CB758F">
        <w:rPr>
          <w:lang w:eastAsia="en-US"/>
        </w:rPr>
        <w:t>т.е.</w:t>
      </w:r>
      <w:r w:rsidR="00CB758F" w:rsidRPr="00CB758F">
        <w:rPr>
          <w:lang w:eastAsia="en-US"/>
        </w:rPr>
        <w:t xml:space="preserve"> </w:t>
      </w:r>
      <w:r w:rsidRPr="00CB758F">
        <w:rPr>
          <w:lang w:eastAsia="en-US"/>
        </w:rPr>
        <w:t>закладывали основы системного подхода к формированию сложной государственной структуры как системы, в последующем были отменены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Отсутствие комплексного подхода при формировании налоговой системы РФ приводит к обострению экономических и социальных противоречий, бегству капитала за рубеж, развитию теневой экономики</w:t>
      </w:r>
      <w:r w:rsidRPr="00CB758F">
        <w:rPr>
          <w:rStyle w:val="ac"/>
          <w:color w:val="000000"/>
          <w:lang w:eastAsia="en-US"/>
        </w:rPr>
        <w:footnoteReference w:id="5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 целом повышение эффективности налоговой системы Российской Федерации возможно лишь при наличии современной научной концепции совершенствования налогового законодательства, построенной на основе системного подхода, с учетом реализации основных правообразующих факторов и создания оптимального взаимодействия всех частей налоговой системы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 процессе реализации налогового законодательства возникают правоотношения между субъектами налогового права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организациями и физическими лицами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 таких правоотношениях участвуют налогоплательщики, налоговые органы, а также правоохранительные органы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Они являются носителями юридических прав и обязанностей в налоговых правоотношениях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Под налоговыми органами понимаются органы, участвующие в налоговых правоотношениях и обеспечивающие взимание налогов с налогоплательщиков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 налоговым органам ст</w:t>
      </w:r>
      <w:r w:rsidR="00CB758F">
        <w:rPr>
          <w:lang w:eastAsia="en-US"/>
        </w:rPr>
        <w:t>.3</w:t>
      </w:r>
      <w:r w:rsidRPr="00CB758F">
        <w:rPr>
          <w:lang w:eastAsia="en-US"/>
        </w:rPr>
        <w:t>0 Налогового кодекса РФ относит только Министерство РФ по налогам и сборам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Государственную налоговую службу РФ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с ее территориальными подразделениями в Российской Федерации и таможенные органы</w:t>
      </w:r>
      <w:r w:rsidRPr="00CB758F">
        <w:rPr>
          <w:rStyle w:val="ac"/>
          <w:color w:val="000000"/>
          <w:lang w:eastAsia="en-US"/>
        </w:rPr>
        <w:footnoteReference w:id="6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Вместе с тем к системе государственных органов и сил, обеспечивающих экономическую безопасность Российской Федерации, отнесены Министерство РФ по налогам и сборам, Федеральная служба налоговой полиции, Государственный таможенный комитет, подразделения по борьбе с экономическими преступлениями Министерства внутренних дел и взаимодействующие с ними оперативные подразделения других правоохранительных органов РФ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Кроме того, нельзя забывать о том, что при определенных ситуациях участниками налоговых правоотношений становятся судебные органы и адвокаты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Чтобы попытаться представить всех участников налоговых правоотношений как целостную систему, необходимо вначале рассмотреть некоторые общие теоретические положения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Любая организация обычно рассматривается как комплексная система с рядом составляющих ее отдельных подсистем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К таким подсистемам обычно относят индивидуумы, формальную структуру, неформальную структуру, неформальную организацию, статусы и роли, а также физическое окружение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Все вместе они определяются как организационная система</w:t>
      </w:r>
      <w:r w:rsidRPr="00CB758F">
        <w:rPr>
          <w:rStyle w:val="ac"/>
          <w:color w:val="000000"/>
          <w:lang w:eastAsia="en-US"/>
        </w:rPr>
        <w:footnoteReference w:id="7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Сложность ее структуры выдвигает на первый план необходимость изучения взаимодействия подсистем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 xml:space="preserve">Соответственно этому центральным методологическим понятием оказывается понятие </w:t>
      </w:r>
      <w:r w:rsidR="00245C97">
        <w:rPr>
          <w:lang w:eastAsia="en-US"/>
        </w:rPr>
        <w:t>"</w:t>
      </w:r>
      <w:r w:rsidRPr="00CB758F">
        <w:rPr>
          <w:lang w:eastAsia="en-US"/>
        </w:rPr>
        <w:t>связи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, или </w:t>
      </w:r>
      <w:r w:rsidR="00245C97">
        <w:rPr>
          <w:lang w:eastAsia="en-US"/>
        </w:rPr>
        <w:t>"</w:t>
      </w:r>
      <w:r w:rsidRPr="00CB758F">
        <w:rPr>
          <w:lang w:eastAsia="en-US"/>
        </w:rPr>
        <w:t>связующие процессы</w:t>
      </w:r>
      <w:r w:rsidR="00245C97">
        <w:rPr>
          <w:lang w:eastAsia="en-US"/>
        </w:rPr>
        <w:t>"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Выделяют три основных связующих процесса</w:t>
      </w:r>
      <w:r w:rsidR="00CB758F" w:rsidRPr="00CB758F">
        <w:rPr>
          <w:lang w:eastAsia="en-US"/>
        </w:rPr>
        <w:t xml:space="preserve">: </w:t>
      </w:r>
      <w:r w:rsidR="00245C97">
        <w:rPr>
          <w:lang w:eastAsia="en-US"/>
        </w:rPr>
        <w:t>"</w:t>
      </w:r>
      <w:r w:rsidRPr="00CB758F">
        <w:rPr>
          <w:lang w:eastAsia="en-US"/>
        </w:rPr>
        <w:t>коммуникация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, </w:t>
      </w:r>
      <w:r w:rsidR="00245C97">
        <w:rPr>
          <w:lang w:eastAsia="en-US"/>
        </w:rPr>
        <w:t>"</w:t>
      </w:r>
      <w:r w:rsidRPr="00CB758F">
        <w:rPr>
          <w:lang w:eastAsia="en-US"/>
        </w:rPr>
        <w:t>равновесие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, </w:t>
      </w:r>
      <w:r w:rsidR="00245C97">
        <w:rPr>
          <w:lang w:eastAsia="en-US"/>
        </w:rPr>
        <w:t>"</w:t>
      </w:r>
      <w:r w:rsidRPr="00CB758F">
        <w:rPr>
          <w:lang w:eastAsia="en-US"/>
        </w:rPr>
        <w:t>принятие решения</w:t>
      </w:r>
      <w:r w:rsidR="00245C97">
        <w:rPr>
          <w:lang w:eastAsia="en-US"/>
        </w:rPr>
        <w:t>"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Под коммуникацией обычно понимают метод, посредством которого в различных частях системы вызывается действие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Но коммуникация призвана не только побуждать к действию, но и быть средством контроля и координации</w:t>
      </w:r>
      <w:r w:rsidRPr="00CB758F">
        <w:rPr>
          <w:rStyle w:val="ac"/>
          <w:color w:val="000000"/>
          <w:lang w:eastAsia="en-US"/>
        </w:rPr>
        <w:footnoteReference w:id="8"/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Система коммуникаций образует строение, конфигурацию организации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Равновесие как связующий процесс рассматривается в качестве механизма стабилизации организационного целого, его адаптации к изменяющимся условиям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 xml:space="preserve">Назначение этого механизма состоит также в </w:t>
      </w:r>
      <w:r w:rsidR="00245C97">
        <w:rPr>
          <w:lang w:eastAsia="en-US"/>
        </w:rPr>
        <w:t>"</w:t>
      </w:r>
      <w:r w:rsidRPr="00CB758F">
        <w:rPr>
          <w:lang w:eastAsia="en-US"/>
        </w:rPr>
        <w:t>гармонизации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 потребностей и установок индивидуумов с требованиями организации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 xml:space="preserve">Процесс принятия решений считается важнейшим средством регулирования и </w:t>
      </w:r>
      <w:r w:rsidR="00245C97">
        <w:rPr>
          <w:lang w:eastAsia="en-US"/>
        </w:rPr>
        <w:t>"</w:t>
      </w:r>
      <w:r w:rsidRPr="00CB758F">
        <w:rPr>
          <w:lang w:eastAsia="en-US"/>
        </w:rPr>
        <w:t>стратегического руководства</w:t>
      </w:r>
      <w:r w:rsidR="00245C97">
        <w:rPr>
          <w:lang w:eastAsia="en-US"/>
        </w:rPr>
        <w:t>"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 соответствии с этим и сама организация нередко трактуется как инструмент принятия решений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Главным интегрирующим фактором организации обычно признается цель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При этом зачастую проводится различие между целями, поставленными перед данной организацией, и целями, присущими всем организациям как таковым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Последние цели считаются обусловленными внутренними потребностями роста и выживания</w:t>
      </w:r>
      <w:r w:rsidRPr="00CB758F">
        <w:rPr>
          <w:rStyle w:val="ac"/>
          <w:color w:val="000000"/>
          <w:lang w:eastAsia="en-US"/>
        </w:rPr>
        <w:footnoteReference w:id="9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 xml:space="preserve">Таким образом, сущность </w:t>
      </w:r>
      <w:r w:rsidR="00245C97">
        <w:rPr>
          <w:lang w:eastAsia="en-US"/>
        </w:rPr>
        <w:t>"</w:t>
      </w:r>
      <w:r w:rsidRPr="00CB758F">
        <w:rPr>
          <w:lang w:eastAsia="en-US"/>
        </w:rPr>
        <w:t>системного подхода</w:t>
      </w:r>
      <w:r w:rsidR="00245C97">
        <w:rPr>
          <w:lang w:eastAsia="en-US"/>
        </w:rPr>
        <w:t>"</w:t>
      </w:r>
      <w:r w:rsidRPr="00CB758F">
        <w:rPr>
          <w:lang w:eastAsia="en-US"/>
        </w:rPr>
        <w:t xml:space="preserve"> заключается в исследовании наиболее общих форм организации, которое предполагает, прежде всего, изучение системы как целою, взаимодействия между частями, исследование процессов, связывающих части системы с ее целями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Основными частями организационных систем оказываются индивидуумы, формальные структуры, неформальные факторы, группы, групповые отношения, типы статусов и ролей в группах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Связь между частями системы осуществляется посредством сложных комплексов взаимодействий, которые вызывают изменение поведения людей в организации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Основные части системы связаны определенными организационными формами, к которым в первую очередь относятся формальные и неформальные структуры, каналы коммуникации и процессы принятия решений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На этой основе достигается преодоление центробежных тенденций со стороны отдельных частей системы и направление всех ее составных частей к конечным целям организации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С учетом вышеназванных теоретических установок можно утверждать, что теорию системного подхода можно применять к построению налоговой системе РФ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Во-первых, как уже было сказано, главным интегрирующим фактором всех подразделений организации является цель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Всех участников налоговых правоотношений объединяет единая цель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выполнение налогового законодательства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Во-вторых, в любой организации значительную роль играют связи, как в целой системе, так и в подсистемах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Эти связи устанавливаются нормативными правовыми актами, при разработке которых учитывается единая концепция, то есть главная цель, ради которой создается эта организация и в соответствии с которой действуют все подразделения, входящие в эту организацию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В-третьих, следуя теории системного подхода, эффективность функционирования организации обеспечивается соблюдением принципа иерархичности структуры, централизованного управления всеми структурными подразделениями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 данный момент в России фактически отсутствует налоговая система в ее классическом понимании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Существующую организацию можно рассматривать как системуналогов и сборов, которая представляет собой законодательно закрепленные виды налогов и сборов, их ставки, объекты налогообложения и налогоплательщиков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Что же касается других участников налоговых правоотношений, то их статус, организация и полномочия определены отдельными законодательными актами, порой не связанными между собой, а в отдельных случаях и противоречащими друг другу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Примером может служить регулирование статуса филиала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как плательщика или неплательщика налога на прибыль</w:t>
      </w:r>
      <w:r w:rsidR="00CB758F" w:rsidRPr="00CB758F">
        <w:rPr>
          <w:lang w:eastAsia="en-US"/>
        </w:rPr>
        <w:t xml:space="preserve">) </w:t>
      </w:r>
      <w:r w:rsidRPr="00CB758F">
        <w:rPr>
          <w:lang w:eastAsia="en-US"/>
        </w:rPr>
        <w:t>акционерным законодательством и актами государственных налоговых органов</w:t>
      </w:r>
      <w:r w:rsidRPr="00CB758F">
        <w:rPr>
          <w:rStyle w:val="ac"/>
          <w:color w:val="000000"/>
          <w:lang w:eastAsia="en-US"/>
        </w:rPr>
        <w:footnoteReference w:id="10"/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Характерен пример коллизии норм таможенного и налогового законодательства, когда неясно, что же такое НДС по действующему законодательству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налог или таможенный платеж</w:t>
      </w:r>
      <w:r w:rsidR="00CB758F" w:rsidRPr="00CB758F">
        <w:rPr>
          <w:lang w:eastAsia="en-US"/>
        </w:rPr>
        <w:t xml:space="preserve">? </w:t>
      </w:r>
      <w:r w:rsidRPr="00CB758F">
        <w:rPr>
          <w:lang w:eastAsia="en-US"/>
        </w:rPr>
        <w:t>На практике несовершенство понятийного аппарата, двусмысленное толкование одних и тех же понятий приводит к двойному налогообложению, что недопустимо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Таким образом, очевидно, что законодательная деятельность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основной механизм, с помощью которого возможно объединить всех участников налоговых правоотношений в налоговую систему, включающую в себя подсистемы</w:t>
      </w:r>
      <w:r w:rsidR="00CB758F" w:rsidRPr="00CB758F">
        <w:rPr>
          <w:lang w:eastAsia="en-US"/>
        </w:rPr>
        <w:t>: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налогоплательщиков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физических и юридических лиц</w:t>
      </w:r>
      <w:r w:rsidR="00CB758F" w:rsidRPr="00CB758F">
        <w:rPr>
          <w:lang w:eastAsia="en-US"/>
        </w:rPr>
        <w:t>);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налогов, сборов и пошлин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налоговое законодательство</w:t>
      </w:r>
      <w:r w:rsidR="00CB758F" w:rsidRPr="00CB758F">
        <w:rPr>
          <w:lang w:eastAsia="en-US"/>
        </w:rPr>
        <w:t>);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налоговых органов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органов Министерства РФ по налогам и сборам, муниципальных налоговых органов и таможенных органов</w:t>
      </w:r>
      <w:r w:rsidR="00CB758F" w:rsidRPr="00CB758F">
        <w:rPr>
          <w:lang w:eastAsia="en-US"/>
        </w:rPr>
        <w:t>);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правоохранительных органов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органов Федеральной службы налоговой полиции, и других органов, осуществляющих борьбу с налоговыми правонарушениями, судов, адвокатуры</w:t>
      </w:r>
      <w:r w:rsidR="00CB758F" w:rsidRPr="00CB758F">
        <w:rPr>
          <w:lang w:eastAsia="en-US"/>
        </w:rPr>
        <w:t>);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кредитных организаций</w:t>
      </w:r>
      <w:r w:rsidR="00CB758F">
        <w:rPr>
          <w:lang w:eastAsia="en-US"/>
        </w:rPr>
        <w:t xml:space="preserve"> (</w:t>
      </w:r>
      <w:r w:rsidRPr="00CB758F">
        <w:rPr>
          <w:lang w:eastAsia="en-US"/>
        </w:rPr>
        <w:t>банков, которые принимают и зачисляют налоговые платежи на счета соответствующих бюджетов</w:t>
      </w:r>
      <w:r w:rsidR="00CB758F" w:rsidRPr="00CB758F">
        <w:rPr>
          <w:lang w:eastAsia="en-US"/>
        </w:rPr>
        <w:t>).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Только осуществляя системный подход, можно избежать противоречий в налоговом законодательстве, дублирования функций участников налоговых правоотношений и обеспечить координацию их деятельности</w:t>
      </w:r>
      <w:r w:rsidRPr="00CB758F">
        <w:rPr>
          <w:rStyle w:val="ac"/>
          <w:color w:val="000000"/>
          <w:lang w:eastAsia="en-US"/>
        </w:rPr>
        <w:footnoteReference w:id="11"/>
      </w:r>
      <w:r w:rsidR="00CB758F" w:rsidRPr="00CB758F">
        <w:rPr>
          <w:lang w:eastAsia="en-US"/>
        </w:rPr>
        <w:t>.</w:t>
      </w:r>
    </w:p>
    <w:p w:rsidR="006B261C" w:rsidRDefault="006B261C" w:rsidP="00CB758F">
      <w:pPr>
        <w:ind w:firstLine="709"/>
        <w:rPr>
          <w:lang w:eastAsia="en-US"/>
        </w:rPr>
      </w:pPr>
    </w:p>
    <w:p w:rsidR="00CB758F" w:rsidRPr="00CB758F" w:rsidRDefault="004A2E3D" w:rsidP="00245C97">
      <w:pPr>
        <w:pStyle w:val="2"/>
        <w:rPr>
          <w:caps/>
          <w:lang w:eastAsia="ru-RU"/>
        </w:rPr>
      </w:pPr>
      <w:bookmarkStart w:id="4" w:name="_Toc273992672"/>
      <w:r w:rsidRPr="00CB758F">
        <w:rPr>
          <w:caps/>
        </w:rPr>
        <w:t>4</w:t>
      </w:r>
      <w:r w:rsidR="00245C97">
        <w:rPr>
          <w:caps/>
        </w:rPr>
        <w:t xml:space="preserve">. </w:t>
      </w:r>
      <w:r w:rsidR="00245C97" w:rsidRPr="00CB758F">
        <w:t>Участники налоговых правоотношений</w:t>
      </w:r>
      <w:bookmarkEnd w:id="4"/>
    </w:p>
    <w:p w:rsidR="00245C97" w:rsidRDefault="00245C97" w:rsidP="00CB758F">
      <w:pPr>
        <w:ind w:firstLine="709"/>
      </w:pPr>
    </w:p>
    <w:p w:rsidR="00CB758F" w:rsidRDefault="00A91394" w:rsidP="00CB758F">
      <w:pPr>
        <w:ind w:firstLine="709"/>
      </w:pPr>
      <w:r w:rsidRPr="00CB758F">
        <w:t>Налоговые органы и налогоплательщики являются участниками налоговых правоотношений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Налоговые органы</w:t>
      </w:r>
      <w:r w:rsidR="00CB758F" w:rsidRPr="00CB758F">
        <w:t xml:space="preserve"> - </w:t>
      </w:r>
      <w:r w:rsidRPr="00CB758F">
        <w:t>это единая система контроля за</w:t>
      </w:r>
      <w:r w:rsidR="00CB758F" w:rsidRPr="00CB758F">
        <w:t>:</w:t>
      </w:r>
    </w:p>
    <w:p w:rsidR="00CB758F" w:rsidRDefault="00A91394" w:rsidP="00CB758F">
      <w:pPr>
        <w:ind w:firstLine="709"/>
      </w:pPr>
      <w:r w:rsidRPr="00CB758F">
        <w:t>соблюдением налогового законодательства Российской Федерации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правильностью исчисления, полнотой и своевременностью внесения в соответствующий бюджет налогов и других обязательных платежей, установленных законодательством Российской Федерации</w:t>
      </w:r>
      <w:r w:rsidR="005B20F4" w:rsidRPr="00CB758F">
        <w:rPr>
          <w:rStyle w:val="ac"/>
          <w:color w:val="000000"/>
        </w:rPr>
        <w:footnoteReference w:id="12"/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соблюдением валютного законодательства Российской Федерации, осуществляемого в пределах компетенции налоговых органов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Действующее законодательство оперирует понятием</w:t>
      </w:r>
      <w:r w:rsidR="00CB758F">
        <w:t xml:space="preserve"> "</w:t>
      </w:r>
      <w:r w:rsidRPr="00CB758F">
        <w:t>налоговые органы</w:t>
      </w:r>
      <w:r w:rsidR="00CB758F">
        <w:t xml:space="preserve">" </w:t>
      </w:r>
      <w:r w:rsidRPr="00CB758F">
        <w:t>в узком</w:t>
      </w:r>
      <w:r w:rsidR="00CB758F">
        <w:t xml:space="preserve"> (</w:t>
      </w:r>
      <w:r w:rsidRPr="00CB758F">
        <w:t>собственном</w:t>
      </w:r>
      <w:r w:rsidR="00CB758F" w:rsidRPr="00CB758F">
        <w:t xml:space="preserve">) </w:t>
      </w:r>
      <w:r w:rsidRPr="00CB758F">
        <w:t>и широком смысле слова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 первом случае под ними понимается единая централизованная система, состоящая из Министерства РФ по налогам и сборам и его территориальных органов</w:t>
      </w:r>
      <w:r w:rsidR="00CB758F">
        <w:t xml:space="preserve"> (</w:t>
      </w:r>
      <w:r w:rsidRPr="00CB758F">
        <w:t>ст</w:t>
      </w:r>
      <w:r w:rsidR="00CB758F">
        <w:t>.2</w:t>
      </w:r>
      <w:r w:rsidRPr="00CB758F">
        <w:t xml:space="preserve"> Закона</w:t>
      </w:r>
      <w:r w:rsidR="00CB758F">
        <w:t xml:space="preserve"> "</w:t>
      </w:r>
      <w:r w:rsidRPr="00CB758F">
        <w:t>О налоговых органах</w:t>
      </w:r>
      <w:r w:rsidR="00CB758F">
        <w:t>"</w:t>
      </w:r>
      <w:r w:rsidR="00CB758F" w:rsidRPr="00CB758F">
        <w:t>).</w:t>
      </w:r>
    </w:p>
    <w:p w:rsidR="00CB758F" w:rsidRDefault="00A91394" w:rsidP="00CB758F">
      <w:pPr>
        <w:ind w:firstLine="709"/>
      </w:pPr>
      <w:r w:rsidRPr="00CB758F">
        <w:t>Под налоговыми органами в широком смысле слова в соответствии с Налоговым кодексом РФ</w:t>
      </w:r>
      <w:r w:rsidR="00CB758F">
        <w:t xml:space="preserve"> (</w:t>
      </w:r>
      <w:r w:rsidRPr="00CB758F">
        <w:t>ст</w:t>
      </w:r>
      <w:r w:rsidR="00CB758F">
        <w:t>.3</w:t>
      </w:r>
      <w:r w:rsidRPr="00CB758F">
        <w:t>0</w:t>
      </w:r>
      <w:r w:rsidR="00CB758F" w:rsidRPr="00CB758F">
        <w:t xml:space="preserve">) </w:t>
      </w:r>
      <w:r w:rsidRPr="00CB758F">
        <w:t>следует понимать МНС России и его территориальные органы, а также государственные органы, наделяемые полномочиями налоговых органов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К последним Налоговый кодекс относит таможенные органы и органы государ</w:t>
      </w:r>
      <w:r w:rsidR="00B45834" w:rsidRPr="00CB758F">
        <w:t>ственных внебюджетных фондов</w:t>
      </w:r>
      <w:r w:rsidR="00B45834" w:rsidRPr="00CB758F">
        <w:rPr>
          <w:rStyle w:val="ac"/>
          <w:color w:val="000000"/>
        </w:rPr>
        <w:footnoteReference w:id="13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 случаях, когда законодательством о налогах и сборах на органы государственных внебюджетных фондов возложены обязанности по налоговому контролю, эти органы пользуются правами и несут обязанности налоговых органов, предусмотренные Налоговым кодексом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Министерство Российской Федерации по налогам и сборам</w:t>
      </w:r>
      <w:r w:rsidR="00CB758F">
        <w:t xml:space="preserve"> (</w:t>
      </w:r>
      <w:r w:rsidRPr="00CB758F">
        <w:t>МНС России</w:t>
      </w:r>
      <w:r w:rsidR="00CB758F" w:rsidRPr="00CB758F">
        <w:t xml:space="preserve">) </w:t>
      </w:r>
      <w:r w:rsidRPr="00CB758F">
        <w:t>и его территориальные органы относятся к федеральным органам исполнительной власти и представляют собой единую централизованную систему налоговых органов с подотчетностью нижестоящих органов вышестоящим органам и состоит из Министерства Российской Федерации по налогам и сборам и его территориальных органов</w:t>
      </w:r>
      <w:r w:rsidR="00B45834" w:rsidRPr="00CB758F">
        <w:rPr>
          <w:rStyle w:val="ac"/>
          <w:color w:val="000000"/>
        </w:rPr>
        <w:footnoteReference w:id="14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МНС России занимает верхнюю ступень в иерархической лестнице системы налоговых органов и является звеном федерального уровня, осуществляя возложенные на него функции и полномочия непосредственно, а также через свои территориальные органы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Возглавляет МНС России министр, назначаемый на должность и освобождаемый от должности Президентом РФ</w:t>
      </w:r>
      <w:r w:rsidR="00CB758F">
        <w:t xml:space="preserve"> (</w:t>
      </w:r>
      <w:r w:rsidRPr="00CB758F">
        <w:t>по представлению Председателя Правительства РФ</w:t>
      </w:r>
      <w:r w:rsidR="00CB758F" w:rsidRPr="00CB758F">
        <w:t xml:space="preserve">); </w:t>
      </w:r>
      <w:r w:rsidRPr="00CB758F">
        <w:t>он осуществляет руководство на основе единоначалия и несет персональную ответственность за выполнение возложенных на данное министерство задач и функций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Он имеет заместителей, которые назначаются на должность и освобождаются от должности Правительством РФ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К основным полномочиям министра также относятся</w:t>
      </w:r>
      <w:r w:rsidR="00CB758F" w:rsidRPr="00CB758F">
        <w:t>:</w:t>
      </w:r>
    </w:p>
    <w:p w:rsidR="00CB758F" w:rsidRDefault="00A91394" w:rsidP="00CB758F">
      <w:pPr>
        <w:ind w:firstLine="709"/>
      </w:pPr>
      <w:r w:rsidRPr="00CB758F">
        <w:t>распределение обязанностей между заместителями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утверждение положения о структурных подразделениях центрального аппарата министерства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утверждение уставов находящихся в ведении министерства организаций, заключение, изменение и расторжение трудовых договоров с руководителями этих организаций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назначение на должность и освобождение от должности работников центрального аппарата министерства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представление в Правительство РФ проектов нормативных правовых актов по вопросам, входящих в компетенцию министерства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издание в пределах своей компетенции приказов, распоряжений, а также указаний, обязательных для исполнения работниками центрального аппарата министерства и его территориальных органов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представление работников министерства и организаций, находящихся в его ведении, к государственным наградам Российской Федерации и присвоению почетных званий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Второй уровень</w:t>
      </w:r>
      <w:r w:rsidR="00CB758F" w:rsidRPr="00CB758F">
        <w:t xml:space="preserve"> - </w:t>
      </w:r>
      <w:r w:rsidRPr="00CB758F">
        <w:t>региональный</w:t>
      </w:r>
      <w:r w:rsidR="00CB758F">
        <w:t xml:space="preserve"> (</w:t>
      </w:r>
      <w:r w:rsidRPr="00CB758F">
        <w:t>уровень субъектов РФ</w:t>
      </w:r>
      <w:r w:rsidR="00CB758F" w:rsidRPr="00CB758F">
        <w:t xml:space="preserve">) - </w:t>
      </w:r>
      <w:r w:rsidRPr="00CB758F">
        <w:t>представлен управлениями МНС по субъектам России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Третий уровень</w:t>
      </w:r>
      <w:r w:rsidR="00CB758F" w:rsidRPr="00CB758F">
        <w:t xml:space="preserve"> - </w:t>
      </w:r>
      <w:r w:rsidRPr="00CB758F">
        <w:t>уровень муниципальных образований внутри субъектов РФ</w:t>
      </w:r>
      <w:r w:rsidR="00CB758F" w:rsidRPr="00CB758F">
        <w:t xml:space="preserve">. </w:t>
      </w:r>
      <w:r w:rsidRPr="00CB758F">
        <w:t>Он представлен инспекциями МНС России по районам, районам в городах, городам без районного деления, инспекциям МНС России по налогам и сборам межрайонного уровня</w:t>
      </w:r>
      <w:r w:rsidR="00B45834" w:rsidRPr="00CB758F">
        <w:rPr>
          <w:rStyle w:val="ac"/>
          <w:color w:val="000000"/>
        </w:rPr>
        <w:footnoteReference w:id="15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Налоговые органы на уровне субъектов РФ и муниципальных образований являются территориальными органами МНС России соответствующего уровня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Межрегиональные инспекции МНС России занимают особое место в системе налоговых органов, так как они работают также и с проблемными налогоплательщиками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Проблемные налогоплательщики</w:t>
      </w:r>
      <w:r w:rsidR="00CB758F" w:rsidRPr="00CB758F">
        <w:t xml:space="preserve"> - </w:t>
      </w:r>
      <w:r w:rsidRPr="00CB758F">
        <w:t>это юридические и физические лица из числа крупных налогоплательщиков, в отношении которых имеются подлежащие проверке совместно с правоохранительными органами данные о возможном умышленном уклонении от уплаты налогов и сборов путем полного или частичного сокрытия объектов налогообложения, получении не контролируемых налоговыми органами</w:t>
      </w:r>
      <w:r w:rsidR="00CB758F">
        <w:t xml:space="preserve"> (</w:t>
      </w:r>
      <w:r w:rsidRPr="00CB758F">
        <w:t>теневых</w:t>
      </w:r>
      <w:r w:rsidR="00CB758F" w:rsidRPr="00CB758F">
        <w:t xml:space="preserve">) </w:t>
      </w:r>
      <w:r w:rsidRPr="00CB758F">
        <w:t>доходов, а также признаки иных противоправных действий, препятствующих полному и своевременному внесению в бюджет и внебюджетные фонды соответствующих налоговых и иных обязательных платежей</w:t>
      </w:r>
      <w:r w:rsidR="00CB758F" w:rsidRPr="00CB758F">
        <w:t xml:space="preserve">. </w:t>
      </w:r>
      <w:r w:rsidRPr="00CB758F">
        <w:t>К числу проблемных налогоплательщиков отнесены также предприятия и организации, занятые в сфере производства и реализации этилового спирта, спиртсодержащей, алкогольной и табачной продукции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Полномочия межрегиональных инспекций МНС России утверждаются приказами МНС РФ</w:t>
      </w:r>
      <w:r w:rsidR="00CB758F" w:rsidRPr="00CB758F">
        <w:t xml:space="preserve">. </w:t>
      </w:r>
      <w:r w:rsidRPr="00CB758F">
        <w:t>Например, приказом от 18 мая 1999 г</w:t>
      </w:r>
      <w:r w:rsidR="00CB758F" w:rsidRPr="00CB758F">
        <w:t xml:space="preserve">. </w:t>
      </w:r>
      <w:r w:rsidRPr="00CB758F">
        <w:t>N ГБ-3-34/140 было утверждено Положение о межрегиональной государственной налоговой инспекции по оперативному контролю проблемных налогоплательщиков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Деятельность органов основывается на Конституции РФ</w:t>
      </w:r>
      <w:r w:rsidR="00CB758F" w:rsidRPr="00CB758F">
        <w:t xml:space="preserve">. </w:t>
      </w:r>
      <w:r w:rsidRPr="00CB758F">
        <w:t>Конституционные положения занимают центральное место в механизме правового регулирования данного вопроса</w:t>
      </w:r>
      <w:r w:rsidR="00CB758F" w:rsidRPr="00CB758F">
        <w:t>.</w:t>
      </w:r>
      <w:r w:rsidR="00CB758F">
        <w:t xml:space="preserve"> "</w:t>
      </w:r>
      <w:r w:rsidRPr="00CB758F">
        <w:t>Конституция Российской Федерации имеет высшую юридическую силу, прямое действие и применяется на всей территории Российской Федерации</w:t>
      </w:r>
      <w:r w:rsidR="00CB758F">
        <w:t>" (</w:t>
      </w:r>
      <w:r w:rsidRPr="00CB758F">
        <w:t>ст</w:t>
      </w:r>
      <w:r w:rsidR="00CB758F">
        <w:t>.1</w:t>
      </w:r>
      <w:r w:rsidRPr="00CB758F">
        <w:t>5 Конституции РФ</w:t>
      </w:r>
      <w:r w:rsidR="00CB758F" w:rsidRPr="00CB758F">
        <w:t xml:space="preserve">). </w:t>
      </w:r>
      <w:r w:rsidRPr="00CB758F">
        <w:t>В частности, это означает, что все законы и иные акты законодательства Российской Федерации не должны противоречить Конституции РФ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Следующий уровень системы нормативных правовых актов</w:t>
      </w:r>
      <w:r w:rsidR="00CB758F" w:rsidRPr="00CB758F">
        <w:t xml:space="preserve"> - </w:t>
      </w:r>
      <w:r w:rsidRPr="00CB758F">
        <w:t>это федеральные законы</w:t>
      </w:r>
      <w:r w:rsidR="00CB758F" w:rsidRPr="00CB758F">
        <w:t xml:space="preserve">: </w:t>
      </w:r>
      <w:r w:rsidRPr="00CB758F">
        <w:t>Налоговый кодекс РФ</w:t>
      </w:r>
      <w:r w:rsidR="00CB758F" w:rsidRPr="00CB758F">
        <w:t xml:space="preserve">; </w:t>
      </w:r>
      <w:r w:rsidRPr="00CB758F">
        <w:t>Закон РФ</w:t>
      </w:r>
      <w:r w:rsidR="00CB758F">
        <w:t xml:space="preserve"> "</w:t>
      </w:r>
      <w:r w:rsidRPr="00CB758F">
        <w:t>О налоговых органах</w:t>
      </w:r>
      <w:r w:rsidR="00CB758F">
        <w:t xml:space="preserve">"; </w:t>
      </w:r>
      <w:r w:rsidRPr="00CB758F">
        <w:t>Федеральный закон</w:t>
      </w:r>
      <w:r w:rsidR="00CB758F">
        <w:t xml:space="preserve"> "</w:t>
      </w:r>
      <w:r w:rsidRPr="00CB758F">
        <w:t>Об основах государственной службы Российской Федерации</w:t>
      </w:r>
      <w:r w:rsidR="00CB758F">
        <w:t xml:space="preserve">" </w:t>
      </w:r>
      <w:r w:rsidRPr="00CB758F">
        <w:t>от 31 июля 1995 г</w:t>
      </w:r>
      <w:r w:rsidR="00CB758F" w:rsidRPr="00CB758F">
        <w:t>.</w:t>
      </w:r>
      <w:r w:rsidR="00CB758F">
        <w:t xml:space="preserve"> (</w:t>
      </w:r>
      <w:r w:rsidRPr="00CB758F">
        <w:t>ред</w:t>
      </w:r>
      <w:r w:rsidR="00CB758F" w:rsidRPr="00CB758F">
        <w:t xml:space="preserve">. </w:t>
      </w:r>
      <w:r w:rsidRPr="00CB758F">
        <w:t>от 7 ноября 2000 г</w:t>
      </w:r>
      <w:r w:rsidR="00CB758F" w:rsidRPr="00CB758F">
        <w:t xml:space="preserve">); </w:t>
      </w:r>
      <w:r w:rsidRPr="00CB758F">
        <w:t>Федеральный закон</w:t>
      </w:r>
      <w:r w:rsidR="00CB758F">
        <w:t xml:space="preserve"> "</w:t>
      </w:r>
      <w:r w:rsidRPr="00CB758F">
        <w:t>О государственной защите судей, должностных лиц правоохранительных и контролирующих органов</w:t>
      </w:r>
      <w:r w:rsidR="00CB758F">
        <w:t xml:space="preserve">" </w:t>
      </w:r>
      <w:r w:rsidRPr="00CB758F">
        <w:t>и др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Налоговые органы в своей деятельности руководствуются также нормативными правовыми актами органов государственной власти субъектов РФ и органов местного самоуправления, принимаемыми в пределах их полномочий по вопросам налогов и сборов</w:t>
      </w:r>
      <w:r w:rsidR="00B45834" w:rsidRPr="00CB758F">
        <w:rPr>
          <w:rStyle w:val="ac"/>
          <w:color w:val="000000"/>
        </w:rPr>
        <w:footnoteReference w:id="16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При решении острейших проблем, связанных с деятельностью налоговых органов, важное значение приобретает судебная практика</w:t>
      </w:r>
      <w:r w:rsidR="00CB758F" w:rsidRPr="00CB758F">
        <w:t xml:space="preserve">. </w:t>
      </w:r>
      <w:r w:rsidRPr="00CB758F">
        <w:t>В этой связи следует упомянуть такие правовые акты, как постановление Конституционного Суда РФ от 15 июля 1999 г</w:t>
      </w:r>
      <w:r w:rsidR="00CB758F" w:rsidRPr="00CB758F">
        <w:t xml:space="preserve">. </w:t>
      </w:r>
      <w:r w:rsidRPr="00CB758F">
        <w:t>N 11-п по делу о проверке конституционности отдельных положений Закона РСФСР</w:t>
      </w:r>
      <w:r w:rsidR="00CB758F">
        <w:t xml:space="preserve"> "</w:t>
      </w:r>
      <w:r w:rsidRPr="00CB758F">
        <w:t>О государственной налоговой службе РСФСР</w:t>
      </w:r>
      <w:r w:rsidR="00CB758F">
        <w:t xml:space="preserve">" </w:t>
      </w:r>
      <w:r w:rsidRPr="00CB758F">
        <w:t>и закона Российской Федерации</w:t>
      </w:r>
      <w:r w:rsidR="00CB758F">
        <w:t xml:space="preserve"> "</w:t>
      </w:r>
      <w:r w:rsidRPr="00CB758F">
        <w:t>Об основах налоговой системы в Российской Федерации</w:t>
      </w:r>
      <w:r w:rsidR="00CB758F">
        <w:t xml:space="preserve">"; </w:t>
      </w:r>
      <w:r w:rsidRPr="00CB758F">
        <w:t>постановление Президиума ВАС Российской Федерации от 10 февраля 1998 г</w:t>
      </w:r>
      <w:r w:rsidR="00CB758F" w:rsidRPr="00CB758F">
        <w:t xml:space="preserve">. </w:t>
      </w:r>
      <w:r w:rsidRPr="00CB758F">
        <w:t>N 5763/97 и постановление Пленума ВАС РФ от 20 февраля 2001 г</w:t>
      </w:r>
      <w:r w:rsidR="00CB758F" w:rsidRPr="00CB758F">
        <w:t xml:space="preserve">. </w:t>
      </w:r>
      <w:r w:rsidRPr="00CB758F">
        <w:t>N 5</w:t>
      </w:r>
      <w:r w:rsidR="00CB758F">
        <w:t xml:space="preserve"> "</w:t>
      </w:r>
      <w:r w:rsidRPr="00CB758F">
        <w:t>О некоторых вопросах применения части первой Налогового кодекса РФ</w:t>
      </w:r>
      <w:r w:rsidR="00CB758F">
        <w:t xml:space="preserve">" </w:t>
      </w:r>
      <w:r w:rsidRPr="00CB758F">
        <w:t>и др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Анализ налогового законодательства позволяет дать расширенный перечень основных задач, стоящих перед этими органами</w:t>
      </w:r>
      <w:r w:rsidR="00CB758F" w:rsidRPr="00CB758F">
        <w:t xml:space="preserve">. </w:t>
      </w:r>
      <w:r w:rsidRPr="00CB758F">
        <w:t>В частности перед МНС России ставятся следующие конкретизированные задачи</w:t>
      </w:r>
      <w:r w:rsidR="00B45834" w:rsidRPr="00CB758F">
        <w:rPr>
          <w:rStyle w:val="ac"/>
          <w:color w:val="000000"/>
        </w:rPr>
        <w:footnoteReference w:id="17"/>
      </w:r>
      <w:r w:rsidR="00CB758F" w:rsidRPr="00CB758F">
        <w:t>:</w:t>
      </w:r>
    </w:p>
    <w:p w:rsidR="00CB758F" w:rsidRDefault="00A91394" w:rsidP="00CB758F">
      <w:pPr>
        <w:ind w:firstLine="709"/>
      </w:pPr>
      <w:r w:rsidRPr="00CB758F">
        <w:t>контроль за соблюдением законодательства о налогах и сборах, правильностью исчисления, полнотой и своевременностью уплаты налогов, сборов и других обязательных платежей в соответствующий бюджет и государственные внебюджетные фонды в соответствии с законодательством Российской Федерации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участие в разработке и осуществлении налоговой политики с целью обеспечения своевременного поступления в соответствующий бюджет и государственные внебюджетные фонды налогов, сборов и других обязательных платежей в полном объеме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осуществление валютного контроля в соответствии с законодательством Российской Федерации о валютном регулировании и валютном контроле в пределах компетенции налоговых органов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осуществление государственного контроля производства и оборота этилового спирта, изготовленного из всех видов сырья</w:t>
      </w:r>
      <w:r w:rsidR="00CB758F">
        <w:t xml:space="preserve"> (</w:t>
      </w:r>
      <w:r w:rsidRPr="00CB758F">
        <w:t>далее именуется</w:t>
      </w:r>
      <w:r w:rsidR="00CB758F" w:rsidRPr="00CB758F">
        <w:t xml:space="preserve"> - </w:t>
      </w:r>
      <w:r w:rsidRPr="00CB758F">
        <w:t>этиловый спирт</w:t>
      </w:r>
      <w:r w:rsidR="00CB758F" w:rsidRPr="00CB758F">
        <w:t>),</w:t>
      </w:r>
      <w:r w:rsidRPr="00CB758F">
        <w:t xml:space="preserve"> спиртосодержащей, алкогольной и табачной продукции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 соответствии с перечисленными выше задачами МНС России осуществляет следующие функции</w:t>
      </w:r>
      <w:r w:rsidR="00CB758F" w:rsidRPr="00CB758F">
        <w:t>:</w:t>
      </w:r>
    </w:p>
    <w:p w:rsidR="00CB758F" w:rsidRDefault="00A91394" w:rsidP="00CB758F">
      <w:pPr>
        <w:ind w:firstLine="709"/>
      </w:pPr>
      <w:r w:rsidRPr="00CB758F">
        <w:t>проводит работу по взиманию законно установленных налогов, сборов и других обязательных платежей, в том числе в пределах своей компетенции разрабатывает и утверждает обязательные для налогоплательщика формы заявлений о постановке на учет в налоговых органах, расчетов по налогам, налоговых деклараций и иных документов, связанных с исчислением и уплатой налогов и сборов, а также устанавливает порядок их заполнения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осуществляет в пределах своей компетенции контроль за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налогов, сборов и других обязательных платежей в соответствующий бюджет и государственные внебюджетные фонды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ведет в установленном порядке учет налогоплательщиков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обеспечивает в установленном порядке возврат или зачет излишне уплаченных или излишне взысканных сумм налогов и сборов, а также пеней и штрафов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обобщает практику применения законодательства о налогах и сборах, анализирует отчетные и статистические данные, результаты налоговых проверок и разрабатывает на их основе в пределах своей компетенции приказы, инструкции, методические указания и другие документы по применению законодательства Российской Федерации о налогах и сборах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применяет установленные законодательством Российской Федерации санкции в случае нарушения законодательства о налогах и сборах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проводит совместно с правоохранительными и контролирующими органами мероприятия по контролю за соблюдением законодательства о налогах и сборах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осуществляет в установленном порядке регистрацию контрольно-кассовых машин, используемых в организациях в соответствии с законодательством Российской Федерации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осуществляет контроль за соблюдением правил использования контрольно-кассовых машин, полнотой учета выручки денежных средств в организациях, обязанных использовать контрольно-кассовые машины в соответствии с законодательством Российской Федерации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обеспечивает в пределах своей компетенции валютный контроль за соответствием проводимых валютных операций законодательству Российской Федерации, за исключением валютных операций кредитных организаций, и наличием необходимых для этого лицензий и разрешений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осуществляет в установленном порядке лицензирование деятельности по производству и обороту этилового спирта, спиртосодержащей, алкогольной и табачной продукции и обеспечивает контроль за соблюдением условий указанной деятельности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обеспечивает установку и пломбирование в организациях, производящих этиловый спирт, контрольных спиртизмеряющих приборов, а в организациях, производящих алкогольную продукцию,</w:t>
      </w:r>
      <w:r w:rsidR="00CB758F" w:rsidRPr="00CB758F">
        <w:t xml:space="preserve"> - </w:t>
      </w:r>
      <w:r w:rsidRPr="00CB758F">
        <w:t>контрольных приборов учета объемов этой продукции и осуществляет контроль за ремонтом и заменой указанных приборов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выступает в установленном порядке государственным заказчиком по разработке нормативно-технической документации по вопросам учета и контроля производства, розлива, хранения и оптовой продажи спиртсодержащей и алкогольной продукции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организует в пределах своей компетенции выполнение мероприятий по мобилизационной подготовке и гражданской обороне в соответствии с законодательством Российской Федерации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обеспечивает в соответствии с законодательством Российской Федерации меры по созданию информационных систем, автоматизированных рабочих мест и других средств автоматизации и компьютеризации работы налоговых органов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осуществляет иные функции, предусмотренные федеральными законами и другими нормативными правовыми актами</w:t>
      </w:r>
      <w:r w:rsidR="00B45834" w:rsidRPr="00CB758F">
        <w:rPr>
          <w:rStyle w:val="ac"/>
          <w:color w:val="000000"/>
        </w:rPr>
        <w:footnoteReference w:id="18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Данные задачи решаются в первую очередь путем организации и проведения налогового контроля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Налоговый контроль</w:t>
      </w:r>
      <w:r w:rsidR="00CB758F" w:rsidRPr="00CB758F">
        <w:t xml:space="preserve"> - </w:t>
      </w:r>
      <w:r w:rsidRPr="00CB758F">
        <w:t>это важнейшее направление финансового контроля, представляющее собой деятельность обладающих соответствующей компетенцией субъектов с использованием специальных форм и методов, нацеленная на создание совершенной системы налогообложения и достижения такого уровня исполнительности</w:t>
      </w:r>
      <w:r w:rsidR="00CB758F">
        <w:t xml:space="preserve"> (</w:t>
      </w:r>
      <w:r w:rsidRPr="00CB758F">
        <w:t>налоговой дисциплины</w:t>
      </w:r>
      <w:r w:rsidR="00CB758F" w:rsidRPr="00CB758F">
        <w:t xml:space="preserve">) </w:t>
      </w:r>
      <w:r w:rsidRPr="00CB758F">
        <w:t>среди налогоплательщиков и налоговых агентов, при котором исключаются нарушения налогового законодательства</w:t>
      </w:r>
      <w:r w:rsidRPr="00CB758F">
        <w:rPr>
          <w:rStyle w:val="ac"/>
          <w:color w:val="000000"/>
        </w:rPr>
        <w:footnoteReference w:id="19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В гл</w:t>
      </w:r>
      <w:r w:rsidR="00CB758F">
        <w:t>.1</w:t>
      </w:r>
      <w:r w:rsidRPr="00CB758F">
        <w:t>4</w:t>
      </w:r>
      <w:r w:rsidR="00CB758F">
        <w:t xml:space="preserve"> "</w:t>
      </w:r>
      <w:r w:rsidRPr="00CB758F">
        <w:t>Налоговый контроль</w:t>
      </w:r>
      <w:r w:rsidR="00CB758F">
        <w:t xml:space="preserve">" </w:t>
      </w:r>
      <w:r w:rsidRPr="00CB758F">
        <w:t>Налогового кодекса РФ</w:t>
      </w:r>
      <w:r w:rsidR="00CB758F">
        <w:t xml:space="preserve"> (</w:t>
      </w:r>
      <w:r w:rsidRPr="00CB758F">
        <w:t>ч</w:t>
      </w:r>
      <w:r w:rsidR="00CB758F">
        <w:t>.1</w:t>
      </w:r>
      <w:r w:rsidR="00CB758F" w:rsidRPr="00CB758F">
        <w:t xml:space="preserve">) </w:t>
      </w:r>
      <w:r w:rsidRPr="00CB758F">
        <w:t>определены формы проведения налогового контроля, состав и соответствующая компетенция органов, его осуществляющих, виды проверок, процессуальный порядок осуществления различных контрольных действий и производство по делам о нарушениях законодательства о налогах и сборах</w:t>
      </w:r>
      <w:r w:rsidRPr="00CB758F">
        <w:rPr>
          <w:rStyle w:val="ac"/>
          <w:color w:val="000000"/>
        </w:rPr>
        <w:footnoteReference w:id="20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Налоговый контроль проводится должностными лицами налоговых органов посредством</w:t>
      </w:r>
      <w:r w:rsidR="00CB758F" w:rsidRPr="00CB758F">
        <w:t>:</w:t>
      </w:r>
    </w:p>
    <w:p w:rsidR="00CB758F" w:rsidRDefault="00A91394" w:rsidP="00CB758F">
      <w:pPr>
        <w:ind w:firstLine="709"/>
      </w:pPr>
      <w:r w:rsidRPr="00CB758F">
        <w:t>налоговых проверок</w:t>
      </w:r>
      <w:r w:rsidR="00CB758F">
        <w:t xml:space="preserve"> (</w:t>
      </w:r>
      <w:r w:rsidRPr="00CB758F">
        <w:t>камеральные и выездные</w:t>
      </w:r>
      <w:r w:rsidR="00CB758F" w:rsidRPr="00CB758F">
        <w:t>);</w:t>
      </w:r>
    </w:p>
    <w:p w:rsidR="00CB758F" w:rsidRDefault="00A91394" w:rsidP="00CB758F">
      <w:pPr>
        <w:ind w:firstLine="709"/>
      </w:pPr>
      <w:r w:rsidRPr="00CB758F">
        <w:t>получения объяснений налогоплательщиков, налоговых агентов и плательщиков сбора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проверки данных учета и отчетности</w:t>
      </w:r>
      <w:r w:rsidR="00CB758F" w:rsidRPr="00CB758F">
        <w:t>;</w:t>
      </w:r>
    </w:p>
    <w:p w:rsidR="00CB758F" w:rsidRDefault="00A91394" w:rsidP="00CB758F">
      <w:pPr>
        <w:ind w:firstLine="709"/>
      </w:pPr>
      <w:r w:rsidRPr="00CB758F">
        <w:t>осмотра помещений и территорий, используемых для извлечения дохода</w:t>
      </w:r>
      <w:r w:rsidR="00CB758F">
        <w:t xml:space="preserve"> (</w:t>
      </w:r>
      <w:r w:rsidRPr="00CB758F">
        <w:t>прибыли</w:t>
      </w:r>
      <w:r w:rsidR="00CB758F" w:rsidRPr="00CB758F">
        <w:t xml:space="preserve">) </w:t>
      </w:r>
      <w:r w:rsidRPr="00CB758F">
        <w:t>и в других формах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Контролируемыми субъектами являются налогоплательщики, плательщики сборов и налоговые агенты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Институт налоговых агентов получил достаточно четкое нормативное регулирование в части первой Налогового кодекса Российской Федерации</w:t>
      </w:r>
      <w:r w:rsidR="00CB758F" w:rsidRPr="00CB758F">
        <w:t xml:space="preserve">. </w:t>
      </w:r>
      <w:r w:rsidRPr="00CB758F">
        <w:t>Причем п</w:t>
      </w:r>
      <w:r w:rsidR="00CB758F">
        <w:t>.1</w:t>
      </w:r>
      <w:r w:rsidRPr="00CB758F">
        <w:t xml:space="preserve"> и 2 ст</w:t>
      </w:r>
      <w:r w:rsidR="00CB758F">
        <w:t>.2</w:t>
      </w:r>
      <w:r w:rsidRPr="00CB758F">
        <w:t>4</w:t>
      </w:r>
      <w:r w:rsidR="00CB758F">
        <w:t xml:space="preserve"> "</w:t>
      </w:r>
      <w:r w:rsidRPr="00CB758F">
        <w:t>Налоговые агенты</w:t>
      </w:r>
      <w:r w:rsidR="00CB758F">
        <w:t xml:space="preserve">" </w:t>
      </w:r>
      <w:r w:rsidRPr="00CB758F">
        <w:t>НК РФ фактически не действовали до введения части второй НК РФ</w:t>
      </w:r>
      <w:r w:rsidR="00CB758F">
        <w:t xml:space="preserve"> (</w:t>
      </w:r>
      <w:r w:rsidRPr="00CB758F">
        <w:t>ст</w:t>
      </w:r>
      <w:r w:rsidR="00CB758F">
        <w:t>.5</w:t>
      </w:r>
      <w:r w:rsidRPr="00CB758F">
        <w:t xml:space="preserve"> Федерального закона от 31 июля 1998 г</w:t>
      </w:r>
      <w:r w:rsidR="00CB758F" w:rsidRPr="00CB758F">
        <w:t xml:space="preserve">. </w:t>
      </w:r>
      <w:r w:rsidRPr="00CB758F">
        <w:t>N 147-ФЗ</w:t>
      </w:r>
      <w:r w:rsidR="00CB758F">
        <w:t xml:space="preserve"> "</w:t>
      </w:r>
      <w:r w:rsidRPr="00CB758F">
        <w:t>О введении в действие части первой Налогового кодекса Российской Федерации</w:t>
      </w:r>
      <w:r w:rsidR="00CB758F">
        <w:t>"</w:t>
      </w:r>
      <w:r w:rsidR="00CB758F" w:rsidRPr="00CB758F">
        <w:t>).</w:t>
      </w:r>
    </w:p>
    <w:p w:rsidR="00CB758F" w:rsidRDefault="00A91394" w:rsidP="00CB758F">
      <w:pPr>
        <w:ind w:firstLine="709"/>
      </w:pPr>
      <w:r w:rsidRPr="00CB758F">
        <w:t>Налоговыми агентами признаются лица, на которых в соответствии с НК РФ возложены обязанности по исчислению, удержанию у налогоплательщика и перечислению в соответствующий бюджет</w:t>
      </w:r>
      <w:r w:rsidR="00CB758F">
        <w:t xml:space="preserve"> (</w:t>
      </w:r>
      <w:r w:rsidRPr="00CB758F">
        <w:t>внебюджетный фонд</w:t>
      </w:r>
      <w:r w:rsidR="00CB758F" w:rsidRPr="00CB758F">
        <w:t xml:space="preserve">) </w:t>
      </w:r>
      <w:r w:rsidRPr="00CB758F">
        <w:t>налогов</w:t>
      </w:r>
      <w:r w:rsidR="00CB758F">
        <w:t xml:space="preserve"> (</w:t>
      </w:r>
      <w:r w:rsidRPr="00CB758F">
        <w:t>п</w:t>
      </w:r>
      <w:r w:rsidR="00CB758F">
        <w:t>.1</w:t>
      </w:r>
      <w:r w:rsidRPr="00CB758F">
        <w:t xml:space="preserve"> ст</w:t>
      </w:r>
      <w:r w:rsidR="00CB758F">
        <w:t>.2</w:t>
      </w:r>
      <w:r w:rsidRPr="00CB758F">
        <w:t>4 НК РФ</w:t>
      </w:r>
      <w:r w:rsidR="00CB758F" w:rsidRPr="00CB758F">
        <w:t xml:space="preserve">). </w:t>
      </w:r>
      <w:r w:rsidRPr="00CB758F">
        <w:t>Из данного определения следует, что налоговыми агентами могут быть только физические и юридические лица</w:t>
      </w:r>
      <w:r w:rsidR="00CB758F">
        <w:t xml:space="preserve"> (</w:t>
      </w:r>
      <w:r w:rsidRPr="00CB758F">
        <w:t>ст</w:t>
      </w:r>
      <w:r w:rsidR="00CB758F">
        <w:t>.1</w:t>
      </w:r>
      <w:r w:rsidRPr="00CB758F">
        <w:t>1 НК РФ</w:t>
      </w:r>
      <w:r w:rsidR="00CB758F" w:rsidRPr="00CB758F">
        <w:t>),</w:t>
      </w:r>
      <w:r w:rsidRPr="00CB758F">
        <w:t xml:space="preserve"> но не обособленные подразделения организаций</w:t>
      </w:r>
      <w:r w:rsidR="00CB758F" w:rsidRPr="00CB758F">
        <w:t xml:space="preserve">. </w:t>
      </w:r>
      <w:r w:rsidRPr="00CB758F">
        <w:t>Этот вывод очень важен для проведения налогового контроля и привлечения к ответственности за налоговые правонарушения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Согласно ст</w:t>
      </w:r>
      <w:r w:rsidR="00CB758F">
        <w:t>.9</w:t>
      </w:r>
      <w:r w:rsidRPr="00CB758F">
        <w:t xml:space="preserve"> НК РФ налоговый агент признается самостоятельным субъектом налоговый отношений</w:t>
      </w:r>
      <w:r w:rsidR="00CB758F" w:rsidRPr="00CB758F">
        <w:t xml:space="preserve">. </w:t>
      </w:r>
      <w:r w:rsidRPr="00CB758F">
        <w:t>И хотя организация</w:t>
      </w:r>
      <w:r w:rsidR="00CB758F">
        <w:t xml:space="preserve"> (</w:t>
      </w:r>
      <w:r w:rsidRPr="00CB758F">
        <w:t>индивидуальный предприниматель</w:t>
      </w:r>
      <w:r w:rsidR="00CB758F" w:rsidRPr="00CB758F">
        <w:t xml:space="preserve">) </w:t>
      </w:r>
      <w:r w:rsidRPr="00CB758F">
        <w:t>может являться одновременно налогоплательщиком и налоговым агентом, необходимо четко разделять те правоотношения, в которых организация</w:t>
      </w:r>
      <w:r w:rsidR="00CB758F">
        <w:t xml:space="preserve"> (</w:t>
      </w:r>
      <w:r w:rsidRPr="00CB758F">
        <w:t>индивидуальный предприниматель</w:t>
      </w:r>
      <w:r w:rsidR="00CB758F" w:rsidRPr="00CB758F">
        <w:t xml:space="preserve">) </w:t>
      </w:r>
      <w:r w:rsidRPr="00CB758F">
        <w:t>выступает как налогоплательщик, и в те, в которых она выступает как налоговый агент</w:t>
      </w:r>
      <w:r w:rsidR="00CB758F" w:rsidRPr="00CB758F">
        <w:t xml:space="preserve">. </w:t>
      </w:r>
      <w:r w:rsidRPr="00CB758F">
        <w:t>Налогоплательщиками</w:t>
      </w:r>
      <w:r w:rsidR="00CB758F">
        <w:t xml:space="preserve"> (</w:t>
      </w:r>
      <w:r w:rsidRPr="00CB758F">
        <w:t>плательщиками сборов</w:t>
      </w:r>
      <w:r w:rsidR="00CB758F" w:rsidRPr="00CB758F">
        <w:t xml:space="preserve">) </w:t>
      </w:r>
      <w:r w:rsidRPr="00CB758F">
        <w:t>признаются организации и физические лица, на которых в соответствии с НК РФ возложена обязанность уплачивать налоги и</w:t>
      </w:r>
      <w:r w:rsidR="00CB758F">
        <w:t xml:space="preserve"> (</w:t>
      </w:r>
      <w:r w:rsidRPr="00CB758F">
        <w:t>или</w:t>
      </w:r>
      <w:r w:rsidR="00CB758F" w:rsidRPr="00CB758F">
        <w:t xml:space="preserve">) </w:t>
      </w:r>
      <w:r w:rsidRPr="00CB758F">
        <w:t>сборы</w:t>
      </w:r>
      <w:r w:rsidR="00CB758F">
        <w:t xml:space="preserve"> (</w:t>
      </w:r>
      <w:r w:rsidRPr="00CB758F">
        <w:t>ст</w:t>
      </w:r>
      <w:r w:rsidR="00CB758F">
        <w:t>. 19</w:t>
      </w:r>
      <w:r w:rsidRPr="00CB758F">
        <w:t xml:space="preserve"> НК РФ</w:t>
      </w:r>
      <w:r w:rsidR="00CB758F" w:rsidRPr="00CB758F">
        <w:t>).</w:t>
      </w:r>
    </w:p>
    <w:p w:rsidR="00CB758F" w:rsidRDefault="00A91394" w:rsidP="00CB758F">
      <w:pPr>
        <w:ind w:firstLine="709"/>
      </w:pPr>
      <w:r w:rsidRPr="00CB758F">
        <w:t>Главное и существенное отличие налогоплательщика от налогового агента состоит в том, что на налогоплательщике лежит обязанность уплачивать налоги и сборы, а на налоговом агенте</w:t>
      </w:r>
      <w:r w:rsidR="00CB758F" w:rsidRPr="00CB758F">
        <w:t xml:space="preserve"> - </w:t>
      </w:r>
      <w:r w:rsidRPr="00CB758F">
        <w:t>исчислять и удерживать у налогоплательщика сумму налога, а также перечислять удержанный налог в бюджет</w:t>
      </w:r>
      <w:r w:rsidR="00CB758F" w:rsidRPr="00CB758F">
        <w:t xml:space="preserve">. </w:t>
      </w:r>
      <w:r w:rsidRPr="00CB758F">
        <w:t>Именно поэтому при толковании норм необходимо исходить из того, что положения НК РФ о налогоплательщиках применяются к налоговым агентам только при наличии прямого указания об этом</w:t>
      </w:r>
      <w:r w:rsidR="00B45834" w:rsidRPr="00CB758F">
        <w:rPr>
          <w:rStyle w:val="ac"/>
          <w:color w:val="000000"/>
        </w:rPr>
        <w:footnoteReference w:id="21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 xml:space="preserve">Еще один важный вывод заключается в том, что обязанности налогового агента являются производными от обязанностей налогоплательщика, </w:t>
      </w:r>
      <w:r w:rsidR="00CB758F">
        <w:t>т.е.</w:t>
      </w:r>
      <w:r w:rsidR="00CB758F" w:rsidRPr="00CB758F">
        <w:t xml:space="preserve"> </w:t>
      </w:r>
      <w:r w:rsidRPr="00CB758F">
        <w:t>они вторичны</w:t>
      </w:r>
      <w:r w:rsidR="00CB758F" w:rsidRPr="00CB758F">
        <w:t xml:space="preserve">. </w:t>
      </w:r>
      <w:r w:rsidRPr="00CB758F">
        <w:t>Иными словами, если у налогоплательщика не возникла обязанность по уплате налога, то не могут появиться обязанности и у налогового агента при условии, что налоговый агент и налогоплательщик разные лица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 xml:space="preserve">Налоговые агенты имеют те же права, что и налогоплательщики, </w:t>
      </w:r>
      <w:r w:rsidR="00CB758F">
        <w:t>т.е.</w:t>
      </w:r>
      <w:r w:rsidR="00CB758F" w:rsidRPr="00CB758F">
        <w:t xml:space="preserve"> </w:t>
      </w:r>
      <w:r w:rsidRPr="00CB758F">
        <w:t>пользуются всеми правами, указанными в ст</w:t>
      </w:r>
      <w:r w:rsidR="00CB758F">
        <w:t>.2</w:t>
      </w:r>
      <w:r w:rsidRPr="00CB758F">
        <w:t>1 НК РФ, а также иными правами, предусмотренными для налогоплательщиков другими статьями НК РФ</w:t>
      </w:r>
      <w:r w:rsidR="00CB758F" w:rsidRPr="00CB758F">
        <w:t xml:space="preserve">. </w:t>
      </w:r>
      <w:r w:rsidRPr="00CB758F">
        <w:t>Обязанности налогоплательщиков, установленные в ст</w:t>
      </w:r>
      <w:r w:rsidR="00CB758F">
        <w:t>.2</w:t>
      </w:r>
      <w:r w:rsidRPr="00CB758F">
        <w:t>3 НК РФ, не распространяются на налоговых агентов в том смысле, что действуя как налоговый агент, организация</w:t>
      </w:r>
      <w:r w:rsidR="00CB758F">
        <w:t xml:space="preserve"> (</w:t>
      </w:r>
      <w:r w:rsidRPr="00CB758F">
        <w:t>индивидуальный предприниматель</w:t>
      </w:r>
      <w:r w:rsidR="00CB758F" w:rsidRPr="00CB758F">
        <w:t xml:space="preserve">) </w:t>
      </w:r>
      <w:r w:rsidRPr="00CB758F">
        <w:t>несет обязанности налогового агента, а не налогоплательщика</w:t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Налоговый агент является посредником между налогоплательщиком и государством</w:t>
      </w:r>
      <w:r w:rsidR="00CB758F" w:rsidRPr="00CB758F">
        <w:t xml:space="preserve">. </w:t>
      </w:r>
      <w:r w:rsidRPr="00CB758F">
        <w:t>В связи с этим возникает вопрос</w:t>
      </w:r>
      <w:r w:rsidR="00CB758F" w:rsidRPr="00CB758F">
        <w:t xml:space="preserve">: </w:t>
      </w:r>
      <w:r w:rsidRPr="00CB758F">
        <w:t>наделяет ли налоговое законодательство какими-либо властными полномочиями налогового агента по отношению к налогоплательщику, поскольку изначально налоговый агент и налогоплательщик вступают в гражданско-правовые отношения, основанные на равенстве сторон</w:t>
      </w:r>
      <w:r w:rsidR="00CB758F" w:rsidRPr="00CB758F">
        <w:t xml:space="preserve">. </w:t>
      </w:r>
      <w:r w:rsidRPr="00CB758F">
        <w:t>Иными словами, вопрос заключается в том, достаточно ли одной обязанности налогового агента для удержания налога, или нужно согласие налогоплательщика</w:t>
      </w:r>
      <w:r w:rsidRPr="00CB758F">
        <w:rPr>
          <w:rStyle w:val="ac"/>
          <w:color w:val="000000"/>
        </w:rPr>
        <w:footnoteReference w:id="22"/>
      </w:r>
      <w:r w:rsidR="00CB758F" w:rsidRPr="00CB758F">
        <w:t>.</w:t>
      </w:r>
    </w:p>
    <w:p w:rsidR="00CB758F" w:rsidRDefault="00A91394" w:rsidP="00CB758F">
      <w:pPr>
        <w:ind w:firstLine="709"/>
      </w:pPr>
      <w:r w:rsidRPr="00CB758F">
        <w:t>На налогового агента законодательством о налогах и сборах возложена обязанность удержать налог из средств, выплачиваемых налогоплательщикам</w:t>
      </w:r>
      <w:r w:rsidR="00CB758F">
        <w:t xml:space="preserve"> (</w:t>
      </w:r>
      <w:r w:rsidRPr="00CB758F">
        <w:t>подп</w:t>
      </w:r>
      <w:r w:rsidR="00CB758F">
        <w:t>.1</w:t>
      </w:r>
      <w:r w:rsidRPr="00CB758F">
        <w:t xml:space="preserve"> п</w:t>
      </w:r>
      <w:r w:rsidR="00CB758F">
        <w:t>.3</w:t>
      </w:r>
      <w:r w:rsidRPr="00CB758F">
        <w:t xml:space="preserve"> ст</w:t>
      </w:r>
      <w:r w:rsidR="00CB758F">
        <w:t>.2</w:t>
      </w:r>
      <w:r w:rsidRPr="00CB758F">
        <w:t>4 НК РФ</w:t>
      </w:r>
      <w:r w:rsidR="00CB758F" w:rsidRPr="00CB758F">
        <w:t xml:space="preserve">). </w:t>
      </w:r>
      <w:r w:rsidRPr="00CB758F">
        <w:t>Налоговым кодексом Российской Федерации регулируются властные отношения в сфере налоговых правоотношений</w:t>
      </w:r>
      <w:r w:rsidR="00CB758F">
        <w:t xml:space="preserve"> (</w:t>
      </w:r>
      <w:r w:rsidRPr="00CB758F">
        <w:t>ст</w:t>
      </w:r>
      <w:r w:rsidR="00CB758F">
        <w:t>.2</w:t>
      </w:r>
      <w:r w:rsidRPr="00CB758F">
        <w:t xml:space="preserve"> НК РФ</w:t>
      </w:r>
      <w:r w:rsidR="00CB758F" w:rsidRPr="00CB758F">
        <w:t>),</w:t>
      </w:r>
      <w:r w:rsidRPr="00CB758F">
        <w:t xml:space="preserve"> поэтому любые правоотношения, вытекающие из норм НК РФ, следует признавать налоговыми</w:t>
      </w:r>
      <w:r w:rsidR="00CB758F">
        <w:t xml:space="preserve"> (</w:t>
      </w:r>
      <w:r w:rsidRPr="00CB758F">
        <w:t>властными</w:t>
      </w:r>
      <w:r w:rsidR="00CB758F" w:rsidRPr="00CB758F">
        <w:t xml:space="preserve">). </w:t>
      </w:r>
      <w:r w:rsidRPr="00CB758F">
        <w:t>Статьей 55 Конституции РФ установлено, что права и свободы граждан могут быть ограничены федеральным законом, это правило в полной мере относится и к юридическим лицам</w:t>
      </w:r>
      <w:r w:rsidR="00CB758F" w:rsidRPr="00CB758F">
        <w:t xml:space="preserve">. </w:t>
      </w:r>
      <w:r w:rsidRPr="00CB758F">
        <w:t xml:space="preserve">Исходя из таких предпосылок можно сделать вывод, что налоговый агент наделяется властными полномочиями по отношению к налогоплательщику, </w:t>
      </w:r>
      <w:r w:rsidR="00CB758F">
        <w:t>т.е.</w:t>
      </w:r>
      <w:r w:rsidR="00CB758F" w:rsidRPr="00CB758F">
        <w:t xml:space="preserve"> </w:t>
      </w:r>
      <w:r w:rsidRPr="00CB758F">
        <w:t>для удержания налога достаточно наличия соответствующей обязанности налогового агента</w:t>
      </w:r>
      <w:r w:rsidRPr="00CB758F">
        <w:rPr>
          <w:rStyle w:val="ac"/>
          <w:color w:val="000000"/>
        </w:rPr>
        <w:footnoteReference w:id="23"/>
      </w:r>
      <w:r w:rsidR="00CB758F" w:rsidRPr="00CB758F">
        <w:t>.</w:t>
      </w:r>
    </w:p>
    <w:p w:rsidR="00CB758F" w:rsidRPr="00CB758F" w:rsidRDefault="00245C97" w:rsidP="00245C97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5" w:name="_Toc273992673"/>
      <w:r w:rsidR="00CB758F">
        <w:rPr>
          <w:lang w:eastAsia="ru-RU"/>
        </w:rPr>
        <w:t>Заключение</w:t>
      </w:r>
      <w:bookmarkEnd w:id="5"/>
    </w:p>
    <w:p w:rsidR="00245C97" w:rsidRDefault="00245C97" w:rsidP="00CB758F">
      <w:pPr>
        <w:ind w:firstLine="709"/>
        <w:rPr>
          <w:snapToGrid w:val="0"/>
          <w:lang w:eastAsia="en-US"/>
        </w:rPr>
      </w:pPr>
    </w:p>
    <w:p w:rsidR="00CB758F" w:rsidRDefault="005B20F4" w:rsidP="00CB758F">
      <w:pPr>
        <w:ind w:firstLine="709"/>
        <w:rPr>
          <w:snapToGrid w:val="0"/>
          <w:lang w:eastAsia="en-US"/>
        </w:rPr>
      </w:pPr>
      <w:r w:rsidRPr="00CB758F">
        <w:rPr>
          <w:snapToGrid w:val="0"/>
          <w:lang w:eastAsia="en-US"/>
        </w:rPr>
        <w:t>Российское законодательство в сфере исчисления налогов, неустанно совершенствуются, в этом плане и совершенствуются налоговые правоотношения между их субъектами</w:t>
      </w:r>
      <w:r w:rsidR="00CB758F" w:rsidRPr="00CB758F">
        <w:rPr>
          <w:snapToGrid w:val="0"/>
          <w:lang w:eastAsia="en-US"/>
        </w:rPr>
        <w:t xml:space="preserve">. </w:t>
      </w:r>
      <w:r w:rsidRPr="00CB758F">
        <w:rPr>
          <w:snapToGrid w:val="0"/>
          <w:lang w:eastAsia="en-US"/>
        </w:rPr>
        <w:t>Однако качественно налоговое законодательство не развивается</w:t>
      </w:r>
      <w:r w:rsidR="00CB758F" w:rsidRPr="00CB758F">
        <w:rPr>
          <w:snapToGrid w:val="0"/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 процессе взимания налогов возникают налоговые отношения между государством в лице органов законодательной власти и управления и налогоплательщиками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Система регулирования налоговых отношений</w:t>
      </w:r>
      <w:r w:rsidR="00CB758F" w:rsidRPr="00CB758F">
        <w:rPr>
          <w:lang w:eastAsia="en-US"/>
        </w:rPr>
        <w:t xml:space="preserve"> - </w:t>
      </w:r>
      <w:r w:rsidRPr="00CB758F">
        <w:rPr>
          <w:lang w:eastAsia="en-US"/>
        </w:rPr>
        <w:t>это совокупность законодательных и нормативных актов различного уровня, содержащих налоговые законы и нормы</w:t>
      </w:r>
      <w:r w:rsidR="00CB758F" w:rsidRPr="00CB758F">
        <w:rPr>
          <w:lang w:eastAsia="en-US"/>
        </w:rPr>
        <w:t xml:space="preserve">: </w:t>
      </w:r>
      <w:r w:rsidRPr="00CB758F">
        <w:rPr>
          <w:lang w:eastAsia="en-US"/>
        </w:rPr>
        <w:t>федеральных законов, законов и актов субъектов РФ, ведомственных нормативных актов и актов местного самоуправления</w:t>
      </w:r>
      <w:r w:rsidR="00CB758F" w:rsidRPr="00CB758F">
        <w:rPr>
          <w:lang w:eastAsia="en-US"/>
        </w:rPr>
        <w:t>.</w:t>
      </w:r>
    </w:p>
    <w:p w:rsidR="00CB758F" w:rsidRDefault="005B20F4" w:rsidP="00CB758F">
      <w:pPr>
        <w:ind w:firstLine="709"/>
        <w:rPr>
          <w:snapToGrid w:val="0"/>
          <w:lang w:eastAsia="en-US"/>
        </w:rPr>
      </w:pPr>
      <w:r w:rsidRPr="00CB758F">
        <w:rPr>
          <w:snapToGrid w:val="0"/>
          <w:lang w:eastAsia="en-US"/>
        </w:rPr>
        <w:t>На сегодняшний день в нашей стране существует огромное количество налогов, что для налогоплательщика вызывает определенные сложности когда и какие налоги уплачивать</w:t>
      </w:r>
      <w:r w:rsidR="00CB758F" w:rsidRPr="00CB758F">
        <w:rPr>
          <w:snapToGrid w:val="0"/>
          <w:lang w:eastAsia="en-US"/>
        </w:rPr>
        <w:t xml:space="preserve">. </w:t>
      </w:r>
      <w:r w:rsidRPr="00CB758F">
        <w:rPr>
          <w:snapToGrid w:val="0"/>
          <w:lang w:eastAsia="en-US"/>
        </w:rPr>
        <w:t>Налоговый кодекс должен быть простым и понятным налогоплательщику</w:t>
      </w:r>
      <w:r w:rsidR="00CB758F" w:rsidRPr="00CB758F">
        <w:rPr>
          <w:snapToGrid w:val="0"/>
          <w:lang w:eastAsia="en-US"/>
        </w:rPr>
        <w:t xml:space="preserve">. </w:t>
      </w:r>
      <w:r w:rsidRPr="00CB758F">
        <w:rPr>
          <w:snapToGrid w:val="0"/>
          <w:lang w:eastAsia="en-US"/>
        </w:rPr>
        <w:t>Когда каждый месяц выходят новые инструкции, дополнения и письма</w:t>
      </w:r>
      <w:r w:rsidR="00CB758F" w:rsidRPr="00CB758F">
        <w:rPr>
          <w:snapToGrid w:val="0"/>
          <w:lang w:eastAsia="en-US"/>
        </w:rPr>
        <w:t xml:space="preserve"> </w:t>
      </w:r>
      <w:r w:rsidRPr="00CB758F">
        <w:rPr>
          <w:snapToGrid w:val="0"/>
          <w:lang w:eastAsia="en-US"/>
        </w:rPr>
        <w:t>к законам о налогах, отменяющие предыдущие инструкции и дополнения возникает путаница и прекрасная возможность для налоговых служб налагать дополнительные штрафы на налогоплательщиков</w:t>
      </w:r>
      <w:r w:rsidR="00CB758F" w:rsidRPr="00CB758F">
        <w:rPr>
          <w:snapToGrid w:val="0"/>
          <w:lang w:eastAsia="en-US"/>
        </w:rPr>
        <w:t>.</w:t>
      </w:r>
    </w:p>
    <w:p w:rsidR="00CB758F" w:rsidRDefault="005B20F4" w:rsidP="00CB758F">
      <w:pPr>
        <w:ind w:firstLine="709"/>
        <w:rPr>
          <w:snapToGrid w:val="0"/>
          <w:lang w:eastAsia="en-US"/>
        </w:rPr>
      </w:pPr>
      <w:r w:rsidRPr="00CB758F">
        <w:rPr>
          <w:snapToGrid w:val="0"/>
          <w:lang w:eastAsia="en-US"/>
        </w:rPr>
        <w:t>России для нормального экономического развития необходим новый налоговый кодекс понятный</w:t>
      </w:r>
      <w:r w:rsidR="00CB758F" w:rsidRPr="00CB758F">
        <w:rPr>
          <w:snapToGrid w:val="0"/>
          <w:lang w:eastAsia="en-US"/>
        </w:rPr>
        <w:t xml:space="preserve"> </w:t>
      </w:r>
      <w:r w:rsidRPr="00CB758F">
        <w:rPr>
          <w:snapToGrid w:val="0"/>
          <w:lang w:eastAsia="en-US"/>
        </w:rPr>
        <w:t>и более упрощенный</w:t>
      </w:r>
      <w:r w:rsidR="00CB758F" w:rsidRPr="00CB758F">
        <w:rPr>
          <w:snapToGrid w:val="0"/>
          <w:lang w:eastAsia="en-US"/>
        </w:rPr>
        <w:t xml:space="preserve">, </w:t>
      </w:r>
      <w:r w:rsidRPr="00CB758F">
        <w:rPr>
          <w:snapToGrid w:val="0"/>
          <w:lang w:eastAsia="en-US"/>
        </w:rPr>
        <w:t>необходимо существенно снизить налоги и ввести более жесткий контроль за их уплатой</w:t>
      </w:r>
      <w:r w:rsidR="00CB758F" w:rsidRPr="00CB758F">
        <w:rPr>
          <w:snapToGrid w:val="0"/>
          <w:lang w:eastAsia="en-US"/>
        </w:rPr>
        <w:t>.</w:t>
      </w:r>
    </w:p>
    <w:p w:rsidR="00CB758F" w:rsidRDefault="005B20F4" w:rsidP="00CB758F">
      <w:pPr>
        <w:ind w:firstLine="709"/>
        <w:rPr>
          <w:snapToGrid w:val="0"/>
          <w:lang w:eastAsia="en-US"/>
        </w:rPr>
      </w:pPr>
      <w:r w:rsidRPr="00CB758F">
        <w:rPr>
          <w:snapToGrid w:val="0"/>
          <w:lang w:eastAsia="en-US"/>
        </w:rPr>
        <w:t>Налоги должны стимулировать развитие бизнеса, а не отбивать у людей желание предпринимательства</w:t>
      </w:r>
      <w:r w:rsidR="00CB758F" w:rsidRPr="00CB758F">
        <w:rPr>
          <w:snapToGrid w:val="0"/>
          <w:lang w:eastAsia="en-US"/>
        </w:rPr>
        <w:t>.</w:t>
      </w:r>
    </w:p>
    <w:p w:rsidR="00CB758F" w:rsidRDefault="005B20F4" w:rsidP="00CB758F">
      <w:pPr>
        <w:ind w:firstLine="709"/>
        <w:rPr>
          <w:lang w:eastAsia="en-US"/>
        </w:rPr>
      </w:pPr>
      <w:r w:rsidRPr="00CB758F">
        <w:rPr>
          <w:lang w:eastAsia="en-US"/>
        </w:rPr>
        <w:t>В данной курсовой работе раскрыты такие вопросы, как понятие налоговых правоотношений, сущность налоговых правоотношений, система налоговых правоотношений</w:t>
      </w:r>
      <w:r w:rsidR="00CB758F" w:rsidRPr="00CB758F">
        <w:rPr>
          <w:lang w:eastAsia="en-US"/>
        </w:rPr>
        <w:t xml:space="preserve">. </w:t>
      </w:r>
      <w:r w:rsidRPr="00CB758F">
        <w:rPr>
          <w:lang w:eastAsia="en-US"/>
        </w:rPr>
        <w:t>Особо важную роль в налоговых правоотношений, играет их система, потому что именно четко определенная система является</w:t>
      </w:r>
      <w:r w:rsidR="00CB758F" w:rsidRPr="00CB758F">
        <w:rPr>
          <w:lang w:eastAsia="en-US"/>
        </w:rPr>
        <w:t xml:space="preserve"> </w:t>
      </w:r>
      <w:r w:rsidRPr="00CB758F">
        <w:rPr>
          <w:lang w:eastAsia="en-US"/>
        </w:rPr>
        <w:t>эффективным процессом становления всех налоговых процедур</w:t>
      </w:r>
      <w:r w:rsidR="00CB758F" w:rsidRPr="00CB758F">
        <w:rPr>
          <w:lang w:eastAsia="en-US"/>
        </w:rPr>
        <w:t>.</w:t>
      </w:r>
    </w:p>
    <w:p w:rsidR="00CB758F" w:rsidRPr="00CB758F" w:rsidRDefault="00245C97" w:rsidP="00245C97">
      <w:pPr>
        <w:pStyle w:val="2"/>
        <w:rPr>
          <w:lang w:eastAsia="ru-RU"/>
        </w:rPr>
      </w:pPr>
      <w:r>
        <w:rPr>
          <w:lang w:eastAsia="ru-RU"/>
        </w:rPr>
        <w:br w:type="page"/>
      </w:r>
      <w:bookmarkStart w:id="6" w:name="_Toc273992674"/>
      <w:r w:rsidR="00CB758F">
        <w:rPr>
          <w:lang w:eastAsia="ru-RU"/>
        </w:rPr>
        <w:t>Библиографический список</w:t>
      </w:r>
      <w:bookmarkEnd w:id="6"/>
    </w:p>
    <w:p w:rsidR="00245C97" w:rsidRDefault="00245C97" w:rsidP="00CB758F">
      <w:pPr>
        <w:ind w:firstLine="709"/>
      </w:pPr>
    </w:p>
    <w:p w:rsidR="00966124" w:rsidRPr="00CB758F" w:rsidRDefault="00966124" w:rsidP="006B261C">
      <w:pPr>
        <w:ind w:firstLine="0"/>
      </w:pPr>
      <w:r w:rsidRPr="00CB758F">
        <w:t>Нормативно-правовые акты</w:t>
      </w:r>
      <w:r w:rsidR="00245C97">
        <w:t>:</w:t>
      </w:r>
    </w:p>
    <w:p w:rsidR="00CB758F" w:rsidRDefault="003012F9" w:rsidP="00245C97">
      <w:pPr>
        <w:pStyle w:val="a0"/>
      </w:pPr>
      <w:r w:rsidRPr="00CB758F">
        <w:t>Конституция Российской Федерации</w:t>
      </w:r>
      <w:r w:rsidR="00CB758F">
        <w:t xml:space="preserve"> (</w:t>
      </w:r>
      <w:r w:rsidRPr="00CB758F">
        <w:t>принята на всенародном голосовании 12 декабря 1993 г</w:t>
      </w:r>
      <w:r w:rsidR="00CB758F" w:rsidRPr="00CB758F">
        <w:t>).</w:t>
      </w:r>
      <w:r w:rsidR="00CB758F">
        <w:t xml:space="preserve"> "</w:t>
      </w:r>
      <w:r w:rsidRPr="00CB758F">
        <w:t>Российская газета</w:t>
      </w:r>
      <w:r w:rsidR="00CB758F">
        <w:t xml:space="preserve">" </w:t>
      </w:r>
      <w:r w:rsidRPr="00CB758F">
        <w:t>от 25 декабря 1993 г</w:t>
      </w:r>
      <w:r w:rsidR="00CB758F" w:rsidRPr="00CB758F">
        <w:t xml:space="preserve">. </w:t>
      </w:r>
      <w:r w:rsidRPr="00CB758F">
        <w:t>N 237</w:t>
      </w:r>
      <w:r w:rsidR="00CB758F" w:rsidRPr="00CB758F">
        <w:t>.</w:t>
      </w:r>
    </w:p>
    <w:p w:rsidR="00CB758F" w:rsidRDefault="00F37814" w:rsidP="00245C97">
      <w:pPr>
        <w:pStyle w:val="a0"/>
      </w:pPr>
      <w:r w:rsidRPr="00CB758F">
        <w:t>Федеральный закон Российской Федерации</w:t>
      </w:r>
      <w:r w:rsidR="00CB758F">
        <w:t xml:space="preserve"> "</w:t>
      </w:r>
      <w:r w:rsidRPr="00CB758F">
        <w:t>О налоговых органах Российской Федерации</w:t>
      </w:r>
      <w:r w:rsidR="00CB758F">
        <w:t xml:space="preserve">" </w:t>
      </w:r>
      <w:r w:rsidRPr="00CB758F">
        <w:t>от 21 марта 1991г</w:t>
      </w:r>
      <w:r w:rsidR="00CB758F" w:rsidRPr="00CB758F">
        <w:t xml:space="preserve">. </w:t>
      </w:r>
      <w:r w:rsidRPr="00CB758F">
        <w:t>в ред</w:t>
      </w:r>
      <w:r w:rsidR="00CB758F" w:rsidRPr="00CB758F">
        <w:t xml:space="preserve">. </w:t>
      </w:r>
      <w:r w:rsidRPr="00CB758F">
        <w:t>Законов РФ от 24</w:t>
      </w:r>
      <w:r w:rsidR="00CB758F">
        <w:t>.06.19</w:t>
      </w:r>
      <w:r w:rsidRPr="00CB758F">
        <w:t>92г</w:t>
      </w:r>
      <w:r w:rsidR="00CB758F" w:rsidRPr="00CB758F">
        <w:t xml:space="preserve">. </w:t>
      </w:r>
      <w:r w:rsidRPr="00CB758F">
        <w:t>№ 3119-1, от 02</w:t>
      </w:r>
      <w:r w:rsidR="00CB758F">
        <w:t>.07.19</w:t>
      </w:r>
      <w:r w:rsidRPr="00CB758F">
        <w:t>92г</w:t>
      </w:r>
      <w:r w:rsidR="00CB758F" w:rsidRPr="00CB758F">
        <w:t xml:space="preserve">. </w:t>
      </w:r>
      <w:r w:rsidRPr="00CB758F">
        <w:t>№ 3181-1, от 25</w:t>
      </w:r>
      <w:r w:rsidR="00CB758F">
        <w:t>.02.19</w:t>
      </w:r>
      <w:r w:rsidRPr="00CB758F">
        <w:t>93г</w:t>
      </w:r>
      <w:r w:rsidR="00CB758F" w:rsidRPr="00CB758F">
        <w:t xml:space="preserve">. </w:t>
      </w:r>
      <w:r w:rsidRPr="00CB758F">
        <w:t>№ 4549-1, в ред</w:t>
      </w:r>
      <w:r w:rsidR="00CB758F" w:rsidRPr="00CB758F">
        <w:t xml:space="preserve">. </w:t>
      </w:r>
      <w:r w:rsidRPr="00CB758F">
        <w:t>Федеральных законов от 13</w:t>
      </w:r>
      <w:r w:rsidR="00CB758F">
        <w:t>.06.19</w:t>
      </w:r>
      <w:r w:rsidRPr="00CB758F">
        <w:t>96г</w:t>
      </w:r>
      <w:r w:rsidR="00CB758F" w:rsidRPr="00CB758F">
        <w:t xml:space="preserve">. </w:t>
      </w:r>
      <w:r w:rsidRPr="00CB758F">
        <w:t>№ 67-ФЗ, от 1</w:t>
      </w:r>
      <w:r w:rsidR="00CB758F">
        <w:t>6.11.19</w:t>
      </w:r>
      <w:r w:rsidRPr="00CB758F">
        <w:t>97г</w:t>
      </w:r>
      <w:r w:rsidR="00CB758F" w:rsidRPr="00CB758F">
        <w:t xml:space="preserve">. </w:t>
      </w:r>
      <w:r w:rsidRPr="00CB758F">
        <w:t>№ 144-ФЗ, от 08</w:t>
      </w:r>
      <w:r w:rsidR="00CB758F">
        <w:t>.07.19</w:t>
      </w:r>
      <w:r w:rsidRPr="00CB758F">
        <w:t>99г</w:t>
      </w:r>
      <w:r w:rsidR="00CB758F" w:rsidRPr="00CB758F">
        <w:t xml:space="preserve">. </w:t>
      </w:r>
      <w:r w:rsidRPr="00CB758F">
        <w:t>№ 151-ФЗ, от 07</w:t>
      </w:r>
      <w:r w:rsidR="00CB758F">
        <w:t>.11.20</w:t>
      </w:r>
      <w:r w:rsidRPr="00CB758F">
        <w:t>00г</w:t>
      </w:r>
      <w:r w:rsidR="00CB758F" w:rsidRPr="00CB758F">
        <w:t xml:space="preserve">. </w:t>
      </w:r>
      <w:r w:rsidRPr="00CB758F">
        <w:t>№ 135-ФЗ, от 30</w:t>
      </w:r>
      <w:r w:rsidR="00CB758F">
        <w:t>.12.20</w:t>
      </w:r>
      <w:r w:rsidRPr="00CB758F">
        <w:t>01г</w:t>
      </w:r>
      <w:r w:rsidR="00CB758F" w:rsidRPr="00CB758F">
        <w:t xml:space="preserve">. </w:t>
      </w:r>
      <w:r w:rsidRPr="00CB758F">
        <w:t>№ 196-ФЗ, с изменениями, внесенными определением Конституционного Суда РФ от 05</w:t>
      </w:r>
      <w:r w:rsidR="00CB758F">
        <w:t>.07.20</w:t>
      </w:r>
      <w:r w:rsidRPr="00CB758F">
        <w:t>01г</w:t>
      </w:r>
      <w:r w:rsidR="00CB758F" w:rsidRPr="00CB758F">
        <w:t xml:space="preserve">. </w:t>
      </w:r>
      <w:r w:rsidRPr="00CB758F">
        <w:t>№ 130-О</w:t>
      </w:r>
      <w:r w:rsidR="00CB758F" w:rsidRPr="00CB758F">
        <w:t>;</w:t>
      </w:r>
    </w:p>
    <w:p w:rsidR="00CB758F" w:rsidRDefault="00F37814" w:rsidP="00245C97">
      <w:pPr>
        <w:pStyle w:val="a0"/>
      </w:pPr>
      <w:r w:rsidRPr="00CB758F">
        <w:t>Закон РФ</w:t>
      </w:r>
      <w:r w:rsidR="00CB758F">
        <w:t xml:space="preserve"> "</w:t>
      </w:r>
      <w:r w:rsidRPr="00CB758F">
        <w:t>Об основах налоговой системы в Российской Федерации</w:t>
      </w:r>
      <w:r w:rsidR="00CB758F">
        <w:t xml:space="preserve">" </w:t>
      </w:r>
      <w:r w:rsidRPr="00CB758F">
        <w:t>от 27 декабря 1991 г</w:t>
      </w:r>
      <w:r w:rsidR="00CB758F" w:rsidRPr="00CB758F">
        <w:t xml:space="preserve">. </w:t>
      </w:r>
      <w:r w:rsidRPr="00CB758F">
        <w:t>№ 2118-1</w:t>
      </w:r>
      <w:r w:rsidR="00CB758F" w:rsidRPr="00CB758F">
        <w:t xml:space="preserve">. </w:t>
      </w:r>
      <w:r w:rsidRPr="00CB758F">
        <w:t>в ред</w:t>
      </w:r>
      <w:r w:rsidR="00CB758F" w:rsidRPr="00CB758F">
        <w:t xml:space="preserve">. </w:t>
      </w:r>
      <w:r w:rsidRPr="00CB758F">
        <w:t>Федерального закона РФ от 08</w:t>
      </w:r>
      <w:r w:rsidR="00CB758F">
        <w:t>.0</w:t>
      </w:r>
      <w:r w:rsidRPr="00CB758F">
        <w:t>7</w:t>
      </w:r>
      <w:r w:rsidR="00CB758F">
        <w:t>.9</w:t>
      </w:r>
      <w:r w:rsidRPr="00CB758F">
        <w:t>9г</w:t>
      </w:r>
      <w:r w:rsidR="00CB758F" w:rsidRPr="00CB758F">
        <w:t xml:space="preserve">. </w:t>
      </w:r>
      <w:r w:rsidRPr="00CB758F">
        <w:t>№ 142-ФЗ</w:t>
      </w:r>
      <w:r w:rsidR="00CB758F" w:rsidRPr="00CB758F">
        <w:t>)</w:t>
      </w:r>
      <w:r w:rsidR="00CB758F">
        <w:t xml:space="preserve"> // </w:t>
      </w:r>
      <w:r w:rsidRPr="00CB758F">
        <w:t>Рос</w:t>
      </w:r>
      <w:r w:rsidR="00CB758F" w:rsidRPr="00CB758F">
        <w:t xml:space="preserve">. </w:t>
      </w:r>
      <w:r w:rsidRPr="00CB758F">
        <w:t>газ</w:t>
      </w:r>
      <w:r w:rsidR="00CB758F" w:rsidRPr="00CB758F">
        <w:t xml:space="preserve">. </w:t>
      </w:r>
      <w:r w:rsidR="00CB758F">
        <w:t>-</w:t>
      </w:r>
      <w:r w:rsidRPr="00CB758F">
        <w:t xml:space="preserve"> 1999</w:t>
      </w:r>
      <w:r w:rsidR="00CB758F" w:rsidRPr="00CB758F">
        <w:t xml:space="preserve">. </w:t>
      </w:r>
      <w:r w:rsidR="00CB758F">
        <w:t>-</w:t>
      </w:r>
      <w:r w:rsidRPr="00CB758F">
        <w:t xml:space="preserve"> 15 июля</w:t>
      </w:r>
      <w:r w:rsidR="00CB758F" w:rsidRPr="00CB758F">
        <w:t>.</w:t>
      </w:r>
    </w:p>
    <w:p w:rsidR="00CB758F" w:rsidRDefault="00F37814" w:rsidP="00245C97">
      <w:pPr>
        <w:pStyle w:val="a0"/>
      </w:pPr>
      <w:r w:rsidRPr="00CB758F">
        <w:t>Налоговый кодекс Российской Федерации части 1 и 2</w:t>
      </w:r>
      <w:r w:rsidR="00CB758F" w:rsidRPr="00CB758F">
        <w:t xml:space="preserve"> </w:t>
      </w:r>
      <w:r w:rsidRPr="00CB758F">
        <w:t>с изменениями и дополнениями на 15 августа 2001г</w:t>
      </w:r>
      <w:r w:rsidR="00CB758F" w:rsidRPr="00CB758F">
        <w:t>.</w:t>
      </w:r>
      <w:r w:rsidR="00CB758F">
        <w:t xml:space="preserve"> // </w:t>
      </w:r>
      <w:r w:rsidRPr="00CB758F">
        <w:t>Москва</w:t>
      </w:r>
      <w:r w:rsidR="00CB758F" w:rsidRPr="00CB758F">
        <w:t xml:space="preserve">. </w:t>
      </w:r>
      <w:r w:rsidRPr="00CB758F">
        <w:t>Издательство “Проспект”</w:t>
      </w:r>
      <w:r w:rsidR="00CB758F">
        <w:t>. 20</w:t>
      </w:r>
      <w:r w:rsidRPr="00CB758F">
        <w:t>01 г</w:t>
      </w:r>
      <w:r w:rsidR="00CB758F">
        <w:t>.;</w:t>
      </w:r>
    </w:p>
    <w:p w:rsidR="00CB758F" w:rsidRDefault="00F37814" w:rsidP="00245C97">
      <w:pPr>
        <w:pStyle w:val="a0"/>
      </w:pPr>
      <w:r w:rsidRPr="00CB758F">
        <w:t>Гражданский кодекс РФ</w:t>
      </w:r>
      <w:r w:rsidR="00CB758F">
        <w:t xml:space="preserve"> (</w:t>
      </w:r>
      <w:r w:rsidRPr="00CB758F">
        <w:t>часть первая, вторая, третья</w:t>
      </w:r>
      <w:r w:rsidR="00CB758F" w:rsidRPr="00CB758F">
        <w:t xml:space="preserve">). </w:t>
      </w:r>
      <w:r w:rsidR="00CB758F">
        <w:t>-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ИКФ</w:t>
      </w:r>
      <w:r w:rsidR="00CB758F">
        <w:t xml:space="preserve"> "</w:t>
      </w:r>
      <w:r w:rsidRPr="00CB758F">
        <w:t>ЭКМОС</w:t>
      </w:r>
      <w:r w:rsidR="00CB758F">
        <w:t xml:space="preserve">", </w:t>
      </w:r>
      <w:r w:rsidRPr="00CB758F">
        <w:t>2002г</w:t>
      </w:r>
      <w:r w:rsidR="00CB758F">
        <w:t>.;</w:t>
      </w:r>
    </w:p>
    <w:p w:rsidR="00B45834" w:rsidRPr="00CB758F" w:rsidRDefault="00B45834" w:rsidP="006B261C">
      <w:pPr>
        <w:ind w:firstLine="0"/>
        <w:rPr>
          <w:lang w:eastAsia="en-US"/>
        </w:rPr>
      </w:pPr>
      <w:r w:rsidRPr="00CB758F">
        <w:rPr>
          <w:lang w:eastAsia="en-US"/>
        </w:rPr>
        <w:t>Специальная литература</w:t>
      </w:r>
      <w:r w:rsidR="00245C97">
        <w:rPr>
          <w:lang w:eastAsia="en-US"/>
        </w:rPr>
        <w:t>:</w:t>
      </w:r>
    </w:p>
    <w:p w:rsidR="00CB758F" w:rsidRDefault="00B45834" w:rsidP="00245C97">
      <w:pPr>
        <w:pStyle w:val="a0"/>
      </w:pPr>
      <w:r w:rsidRPr="00CB758F">
        <w:t>Винницкий Д</w:t>
      </w:r>
      <w:r w:rsidR="00CB758F">
        <w:t xml:space="preserve">.В. </w:t>
      </w:r>
      <w:r w:rsidRPr="00CB758F">
        <w:t>Российское налоговое право</w:t>
      </w:r>
      <w:r w:rsidR="00CB758F" w:rsidRPr="00CB758F">
        <w:t xml:space="preserve">: </w:t>
      </w:r>
      <w:r w:rsidRPr="00CB758F">
        <w:t>проблемы теории и практики</w:t>
      </w:r>
      <w:r w:rsidR="00CB758F" w:rsidRPr="00CB758F">
        <w:t xml:space="preserve">. </w:t>
      </w:r>
      <w:r w:rsidRPr="00CB758F">
        <w:t>СПб</w:t>
      </w:r>
      <w:r w:rsidR="00CB758F">
        <w:t>.:</w:t>
      </w:r>
      <w:r w:rsidR="00CB758F" w:rsidRPr="00CB758F">
        <w:t xml:space="preserve"> </w:t>
      </w:r>
      <w:r w:rsidRPr="00CB758F">
        <w:t>Издательство</w:t>
      </w:r>
      <w:r w:rsidR="00CB758F">
        <w:t xml:space="preserve"> "</w:t>
      </w:r>
      <w:r w:rsidRPr="00CB758F">
        <w:t>Юридический центр Пресс</w:t>
      </w:r>
      <w:r w:rsidR="00CB758F">
        <w:t xml:space="preserve">", </w:t>
      </w:r>
      <w:r w:rsidRPr="00CB758F">
        <w:t>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В</w:t>
      </w:r>
      <w:r w:rsidR="00CB758F">
        <w:t xml:space="preserve">.А. </w:t>
      </w:r>
      <w:r w:rsidRPr="00CB758F">
        <w:t>Парыгина</w:t>
      </w:r>
      <w:r w:rsidR="00CB758F" w:rsidRPr="00CB758F">
        <w:t>,</w:t>
      </w:r>
      <w:r w:rsidRPr="00CB758F">
        <w:t xml:space="preserve"> А</w:t>
      </w:r>
      <w:r w:rsidR="00CB758F">
        <w:t xml:space="preserve">.А. </w:t>
      </w:r>
      <w:r w:rsidRPr="00CB758F">
        <w:t>Тедеев</w:t>
      </w:r>
      <w:r w:rsidR="00CB758F" w:rsidRPr="00CB758F">
        <w:t xml:space="preserve">. </w:t>
      </w:r>
      <w:r w:rsidRPr="00CB758F">
        <w:t>Налоговое право Российской Федерации/Серия &lt;Учебники, учебные пособия&gt;</w:t>
      </w:r>
      <w:r w:rsidR="00CB758F" w:rsidRPr="00CB758F">
        <w:t xml:space="preserve">. - </w:t>
      </w:r>
      <w:r w:rsidRPr="00CB758F">
        <w:t>Ростов н/Д</w:t>
      </w:r>
      <w:r w:rsidR="00CB758F" w:rsidRPr="00CB758F">
        <w:t xml:space="preserve">: </w:t>
      </w:r>
      <w:r w:rsidRPr="00CB758F">
        <w:t>&lt;Феникс&gt;, 2002 г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Гиссин Е</w:t>
      </w:r>
      <w:r w:rsidR="00CB758F">
        <w:t xml:space="preserve">.М. </w:t>
      </w:r>
      <w:r w:rsidRPr="00CB758F">
        <w:t>Правовое положение банка как особого участника налоговых правоотношений</w:t>
      </w:r>
      <w:r w:rsidR="00CB758F" w:rsidRPr="00CB758F">
        <w:t xml:space="preserve">: </w:t>
      </w:r>
      <w:r w:rsidRPr="00CB758F">
        <w:t>Автореф</w:t>
      </w:r>
      <w:r w:rsidR="00CB758F" w:rsidRPr="00CB758F">
        <w:t xml:space="preserve">. </w:t>
      </w:r>
      <w:r w:rsidRPr="00CB758F">
        <w:t>дис</w:t>
      </w:r>
      <w:r w:rsidR="00CB758F" w:rsidRPr="00CB758F">
        <w:t xml:space="preserve">. </w:t>
      </w:r>
      <w:r w:rsidRPr="00CB758F">
        <w:t>к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>
        <w:t xml:space="preserve">.М., </w:t>
      </w:r>
      <w:r w:rsidR="00CB758F" w:rsidRPr="00CB758F">
        <w:t>20</w:t>
      </w:r>
      <w:r w:rsidRPr="00CB758F">
        <w:t>03</w:t>
      </w:r>
      <w:r w:rsidR="00CB758F" w:rsidRPr="00CB758F">
        <w:t xml:space="preserve">. </w:t>
      </w:r>
      <w:r w:rsidRPr="00CB758F">
        <w:t>С</w:t>
      </w:r>
      <w:r w:rsidR="00CB758F">
        <w:t>.2</w:t>
      </w:r>
      <w:r w:rsidRPr="00CB758F">
        <w:t>4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Гриценко В</w:t>
      </w:r>
      <w:r w:rsidR="00CB758F">
        <w:t xml:space="preserve">.В. </w:t>
      </w:r>
      <w:r w:rsidRPr="00CB758F">
        <w:t>Гражданин как субъект налогового права в Российской Федерации</w:t>
      </w:r>
      <w:r w:rsidR="00CB758F" w:rsidRPr="00CB758F">
        <w:t xml:space="preserve">: </w:t>
      </w:r>
      <w:r w:rsidRPr="00CB758F">
        <w:t>Дис</w:t>
      </w:r>
      <w:r w:rsidR="00CB758F" w:rsidRPr="00CB758F">
        <w:t xml:space="preserve">. </w:t>
      </w:r>
      <w:r w:rsidRPr="00CB758F">
        <w:t>к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 w:rsidRPr="00CB758F">
        <w:t xml:space="preserve">. </w:t>
      </w:r>
      <w:r w:rsidRPr="00CB758F">
        <w:t>Саратов, 1995</w:t>
      </w:r>
      <w:r w:rsidR="00CB758F" w:rsidRPr="00CB758F">
        <w:t xml:space="preserve">. </w:t>
      </w:r>
      <w:r w:rsidRPr="00CB758F">
        <w:t>С</w:t>
      </w:r>
      <w:r w:rsidR="00CB758F">
        <w:t>.2</w:t>
      </w:r>
      <w:r w:rsidRPr="00CB758F">
        <w:t>67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Герасименко Н</w:t>
      </w:r>
      <w:r w:rsidR="00CB758F">
        <w:t xml:space="preserve">.В. </w:t>
      </w:r>
      <w:r w:rsidRPr="00CB758F">
        <w:t>Актуальные вопросы государственно-правового регулирования налоговой сферы</w:t>
      </w:r>
      <w:r w:rsidR="00CB758F">
        <w:t xml:space="preserve"> // </w:t>
      </w:r>
      <w:r w:rsidRPr="00CB758F">
        <w:t>Законодательство и экономика</w:t>
      </w:r>
      <w:r w:rsidR="00CB758F">
        <w:t>. 20</w:t>
      </w:r>
      <w:r w:rsidRPr="00CB758F">
        <w:t>03</w:t>
      </w:r>
      <w:r w:rsidR="00CB758F" w:rsidRPr="00CB758F">
        <w:t xml:space="preserve">. </w:t>
      </w:r>
      <w:r w:rsidRPr="00CB758F">
        <w:t>№ 8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Кучеров И</w:t>
      </w:r>
      <w:r w:rsidR="00CB758F">
        <w:t xml:space="preserve">.И. </w:t>
      </w:r>
      <w:r w:rsidRPr="00CB758F">
        <w:t>Налоговое право России</w:t>
      </w:r>
      <w:r w:rsidR="00CB758F" w:rsidRPr="00CB758F">
        <w:t xml:space="preserve">: </w:t>
      </w:r>
      <w:r w:rsidRPr="00CB758F">
        <w:t>Курс лекций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Учебно-консультационный центр</w:t>
      </w:r>
      <w:r w:rsidR="00CB758F">
        <w:t xml:space="preserve"> "</w:t>
      </w:r>
      <w:r w:rsidRPr="00CB758F">
        <w:t>ЮрИнфоР</w:t>
      </w:r>
      <w:r w:rsidR="00CB758F">
        <w:t xml:space="preserve">", </w:t>
      </w:r>
      <w:r w:rsidRPr="00CB758F">
        <w:t>2001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Кучеров И</w:t>
      </w:r>
      <w:r w:rsidR="00CB758F">
        <w:t xml:space="preserve">.И. </w:t>
      </w:r>
      <w:r w:rsidRPr="00CB758F">
        <w:t>Налоговое право России</w:t>
      </w:r>
      <w:r w:rsidR="00CB758F" w:rsidRPr="00CB758F">
        <w:t xml:space="preserve">: </w:t>
      </w:r>
      <w:r w:rsidRPr="00CB758F">
        <w:t>Курс лекций</w:t>
      </w:r>
      <w:r w:rsidR="00CB758F" w:rsidRPr="00CB758F">
        <w:t>. -</w:t>
      </w:r>
      <w:r w:rsidR="00CB758F">
        <w:t xml:space="preserve">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Учебно-консультационный центр &lt;ЮрИнфоР&gt;, 2001г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Налоги и налоговое право</w:t>
      </w:r>
      <w:r w:rsidR="00CB758F" w:rsidRPr="00CB758F">
        <w:t xml:space="preserve">. </w:t>
      </w:r>
      <w:r w:rsidRPr="00CB758F">
        <w:t>Учебное пособие / Под ред</w:t>
      </w:r>
      <w:r w:rsidR="00CB758F" w:rsidRPr="00CB758F">
        <w:t xml:space="preserve">. </w:t>
      </w:r>
      <w:r w:rsidRPr="00CB758F">
        <w:t>А</w:t>
      </w:r>
      <w:r w:rsidR="00CB758F">
        <w:t xml:space="preserve">.В. </w:t>
      </w:r>
      <w:r w:rsidRPr="00CB758F">
        <w:t>Брызгалина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Аналитика-Пресс, 1998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Налоговое право России</w:t>
      </w:r>
      <w:r w:rsidR="00CB758F" w:rsidRPr="00CB758F">
        <w:t xml:space="preserve">: </w:t>
      </w:r>
      <w:r w:rsidRPr="00CB758F">
        <w:t>Учебник для вузов / Отв</w:t>
      </w:r>
      <w:r w:rsidR="00CB758F" w:rsidRPr="00CB758F">
        <w:t xml:space="preserve">. </w:t>
      </w:r>
      <w:r w:rsidRPr="00CB758F">
        <w:t>ред</w:t>
      </w:r>
      <w:r w:rsidR="00CB758F" w:rsidRPr="00CB758F">
        <w:t xml:space="preserve">. </w:t>
      </w:r>
      <w:r w:rsidRPr="00CB758F">
        <w:t>д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>
        <w:t>.,</w:t>
      </w:r>
      <w:r w:rsidRPr="00CB758F">
        <w:t xml:space="preserve"> проф</w:t>
      </w:r>
      <w:r w:rsidR="00CB758F" w:rsidRPr="00CB758F">
        <w:t xml:space="preserve">. </w:t>
      </w:r>
      <w:r w:rsidRPr="00CB758F">
        <w:t>Ю</w:t>
      </w:r>
      <w:r w:rsidR="00CB758F">
        <w:t xml:space="preserve">.А. </w:t>
      </w:r>
      <w:r w:rsidRPr="00CB758F">
        <w:t>Крохина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Издательство НОРМА, 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Налоговое право</w:t>
      </w:r>
      <w:r w:rsidR="00CB758F" w:rsidRPr="00CB758F">
        <w:t xml:space="preserve">: </w:t>
      </w:r>
      <w:r w:rsidRPr="00CB758F">
        <w:t>Учебник / Под ред</w:t>
      </w:r>
      <w:r w:rsidR="00CB758F" w:rsidRPr="00CB758F">
        <w:t xml:space="preserve">. </w:t>
      </w:r>
      <w:r w:rsidRPr="00CB758F">
        <w:t>С</w:t>
      </w:r>
      <w:r w:rsidR="00CB758F">
        <w:t xml:space="preserve">.Г. </w:t>
      </w:r>
      <w:r w:rsidRPr="00CB758F">
        <w:t>Пепеляева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Юристъ, 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Налоговое право России</w:t>
      </w:r>
      <w:r w:rsidR="00CB758F" w:rsidRPr="00CB758F">
        <w:t xml:space="preserve">: </w:t>
      </w:r>
      <w:r w:rsidRPr="00CB758F">
        <w:t>Учебник для вузов / Отв</w:t>
      </w:r>
      <w:r w:rsidR="00CB758F" w:rsidRPr="00CB758F">
        <w:t xml:space="preserve">. </w:t>
      </w:r>
      <w:r w:rsidRPr="00CB758F">
        <w:t>ред</w:t>
      </w:r>
      <w:r w:rsidR="00CB758F" w:rsidRPr="00CB758F">
        <w:t xml:space="preserve">. </w:t>
      </w:r>
      <w:r w:rsidRPr="00CB758F">
        <w:t>д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>
        <w:t>.,</w:t>
      </w:r>
      <w:r w:rsidRPr="00CB758F">
        <w:t xml:space="preserve"> проф</w:t>
      </w:r>
      <w:r w:rsidR="00CB758F" w:rsidRPr="00CB758F">
        <w:t xml:space="preserve">. </w:t>
      </w:r>
      <w:r w:rsidRPr="00CB758F">
        <w:t>Ю</w:t>
      </w:r>
      <w:r w:rsidR="00CB758F">
        <w:t xml:space="preserve">.А. </w:t>
      </w:r>
      <w:r w:rsidRPr="00CB758F">
        <w:t>Крохина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Издательство НОРМА, 2003</w:t>
      </w:r>
      <w:r w:rsidR="00CB758F">
        <w:t>.С. 19</w:t>
      </w:r>
      <w:r w:rsidRPr="00CB758F">
        <w:t>1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Налоговое право</w:t>
      </w:r>
      <w:r w:rsidR="00CB758F" w:rsidRPr="00CB758F">
        <w:t xml:space="preserve">: </w:t>
      </w:r>
      <w:r w:rsidRPr="00CB758F">
        <w:t>Учебник / Под ред</w:t>
      </w:r>
      <w:r w:rsidR="00CB758F" w:rsidRPr="00CB758F">
        <w:t xml:space="preserve">. </w:t>
      </w:r>
      <w:r w:rsidRPr="00CB758F">
        <w:t>С</w:t>
      </w:r>
      <w:r w:rsidR="00CB758F">
        <w:t xml:space="preserve">.Г. </w:t>
      </w:r>
      <w:r w:rsidRPr="00CB758F">
        <w:t>Пепеляева</w:t>
      </w:r>
      <w:r w:rsidR="00CB758F" w:rsidRPr="00CB758F">
        <w:t>. -</w:t>
      </w:r>
      <w:r w:rsidR="00CB758F">
        <w:t xml:space="preserve">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Юристъ, 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Налоговое право</w:t>
      </w:r>
      <w:r w:rsidR="00CB758F" w:rsidRPr="00CB758F">
        <w:t xml:space="preserve">: </w:t>
      </w:r>
      <w:r w:rsidRPr="00CB758F">
        <w:t>Учебник / Под ред</w:t>
      </w:r>
      <w:r w:rsidR="00CB758F" w:rsidRPr="00CB758F">
        <w:t xml:space="preserve">. </w:t>
      </w:r>
      <w:r w:rsidRPr="00CB758F">
        <w:t>С</w:t>
      </w:r>
      <w:r w:rsidR="00CB758F">
        <w:t xml:space="preserve">.Г. </w:t>
      </w:r>
      <w:r w:rsidRPr="00CB758F">
        <w:t>Пепеляева</w:t>
      </w:r>
      <w:r w:rsidR="00CB758F" w:rsidRPr="00CB758F">
        <w:t>. -</w:t>
      </w:r>
      <w:r w:rsidR="00CB758F">
        <w:t xml:space="preserve">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Юристъ, 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Налоги и налоговое право/Под ред</w:t>
      </w:r>
      <w:r w:rsidR="00CB758F" w:rsidRPr="00CB758F">
        <w:t xml:space="preserve">. </w:t>
      </w:r>
      <w:r w:rsidRPr="00CB758F">
        <w:t>С</w:t>
      </w:r>
      <w:r w:rsidR="00CB758F">
        <w:t xml:space="preserve">.Г. </w:t>
      </w:r>
      <w:r w:rsidRPr="00CB758F">
        <w:t>Пепеляева</w:t>
      </w:r>
      <w:r w:rsidR="00CB758F" w:rsidRPr="00CB758F">
        <w:t xml:space="preserve">. </w:t>
      </w:r>
      <w:r w:rsidR="00CB758F">
        <w:t>-</w:t>
      </w:r>
      <w:r w:rsidRPr="00CB758F">
        <w:t xml:space="preserve"> М</w:t>
      </w:r>
      <w:r w:rsidR="00CB758F">
        <w:t>.:</w:t>
      </w:r>
      <w:r w:rsidR="00CB758F" w:rsidRPr="00CB758F">
        <w:t xml:space="preserve"> </w:t>
      </w:r>
      <w:r w:rsidRPr="00CB758F">
        <w:t>ФБК-Пресс, 1999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Петрова Г</w:t>
      </w:r>
      <w:r w:rsidR="00CB758F">
        <w:t xml:space="preserve">.В. </w:t>
      </w:r>
      <w:r w:rsidRPr="00CB758F">
        <w:t>Налоговое право</w:t>
      </w:r>
      <w:r w:rsidR="00CB758F" w:rsidRPr="00CB758F">
        <w:t xml:space="preserve">. </w:t>
      </w:r>
      <w:r w:rsidRPr="00CB758F">
        <w:t>Учебник для вузов</w:t>
      </w:r>
      <w:r w:rsidR="00CB758F" w:rsidRPr="00CB758F">
        <w:t xml:space="preserve">.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Издательская группа</w:t>
      </w:r>
      <w:r w:rsidR="00CB758F">
        <w:t xml:space="preserve"> "</w:t>
      </w:r>
      <w:r w:rsidRPr="00CB758F">
        <w:t>ИНФРА-М-НОРМА</w:t>
      </w:r>
      <w:r w:rsidR="00CB758F">
        <w:t xml:space="preserve">", </w:t>
      </w:r>
      <w:r w:rsidRPr="00CB758F">
        <w:t>1997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Сергиенко Р</w:t>
      </w:r>
      <w:r w:rsidR="00CB758F">
        <w:t xml:space="preserve">.А. </w:t>
      </w:r>
      <w:r w:rsidRPr="00CB758F">
        <w:t>Организация как субъект налогового права</w:t>
      </w:r>
      <w:r w:rsidR="00CB758F" w:rsidRPr="00CB758F">
        <w:t xml:space="preserve">: </w:t>
      </w:r>
      <w:r w:rsidRPr="00CB758F">
        <w:t>Дис</w:t>
      </w:r>
      <w:r w:rsidR="00CB758F" w:rsidRPr="00CB758F">
        <w:t xml:space="preserve">. </w:t>
      </w:r>
      <w:r w:rsidRPr="00CB758F">
        <w:t>к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 w:rsidRPr="00CB758F">
        <w:t xml:space="preserve">. </w:t>
      </w:r>
      <w:r w:rsidRPr="00CB758F">
        <w:t>Воронеж, 2003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Тарасенко О</w:t>
      </w:r>
      <w:r w:rsidR="00CB758F">
        <w:t xml:space="preserve">.А. </w:t>
      </w:r>
      <w:r w:rsidRPr="00CB758F">
        <w:t>Субъект Федерации как субъект налогового права</w:t>
      </w:r>
      <w:r w:rsidR="00CB758F" w:rsidRPr="00CB758F">
        <w:t xml:space="preserve">: </w:t>
      </w:r>
      <w:r w:rsidRPr="00CB758F">
        <w:t>Дис</w:t>
      </w:r>
      <w:r w:rsidR="00CB758F" w:rsidRPr="00CB758F">
        <w:t xml:space="preserve">. </w:t>
      </w:r>
      <w:r w:rsidRPr="00CB758F">
        <w:t>к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>
        <w:t xml:space="preserve">.М., </w:t>
      </w:r>
      <w:r w:rsidR="00CB758F" w:rsidRPr="00CB758F">
        <w:t>20</w:t>
      </w:r>
      <w:r w:rsidRPr="00CB758F">
        <w:t>02</w:t>
      </w:r>
      <w:r w:rsidR="00CB758F">
        <w:t>.С. 19</w:t>
      </w:r>
      <w:r w:rsidRPr="00CB758F">
        <w:t>0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Титов А</w:t>
      </w:r>
      <w:r w:rsidR="00CB758F">
        <w:t xml:space="preserve">.С. </w:t>
      </w:r>
      <w:r w:rsidRPr="00CB758F">
        <w:t>Основные правовые формы и методы осуществления налоговой политики РФ</w:t>
      </w:r>
      <w:r w:rsidR="00CB758F">
        <w:t xml:space="preserve"> // </w:t>
      </w:r>
      <w:r w:rsidRPr="00CB758F">
        <w:t>Российский следователь</w:t>
      </w:r>
      <w:r w:rsidR="00CB758F">
        <w:t>. 20</w:t>
      </w:r>
      <w:r w:rsidRPr="00CB758F">
        <w:t>05</w:t>
      </w:r>
      <w:r w:rsidR="00CB758F" w:rsidRPr="00CB758F">
        <w:t xml:space="preserve">. </w:t>
      </w:r>
      <w:r w:rsidRPr="00CB758F">
        <w:t>№ 6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Тедеев А</w:t>
      </w:r>
      <w:r w:rsidR="00CB758F">
        <w:t xml:space="preserve">.А., </w:t>
      </w:r>
      <w:r w:rsidRPr="00CB758F">
        <w:t>Парыгина В</w:t>
      </w:r>
      <w:r w:rsidR="00CB758F">
        <w:t xml:space="preserve">.А. </w:t>
      </w:r>
      <w:r w:rsidRPr="00CB758F">
        <w:t>Спорные вопросы сущность и понятия налогового правоотношения</w:t>
      </w:r>
      <w:r w:rsidR="00CB758F">
        <w:t xml:space="preserve"> // </w:t>
      </w:r>
      <w:r w:rsidRPr="00CB758F">
        <w:t>Адвокат</w:t>
      </w:r>
      <w:r w:rsidR="00CB758F" w:rsidRPr="00CB758F">
        <w:t xml:space="preserve">. </w:t>
      </w:r>
      <w:r w:rsidR="00CB758F">
        <w:t>-</w:t>
      </w:r>
      <w:r w:rsidRPr="00CB758F">
        <w:t xml:space="preserve"> 2006</w:t>
      </w:r>
      <w:r w:rsidR="00CB758F" w:rsidRPr="00CB758F">
        <w:t>. -</w:t>
      </w:r>
      <w:r w:rsidR="00CB758F">
        <w:t xml:space="preserve"> </w:t>
      </w:r>
      <w:r w:rsidRPr="00CB758F">
        <w:t>№ 8</w:t>
      </w:r>
      <w:r w:rsidR="00CB758F" w:rsidRPr="00CB758F">
        <w:t xml:space="preserve">. </w:t>
      </w:r>
      <w:r w:rsidR="00CB758F">
        <w:t>-</w:t>
      </w:r>
      <w:r w:rsidRPr="00CB758F">
        <w:t xml:space="preserve"> С</w:t>
      </w:r>
      <w:r w:rsidR="00CB758F">
        <w:t>.1</w:t>
      </w:r>
      <w:r w:rsidRPr="00CB758F">
        <w:t>0-13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Топорнин Б</w:t>
      </w:r>
      <w:r w:rsidR="00CB758F">
        <w:t xml:space="preserve">.В. </w:t>
      </w:r>
      <w:r w:rsidRPr="00CB758F">
        <w:t>Налоговое право в правовой системе России</w:t>
      </w:r>
      <w:r w:rsidR="00CB758F">
        <w:t xml:space="preserve"> // </w:t>
      </w:r>
      <w:r w:rsidRPr="00CB758F">
        <w:t>Налоговый вестник</w:t>
      </w:r>
      <w:r w:rsidR="00CB758F" w:rsidRPr="00CB758F">
        <w:t>. -</w:t>
      </w:r>
      <w:r w:rsidR="00CB758F">
        <w:t xml:space="preserve"> </w:t>
      </w:r>
      <w:r w:rsidRPr="00CB758F">
        <w:t>1997</w:t>
      </w:r>
      <w:r w:rsidR="00CB758F" w:rsidRPr="00CB758F">
        <w:t>. -</w:t>
      </w:r>
      <w:r w:rsidR="00CB758F">
        <w:t xml:space="preserve"> </w:t>
      </w:r>
      <w:r w:rsidRPr="00CB758F">
        <w:t>№ 8</w:t>
      </w:r>
      <w:r w:rsidR="00CB758F" w:rsidRPr="00CB758F">
        <w:t>. -</w:t>
      </w:r>
      <w:r w:rsidR="00CB758F">
        <w:t xml:space="preserve"> </w:t>
      </w:r>
      <w:r w:rsidRPr="00CB758F">
        <w:t>С</w:t>
      </w:r>
      <w:r w:rsidR="00CB758F">
        <w:t>.4</w:t>
      </w:r>
      <w:r w:rsidRPr="00CB758F">
        <w:t>-6</w:t>
      </w:r>
      <w:r w:rsidR="00CB758F" w:rsidRPr="00CB758F">
        <w:t>.</w:t>
      </w:r>
    </w:p>
    <w:p w:rsidR="00CB758F" w:rsidRDefault="00B45834" w:rsidP="00245C97">
      <w:pPr>
        <w:pStyle w:val="a0"/>
      </w:pPr>
      <w:r w:rsidRPr="00CB758F">
        <w:t>Финансовое право</w:t>
      </w:r>
      <w:r w:rsidR="00CB758F" w:rsidRPr="00CB758F">
        <w:t xml:space="preserve">: </w:t>
      </w:r>
      <w:r w:rsidRPr="00CB758F">
        <w:t>Учебник</w:t>
      </w:r>
      <w:r w:rsidR="00CB758F">
        <w:t xml:space="preserve"> (</w:t>
      </w:r>
      <w:r w:rsidRPr="00CB758F">
        <w:t>авт</w:t>
      </w:r>
      <w:r w:rsidR="00CB758F" w:rsidRPr="00CB758F">
        <w:t xml:space="preserve">. </w:t>
      </w:r>
      <w:r w:rsidRPr="00CB758F">
        <w:t>главы Химичева Н</w:t>
      </w:r>
      <w:r w:rsidR="00CB758F" w:rsidRPr="00CB758F">
        <w:t xml:space="preserve">. </w:t>
      </w:r>
      <w:r w:rsidRPr="00CB758F">
        <w:t>И</w:t>
      </w:r>
      <w:r w:rsidR="00CB758F" w:rsidRPr="00CB758F">
        <w:t xml:space="preserve">) </w:t>
      </w:r>
      <w:r w:rsidRPr="00CB758F">
        <w:t>/ Отв</w:t>
      </w:r>
      <w:r w:rsidR="00CB758F" w:rsidRPr="00CB758F">
        <w:t xml:space="preserve">. </w:t>
      </w:r>
      <w:r w:rsidRPr="00CB758F">
        <w:t>Ред</w:t>
      </w:r>
      <w:r w:rsidR="00CB758F">
        <w:t xml:space="preserve">.Н.И. </w:t>
      </w:r>
      <w:r w:rsidRPr="00CB758F">
        <w:t>Химичева 3-е изд</w:t>
      </w:r>
      <w:r w:rsidR="00CB758F" w:rsidRPr="00CB758F">
        <w:t>. -</w:t>
      </w:r>
      <w:r w:rsidR="00CB758F">
        <w:t xml:space="preserve"> </w:t>
      </w:r>
      <w:r w:rsidRPr="00CB758F">
        <w:t>М</w:t>
      </w:r>
      <w:r w:rsidR="00CB758F">
        <w:t>.:</w:t>
      </w:r>
      <w:r w:rsidR="00CB758F" w:rsidRPr="00CB758F">
        <w:t xml:space="preserve"> </w:t>
      </w:r>
      <w:r w:rsidRPr="00CB758F">
        <w:t>Юристь, 2003</w:t>
      </w:r>
      <w:r w:rsidR="00CB758F" w:rsidRPr="00CB758F">
        <w:t>. -</w:t>
      </w:r>
      <w:r w:rsidR="00CB758F">
        <w:t xml:space="preserve"> </w:t>
      </w:r>
      <w:r w:rsidRPr="00CB758F">
        <w:t>С</w:t>
      </w:r>
      <w:r w:rsidR="00CB758F">
        <w:t>.6</w:t>
      </w:r>
      <w:r w:rsidRPr="00CB758F">
        <w:t>6</w:t>
      </w:r>
    </w:p>
    <w:p w:rsidR="00B45834" w:rsidRPr="00CB758F" w:rsidRDefault="00B45834" w:rsidP="00245C97">
      <w:pPr>
        <w:pStyle w:val="a0"/>
      </w:pPr>
      <w:r w:rsidRPr="00CB758F">
        <w:t>Яговкина В</w:t>
      </w:r>
      <w:r w:rsidR="00CB758F">
        <w:t xml:space="preserve">.А. </w:t>
      </w:r>
      <w:r w:rsidRPr="00CB758F">
        <w:t>Налоговое правоотношение</w:t>
      </w:r>
      <w:r w:rsidR="00CB758F" w:rsidRPr="00CB758F">
        <w:t xml:space="preserve">: </w:t>
      </w:r>
      <w:r w:rsidRPr="00CB758F">
        <w:t>Теоретико-правовой аспект</w:t>
      </w:r>
      <w:r w:rsidR="00CB758F" w:rsidRPr="00CB758F">
        <w:t xml:space="preserve">: </w:t>
      </w:r>
      <w:r w:rsidRPr="00CB758F">
        <w:t>Дис</w:t>
      </w:r>
      <w:r w:rsidR="00CB758F" w:rsidRPr="00CB758F">
        <w:t xml:space="preserve">. </w:t>
      </w:r>
      <w:r w:rsidRPr="00CB758F">
        <w:t>к</w:t>
      </w:r>
      <w:r w:rsidR="00CB758F" w:rsidRPr="00CB758F">
        <w:t xml:space="preserve">. </w:t>
      </w:r>
      <w:r w:rsidRPr="00CB758F">
        <w:t>ю</w:t>
      </w:r>
      <w:r w:rsidR="00CB758F" w:rsidRPr="00CB758F">
        <w:t xml:space="preserve">. </w:t>
      </w:r>
      <w:r w:rsidRPr="00CB758F">
        <w:t>н</w:t>
      </w:r>
      <w:r w:rsidR="00CB758F">
        <w:t xml:space="preserve">.М., </w:t>
      </w:r>
      <w:r w:rsidR="00CB758F" w:rsidRPr="00CB758F">
        <w:t>20</w:t>
      </w:r>
      <w:r w:rsidRPr="00CB758F">
        <w:t>03</w:t>
      </w:r>
      <w:r w:rsidR="00CB758F" w:rsidRPr="00CB758F">
        <w:t xml:space="preserve">. </w:t>
      </w:r>
      <w:r w:rsidRPr="00CB758F">
        <w:t>С</w:t>
      </w:r>
      <w:r w:rsidR="00CB758F">
        <w:t>.1</w:t>
      </w:r>
      <w:r w:rsidRPr="00CB758F">
        <w:t>84</w:t>
      </w:r>
      <w:r w:rsidR="00CB758F" w:rsidRPr="00CB758F">
        <w:t>.</w:t>
      </w:r>
      <w:bookmarkStart w:id="7" w:name="_GoBack"/>
      <w:bookmarkEnd w:id="7"/>
    </w:p>
    <w:sectPr w:rsidR="00B45834" w:rsidRPr="00CB758F" w:rsidSect="00CB758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7A" w:rsidRDefault="0036597A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6597A" w:rsidRDefault="0036597A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97" w:rsidRPr="00076330" w:rsidRDefault="00245C97" w:rsidP="00076330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7A" w:rsidRDefault="0036597A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6597A" w:rsidRDefault="0036597A" w:rsidP="002D337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36597A" w:rsidRDefault="00245C97" w:rsidP="00245C97">
      <w:pPr>
        <w:pStyle w:val="a8"/>
      </w:pPr>
      <w:r w:rsidRPr="004A2E3D">
        <w:rPr>
          <w:rStyle w:val="ac"/>
          <w:sz w:val="20"/>
          <w:szCs w:val="20"/>
        </w:rPr>
        <w:footnoteRef/>
      </w:r>
      <w:r w:rsidRPr="004A2E3D">
        <w:t xml:space="preserve"> Кучеров И.И. Налоговое право России: Курс лекций. М.: Учебно-консультационный центр "ЮрИнфоР", 2001.</w:t>
      </w:r>
      <w:r>
        <w:t xml:space="preserve"> 236 с.</w:t>
      </w:r>
    </w:p>
  </w:footnote>
  <w:footnote w:id="2">
    <w:p w:rsidR="0036597A" w:rsidRDefault="00245C97" w:rsidP="00245C97">
      <w:pPr>
        <w:pStyle w:val="a8"/>
      </w:pPr>
      <w:r w:rsidRPr="004A2E3D">
        <w:rPr>
          <w:rStyle w:val="ac"/>
          <w:sz w:val="20"/>
          <w:szCs w:val="20"/>
        </w:rPr>
        <w:footnoteRef/>
      </w:r>
      <w:r w:rsidRPr="004A2E3D">
        <w:t xml:space="preserve"> Винницкий Д.В. Российское налоговое право: проблемы теории и практики. СПб.: Издательство "Юридический центр Пресс", 2003.</w:t>
      </w:r>
      <w:r>
        <w:t xml:space="preserve"> 183 -190 с.</w:t>
      </w:r>
    </w:p>
  </w:footnote>
  <w:footnote w:id="3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В.А.Парыгина , А.А.Тедеев. Налоговое право Российской Федерации/Серия &lt;Учебники, учебные пособия&gt;.-Ростов н/Д: &lt;Феникс&gt;, 2002 г.</w:t>
      </w:r>
    </w:p>
  </w:footnote>
  <w:footnote w:id="4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Кучеров И.И. Налоговое право России: Курс лекций. - М.: Учебно-консультационный центр &lt;ЮрИнфоР&gt;, 2001г.</w:t>
      </w:r>
    </w:p>
  </w:footnote>
  <w:footnote w:id="5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Герасименко Н.В. Актуальные вопросы государственно-правового регулирования налоговой сферы//Законодательство и экономика. 2003. № 8. </w:t>
      </w:r>
    </w:p>
  </w:footnote>
  <w:footnote w:id="6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Налоги и налоговое право/Под ред. С.Г.Пепеляева. – М.: ФБК-Пресс, 1999. </w:t>
      </w:r>
    </w:p>
  </w:footnote>
  <w:footnote w:id="7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Сергиенко Р.А. Организация как субъект налогового права: Дис. к.ю.н. Воронеж, 2003.</w:t>
      </w:r>
    </w:p>
  </w:footnote>
  <w:footnote w:id="8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>Налоговое право России: Учебник для вузов / Отв. ред. д.ю.н., проф. Ю.А. Крохина. М.: Издательство НОРМА, 2003. С. 191.</w:t>
      </w:r>
    </w:p>
  </w:footnote>
  <w:footnote w:id="9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Яговкина В.А. Налоговое правоотношение: Теоретико-правовой аспект: Дис. к.ю.н. М., 2003. С. 184.</w:t>
      </w:r>
    </w:p>
  </w:footnote>
  <w:footnote w:id="10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Тарасенко О.А. Субъект Федерации как субъект налогового права: Дис. к.ю.н. М., 2002. С. 190.</w:t>
      </w:r>
    </w:p>
  </w:footnote>
  <w:footnote w:id="11">
    <w:p w:rsidR="0036597A" w:rsidRDefault="00245C97" w:rsidP="00245C97">
      <w:pPr>
        <w:pStyle w:val="a8"/>
      </w:pPr>
      <w:r w:rsidRPr="005B20F4">
        <w:rPr>
          <w:rStyle w:val="ac"/>
          <w:sz w:val="20"/>
          <w:szCs w:val="20"/>
        </w:rPr>
        <w:footnoteRef/>
      </w:r>
      <w:r w:rsidRPr="005B20F4">
        <w:t xml:space="preserve"> Титов А.С. Основные правовые формы и методы осуществления налоговой политики РФ//Российский следователь. 2005. № 6. </w:t>
      </w:r>
    </w:p>
  </w:footnote>
  <w:footnote w:id="12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Налоговое право: Учебник / Под ред. С.Г. Пепеляева. - М.: Юристъ, 2003.</w:t>
      </w:r>
    </w:p>
  </w:footnote>
  <w:footnote w:id="13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Яговкина В.А. Налоговое правоотношение: Теоретико-правовой аспект: Дис. к.ю.н. М., 2003. С. 184.</w:t>
      </w:r>
    </w:p>
  </w:footnote>
  <w:footnote w:id="14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Тедеев А.А., Парыгина В.А. Спорные вопросы сущность и понятия налогового правоотношения // Адвокат. – 2006. - № 8. – С. 10-13.</w:t>
      </w:r>
    </w:p>
  </w:footnote>
  <w:footnote w:id="15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Топорнин Б.В. Налоговое право в правовой системе России // Налоговый вестник. - 1997. - № 8. - С. 4-6.</w:t>
      </w:r>
    </w:p>
  </w:footnote>
  <w:footnote w:id="16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Налоговое право России: Учебник для вузов / Отв. ред. д.ю.н., проф. Ю.А. Крохина. М.: Издательство НОРМА, 2003.</w:t>
      </w:r>
    </w:p>
  </w:footnote>
  <w:footnote w:id="17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Яговкина В.А. Налоговое правоотношение: Теоретико-правовой аспект: Дис. к.ю.н. М., 2003. С. 184.</w:t>
      </w:r>
    </w:p>
  </w:footnote>
  <w:footnote w:id="18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Кучеров И.И. Налоговое право России: Курс лекций. - М.: Учебно-консультационный центр &lt;ЮрИнфоР&gt;, 2001г.</w:t>
      </w:r>
    </w:p>
  </w:footnote>
  <w:footnote w:id="19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</w:t>
      </w:r>
      <w:r w:rsidRPr="00B45834">
        <w:rPr>
          <w:lang w:eastAsia="ru-RU"/>
        </w:rPr>
        <w:t>Кустова М.В., Ногина О.А., Шевелева Н.А. Налоговое право России. Общая часть. М., 2001. С.255.</w:t>
      </w:r>
    </w:p>
  </w:footnote>
  <w:footnote w:id="20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</w:t>
      </w:r>
      <w:r w:rsidRPr="00B45834">
        <w:rPr>
          <w:lang w:eastAsia="ru-RU"/>
        </w:rPr>
        <w:t>Кучеров И.И., Судаков О.Ю., Орешкин И.А. Налоговый контроль и ответственность за нарушения законодательства о налогах и сборах. М., 2001. С.26</w:t>
      </w:r>
    </w:p>
  </w:footnote>
  <w:footnote w:id="21">
    <w:p w:rsidR="0036597A" w:rsidRDefault="00245C97" w:rsidP="00245C97">
      <w:pPr>
        <w:pStyle w:val="a8"/>
      </w:pPr>
      <w:r w:rsidRPr="00B45834">
        <w:rPr>
          <w:rStyle w:val="ac"/>
          <w:sz w:val="20"/>
          <w:szCs w:val="20"/>
        </w:rPr>
        <w:footnoteRef/>
      </w:r>
      <w:r w:rsidRPr="00B45834">
        <w:t xml:space="preserve"> Налоговое право: Учебник / Под ред. С.Г. Пепеляева. - М.: Юристъ, 2003.</w:t>
      </w:r>
    </w:p>
  </w:footnote>
  <w:footnote w:id="22">
    <w:p w:rsidR="0036597A" w:rsidRDefault="00245C97" w:rsidP="00245C97">
      <w:pPr>
        <w:pStyle w:val="a8"/>
      </w:pPr>
      <w:r w:rsidRPr="00A91394">
        <w:rPr>
          <w:rStyle w:val="ac"/>
          <w:sz w:val="20"/>
          <w:szCs w:val="20"/>
        </w:rPr>
        <w:footnoteRef/>
      </w:r>
      <w:r w:rsidRPr="00A91394">
        <w:t xml:space="preserve"> </w:t>
      </w:r>
      <w:r w:rsidRPr="00A91394">
        <w:rPr>
          <w:lang w:eastAsia="ru-RU"/>
        </w:rPr>
        <w:t>Шаталов С.Д. Комментарий к Налоговому Кодексу РФ (часть первая). М.: МЦФЭР, 2002. - С. 607.</w:t>
      </w:r>
    </w:p>
  </w:footnote>
  <w:footnote w:id="23">
    <w:p w:rsidR="0036597A" w:rsidRDefault="00245C97" w:rsidP="00245C97">
      <w:pPr>
        <w:pStyle w:val="a8"/>
      </w:pPr>
      <w:r w:rsidRPr="00A91394">
        <w:rPr>
          <w:rStyle w:val="ac"/>
          <w:sz w:val="20"/>
          <w:szCs w:val="20"/>
        </w:rPr>
        <w:footnoteRef/>
      </w:r>
      <w:r w:rsidRPr="00A91394">
        <w:t xml:space="preserve"> </w:t>
      </w:r>
      <w:r w:rsidRPr="00A91394">
        <w:rPr>
          <w:lang w:eastAsia="ru-RU"/>
        </w:rPr>
        <w:t>Шаталов С.Д. Комментарий к Налоговому Кодексу РФ (часть первая). М.: МЦФЭР, 2002. - С. 607.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97" w:rsidRDefault="005949E6" w:rsidP="00CB758F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245C97" w:rsidRDefault="00245C97" w:rsidP="00CB758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A65"/>
    <w:multiLevelType w:val="hybridMultilevel"/>
    <w:tmpl w:val="4800A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D55A5"/>
    <w:multiLevelType w:val="hybridMultilevel"/>
    <w:tmpl w:val="C1E2B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2C711A"/>
    <w:multiLevelType w:val="hybridMultilevel"/>
    <w:tmpl w:val="73340F88"/>
    <w:lvl w:ilvl="0" w:tplc="C90C8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5300F"/>
    <w:multiLevelType w:val="hybridMultilevel"/>
    <w:tmpl w:val="FDF2B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4209D"/>
    <w:multiLevelType w:val="hybridMultilevel"/>
    <w:tmpl w:val="59D81ABC"/>
    <w:lvl w:ilvl="0" w:tplc="735E4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851DA"/>
    <w:multiLevelType w:val="hybridMultilevel"/>
    <w:tmpl w:val="C6289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377852"/>
    <w:multiLevelType w:val="hybridMultilevel"/>
    <w:tmpl w:val="62024472"/>
    <w:lvl w:ilvl="0" w:tplc="861A15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C77E0"/>
    <w:multiLevelType w:val="hybridMultilevel"/>
    <w:tmpl w:val="2CBC7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4662B"/>
    <w:multiLevelType w:val="hybridMultilevel"/>
    <w:tmpl w:val="C58E8BB6"/>
    <w:lvl w:ilvl="0" w:tplc="96C6973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6E253B"/>
    <w:multiLevelType w:val="hybridMultilevel"/>
    <w:tmpl w:val="2214B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F5546B"/>
    <w:multiLevelType w:val="hybridMultilevel"/>
    <w:tmpl w:val="E8606F42"/>
    <w:lvl w:ilvl="0" w:tplc="5C5C9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D3273C"/>
    <w:multiLevelType w:val="hybridMultilevel"/>
    <w:tmpl w:val="9AE61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174342"/>
    <w:multiLevelType w:val="hybridMultilevel"/>
    <w:tmpl w:val="8A6CC1AA"/>
    <w:lvl w:ilvl="0" w:tplc="6532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C7579"/>
    <w:multiLevelType w:val="hybridMultilevel"/>
    <w:tmpl w:val="2A9E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2166DC"/>
    <w:multiLevelType w:val="hybridMultilevel"/>
    <w:tmpl w:val="FA80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9368B"/>
    <w:multiLevelType w:val="hybridMultilevel"/>
    <w:tmpl w:val="05D63BA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5B4A7448"/>
    <w:multiLevelType w:val="hybridMultilevel"/>
    <w:tmpl w:val="F1200E70"/>
    <w:lvl w:ilvl="0" w:tplc="131EC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2207C9"/>
    <w:multiLevelType w:val="hybridMultilevel"/>
    <w:tmpl w:val="DB7E2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E02E3D"/>
    <w:multiLevelType w:val="hybridMultilevel"/>
    <w:tmpl w:val="27A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1B3A66"/>
    <w:multiLevelType w:val="hybridMultilevel"/>
    <w:tmpl w:val="D0B2ECE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3">
    <w:nsid w:val="6CF8311D"/>
    <w:multiLevelType w:val="hybridMultilevel"/>
    <w:tmpl w:val="4D9A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05CB8"/>
    <w:multiLevelType w:val="hybridMultilevel"/>
    <w:tmpl w:val="CC56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DE766A"/>
    <w:multiLevelType w:val="hybridMultilevel"/>
    <w:tmpl w:val="1AC2F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AC4A2C"/>
    <w:multiLevelType w:val="hybridMultilevel"/>
    <w:tmpl w:val="2FE6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8">
    <w:nsid w:val="7F82759D"/>
    <w:multiLevelType w:val="hybridMultilevel"/>
    <w:tmpl w:val="CF745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5"/>
  </w:num>
  <w:num w:numId="7">
    <w:abstractNumId w:val="23"/>
  </w:num>
  <w:num w:numId="8">
    <w:abstractNumId w:val="16"/>
  </w:num>
  <w:num w:numId="9">
    <w:abstractNumId w:val="24"/>
  </w:num>
  <w:num w:numId="10">
    <w:abstractNumId w:val="14"/>
  </w:num>
  <w:num w:numId="11">
    <w:abstractNumId w:val="2"/>
  </w:num>
  <w:num w:numId="12">
    <w:abstractNumId w:val="28"/>
  </w:num>
  <w:num w:numId="13">
    <w:abstractNumId w:val="12"/>
  </w:num>
  <w:num w:numId="14">
    <w:abstractNumId w:val="0"/>
  </w:num>
  <w:num w:numId="15">
    <w:abstractNumId w:val="25"/>
  </w:num>
  <w:num w:numId="16">
    <w:abstractNumId w:val="18"/>
  </w:num>
  <w:num w:numId="17">
    <w:abstractNumId w:val="22"/>
  </w:num>
  <w:num w:numId="18">
    <w:abstractNumId w:val="4"/>
  </w:num>
  <w:num w:numId="19">
    <w:abstractNumId w:val="20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17"/>
  </w:num>
  <w:num w:numId="25">
    <w:abstractNumId w:val="19"/>
  </w:num>
  <w:num w:numId="26">
    <w:abstractNumId w:val="8"/>
  </w:num>
  <w:num w:numId="27">
    <w:abstractNumId w:val="10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09E"/>
    <w:rsid w:val="00076330"/>
    <w:rsid w:val="00086E6F"/>
    <w:rsid w:val="000F0D19"/>
    <w:rsid w:val="001178A4"/>
    <w:rsid w:val="001D1580"/>
    <w:rsid w:val="001F534A"/>
    <w:rsid w:val="002120C0"/>
    <w:rsid w:val="0023749C"/>
    <w:rsid w:val="00245C97"/>
    <w:rsid w:val="002514A7"/>
    <w:rsid w:val="002C5A5B"/>
    <w:rsid w:val="002D337D"/>
    <w:rsid w:val="003012F9"/>
    <w:rsid w:val="00346603"/>
    <w:rsid w:val="003502CF"/>
    <w:rsid w:val="0036083F"/>
    <w:rsid w:val="0036597A"/>
    <w:rsid w:val="00376371"/>
    <w:rsid w:val="00380FBF"/>
    <w:rsid w:val="003E729B"/>
    <w:rsid w:val="00437476"/>
    <w:rsid w:val="004973CE"/>
    <w:rsid w:val="004A2E3D"/>
    <w:rsid w:val="004B0FAA"/>
    <w:rsid w:val="00505276"/>
    <w:rsid w:val="005949E6"/>
    <w:rsid w:val="005B20F4"/>
    <w:rsid w:val="005D720C"/>
    <w:rsid w:val="005E096D"/>
    <w:rsid w:val="00657F72"/>
    <w:rsid w:val="00696574"/>
    <w:rsid w:val="006B261C"/>
    <w:rsid w:val="006F472F"/>
    <w:rsid w:val="007054B4"/>
    <w:rsid w:val="00705D19"/>
    <w:rsid w:val="007113B4"/>
    <w:rsid w:val="007B1D41"/>
    <w:rsid w:val="007B2936"/>
    <w:rsid w:val="007B7AF9"/>
    <w:rsid w:val="007F1BB1"/>
    <w:rsid w:val="008F03A7"/>
    <w:rsid w:val="00946982"/>
    <w:rsid w:val="00966124"/>
    <w:rsid w:val="009A5A44"/>
    <w:rsid w:val="009B709E"/>
    <w:rsid w:val="009F2A97"/>
    <w:rsid w:val="00A51698"/>
    <w:rsid w:val="00A91394"/>
    <w:rsid w:val="00AA4113"/>
    <w:rsid w:val="00AD38AC"/>
    <w:rsid w:val="00AD5B55"/>
    <w:rsid w:val="00B050A5"/>
    <w:rsid w:val="00B2757A"/>
    <w:rsid w:val="00B4085D"/>
    <w:rsid w:val="00B45834"/>
    <w:rsid w:val="00B6725B"/>
    <w:rsid w:val="00B81175"/>
    <w:rsid w:val="00C22311"/>
    <w:rsid w:val="00CB758F"/>
    <w:rsid w:val="00D12E2A"/>
    <w:rsid w:val="00DA0830"/>
    <w:rsid w:val="00DC3817"/>
    <w:rsid w:val="00DC437A"/>
    <w:rsid w:val="00E53590"/>
    <w:rsid w:val="00EA7089"/>
    <w:rsid w:val="00EC412A"/>
    <w:rsid w:val="00EF3514"/>
    <w:rsid w:val="00F37814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8600F5-2652-4BDD-9DFA-BEC3CBA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758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B758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CB758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CB758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CB758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CB758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CB758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CB758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CB758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2"/>
    <w:uiPriority w:val="99"/>
    <w:rsid w:val="00CB758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endnote text"/>
    <w:basedOn w:val="a2"/>
    <w:link w:val="a9"/>
    <w:autoRedefine/>
    <w:uiPriority w:val="99"/>
    <w:semiHidden/>
    <w:rsid w:val="00CB758F"/>
    <w:pPr>
      <w:ind w:firstLine="709"/>
    </w:pPr>
    <w:rPr>
      <w:sz w:val="20"/>
      <w:szCs w:val="20"/>
      <w:lang w:eastAsia="en-US"/>
    </w:rPr>
  </w:style>
  <w:style w:type="character" w:styleId="aa">
    <w:name w:val="endnote reference"/>
    <w:uiPriority w:val="99"/>
    <w:semiHidden/>
    <w:rsid w:val="00CB758F"/>
    <w:rPr>
      <w:vertAlign w:val="superscript"/>
    </w:rPr>
  </w:style>
  <w:style w:type="character" w:customStyle="1" w:styleId="a9">
    <w:name w:val="Текст концевой сноски Знак"/>
    <w:link w:val="a8"/>
    <w:uiPriority w:val="99"/>
    <w:semiHidden/>
    <w:locked/>
    <w:rsid w:val="002D337D"/>
    <w:rPr>
      <w:rFonts w:eastAsia="Times New Roman"/>
      <w:lang w:val="ru-RU" w:eastAsia="en-US"/>
    </w:rPr>
  </w:style>
  <w:style w:type="paragraph" w:styleId="ab">
    <w:name w:val="footnote text"/>
    <w:basedOn w:val="a2"/>
    <w:link w:val="13"/>
    <w:autoRedefine/>
    <w:uiPriority w:val="99"/>
    <w:semiHidden/>
    <w:rsid w:val="00CB758F"/>
    <w:pPr>
      <w:ind w:firstLine="709"/>
    </w:pPr>
    <w:rPr>
      <w:color w:val="000000"/>
      <w:sz w:val="20"/>
      <w:szCs w:val="20"/>
      <w:lang w:eastAsia="en-US"/>
    </w:rPr>
  </w:style>
  <w:style w:type="character" w:styleId="ac">
    <w:name w:val="footnote reference"/>
    <w:uiPriority w:val="99"/>
    <w:semiHidden/>
    <w:rsid w:val="00CB758F"/>
    <w:rPr>
      <w:sz w:val="28"/>
      <w:szCs w:val="28"/>
      <w:vertAlign w:val="superscript"/>
    </w:rPr>
  </w:style>
  <w:style w:type="character" w:customStyle="1" w:styleId="13">
    <w:name w:val="Текст сноски Знак1"/>
    <w:link w:val="ab"/>
    <w:uiPriority w:val="99"/>
    <w:locked/>
    <w:rsid w:val="002D337D"/>
    <w:rPr>
      <w:rFonts w:eastAsia="Times New Roman"/>
      <w:color w:val="000000"/>
      <w:lang w:val="ru-RU" w:eastAsia="en-US"/>
    </w:rPr>
  </w:style>
  <w:style w:type="paragraph" w:customStyle="1" w:styleId="ad">
    <w:name w:val="Прижатый влево"/>
    <w:basedOn w:val="a2"/>
    <w:next w:val="a2"/>
    <w:uiPriority w:val="99"/>
    <w:rsid w:val="002C5A5B"/>
    <w:pPr>
      <w:autoSpaceDE w:val="0"/>
      <w:autoSpaceDN w:val="0"/>
      <w:adjustRightInd w:val="0"/>
      <w:spacing w:line="240" w:lineRule="auto"/>
      <w:ind w:firstLine="709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"/>
    <w:link w:val="10"/>
    <w:uiPriority w:val="99"/>
    <w:locked/>
    <w:rsid w:val="00EC412A"/>
    <w:rPr>
      <w:rFonts w:eastAsia="Times New Roman"/>
      <w:b/>
      <w:bCs/>
      <w:caps/>
      <w:noProof/>
      <w:kern w:val="16"/>
      <w:lang w:val="ru-RU" w:eastAsia="en-US"/>
    </w:rPr>
  </w:style>
  <w:style w:type="paragraph" w:styleId="ae">
    <w:name w:val="footer"/>
    <w:basedOn w:val="a2"/>
    <w:link w:val="af"/>
    <w:uiPriority w:val="99"/>
    <w:semiHidden/>
    <w:rsid w:val="00CB758F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2">
    <w:name w:val="Верхний колонтитул Знак1"/>
    <w:link w:val="a6"/>
    <w:uiPriority w:val="99"/>
    <w:semiHidden/>
    <w:locked/>
    <w:rsid w:val="00696574"/>
    <w:rPr>
      <w:rFonts w:eastAsia="Times New Roman"/>
      <w:noProof/>
      <w:kern w:val="16"/>
      <w:sz w:val="28"/>
      <w:szCs w:val="28"/>
      <w:lang w:val="ru-RU" w:eastAsia="en-US"/>
    </w:rPr>
  </w:style>
  <w:style w:type="paragraph" w:styleId="a7">
    <w:name w:val="Body Text"/>
    <w:basedOn w:val="a2"/>
    <w:link w:val="af0"/>
    <w:uiPriority w:val="99"/>
    <w:rsid w:val="00CB758F"/>
    <w:pPr>
      <w:ind w:firstLine="709"/>
    </w:pPr>
    <w:rPr>
      <w:lang w:eastAsia="en-US"/>
    </w:rPr>
  </w:style>
  <w:style w:type="character" w:customStyle="1" w:styleId="21">
    <w:name w:val="Знак Знак21"/>
    <w:uiPriority w:val="99"/>
    <w:semiHidden/>
    <w:locked/>
    <w:rsid w:val="00CB758F"/>
    <w:rPr>
      <w:noProof/>
      <w:kern w:val="16"/>
      <w:sz w:val="28"/>
      <w:szCs w:val="28"/>
      <w:lang w:val="ru-RU" w:eastAsia="ru-RU"/>
    </w:rPr>
  </w:style>
  <w:style w:type="paragraph" w:styleId="22">
    <w:name w:val="Body Text Indent 2"/>
    <w:basedOn w:val="a2"/>
    <w:link w:val="23"/>
    <w:uiPriority w:val="99"/>
    <w:rsid w:val="00CB758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af0">
    <w:name w:val="Основной текст Знак"/>
    <w:link w:val="a7"/>
    <w:uiPriority w:val="99"/>
    <w:locked/>
    <w:rsid w:val="008F03A7"/>
    <w:rPr>
      <w:rFonts w:eastAsia="Times New Roman"/>
      <w:sz w:val="28"/>
      <w:szCs w:val="28"/>
      <w:lang w:val="ru-RU" w:eastAsia="en-US"/>
    </w:rPr>
  </w:style>
  <w:style w:type="paragraph" w:styleId="24">
    <w:name w:val="Body Text 2"/>
    <w:basedOn w:val="a2"/>
    <w:link w:val="25"/>
    <w:uiPriority w:val="99"/>
    <w:semiHidden/>
    <w:rsid w:val="001178A4"/>
    <w:pPr>
      <w:spacing w:after="120" w:line="480" w:lineRule="auto"/>
      <w:ind w:firstLine="709"/>
    </w:pPr>
    <w:rPr>
      <w:lang w:eastAsia="en-US"/>
    </w:rPr>
  </w:style>
  <w:style w:type="character" w:customStyle="1" w:styleId="23">
    <w:name w:val="Основной текст с отступом 2 Знак"/>
    <w:link w:val="22"/>
    <w:uiPriority w:val="99"/>
    <w:locked/>
    <w:rsid w:val="008F03A7"/>
    <w:rPr>
      <w:rFonts w:eastAsia="Times New Roman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5B20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2 Знак"/>
    <w:link w:val="24"/>
    <w:uiPriority w:val="99"/>
    <w:semiHidden/>
    <w:locked/>
    <w:rsid w:val="001178A4"/>
    <w:rPr>
      <w:sz w:val="22"/>
      <w:szCs w:val="22"/>
      <w:lang w:val="x-none" w:eastAsia="en-US"/>
    </w:rPr>
  </w:style>
  <w:style w:type="table" w:styleId="-1">
    <w:name w:val="Table Web 1"/>
    <w:basedOn w:val="a4"/>
    <w:uiPriority w:val="99"/>
    <w:rsid w:val="00CB75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Верхний колонтитул Знак"/>
    <w:uiPriority w:val="99"/>
    <w:rsid w:val="00CB758F"/>
    <w:rPr>
      <w:kern w:val="16"/>
      <w:sz w:val="24"/>
      <w:szCs w:val="24"/>
    </w:rPr>
  </w:style>
  <w:style w:type="paragraph" w:customStyle="1" w:styleId="af2">
    <w:name w:val="выделение"/>
    <w:uiPriority w:val="99"/>
    <w:rsid w:val="00CB758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CB758F"/>
    <w:rPr>
      <w:color w:val="auto"/>
      <w:sz w:val="28"/>
      <w:szCs w:val="28"/>
      <w:u w:val="single"/>
      <w:vertAlign w:val="baseline"/>
    </w:rPr>
  </w:style>
  <w:style w:type="paragraph" w:customStyle="1" w:styleId="26">
    <w:name w:val="Заголовок 2 дипл"/>
    <w:basedOn w:val="a2"/>
    <w:next w:val="af4"/>
    <w:uiPriority w:val="99"/>
    <w:rsid w:val="00CB75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CB758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6"/>
    <w:uiPriority w:val="99"/>
    <w:locked/>
    <w:rsid w:val="00CB758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4"/>
    <w:uiPriority w:val="99"/>
    <w:rsid w:val="00CB758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CB758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B758F"/>
    <w:pPr>
      <w:numPr>
        <w:numId w:val="2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CB758F"/>
    <w:pPr>
      <w:numPr>
        <w:numId w:val="27"/>
      </w:numPr>
    </w:pPr>
  </w:style>
  <w:style w:type="paragraph" w:customStyle="1" w:styleId="af8">
    <w:name w:val="литера"/>
    <w:uiPriority w:val="99"/>
    <w:rsid w:val="00CB758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CB758F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CB758F"/>
    <w:rPr>
      <w:sz w:val="28"/>
      <w:szCs w:val="28"/>
    </w:rPr>
  </w:style>
  <w:style w:type="paragraph" w:styleId="afb">
    <w:name w:val="Normal (Web)"/>
    <w:basedOn w:val="a2"/>
    <w:uiPriority w:val="99"/>
    <w:rsid w:val="00CB758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CB758F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CB758F"/>
    <w:pPr>
      <w:tabs>
        <w:tab w:val="right" w:leader="dot" w:pos="1400"/>
      </w:tabs>
      <w:ind w:firstLine="709"/>
    </w:pPr>
    <w:rPr>
      <w:lang w:eastAsia="en-US"/>
    </w:rPr>
  </w:style>
  <w:style w:type="paragraph" w:styleId="27">
    <w:name w:val="toc 2"/>
    <w:basedOn w:val="a2"/>
    <w:next w:val="a2"/>
    <w:autoRedefine/>
    <w:uiPriority w:val="99"/>
    <w:semiHidden/>
    <w:rsid w:val="00CB758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CB758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CB758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CB758F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CB758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CB758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CB758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758F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758F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CB758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CB758F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CB758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758F"/>
    <w:rPr>
      <w:i/>
      <w:iCs/>
    </w:rPr>
  </w:style>
  <w:style w:type="paragraph" w:customStyle="1" w:styleId="aff">
    <w:name w:val="ТАБЛИЦА"/>
    <w:next w:val="a2"/>
    <w:autoRedefine/>
    <w:uiPriority w:val="99"/>
    <w:rsid w:val="00CB758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CB758F"/>
  </w:style>
  <w:style w:type="paragraph" w:customStyle="1" w:styleId="aff0">
    <w:name w:val="Стиль ТАБЛИЦА + Междустр.интервал:  полуторный"/>
    <w:basedOn w:val="aff"/>
    <w:uiPriority w:val="99"/>
    <w:rsid w:val="00CB758F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CB758F"/>
  </w:style>
  <w:style w:type="table" w:customStyle="1" w:styleId="17">
    <w:name w:val="Стиль таблицы1"/>
    <w:uiPriority w:val="99"/>
    <w:rsid w:val="00CB758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CB758F"/>
    <w:pPr>
      <w:jc w:val="center"/>
    </w:pPr>
    <w:rPr>
      <w:rFonts w:ascii="Times New Roman" w:hAnsi="Times New Roman"/>
    </w:rPr>
  </w:style>
  <w:style w:type="character" w:customStyle="1" w:styleId="aff2">
    <w:name w:val="Текст сноски Знак"/>
    <w:uiPriority w:val="99"/>
    <w:rsid w:val="00CB758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B758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МУК "ОКЦ"</Company>
  <LinksUpToDate>false</LinksUpToDate>
  <CharactersWithSpaces>41893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Ткачев А.С.</dc:creator>
  <cp:keywords/>
  <dc:description/>
  <cp:lastModifiedBy>admin</cp:lastModifiedBy>
  <cp:revision>2</cp:revision>
  <dcterms:created xsi:type="dcterms:W3CDTF">2014-03-06T11:40:00Z</dcterms:created>
  <dcterms:modified xsi:type="dcterms:W3CDTF">2014-03-06T11:40:00Z</dcterms:modified>
</cp:coreProperties>
</file>