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27" w:rsidRPr="00640990" w:rsidRDefault="00E6474F" w:rsidP="00640990">
      <w:pPr>
        <w:spacing w:line="360" w:lineRule="auto"/>
        <w:ind w:firstLine="709"/>
        <w:jc w:val="center"/>
        <w:rPr>
          <w:b/>
          <w:sz w:val="28"/>
          <w:szCs w:val="28"/>
        </w:rPr>
      </w:pPr>
      <w:r w:rsidRPr="00640990">
        <w:rPr>
          <w:b/>
          <w:sz w:val="28"/>
          <w:szCs w:val="28"/>
        </w:rPr>
        <w:t>Содержание</w:t>
      </w:r>
    </w:p>
    <w:p w:rsidR="00085427" w:rsidRPr="00640990" w:rsidRDefault="00085427" w:rsidP="00640990">
      <w:pPr>
        <w:spacing w:line="360" w:lineRule="auto"/>
        <w:ind w:firstLine="709"/>
        <w:rPr>
          <w:sz w:val="28"/>
          <w:szCs w:val="28"/>
        </w:rPr>
      </w:pPr>
    </w:p>
    <w:p w:rsidR="00D816A0" w:rsidRPr="00640990" w:rsidRDefault="00D816A0" w:rsidP="00640990">
      <w:pPr>
        <w:spacing w:line="360" w:lineRule="auto"/>
        <w:ind w:firstLine="0"/>
        <w:rPr>
          <w:sz w:val="28"/>
          <w:szCs w:val="28"/>
        </w:rPr>
      </w:pPr>
      <w:r w:rsidRPr="00640990">
        <w:rPr>
          <w:sz w:val="28"/>
          <w:szCs w:val="28"/>
        </w:rPr>
        <w:t>Введение</w:t>
      </w:r>
      <w:r w:rsidR="005A0ACF" w:rsidRPr="00640990">
        <w:rPr>
          <w:sz w:val="28"/>
          <w:szCs w:val="28"/>
        </w:rPr>
        <w:t>……………………………………………………………</w:t>
      </w:r>
      <w:r w:rsidR="00370DC5" w:rsidRPr="00640990">
        <w:rPr>
          <w:sz w:val="28"/>
          <w:szCs w:val="28"/>
        </w:rPr>
        <w:t>.</w:t>
      </w:r>
      <w:r w:rsidR="005A0ACF" w:rsidRPr="00640990">
        <w:rPr>
          <w:sz w:val="28"/>
          <w:szCs w:val="28"/>
        </w:rPr>
        <w:t>……</w:t>
      </w:r>
      <w:r w:rsidR="00640990">
        <w:rPr>
          <w:sz w:val="28"/>
          <w:szCs w:val="28"/>
        </w:rPr>
        <w:t>…</w:t>
      </w:r>
      <w:r w:rsidR="005A0ACF" w:rsidRPr="00640990">
        <w:rPr>
          <w:sz w:val="28"/>
          <w:szCs w:val="28"/>
        </w:rPr>
        <w:t>……..3</w:t>
      </w:r>
    </w:p>
    <w:p w:rsidR="00D816A0" w:rsidRPr="00640990" w:rsidRDefault="00D816A0" w:rsidP="00640990">
      <w:pPr>
        <w:spacing w:line="360" w:lineRule="auto"/>
        <w:ind w:firstLine="0"/>
        <w:rPr>
          <w:sz w:val="28"/>
          <w:szCs w:val="28"/>
        </w:rPr>
      </w:pPr>
      <w:r w:rsidRPr="00640990">
        <w:rPr>
          <w:sz w:val="28"/>
          <w:szCs w:val="28"/>
        </w:rPr>
        <w:t>1. Основные аспекты наследования в международном праве</w:t>
      </w:r>
      <w:r w:rsidR="005A0ACF" w:rsidRPr="00640990">
        <w:rPr>
          <w:sz w:val="28"/>
          <w:szCs w:val="28"/>
        </w:rPr>
        <w:t>………</w:t>
      </w:r>
      <w:r w:rsidR="00640990">
        <w:rPr>
          <w:sz w:val="28"/>
          <w:szCs w:val="28"/>
        </w:rPr>
        <w:t>..</w:t>
      </w:r>
      <w:r w:rsidR="005A0ACF" w:rsidRPr="00640990">
        <w:rPr>
          <w:sz w:val="28"/>
          <w:szCs w:val="28"/>
        </w:rPr>
        <w:t>………5</w:t>
      </w:r>
    </w:p>
    <w:p w:rsidR="00D816A0" w:rsidRPr="00640990" w:rsidRDefault="00D816A0" w:rsidP="00640990">
      <w:pPr>
        <w:spacing w:line="360" w:lineRule="auto"/>
        <w:ind w:firstLine="0"/>
        <w:rPr>
          <w:sz w:val="28"/>
          <w:szCs w:val="28"/>
        </w:rPr>
      </w:pPr>
      <w:r w:rsidRPr="00640990">
        <w:rPr>
          <w:sz w:val="28"/>
          <w:szCs w:val="28"/>
        </w:rPr>
        <w:t>1.1 Понятие и сущность наследования</w:t>
      </w:r>
      <w:r w:rsidR="005A0ACF" w:rsidRPr="00640990">
        <w:rPr>
          <w:sz w:val="28"/>
          <w:szCs w:val="28"/>
        </w:rPr>
        <w:t>…………………………</w:t>
      </w:r>
      <w:r w:rsidR="00640990">
        <w:rPr>
          <w:sz w:val="28"/>
          <w:szCs w:val="28"/>
        </w:rPr>
        <w:t>……</w:t>
      </w:r>
      <w:r w:rsidR="005A0ACF" w:rsidRPr="00640990">
        <w:rPr>
          <w:sz w:val="28"/>
          <w:szCs w:val="28"/>
        </w:rPr>
        <w:t>…………5</w:t>
      </w:r>
    </w:p>
    <w:p w:rsidR="00D816A0" w:rsidRPr="00640990" w:rsidRDefault="00D816A0" w:rsidP="00640990">
      <w:pPr>
        <w:spacing w:line="360" w:lineRule="auto"/>
        <w:ind w:firstLine="0"/>
        <w:rPr>
          <w:sz w:val="28"/>
          <w:szCs w:val="28"/>
        </w:rPr>
      </w:pPr>
      <w:r w:rsidRPr="00640990">
        <w:rPr>
          <w:sz w:val="28"/>
          <w:szCs w:val="28"/>
        </w:rPr>
        <w:t>1.2. Наследование по за</w:t>
      </w:r>
      <w:r w:rsidR="005A0ACF" w:rsidRPr="00640990">
        <w:rPr>
          <w:sz w:val="28"/>
          <w:szCs w:val="28"/>
        </w:rPr>
        <w:t>вещанию…………………………………</w:t>
      </w:r>
      <w:r w:rsidR="00370DC5" w:rsidRPr="00640990">
        <w:rPr>
          <w:sz w:val="28"/>
          <w:szCs w:val="28"/>
        </w:rPr>
        <w:t>…</w:t>
      </w:r>
      <w:r w:rsidR="00640990">
        <w:rPr>
          <w:sz w:val="28"/>
          <w:szCs w:val="28"/>
        </w:rPr>
        <w:t>.…..</w:t>
      </w:r>
      <w:r w:rsidR="005A0ACF" w:rsidRPr="00640990">
        <w:rPr>
          <w:sz w:val="28"/>
          <w:szCs w:val="28"/>
        </w:rPr>
        <w:t>…….</w:t>
      </w:r>
      <w:r w:rsidR="00370DC5" w:rsidRPr="00640990">
        <w:rPr>
          <w:sz w:val="28"/>
          <w:szCs w:val="28"/>
        </w:rPr>
        <w:t>9</w:t>
      </w:r>
    </w:p>
    <w:p w:rsidR="00D816A0" w:rsidRPr="00640990" w:rsidRDefault="00D816A0" w:rsidP="00640990">
      <w:pPr>
        <w:spacing w:line="360" w:lineRule="auto"/>
        <w:ind w:firstLine="0"/>
        <w:rPr>
          <w:sz w:val="28"/>
          <w:szCs w:val="28"/>
        </w:rPr>
      </w:pPr>
      <w:r w:rsidRPr="00640990">
        <w:rPr>
          <w:sz w:val="28"/>
          <w:szCs w:val="28"/>
        </w:rPr>
        <w:t>1.3. Наследование по закону</w:t>
      </w:r>
      <w:r w:rsidR="005A0ACF" w:rsidRPr="00640990">
        <w:rPr>
          <w:sz w:val="28"/>
          <w:szCs w:val="28"/>
        </w:rPr>
        <w:t>………………………………………</w:t>
      </w:r>
      <w:r w:rsidR="00640990">
        <w:rPr>
          <w:sz w:val="28"/>
          <w:szCs w:val="28"/>
        </w:rPr>
        <w:t>……</w:t>
      </w:r>
      <w:r w:rsidR="00370DC5" w:rsidRPr="00640990">
        <w:rPr>
          <w:sz w:val="28"/>
          <w:szCs w:val="28"/>
        </w:rPr>
        <w:t>..</w:t>
      </w:r>
      <w:r w:rsidR="005A0ACF" w:rsidRPr="00640990">
        <w:rPr>
          <w:sz w:val="28"/>
          <w:szCs w:val="28"/>
        </w:rPr>
        <w:t>……</w:t>
      </w:r>
      <w:r w:rsidR="00370DC5" w:rsidRPr="00640990">
        <w:rPr>
          <w:sz w:val="28"/>
          <w:szCs w:val="28"/>
        </w:rPr>
        <w:t>11</w:t>
      </w:r>
    </w:p>
    <w:p w:rsidR="00D816A0" w:rsidRPr="00640990" w:rsidRDefault="00D816A0" w:rsidP="00640990">
      <w:pPr>
        <w:spacing w:line="360" w:lineRule="auto"/>
        <w:ind w:firstLine="0"/>
        <w:rPr>
          <w:sz w:val="28"/>
          <w:szCs w:val="28"/>
        </w:rPr>
      </w:pPr>
      <w:r w:rsidRPr="00640990">
        <w:rPr>
          <w:sz w:val="28"/>
          <w:szCs w:val="28"/>
        </w:rPr>
        <w:t>2. Наследственные права иностранцев в Российской Федерации</w:t>
      </w:r>
      <w:r w:rsidR="00370DC5" w:rsidRPr="00640990">
        <w:rPr>
          <w:sz w:val="28"/>
          <w:szCs w:val="28"/>
        </w:rPr>
        <w:t>..</w:t>
      </w:r>
      <w:r w:rsidR="005A0ACF" w:rsidRPr="00640990">
        <w:rPr>
          <w:sz w:val="28"/>
          <w:szCs w:val="28"/>
        </w:rPr>
        <w:t>………..</w:t>
      </w:r>
      <w:r w:rsidR="005A4111" w:rsidRPr="00640990">
        <w:rPr>
          <w:sz w:val="28"/>
          <w:szCs w:val="28"/>
        </w:rPr>
        <w:t>1</w:t>
      </w:r>
      <w:r w:rsidR="00370DC5" w:rsidRPr="00640990">
        <w:rPr>
          <w:sz w:val="28"/>
          <w:szCs w:val="28"/>
        </w:rPr>
        <w:t>9</w:t>
      </w:r>
    </w:p>
    <w:p w:rsidR="00D816A0" w:rsidRPr="00640990" w:rsidRDefault="00D816A0" w:rsidP="00640990">
      <w:pPr>
        <w:spacing w:line="360" w:lineRule="auto"/>
        <w:ind w:firstLine="0"/>
        <w:rPr>
          <w:sz w:val="28"/>
          <w:szCs w:val="28"/>
        </w:rPr>
      </w:pPr>
      <w:r w:rsidRPr="00640990">
        <w:rPr>
          <w:sz w:val="28"/>
          <w:szCs w:val="28"/>
        </w:rPr>
        <w:t>3. Наследственные права российских граждан за границей</w:t>
      </w:r>
      <w:r w:rsidR="005A0ACF" w:rsidRPr="00640990">
        <w:rPr>
          <w:sz w:val="28"/>
          <w:szCs w:val="28"/>
        </w:rPr>
        <w:t>………</w:t>
      </w:r>
      <w:r w:rsidR="00370DC5" w:rsidRPr="00640990">
        <w:rPr>
          <w:sz w:val="28"/>
          <w:szCs w:val="28"/>
        </w:rPr>
        <w:t>.</w:t>
      </w:r>
      <w:r w:rsidR="005A0ACF" w:rsidRPr="00640990">
        <w:rPr>
          <w:sz w:val="28"/>
          <w:szCs w:val="28"/>
        </w:rPr>
        <w:t>……</w:t>
      </w:r>
      <w:r w:rsidR="00640990">
        <w:rPr>
          <w:sz w:val="28"/>
          <w:szCs w:val="28"/>
        </w:rPr>
        <w:t>.</w:t>
      </w:r>
      <w:r w:rsidR="005A0ACF" w:rsidRPr="00640990">
        <w:rPr>
          <w:sz w:val="28"/>
          <w:szCs w:val="28"/>
        </w:rPr>
        <w:t>…</w:t>
      </w:r>
      <w:r w:rsidR="00370DC5" w:rsidRPr="00640990">
        <w:rPr>
          <w:sz w:val="28"/>
          <w:szCs w:val="28"/>
        </w:rPr>
        <w:t>23</w:t>
      </w:r>
    </w:p>
    <w:p w:rsidR="00D816A0" w:rsidRPr="00640990" w:rsidRDefault="00D816A0" w:rsidP="00640990">
      <w:pPr>
        <w:spacing w:line="360" w:lineRule="auto"/>
        <w:ind w:firstLine="0"/>
        <w:rPr>
          <w:sz w:val="28"/>
          <w:szCs w:val="28"/>
        </w:rPr>
      </w:pPr>
      <w:r w:rsidRPr="00640990">
        <w:rPr>
          <w:sz w:val="28"/>
          <w:szCs w:val="28"/>
        </w:rPr>
        <w:t>Заключение</w:t>
      </w:r>
      <w:r w:rsidR="005A0ACF" w:rsidRPr="00640990">
        <w:rPr>
          <w:sz w:val="28"/>
          <w:szCs w:val="28"/>
        </w:rPr>
        <w:t>…………………………………………………………………</w:t>
      </w:r>
      <w:r w:rsidR="00640990">
        <w:rPr>
          <w:sz w:val="28"/>
          <w:szCs w:val="28"/>
        </w:rPr>
        <w:t>…</w:t>
      </w:r>
      <w:r w:rsidR="005A0ACF" w:rsidRPr="00640990">
        <w:rPr>
          <w:sz w:val="28"/>
          <w:szCs w:val="28"/>
        </w:rPr>
        <w:t>…</w:t>
      </w:r>
      <w:r w:rsidR="00370DC5" w:rsidRPr="00640990">
        <w:rPr>
          <w:sz w:val="28"/>
          <w:szCs w:val="28"/>
        </w:rPr>
        <w:t>30</w:t>
      </w:r>
    </w:p>
    <w:p w:rsidR="00D816A0" w:rsidRPr="00640990" w:rsidRDefault="00D816A0" w:rsidP="00640990">
      <w:pPr>
        <w:spacing w:line="360" w:lineRule="auto"/>
        <w:ind w:firstLine="0"/>
        <w:rPr>
          <w:sz w:val="28"/>
          <w:szCs w:val="28"/>
        </w:rPr>
      </w:pPr>
      <w:r w:rsidRPr="00640990">
        <w:rPr>
          <w:sz w:val="28"/>
          <w:szCs w:val="28"/>
        </w:rPr>
        <w:t>Список нормативных материалов и материалов практики</w:t>
      </w:r>
      <w:r w:rsidR="005A0ACF" w:rsidRPr="00640990">
        <w:rPr>
          <w:sz w:val="28"/>
          <w:szCs w:val="28"/>
        </w:rPr>
        <w:t>……..…………</w:t>
      </w:r>
      <w:r w:rsidR="00370DC5" w:rsidRPr="00640990">
        <w:rPr>
          <w:sz w:val="28"/>
          <w:szCs w:val="28"/>
        </w:rPr>
        <w:t>.32</w:t>
      </w:r>
    </w:p>
    <w:p w:rsidR="00D816A0" w:rsidRPr="00640990" w:rsidRDefault="00D816A0" w:rsidP="00640990">
      <w:pPr>
        <w:spacing w:line="360" w:lineRule="auto"/>
        <w:ind w:firstLine="0"/>
        <w:rPr>
          <w:sz w:val="28"/>
          <w:szCs w:val="28"/>
        </w:rPr>
      </w:pPr>
      <w:r w:rsidRPr="00640990">
        <w:rPr>
          <w:sz w:val="28"/>
          <w:szCs w:val="28"/>
        </w:rPr>
        <w:t>Список использованной литературы</w:t>
      </w:r>
      <w:r w:rsidR="005A0ACF" w:rsidRPr="00640990">
        <w:rPr>
          <w:sz w:val="28"/>
          <w:szCs w:val="28"/>
        </w:rPr>
        <w:t>……………………………</w:t>
      </w:r>
      <w:r w:rsidR="00370DC5" w:rsidRPr="00640990">
        <w:rPr>
          <w:sz w:val="28"/>
          <w:szCs w:val="28"/>
        </w:rPr>
        <w:t>..</w:t>
      </w:r>
      <w:r w:rsidR="005A0ACF" w:rsidRPr="00640990">
        <w:rPr>
          <w:sz w:val="28"/>
          <w:szCs w:val="28"/>
        </w:rPr>
        <w:t>………</w:t>
      </w:r>
      <w:r w:rsidR="00640990">
        <w:rPr>
          <w:sz w:val="28"/>
          <w:szCs w:val="28"/>
        </w:rPr>
        <w:t>..</w:t>
      </w:r>
      <w:r w:rsidR="005A0ACF" w:rsidRPr="00640990">
        <w:rPr>
          <w:sz w:val="28"/>
          <w:szCs w:val="28"/>
        </w:rPr>
        <w:t>…</w:t>
      </w:r>
      <w:r w:rsidR="00370DC5" w:rsidRPr="00640990">
        <w:rPr>
          <w:sz w:val="28"/>
          <w:szCs w:val="28"/>
        </w:rPr>
        <w:t>34</w:t>
      </w:r>
    </w:p>
    <w:p w:rsidR="00E6474F" w:rsidRPr="00640990" w:rsidRDefault="00640990" w:rsidP="00640990">
      <w:pPr>
        <w:spacing w:line="360" w:lineRule="auto"/>
        <w:ind w:firstLine="709"/>
        <w:jc w:val="center"/>
        <w:rPr>
          <w:b/>
          <w:sz w:val="28"/>
          <w:szCs w:val="28"/>
        </w:rPr>
      </w:pPr>
      <w:r>
        <w:rPr>
          <w:sz w:val="28"/>
          <w:szCs w:val="28"/>
        </w:rPr>
        <w:br w:type="page"/>
      </w:r>
      <w:r w:rsidR="00E6474F" w:rsidRPr="00640990">
        <w:rPr>
          <w:b/>
          <w:sz w:val="28"/>
          <w:szCs w:val="28"/>
        </w:rPr>
        <w:t>Введение</w:t>
      </w:r>
    </w:p>
    <w:p w:rsidR="00E6474F" w:rsidRPr="00640990" w:rsidRDefault="00E6474F" w:rsidP="00640990">
      <w:pPr>
        <w:spacing w:line="360" w:lineRule="auto"/>
        <w:ind w:firstLine="709"/>
        <w:rPr>
          <w:sz w:val="28"/>
          <w:szCs w:val="28"/>
        </w:rPr>
      </w:pPr>
    </w:p>
    <w:p w:rsidR="00613B05" w:rsidRPr="00640990" w:rsidRDefault="00323F24" w:rsidP="00640990">
      <w:pPr>
        <w:spacing w:line="360" w:lineRule="auto"/>
        <w:ind w:firstLine="709"/>
        <w:rPr>
          <w:sz w:val="28"/>
          <w:szCs w:val="28"/>
        </w:rPr>
      </w:pPr>
      <w:r>
        <w:rPr>
          <w:noProof/>
        </w:rPr>
        <w:pict>
          <v:rect id="_x0000_s1026" style="position:absolute;left:0;text-align:left;margin-left:467.3pt;margin-top:-49.35pt;width:28.8pt;height:21.6pt;z-index:251657728" o:allowincell="f" strokecolor="white"/>
        </w:pict>
      </w:r>
      <w:r>
        <w:rPr>
          <w:noProof/>
        </w:rPr>
        <w:pict>
          <v:rect id="_x0000_s1027" style="position:absolute;left:0;text-align:left;margin-left:454.95pt;margin-top:-38.45pt;width:43.2pt;height:14.4pt;z-index:251656704" o:allowincell="f" strokecolor="white"/>
        </w:pict>
      </w:r>
      <w:r w:rsidR="00613B05" w:rsidRPr="00640990">
        <w:rPr>
          <w:sz w:val="28"/>
          <w:szCs w:val="28"/>
        </w:rPr>
        <w:t>В реальной жизни люди порой совсем не задумываются о том, что наступает тот день и час, когда человек уходит из жизни, оставляя своим родным и близким наследство, а иногда и многие проблемы</w:t>
      </w:r>
      <w:r w:rsidR="00645D3B" w:rsidRPr="00640990">
        <w:rPr>
          <w:sz w:val="28"/>
          <w:szCs w:val="28"/>
        </w:rPr>
        <w:t xml:space="preserve"> с ним связанные</w:t>
      </w:r>
      <w:r w:rsidR="00613B05" w:rsidRPr="00640990">
        <w:rPr>
          <w:sz w:val="28"/>
          <w:szCs w:val="28"/>
        </w:rPr>
        <w:t>. Особенно остро встает вопрос о наследстве</w:t>
      </w:r>
      <w:r w:rsidR="00F65B14" w:rsidRPr="00640990">
        <w:rPr>
          <w:sz w:val="28"/>
          <w:szCs w:val="28"/>
        </w:rPr>
        <w:t xml:space="preserve"> (квартиры, имущество, машины)</w:t>
      </w:r>
      <w:r w:rsidR="00613B05" w:rsidRPr="00640990">
        <w:rPr>
          <w:sz w:val="28"/>
          <w:szCs w:val="28"/>
        </w:rPr>
        <w:t xml:space="preserve">, если в </w:t>
      </w:r>
      <w:r w:rsidR="00F65B14" w:rsidRPr="00640990">
        <w:rPr>
          <w:sz w:val="28"/>
          <w:szCs w:val="28"/>
        </w:rPr>
        <w:t>число наследников входят иностранные граждане</w:t>
      </w:r>
      <w:r w:rsidR="007B0965" w:rsidRPr="00640990">
        <w:rPr>
          <w:sz w:val="28"/>
          <w:szCs w:val="28"/>
        </w:rPr>
        <w:t xml:space="preserve"> – и</w:t>
      </w:r>
      <w:r w:rsidR="00613B05" w:rsidRPr="00640990">
        <w:rPr>
          <w:sz w:val="28"/>
          <w:szCs w:val="28"/>
        </w:rPr>
        <w:t>менно</w:t>
      </w:r>
      <w:r w:rsidR="007B0965" w:rsidRPr="00640990">
        <w:rPr>
          <w:sz w:val="28"/>
          <w:szCs w:val="28"/>
        </w:rPr>
        <w:t xml:space="preserve"> </w:t>
      </w:r>
      <w:r w:rsidR="00613B05" w:rsidRPr="00640990">
        <w:rPr>
          <w:sz w:val="28"/>
          <w:szCs w:val="28"/>
        </w:rPr>
        <w:t>в этой ситуации возникает наибольшее количество споров между наследниками, а родственники довольно часто в процессе таких споров становятся врагами. Чтобы избежать подобного конфликта, необходимо знать основные положения наследования</w:t>
      </w:r>
      <w:r w:rsidR="00645D3B" w:rsidRPr="00640990">
        <w:rPr>
          <w:sz w:val="28"/>
          <w:szCs w:val="28"/>
        </w:rPr>
        <w:t xml:space="preserve"> с точки зрения современного международного права</w:t>
      </w:r>
      <w:r w:rsidR="00613B05" w:rsidRPr="00640990">
        <w:rPr>
          <w:sz w:val="28"/>
          <w:szCs w:val="28"/>
        </w:rPr>
        <w:t>.</w:t>
      </w:r>
    </w:p>
    <w:p w:rsidR="00613B05" w:rsidRPr="00640990" w:rsidRDefault="00613B05" w:rsidP="00640990">
      <w:pPr>
        <w:spacing w:line="360" w:lineRule="auto"/>
        <w:ind w:firstLine="709"/>
        <w:rPr>
          <w:sz w:val="28"/>
          <w:szCs w:val="28"/>
        </w:rPr>
      </w:pPr>
      <w:r w:rsidRPr="00640990">
        <w:rPr>
          <w:sz w:val="28"/>
          <w:szCs w:val="28"/>
        </w:rPr>
        <w:t xml:space="preserve">Значение наследования </w:t>
      </w:r>
      <w:r w:rsidR="0082296B" w:rsidRPr="00640990">
        <w:rPr>
          <w:sz w:val="28"/>
          <w:szCs w:val="28"/>
        </w:rPr>
        <w:t xml:space="preserve">в международном праве </w:t>
      </w:r>
      <w:r w:rsidRPr="00640990">
        <w:rPr>
          <w:sz w:val="28"/>
          <w:szCs w:val="28"/>
        </w:rPr>
        <w:t>состоит</w:t>
      </w:r>
      <w:r w:rsidR="00B9040E" w:rsidRPr="00640990">
        <w:rPr>
          <w:sz w:val="28"/>
          <w:szCs w:val="28"/>
        </w:rPr>
        <w:t>, прежде всего,</w:t>
      </w:r>
      <w:r w:rsidRPr="00640990">
        <w:rPr>
          <w:sz w:val="28"/>
          <w:szCs w:val="28"/>
        </w:rPr>
        <w:t xml:space="preserve"> в том, что </w:t>
      </w:r>
      <w:r w:rsidR="0082296B" w:rsidRPr="00640990">
        <w:rPr>
          <w:sz w:val="28"/>
          <w:szCs w:val="28"/>
        </w:rPr>
        <w:t xml:space="preserve">гражданину каждой страны </w:t>
      </w:r>
      <w:r w:rsidRPr="00640990">
        <w:rPr>
          <w:sz w:val="28"/>
          <w:szCs w:val="28"/>
        </w:rPr>
        <w:t>должна быть гарантирована</w:t>
      </w:r>
      <w:r w:rsidR="00B9040E" w:rsidRPr="00640990">
        <w:rPr>
          <w:sz w:val="28"/>
          <w:szCs w:val="28"/>
        </w:rPr>
        <w:t xml:space="preserve"> реальная </w:t>
      </w:r>
      <w:r w:rsidRPr="00640990">
        <w:rPr>
          <w:sz w:val="28"/>
          <w:szCs w:val="28"/>
        </w:rPr>
        <w:t xml:space="preserve">возможность жить и работать с сознанием того, что после его смерти все приобретенное в материальных и духовных благах с падающими на них обременениями, перейдет согласно его воле, а если он ее не выразит, то согласно воле закона к близким ему людям. И лишь в </w:t>
      </w:r>
      <w:r w:rsidR="0082296B" w:rsidRPr="00640990">
        <w:rPr>
          <w:sz w:val="28"/>
          <w:szCs w:val="28"/>
        </w:rPr>
        <w:t xml:space="preserve">некоторых </w:t>
      </w:r>
      <w:r w:rsidRPr="00640990">
        <w:rPr>
          <w:sz w:val="28"/>
          <w:szCs w:val="28"/>
        </w:rPr>
        <w:t>случаях, прямо предусмотренных законо</w:t>
      </w:r>
      <w:r w:rsidR="00B9040E" w:rsidRPr="00640990">
        <w:rPr>
          <w:sz w:val="28"/>
          <w:szCs w:val="28"/>
        </w:rPr>
        <w:t>дательством</w:t>
      </w:r>
      <w:r w:rsidR="0082296B" w:rsidRPr="00640990">
        <w:rPr>
          <w:sz w:val="28"/>
          <w:szCs w:val="28"/>
        </w:rPr>
        <w:t xml:space="preserve"> конкретного государства</w:t>
      </w:r>
      <w:r w:rsidRPr="00640990">
        <w:rPr>
          <w:sz w:val="28"/>
          <w:szCs w:val="28"/>
        </w:rPr>
        <w:t xml:space="preserve">, согласно сложившимся в </w:t>
      </w:r>
      <w:r w:rsidR="00B9040E" w:rsidRPr="00640990">
        <w:rPr>
          <w:sz w:val="28"/>
          <w:szCs w:val="28"/>
        </w:rPr>
        <w:t>этом государстве</w:t>
      </w:r>
      <w:r w:rsidR="0082296B" w:rsidRPr="00640990">
        <w:rPr>
          <w:sz w:val="28"/>
          <w:szCs w:val="28"/>
        </w:rPr>
        <w:t xml:space="preserve"> </w:t>
      </w:r>
      <w:r w:rsidRPr="00640990">
        <w:rPr>
          <w:sz w:val="28"/>
          <w:szCs w:val="28"/>
        </w:rPr>
        <w:t xml:space="preserve">правовым и нравственным принципам то, что принадлежало наследодателю при жизни, в соответствующей части </w:t>
      </w:r>
      <w:r w:rsidR="0082296B" w:rsidRPr="00640990">
        <w:rPr>
          <w:sz w:val="28"/>
          <w:szCs w:val="28"/>
        </w:rPr>
        <w:t xml:space="preserve">может </w:t>
      </w:r>
      <w:r w:rsidRPr="00640990">
        <w:rPr>
          <w:sz w:val="28"/>
          <w:szCs w:val="28"/>
        </w:rPr>
        <w:t>перей</w:t>
      </w:r>
      <w:r w:rsidR="0082296B" w:rsidRPr="00640990">
        <w:rPr>
          <w:sz w:val="28"/>
          <w:szCs w:val="28"/>
        </w:rPr>
        <w:t>ти</w:t>
      </w:r>
      <w:r w:rsidRPr="00640990">
        <w:rPr>
          <w:sz w:val="28"/>
          <w:szCs w:val="28"/>
        </w:rPr>
        <w:t xml:space="preserve"> к лицам, к которым сам наследодатель </w:t>
      </w:r>
      <w:r w:rsidR="00B9040E" w:rsidRPr="00640990">
        <w:rPr>
          <w:sz w:val="28"/>
          <w:szCs w:val="28"/>
        </w:rPr>
        <w:t xml:space="preserve">при жизни </w:t>
      </w:r>
      <w:r w:rsidRPr="00640990">
        <w:rPr>
          <w:sz w:val="28"/>
          <w:szCs w:val="28"/>
        </w:rPr>
        <w:t>мог и не быть расположен. Неукоснительное проведение этих начал обеспечивает интересы, как самого наследодателя и его наследников, так и всех лиц, для которых смерть наследодателя может повлечь те или иные правовые последствия. Согласно всему сказанному тема, рассмотренная в представленной работе - «</w:t>
      </w:r>
      <w:r w:rsidR="00EC49F3" w:rsidRPr="00640990">
        <w:rPr>
          <w:sz w:val="28"/>
          <w:szCs w:val="28"/>
        </w:rPr>
        <w:t xml:space="preserve">Наследственные права иностранцев в Российской Федерации. </w:t>
      </w:r>
      <w:r w:rsidR="00B9040E" w:rsidRPr="00640990">
        <w:rPr>
          <w:sz w:val="28"/>
          <w:szCs w:val="28"/>
        </w:rPr>
        <w:t>Н</w:t>
      </w:r>
      <w:r w:rsidR="00EC49F3" w:rsidRPr="00640990">
        <w:rPr>
          <w:sz w:val="28"/>
          <w:szCs w:val="28"/>
        </w:rPr>
        <w:t>аследственные права российских граждан за границей</w:t>
      </w:r>
      <w:r w:rsidRPr="00640990">
        <w:rPr>
          <w:sz w:val="28"/>
          <w:szCs w:val="28"/>
        </w:rPr>
        <w:t>» является очень актуальной.</w:t>
      </w:r>
    </w:p>
    <w:p w:rsidR="00613B05" w:rsidRPr="00640990" w:rsidRDefault="00613B05" w:rsidP="00640990">
      <w:pPr>
        <w:spacing w:line="360" w:lineRule="auto"/>
        <w:ind w:firstLine="709"/>
        <w:rPr>
          <w:sz w:val="28"/>
          <w:szCs w:val="28"/>
        </w:rPr>
      </w:pPr>
      <w:r w:rsidRPr="00640990">
        <w:rPr>
          <w:sz w:val="28"/>
          <w:szCs w:val="28"/>
        </w:rPr>
        <w:t xml:space="preserve">Цель представленной </w:t>
      </w:r>
      <w:r w:rsidR="002776B8" w:rsidRPr="00640990">
        <w:rPr>
          <w:sz w:val="28"/>
          <w:szCs w:val="28"/>
        </w:rPr>
        <w:t>курсовой</w:t>
      </w:r>
      <w:r w:rsidRPr="00640990">
        <w:rPr>
          <w:sz w:val="28"/>
          <w:szCs w:val="28"/>
        </w:rPr>
        <w:t xml:space="preserve"> работы </w:t>
      </w:r>
      <w:r w:rsidR="002776B8" w:rsidRPr="00640990">
        <w:rPr>
          <w:sz w:val="28"/>
          <w:szCs w:val="28"/>
        </w:rPr>
        <w:t>–</w:t>
      </w:r>
      <w:r w:rsidRPr="00640990">
        <w:rPr>
          <w:sz w:val="28"/>
          <w:szCs w:val="28"/>
        </w:rPr>
        <w:t xml:space="preserve"> исследовать</w:t>
      </w:r>
      <w:r w:rsidR="002776B8" w:rsidRPr="00640990">
        <w:rPr>
          <w:sz w:val="28"/>
          <w:szCs w:val="28"/>
        </w:rPr>
        <w:t xml:space="preserve"> </w:t>
      </w:r>
      <w:r w:rsidRPr="00640990">
        <w:rPr>
          <w:sz w:val="28"/>
          <w:szCs w:val="28"/>
        </w:rPr>
        <w:t xml:space="preserve">теоретические и практические аспекты </w:t>
      </w:r>
      <w:r w:rsidR="002776B8" w:rsidRPr="00640990">
        <w:rPr>
          <w:sz w:val="28"/>
          <w:szCs w:val="28"/>
        </w:rPr>
        <w:t>н</w:t>
      </w:r>
      <w:r w:rsidR="001D19F6" w:rsidRPr="00640990">
        <w:rPr>
          <w:sz w:val="28"/>
          <w:szCs w:val="28"/>
        </w:rPr>
        <w:t>аследственны</w:t>
      </w:r>
      <w:r w:rsidR="002776B8" w:rsidRPr="00640990">
        <w:rPr>
          <w:sz w:val="28"/>
          <w:szCs w:val="28"/>
        </w:rPr>
        <w:t>х</w:t>
      </w:r>
      <w:r w:rsidR="001D19F6" w:rsidRPr="00640990">
        <w:rPr>
          <w:sz w:val="28"/>
          <w:szCs w:val="28"/>
        </w:rPr>
        <w:t xml:space="preserve"> прав иностранцев в Российской Федерации</w:t>
      </w:r>
      <w:r w:rsidR="002776B8" w:rsidRPr="00640990">
        <w:rPr>
          <w:sz w:val="28"/>
          <w:szCs w:val="28"/>
        </w:rPr>
        <w:t xml:space="preserve"> и</w:t>
      </w:r>
      <w:r w:rsidR="001D19F6" w:rsidRPr="00640990">
        <w:rPr>
          <w:sz w:val="28"/>
          <w:szCs w:val="28"/>
        </w:rPr>
        <w:t xml:space="preserve"> наследственны</w:t>
      </w:r>
      <w:r w:rsidR="002776B8" w:rsidRPr="00640990">
        <w:rPr>
          <w:sz w:val="28"/>
          <w:szCs w:val="28"/>
        </w:rPr>
        <w:t>х</w:t>
      </w:r>
      <w:r w:rsidR="001D19F6" w:rsidRPr="00640990">
        <w:rPr>
          <w:sz w:val="28"/>
          <w:szCs w:val="28"/>
        </w:rPr>
        <w:t xml:space="preserve"> прав российских граждан за границе</w:t>
      </w:r>
      <w:r w:rsidR="002776B8" w:rsidRPr="00640990">
        <w:rPr>
          <w:sz w:val="28"/>
          <w:szCs w:val="28"/>
        </w:rPr>
        <w:t xml:space="preserve">й, </w:t>
      </w:r>
      <w:r w:rsidRPr="00640990">
        <w:rPr>
          <w:sz w:val="28"/>
          <w:szCs w:val="28"/>
        </w:rPr>
        <w:t xml:space="preserve">с точки зрения современного </w:t>
      </w:r>
      <w:r w:rsidR="002776B8" w:rsidRPr="00640990">
        <w:rPr>
          <w:sz w:val="28"/>
          <w:szCs w:val="28"/>
        </w:rPr>
        <w:t xml:space="preserve">международного </w:t>
      </w:r>
      <w:r w:rsidRPr="00640990">
        <w:rPr>
          <w:sz w:val="28"/>
          <w:szCs w:val="28"/>
        </w:rPr>
        <w:t xml:space="preserve">права. </w:t>
      </w:r>
      <w:r w:rsidRPr="00640990">
        <w:rPr>
          <w:rFonts w:eastAsia="Arial Unicode MS"/>
          <w:sz w:val="28"/>
          <w:szCs w:val="28"/>
        </w:rPr>
        <w:t>В соответствии с определенной целью в данной работе были поставлены и решены следующие задачи</w:t>
      </w:r>
      <w:r w:rsidRPr="00640990">
        <w:rPr>
          <w:sz w:val="28"/>
          <w:szCs w:val="28"/>
        </w:rPr>
        <w:t>:</w:t>
      </w:r>
    </w:p>
    <w:p w:rsidR="00613B05" w:rsidRPr="00640990" w:rsidRDefault="001D19F6" w:rsidP="00640990">
      <w:pPr>
        <w:numPr>
          <w:ilvl w:val="0"/>
          <w:numId w:val="5"/>
        </w:numPr>
        <w:tabs>
          <w:tab w:val="left" w:pos="180"/>
          <w:tab w:val="left" w:pos="720"/>
          <w:tab w:val="left" w:pos="900"/>
          <w:tab w:val="left" w:pos="1080"/>
        </w:tabs>
        <w:overflowPunct/>
        <w:spacing w:line="360" w:lineRule="auto"/>
        <w:ind w:left="0" w:firstLine="709"/>
        <w:textAlignment w:val="auto"/>
        <w:rPr>
          <w:sz w:val="28"/>
          <w:szCs w:val="28"/>
        </w:rPr>
      </w:pPr>
      <w:r w:rsidRPr="00640990">
        <w:rPr>
          <w:sz w:val="28"/>
          <w:szCs w:val="28"/>
        </w:rPr>
        <w:t>Исследовать основные аспекты наследования в международном праве</w:t>
      </w:r>
    </w:p>
    <w:p w:rsidR="001D19F6" w:rsidRPr="00640990" w:rsidRDefault="00522DB9" w:rsidP="00640990">
      <w:pPr>
        <w:numPr>
          <w:ilvl w:val="0"/>
          <w:numId w:val="5"/>
        </w:numPr>
        <w:tabs>
          <w:tab w:val="left" w:pos="180"/>
          <w:tab w:val="left" w:pos="720"/>
          <w:tab w:val="left" w:pos="900"/>
          <w:tab w:val="left" w:pos="1080"/>
        </w:tabs>
        <w:overflowPunct/>
        <w:spacing w:line="360" w:lineRule="auto"/>
        <w:ind w:left="0" w:firstLine="709"/>
        <w:textAlignment w:val="auto"/>
        <w:rPr>
          <w:sz w:val="28"/>
          <w:szCs w:val="28"/>
        </w:rPr>
      </w:pPr>
      <w:r w:rsidRPr="00640990">
        <w:rPr>
          <w:sz w:val="28"/>
          <w:szCs w:val="28"/>
        </w:rPr>
        <w:t>Изучить н</w:t>
      </w:r>
      <w:r w:rsidR="001D19F6" w:rsidRPr="00640990">
        <w:rPr>
          <w:sz w:val="28"/>
          <w:szCs w:val="28"/>
        </w:rPr>
        <w:t>аследственные права иностранцев в Российской Федерации</w:t>
      </w:r>
      <w:r w:rsidR="00E35776" w:rsidRPr="00640990">
        <w:rPr>
          <w:sz w:val="28"/>
          <w:szCs w:val="28"/>
        </w:rPr>
        <w:t>.</w:t>
      </w:r>
    </w:p>
    <w:p w:rsidR="00613B05" w:rsidRPr="00640990" w:rsidRDefault="00E35776" w:rsidP="00640990">
      <w:pPr>
        <w:numPr>
          <w:ilvl w:val="0"/>
          <w:numId w:val="5"/>
        </w:numPr>
        <w:tabs>
          <w:tab w:val="left" w:pos="180"/>
          <w:tab w:val="left" w:pos="720"/>
          <w:tab w:val="left" w:pos="900"/>
          <w:tab w:val="left" w:pos="1080"/>
        </w:tabs>
        <w:overflowPunct/>
        <w:spacing w:line="360" w:lineRule="auto"/>
        <w:ind w:left="0" w:firstLine="709"/>
        <w:textAlignment w:val="auto"/>
        <w:rPr>
          <w:sz w:val="28"/>
          <w:szCs w:val="28"/>
        </w:rPr>
      </w:pPr>
      <w:r w:rsidRPr="00640990">
        <w:rPr>
          <w:sz w:val="28"/>
          <w:szCs w:val="28"/>
        </w:rPr>
        <w:t>Рассмотреть</w:t>
      </w:r>
      <w:r w:rsidR="001D19F6" w:rsidRPr="00640990">
        <w:rPr>
          <w:sz w:val="28"/>
          <w:szCs w:val="28"/>
        </w:rPr>
        <w:t xml:space="preserve"> </w:t>
      </w:r>
      <w:r w:rsidR="00522DB9" w:rsidRPr="00640990">
        <w:rPr>
          <w:sz w:val="28"/>
          <w:szCs w:val="28"/>
        </w:rPr>
        <w:t>н</w:t>
      </w:r>
      <w:r w:rsidR="001D19F6" w:rsidRPr="00640990">
        <w:rPr>
          <w:sz w:val="28"/>
          <w:szCs w:val="28"/>
        </w:rPr>
        <w:t>аследственные права российских граждан за границей</w:t>
      </w:r>
      <w:r w:rsidRPr="00640990">
        <w:rPr>
          <w:sz w:val="28"/>
          <w:szCs w:val="28"/>
        </w:rPr>
        <w:t>.</w:t>
      </w:r>
    </w:p>
    <w:p w:rsidR="00613B05" w:rsidRPr="00640990" w:rsidRDefault="00522DB9" w:rsidP="00640990">
      <w:pPr>
        <w:numPr>
          <w:ilvl w:val="0"/>
          <w:numId w:val="5"/>
        </w:numPr>
        <w:tabs>
          <w:tab w:val="left" w:pos="180"/>
          <w:tab w:val="left" w:pos="720"/>
          <w:tab w:val="left" w:pos="900"/>
          <w:tab w:val="left" w:pos="1080"/>
        </w:tabs>
        <w:overflowPunct/>
        <w:spacing w:line="360" w:lineRule="auto"/>
        <w:ind w:left="0" w:firstLine="709"/>
        <w:textAlignment w:val="auto"/>
        <w:rPr>
          <w:sz w:val="28"/>
          <w:szCs w:val="28"/>
        </w:rPr>
      </w:pPr>
      <w:r w:rsidRPr="00640990">
        <w:rPr>
          <w:sz w:val="28"/>
          <w:szCs w:val="28"/>
        </w:rPr>
        <w:t>С</w:t>
      </w:r>
      <w:r w:rsidR="00613B05" w:rsidRPr="00640990">
        <w:rPr>
          <w:sz w:val="28"/>
          <w:szCs w:val="28"/>
        </w:rPr>
        <w:t>формулировать выводы и рекомендации по проделанной работе.</w:t>
      </w:r>
    </w:p>
    <w:p w:rsidR="00613B05" w:rsidRPr="00640990" w:rsidRDefault="00613B05" w:rsidP="00640990">
      <w:pPr>
        <w:spacing w:line="360" w:lineRule="auto"/>
        <w:ind w:firstLine="709"/>
        <w:rPr>
          <w:sz w:val="28"/>
          <w:szCs w:val="28"/>
        </w:rPr>
      </w:pPr>
      <w:r w:rsidRPr="00640990">
        <w:rPr>
          <w:sz w:val="28"/>
          <w:szCs w:val="28"/>
        </w:rPr>
        <w:t xml:space="preserve">Объектом исследования </w:t>
      </w:r>
      <w:r w:rsidR="009831BD" w:rsidRPr="00640990">
        <w:rPr>
          <w:sz w:val="28"/>
          <w:szCs w:val="28"/>
        </w:rPr>
        <w:t>представлен</w:t>
      </w:r>
      <w:r w:rsidRPr="00640990">
        <w:rPr>
          <w:sz w:val="28"/>
          <w:szCs w:val="28"/>
        </w:rPr>
        <w:t xml:space="preserve">ной </w:t>
      </w:r>
      <w:r w:rsidR="009831BD" w:rsidRPr="00640990">
        <w:rPr>
          <w:sz w:val="28"/>
          <w:szCs w:val="28"/>
        </w:rPr>
        <w:t xml:space="preserve">курсовой </w:t>
      </w:r>
      <w:r w:rsidRPr="00640990">
        <w:rPr>
          <w:sz w:val="28"/>
          <w:szCs w:val="28"/>
        </w:rPr>
        <w:t xml:space="preserve">работы является процесс наследования с точки зрения современного </w:t>
      </w:r>
      <w:r w:rsidR="002F27EF" w:rsidRPr="00640990">
        <w:rPr>
          <w:sz w:val="28"/>
          <w:szCs w:val="28"/>
        </w:rPr>
        <w:t>международного</w:t>
      </w:r>
      <w:r w:rsidRPr="00640990">
        <w:rPr>
          <w:sz w:val="28"/>
          <w:szCs w:val="28"/>
        </w:rPr>
        <w:t xml:space="preserve"> права. Предметом исследования </w:t>
      </w:r>
      <w:r w:rsidR="00684864" w:rsidRPr="00640990">
        <w:rPr>
          <w:sz w:val="28"/>
          <w:szCs w:val="28"/>
        </w:rPr>
        <w:t xml:space="preserve">данной </w:t>
      </w:r>
      <w:r w:rsidR="009831BD" w:rsidRPr="00640990">
        <w:rPr>
          <w:sz w:val="28"/>
          <w:szCs w:val="28"/>
        </w:rPr>
        <w:t xml:space="preserve">курсовой работы </w:t>
      </w:r>
      <w:r w:rsidRPr="00640990">
        <w:rPr>
          <w:sz w:val="28"/>
          <w:szCs w:val="28"/>
        </w:rPr>
        <w:t xml:space="preserve">выступают </w:t>
      </w:r>
      <w:r w:rsidR="009831BD" w:rsidRPr="00640990">
        <w:rPr>
          <w:sz w:val="28"/>
          <w:szCs w:val="28"/>
        </w:rPr>
        <w:t xml:space="preserve">практические </w:t>
      </w:r>
      <w:r w:rsidRPr="00640990">
        <w:rPr>
          <w:sz w:val="28"/>
          <w:szCs w:val="28"/>
        </w:rPr>
        <w:t xml:space="preserve">аспекты </w:t>
      </w:r>
      <w:r w:rsidR="00684864" w:rsidRPr="00640990">
        <w:rPr>
          <w:sz w:val="28"/>
          <w:szCs w:val="28"/>
        </w:rPr>
        <w:t xml:space="preserve">(основные положения) </w:t>
      </w:r>
      <w:r w:rsidRPr="00640990">
        <w:rPr>
          <w:sz w:val="28"/>
          <w:szCs w:val="28"/>
        </w:rPr>
        <w:t xml:space="preserve">наследования </w:t>
      </w:r>
      <w:r w:rsidR="009831BD" w:rsidRPr="00640990">
        <w:rPr>
          <w:sz w:val="28"/>
          <w:szCs w:val="28"/>
        </w:rPr>
        <w:t xml:space="preserve">иностранцев в Российской Федерации и основные аспекты наследования </w:t>
      </w:r>
      <w:r w:rsidR="002F27EF" w:rsidRPr="00640990">
        <w:rPr>
          <w:sz w:val="28"/>
          <w:szCs w:val="28"/>
        </w:rPr>
        <w:t>российских граж</w:t>
      </w:r>
      <w:r w:rsidR="009831BD" w:rsidRPr="00640990">
        <w:rPr>
          <w:sz w:val="28"/>
          <w:szCs w:val="28"/>
        </w:rPr>
        <w:t>дан за границей.</w:t>
      </w:r>
    </w:p>
    <w:p w:rsidR="00613B05" w:rsidRPr="00640990" w:rsidRDefault="00613B05" w:rsidP="00640990">
      <w:pPr>
        <w:spacing w:line="360" w:lineRule="auto"/>
        <w:ind w:firstLine="709"/>
        <w:rPr>
          <w:sz w:val="28"/>
          <w:szCs w:val="28"/>
        </w:rPr>
      </w:pPr>
      <w:r w:rsidRPr="00640990">
        <w:rPr>
          <w:sz w:val="28"/>
          <w:szCs w:val="28"/>
        </w:rPr>
        <w:t xml:space="preserve">Исследование выбранной темы </w:t>
      </w:r>
      <w:r w:rsidR="003B5781" w:rsidRPr="00640990">
        <w:rPr>
          <w:sz w:val="28"/>
          <w:szCs w:val="28"/>
        </w:rPr>
        <w:t xml:space="preserve">– «Наследственные права иностранцев в Российской Федерации. Наследственные права российских граждан за границей» </w:t>
      </w:r>
      <w:r w:rsidRPr="00640990">
        <w:rPr>
          <w:sz w:val="28"/>
          <w:szCs w:val="28"/>
        </w:rPr>
        <w:t xml:space="preserve">осуществлялось при помощи следующих методов: метод всестороннего познания предмета и объекта исследования работы, метод анализа полученных знаний и материалов, сравнительно-правовой метод, системный метод, структурно-функциональный метод, </w:t>
      </w:r>
      <w:r w:rsidR="00D31015" w:rsidRPr="00640990">
        <w:rPr>
          <w:sz w:val="28"/>
          <w:szCs w:val="28"/>
        </w:rPr>
        <w:t xml:space="preserve">метод формально-логического исследования, </w:t>
      </w:r>
      <w:r w:rsidRPr="00640990">
        <w:rPr>
          <w:sz w:val="28"/>
          <w:szCs w:val="28"/>
        </w:rPr>
        <w:t>метод обобщения полученных материалов по изученной теме.</w:t>
      </w:r>
    </w:p>
    <w:p w:rsidR="00613B05" w:rsidRPr="00640990" w:rsidRDefault="00613B05" w:rsidP="00640990">
      <w:pPr>
        <w:spacing w:line="360" w:lineRule="auto"/>
        <w:ind w:firstLine="709"/>
        <w:rPr>
          <w:sz w:val="28"/>
          <w:szCs w:val="28"/>
        </w:rPr>
      </w:pPr>
      <w:r w:rsidRPr="00640990">
        <w:rPr>
          <w:sz w:val="28"/>
          <w:szCs w:val="28"/>
        </w:rPr>
        <w:t xml:space="preserve">В правовой литературе </w:t>
      </w:r>
      <w:r w:rsidR="002F27EF" w:rsidRPr="00640990">
        <w:rPr>
          <w:sz w:val="28"/>
          <w:szCs w:val="28"/>
        </w:rPr>
        <w:t xml:space="preserve">выбранная </w:t>
      </w:r>
      <w:r w:rsidRPr="00640990">
        <w:rPr>
          <w:sz w:val="28"/>
          <w:szCs w:val="28"/>
        </w:rPr>
        <w:t xml:space="preserve">тема освещена достаточно широко. Так теоретической основой представленной работы выступили научные труды таких </w:t>
      </w:r>
      <w:r w:rsidR="008A27C5" w:rsidRPr="00640990">
        <w:rPr>
          <w:sz w:val="28"/>
          <w:szCs w:val="28"/>
        </w:rPr>
        <w:t>а</w:t>
      </w:r>
      <w:r w:rsidR="00BD554F" w:rsidRPr="00640990">
        <w:rPr>
          <w:sz w:val="28"/>
          <w:szCs w:val="28"/>
        </w:rPr>
        <w:t>в</w:t>
      </w:r>
      <w:r w:rsidR="008A27C5" w:rsidRPr="00640990">
        <w:rPr>
          <w:sz w:val="28"/>
          <w:szCs w:val="28"/>
        </w:rPr>
        <w:t>торов</w:t>
      </w:r>
      <w:r w:rsidRPr="00640990">
        <w:rPr>
          <w:sz w:val="28"/>
          <w:szCs w:val="28"/>
        </w:rPr>
        <w:t xml:space="preserve">, как </w:t>
      </w:r>
      <w:r w:rsidR="008A27C5" w:rsidRPr="00640990">
        <w:rPr>
          <w:sz w:val="28"/>
          <w:szCs w:val="28"/>
        </w:rPr>
        <w:t xml:space="preserve">К.А. Бекяшев, </w:t>
      </w:r>
      <w:r w:rsidR="00816606" w:rsidRPr="00640990">
        <w:rPr>
          <w:sz w:val="28"/>
          <w:szCs w:val="28"/>
        </w:rPr>
        <w:t xml:space="preserve">М.М. Богуславский, В.П. Звенков, Л.А. Лунц, Ю.М. Колосов, И.С. Перетерский, </w:t>
      </w:r>
      <w:r w:rsidR="00A0167D" w:rsidRPr="00640990">
        <w:rPr>
          <w:sz w:val="28"/>
          <w:szCs w:val="28"/>
        </w:rPr>
        <w:t xml:space="preserve">А.С. Скаридов, </w:t>
      </w:r>
      <w:r w:rsidR="00816606" w:rsidRPr="00640990">
        <w:rPr>
          <w:sz w:val="28"/>
          <w:szCs w:val="28"/>
        </w:rPr>
        <w:t xml:space="preserve">А.Г. Ходаков, </w:t>
      </w:r>
      <w:r w:rsidR="00A0167D" w:rsidRPr="00640990">
        <w:rPr>
          <w:sz w:val="28"/>
          <w:szCs w:val="28"/>
        </w:rPr>
        <w:t xml:space="preserve">К.Б. Ярошенко </w:t>
      </w:r>
      <w:r w:rsidRPr="00640990">
        <w:rPr>
          <w:sz w:val="28"/>
          <w:szCs w:val="28"/>
        </w:rPr>
        <w:t xml:space="preserve">и др. Законодательной основой работы выступают – Конституция РФ, </w:t>
      </w:r>
      <w:r w:rsidR="00250F1F" w:rsidRPr="00640990">
        <w:rPr>
          <w:sz w:val="28"/>
          <w:szCs w:val="28"/>
        </w:rPr>
        <w:t>Гражданский кодекс РФ, федеральные законы</w:t>
      </w:r>
      <w:r w:rsidR="00BC5AEB" w:rsidRPr="00640990">
        <w:rPr>
          <w:sz w:val="28"/>
          <w:szCs w:val="28"/>
        </w:rPr>
        <w:t>,</w:t>
      </w:r>
      <w:r w:rsidR="00250F1F" w:rsidRPr="00640990">
        <w:rPr>
          <w:sz w:val="28"/>
          <w:szCs w:val="28"/>
        </w:rPr>
        <w:t xml:space="preserve"> международные </w:t>
      </w:r>
      <w:r w:rsidR="00BC5AEB" w:rsidRPr="00640990">
        <w:rPr>
          <w:sz w:val="28"/>
          <w:szCs w:val="28"/>
        </w:rPr>
        <w:t>договоры, иные нормативные правовые</w:t>
      </w:r>
      <w:r w:rsidR="00250F1F" w:rsidRPr="00640990">
        <w:rPr>
          <w:sz w:val="28"/>
          <w:szCs w:val="28"/>
        </w:rPr>
        <w:t xml:space="preserve"> </w:t>
      </w:r>
      <w:r w:rsidRPr="00640990">
        <w:rPr>
          <w:sz w:val="28"/>
          <w:szCs w:val="28"/>
        </w:rPr>
        <w:t xml:space="preserve">регулирующие </w:t>
      </w:r>
      <w:r w:rsidR="00BC5AEB" w:rsidRPr="00640990">
        <w:rPr>
          <w:sz w:val="28"/>
          <w:szCs w:val="28"/>
        </w:rPr>
        <w:t>эту сферу</w:t>
      </w:r>
      <w:r w:rsidRPr="00640990">
        <w:rPr>
          <w:sz w:val="28"/>
          <w:szCs w:val="28"/>
        </w:rPr>
        <w:t xml:space="preserve"> правоотношений.</w:t>
      </w:r>
    </w:p>
    <w:p w:rsidR="00613B05" w:rsidRPr="00640990" w:rsidRDefault="00613B05" w:rsidP="00640990">
      <w:pPr>
        <w:spacing w:line="360" w:lineRule="auto"/>
        <w:ind w:firstLine="709"/>
        <w:rPr>
          <w:sz w:val="28"/>
          <w:szCs w:val="28"/>
        </w:rPr>
      </w:pPr>
      <w:r w:rsidRPr="00640990">
        <w:rPr>
          <w:sz w:val="28"/>
          <w:szCs w:val="28"/>
        </w:rPr>
        <w:t>Поставленные цели и определенные задачи обусловили структуру представленной работы. К</w:t>
      </w:r>
      <w:r w:rsidR="00AC29D8" w:rsidRPr="00640990">
        <w:rPr>
          <w:sz w:val="28"/>
          <w:szCs w:val="28"/>
        </w:rPr>
        <w:t>урсовая</w:t>
      </w:r>
      <w:r w:rsidRPr="00640990">
        <w:rPr>
          <w:sz w:val="28"/>
          <w:szCs w:val="28"/>
        </w:rPr>
        <w:t xml:space="preserve"> работа состоит из введения, основной части и заключени</w:t>
      </w:r>
      <w:r w:rsidR="00AC29D8" w:rsidRPr="00640990">
        <w:rPr>
          <w:sz w:val="28"/>
          <w:szCs w:val="28"/>
        </w:rPr>
        <w:t>я, включает список использованных материалов</w:t>
      </w:r>
      <w:r w:rsidRPr="00640990">
        <w:rPr>
          <w:sz w:val="28"/>
          <w:szCs w:val="28"/>
        </w:rPr>
        <w:t xml:space="preserve">. Данная работа изложена на </w:t>
      </w:r>
      <w:r w:rsidR="00AC29D8" w:rsidRPr="00640990">
        <w:rPr>
          <w:sz w:val="28"/>
          <w:szCs w:val="28"/>
        </w:rPr>
        <w:t>3</w:t>
      </w:r>
      <w:r w:rsidR="00D75797" w:rsidRPr="00640990">
        <w:rPr>
          <w:sz w:val="28"/>
          <w:szCs w:val="28"/>
        </w:rPr>
        <w:t>4</w:t>
      </w:r>
      <w:r w:rsidRPr="00640990">
        <w:rPr>
          <w:sz w:val="28"/>
          <w:szCs w:val="28"/>
        </w:rPr>
        <w:t xml:space="preserve"> страницах, для написания использовано </w:t>
      </w:r>
      <w:r w:rsidR="00AC29D8" w:rsidRPr="00640990">
        <w:rPr>
          <w:sz w:val="28"/>
          <w:szCs w:val="28"/>
        </w:rPr>
        <w:t>3</w:t>
      </w:r>
      <w:r w:rsidR="00D75797" w:rsidRPr="00640990">
        <w:rPr>
          <w:sz w:val="28"/>
          <w:szCs w:val="28"/>
        </w:rPr>
        <w:t>4</w:t>
      </w:r>
      <w:r w:rsidRPr="00640990">
        <w:rPr>
          <w:sz w:val="28"/>
          <w:szCs w:val="28"/>
        </w:rPr>
        <w:t xml:space="preserve"> научных источников, из них </w:t>
      </w:r>
      <w:r w:rsidR="00AC29D8" w:rsidRPr="00640990">
        <w:rPr>
          <w:sz w:val="28"/>
          <w:szCs w:val="28"/>
        </w:rPr>
        <w:t>2</w:t>
      </w:r>
      <w:r w:rsidR="00D75797" w:rsidRPr="00640990">
        <w:rPr>
          <w:sz w:val="28"/>
          <w:szCs w:val="28"/>
        </w:rPr>
        <w:t>1</w:t>
      </w:r>
      <w:r w:rsidRPr="00640990">
        <w:rPr>
          <w:sz w:val="28"/>
          <w:szCs w:val="28"/>
        </w:rPr>
        <w:t xml:space="preserve"> – это нормативно-правовые материалы</w:t>
      </w:r>
      <w:r w:rsidR="00AC29D8" w:rsidRPr="00640990">
        <w:rPr>
          <w:sz w:val="28"/>
          <w:szCs w:val="28"/>
        </w:rPr>
        <w:t xml:space="preserve"> (законы и акты)</w:t>
      </w:r>
      <w:r w:rsidRPr="00640990">
        <w:rPr>
          <w:sz w:val="28"/>
          <w:szCs w:val="28"/>
        </w:rPr>
        <w:t>.</w:t>
      </w:r>
    </w:p>
    <w:p w:rsidR="00E6474F" w:rsidRPr="00640990" w:rsidRDefault="00640990" w:rsidP="00640990">
      <w:pPr>
        <w:numPr>
          <w:ilvl w:val="0"/>
          <w:numId w:val="8"/>
        </w:numPr>
        <w:spacing w:line="360" w:lineRule="auto"/>
        <w:jc w:val="center"/>
        <w:rPr>
          <w:b/>
          <w:sz w:val="28"/>
          <w:szCs w:val="28"/>
        </w:rPr>
      </w:pPr>
      <w:r>
        <w:rPr>
          <w:sz w:val="28"/>
          <w:szCs w:val="28"/>
        </w:rPr>
        <w:br w:type="page"/>
      </w:r>
      <w:r w:rsidR="006C734F" w:rsidRPr="00640990">
        <w:rPr>
          <w:b/>
          <w:sz w:val="28"/>
          <w:szCs w:val="28"/>
        </w:rPr>
        <w:t>Основные аспекты наследования в международном праве</w:t>
      </w:r>
    </w:p>
    <w:p w:rsidR="00640990" w:rsidRPr="00640990" w:rsidRDefault="00640990" w:rsidP="00640990">
      <w:pPr>
        <w:spacing w:line="360" w:lineRule="auto"/>
        <w:ind w:left="709" w:firstLine="0"/>
        <w:jc w:val="center"/>
        <w:rPr>
          <w:b/>
          <w:sz w:val="28"/>
          <w:szCs w:val="28"/>
        </w:rPr>
      </w:pPr>
    </w:p>
    <w:p w:rsidR="006C734F" w:rsidRPr="00640990" w:rsidRDefault="006C734F" w:rsidP="00640990">
      <w:pPr>
        <w:spacing w:line="360" w:lineRule="auto"/>
        <w:ind w:firstLine="709"/>
        <w:jc w:val="center"/>
        <w:rPr>
          <w:b/>
          <w:sz w:val="28"/>
          <w:szCs w:val="28"/>
        </w:rPr>
      </w:pPr>
      <w:r w:rsidRPr="00640990">
        <w:rPr>
          <w:b/>
          <w:sz w:val="28"/>
          <w:szCs w:val="28"/>
        </w:rPr>
        <w:t xml:space="preserve">1.1 </w:t>
      </w:r>
      <w:r w:rsidR="0041301D" w:rsidRPr="00640990">
        <w:rPr>
          <w:b/>
          <w:sz w:val="28"/>
          <w:szCs w:val="28"/>
        </w:rPr>
        <w:t>Понятие и сущность наследования</w:t>
      </w:r>
    </w:p>
    <w:p w:rsidR="006C734F" w:rsidRPr="00640990" w:rsidRDefault="006C734F" w:rsidP="00640990">
      <w:pPr>
        <w:spacing w:line="360" w:lineRule="auto"/>
        <w:ind w:firstLine="709"/>
        <w:rPr>
          <w:sz w:val="28"/>
          <w:szCs w:val="28"/>
        </w:rPr>
      </w:pPr>
    </w:p>
    <w:p w:rsidR="003514D4" w:rsidRPr="00640990" w:rsidRDefault="006C734F" w:rsidP="00640990">
      <w:pPr>
        <w:spacing w:line="360" w:lineRule="auto"/>
        <w:ind w:firstLine="709"/>
        <w:rPr>
          <w:sz w:val="28"/>
          <w:szCs w:val="28"/>
        </w:rPr>
      </w:pPr>
      <w:r w:rsidRPr="00640990">
        <w:rPr>
          <w:sz w:val="28"/>
          <w:szCs w:val="28"/>
        </w:rPr>
        <w:t xml:space="preserve">Наследование </w:t>
      </w:r>
      <w:r w:rsidR="00C6089F" w:rsidRPr="00640990">
        <w:rPr>
          <w:sz w:val="28"/>
          <w:szCs w:val="28"/>
        </w:rPr>
        <w:t>–</w:t>
      </w:r>
      <w:r w:rsidRPr="00640990">
        <w:rPr>
          <w:sz w:val="28"/>
          <w:szCs w:val="28"/>
        </w:rPr>
        <w:t xml:space="preserve"> это</w:t>
      </w:r>
      <w:r w:rsidR="00C6089F" w:rsidRPr="00640990">
        <w:rPr>
          <w:sz w:val="28"/>
          <w:szCs w:val="28"/>
        </w:rPr>
        <w:t xml:space="preserve"> </w:t>
      </w:r>
      <w:r w:rsidRPr="00640990">
        <w:rPr>
          <w:sz w:val="28"/>
          <w:szCs w:val="28"/>
        </w:rPr>
        <w:t xml:space="preserve">переход имущества </w:t>
      </w:r>
      <w:r w:rsidR="006D0712" w:rsidRPr="00640990">
        <w:rPr>
          <w:sz w:val="28"/>
          <w:szCs w:val="28"/>
        </w:rPr>
        <w:t xml:space="preserve">(собственно наследства) </w:t>
      </w:r>
      <w:r w:rsidRPr="00640990">
        <w:rPr>
          <w:sz w:val="28"/>
          <w:szCs w:val="28"/>
        </w:rPr>
        <w:t xml:space="preserve">и имущественных прав </w:t>
      </w:r>
      <w:r w:rsidR="006D0712" w:rsidRPr="00640990">
        <w:rPr>
          <w:sz w:val="28"/>
          <w:szCs w:val="28"/>
        </w:rPr>
        <w:t xml:space="preserve">непосредственно </w:t>
      </w:r>
      <w:r w:rsidRPr="00640990">
        <w:rPr>
          <w:sz w:val="28"/>
          <w:szCs w:val="28"/>
        </w:rPr>
        <w:t>от умершего гражданина (</w:t>
      </w:r>
      <w:r w:rsidR="006D0712" w:rsidRPr="00640990">
        <w:rPr>
          <w:sz w:val="28"/>
          <w:szCs w:val="28"/>
        </w:rPr>
        <w:t xml:space="preserve">собственно </w:t>
      </w:r>
      <w:r w:rsidRPr="00640990">
        <w:rPr>
          <w:sz w:val="28"/>
          <w:szCs w:val="28"/>
        </w:rPr>
        <w:t xml:space="preserve">наследодателя) к наследникам. Данный институт права играет </w:t>
      </w:r>
      <w:r w:rsidR="006D0712" w:rsidRPr="00640990">
        <w:rPr>
          <w:sz w:val="28"/>
          <w:szCs w:val="28"/>
        </w:rPr>
        <w:t xml:space="preserve">очень </w:t>
      </w:r>
      <w:r w:rsidRPr="00640990">
        <w:rPr>
          <w:sz w:val="28"/>
          <w:szCs w:val="28"/>
        </w:rPr>
        <w:t xml:space="preserve">важную роль при переходе в порядке правопреемства не только собственности на вещи, но и авторских, патентных и т.п. исключительных прав. В действующем </w:t>
      </w:r>
      <w:r w:rsidR="006D0712" w:rsidRPr="00640990">
        <w:rPr>
          <w:sz w:val="28"/>
          <w:szCs w:val="28"/>
        </w:rPr>
        <w:t>законодательстве Российской Федерации и многих зарубежных стран</w:t>
      </w:r>
      <w:r w:rsidRPr="00640990">
        <w:rPr>
          <w:sz w:val="28"/>
          <w:szCs w:val="28"/>
        </w:rPr>
        <w:t xml:space="preserve"> наследственному праву уделяется значительно больше внимания, чем это делалось раньше. </w:t>
      </w:r>
      <w:r w:rsidR="006D0712" w:rsidRPr="00640990">
        <w:rPr>
          <w:sz w:val="28"/>
          <w:szCs w:val="28"/>
        </w:rPr>
        <w:t>Так, согласно ст. 35 Конституции Р</w:t>
      </w:r>
      <w:r w:rsidR="003514D4" w:rsidRPr="00640990">
        <w:rPr>
          <w:sz w:val="28"/>
          <w:szCs w:val="28"/>
        </w:rPr>
        <w:t>Ф –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Право наследования гарантируется».</w:t>
      </w:r>
      <w:r w:rsidR="00640990">
        <w:rPr>
          <w:sz w:val="28"/>
          <w:szCs w:val="28"/>
        </w:rPr>
        <w:t>[</w:t>
      </w:r>
      <w:r w:rsidR="003514D4" w:rsidRPr="00640990">
        <w:rPr>
          <w:rStyle w:val="a9"/>
          <w:sz w:val="28"/>
          <w:szCs w:val="28"/>
          <w:vertAlign w:val="baseline"/>
        </w:rPr>
        <w:footnoteReference w:id="1"/>
      </w:r>
      <w:r w:rsidR="00640990">
        <w:rPr>
          <w:sz w:val="28"/>
          <w:szCs w:val="28"/>
        </w:rPr>
        <w:t>]</w:t>
      </w:r>
    </w:p>
    <w:p w:rsidR="003514D4" w:rsidRPr="00640990" w:rsidRDefault="003514D4" w:rsidP="00640990">
      <w:pPr>
        <w:spacing w:line="360" w:lineRule="auto"/>
        <w:ind w:firstLine="709"/>
        <w:rPr>
          <w:sz w:val="28"/>
          <w:szCs w:val="28"/>
        </w:rPr>
      </w:pPr>
      <w:r w:rsidRPr="00640990">
        <w:rPr>
          <w:sz w:val="28"/>
          <w:szCs w:val="28"/>
        </w:rPr>
        <w:t xml:space="preserve">Таким образом, право наследования </w:t>
      </w:r>
      <w:r w:rsidR="006864E8" w:rsidRPr="00640990">
        <w:rPr>
          <w:sz w:val="28"/>
          <w:szCs w:val="28"/>
        </w:rPr>
        <w:t xml:space="preserve">в Российской Федерации (как и во многих зарубежных странах) </w:t>
      </w:r>
      <w:r w:rsidRPr="00640990">
        <w:rPr>
          <w:sz w:val="28"/>
          <w:szCs w:val="28"/>
        </w:rPr>
        <w:t>относится к числу конституционных прав гражданина. При этом оно означает не только право гражданина быть призванным к наследованию и его полномочия в случае принятия наследства, но и право гражданина в пределах, установленных законодательством, распоряжаться принадлежащим ему имуществом на случай смерти.</w:t>
      </w:r>
      <w:r w:rsidR="006864E8" w:rsidRPr="00640990">
        <w:rPr>
          <w:sz w:val="28"/>
          <w:szCs w:val="28"/>
        </w:rPr>
        <w:t xml:space="preserve"> </w:t>
      </w:r>
      <w:r w:rsidRPr="00640990">
        <w:rPr>
          <w:sz w:val="28"/>
          <w:szCs w:val="28"/>
        </w:rPr>
        <w:t xml:space="preserve">Наследование </w:t>
      </w:r>
      <w:r w:rsidR="006864E8" w:rsidRPr="00640990">
        <w:rPr>
          <w:sz w:val="28"/>
          <w:szCs w:val="28"/>
        </w:rPr>
        <w:t>–</w:t>
      </w:r>
      <w:r w:rsidRPr="00640990">
        <w:rPr>
          <w:sz w:val="28"/>
          <w:szCs w:val="28"/>
        </w:rPr>
        <w:t xml:space="preserve"> это</w:t>
      </w:r>
      <w:r w:rsidR="006864E8" w:rsidRPr="00640990">
        <w:rPr>
          <w:sz w:val="28"/>
          <w:szCs w:val="28"/>
        </w:rPr>
        <w:t xml:space="preserve"> </w:t>
      </w:r>
      <w:r w:rsidRPr="00640990">
        <w:rPr>
          <w:sz w:val="28"/>
          <w:szCs w:val="28"/>
        </w:rPr>
        <w:t xml:space="preserve">отношение с экономическим содержанием, по сути </w:t>
      </w:r>
      <w:r w:rsidR="006864E8" w:rsidRPr="00640990">
        <w:rPr>
          <w:sz w:val="28"/>
          <w:szCs w:val="28"/>
        </w:rPr>
        <w:t>–</w:t>
      </w:r>
      <w:r w:rsidRPr="00640990">
        <w:rPr>
          <w:sz w:val="28"/>
          <w:szCs w:val="28"/>
        </w:rPr>
        <w:t xml:space="preserve"> </w:t>
      </w:r>
      <w:r w:rsidR="006864E8" w:rsidRPr="00640990">
        <w:rPr>
          <w:sz w:val="28"/>
          <w:szCs w:val="28"/>
        </w:rPr>
        <w:t xml:space="preserve">это </w:t>
      </w:r>
      <w:r w:rsidRPr="00640990">
        <w:rPr>
          <w:sz w:val="28"/>
          <w:szCs w:val="28"/>
        </w:rPr>
        <w:t xml:space="preserve">одна из сторон </w:t>
      </w:r>
      <w:r w:rsidR="006864E8" w:rsidRPr="00640990">
        <w:rPr>
          <w:sz w:val="28"/>
          <w:szCs w:val="28"/>
        </w:rPr>
        <w:t xml:space="preserve">права </w:t>
      </w:r>
      <w:r w:rsidRPr="00640990">
        <w:rPr>
          <w:sz w:val="28"/>
          <w:szCs w:val="28"/>
        </w:rPr>
        <w:t xml:space="preserve">собственности. </w:t>
      </w:r>
      <w:r w:rsidR="006864E8" w:rsidRPr="00640990">
        <w:rPr>
          <w:sz w:val="28"/>
          <w:szCs w:val="28"/>
        </w:rPr>
        <w:t>Но при этом к</w:t>
      </w:r>
      <w:r w:rsidRPr="00640990">
        <w:rPr>
          <w:sz w:val="28"/>
          <w:szCs w:val="28"/>
        </w:rPr>
        <w:t xml:space="preserve">атегория собственности указывает на принадлежность имущества в настоящее время, </w:t>
      </w:r>
      <w:r w:rsidR="00640990" w:rsidRPr="00640990">
        <w:rPr>
          <w:sz w:val="28"/>
          <w:szCs w:val="28"/>
        </w:rPr>
        <w:t>категория,</w:t>
      </w:r>
      <w:r w:rsidRPr="00640990">
        <w:rPr>
          <w:sz w:val="28"/>
          <w:szCs w:val="28"/>
        </w:rPr>
        <w:t xml:space="preserve"> же наследования - на принадлежность его в будущем, после смерти собственника. Под наследственными правоотношениями (или собственно наследованием) - понимается переход имущественных и некоторых личных неимущественных прав умершего лица (наследодателя) к иным лицам (наследникам) на основании и в порядке, установленном действующим гражданским законодательством.</w:t>
      </w:r>
    </w:p>
    <w:p w:rsidR="003514D4" w:rsidRPr="00640990" w:rsidRDefault="003514D4" w:rsidP="00640990">
      <w:pPr>
        <w:spacing w:line="360" w:lineRule="auto"/>
        <w:ind w:firstLine="709"/>
        <w:rPr>
          <w:sz w:val="28"/>
          <w:szCs w:val="28"/>
        </w:rPr>
      </w:pPr>
      <w:r w:rsidRPr="00640990">
        <w:rPr>
          <w:sz w:val="28"/>
          <w:szCs w:val="28"/>
        </w:rPr>
        <w:t>Имущественные и некоторые личные неимущественные права, возникающие или возникшие из юридических отношений, в которые поставило себя лицо, не прекращаются и с его смертью. Они переходят на новое лицо, и, как правило, в том же объеме и качестве, в каком они возникли или должны были возникнуть у умершего лица. То есть новое лицо занимает в юридических отношениях умершего лица такое положение, которое соответствует положению умершего лица, как бы заменяя его. При этом все права и обязанности, переходящие на новое лицо, переходят, как правило, одновременно полностью, всей своей совокупностью и нераздельностью, что в юридической литературе считается общим или универсальным правопреемством.</w:t>
      </w:r>
    </w:p>
    <w:p w:rsidR="003514D4" w:rsidRPr="00640990" w:rsidRDefault="003514D4" w:rsidP="00640990">
      <w:pPr>
        <w:spacing w:line="360" w:lineRule="auto"/>
        <w:ind w:firstLine="709"/>
        <w:rPr>
          <w:sz w:val="28"/>
          <w:szCs w:val="28"/>
        </w:rPr>
      </w:pPr>
      <w:r w:rsidRPr="00640990">
        <w:rPr>
          <w:sz w:val="28"/>
          <w:szCs w:val="28"/>
        </w:rPr>
        <w:t xml:space="preserve">Универсальное правопреемство – </w:t>
      </w:r>
      <w:r w:rsidR="00C601C9" w:rsidRPr="00640990">
        <w:rPr>
          <w:sz w:val="28"/>
          <w:szCs w:val="28"/>
        </w:rPr>
        <w:t xml:space="preserve">это </w:t>
      </w:r>
      <w:r w:rsidRPr="00640990">
        <w:rPr>
          <w:sz w:val="28"/>
          <w:szCs w:val="28"/>
        </w:rPr>
        <w:t xml:space="preserve">один из основных принципов наследственного права. В соответствии с п. 1 ст. 1110 Гражданского кодекса РФ </w:t>
      </w:r>
      <w:r w:rsidR="00C601C9" w:rsidRPr="00640990">
        <w:rPr>
          <w:sz w:val="28"/>
          <w:szCs w:val="28"/>
        </w:rPr>
        <w:t>–</w:t>
      </w:r>
      <w:r w:rsidRPr="00640990">
        <w:rPr>
          <w:sz w:val="28"/>
          <w:szCs w:val="28"/>
        </w:rPr>
        <w:t xml:space="preserve"> при</w:t>
      </w:r>
      <w:r w:rsidR="00C601C9" w:rsidRPr="00640990">
        <w:rPr>
          <w:sz w:val="28"/>
          <w:szCs w:val="28"/>
        </w:rPr>
        <w:t xml:space="preserve"> </w:t>
      </w:r>
      <w:r w:rsidRPr="00640990">
        <w:rPr>
          <w:sz w:val="28"/>
          <w:szCs w:val="28"/>
        </w:rPr>
        <w:t>наследовании имущество умершего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w:t>
      </w:r>
      <w:r w:rsidR="00C601C9" w:rsidRPr="00640990">
        <w:rPr>
          <w:sz w:val="28"/>
          <w:szCs w:val="28"/>
        </w:rPr>
        <w:t>, установленных</w:t>
      </w:r>
      <w:r w:rsidRPr="00640990">
        <w:rPr>
          <w:sz w:val="28"/>
          <w:szCs w:val="28"/>
        </w:rPr>
        <w:t xml:space="preserve"> </w:t>
      </w:r>
      <w:r w:rsidR="00C601C9" w:rsidRPr="00640990">
        <w:rPr>
          <w:sz w:val="28"/>
          <w:szCs w:val="28"/>
        </w:rPr>
        <w:t>законом</w:t>
      </w:r>
      <w:r w:rsidRPr="00640990">
        <w:rPr>
          <w:sz w:val="28"/>
          <w:szCs w:val="28"/>
        </w:rPr>
        <w:t xml:space="preserve"> Р</w:t>
      </w:r>
      <w:r w:rsidR="00C601C9" w:rsidRPr="00640990">
        <w:rPr>
          <w:sz w:val="28"/>
          <w:szCs w:val="28"/>
        </w:rPr>
        <w:t>оссии</w:t>
      </w:r>
      <w:r w:rsidRPr="00640990">
        <w:rPr>
          <w:sz w:val="28"/>
          <w:szCs w:val="28"/>
        </w:rPr>
        <w:t xml:space="preserve"> не следует иное. Это означает, что:</w:t>
      </w:r>
      <w:r w:rsidR="00640990">
        <w:rPr>
          <w:sz w:val="28"/>
          <w:szCs w:val="28"/>
        </w:rPr>
        <w:t>[</w:t>
      </w:r>
      <w:r w:rsidRPr="00640990">
        <w:rPr>
          <w:rStyle w:val="a9"/>
          <w:sz w:val="28"/>
          <w:szCs w:val="28"/>
          <w:vertAlign w:val="baseline"/>
        </w:rPr>
        <w:footnoteReference w:id="2"/>
      </w:r>
      <w:r w:rsidR="00640990">
        <w:rPr>
          <w:sz w:val="28"/>
          <w:szCs w:val="28"/>
        </w:rPr>
        <w:t>]</w:t>
      </w:r>
    </w:p>
    <w:p w:rsidR="003514D4" w:rsidRPr="00640990" w:rsidRDefault="003514D4" w:rsidP="00640990">
      <w:pPr>
        <w:widowControl/>
        <w:numPr>
          <w:ilvl w:val="0"/>
          <w:numId w:val="6"/>
        </w:numPr>
        <w:tabs>
          <w:tab w:val="left" w:pos="1080"/>
        </w:tabs>
        <w:overflowPunct/>
        <w:autoSpaceDE/>
        <w:autoSpaceDN/>
        <w:adjustRightInd/>
        <w:spacing w:line="360" w:lineRule="auto"/>
        <w:ind w:left="0" w:firstLine="709"/>
        <w:textAlignment w:val="auto"/>
        <w:rPr>
          <w:sz w:val="28"/>
          <w:szCs w:val="28"/>
        </w:rPr>
      </w:pPr>
      <w:r w:rsidRPr="00640990">
        <w:rPr>
          <w:sz w:val="28"/>
          <w:szCs w:val="28"/>
        </w:rPr>
        <w:t xml:space="preserve">к наследникам переходят все принадлежавшие наследодателю </w:t>
      </w:r>
      <w:r w:rsidR="004E6391" w:rsidRPr="00640990">
        <w:rPr>
          <w:sz w:val="28"/>
          <w:szCs w:val="28"/>
        </w:rPr>
        <w:t xml:space="preserve">(умершему собственнику) </w:t>
      </w:r>
      <w:r w:rsidRPr="00640990">
        <w:rPr>
          <w:sz w:val="28"/>
          <w:szCs w:val="28"/>
        </w:rPr>
        <w:t>права и обязанности, исключая лишь те из них, переход которых по наследству не допускается в силу прямого указания закона либо переход которых невозможен в силу их юридической природы;</w:t>
      </w:r>
    </w:p>
    <w:p w:rsidR="003514D4" w:rsidRPr="00640990" w:rsidRDefault="003514D4" w:rsidP="00640990">
      <w:pPr>
        <w:widowControl/>
        <w:numPr>
          <w:ilvl w:val="0"/>
          <w:numId w:val="6"/>
        </w:numPr>
        <w:tabs>
          <w:tab w:val="left" w:pos="1080"/>
        </w:tabs>
        <w:overflowPunct/>
        <w:autoSpaceDE/>
        <w:autoSpaceDN/>
        <w:adjustRightInd/>
        <w:spacing w:line="360" w:lineRule="auto"/>
        <w:ind w:left="0" w:firstLine="709"/>
        <w:textAlignment w:val="auto"/>
        <w:rPr>
          <w:sz w:val="28"/>
          <w:szCs w:val="28"/>
        </w:rPr>
      </w:pPr>
      <w:r w:rsidRPr="00640990">
        <w:rPr>
          <w:sz w:val="28"/>
          <w:szCs w:val="28"/>
        </w:rPr>
        <w:t>в порядке наследственного правопреемства переходят права и обязанности вместе со способами их обеспечения и лежащими обременениями;</w:t>
      </w:r>
    </w:p>
    <w:p w:rsidR="003514D4" w:rsidRPr="00640990" w:rsidRDefault="003514D4" w:rsidP="00640990">
      <w:pPr>
        <w:widowControl/>
        <w:numPr>
          <w:ilvl w:val="0"/>
          <w:numId w:val="6"/>
        </w:numPr>
        <w:tabs>
          <w:tab w:val="left" w:pos="1080"/>
        </w:tabs>
        <w:overflowPunct/>
        <w:autoSpaceDE/>
        <w:autoSpaceDN/>
        <w:adjustRightInd/>
        <w:spacing w:line="360" w:lineRule="auto"/>
        <w:ind w:left="0" w:firstLine="709"/>
        <w:textAlignment w:val="auto"/>
        <w:rPr>
          <w:sz w:val="28"/>
          <w:szCs w:val="28"/>
        </w:rPr>
      </w:pPr>
      <w:r w:rsidRPr="00640990">
        <w:rPr>
          <w:sz w:val="28"/>
          <w:szCs w:val="28"/>
        </w:rPr>
        <w:t>переход прав и обязанностей наследодателя к принявшим наследство наследникам осуществляется в момент совершения наследником действий, направленных на принятие наследства, такой наследник считается принявшим все наследственное имущество, где бы оно ни находилось.</w:t>
      </w:r>
    </w:p>
    <w:p w:rsidR="003514D4" w:rsidRPr="00640990" w:rsidRDefault="003514D4" w:rsidP="00640990">
      <w:pPr>
        <w:spacing w:line="360" w:lineRule="auto"/>
        <w:ind w:firstLine="709"/>
        <w:rPr>
          <w:sz w:val="28"/>
          <w:szCs w:val="28"/>
        </w:rPr>
      </w:pPr>
      <w:r w:rsidRPr="00640990">
        <w:rPr>
          <w:sz w:val="28"/>
          <w:szCs w:val="28"/>
        </w:rPr>
        <w:t>Характерной чертой этого правопреемства является и то, что приобретение прав и обязанностей происходит непосредственно, то есть наследство переходит к наследнику прямо от наследодателя, а не от других лиц.</w:t>
      </w:r>
      <w:r w:rsidR="00851391" w:rsidRPr="00640990">
        <w:rPr>
          <w:sz w:val="28"/>
          <w:szCs w:val="28"/>
        </w:rPr>
        <w:t xml:space="preserve"> Таким образом, н</w:t>
      </w:r>
      <w:r w:rsidRPr="00640990">
        <w:rPr>
          <w:sz w:val="28"/>
          <w:szCs w:val="28"/>
        </w:rPr>
        <w:t>аследственное право в объективном смысле - это совокупность норм, регулирующих отношения по переходу имущественных прав и обязанностей, личных неимущественных прав умершего к другим лицам, здесь наследственное право – это институт гражданского права с присущими принципами. Наследственное право (право наследования) в субъективном смысле - это право призванного к наследованию наследника на принятие наследства.</w:t>
      </w:r>
    </w:p>
    <w:p w:rsidR="006C734F" w:rsidRPr="00640990" w:rsidRDefault="00AA14AC" w:rsidP="00640990">
      <w:pPr>
        <w:spacing w:line="360" w:lineRule="auto"/>
        <w:ind w:firstLine="709"/>
        <w:rPr>
          <w:sz w:val="28"/>
          <w:szCs w:val="28"/>
        </w:rPr>
      </w:pPr>
      <w:r w:rsidRPr="00640990">
        <w:rPr>
          <w:sz w:val="28"/>
          <w:szCs w:val="28"/>
        </w:rPr>
        <w:t>В настоящее время с</w:t>
      </w:r>
      <w:r w:rsidR="006C734F" w:rsidRPr="00640990">
        <w:rPr>
          <w:sz w:val="28"/>
          <w:szCs w:val="28"/>
        </w:rPr>
        <w:t xml:space="preserve">уществуют две системы наследования: по закону и по завещанию. Долгие годы </w:t>
      </w:r>
      <w:r w:rsidRPr="00640990">
        <w:rPr>
          <w:sz w:val="28"/>
          <w:szCs w:val="28"/>
        </w:rPr>
        <w:t>в России</w:t>
      </w:r>
      <w:r w:rsidR="006C734F" w:rsidRPr="00640990">
        <w:rPr>
          <w:sz w:val="28"/>
          <w:szCs w:val="28"/>
        </w:rPr>
        <w:t xml:space="preserve"> </w:t>
      </w:r>
      <w:r w:rsidRPr="00640990">
        <w:rPr>
          <w:sz w:val="28"/>
          <w:szCs w:val="28"/>
        </w:rPr>
        <w:t xml:space="preserve">(в отличие от зарубежных стран) </w:t>
      </w:r>
      <w:r w:rsidR="006C734F" w:rsidRPr="00640990">
        <w:rPr>
          <w:sz w:val="28"/>
          <w:szCs w:val="28"/>
        </w:rPr>
        <w:t>наследование по завещанию осуществлялось не столь часто, как наследование по закону. Это объяснялось рядом причин, в том числе нешироким кругом наследуемых объектов, небольшой наследственной массой, иными словами, определенной узостью объектов права личной собственности граждан, которые переходили по наследству. Учитывая тенденции развития имущественных отношений</w:t>
      </w:r>
      <w:r w:rsidRPr="00640990">
        <w:rPr>
          <w:sz w:val="28"/>
          <w:szCs w:val="28"/>
        </w:rPr>
        <w:t>,</w:t>
      </w:r>
      <w:r w:rsidR="006C734F" w:rsidRPr="00640990">
        <w:rPr>
          <w:sz w:val="28"/>
          <w:szCs w:val="28"/>
        </w:rPr>
        <w:t xml:space="preserve"> суть которых сводится к возможности увеличения имущества в частной собственности граждан, в </w:t>
      </w:r>
      <w:r w:rsidRPr="00640990">
        <w:rPr>
          <w:sz w:val="28"/>
          <w:szCs w:val="28"/>
        </w:rPr>
        <w:t xml:space="preserve">законе </w:t>
      </w:r>
      <w:r w:rsidR="006C734F" w:rsidRPr="00640990">
        <w:rPr>
          <w:sz w:val="28"/>
          <w:szCs w:val="28"/>
        </w:rPr>
        <w:t xml:space="preserve">наследование по завещанию поставлено на первое место. </w:t>
      </w:r>
      <w:r w:rsidRPr="00640990">
        <w:rPr>
          <w:sz w:val="28"/>
          <w:szCs w:val="28"/>
        </w:rPr>
        <w:t>Так, в настоящее время в России</w:t>
      </w:r>
      <w:r w:rsidR="006C734F" w:rsidRPr="00640990">
        <w:rPr>
          <w:sz w:val="28"/>
          <w:szCs w:val="28"/>
        </w:rPr>
        <w:t xml:space="preserve"> наследование осуществляется по завещанию и по закону. Конечно, это само по себе не является решающим фактором увеличения имущества, которое может передаваться по наследству, тем не менее, </w:t>
      </w:r>
      <w:r w:rsidRPr="00640990">
        <w:rPr>
          <w:sz w:val="28"/>
          <w:szCs w:val="28"/>
        </w:rPr>
        <w:t>данное обстоятельство</w:t>
      </w:r>
      <w:r w:rsidR="006C734F" w:rsidRPr="00640990">
        <w:rPr>
          <w:sz w:val="28"/>
          <w:szCs w:val="28"/>
        </w:rPr>
        <w:t xml:space="preserve"> отражает тенденцию развития </w:t>
      </w:r>
      <w:r w:rsidRPr="00640990">
        <w:rPr>
          <w:sz w:val="28"/>
          <w:szCs w:val="28"/>
        </w:rPr>
        <w:t>наследственного права, а также</w:t>
      </w:r>
      <w:r w:rsidR="006C734F" w:rsidRPr="00640990">
        <w:rPr>
          <w:sz w:val="28"/>
          <w:szCs w:val="28"/>
        </w:rPr>
        <w:t xml:space="preserve"> права собственности </w:t>
      </w:r>
      <w:r w:rsidRPr="00640990">
        <w:rPr>
          <w:sz w:val="28"/>
          <w:szCs w:val="28"/>
        </w:rPr>
        <w:t>в целом.</w:t>
      </w:r>
    </w:p>
    <w:p w:rsidR="008B41D8" w:rsidRPr="00640990" w:rsidRDefault="002238A3" w:rsidP="00640990">
      <w:pPr>
        <w:spacing w:line="360" w:lineRule="auto"/>
        <w:ind w:firstLine="709"/>
        <w:rPr>
          <w:sz w:val="28"/>
          <w:szCs w:val="28"/>
        </w:rPr>
      </w:pPr>
      <w:r w:rsidRPr="00640990">
        <w:rPr>
          <w:sz w:val="28"/>
          <w:szCs w:val="28"/>
        </w:rPr>
        <w:t>В</w:t>
      </w:r>
      <w:r w:rsidR="008B41D8" w:rsidRPr="00640990">
        <w:rPr>
          <w:sz w:val="28"/>
          <w:szCs w:val="28"/>
        </w:rPr>
        <w:t xml:space="preserve"> состав наследства, согласно ст. 1112 Гражданского кодекса РФ, входят принадлежавшие наследодателю на день открытия наследства вещи, иное имущество, в т.ч. имущественные права и обязанности. Не входят в состав наследства права и обязанности, неразрывно связанные с личностью наследодателя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по закону. Также не входят в наследство личные неимущественные права и другие нематериальные блага.</w:t>
      </w:r>
    </w:p>
    <w:p w:rsidR="000C2AC2" w:rsidRPr="00640990" w:rsidRDefault="000C2AC2" w:rsidP="00640990">
      <w:pPr>
        <w:pStyle w:val="2"/>
        <w:ind w:firstLine="709"/>
        <w:rPr>
          <w:szCs w:val="28"/>
        </w:rPr>
      </w:pPr>
      <w:r w:rsidRPr="00640990">
        <w:t xml:space="preserve">Открытие наследства – это наступление юридических фактов, с которыми </w:t>
      </w:r>
      <w:r w:rsidR="00DD6E9D" w:rsidRPr="00640990">
        <w:t>законодательство</w:t>
      </w:r>
      <w:r w:rsidRPr="00640990">
        <w:t xml:space="preserve"> </w:t>
      </w:r>
      <w:r w:rsidR="00DD6E9D" w:rsidRPr="00640990">
        <w:t xml:space="preserve">государства </w:t>
      </w:r>
      <w:r w:rsidRPr="00640990">
        <w:t>связывает возникновение права наследования.</w:t>
      </w:r>
      <w:r w:rsidR="00DD6E9D" w:rsidRPr="00640990">
        <w:t xml:space="preserve"> Так, в</w:t>
      </w:r>
      <w:r w:rsidRPr="00640990">
        <w:t xml:space="preserve"> соответствии со ст. 1113 Гражданского кодекса РФ наследство открывается со </w:t>
      </w:r>
      <w:r w:rsidRPr="00640990">
        <w:rPr>
          <w:szCs w:val="28"/>
        </w:rPr>
        <w:t xml:space="preserve">смертью гражданина, причем объявление судом гражданина </w:t>
      </w:r>
      <w:r w:rsidR="00DD6E9D" w:rsidRPr="00640990">
        <w:rPr>
          <w:szCs w:val="28"/>
        </w:rPr>
        <w:t xml:space="preserve">умершим </w:t>
      </w:r>
      <w:r w:rsidRPr="00640990">
        <w:rPr>
          <w:szCs w:val="28"/>
        </w:rPr>
        <w:t xml:space="preserve">влечет за собой те же правовые последствия, что и </w:t>
      </w:r>
      <w:r w:rsidR="00DD6E9D" w:rsidRPr="00640990">
        <w:rPr>
          <w:szCs w:val="28"/>
        </w:rPr>
        <w:t xml:space="preserve">его </w:t>
      </w:r>
      <w:r w:rsidRPr="00640990">
        <w:rPr>
          <w:szCs w:val="28"/>
        </w:rPr>
        <w:t xml:space="preserve">смерть. Моментом (днем) открытия наследства, признается день смерти наследодателя, при объявлении его умершим – день вступления в законную силу решения суда об объявлении его умершим, когда днем смерти гражданина признан день его предполагаемой гибели – день смерти, указанный в решении суда. Граждане, умершие в один и тот же день, считаются в целях наследственного правопреемства умершими одновременно и не наследуют друг после друга, при этом </w:t>
      </w:r>
      <w:r w:rsidR="00DD6E9D" w:rsidRPr="00640990">
        <w:rPr>
          <w:szCs w:val="28"/>
        </w:rPr>
        <w:t xml:space="preserve">тогда </w:t>
      </w:r>
      <w:r w:rsidRPr="00640990">
        <w:rPr>
          <w:szCs w:val="28"/>
        </w:rPr>
        <w:t>к наследованию призываются наследники каждого из них.</w:t>
      </w:r>
      <w:r w:rsidR="00640990">
        <w:rPr>
          <w:szCs w:val="28"/>
        </w:rPr>
        <w:t>[</w:t>
      </w:r>
      <w:r w:rsidRPr="00640990">
        <w:rPr>
          <w:rStyle w:val="a9"/>
          <w:szCs w:val="28"/>
          <w:vertAlign w:val="baseline"/>
        </w:rPr>
        <w:footnoteReference w:id="3"/>
      </w:r>
      <w:r w:rsidR="00640990">
        <w:rPr>
          <w:szCs w:val="28"/>
        </w:rPr>
        <w:t>]</w:t>
      </w:r>
    </w:p>
    <w:p w:rsidR="000C2AC2" w:rsidRPr="00640990" w:rsidRDefault="000C2AC2" w:rsidP="00640990">
      <w:pPr>
        <w:pStyle w:val="2"/>
        <w:ind w:firstLine="709"/>
        <w:rPr>
          <w:szCs w:val="28"/>
        </w:rPr>
      </w:pPr>
      <w:r w:rsidRPr="00640990">
        <w:t xml:space="preserve">Большое практическое значение при возникновении и реализации наследственных правоотношений имеет понятие «места открытия наследства». Вопрос о месте открытия наследства является важным, так как по закону страны, на территории которой открылось наследство, будут решаться все вопросы, связанные с осуществлением права наследования. Более того, именно по месту открытия наследства наследники должны подать заявление в нотариальную </w:t>
      </w:r>
      <w:r w:rsidRPr="00640990">
        <w:rPr>
          <w:szCs w:val="28"/>
        </w:rPr>
        <w:t>контору о принятии наследства или отказе от него.</w:t>
      </w:r>
      <w:r w:rsidR="0063343B" w:rsidRPr="00640990">
        <w:rPr>
          <w:szCs w:val="28"/>
        </w:rPr>
        <w:t xml:space="preserve"> Так, с</w:t>
      </w:r>
      <w:r w:rsidRPr="00640990">
        <w:rPr>
          <w:szCs w:val="28"/>
        </w:rPr>
        <w:t>огласно ст. 1115 Гражданского кодекса РФ, местом открытия наследства является последнее место жительства наследодателя. Если последнее место жительства наследодателя, обладавшего имуществом на территории РФ, неизвестно или находится за ее пределами, местом открытия наследства в РФ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недвижимости или наиболее ценной его части,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640990" w:rsidRDefault="00640990" w:rsidP="00640990">
      <w:pPr>
        <w:spacing w:line="360" w:lineRule="auto"/>
        <w:ind w:firstLine="709"/>
        <w:rPr>
          <w:sz w:val="28"/>
          <w:szCs w:val="28"/>
        </w:rPr>
      </w:pPr>
    </w:p>
    <w:p w:rsidR="00D816A0" w:rsidRPr="00640990" w:rsidRDefault="006C734F" w:rsidP="00640990">
      <w:pPr>
        <w:spacing w:line="360" w:lineRule="auto"/>
        <w:ind w:firstLine="709"/>
        <w:jc w:val="center"/>
        <w:rPr>
          <w:b/>
          <w:sz w:val="28"/>
          <w:szCs w:val="28"/>
        </w:rPr>
      </w:pPr>
      <w:r w:rsidRPr="00640990">
        <w:rPr>
          <w:b/>
          <w:sz w:val="28"/>
          <w:szCs w:val="28"/>
        </w:rPr>
        <w:t>1.2. Наследование по завещанию</w:t>
      </w:r>
    </w:p>
    <w:p w:rsidR="00D816A0" w:rsidRPr="00640990" w:rsidRDefault="00D816A0" w:rsidP="00640990">
      <w:pPr>
        <w:spacing w:line="360" w:lineRule="auto"/>
        <w:ind w:firstLine="709"/>
        <w:rPr>
          <w:sz w:val="28"/>
          <w:szCs w:val="28"/>
        </w:rPr>
      </w:pPr>
    </w:p>
    <w:p w:rsidR="006C734F" w:rsidRPr="00640990" w:rsidRDefault="002238A3" w:rsidP="00640990">
      <w:pPr>
        <w:spacing w:line="360" w:lineRule="auto"/>
        <w:ind w:firstLine="709"/>
        <w:rPr>
          <w:sz w:val="28"/>
          <w:szCs w:val="28"/>
        </w:rPr>
      </w:pPr>
      <w:r w:rsidRPr="00640990">
        <w:rPr>
          <w:sz w:val="28"/>
          <w:szCs w:val="28"/>
        </w:rPr>
        <w:t xml:space="preserve">Наследование по завещанию </w:t>
      </w:r>
      <w:r w:rsidR="006C734F" w:rsidRPr="00640990">
        <w:rPr>
          <w:sz w:val="28"/>
          <w:szCs w:val="28"/>
        </w:rPr>
        <w:t>базируется на принципе свободы завещания, т</w:t>
      </w:r>
      <w:r w:rsidRPr="00640990">
        <w:rPr>
          <w:sz w:val="28"/>
          <w:szCs w:val="28"/>
        </w:rPr>
        <w:t xml:space="preserve">о </w:t>
      </w:r>
      <w:r w:rsidR="006C734F" w:rsidRPr="00640990">
        <w:rPr>
          <w:sz w:val="28"/>
          <w:szCs w:val="28"/>
        </w:rPr>
        <w:t>е</w:t>
      </w:r>
      <w:r w:rsidRPr="00640990">
        <w:rPr>
          <w:sz w:val="28"/>
          <w:szCs w:val="28"/>
        </w:rPr>
        <w:t>сть</w:t>
      </w:r>
      <w:r w:rsidR="006C734F" w:rsidRPr="00640990">
        <w:rPr>
          <w:sz w:val="28"/>
          <w:szCs w:val="28"/>
        </w:rPr>
        <w:t xml:space="preserve"> на праве наследодателя завещать свое имущество любому лицу - физическому или юридическому, государству или муниципальному образованию. Вследствие этого решающее значение для установления </w:t>
      </w:r>
      <w:r w:rsidR="00185A60" w:rsidRPr="00640990">
        <w:rPr>
          <w:sz w:val="28"/>
          <w:szCs w:val="28"/>
        </w:rPr>
        <w:t xml:space="preserve">возможного </w:t>
      </w:r>
      <w:r w:rsidR="006C734F" w:rsidRPr="00640990">
        <w:rPr>
          <w:sz w:val="28"/>
          <w:szCs w:val="28"/>
        </w:rPr>
        <w:t>круга наследников в т</w:t>
      </w:r>
      <w:r w:rsidR="00185A60" w:rsidRPr="00640990">
        <w:rPr>
          <w:sz w:val="28"/>
          <w:szCs w:val="28"/>
        </w:rPr>
        <w:t>.</w:t>
      </w:r>
      <w:r w:rsidR="006C734F" w:rsidRPr="00640990">
        <w:rPr>
          <w:sz w:val="28"/>
          <w:szCs w:val="28"/>
        </w:rPr>
        <w:t>ч</w:t>
      </w:r>
      <w:r w:rsidR="00185A60" w:rsidRPr="00640990">
        <w:rPr>
          <w:sz w:val="28"/>
          <w:szCs w:val="28"/>
        </w:rPr>
        <w:t>.</w:t>
      </w:r>
      <w:r w:rsidR="006C734F" w:rsidRPr="00640990">
        <w:rPr>
          <w:sz w:val="28"/>
          <w:szCs w:val="28"/>
        </w:rPr>
        <w:t xml:space="preserve"> тех к кому переходит право подачи заявок на выдачу охранных документов на объекты промышленной собственности, на продажу лицензий</w:t>
      </w:r>
      <w:r w:rsidR="00185A60" w:rsidRPr="00640990">
        <w:rPr>
          <w:sz w:val="28"/>
          <w:szCs w:val="28"/>
        </w:rPr>
        <w:t>,</w:t>
      </w:r>
      <w:r w:rsidR="006C734F" w:rsidRPr="00640990">
        <w:rPr>
          <w:sz w:val="28"/>
          <w:szCs w:val="28"/>
        </w:rPr>
        <w:t xml:space="preserve"> получение лицензионного вознаграждения имеет форма за</w:t>
      </w:r>
      <w:r w:rsidR="00185A60" w:rsidRPr="00640990">
        <w:rPr>
          <w:sz w:val="28"/>
          <w:szCs w:val="28"/>
        </w:rPr>
        <w:t>вещания</w:t>
      </w:r>
    </w:p>
    <w:p w:rsidR="00362444" w:rsidRPr="00640990" w:rsidRDefault="006C734F" w:rsidP="00640990">
      <w:pPr>
        <w:spacing w:line="360" w:lineRule="auto"/>
        <w:ind w:firstLine="709"/>
        <w:rPr>
          <w:sz w:val="28"/>
          <w:szCs w:val="28"/>
        </w:rPr>
      </w:pPr>
      <w:r w:rsidRPr="00640990">
        <w:rPr>
          <w:sz w:val="28"/>
          <w:szCs w:val="28"/>
        </w:rPr>
        <w:t xml:space="preserve">Поскольку завещание является односторонней сделкой, оно считается совершенным, если наследодатель в надлежащей форме выразил свою последнюю волю. </w:t>
      </w:r>
      <w:r w:rsidR="00362444" w:rsidRPr="00640990">
        <w:rPr>
          <w:sz w:val="28"/>
          <w:szCs w:val="28"/>
        </w:rPr>
        <w:t>При этом</w:t>
      </w:r>
      <w:r w:rsidRPr="00640990">
        <w:rPr>
          <w:sz w:val="28"/>
          <w:szCs w:val="28"/>
        </w:rPr>
        <w:t xml:space="preserve"> завещание должно быть составлено письменно с указанием места и времени его составления, собственноручно подписано завещателем и нотариально удостоверено. Вместе с тем в </w:t>
      </w:r>
      <w:r w:rsidR="00310159" w:rsidRPr="00640990">
        <w:rPr>
          <w:sz w:val="28"/>
          <w:szCs w:val="28"/>
        </w:rPr>
        <w:t xml:space="preserve">реальной </w:t>
      </w:r>
      <w:r w:rsidRPr="00640990">
        <w:rPr>
          <w:sz w:val="28"/>
          <w:szCs w:val="28"/>
        </w:rPr>
        <w:t xml:space="preserve">жизни не исключены ситуации, когда наследодатель </w:t>
      </w:r>
      <w:r w:rsidR="00640990" w:rsidRPr="00640990">
        <w:rPr>
          <w:sz w:val="28"/>
          <w:szCs w:val="28"/>
        </w:rPr>
        <w:t>бывает,</w:t>
      </w:r>
      <w:r w:rsidRPr="00640990">
        <w:rPr>
          <w:sz w:val="28"/>
          <w:szCs w:val="28"/>
        </w:rPr>
        <w:t xml:space="preserve"> лишен возможности нотариально удостоверить, а иногда и собственноручно подписать завещание. На эти случаи предусматривают формы завещания, приравненные к нотариально удостоверенным, а также порядок подписания завещания дру</w:t>
      </w:r>
      <w:r w:rsidR="00310159" w:rsidRPr="00640990">
        <w:rPr>
          <w:sz w:val="28"/>
          <w:szCs w:val="28"/>
        </w:rPr>
        <w:t>гим лицом.</w:t>
      </w:r>
    </w:p>
    <w:p w:rsidR="006C734F" w:rsidRPr="00640990" w:rsidRDefault="00310159" w:rsidP="00640990">
      <w:pPr>
        <w:spacing w:line="360" w:lineRule="auto"/>
        <w:ind w:firstLine="709"/>
        <w:rPr>
          <w:sz w:val="28"/>
          <w:szCs w:val="28"/>
        </w:rPr>
      </w:pPr>
      <w:r w:rsidRPr="00640990">
        <w:rPr>
          <w:sz w:val="28"/>
          <w:szCs w:val="28"/>
        </w:rPr>
        <w:t>Так, к</w:t>
      </w:r>
      <w:r w:rsidR="006C734F" w:rsidRPr="00640990">
        <w:rPr>
          <w:sz w:val="28"/>
          <w:szCs w:val="28"/>
        </w:rPr>
        <w:t xml:space="preserve"> нотариально удостоверенным завещаниям приравниваются завещания граждан, находящихся на излечении в больницах, в стационарных лечебно-профилактических учреждениях или санаториях; граждан, находящихся в плавании на морских судах или в разведывательных, арктических и других экспедициях, завещания военнослужащих и лиц, находящихся в местах лишения свободы. Завещания этих и некоторых других категорий граждан приравниваются к нотариально удостоверенным завещаниям, если они удостоверены соответственно главными врачами больниц, капитанами судов, начальниками экспедиций, командирами частей или соединений, начальниками мест лишения свободы и некоторыми другими должност</w:t>
      </w:r>
      <w:r w:rsidR="002238A3" w:rsidRPr="00640990">
        <w:rPr>
          <w:sz w:val="28"/>
          <w:szCs w:val="28"/>
        </w:rPr>
        <w:t>ными лицами</w:t>
      </w:r>
      <w:r w:rsidR="00362444" w:rsidRPr="00640990">
        <w:rPr>
          <w:sz w:val="28"/>
          <w:szCs w:val="28"/>
        </w:rPr>
        <w:t>.</w:t>
      </w:r>
      <w:r w:rsidR="00640990">
        <w:rPr>
          <w:sz w:val="28"/>
          <w:szCs w:val="28"/>
        </w:rPr>
        <w:t>[</w:t>
      </w:r>
      <w:r w:rsidR="00362444" w:rsidRPr="00640990">
        <w:rPr>
          <w:rStyle w:val="a9"/>
          <w:sz w:val="28"/>
          <w:szCs w:val="28"/>
          <w:vertAlign w:val="baseline"/>
        </w:rPr>
        <w:footnoteReference w:id="4"/>
      </w:r>
      <w:r w:rsidR="00640990">
        <w:rPr>
          <w:sz w:val="28"/>
          <w:szCs w:val="28"/>
        </w:rPr>
        <w:t>]</w:t>
      </w:r>
    </w:p>
    <w:p w:rsidR="00CC154F" w:rsidRPr="00640990" w:rsidRDefault="006C734F" w:rsidP="00640990">
      <w:pPr>
        <w:spacing w:line="360" w:lineRule="auto"/>
        <w:ind w:firstLine="709"/>
        <w:rPr>
          <w:sz w:val="28"/>
          <w:szCs w:val="28"/>
        </w:rPr>
      </w:pPr>
      <w:r w:rsidRPr="00640990">
        <w:rPr>
          <w:sz w:val="28"/>
          <w:szCs w:val="28"/>
        </w:rPr>
        <w:t xml:space="preserve">Если завещатель в силу </w:t>
      </w:r>
      <w:r w:rsidR="00CC154F" w:rsidRPr="00640990">
        <w:rPr>
          <w:sz w:val="28"/>
          <w:szCs w:val="28"/>
        </w:rPr>
        <w:t xml:space="preserve">каких-либо </w:t>
      </w:r>
      <w:r w:rsidRPr="00640990">
        <w:rPr>
          <w:sz w:val="28"/>
          <w:szCs w:val="28"/>
        </w:rPr>
        <w:t xml:space="preserve">физических недостатков, болезни или по другим причинам не может собственноручно подписать завещание, оно по его просьбе может быть подписано в присутствии нотариуса или другого должностного лица другим гражданином с указанием </w:t>
      </w:r>
      <w:r w:rsidR="00CC154F" w:rsidRPr="00640990">
        <w:rPr>
          <w:sz w:val="28"/>
          <w:szCs w:val="28"/>
        </w:rPr>
        <w:t>всех п</w:t>
      </w:r>
      <w:r w:rsidRPr="00640990">
        <w:rPr>
          <w:sz w:val="28"/>
          <w:szCs w:val="28"/>
        </w:rPr>
        <w:t xml:space="preserve">ричин, в силу которых завещатель не </w:t>
      </w:r>
      <w:r w:rsidR="00CC154F" w:rsidRPr="00640990">
        <w:rPr>
          <w:sz w:val="28"/>
          <w:szCs w:val="28"/>
        </w:rPr>
        <w:t>с</w:t>
      </w:r>
      <w:r w:rsidRPr="00640990">
        <w:rPr>
          <w:sz w:val="28"/>
          <w:szCs w:val="28"/>
        </w:rPr>
        <w:t>мог подписать завещание собственно</w:t>
      </w:r>
      <w:r w:rsidR="00CC154F" w:rsidRPr="00640990">
        <w:rPr>
          <w:sz w:val="28"/>
          <w:szCs w:val="28"/>
        </w:rPr>
        <w:t>ручно.</w:t>
      </w:r>
    </w:p>
    <w:p w:rsidR="006C734F" w:rsidRPr="00640990" w:rsidRDefault="006C734F" w:rsidP="00640990">
      <w:pPr>
        <w:spacing w:line="360" w:lineRule="auto"/>
        <w:ind w:firstLine="709"/>
        <w:rPr>
          <w:sz w:val="28"/>
          <w:szCs w:val="28"/>
        </w:rPr>
      </w:pPr>
      <w:r w:rsidRPr="00640990">
        <w:rPr>
          <w:sz w:val="28"/>
          <w:szCs w:val="28"/>
        </w:rPr>
        <w:t>Таковы общие правила о форме завещания. К этому следует добавить, что завещатель вправе в любое время изменить или отменить сделанное им завеща</w:t>
      </w:r>
      <w:r w:rsidR="002238A3" w:rsidRPr="00640990">
        <w:rPr>
          <w:sz w:val="28"/>
          <w:szCs w:val="28"/>
        </w:rPr>
        <w:t>ние, составить новое завещание</w:t>
      </w:r>
      <w:r w:rsidRPr="00640990">
        <w:rPr>
          <w:sz w:val="28"/>
          <w:szCs w:val="28"/>
        </w:rPr>
        <w:t>. Он вправе также поручить исполнение завещания лицу, являющемуся или даже не являющемуся наследником по завещанию, указав его в завещании</w:t>
      </w:r>
      <w:r w:rsidR="00CC154F" w:rsidRPr="00640990">
        <w:rPr>
          <w:sz w:val="28"/>
          <w:szCs w:val="28"/>
        </w:rPr>
        <w:t xml:space="preserve"> – т</w:t>
      </w:r>
      <w:r w:rsidRPr="00640990">
        <w:rPr>
          <w:sz w:val="28"/>
          <w:szCs w:val="28"/>
        </w:rPr>
        <w:t>акое</w:t>
      </w:r>
      <w:r w:rsidR="00CC154F" w:rsidRPr="00640990">
        <w:rPr>
          <w:sz w:val="28"/>
          <w:szCs w:val="28"/>
        </w:rPr>
        <w:t xml:space="preserve"> </w:t>
      </w:r>
      <w:r w:rsidRPr="00640990">
        <w:rPr>
          <w:sz w:val="28"/>
          <w:szCs w:val="28"/>
        </w:rPr>
        <w:t>лицо называется исполнителем завещания. Исполнитель должен дать свое согласие путем совершения надписи на самом завещании либо в заявлении, приложенном к за</w:t>
      </w:r>
      <w:r w:rsidR="00CC154F" w:rsidRPr="00640990">
        <w:rPr>
          <w:sz w:val="28"/>
          <w:szCs w:val="28"/>
        </w:rPr>
        <w:t>вещанию.</w:t>
      </w:r>
    </w:p>
    <w:p w:rsidR="006C734F" w:rsidRPr="00640990" w:rsidRDefault="006C734F" w:rsidP="00640990">
      <w:pPr>
        <w:spacing w:line="360" w:lineRule="auto"/>
        <w:ind w:firstLine="709"/>
        <w:rPr>
          <w:sz w:val="28"/>
          <w:szCs w:val="28"/>
        </w:rPr>
      </w:pPr>
      <w:r w:rsidRPr="00640990">
        <w:rPr>
          <w:sz w:val="28"/>
          <w:szCs w:val="28"/>
        </w:rPr>
        <w:t xml:space="preserve">При наследовании по завещанию важное практическое значение имеет также вопрос о праве на обязательную долю в наследстве. Из </w:t>
      </w:r>
      <w:r w:rsidR="00CE4BB7" w:rsidRPr="00640990">
        <w:rPr>
          <w:sz w:val="28"/>
          <w:szCs w:val="28"/>
        </w:rPr>
        <w:t xml:space="preserve">вышеуказанного </w:t>
      </w:r>
      <w:r w:rsidRPr="00640990">
        <w:rPr>
          <w:sz w:val="28"/>
          <w:szCs w:val="28"/>
        </w:rPr>
        <w:t xml:space="preserve">принципа свободы завещания следует, что наследодатель может завещать свое имущество по своему </w:t>
      </w:r>
      <w:r w:rsidR="00CE4BB7" w:rsidRPr="00640990">
        <w:rPr>
          <w:sz w:val="28"/>
          <w:szCs w:val="28"/>
        </w:rPr>
        <w:t xml:space="preserve">личному </w:t>
      </w:r>
      <w:r w:rsidRPr="00640990">
        <w:rPr>
          <w:sz w:val="28"/>
          <w:szCs w:val="28"/>
        </w:rPr>
        <w:t xml:space="preserve">усмотрению любому субъекту права. Более того, завещатель может в </w:t>
      </w:r>
      <w:r w:rsidR="00CE4BB7" w:rsidRPr="00640990">
        <w:rPr>
          <w:sz w:val="28"/>
          <w:szCs w:val="28"/>
        </w:rPr>
        <w:t xml:space="preserve">своем </w:t>
      </w:r>
      <w:r w:rsidRPr="00640990">
        <w:rPr>
          <w:sz w:val="28"/>
          <w:szCs w:val="28"/>
        </w:rPr>
        <w:t xml:space="preserve">завещании лишить права наследования одного, нескольких или даже всех наследников по закону. Однако для того, чтобы не поставить в тяжелое материальное положение определенные категории лиц, которые были связаны с наследодателем при его жизни, </w:t>
      </w:r>
      <w:r w:rsidR="00CE4BB7" w:rsidRPr="00640990">
        <w:rPr>
          <w:sz w:val="28"/>
          <w:szCs w:val="28"/>
        </w:rPr>
        <w:t>законодательство Российской Федерации (и многих зарубежных стран)</w:t>
      </w:r>
      <w:r w:rsidRPr="00640990">
        <w:rPr>
          <w:sz w:val="28"/>
          <w:szCs w:val="28"/>
        </w:rPr>
        <w:t xml:space="preserve"> предусматривают право этих лиц на определенную долю наследства. </w:t>
      </w:r>
      <w:r w:rsidR="00CE4BB7" w:rsidRPr="00640990">
        <w:rPr>
          <w:sz w:val="28"/>
          <w:szCs w:val="28"/>
        </w:rPr>
        <w:t>Обычно т</w:t>
      </w:r>
      <w:r w:rsidRPr="00640990">
        <w:rPr>
          <w:sz w:val="28"/>
          <w:szCs w:val="28"/>
        </w:rPr>
        <w:t xml:space="preserve">акое право имеют нетрудоспособные и несовершеннолетние наследники первой очереди по закону, а также иждивенцы умершего. Все они наследуют, независимо от содержания </w:t>
      </w:r>
      <w:r w:rsidR="00CE4BB7" w:rsidRPr="00640990">
        <w:rPr>
          <w:sz w:val="28"/>
          <w:szCs w:val="28"/>
        </w:rPr>
        <w:t xml:space="preserve">составленного </w:t>
      </w:r>
      <w:r w:rsidRPr="00640990">
        <w:rPr>
          <w:sz w:val="28"/>
          <w:szCs w:val="28"/>
        </w:rPr>
        <w:t>завещания, не менее двух третей доли, которая причиталась бы каждому из них при наследовании по закону</w:t>
      </w:r>
      <w:r w:rsidR="00CE4BB7" w:rsidRPr="00640990">
        <w:rPr>
          <w:sz w:val="28"/>
          <w:szCs w:val="28"/>
        </w:rPr>
        <w:t>, такая</w:t>
      </w:r>
      <w:r w:rsidRPr="00640990">
        <w:rPr>
          <w:sz w:val="28"/>
          <w:szCs w:val="28"/>
        </w:rPr>
        <w:t xml:space="preserve"> доля называется обязательной долей. </w:t>
      </w:r>
      <w:r w:rsidR="00CE4BB7" w:rsidRPr="00640990">
        <w:rPr>
          <w:sz w:val="28"/>
          <w:szCs w:val="28"/>
        </w:rPr>
        <w:t>Важно отметить, что п</w:t>
      </w:r>
      <w:r w:rsidRPr="00640990">
        <w:rPr>
          <w:sz w:val="28"/>
          <w:szCs w:val="28"/>
        </w:rPr>
        <w:t>ри определении размера обязательной доли учитывается и стоимость имущества</w:t>
      </w:r>
      <w:r w:rsidR="00CE4BB7" w:rsidRPr="00640990">
        <w:rPr>
          <w:sz w:val="28"/>
          <w:szCs w:val="28"/>
        </w:rPr>
        <w:t xml:space="preserve"> умершего наследодателя</w:t>
      </w:r>
      <w:r w:rsidRPr="00640990">
        <w:rPr>
          <w:sz w:val="28"/>
          <w:szCs w:val="28"/>
        </w:rPr>
        <w:t>, состоящего из предметов обычной домашней обстановки и обихода.</w:t>
      </w:r>
      <w:r w:rsidR="00640990">
        <w:rPr>
          <w:sz w:val="28"/>
          <w:szCs w:val="28"/>
        </w:rPr>
        <w:t>[</w:t>
      </w:r>
      <w:r w:rsidR="00C604F0" w:rsidRPr="00640990">
        <w:rPr>
          <w:rStyle w:val="a9"/>
          <w:sz w:val="28"/>
          <w:szCs w:val="28"/>
          <w:vertAlign w:val="baseline"/>
        </w:rPr>
        <w:footnoteReference w:id="5"/>
      </w:r>
      <w:r w:rsidR="00640990">
        <w:rPr>
          <w:sz w:val="28"/>
          <w:szCs w:val="28"/>
        </w:rPr>
        <w:t>]</w:t>
      </w:r>
    </w:p>
    <w:p w:rsidR="00640990" w:rsidRDefault="00640990" w:rsidP="00640990">
      <w:pPr>
        <w:spacing w:line="360" w:lineRule="auto"/>
        <w:ind w:firstLine="709"/>
        <w:rPr>
          <w:sz w:val="28"/>
          <w:szCs w:val="28"/>
        </w:rPr>
      </w:pPr>
    </w:p>
    <w:p w:rsidR="00D816A0" w:rsidRPr="00640990" w:rsidRDefault="006C734F" w:rsidP="00640990">
      <w:pPr>
        <w:spacing w:line="360" w:lineRule="auto"/>
        <w:ind w:firstLine="709"/>
        <w:jc w:val="center"/>
        <w:rPr>
          <w:b/>
          <w:sz w:val="28"/>
          <w:szCs w:val="28"/>
        </w:rPr>
      </w:pPr>
      <w:r w:rsidRPr="00640990">
        <w:rPr>
          <w:b/>
          <w:sz w:val="28"/>
          <w:szCs w:val="28"/>
        </w:rPr>
        <w:t>1.</w:t>
      </w:r>
      <w:r w:rsidR="005A7220" w:rsidRPr="00640990">
        <w:rPr>
          <w:b/>
          <w:sz w:val="28"/>
          <w:szCs w:val="28"/>
        </w:rPr>
        <w:t>3</w:t>
      </w:r>
      <w:r w:rsidRPr="00640990">
        <w:rPr>
          <w:b/>
          <w:sz w:val="28"/>
          <w:szCs w:val="28"/>
        </w:rPr>
        <w:t>. Наследование по закону</w:t>
      </w:r>
    </w:p>
    <w:p w:rsidR="00D816A0" w:rsidRPr="00640990" w:rsidRDefault="00D816A0" w:rsidP="00640990">
      <w:pPr>
        <w:spacing w:line="360" w:lineRule="auto"/>
        <w:ind w:firstLine="709"/>
        <w:rPr>
          <w:sz w:val="28"/>
          <w:szCs w:val="28"/>
        </w:rPr>
      </w:pPr>
    </w:p>
    <w:p w:rsidR="006E52A3" w:rsidRPr="00640990" w:rsidRDefault="00A521A1" w:rsidP="00640990">
      <w:pPr>
        <w:spacing w:line="360" w:lineRule="auto"/>
        <w:ind w:firstLine="709"/>
        <w:rPr>
          <w:sz w:val="28"/>
          <w:szCs w:val="28"/>
        </w:rPr>
      </w:pPr>
      <w:r w:rsidRPr="00640990">
        <w:rPr>
          <w:sz w:val="28"/>
          <w:szCs w:val="28"/>
        </w:rPr>
        <w:t>Н</w:t>
      </w:r>
      <w:r w:rsidR="006E52A3" w:rsidRPr="00640990">
        <w:rPr>
          <w:sz w:val="28"/>
          <w:szCs w:val="28"/>
        </w:rPr>
        <w:t xml:space="preserve">аследование по закону – это наследование на условиях и в порядке, указанных в законе и не измененных наследодателем. При наследовании по закону воля наследодателя в распределении наследства между наследниками не участвует, а права и обязанности наследодателя переходят к перечисленным в законе наследникам в соответствии с установленной законом очередностью. Наследование по закону имеет место </w:t>
      </w:r>
      <w:r w:rsidR="000C2AC2" w:rsidRPr="00640990">
        <w:rPr>
          <w:sz w:val="28"/>
          <w:szCs w:val="28"/>
        </w:rPr>
        <w:t>в тех случаях</w:t>
      </w:r>
      <w:r w:rsidR="006E52A3" w:rsidRPr="00640990">
        <w:rPr>
          <w:sz w:val="28"/>
          <w:szCs w:val="28"/>
        </w:rPr>
        <w:t>, когда:</w:t>
      </w:r>
      <w:r w:rsidR="00640990">
        <w:rPr>
          <w:sz w:val="28"/>
          <w:szCs w:val="28"/>
        </w:rPr>
        <w:t>[</w:t>
      </w:r>
      <w:r w:rsidR="006E52A3" w:rsidRPr="00640990">
        <w:rPr>
          <w:rStyle w:val="a9"/>
          <w:sz w:val="28"/>
          <w:szCs w:val="28"/>
          <w:vertAlign w:val="baseline"/>
        </w:rPr>
        <w:footnoteReference w:id="6"/>
      </w:r>
      <w:r w:rsidR="00640990">
        <w:rPr>
          <w:sz w:val="28"/>
          <w:szCs w:val="28"/>
        </w:rPr>
        <w:t>]</w:t>
      </w:r>
    </w:p>
    <w:p w:rsidR="006E52A3" w:rsidRPr="00640990" w:rsidRDefault="006E52A3" w:rsidP="00640990">
      <w:pPr>
        <w:pStyle w:val="2"/>
        <w:ind w:firstLine="709"/>
        <w:rPr>
          <w:szCs w:val="28"/>
        </w:rPr>
      </w:pPr>
      <w:r w:rsidRPr="00640990">
        <w:rPr>
          <w:szCs w:val="28"/>
        </w:rPr>
        <w:t>1) наследодатель не оставил после себя завещания;</w:t>
      </w:r>
    </w:p>
    <w:p w:rsidR="006E52A3" w:rsidRPr="00640990" w:rsidRDefault="006E52A3" w:rsidP="00640990">
      <w:pPr>
        <w:pStyle w:val="2"/>
        <w:ind w:firstLine="709"/>
      </w:pPr>
      <w:r w:rsidRPr="00640990">
        <w:rPr>
          <w:szCs w:val="28"/>
        </w:rPr>
        <w:t>2) завещана лишь часть принадлежащих умершему лицу прав и обязанностей в силу чего другая часть достанется</w:t>
      </w:r>
      <w:r w:rsidRPr="00640990">
        <w:t xml:space="preserve"> наследникам по закону;</w:t>
      </w:r>
    </w:p>
    <w:p w:rsidR="006E52A3" w:rsidRPr="00640990" w:rsidRDefault="006E52A3" w:rsidP="00640990">
      <w:pPr>
        <w:pStyle w:val="2"/>
        <w:ind w:firstLine="709"/>
      </w:pPr>
      <w:r w:rsidRPr="00640990">
        <w:t>3) завещание признано недействительным полностью или в части (в последнем случае наследование по закону коснется только имущества, к которому относится недействительная часть завещания);</w:t>
      </w:r>
    </w:p>
    <w:p w:rsidR="006E52A3" w:rsidRPr="00640990" w:rsidRDefault="006E52A3" w:rsidP="00640990">
      <w:pPr>
        <w:pStyle w:val="2"/>
        <w:ind w:firstLine="709"/>
      </w:pPr>
      <w:r w:rsidRPr="00640990">
        <w:t>4) наследник по завещанию отказался принять наследство;</w:t>
      </w:r>
    </w:p>
    <w:p w:rsidR="006E52A3" w:rsidRPr="00640990" w:rsidRDefault="006E52A3" w:rsidP="00640990">
      <w:pPr>
        <w:pStyle w:val="2"/>
        <w:ind w:firstLine="709"/>
        <w:rPr>
          <w:szCs w:val="28"/>
        </w:rPr>
      </w:pPr>
      <w:r w:rsidRPr="00640990">
        <w:t xml:space="preserve">5) наследник </w:t>
      </w:r>
      <w:r w:rsidRPr="00640990">
        <w:rPr>
          <w:szCs w:val="28"/>
        </w:rPr>
        <w:t>по завещанию умер раньше наследодателя, при отсутствии другого назначенного наследника.</w:t>
      </w:r>
    </w:p>
    <w:p w:rsidR="004F408A" w:rsidRPr="00640990" w:rsidRDefault="00323F24" w:rsidP="00640990">
      <w:pPr>
        <w:pStyle w:val="2"/>
        <w:ind w:firstLine="709"/>
        <w:rPr>
          <w:szCs w:val="28"/>
        </w:rPr>
      </w:pPr>
      <w:r>
        <w:rPr>
          <w:noProof/>
        </w:rPr>
        <w:pict>
          <v:rect id="_x0000_s1028" style="position:absolute;left:0;text-align:left;margin-left:462.15pt;margin-top:-56.1pt;width:28.8pt;height:28.8pt;z-index:251658752" o:allowincell="f" strokecolor="white"/>
        </w:pict>
      </w:r>
      <w:r w:rsidR="006E52A3" w:rsidRPr="00640990">
        <w:rPr>
          <w:szCs w:val="28"/>
        </w:rPr>
        <w:t>Для приобретения наследства при наследовании по закону наследник должен принять это наследство</w:t>
      </w:r>
      <w:r w:rsidR="004F408A" w:rsidRPr="00640990">
        <w:rPr>
          <w:szCs w:val="28"/>
        </w:rPr>
        <w:t xml:space="preserve"> – т</w:t>
      </w:r>
      <w:r w:rsidR="006E52A3" w:rsidRPr="00640990">
        <w:rPr>
          <w:szCs w:val="28"/>
        </w:rPr>
        <w:t>акое</w:t>
      </w:r>
      <w:r w:rsidR="004F408A" w:rsidRPr="00640990">
        <w:rPr>
          <w:szCs w:val="28"/>
        </w:rPr>
        <w:t xml:space="preserve"> </w:t>
      </w:r>
      <w:r w:rsidR="006E52A3" w:rsidRPr="00640990">
        <w:rPr>
          <w:szCs w:val="28"/>
        </w:rPr>
        <w:t>право возникает со дня открытия на</w:t>
      </w:r>
      <w:r w:rsidR="004F408A" w:rsidRPr="00640990">
        <w:rPr>
          <w:szCs w:val="28"/>
        </w:rPr>
        <w:t>следства</w:t>
      </w:r>
      <w:r w:rsidR="006E52A3" w:rsidRPr="00640990">
        <w:rPr>
          <w:szCs w:val="28"/>
        </w:rPr>
        <w:t>. Принятие наследства наследниками является необходимой предпосылкой приобретения ими соответствующих прав и обязанностей. Принятие наследства – это волевое действие, выражающее полное согласие наследника принять принадлежащие наследодателю имущественные и неимущественные права</w:t>
      </w:r>
      <w:r w:rsidR="004F408A" w:rsidRPr="00640990">
        <w:rPr>
          <w:szCs w:val="28"/>
        </w:rPr>
        <w:t>,</w:t>
      </w:r>
      <w:r w:rsidR="006E52A3" w:rsidRPr="00640990">
        <w:rPr>
          <w:szCs w:val="28"/>
        </w:rPr>
        <w:t xml:space="preserve"> являющееся по своей природе односторонней сделкой. Иными словами, без согласия наследника и вопреки его воле он не может считаться принявшим на</w:t>
      </w:r>
      <w:r w:rsidR="004F408A" w:rsidRPr="00640990">
        <w:rPr>
          <w:szCs w:val="28"/>
        </w:rPr>
        <w:t>следство –</w:t>
      </w:r>
      <w:r w:rsidR="006E52A3" w:rsidRPr="00640990">
        <w:rPr>
          <w:szCs w:val="28"/>
        </w:rPr>
        <w:t xml:space="preserve"> лицо</w:t>
      </w:r>
      <w:r w:rsidR="004F408A" w:rsidRPr="00640990">
        <w:rPr>
          <w:szCs w:val="28"/>
        </w:rPr>
        <w:t xml:space="preserve"> </w:t>
      </w:r>
      <w:r w:rsidR="006E52A3" w:rsidRPr="00640990">
        <w:rPr>
          <w:szCs w:val="28"/>
        </w:rPr>
        <w:t>должно выразить намерение принять наследство</w:t>
      </w:r>
    </w:p>
    <w:p w:rsidR="006E52A3" w:rsidRPr="00640990" w:rsidRDefault="006E52A3" w:rsidP="00640990">
      <w:pPr>
        <w:pStyle w:val="2"/>
        <w:ind w:firstLine="709"/>
        <w:rPr>
          <w:szCs w:val="28"/>
        </w:rPr>
      </w:pPr>
      <w:r w:rsidRPr="00640990">
        <w:rPr>
          <w:szCs w:val="28"/>
        </w:rPr>
        <w:t>Чтобы принятие наследства было действительным, влекло переход прав на имущество к наследникам, оно, как и любая сделка, должно отвечать требованиям законодательства. Совершение наследником действий, свидетельствующих о принятии наследства, требует наличия у него дееспособности. Такие действия могут быть совершены только дееспособным лицом лично или по доверенности через представителя. В случае если призываемый наследник является недееспособным вследствие душевной болезни или слабоумия, то от его имени волю на принятие наследства выражает его законный представитель- опекун. Если же наследником является лицо в возрасте до 14 лет, то волю от его имени выражают родители, усыновители. Несовершеннолетние лица в возрасте от 14 до 18 лет могут принять наследство только с согласия своих родителей, усыновителей или попечителей, лица признанные ограниченно дееспособными, - только с согласия попечителей.</w:t>
      </w:r>
    </w:p>
    <w:p w:rsidR="006E52A3" w:rsidRPr="00640990" w:rsidRDefault="006E52A3" w:rsidP="00640990">
      <w:pPr>
        <w:pStyle w:val="2"/>
        <w:ind w:firstLine="709"/>
        <w:rPr>
          <w:szCs w:val="28"/>
        </w:rPr>
      </w:pPr>
      <w:r w:rsidRPr="00640990">
        <w:rPr>
          <w:szCs w:val="28"/>
        </w:rPr>
        <w:t xml:space="preserve">Согласие на принятие наследства наследником должно быть выражено сознательно и свободно, без какого – либо влияния (например, угрозы либо насилия). Не допускается принятие наследства с условием или оговорками. </w:t>
      </w:r>
    </w:p>
    <w:p w:rsidR="006E52A3" w:rsidRPr="00640990" w:rsidRDefault="00D0332D" w:rsidP="00640990">
      <w:pPr>
        <w:pStyle w:val="2"/>
        <w:ind w:firstLine="709"/>
        <w:rPr>
          <w:szCs w:val="28"/>
        </w:rPr>
      </w:pPr>
      <w:r w:rsidRPr="00640990">
        <w:rPr>
          <w:szCs w:val="28"/>
        </w:rPr>
        <w:t>З</w:t>
      </w:r>
      <w:r w:rsidR="006E52A3" w:rsidRPr="00640990">
        <w:rPr>
          <w:szCs w:val="28"/>
        </w:rPr>
        <w:t xml:space="preserve">аконодательством </w:t>
      </w:r>
      <w:r w:rsidRPr="00640990">
        <w:rPr>
          <w:szCs w:val="28"/>
        </w:rPr>
        <w:t xml:space="preserve">Российской Федерации (и многих зарубежных стран) </w:t>
      </w:r>
      <w:r w:rsidR="006E52A3" w:rsidRPr="00640990">
        <w:rPr>
          <w:szCs w:val="28"/>
        </w:rPr>
        <w:t xml:space="preserve">установлено, что принятие части наследства означает принятие всего наследства причитающегося наследнику, в чем бы оно ни заключалось и где бы ни находилось. Если наследник пользуется оставшимся после смерти наследодателя имуществом, то он считается принявшим и другое наследственное имущество </w:t>
      </w:r>
      <w:r w:rsidRPr="00640990">
        <w:rPr>
          <w:szCs w:val="28"/>
        </w:rPr>
        <w:t>и</w:t>
      </w:r>
      <w:r w:rsidR="006E52A3" w:rsidRPr="00640990">
        <w:rPr>
          <w:szCs w:val="28"/>
        </w:rPr>
        <w:t xml:space="preserve"> имущество, которое обнаружиться впоследствии. Акт принятия наследства имеет обратную силу</w:t>
      </w:r>
      <w:r w:rsidRPr="00640990">
        <w:rPr>
          <w:szCs w:val="28"/>
        </w:rPr>
        <w:t xml:space="preserve"> – то есть </w:t>
      </w:r>
      <w:r w:rsidR="006E52A3" w:rsidRPr="00640990">
        <w:rPr>
          <w:szCs w:val="28"/>
        </w:rPr>
        <w:t>принятое имущество считается принадлежащим наследнику не со дня принятия, а со дня открытия наследства</w:t>
      </w:r>
      <w:r w:rsidRPr="00640990">
        <w:rPr>
          <w:szCs w:val="28"/>
        </w:rPr>
        <w:t>,</w:t>
      </w:r>
      <w:r w:rsidR="006E52A3" w:rsidRPr="00640990">
        <w:rPr>
          <w:szCs w:val="28"/>
        </w:rPr>
        <w:t xml:space="preserve"> в этот момент определяется состав наследственного имущества.</w:t>
      </w:r>
      <w:r w:rsidRPr="00640990">
        <w:rPr>
          <w:rStyle w:val="a9"/>
          <w:szCs w:val="28"/>
          <w:vertAlign w:val="baseline"/>
        </w:rPr>
        <w:footnoteReference w:id="7"/>
      </w:r>
    </w:p>
    <w:p w:rsidR="006E52A3" w:rsidRPr="00640990" w:rsidRDefault="006E52A3" w:rsidP="00640990">
      <w:pPr>
        <w:pStyle w:val="2"/>
        <w:ind w:firstLine="709"/>
        <w:rPr>
          <w:szCs w:val="28"/>
        </w:rPr>
      </w:pPr>
      <w:r w:rsidRPr="00640990">
        <w:rPr>
          <w:szCs w:val="28"/>
        </w:rPr>
        <w:t xml:space="preserve">Если со времени открытия наследства и его принятия имущества принесло доходы, то они принадлежат наследнику. Если после открытия наследства какое- либо имущество окажется в незаконном владении третьих лиц, наследник принявший наследство, имеет право на истребование этого имущества. Наследство считается принадлежащим наследнику со времени открытия наследства независимо от момента государственной регистрации права наследника на это имущество, если это право подлежит регистрации. </w:t>
      </w:r>
    </w:p>
    <w:p w:rsidR="006E52A3" w:rsidRPr="00640990" w:rsidRDefault="006E52A3" w:rsidP="00640990">
      <w:pPr>
        <w:pStyle w:val="2"/>
        <w:ind w:firstLine="709"/>
        <w:rPr>
          <w:szCs w:val="28"/>
        </w:rPr>
      </w:pPr>
      <w:r w:rsidRPr="00640990">
        <w:rPr>
          <w:szCs w:val="28"/>
        </w:rPr>
        <w:t xml:space="preserve">Действия, свидетельствующие о принятии наследства, должны быть совершены в течение шести месяцев со дня открытия наследства. </w:t>
      </w:r>
      <w:r w:rsidR="003469C4" w:rsidRPr="00640990">
        <w:rPr>
          <w:szCs w:val="28"/>
        </w:rPr>
        <w:t>При этом само</w:t>
      </w:r>
      <w:r w:rsidRPr="00640990">
        <w:rPr>
          <w:szCs w:val="28"/>
        </w:rPr>
        <w:t xml:space="preserve"> принятие наследства может осуществляться двумя способами: </w:t>
      </w:r>
    </w:p>
    <w:p w:rsidR="006E52A3" w:rsidRPr="00640990" w:rsidRDefault="006E52A3" w:rsidP="00640990">
      <w:pPr>
        <w:pStyle w:val="2"/>
        <w:ind w:firstLine="709"/>
        <w:rPr>
          <w:szCs w:val="28"/>
        </w:rPr>
      </w:pPr>
      <w:r w:rsidRPr="00640990">
        <w:rPr>
          <w:szCs w:val="28"/>
        </w:rPr>
        <w:t>1) путем подачи в государственную нотариальную контору по месту открытия наследства заявления о принятии наследства;</w:t>
      </w:r>
    </w:p>
    <w:p w:rsidR="006E52A3" w:rsidRPr="00640990" w:rsidRDefault="006E52A3" w:rsidP="00640990">
      <w:pPr>
        <w:pStyle w:val="2"/>
        <w:ind w:firstLine="709"/>
        <w:rPr>
          <w:szCs w:val="28"/>
        </w:rPr>
      </w:pPr>
      <w:r w:rsidRPr="00640990">
        <w:rPr>
          <w:szCs w:val="28"/>
        </w:rPr>
        <w:t>2) путем фактического вступления во владение или управление наследственным имуществом.</w:t>
      </w:r>
    </w:p>
    <w:p w:rsidR="006E52A3" w:rsidRPr="00640990" w:rsidRDefault="006E52A3" w:rsidP="00640990">
      <w:pPr>
        <w:pStyle w:val="aa"/>
        <w:ind w:firstLine="709"/>
        <w:rPr>
          <w:szCs w:val="28"/>
        </w:rPr>
      </w:pPr>
      <w:r w:rsidRPr="00640990">
        <w:rPr>
          <w:szCs w:val="28"/>
        </w:rPr>
        <w:t xml:space="preserve">Для подтверждения права на принятое наследство нотариус или должностное лицо, которому предоставлено право совершения такого нотариального действия, по месту открытия наследства выдает по заявлению наследников документ - свидетельство о праве на наследство. Данное свидетельство выдается наследникам на все наследственное имущество, и на его часть, т.е. может быть выдано всем наследникам вместе или каждому в отдельности. </w:t>
      </w:r>
    </w:p>
    <w:p w:rsidR="006E52A3" w:rsidRPr="00640990" w:rsidRDefault="006E52A3" w:rsidP="00640990">
      <w:pPr>
        <w:pStyle w:val="2"/>
        <w:ind w:firstLine="709"/>
        <w:rPr>
          <w:szCs w:val="28"/>
        </w:rPr>
      </w:pPr>
      <w:r w:rsidRPr="00640990">
        <w:t>При наследовании по закону призываются лица, строго указанные в законе. Круг таких лиц и очередность их призвания к наследству определяются в зависимости от степени родства наследодателю и других обстоятельств.</w:t>
      </w:r>
      <w:r w:rsidR="003469C4" w:rsidRPr="00640990">
        <w:t xml:space="preserve"> </w:t>
      </w:r>
      <w:r w:rsidRPr="00640990">
        <w:t xml:space="preserve">Действующим гражданским законодательством Российской Федерации предусматриваются наследники трех и последующих очередей, к которым относятся родственники четвертой, пятой и шестой степени родства. Следует сказать, что степень родства определяется числом рождений, отделяющих </w:t>
      </w:r>
      <w:r w:rsidRPr="00640990">
        <w:rPr>
          <w:szCs w:val="28"/>
        </w:rPr>
        <w:t xml:space="preserve">родственников друг от друга, причем рождение самого наследодателя в это число не входит. Обязательное условие </w:t>
      </w:r>
      <w:r w:rsidR="003469C4" w:rsidRPr="00640990">
        <w:rPr>
          <w:szCs w:val="28"/>
        </w:rPr>
        <w:t>–</w:t>
      </w:r>
      <w:r w:rsidRPr="00640990">
        <w:rPr>
          <w:szCs w:val="28"/>
        </w:rPr>
        <w:t xml:space="preserve"> наследники</w:t>
      </w:r>
      <w:r w:rsidR="003469C4" w:rsidRPr="00640990">
        <w:rPr>
          <w:szCs w:val="28"/>
        </w:rPr>
        <w:t xml:space="preserve"> </w:t>
      </w:r>
      <w:r w:rsidRPr="00640990">
        <w:rPr>
          <w:szCs w:val="28"/>
        </w:rPr>
        <w:t>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(ст. 1117 ГК РФ), либо лишены наследства (п. 1 ст. 1119 ГК РФ), либо никто из них не принял наследства, либо все они отказались от наследства. При этом наследники одной очереди наследуют в равных долях, за исключением наследников, наследующих по праву представления (ст. 1146 ГК РФ).</w:t>
      </w:r>
      <w:r w:rsidR="00640990">
        <w:rPr>
          <w:szCs w:val="28"/>
        </w:rPr>
        <w:t>[</w:t>
      </w:r>
      <w:r w:rsidRPr="00640990">
        <w:rPr>
          <w:rStyle w:val="a9"/>
          <w:szCs w:val="28"/>
          <w:vertAlign w:val="baseline"/>
        </w:rPr>
        <w:footnoteReference w:id="8"/>
      </w:r>
      <w:r w:rsidR="00640990">
        <w:rPr>
          <w:szCs w:val="28"/>
        </w:rPr>
        <w:t>]</w:t>
      </w:r>
    </w:p>
    <w:p w:rsidR="006E52A3" w:rsidRPr="00640990" w:rsidRDefault="006E52A3" w:rsidP="00640990">
      <w:pPr>
        <w:pStyle w:val="2"/>
        <w:ind w:firstLine="709"/>
        <w:rPr>
          <w:szCs w:val="28"/>
        </w:rPr>
      </w:pPr>
      <w:r w:rsidRPr="00640990">
        <w:t xml:space="preserve">Согласно </w:t>
      </w:r>
      <w:r w:rsidR="0082694D" w:rsidRPr="00640990">
        <w:t>положениям законодательства в</w:t>
      </w:r>
      <w:r w:rsidRPr="00640990">
        <w:t xml:space="preserve"> Р</w:t>
      </w:r>
      <w:r w:rsidR="0082694D" w:rsidRPr="00640990">
        <w:t xml:space="preserve">оссийской </w:t>
      </w:r>
      <w:r w:rsidRPr="00640990">
        <w:t>Ф</w:t>
      </w:r>
      <w:r w:rsidR="0082694D" w:rsidRPr="00640990">
        <w:t>едерации</w:t>
      </w:r>
      <w:r w:rsidRPr="00640990">
        <w:t xml:space="preserve">, очередность наследников по закону выглядит </w:t>
      </w:r>
      <w:r w:rsidRPr="00640990">
        <w:rPr>
          <w:szCs w:val="28"/>
        </w:rPr>
        <w:t>следующим образом:</w:t>
      </w:r>
    </w:p>
    <w:p w:rsidR="006E52A3" w:rsidRPr="00640990" w:rsidRDefault="006E52A3" w:rsidP="00640990">
      <w:pPr>
        <w:pStyle w:val="2"/>
        <w:numPr>
          <w:ilvl w:val="0"/>
          <w:numId w:val="7"/>
        </w:numPr>
        <w:tabs>
          <w:tab w:val="left" w:pos="1080"/>
        </w:tabs>
        <w:ind w:left="0" w:firstLine="709"/>
        <w:rPr>
          <w:szCs w:val="28"/>
        </w:rPr>
      </w:pPr>
      <w:r w:rsidRPr="00640990">
        <w:rPr>
          <w:szCs w:val="28"/>
        </w:rPr>
        <w:t>Наследники первой очереди (ст. 1142 ГК РФ) - наследниками первой очереди по закону являются дети, супруг и родители наследодателя. Внуки наследодателя и их потомки наследуют по праву представления.</w:t>
      </w:r>
    </w:p>
    <w:p w:rsidR="006E52A3" w:rsidRPr="00640990" w:rsidRDefault="006E52A3" w:rsidP="00640990">
      <w:pPr>
        <w:pStyle w:val="2"/>
        <w:numPr>
          <w:ilvl w:val="0"/>
          <w:numId w:val="7"/>
        </w:numPr>
        <w:tabs>
          <w:tab w:val="left" w:pos="1080"/>
        </w:tabs>
        <w:ind w:left="0" w:firstLine="709"/>
        <w:rPr>
          <w:szCs w:val="28"/>
        </w:rPr>
      </w:pPr>
      <w:r w:rsidRPr="00640990">
        <w:rPr>
          <w:szCs w:val="28"/>
        </w:rPr>
        <w:t xml:space="preserve">Наследники второй очереди (ст. 1143 ГК РФ) - наследниками второй очереди являются полнородные и неполнородные братья и сестры наследодателя, его дедушка и </w:t>
      </w:r>
      <w:r w:rsidR="00640990" w:rsidRPr="00640990">
        <w:rPr>
          <w:szCs w:val="28"/>
        </w:rPr>
        <w:t>бабушка,</w:t>
      </w:r>
      <w:r w:rsidRPr="00640990">
        <w:rPr>
          <w:szCs w:val="28"/>
        </w:rPr>
        <w:t xml:space="preserve"> как со стороны отца, так и со стороны матери. Дети полнородных и неполнородных братьев и сестер наследодателя (племянники и племянницы наследодателя) наследуют по праву представления.</w:t>
      </w:r>
    </w:p>
    <w:p w:rsidR="006E52A3" w:rsidRPr="00640990" w:rsidRDefault="006E52A3" w:rsidP="00640990">
      <w:pPr>
        <w:pStyle w:val="2"/>
        <w:numPr>
          <w:ilvl w:val="0"/>
          <w:numId w:val="7"/>
        </w:numPr>
        <w:tabs>
          <w:tab w:val="left" w:pos="1080"/>
        </w:tabs>
        <w:ind w:left="0" w:firstLine="709"/>
        <w:rPr>
          <w:szCs w:val="28"/>
        </w:rPr>
      </w:pPr>
      <w:r w:rsidRPr="00640990">
        <w:rPr>
          <w:szCs w:val="28"/>
        </w:rPr>
        <w:t>Наследники третьей очереди (ст. 1144 ГК РФ) - наследниками третьей очереди по закону являются полнородные и неполнородные братья и сестры родителей наследодателя (дяди и тети наследодателя). Двоюродные братья и сестры наследодателя наследуют по праву представления.</w:t>
      </w:r>
    </w:p>
    <w:p w:rsidR="006E52A3" w:rsidRPr="00640990" w:rsidRDefault="006E52A3" w:rsidP="00640990">
      <w:pPr>
        <w:pStyle w:val="2"/>
        <w:numPr>
          <w:ilvl w:val="0"/>
          <w:numId w:val="7"/>
        </w:numPr>
        <w:tabs>
          <w:tab w:val="left" w:pos="1080"/>
        </w:tabs>
        <w:ind w:left="0" w:firstLine="709"/>
        <w:rPr>
          <w:szCs w:val="28"/>
        </w:rPr>
      </w:pPr>
      <w:r w:rsidRPr="00640990">
        <w:rPr>
          <w:szCs w:val="28"/>
        </w:rPr>
        <w:t>Наследники последующих очередей (ст. 1145 ГК РФ) – к ним относятся родственники наследодателя третьей, четвертой и пятой степени родства, не относящиеся к наследникам предшествующих очередей:</w:t>
      </w:r>
    </w:p>
    <w:p w:rsidR="006E52A3" w:rsidRPr="00640990" w:rsidRDefault="006E52A3" w:rsidP="00640990">
      <w:pPr>
        <w:numPr>
          <w:ilvl w:val="1"/>
          <w:numId w:val="7"/>
        </w:numPr>
        <w:tabs>
          <w:tab w:val="left" w:pos="1080"/>
        </w:tabs>
        <w:overflowPunct/>
        <w:spacing w:line="360" w:lineRule="auto"/>
        <w:ind w:left="0" w:firstLine="709"/>
        <w:textAlignment w:val="auto"/>
        <w:rPr>
          <w:sz w:val="28"/>
          <w:szCs w:val="28"/>
        </w:rPr>
      </w:pPr>
      <w:r w:rsidRPr="00640990">
        <w:rPr>
          <w:sz w:val="28"/>
          <w:szCs w:val="28"/>
        </w:rPr>
        <w:t>в качестве наследников четвертой очереди родственники третьей степени родства - прадедушки и прабабушки наследодателя;</w:t>
      </w:r>
    </w:p>
    <w:p w:rsidR="006E52A3" w:rsidRPr="00640990" w:rsidRDefault="006E52A3" w:rsidP="00640990">
      <w:pPr>
        <w:numPr>
          <w:ilvl w:val="1"/>
          <w:numId w:val="7"/>
        </w:numPr>
        <w:tabs>
          <w:tab w:val="left" w:pos="1080"/>
        </w:tabs>
        <w:overflowPunct/>
        <w:spacing w:line="360" w:lineRule="auto"/>
        <w:ind w:left="0" w:firstLine="709"/>
        <w:textAlignment w:val="auto"/>
        <w:rPr>
          <w:sz w:val="28"/>
          <w:szCs w:val="28"/>
        </w:rPr>
      </w:pPr>
      <w:r w:rsidRPr="00640990">
        <w:rPr>
          <w:sz w:val="28"/>
          <w:szCs w:val="28"/>
        </w:rP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6E52A3" w:rsidRPr="00640990" w:rsidRDefault="006E52A3" w:rsidP="00640990">
      <w:pPr>
        <w:numPr>
          <w:ilvl w:val="1"/>
          <w:numId w:val="7"/>
        </w:numPr>
        <w:tabs>
          <w:tab w:val="left" w:pos="1080"/>
        </w:tabs>
        <w:overflowPunct/>
        <w:spacing w:line="360" w:lineRule="auto"/>
        <w:ind w:left="0" w:firstLine="709"/>
        <w:textAlignment w:val="auto"/>
        <w:rPr>
          <w:sz w:val="28"/>
          <w:szCs w:val="28"/>
        </w:rPr>
      </w:pPr>
      <w:r w:rsidRPr="00640990">
        <w:rPr>
          <w:sz w:val="28"/>
          <w:szCs w:val="28"/>
        </w:rP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6E52A3" w:rsidRPr="00640990" w:rsidRDefault="006E52A3" w:rsidP="00640990">
      <w:pPr>
        <w:pStyle w:val="ac"/>
        <w:ind w:firstLine="709"/>
        <w:rPr>
          <w:rFonts w:ascii="Times New Roman" w:hAnsi="Times New Roman"/>
        </w:rPr>
      </w:pPr>
      <w:r w:rsidRPr="00640990">
        <w:rPr>
          <w:rFonts w:ascii="Times New Roman" w:hAnsi="Times New Roman"/>
        </w:rPr>
        <w:t>Как можно отметить - круг наследников по закону очень широк</w:t>
      </w:r>
      <w:r w:rsidR="007C522F" w:rsidRPr="00640990">
        <w:rPr>
          <w:rFonts w:ascii="Times New Roman" w:hAnsi="Times New Roman"/>
        </w:rPr>
        <w:t xml:space="preserve"> и </w:t>
      </w:r>
      <w:r w:rsidRPr="00640990">
        <w:rPr>
          <w:rFonts w:ascii="Times New Roman" w:hAnsi="Times New Roman"/>
        </w:rPr>
        <w:t>главный смысл такого широкого круга наследников состоит в том, чтобы не допустить случаев выморочности наследственного имущества - оно должно оставаться в кругу родственников наследодателя (</w:t>
      </w:r>
      <w:r w:rsidR="007C522F" w:rsidRPr="00640990">
        <w:rPr>
          <w:rFonts w:ascii="Times New Roman" w:hAnsi="Times New Roman"/>
        </w:rPr>
        <w:t xml:space="preserve">или </w:t>
      </w:r>
      <w:r w:rsidRPr="00640990">
        <w:rPr>
          <w:rFonts w:ascii="Times New Roman" w:hAnsi="Times New Roman"/>
        </w:rPr>
        <w:t>близких</w:t>
      </w:r>
      <w:r w:rsidR="007C522F" w:rsidRPr="00640990">
        <w:rPr>
          <w:rFonts w:ascii="Times New Roman" w:hAnsi="Times New Roman"/>
        </w:rPr>
        <w:t xml:space="preserve"> или</w:t>
      </w:r>
      <w:r w:rsidRPr="00640990">
        <w:rPr>
          <w:rFonts w:ascii="Times New Roman" w:hAnsi="Times New Roman"/>
        </w:rPr>
        <w:t xml:space="preserve"> дальних). </w:t>
      </w:r>
    </w:p>
    <w:p w:rsidR="006E52A3" w:rsidRPr="00640990" w:rsidRDefault="007C522F" w:rsidP="00640990">
      <w:pPr>
        <w:pStyle w:val="ac"/>
        <w:ind w:firstLine="709"/>
        <w:rPr>
          <w:rFonts w:ascii="Times New Roman" w:hAnsi="Times New Roman"/>
          <w:szCs w:val="28"/>
        </w:rPr>
      </w:pPr>
      <w:r w:rsidRPr="00640990">
        <w:rPr>
          <w:rFonts w:ascii="Times New Roman" w:hAnsi="Times New Roman"/>
        </w:rPr>
        <w:t xml:space="preserve">В настоящее время </w:t>
      </w:r>
      <w:r w:rsidR="006E52A3" w:rsidRPr="00640990">
        <w:rPr>
          <w:rFonts w:ascii="Times New Roman" w:hAnsi="Times New Roman"/>
        </w:rPr>
        <w:t xml:space="preserve">существует </w:t>
      </w:r>
      <w:r w:rsidRPr="00640990">
        <w:rPr>
          <w:rFonts w:ascii="Times New Roman" w:hAnsi="Times New Roman"/>
        </w:rPr>
        <w:t xml:space="preserve">и </w:t>
      </w:r>
      <w:r w:rsidR="006E52A3" w:rsidRPr="00640990">
        <w:rPr>
          <w:rFonts w:ascii="Times New Roman" w:hAnsi="Times New Roman"/>
        </w:rPr>
        <w:t xml:space="preserve">такое понятие, как наследование по праву представления. Так, наследниками по закону объявлены некоторые лица, которые наследуют по праву представления (ст. 1142 ГК РФ – внуки наследодателя, ст. 1143 ГК РФ – дети полнородных и неполнородных братьев и сестер, ст. 1144 </w:t>
      </w:r>
      <w:r w:rsidR="006E52A3" w:rsidRPr="00640990">
        <w:rPr>
          <w:rFonts w:ascii="Times New Roman" w:hAnsi="Times New Roman"/>
          <w:szCs w:val="28"/>
        </w:rPr>
        <w:t>ГК РФ – двоюродные братья и сестры наследодателя и т.п.).</w:t>
      </w:r>
      <w:r w:rsidRPr="00640990">
        <w:rPr>
          <w:rFonts w:ascii="Times New Roman" w:hAnsi="Times New Roman"/>
          <w:szCs w:val="28"/>
        </w:rPr>
        <w:t xml:space="preserve"> </w:t>
      </w:r>
      <w:r w:rsidR="006E52A3" w:rsidRPr="00640990">
        <w:rPr>
          <w:rFonts w:ascii="Times New Roman" w:hAnsi="Times New Roman"/>
          <w:szCs w:val="28"/>
        </w:rPr>
        <w:t xml:space="preserve">Согласно ст. 1146 Гражданского кодекса РФ –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w:t>
      </w:r>
      <w:r w:rsidR="00510338" w:rsidRPr="00640990">
        <w:rPr>
          <w:rFonts w:ascii="Times New Roman" w:hAnsi="Times New Roman"/>
          <w:szCs w:val="28"/>
        </w:rPr>
        <w:t>–</w:t>
      </w:r>
      <w:r w:rsidR="006E52A3" w:rsidRPr="00640990">
        <w:rPr>
          <w:rFonts w:ascii="Times New Roman" w:hAnsi="Times New Roman"/>
          <w:szCs w:val="28"/>
        </w:rPr>
        <w:t xml:space="preserve"> </w:t>
      </w:r>
      <w:r w:rsidR="006E52A3" w:rsidRPr="00640990">
        <w:rPr>
          <w:rFonts w:ascii="Times New Roman" w:hAnsi="Times New Roman"/>
        </w:rPr>
        <w:t>внуки</w:t>
      </w:r>
      <w:r w:rsidR="00510338" w:rsidRPr="00640990">
        <w:rPr>
          <w:rFonts w:ascii="Times New Roman" w:hAnsi="Times New Roman"/>
        </w:rPr>
        <w:t xml:space="preserve"> </w:t>
      </w:r>
      <w:r w:rsidR="006E52A3" w:rsidRPr="00640990">
        <w:rPr>
          <w:rFonts w:ascii="Times New Roman" w:hAnsi="Times New Roman"/>
        </w:rPr>
        <w:t xml:space="preserve">наследодателя, дети полнородных и неполнородных братьев и сестер (племянники и племянницы наследодателя), </w:t>
      </w:r>
      <w:r w:rsidR="006E52A3" w:rsidRPr="00640990">
        <w:rPr>
          <w:rFonts w:ascii="Times New Roman" w:hAnsi="Times New Roman"/>
          <w:szCs w:val="28"/>
        </w:rPr>
        <w:t xml:space="preserve">двоюродные братья и сестры наследодателя - и делится между ними поровну. </w:t>
      </w:r>
      <w:r w:rsidR="00510338" w:rsidRPr="00640990">
        <w:rPr>
          <w:rFonts w:ascii="Times New Roman" w:hAnsi="Times New Roman"/>
          <w:szCs w:val="28"/>
        </w:rPr>
        <w:t>Но при этом н</w:t>
      </w:r>
      <w:r w:rsidR="006E52A3" w:rsidRPr="00640990">
        <w:rPr>
          <w:rFonts w:ascii="Times New Roman" w:hAnsi="Times New Roman"/>
          <w:szCs w:val="28"/>
        </w:rPr>
        <w:t>е наследуют по праву представления: потомки наследника по закону, лишенного наследодателем наследства и потомки наследника, который умер до открытия наследства или одновременно с наследодателем который не имел бы права наследо</w:t>
      </w:r>
      <w:r w:rsidR="00510338" w:rsidRPr="00640990">
        <w:rPr>
          <w:rFonts w:ascii="Times New Roman" w:hAnsi="Times New Roman"/>
          <w:szCs w:val="28"/>
        </w:rPr>
        <w:t>вать</w:t>
      </w:r>
    </w:p>
    <w:p w:rsidR="006E52A3" w:rsidRPr="00640990" w:rsidRDefault="006E52A3" w:rsidP="00640990">
      <w:pPr>
        <w:pStyle w:val="ac"/>
        <w:ind w:firstLine="709"/>
        <w:rPr>
          <w:rFonts w:ascii="Times New Roman" w:hAnsi="Times New Roman"/>
        </w:rPr>
      </w:pPr>
      <w:r w:rsidRPr="00640990">
        <w:rPr>
          <w:rFonts w:ascii="Times New Roman" w:hAnsi="Times New Roman"/>
          <w:szCs w:val="28"/>
        </w:rPr>
        <w:t>Таким образом, в</w:t>
      </w:r>
      <w:r w:rsidRPr="00640990">
        <w:rPr>
          <w:rFonts w:ascii="Times New Roman" w:hAnsi="Times New Roman"/>
        </w:rPr>
        <w:t>нуки наследодателя и их прямые потомки, племянницы и племянники, двоюродные братья и сестры наследодателя наследуют по праву представления, то есть доля наследника по закону, умершего до открытия наследства, переходит к его соответствующим потомкам и делится между ними поровну. Внуки наследодателя и их прямые потомки, племянницы и племянники, двоюродные братья и сестры призываются к наследованию в качестве наследников по закону соответствующей очереди, если ко времени открытия наследства нет в живых того лица, который был бы наследником. Они наследуют поровну в той доле, которая причиталась бы при наследовании по закону их умершему родственнику. Например, у гражданина П. было двое детей. Дочь умерла за несколько лет до смерти П., оставив двоих детей. К наследованию после гр-на П., призваны жена, сын и два внука - дети умершей дочери. Если бы дочь была жива, ей причиталась бы 1/3 наследства. Эту часть и будут наследовать ее дети, то есть внуки наследодателя (по 1/6</w:t>
      </w:r>
      <w:r w:rsidR="000216B6" w:rsidRPr="00640990">
        <w:rPr>
          <w:rFonts w:ascii="Times New Roman" w:hAnsi="Times New Roman"/>
        </w:rPr>
        <w:t>)</w:t>
      </w:r>
      <w:r w:rsidR="00640990">
        <w:rPr>
          <w:rFonts w:ascii="Times New Roman" w:hAnsi="Times New Roman"/>
        </w:rPr>
        <w:t>[</w:t>
      </w:r>
      <w:r w:rsidR="000216B6" w:rsidRPr="00640990">
        <w:rPr>
          <w:rStyle w:val="a9"/>
          <w:rFonts w:ascii="Times New Roman" w:hAnsi="Times New Roman"/>
          <w:vertAlign w:val="baseline"/>
        </w:rPr>
        <w:footnoteReference w:id="9"/>
      </w:r>
      <w:r w:rsidR="00640990">
        <w:rPr>
          <w:rFonts w:ascii="Times New Roman" w:hAnsi="Times New Roman"/>
        </w:rPr>
        <w:t>]</w:t>
      </w:r>
    </w:p>
    <w:p w:rsidR="006E52A3" w:rsidRPr="00640990" w:rsidRDefault="006E52A3" w:rsidP="00640990">
      <w:pPr>
        <w:pStyle w:val="ac"/>
        <w:ind w:firstLine="709"/>
        <w:rPr>
          <w:rFonts w:ascii="Times New Roman" w:hAnsi="Times New Roman"/>
          <w:szCs w:val="28"/>
        </w:rPr>
      </w:pPr>
      <w:r w:rsidRPr="00640990">
        <w:rPr>
          <w:rFonts w:ascii="Times New Roman" w:hAnsi="Times New Roman"/>
        </w:rPr>
        <w:t>К числу наследников по закону относятся также нетрудоспособные лица, состоящие на иждивении умершего (наследодателя). Согласно ст. 1148 Гражданского кодекса РФ - г</w:t>
      </w:r>
      <w:r w:rsidRPr="00640990">
        <w:rPr>
          <w:rFonts w:ascii="Times New Roman" w:hAnsi="Times New Roman"/>
          <w:szCs w:val="28"/>
        </w:rPr>
        <w:t>раждане, относящиеся к наследникам по закону,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Но и граждане, которые не входят в круг наследников, но ко дню открытия наследства являлись нетрудоспособными и не менее года до смерти наследодателя находились на его иждивении, проживали совместно с ним, тоже относятся к наследникам.</w:t>
      </w:r>
      <w:r w:rsidR="006B11FF" w:rsidRPr="00640990">
        <w:rPr>
          <w:rStyle w:val="a9"/>
          <w:rFonts w:ascii="Times New Roman" w:hAnsi="Times New Roman"/>
          <w:szCs w:val="28"/>
          <w:vertAlign w:val="baseline"/>
        </w:rPr>
        <w:footnoteReference w:id="10"/>
      </w:r>
    </w:p>
    <w:p w:rsidR="006E52A3" w:rsidRPr="00640990" w:rsidRDefault="006E52A3" w:rsidP="00640990">
      <w:pPr>
        <w:pStyle w:val="ac"/>
        <w:ind w:firstLine="709"/>
        <w:rPr>
          <w:rFonts w:ascii="Times New Roman" w:hAnsi="Times New Roman"/>
          <w:szCs w:val="28"/>
        </w:rPr>
      </w:pPr>
      <w:r w:rsidRPr="00640990">
        <w:rPr>
          <w:rFonts w:ascii="Times New Roman" w:hAnsi="Times New Roman"/>
          <w:szCs w:val="28"/>
        </w:rPr>
        <w:t>При наличии других наследников по закону нетрудоспособные граждане (иждивенцы наследодателя) наследуют вместе и наравне с наследниками той очереди, которая призывается к наследованию. При отсутствии других наследников по закону нетрудоспособные граждане - иждивенцы наследодателя наследуют самостоятельно в качестве наследников восьмой очереди</w:t>
      </w:r>
    </w:p>
    <w:p w:rsidR="006E52A3" w:rsidRPr="00640990" w:rsidRDefault="006E52A3" w:rsidP="00640990">
      <w:pPr>
        <w:pStyle w:val="2"/>
        <w:ind w:firstLine="709"/>
      </w:pPr>
      <w:r w:rsidRPr="00640990">
        <w:t xml:space="preserve">Следует отметить, что для того чтобы наследовать в качестве нетрудоспособного иждивенца, не требуется нахождения его (иждивенца) на полном содержании наследодателя. Достаточно того, что он (иждивенец) получал от наследодателя такую помощь, которая была для него основным и постоянным источником средств к существованию. Причем эта помощь не обязательно должна быть единственным источником существования, иждивенец мог иметь и другие источники (например, получать пенсию, стипендию и т.п.), но менее значительные, чем получаемая от наследодателя помощь. Для призвания их к наследованию необходимым условием является </w:t>
      </w:r>
      <w:r w:rsidR="00D32D12" w:rsidRPr="00640990">
        <w:t xml:space="preserve">их </w:t>
      </w:r>
      <w:r w:rsidRPr="00640990">
        <w:t xml:space="preserve">нахождение на иждивении наследодателя не менее одного года до </w:t>
      </w:r>
      <w:r w:rsidR="00D32D12" w:rsidRPr="00640990">
        <w:t xml:space="preserve">дня </w:t>
      </w:r>
      <w:r w:rsidRPr="00640990">
        <w:t>его смерти.</w:t>
      </w:r>
    </w:p>
    <w:p w:rsidR="006E52A3" w:rsidRPr="00640990" w:rsidRDefault="006E52A3" w:rsidP="00640990">
      <w:pPr>
        <w:pStyle w:val="2"/>
        <w:tabs>
          <w:tab w:val="left" w:pos="1800"/>
        </w:tabs>
        <w:ind w:firstLine="709"/>
        <w:rPr>
          <w:szCs w:val="28"/>
        </w:rPr>
      </w:pPr>
      <w:r w:rsidRPr="00640990">
        <w:t>Принцип свободы завещания позволяет завещателю (наследодателю) указать в качестве наследника абсолютно любое лицо, не считаясь при этом с интересами ближайших родственников. Но гражданское законодательство России исходит из того, что интересы некоторых из них должны быть защищены от его своеволия, а поэтому ст. 1149 Гражданского кодекса РФ предусматривает право некоторых лиц на обязательную долю в наследстве.</w:t>
      </w:r>
    </w:p>
    <w:p w:rsidR="006E52A3" w:rsidRPr="00640990" w:rsidRDefault="006E52A3" w:rsidP="00640990">
      <w:pPr>
        <w:pStyle w:val="2"/>
        <w:tabs>
          <w:tab w:val="left" w:pos="1800"/>
        </w:tabs>
        <w:ind w:firstLine="709"/>
        <w:rPr>
          <w:szCs w:val="28"/>
        </w:rPr>
      </w:pPr>
      <w:r w:rsidRPr="00640990">
        <w:rPr>
          <w:szCs w:val="28"/>
        </w:rPr>
        <w:t>Так, согласно ст. 1149 Гражданского кодекса РФ -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наследуют независимо от содержания завещания не менее половины доли, которая причиталась бы каждому из них при наследовании по закону (так называемая обязательная доля).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наследственного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r w:rsidRPr="00640990">
        <w:rPr>
          <w:rStyle w:val="a9"/>
          <w:szCs w:val="28"/>
          <w:vertAlign w:val="baseline"/>
        </w:rPr>
        <w:footnoteReference w:id="11"/>
      </w:r>
    </w:p>
    <w:p w:rsidR="006E52A3" w:rsidRPr="00640990" w:rsidRDefault="006E52A3" w:rsidP="00640990">
      <w:pPr>
        <w:spacing w:line="360" w:lineRule="auto"/>
        <w:ind w:firstLine="709"/>
        <w:rPr>
          <w:sz w:val="28"/>
          <w:szCs w:val="24"/>
        </w:rPr>
      </w:pPr>
      <w:r w:rsidRPr="00640990">
        <w:rPr>
          <w:sz w:val="28"/>
        </w:rPr>
        <w:t xml:space="preserve">Суть права на обязательную долю в наследстве заключается в том, что независимо от содержания завещания указанные лица будут наследовать имущество наследодателя даже вопреки его воле. Завещатель должен знать об этом, и поэтому нотариус при удостоверении завещания обязан разъяснить ему содержание этого положения наследственного права РФ. Правило об отстранении недостойных наследников от наследования распространяется и на наследников, имеющих право на обязательную долю в наследстве. </w:t>
      </w:r>
    </w:p>
    <w:p w:rsidR="006E52A3" w:rsidRPr="00640990" w:rsidRDefault="006E52A3" w:rsidP="00640990">
      <w:pPr>
        <w:pStyle w:val="2"/>
        <w:tabs>
          <w:tab w:val="left" w:pos="1800"/>
        </w:tabs>
        <w:ind w:firstLine="709"/>
      </w:pPr>
      <w:r w:rsidRPr="00640990">
        <w:t xml:space="preserve">Как правило, к нетрудоспособным относятся: женщины, достигшие 55 и мужчины 60 лет; инвалиды I, II и III группы независимо от того, назначена ли им пенсия по возрасту или инвалидности; лица, не достигшие 18 лет. </w:t>
      </w:r>
    </w:p>
    <w:p w:rsidR="006E52A3" w:rsidRPr="00640990" w:rsidRDefault="006E52A3" w:rsidP="00640990">
      <w:pPr>
        <w:tabs>
          <w:tab w:val="left" w:pos="1800"/>
        </w:tabs>
        <w:spacing w:line="360" w:lineRule="auto"/>
        <w:ind w:firstLine="709"/>
        <w:rPr>
          <w:sz w:val="28"/>
          <w:szCs w:val="28"/>
        </w:rPr>
      </w:pPr>
      <w:r w:rsidRPr="00640990">
        <w:rPr>
          <w:sz w:val="28"/>
          <w:szCs w:val="28"/>
        </w:rPr>
        <w:t>Следует отметить, что в обязательную долю наследства засчитывается все, что наследник, имеющий право на эту долю, получает из наследства по какому-либо основанию, в т.ч. стоимость установленного в пользу такого наследника завещательного отказа.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жилое помещение) и или использовал в качестве основного источника получения средств к существованию (орудия труда, творческая мастерская и т.п.),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r w:rsidR="00640990">
        <w:rPr>
          <w:sz w:val="28"/>
          <w:szCs w:val="28"/>
        </w:rPr>
        <w:t>[</w:t>
      </w:r>
      <w:r w:rsidRPr="00640990">
        <w:rPr>
          <w:rStyle w:val="a9"/>
          <w:sz w:val="28"/>
          <w:szCs w:val="28"/>
          <w:vertAlign w:val="baseline"/>
        </w:rPr>
        <w:footnoteReference w:id="12"/>
      </w:r>
      <w:r w:rsidR="00640990">
        <w:rPr>
          <w:sz w:val="28"/>
          <w:szCs w:val="28"/>
        </w:rPr>
        <w:t>]</w:t>
      </w:r>
    </w:p>
    <w:p w:rsidR="006E52A3" w:rsidRPr="00640990" w:rsidRDefault="006E52A3" w:rsidP="00640990">
      <w:pPr>
        <w:spacing w:line="360" w:lineRule="auto"/>
        <w:ind w:firstLine="709"/>
        <w:rPr>
          <w:sz w:val="28"/>
          <w:szCs w:val="28"/>
        </w:rPr>
      </w:pPr>
      <w:r w:rsidRPr="00640990">
        <w:rPr>
          <w:sz w:val="28"/>
        </w:rPr>
        <w:t xml:space="preserve">В том случае, если для наследника, имеющего право на обязательную долю в наследстве, в завещании установлены какие-либо ограничения или обременения на имущество, например, установлено возложение, то они действительны лишь в </w:t>
      </w:r>
      <w:r w:rsidRPr="00640990">
        <w:rPr>
          <w:sz w:val="28"/>
          <w:szCs w:val="28"/>
        </w:rPr>
        <w:t>отношении той части переходящего к нему имущества по наследству, которая превышает его обязательную долю наследства.</w:t>
      </w:r>
    </w:p>
    <w:p w:rsidR="006E52A3" w:rsidRPr="00640990" w:rsidRDefault="00D32D12" w:rsidP="00640990">
      <w:pPr>
        <w:pStyle w:val="2"/>
        <w:ind w:firstLine="709"/>
        <w:rPr>
          <w:szCs w:val="28"/>
        </w:rPr>
      </w:pPr>
      <w:r w:rsidRPr="00640990">
        <w:rPr>
          <w:szCs w:val="28"/>
        </w:rPr>
        <w:t>В реальной жизни б</w:t>
      </w:r>
      <w:r w:rsidR="006E52A3" w:rsidRPr="00640990">
        <w:rPr>
          <w:szCs w:val="28"/>
        </w:rPr>
        <w:t xml:space="preserve">ывает и такая ситуация, когда наследники </w:t>
      </w:r>
      <w:r w:rsidRPr="00640990">
        <w:rPr>
          <w:szCs w:val="28"/>
        </w:rPr>
        <w:t xml:space="preserve">у умершего наследодателя </w:t>
      </w:r>
      <w:r w:rsidR="006E52A3" w:rsidRPr="00640990">
        <w:rPr>
          <w:szCs w:val="28"/>
        </w:rPr>
        <w:t xml:space="preserve">вообще отсутствуют. Тогда, согласно </w:t>
      </w:r>
      <w:r w:rsidRPr="00640990">
        <w:rPr>
          <w:szCs w:val="28"/>
        </w:rPr>
        <w:t xml:space="preserve">положениям </w:t>
      </w:r>
      <w:r w:rsidR="006E52A3" w:rsidRPr="00640990">
        <w:rPr>
          <w:szCs w:val="28"/>
        </w:rPr>
        <w:t xml:space="preserve">ст. 1151 Гражданского кодекса РФ </w:t>
      </w:r>
      <w:r w:rsidRPr="00640990">
        <w:rPr>
          <w:szCs w:val="28"/>
        </w:rPr>
        <w:t>–</w:t>
      </w:r>
      <w:r w:rsidR="006E52A3" w:rsidRPr="00640990">
        <w:rPr>
          <w:szCs w:val="28"/>
        </w:rPr>
        <w:t xml:space="preserve"> в</w:t>
      </w:r>
      <w:r w:rsidRPr="00640990">
        <w:rPr>
          <w:szCs w:val="28"/>
        </w:rPr>
        <w:t xml:space="preserve"> </w:t>
      </w:r>
      <w:r w:rsidR="006E52A3" w:rsidRPr="00640990">
        <w:rPr>
          <w:szCs w:val="28"/>
        </w:rPr>
        <w:t xml:space="preserve">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 1117 ГК РФ),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 1158 ГК РФ), имущество умершего считается выморочным. </w:t>
      </w:r>
      <w:r w:rsidRPr="00640990">
        <w:rPr>
          <w:szCs w:val="28"/>
        </w:rPr>
        <w:t>При этом в</w:t>
      </w:r>
      <w:r w:rsidR="006E52A3" w:rsidRPr="00640990">
        <w:rPr>
          <w:szCs w:val="28"/>
        </w:rPr>
        <w:t xml:space="preserve">ыморочное имущество переходит в порядке наследования по закону в собственность государства </w:t>
      </w:r>
      <w:r w:rsidRPr="00640990">
        <w:rPr>
          <w:szCs w:val="28"/>
        </w:rPr>
        <w:t>–</w:t>
      </w:r>
      <w:r w:rsidR="006E52A3" w:rsidRPr="00640990">
        <w:rPr>
          <w:szCs w:val="28"/>
        </w:rPr>
        <w:t xml:space="preserve"> </w:t>
      </w:r>
      <w:r w:rsidRPr="00640990">
        <w:rPr>
          <w:szCs w:val="28"/>
        </w:rPr>
        <w:t xml:space="preserve">в данном случае </w:t>
      </w:r>
      <w:r w:rsidR="006E52A3" w:rsidRPr="00640990">
        <w:rPr>
          <w:szCs w:val="28"/>
        </w:rPr>
        <w:t xml:space="preserve">Российской Федерации. Порядок наследования и учета </w:t>
      </w:r>
      <w:r w:rsidRPr="00640990">
        <w:rPr>
          <w:szCs w:val="28"/>
        </w:rPr>
        <w:t xml:space="preserve">такого </w:t>
      </w:r>
      <w:r w:rsidR="006E52A3" w:rsidRPr="00640990">
        <w:rPr>
          <w:szCs w:val="28"/>
        </w:rPr>
        <w:t xml:space="preserve">выморочного имущества, а также порядок </w:t>
      </w:r>
      <w:r w:rsidRPr="00640990">
        <w:rPr>
          <w:szCs w:val="28"/>
        </w:rPr>
        <w:t xml:space="preserve">непосредственной </w:t>
      </w:r>
      <w:r w:rsidR="006E52A3" w:rsidRPr="00640990">
        <w:rPr>
          <w:szCs w:val="28"/>
        </w:rPr>
        <w:t xml:space="preserve">передачи его в собственность субъектов Российской Федерации или в собственность муниципальных образований определяется </w:t>
      </w:r>
      <w:r w:rsidRPr="00640990">
        <w:rPr>
          <w:szCs w:val="28"/>
        </w:rPr>
        <w:t xml:space="preserve">только </w:t>
      </w:r>
      <w:r w:rsidR="006E52A3" w:rsidRPr="00640990">
        <w:rPr>
          <w:szCs w:val="28"/>
        </w:rPr>
        <w:t>зако</w:t>
      </w:r>
      <w:r w:rsidRPr="00640990">
        <w:rPr>
          <w:szCs w:val="28"/>
        </w:rPr>
        <w:t>нодательством Российской Федерации</w:t>
      </w:r>
      <w:r w:rsidR="006E52A3" w:rsidRPr="00640990">
        <w:rPr>
          <w:szCs w:val="28"/>
        </w:rPr>
        <w:t>.</w:t>
      </w:r>
    </w:p>
    <w:p w:rsidR="000727F3" w:rsidRPr="00640990" w:rsidRDefault="00640990" w:rsidP="00640990">
      <w:pPr>
        <w:spacing w:line="360" w:lineRule="auto"/>
        <w:ind w:firstLine="709"/>
        <w:jc w:val="center"/>
        <w:rPr>
          <w:b/>
          <w:sz w:val="28"/>
          <w:szCs w:val="28"/>
        </w:rPr>
      </w:pPr>
      <w:r>
        <w:rPr>
          <w:sz w:val="28"/>
          <w:szCs w:val="28"/>
        </w:rPr>
        <w:br w:type="page"/>
      </w:r>
      <w:r w:rsidR="006C734F" w:rsidRPr="00640990">
        <w:rPr>
          <w:b/>
          <w:sz w:val="28"/>
          <w:szCs w:val="28"/>
        </w:rPr>
        <w:t>2</w:t>
      </w:r>
      <w:r w:rsidR="00F96329" w:rsidRPr="00640990">
        <w:rPr>
          <w:b/>
          <w:sz w:val="28"/>
          <w:szCs w:val="28"/>
        </w:rPr>
        <w:t>. Наследственные права иностранцев в Российской Федерации</w:t>
      </w:r>
    </w:p>
    <w:p w:rsidR="00A15946" w:rsidRPr="00640990" w:rsidRDefault="00A15946" w:rsidP="00640990">
      <w:pPr>
        <w:spacing w:line="360" w:lineRule="auto"/>
        <w:ind w:firstLine="709"/>
        <w:jc w:val="center"/>
        <w:rPr>
          <w:b/>
          <w:sz w:val="28"/>
          <w:szCs w:val="28"/>
        </w:rPr>
      </w:pPr>
    </w:p>
    <w:p w:rsidR="000727F3" w:rsidRPr="00640990" w:rsidRDefault="00115584" w:rsidP="00640990">
      <w:pPr>
        <w:spacing w:line="360" w:lineRule="auto"/>
        <w:ind w:firstLine="709"/>
        <w:rPr>
          <w:sz w:val="28"/>
          <w:szCs w:val="28"/>
        </w:rPr>
      </w:pPr>
      <w:r w:rsidRPr="00640990">
        <w:rPr>
          <w:sz w:val="28"/>
          <w:szCs w:val="28"/>
        </w:rPr>
        <w:t>В Российской Федерации</w:t>
      </w:r>
      <w:r w:rsidR="000727F3" w:rsidRPr="00640990">
        <w:rPr>
          <w:sz w:val="28"/>
          <w:szCs w:val="28"/>
        </w:rPr>
        <w:t xml:space="preserve"> иностранцам в области </w:t>
      </w:r>
      <w:r w:rsidRPr="00640990">
        <w:rPr>
          <w:sz w:val="28"/>
          <w:szCs w:val="28"/>
        </w:rPr>
        <w:t>наследственного</w:t>
      </w:r>
      <w:r w:rsidR="000727F3" w:rsidRPr="00640990">
        <w:rPr>
          <w:sz w:val="28"/>
          <w:szCs w:val="28"/>
        </w:rPr>
        <w:t xml:space="preserve"> права предоставляются одинаковые права с российскими гражданами. </w:t>
      </w:r>
      <w:r w:rsidRPr="00640990">
        <w:rPr>
          <w:sz w:val="28"/>
          <w:szCs w:val="28"/>
        </w:rPr>
        <w:t xml:space="preserve">Так, </w:t>
      </w:r>
      <w:r w:rsidR="000727F3" w:rsidRPr="00640990">
        <w:rPr>
          <w:sz w:val="28"/>
          <w:szCs w:val="28"/>
        </w:rPr>
        <w:t xml:space="preserve">иностранные граждане могут в соответствии с законодательством </w:t>
      </w:r>
      <w:r w:rsidRPr="00640990">
        <w:rPr>
          <w:sz w:val="28"/>
          <w:szCs w:val="28"/>
        </w:rPr>
        <w:t xml:space="preserve">Российской Федерации </w:t>
      </w:r>
      <w:r w:rsidR="000727F3" w:rsidRPr="00640990">
        <w:rPr>
          <w:sz w:val="28"/>
          <w:szCs w:val="28"/>
        </w:rPr>
        <w:t>наследовать и завещать имущество</w:t>
      </w:r>
      <w:r w:rsidRPr="00640990">
        <w:rPr>
          <w:sz w:val="28"/>
          <w:szCs w:val="28"/>
        </w:rPr>
        <w:t>, следовательно,</w:t>
      </w:r>
      <w:r w:rsidR="000727F3" w:rsidRPr="00640990">
        <w:rPr>
          <w:sz w:val="28"/>
          <w:szCs w:val="28"/>
        </w:rPr>
        <w:t xml:space="preserve"> они могут быть </w:t>
      </w:r>
      <w:r w:rsidR="00983F74" w:rsidRPr="00640990">
        <w:rPr>
          <w:sz w:val="28"/>
          <w:szCs w:val="28"/>
        </w:rPr>
        <w:t xml:space="preserve">и </w:t>
      </w:r>
      <w:r w:rsidR="000727F3" w:rsidRPr="00640990">
        <w:rPr>
          <w:sz w:val="28"/>
          <w:szCs w:val="28"/>
        </w:rPr>
        <w:t>наследниками на равных основаниях с российскими гражданами. Так, если в Р</w:t>
      </w:r>
      <w:r w:rsidRPr="00640990">
        <w:rPr>
          <w:sz w:val="28"/>
          <w:szCs w:val="28"/>
        </w:rPr>
        <w:t xml:space="preserve">оссийской </w:t>
      </w:r>
      <w:r w:rsidR="000727F3" w:rsidRPr="00640990">
        <w:rPr>
          <w:sz w:val="28"/>
          <w:szCs w:val="28"/>
        </w:rPr>
        <w:t>Ф</w:t>
      </w:r>
      <w:r w:rsidRPr="00640990">
        <w:rPr>
          <w:sz w:val="28"/>
          <w:szCs w:val="28"/>
        </w:rPr>
        <w:t>едерации</w:t>
      </w:r>
      <w:r w:rsidR="000727F3" w:rsidRPr="00640990">
        <w:rPr>
          <w:sz w:val="28"/>
          <w:szCs w:val="28"/>
        </w:rPr>
        <w:t xml:space="preserve"> откроется наследство после смерти российского г</w:t>
      </w:r>
      <w:r w:rsidRPr="00640990">
        <w:rPr>
          <w:sz w:val="28"/>
          <w:szCs w:val="28"/>
        </w:rPr>
        <w:t>р</w:t>
      </w:r>
      <w:r w:rsidR="000727F3" w:rsidRPr="00640990">
        <w:rPr>
          <w:sz w:val="28"/>
          <w:szCs w:val="28"/>
        </w:rPr>
        <w:t xml:space="preserve">ажданина и в круг его наследников входит иностранец, то он </w:t>
      </w:r>
      <w:r w:rsidRPr="00640990">
        <w:rPr>
          <w:sz w:val="28"/>
          <w:szCs w:val="28"/>
        </w:rPr>
        <w:t xml:space="preserve">тоже </w:t>
      </w:r>
      <w:r w:rsidR="000727F3" w:rsidRPr="00640990">
        <w:rPr>
          <w:sz w:val="28"/>
          <w:szCs w:val="28"/>
        </w:rPr>
        <w:t>является наследником</w:t>
      </w:r>
      <w:r w:rsidR="00983F74" w:rsidRPr="00640990">
        <w:rPr>
          <w:sz w:val="28"/>
          <w:szCs w:val="28"/>
        </w:rPr>
        <w:t xml:space="preserve"> причем </w:t>
      </w:r>
      <w:r w:rsidR="000727F3" w:rsidRPr="00640990">
        <w:rPr>
          <w:sz w:val="28"/>
          <w:szCs w:val="28"/>
        </w:rPr>
        <w:t>на равных основаниях с российским гражданином.</w:t>
      </w:r>
      <w:r w:rsidR="00640990">
        <w:rPr>
          <w:sz w:val="28"/>
          <w:szCs w:val="28"/>
        </w:rPr>
        <w:t>[</w:t>
      </w:r>
      <w:r w:rsidRPr="00640990">
        <w:rPr>
          <w:rStyle w:val="a9"/>
          <w:sz w:val="28"/>
          <w:szCs w:val="28"/>
          <w:vertAlign w:val="baseline"/>
        </w:rPr>
        <w:footnoteReference w:id="13"/>
      </w:r>
      <w:r w:rsidR="00640990">
        <w:rPr>
          <w:sz w:val="28"/>
          <w:szCs w:val="28"/>
        </w:rPr>
        <w:t>]</w:t>
      </w:r>
    </w:p>
    <w:p w:rsidR="000727F3" w:rsidRPr="00640990" w:rsidRDefault="00D67496" w:rsidP="00640990">
      <w:pPr>
        <w:spacing w:line="360" w:lineRule="auto"/>
        <w:ind w:firstLine="709"/>
        <w:rPr>
          <w:sz w:val="28"/>
          <w:szCs w:val="28"/>
        </w:rPr>
      </w:pPr>
      <w:r w:rsidRPr="00640990">
        <w:rPr>
          <w:sz w:val="28"/>
          <w:szCs w:val="28"/>
        </w:rPr>
        <w:t>Следует отметить, что в</w:t>
      </w:r>
      <w:r w:rsidR="000727F3" w:rsidRPr="00640990">
        <w:rPr>
          <w:sz w:val="28"/>
          <w:szCs w:val="28"/>
        </w:rPr>
        <w:t xml:space="preserve"> отношении наследования иностранцами в </w:t>
      </w:r>
      <w:r w:rsidRPr="00640990">
        <w:rPr>
          <w:sz w:val="28"/>
          <w:szCs w:val="28"/>
        </w:rPr>
        <w:t xml:space="preserve">Российской Федерации </w:t>
      </w:r>
      <w:r w:rsidR="000727F3" w:rsidRPr="00640990">
        <w:rPr>
          <w:sz w:val="28"/>
          <w:szCs w:val="28"/>
        </w:rPr>
        <w:t xml:space="preserve">никаких ограничений не установлено; им предоставляется в области наследования национальный режим независимо от того, проживают они в </w:t>
      </w:r>
      <w:r w:rsidRPr="00640990">
        <w:rPr>
          <w:sz w:val="28"/>
          <w:szCs w:val="28"/>
        </w:rPr>
        <w:t>Российской Федерации</w:t>
      </w:r>
      <w:r w:rsidR="000727F3" w:rsidRPr="00640990">
        <w:rPr>
          <w:sz w:val="28"/>
          <w:szCs w:val="28"/>
        </w:rPr>
        <w:t xml:space="preserve"> или нет. Предоставляя иностранцам национальный режим в области наследования, наше право не ставит условия о взаимности</w:t>
      </w:r>
      <w:r w:rsidR="002B4EC7" w:rsidRPr="00640990">
        <w:rPr>
          <w:sz w:val="28"/>
          <w:szCs w:val="28"/>
        </w:rPr>
        <w:t xml:space="preserve"> – именно и</w:t>
      </w:r>
      <w:r w:rsidR="000727F3" w:rsidRPr="00640990">
        <w:rPr>
          <w:sz w:val="28"/>
          <w:szCs w:val="28"/>
        </w:rPr>
        <w:t>з этого принципа исходят и договоры о правовой помощи, предусматривающие, что граждане одной страны в отношении наследования полностью приравниваются к гражданам другой страны. В этих договорах идет речь о признании за иностранцами способности наследовать по закону и по завещанию наравне с собственными гражданами, переходе наследственного имущества к наследникам-иностранцам на таких же условиях, что и к собственным гражданам</w:t>
      </w:r>
      <w:r w:rsidR="002B4EC7" w:rsidRPr="00640990">
        <w:rPr>
          <w:sz w:val="28"/>
          <w:szCs w:val="28"/>
        </w:rPr>
        <w:t>;</w:t>
      </w:r>
      <w:r w:rsidR="000727F3" w:rsidRPr="00640990">
        <w:rPr>
          <w:sz w:val="28"/>
          <w:szCs w:val="28"/>
        </w:rPr>
        <w:t xml:space="preserve"> в отношении способности к составлению и отмене завещания на имущество, находящееся на территории </w:t>
      </w:r>
      <w:r w:rsidR="002B4EC7" w:rsidRPr="00640990">
        <w:rPr>
          <w:sz w:val="28"/>
          <w:szCs w:val="28"/>
        </w:rPr>
        <w:t xml:space="preserve">этой </w:t>
      </w:r>
      <w:r w:rsidR="000727F3" w:rsidRPr="00640990">
        <w:rPr>
          <w:sz w:val="28"/>
          <w:szCs w:val="28"/>
        </w:rPr>
        <w:t>страны.</w:t>
      </w:r>
    </w:p>
    <w:p w:rsidR="000727F3" w:rsidRPr="00640990" w:rsidRDefault="000727F3" w:rsidP="00640990">
      <w:pPr>
        <w:spacing w:line="360" w:lineRule="auto"/>
        <w:ind w:firstLine="709"/>
        <w:rPr>
          <w:sz w:val="28"/>
          <w:szCs w:val="28"/>
        </w:rPr>
      </w:pPr>
      <w:r w:rsidRPr="00640990">
        <w:rPr>
          <w:sz w:val="28"/>
          <w:szCs w:val="28"/>
        </w:rPr>
        <w:t xml:space="preserve">В отношении налогообложения в области наследования на иностранцев распространяется тот же режим, что установлен в отношении отечественных граждан. Это означает, что доходы в денежной и натуральной форме, полученные наследником от физических лиц, за исключением авторских вознаграждений, налогообложению не подлежат. За строение, помещение и сооружение, перешедшие по наследству, налога взимаются с наследников с момента открытия наследства. Налогообложению с имущества, переходящего в порядке наследования или дарения, подлежат жилые дома, квартиры, дачи, предметы антиквариата и искусства, ювелирные изделия, валютные ценности, ценные бумага и иное имущество. </w:t>
      </w:r>
      <w:r w:rsidR="00933903" w:rsidRPr="00640990">
        <w:rPr>
          <w:sz w:val="28"/>
          <w:szCs w:val="28"/>
        </w:rPr>
        <w:t>Следует отметить, что в</w:t>
      </w:r>
      <w:r w:rsidRPr="00640990">
        <w:rPr>
          <w:sz w:val="28"/>
          <w:szCs w:val="28"/>
        </w:rPr>
        <w:t xml:space="preserve">о многих иностранных государствах налогообложение </w:t>
      </w:r>
      <w:r w:rsidR="00933903" w:rsidRPr="00640990">
        <w:rPr>
          <w:sz w:val="28"/>
          <w:szCs w:val="28"/>
        </w:rPr>
        <w:t xml:space="preserve">таких объектов </w:t>
      </w:r>
      <w:r w:rsidRPr="00640990">
        <w:rPr>
          <w:sz w:val="28"/>
          <w:szCs w:val="28"/>
        </w:rPr>
        <w:t>доходит до 80%, возрастающее иногда прямо пропорционально степени родства наследников.</w:t>
      </w:r>
    </w:p>
    <w:p w:rsidR="000727F3" w:rsidRPr="00640990" w:rsidRDefault="00933903" w:rsidP="00640990">
      <w:pPr>
        <w:spacing w:line="360" w:lineRule="auto"/>
        <w:ind w:firstLine="709"/>
        <w:rPr>
          <w:sz w:val="28"/>
          <w:szCs w:val="28"/>
        </w:rPr>
      </w:pPr>
      <w:r w:rsidRPr="00640990">
        <w:rPr>
          <w:sz w:val="28"/>
          <w:szCs w:val="28"/>
        </w:rPr>
        <w:t>Что касается н</w:t>
      </w:r>
      <w:r w:rsidR="000727F3" w:rsidRPr="00640990">
        <w:rPr>
          <w:sz w:val="28"/>
          <w:szCs w:val="28"/>
        </w:rPr>
        <w:t>аследственны</w:t>
      </w:r>
      <w:r w:rsidRPr="00640990">
        <w:rPr>
          <w:sz w:val="28"/>
          <w:szCs w:val="28"/>
        </w:rPr>
        <w:t>х</w:t>
      </w:r>
      <w:r w:rsidR="000727F3" w:rsidRPr="00640990">
        <w:rPr>
          <w:sz w:val="28"/>
          <w:szCs w:val="28"/>
        </w:rPr>
        <w:t xml:space="preserve"> сумм</w:t>
      </w:r>
      <w:r w:rsidRPr="00640990">
        <w:rPr>
          <w:sz w:val="28"/>
          <w:szCs w:val="28"/>
        </w:rPr>
        <w:t>, причитающих</w:t>
      </w:r>
      <w:r w:rsidR="000727F3" w:rsidRPr="00640990">
        <w:rPr>
          <w:sz w:val="28"/>
          <w:szCs w:val="28"/>
        </w:rPr>
        <w:t>ся иностранцам,</w:t>
      </w:r>
      <w:r w:rsidRPr="00640990">
        <w:rPr>
          <w:sz w:val="28"/>
          <w:szCs w:val="28"/>
        </w:rPr>
        <w:t xml:space="preserve"> то они</w:t>
      </w:r>
      <w:r w:rsidR="000727F3" w:rsidRPr="00640990">
        <w:rPr>
          <w:sz w:val="28"/>
          <w:szCs w:val="28"/>
        </w:rPr>
        <w:t xml:space="preserve"> переводятся из </w:t>
      </w:r>
      <w:r w:rsidRPr="00640990">
        <w:rPr>
          <w:sz w:val="28"/>
          <w:szCs w:val="28"/>
        </w:rPr>
        <w:t>Российской Федерации</w:t>
      </w:r>
      <w:r w:rsidR="000727F3" w:rsidRPr="00640990">
        <w:rPr>
          <w:sz w:val="28"/>
          <w:szCs w:val="28"/>
        </w:rPr>
        <w:t xml:space="preserve"> за границу беспрепятственно, но при наличии взаимности в отношении переводов со стороны соответствующего иностранного государства.</w:t>
      </w:r>
      <w:r w:rsidRPr="00640990">
        <w:rPr>
          <w:sz w:val="28"/>
          <w:szCs w:val="28"/>
        </w:rPr>
        <w:t xml:space="preserve"> </w:t>
      </w:r>
      <w:r w:rsidR="000727F3" w:rsidRPr="00640990">
        <w:rPr>
          <w:sz w:val="28"/>
          <w:szCs w:val="28"/>
        </w:rPr>
        <w:t xml:space="preserve">В соответствии со ст. </w:t>
      </w:r>
      <w:r w:rsidRPr="00640990">
        <w:rPr>
          <w:sz w:val="28"/>
          <w:szCs w:val="28"/>
        </w:rPr>
        <w:t>1224</w:t>
      </w:r>
      <w:r w:rsidR="000727F3" w:rsidRPr="00640990">
        <w:rPr>
          <w:sz w:val="28"/>
          <w:szCs w:val="28"/>
        </w:rPr>
        <w:t xml:space="preserve"> Гражданского кодекса РФ отношения по наследованию определяются по закону той страны, где наследодатель имел последнее постоянное место жительства. Таким образом, в области наследования как коллизионный принцип применяется закон страны места жительства наследодателя. </w:t>
      </w:r>
      <w:r w:rsidRPr="00640990">
        <w:rPr>
          <w:sz w:val="28"/>
          <w:szCs w:val="28"/>
        </w:rPr>
        <w:t>Так, е</w:t>
      </w:r>
      <w:r w:rsidR="000727F3" w:rsidRPr="00640990">
        <w:rPr>
          <w:sz w:val="28"/>
          <w:szCs w:val="28"/>
        </w:rPr>
        <w:t xml:space="preserve">сли наследодатель имел последнее постоянное место жительства в </w:t>
      </w:r>
      <w:r w:rsidRPr="00640990">
        <w:rPr>
          <w:sz w:val="28"/>
          <w:szCs w:val="28"/>
        </w:rPr>
        <w:t>Российской Федерации</w:t>
      </w:r>
      <w:r w:rsidR="000727F3" w:rsidRPr="00640990">
        <w:rPr>
          <w:sz w:val="28"/>
          <w:szCs w:val="28"/>
        </w:rPr>
        <w:t>, то должн</w:t>
      </w:r>
      <w:r w:rsidRPr="00640990">
        <w:rPr>
          <w:sz w:val="28"/>
          <w:szCs w:val="28"/>
        </w:rPr>
        <w:t>ы</w:t>
      </w:r>
      <w:r w:rsidR="000727F3" w:rsidRPr="00640990">
        <w:rPr>
          <w:sz w:val="28"/>
          <w:szCs w:val="28"/>
        </w:rPr>
        <w:t xml:space="preserve"> применятся </w:t>
      </w:r>
      <w:r w:rsidRPr="00640990">
        <w:rPr>
          <w:sz w:val="28"/>
          <w:szCs w:val="28"/>
        </w:rPr>
        <w:t xml:space="preserve">положения </w:t>
      </w:r>
      <w:r w:rsidR="000727F3" w:rsidRPr="00640990">
        <w:rPr>
          <w:sz w:val="28"/>
          <w:szCs w:val="28"/>
        </w:rPr>
        <w:t>российско</w:t>
      </w:r>
      <w:r w:rsidRPr="00640990">
        <w:rPr>
          <w:sz w:val="28"/>
          <w:szCs w:val="28"/>
        </w:rPr>
        <w:t>го</w:t>
      </w:r>
      <w:r w:rsidR="000727F3" w:rsidRPr="00640990">
        <w:rPr>
          <w:sz w:val="28"/>
          <w:szCs w:val="28"/>
        </w:rPr>
        <w:t xml:space="preserve"> законодательств</w:t>
      </w:r>
      <w:r w:rsidRPr="00640990">
        <w:rPr>
          <w:sz w:val="28"/>
          <w:szCs w:val="28"/>
        </w:rPr>
        <w:t>а</w:t>
      </w:r>
      <w:r w:rsidR="000727F3" w:rsidRPr="00640990">
        <w:rPr>
          <w:sz w:val="28"/>
          <w:szCs w:val="28"/>
        </w:rPr>
        <w:t xml:space="preserve">. </w:t>
      </w:r>
      <w:r w:rsidRPr="00640990">
        <w:rPr>
          <w:sz w:val="28"/>
          <w:szCs w:val="28"/>
        </w:rPr>
        <w:t>Именно э</w:t>
      </w:r>
      <w:r w:rsidR="000727F3" w:rsidRPr="00640990">
        <w:rPr>
          <w:sz w:val="28"/>
          <w:szCs w:val="28"/>
        </w:rPr>
        <w:t xml:space="preserve">тим законодательством будут определяться круг наследников, порядок, в котором они призываются к наследованию, доли их в наследственном имуществе и целый ряд других вопросов наследования. </w:t>
      </w:r>
      <w:r w:rsidRPr="00640990">
        <w:rPr>
          <w:sz w:val="28"/>
          <w:szCs w:val="28"/>
        </w:rPr>
        <w:t>В том случае, е</w:t>
      </w:r>
      <w:r w:rsidR="000727F3" w:rsidRPr="00640990">
        <w:rPr>
          <w:sz w:val="28"/>
          <w:szCs w:val="28"/>
        </w:rPr>
        <w:t xml:space="preserve">сли последним постоянным местом жительства наследодателя было иностранное государство, то </w:t>
      </w:r>
      <w:r w:rsidRPr="00640990">
        <w:rPr>
          <w:sz w:val="28"/>
          <w:szCs w:val="28"/>
        </w:rPr>
        <w:t xml:space="preserve">в данном случае </w:t>
      </w:r>
      <w:r w:rsidR="000727F3" w:rsidRPr="00640990">
        <w:rPr>
          <w:sz w:val="28"/>
          <w:szCs w:val="28"/>
        </w:rPr>
        <w:t>будет применяться законодательство этого государства.</w:t>
      </w:r>
      <w:r w:rsidR="00640990">
        <w:rPr>
          <w:sz w:val="28"/>
          <w:szCs w:val="28"/>
        </w:rPr>
        <w:t>[</w:t>
      </w:r>
      <w:r w:rsidRPr="00640990">
        <w:rPr>
          <w:rStyle w:val="a9"/>
          <w:sz w:val="28"/>
          <w:szCs w:val="28"/>
          <w:vertAlign w:val="baseline"/>
        </w:rPr>
        <w:footnoteReference w:id="14"/>
      </w:r>
      <w:r w:rsidR="00640990">
        <w:rPr>
          <w:sz w:val="28"/>
          <w:szCs w:val="28"/>
        </w:rPr>
        <w:t>]</w:t>
      </w:r>
    </w:p>
    <w:p w:rsidR="000727F3" w:rsidRPr="00640990" w:rsidRDefault="002039F3" w:rsidP="00640990">
      <w:pPr>
        <w:spacing w:line="360" w:lineRule="auto"/>
        <w:ind w:firstLine="709"/>
        <w:rPr>
          <w:sz w:val="28"/>
          <w:szCs w:val="28"/>
        </w:rPr>
      </w:pPr>
      <w:r w:rsidRPr="00640990">
        <w:rPr>
          <w:sz w:val="28"/>
          <w:szCs w:val="28"/>
        </w:rPr>
        <w:t xml:space="preserve">Следует отметить, что под </w:t>
      </w:r>
      <w:r w:rsidR="000727F3" w:rsidRPr="00640990">
        <w:rPr>
          <w:sz w:val="28"/>
          <w:szCs w:val="28"/>
        </w:rPr>
        <w:t>мест</w:t>
      </w:r>
      <w:r w:rsidRPr="00640990">
        <w:rPr>
          <w:sz w:val="28"/>
          <w:szCs w:val="28"/>
        </w:rPr>
        <w:t>ом</w:t>
      </w:r>
      <w:r w:rsidR="000727F3" w:rsidRPr="00640990">
        <w:rPr>
          <w:sz w:val="28"/>
          <w:szCs w:val="28"/>
        </w:rPr>
        <w:t xml:space="preserve"> жительства </w:t>
      </w:r>
      <w:r w:rsidR="00983F74" w:rsidRPr="00640990">
        <w:rPr>
          <w:sz w:val="28"/>
          <w:szCs w:val="28"/>
        </w:rPr>
        <w:t xml:space="preserve">в Российской Федерации </w:t>
      </w:r>
      <w:r w:rsidRPr="00640990">
        <w:rPr>
          <w:sz w:val="28"/>
          <w:szCs w:val="28"/>
        </w:rPr>
        <w:t>понимается</w:t>
      </w:r>
      <w:r w:rsidR="000727F3" w:rsidRPr="00640990">
        <w:rPr>
          <w:sz w:val="28"/>
          <w:szCs w:val="28"/>
        </w:rPr>
        <w:t xml:space="preserve"> то место, где гражданин постоянно или преимущественно проживает. В отечественной литературе отмечалось, что для определения домицилия наследодателя в той или иной из зарубежных стран придется положить в основу более или менее общепринятую в международном обороте концепцию домицилия.</w:t>
      </w:r>
      <w:r w:rsidRPr="00640990">
        <w:rPr>
          <w:sz w:val="28"/>
          <w:szCs w:val="28"/>
        </w:rPr>
        <w:t xml:space="preserve"> При этом п</w:t>
      </w:r>
      <w:r w:rsidR="000727F3" w:rsidRPr="00640990">
        <w:rPr>
          <w:sz w:val="28"/>
          <w:szCs w:val="28"/>
        </w:rPr>
        <w:t>раво на наследование строений</w:t>
      </w:r>
      <w:r w:rsidR="00983F74" w:rsidRPr="00640990">
        <w:rPr>
          <w:sz w:val="28"/>
          <w:szCs w:val="28"/>
        </w:rPr>
        <w:t xml:space="preserve"> (внесенных в государственный реестр недвижимости)</w:t>
      </w:r>
      <w:r w:rsidR="000727F3" w:rsidRPr="00640990">
        <w:rPr>
          <w:sz w:val="28"/>
          <w:szCs w:val="28"/>
        </w:rPr>
        <w:t xml:space="preserve">, находящихся в </w:t>
      </w:r>
      <w:r w:rsidRPr="00640990">
        <w:rPr>
          <w:sz w:val="28"/>
          <w:szCs w:val="28"/>
        </w:rPr>
        <w:t>Российской Федерации</w:t>
      </w:r>
      <w:r w:rsidR="000727F3" w:rsidRPr="00640990">
        <w:rPr>
          <w:sz w:val="28"/>
          <w:szCs w:val="28"/>
        </w:rPr>
        <w:t xml:space="preserve">, всегда определяется </w:t>
      </w:r>
      <w:r w:rsidR="000C40A2" w:rsidRPr="00640990">
        <w:rPr>
          <w:sz w:val="28"/>
          <w:szCs w:val="28"/>
        </w:rPr>
        <w:t xml:space="preserve">строго </w:t>
      </w:r>
      <w:r w:rsidR="000727F3" w:rsidRPr="00640990">
        <w:rPr>
          <w:sz w:val="28"/>
          <w:szCs w:val="28"/>
        </w:rPr>
        <w:t xml:space="preserve">по российскому закону (ст. </w:t>
      </w:r>
      <w:r w:rsidRPr="00640990">
        <w:rPr>
          <w:sz w:val="28"/>
          <w:szCs w:val="28"/>
        </w:rPr>
        <w:t xml:space="preserve">1224 </w:t>
      </w:r>
      <w:r w:rsidR="00983F74" w:rsidRPr="00640990">
        <w:rPr>
          <w:sz w:val="28"/>
          <w:szCs w:val="28"/>
        </w:rPr>
        <w:t>ГК</w:t>
      </w:r>
      <w:r w:rsidRPr="00640990">
        <w:rPr>
          <w:sz w:val="28"/>
          <w:szCs w:val="28"/>
        </w:rPr>
        <w:t xml:space="preserve"> РФ)</w:t>
      </w:r>
      <w:r w:rsidR="00983F74" w:rsidRPr="00640990">
        <w:rPr>
          <w:sz w:val="28"/>
          <w:szCs w:val="28"/>
        </w:rPr>
        <w:t>.</w:t>
      </w:r>
    </w:p>
    <w:p w:rsidR="000727F3" w:rsidRPr="00640990" w:rsidRDefault="000727F3" w:rsidP="00640990">
      <w:pPr>
        <w:spacing w:line="360" w:lineRule="auto"/>
        <w:ind w:firstLine="709"/>
        <w:rPr>
          <w:sz w:val="28"/>
          <w:szCs w:val="28"/>
        </w:rPr>
      </w:pPr>
      <w:r w:rsidRPr="00640990">
        <w:rPr>
          <w:sz w:val="28"/>
          <w:szCs w:val="28"/>
        </w:rPr>
        <w:t xml:space="preserve">В отношении наследования по завещанию </w:t>
      </w:r>
      <w:r w:rsidR="00DA4D54" w:rsidRPr="00640990">
        <w:rPr>
          <w:sz w:val="28"/>
          <w:szCs w:val="28"/>
        </w:rPr>
        <w:t>указанная</w:t>
      </w:r>
      <w:r w:rsidRPr="00640990">
        <w:rPr>
          <w:sz w:val="28"/>
          <w:szCs w:val="28"/>
        </w:rPr>
        <w:t xml:space="preserve"> статья предусматривает</w:t>
      </w:r>
      <w:r w:rsidR="007208DE" w:rsidRPr="00640990">
        <w:rPr>
          <w:sz w:val="28"/>
          <w:szCs w:val="28"/>
        </w:rPr>
        <w:t xml:space="preserve"> также</w:t>
      </w:r>
      <w:r w:rsidRPr="00640990">
        <w:rPr>
          <w:sz w:val="28"/>
          <w:szCs w:val="28"/>
        </w:rPr>
        <w:t xml:space="preserve">, что «способность лица к составлению и отмене завещания, а также форма завещания и акта его отмены определяются по закону той страны, где завещатель имел постоянное место жительства в момент составления </w:t>
      </w:r>
      <w:r w:rsidR="007208DE" w:rsidRPr="00640990">
        <w:rPr>
          <w:sz w:val="28"/>
          <w:szCs w:val="28"/>
        </w:rPr>
        <w:t xml:space="preserve">данного </w:t>
      </w:r>
      <w:r w:rsidRPr="00640990">
        <w:rPr>
          <w:sz w:val="28"/>
          <w:szCs w:val="28"/>
        </w:rPr>
        <w:t>акта. Однако завещание или его отмена не могут быть признаны недействительными вследствие несоблюдения формы</w:t>
      </w:r>
      <w:r w:rsidR="007208DE" w:rsidRPr="00640990">
        <w:rPr>
          <w:sz w:val="28"/>
          <w:szCs w:val="28"/>
        </w:rPr>
        <w:t xml:space="preserve"> завещания</w:t>
      </w:r>
      <w:r w:rsidRPr="00640990">
        <w:rPr>
          <w:sz w:val="28"/>
          <w:szCs w:val="28"/>
        </w:rPr>
        <w:t xml:space="preserve">, если последняя удовлетворяет требованиям закона места составления акта или требованиям </w:t>
      </w:r>
      <w:r w:rsidR="007208DE" w:rsidRPr="00640990">
        <w:rPr>
          <w:sz w:val="28"/>
          <w:szCs w:val="28"/>
        </w:rPr>
        <w:t>российского права</w:t>
      </w:r>
      <w:r w:rsidRPr="00640990">
        <w:rPr>
          <w:sz w:val="28"/>
          <w:szCs w:val="28"/>
        </w:rPr>
        <w:t>». Таким образом, при определении формы завещания принцип места жительства является ос</w:t>
      </w:r>
      <w:r w:rsidR="00DA4D54" w:rsidRPr="00640990">
        <w:rPr>
          <w:sz w:val="28"/>
          <w:szCs w:val="28"/>
        </w:rPr>
        <w:t>новным, остальные принципы –</w:t>
      </w:r>
      <w:r w:rsidRPr="00640990">
        <w:rPr>
          <w:sz w:val="28"/>
          <w:szCs w:val="28"/>
        </w:rPr>
        <w:t xml:space="preserve"> дополнительны</w:t>
      </w:r>
      <w:r w:rsidR="00DA4D54" w:rsidRPr="00640990">
        <w:rPr>
          <w:sz w:val="28"/>
          <w:szCs w:val="28"/>
        </w:rPr>
        <w:t>е</w:t>
      </w:r>
      <w:r w:rsidRPr="00640990">
        <w:rPr>
          <w:sz w:val="28"/>
          <w:szCs w:val="28"/>
        </w:rPr>
        <w:t>, а в отношении способности составления завещания за основу принят только один принцип</w:t>
      </w:r>
      <w:r w:rsidR="00DA4D54" w:rsidRPr="00640990">
        <w:rPr>
          <w:sz w:val="28"/>
          <w:szCs w:val="28"/>
        </w:rPr>
        <w:t>–</w:t>
      </w:r>
      <w:r w:rsidRPr="00640990">
        <w:rPr>
          <w:sz w:val="28"/>
          <w:szCs w:val="28"/>
        </w:rPr>
        <w:t xml:space="preserve"> принцип</w:t>
      </w:r>
      <w:r w:rsidR="00DA4D54" w:rsidRPr="00640990">
        <w:rPr>
          <w:sz w:val="28"/>
          <w:szCs w:val="28"/>
        </w:rPr>
        <w:t xml:space="preserve"> места жительства</w:t>
      </w:r>
      <w:r w:rsidR="007208DE" w:rsidRPr="00640990">
        <w:rPr>
          <w:sz w:val="28"/>
          <w:szCs w:val="28"/>
        </w:rPr>
        <w:t xml:space="preserve"> наследодателя</w:t>
      </w:r>
    </w:p>
    <w:p w:rsidR="000727F3" w:rsidRPr="00640990" w:rsidRDefault="000727F3" w:rsidP="00640990">
      <w:pPr>
        <w:spacing w:line="360" w:lineRule="auto"/>
        <w:ind w:firstLine="709"/>
        <w:rPr>
          <w:sz w:val="28"/>
          <w:szCs w:val="28"/>
        </w:rPr>
      </w:pPr>
      <w:r w:rsidRPr="00640990">
        <w:rPr>
          <w:sz w:val="28"/>
          <w:szCs w:val="28"/>
        </w:rPr>
        <w:t xml:space="preserve">В то же время в случае завещания строений, находящихся в </w:t>
      </w:r>
      <w:r w:rsidR="00DA4D54" w:rsidRPr="00640990">
        <w:rPr>
          <w:sz w:val="28"/>
          <w:szCs w:val="28"/>
        </w:rPr>
        <w:t>России</w:t>
      </w:r>
      <w:r w:rsidRPr="00640990">
        <w:rPr>
          <w:sz w:val="28"/>
          <w:szCs w:val="28"/>
        </w:rPr>
        <w:t xml:space="preserve">, предусматривается применение российского закона </w:t>
      </w:r>
      <w:r w:rsidR="00D22130" w:rsidRPr="00640990">
        <w:rPr>
          <w:sz w:val="28"/>
          <w:szCs w:val="28"/>
        </w:rPr>
        <w:t>и</w:t>
      </w:r>
      <w:r w:rsidRPr="00640990">
        <w:rPr>
          <w:sz w:val="28"/>
          <w:szCs w:val="28"/>
        </w:rPr>
        <w:t xml:space="preserve"> при определении способности лица к составлению </w:t>
      </w:r>
      <w:r w:rsidR="00D22130" w:rsidRPr="00640990">
        <w:rPr>
          <w:sz w:val="28"/>
          <w:szCs w:val="28"/>
        </w:rPr>
        <w:t xml:space="preserve">/ отмене завещания, </w:t>
      </w:r>
      <w:r w:rsidRPr="00640990">
        <w:rPr>
          <w:sz w:val="28"/>
          <w:szCs w:val="28"/>
        </w:rPr>
        <w:t xml:space="preserve">и в отношении </w:t>
      </w:r>
      <w:r w:rsidR="00D22130" w:rsidRPr="00640990">
        <w:rPr>
          <w:sz w:val="28"/>
          <w:szCs w:val="28"/>
        </w:rPr>
        <w:t xml:space="preserve">его </w:t>
      </w:r>
      <w:r w:rsidRPr="00640990">
        <w:rPr>
          <w:sz w:val="28"/>
          <w:szCs w:val="28"/>
        </w:rPr>
        <w:t>формы.</w:t>
      </w:r>
    </w:p>
    <w:p w:rsidR="000727F3" w:rsidRPr="00640990" w:rsidRDefault="000727F3" w:rsidP="00640990">
      <w:pPr>
        <w:spacing w:line="360" w:lineRule="auto"/>
        <w:ind w:firstLine="709"/>
        <w:rPr>
          <w:sz w:val="28"/>
          <w:szCs w:val="28"/>
        </w:rPr>
      </w:pPr>
      <w:r w:rsidRPr="00640990">
        <w:rPr>
          <w:sz w:val="28"/>
          <w:szCs w:val="28"/>
        </w:rPr>
        <w:t xml:space="preserve">Российское законодательство устанавливает специальный порядок для принятия наследства отсутствующим наследником, то есть наследником, который не проживает в том месте, где жил наследодатель. Иностранец-наследник обычно принадлежит к категории отсутствующих наследников, поскольку он в большинстве случаев проживает вне </w:t>
      </w:r>
      <w:r w:rsidR="00DA4D54" w:rsidRPr="00640990">
        <w:rPr>
          <w:sz w:val="28"/>
          <w:szCs w:val="28"/>
        </w:rPr>
        <w:t>Российской Федерации</w:t>
      </w:r>
      <w:r w:rsidRPr="00640990">
        <w:rPr>
          <w:sz w:val="28"/>
          <w:szCs w:val="28"/>
        </w:rPr>
        <w:t>.</w:t>
      </w:r>
      <w:r w:rsidR="003000FB" w:rsidRPr="00640990">
        <w:rPr>
          <w:sz w:val="28"/>
          <w:szCs w:val="28"/>
        </w:rPr>
        <w:t xml:space="preserve"> </w:t>
      </w:r>
      <w:r w:rsidRPr="00640990">
        <w:rPr>
          <w:sz w:val="28"/>
          <w:szCs w:val="28"/>
        </w:rPr>
        <w:t>Согласно соответствующим статьям Гражданского кодекса</w:t>
      </w:r>
      <w:r w:rsidR="003000FB" w:rsidRPr="00640990">
        <w:rPr>
          <w:sz w:val="28"/>
          <w:szCs w:val="28"/>
        </w:rPr>
        <w:t xml:space="preserve"> РФ</w:t>
      </w:r>
      <w:r w:rsidRPr="00640990">
        <w:rPr>
          <w:sz w:val="28"/>
          <w:szCs w:val="28"/>
        </w:rPr>
        <w:t xml:space="preserve">, наследники, отсутствующие в месте нахождения наследства, </w:t>
      </w:r>
      <w:r w:rsidR="00DA4D54" w:rsidRPr="00640990">
        <w:rPr>
          <w:sz w:val="28"/>
          <w:szCs w:val="28"/>
        </w:rPr>
        <w:t>могут</w:t>
      </w:r>
      <w:r w:rsidRPr="00640990">
        <w:rPr>
          <w:sz w:val="28"/>
          <w:szCs w:val="28"/>
        </w:rPr>
        <w:t xml:space="preserve"> принять наследственное имущество лично или через поверенных в течение 6 месяцев со дня открытия наследства. Для этого наследник лично или через назначенного им представителя подает специальное заявление в нотариальную контору по месту последнего жительства наследодателя, а если оно неизвестно — по месту нахождения наследственного имущества. Шестимесячный срок начинает течь со дня смерти наследодателя. Срок для принятия наследства может быть продлен по заявлению заинтересованных лиц в исключительных случаях (продолжительная болезнь и др.). В судебной практике срок для принятия наследства иностранцами продлевался на тех же общих основаниях, что и для </w:t>
      </w:r>
      <w:r w:rsidR="003000FB" w:rsidRPr="00640990">
        <w:rPr>
          <w:sz w:val="28"/>
          <w:szCs w:val="28"/>
        </w:rPr>
        <w:t xml:space="preserve">всех </w:t>
      </w:r>
      <w:r w:rsidRPr="00640990">
        <w:rPr>
          <w:sz w:val="28"/>
          <w:szCs w:val="28"/>
        </w:rPr>
        <w:t>российских граждан, а не в силу постоянного проживания наследника за границей или самого факта иностранного гражданства наследника.</w:t>
      </w:r>
    </w:p>
    <w:p w:rsidR="000727F3" w:rsidRPr="00640990" w:rsidRDefault="004B66DC" w:rsidP="00640990">
      <w:pPr>
        <w:spacing w:line="360" w:lineRule="auto"/>
        <w:ind w:firstLine="709"/>
        <w:rPr>
          <w:sz w:val="28"/>
          <w:szCs w:val="28"/>
        </w:rPr>
      </w:pPr>
      <w:r w:rsidRPr="00640990">
        <w:rPr>
          <w:sz w:val="28"/>
          <w:szCs w:val="28"/>
        </w:rPr>
        <w:t>Что касается специфических особенностей наследственных прав иностранцев в Российской Федерации, то с</w:t>
      </w:r>
      <w:r w:rsidR="000727F3" w:rsidRPr="00640990">
        <w:rPr>
          <w:sz w:val="28"/>
          <w:szCs w:val="28"/>
        </w:rPr>
        <w:t>пециальные постановления</w:t>
      </w:r>
      <w:r w:rsidR="00DA4D54" w:rsidRPr="00640990">
        <w:rPr>
          <w:sz w:val="28"/>
          <w:szCs w:val="28"/>
        </w:rPr>
        <w:t xml:space="preserve"> </w:t>
      </w:r>
      <w:r w:rsidR="00F00461" w:rsidRPr="00640990">
        <w:rPr>
          <w:sz w:val="28"/>
          <w:szCs w:val="28"/>
        </w:rPr>
        <w:t xml:space="preserve">по этим вопросам </w:t>
      </w:r>
      <w:r w:rsidR="00DA4D54" w:rsidRPr="00640990">
        <w:rPr>
          <w:sz w:val="28"/>
          <w:szCs w:val="28"/>
        </w:rPr>
        <w:t>–</w:t>
      </w:r>
      <w:r w:rsidR="000727F3" w:rsidRPr="00640990">
        <w:rPr>
          <w:sz w:val="28"/>
          <w:szCs w:val="28"/>
        </w:rPr>
        <w:t xml:space="preserve"> </w:t>
      </w:r>
      <w:r w:rsidR="00F00461" w:rsidRPr="00640990">
        <w:rPr>
          <w:sz w:val="28"/>
          <w:szCs w:val="28"/>
        </w:rPr>
        <w:t xml:space="preserve">например, </w:t>
      </w:r>
      <w:r w:rsidR="000727F3" w:rsidRPr="00640990">
        <w:rPr>
          <w:sz w:val="28"/>
          <w:szCs w:val="28"/>
        </w:rPr>
        <w:t>об</w:t>
      </w:r>
      <w:r w:rsidR="00DA4D54" w:rsidRPr="00640990">
        <w:rPr>
          <w:sz w:val="28"/>
          <w:szCs w:val="28"/>
        </w:rPr>
        <w:t xml:space="preserve"> </w:t>
      </w:r>
      <w:r w:rsidR="000727F3" w:rsidRPr="00640990">
        <w:rPr>
          <w:sz w:val="28"/>
          <w:szCs w:val="28"/>
        </w:rPr>
        <w:t xml:space="preserve">исчислении срока для принятия наследства содержатся в договорах о правовой помощи с Болгарией, Венгрией и Польшей. Как предусматривается в </w:t>
      </w:r>
      <w:r w:rsidR="00D83567" w:rsidRPr="00640990">
        <w:rPr>
          <w:sz w:val="28"/>
          <w:szCs w:val="28"/>
        </w:rPr>
        <w:t xml:space="preserve">указанных международных </w:t>
      </w:r>
      <w:r w:rsidR="000727F3" w:rsidRPr="00640990">
        <w:rPr>
          <w:sz w:val="28"/>
          <w:szCs w:val="28"/>
        </w:rPr>
        <w:t xml:space="preserve">договорах, в тех случаях, когда наследодатели являлись гражданами соответствующих договаривающихся государств и умерли на территории другого государства, срок для принятия наследства будет исчисляться со дня уведомления дипломатического или консульского представителя о смерти </w:t>
      </w:r>
      <w:r w:rsidR="00D83567" w:rsidRPr="00640990">
        <w:rPr>
          <w:sz w:val="28"/>
          <w:szCs w:val="28"/>
        </w:rPr>
        <w:t xml:space="preserve">такого </w:t>
      </w:r>
      <w:r w:rsidR="000727F3" w:rsidRPr="00640990">
        <w:rPr>
          <w:sz w:val="28"/>
          <w:szCs w:val="28"/>
        </w:rPr>
        <w:t>наследодателя.</w:t>
      </w:r>
      <w:r w:rsidR="00640990">
        <w:rPr>
          <w:sz w:val="28"/>
          <w:szCs w:val="28"/>
        </w:rPr>
        <w:t>[</w:t>
      </w:r>
      <w:r w:rsidR="00D83567" w:rsidRPr="00640990">
        <w:rPr>
          <w:rStyle w:val="a9"/>
          <w:sz w:val="28"/>
          <w:szCs w:val="28"/>
          <w:vertAlign w:val="baseline"/>
        </w:rPr>
        <w:footnoteReference w:id="15"/>
      </w:r>
      <w:r w:rsidR="00640990">
        <w:rPr>
          <w:sz w:val="28"/>
          <w:szCs w:val="28"/>
        </w:rPr>
        <w:t>]</w:t>
      </w:r>
    </w:p>
    <w:p w:rsidR="000727F3" w:rsidRPr="00640990" w:rsidRDefault="00C438F7" w:rsidP="00640990">
      <w:pPr>
        <w:spacing w:line="360" w:lineRule="auto"/>
        <w:ind w:firstLine="709"/>
        <w:rPr>
          <w:sz w:val="28"/>
          <w:szCs w:val="28"/>
        </w:rPr>
      </w:pPr>
      <w:r w:rsidRPr="00640990">
        <w:rPr>
          <w:sz w:val="28"/>
          <w:szCs w:val="28"/>
        </w:rPr>
        <w:t>В настоящее время б</w:t>
      </w:r>
      <w:r w:rsidR="000727F3" w:rsidRPr="00640990">
        <w:rPr>
          <w:sz w:val="28"/>
          <w:szCs w:val="28"/>
        </w:rPr>
        <w:t xml:space="preserve">ольшое практическое значение имеет определение того, в компетенцию органов какой страны </w:t>
      </w:r>
      <w:r w:rsidR="005F51B1" w:rsidRPr="00640990">
        <w:rPr>
          <w:sz w:val="28"/>
          <w:szCs w:val="28"/>
        </w:rPr>
        <w:t xml:space="preserve">(государства) </w:t>
      </w:r>
      <w:r w:rsidR="000727F3" w:rsidRPr="00640990">
        <w:rPr>
          <w:sz w:val="28"/>
          <w:szCs w:val="28"/>
        </w:rPr>
        <w:t xml:space="preserve">входит производство по делам о наследовании. Обычно в </w:t>
      </w:r>
      <w:r w:rsidR="005F51B1" w:rsidRPr="00640990">
        <w:rPr>
          <w:sz w:val="28"/>
          <w:szCs w:val="28"/>
        </w:rPr>
        <w:t xml:space="preserve">международных </w:t>
      </w:r>
      <w:r w:rsidR="000727F3" w:rsidRPr="00640990">
        <w:rPr>
          <w:sz w:val="28"/>
          <w:szCs w:val="28"/>
        </w:rPr>
        <w:t xml:space="preserve">договорах о правовой помощи </w:t>
      </w:r>
      <w:r w:rsidR="005F51B1" w:rsidRPr="00640990">
        <w:rPr>
          <w:sz w:val="28"/>
          <w:szCs w:val="28"/>
        </w:rPr>
        <w:t xml:space="preserve">между государствами </w:t>
      </w:r>
      <w:r w:rsidR="000727F3" w:rsidRPr="00640990">
        <w:rPr>
          <w:sz w:val="28"/>
          <w:szCs w:val="28"/>
        </w:rPr>
        <w:t>предусматривается, что производство дел о наследовании движимого имущества ведут учреждения юстиции страны, на территории которой наследодатель имел последнее постоянное место жительства, а производство дел о наследовании недвижимого имущества — учреждения юстиции страны, на территории которой оно находится.</w:t>
      </w:r>
      <w:r w:rsidR="008869B0" w:rsidRPr="00640990">
        <w:rPr>
          <w:sz w:val="28"/>
          <w:szCs w:val="28"/>
        </w:rPr>
        <w:t xml:space="preserve"> При этом в</w:t>
      </w:r>
      <w:r w:rsidR="000727F3" w:rsidRPr="00640990">
        <w:rPr>
          <w:sz w:val="28"/>
          <w:szCs w:val="28"/>
        </w:rPr>
        <w:t xml:space="preserve"> отдельных договорах содержатся некоторые особые правила о распределении указанной компетенции. Так, по договору о правовой помощи с Болгарией при согласии всех наследников производство по делу о наследовании движимого имущества, оставшегося в </w:t>
      </w:r>
      <w:r w:rsidR="008869B0" w:rsidRPr="00640990">
        <w:rPr>
          <w:sz w:val="28"/>
          <w:szCs w:val="28"/>
        </w:rPr>
        <w:t>Российской Федерации</w:t>
      </w:r>
      <w:r w:rsidR="000727F3" w:rsidRPr="00640990">
        <w:rPr>
          <w:sz w:val="28"/>
          <w:szCs w:val="28"/>
        </w:rPr>
        <w:t xml:space="preserve"> после смерти гражданина Болгарии, может вестись в российской нотариальной конторе.</w:t>
      </w:r>
    </w:p>
    <w:p w:rsidR="00085427" w:rsidRPr="00640990" w:rsidRDefault="000727F3" w:rsidP="00640990">
      <w:pPr>
        <w:spacing w:line="360" w:lineRule="auto"/>
        <w:ind w:firstLine="709"/>
        <w:rPr>
          <w:sz w:val="28"/>
          <w:szCs w:val="28"/>
        </w:rPr>
      </w:pPr>
      <w:r w:rsidRPr="00640990">
        <w:rPr>
          <w:sz w:val="28"/>
          <w:szCs w:val="28"/>
        </w:rPr>
        <w:t>Согласно многосторонней конвенции о правовой помощи стран СНГ от 22 января 1993 г., право наследования недвижимого имущества определяется по законодательству государства, на территории которого находится это имущество, а право наследования иного имущества — по закону государства, на территории которого наследодатель имел последнее место жительства.</w:t>
      </w:r>
    </w:p>
    <w:p w:rsidR="000727F3" w:rsidRPr="00640990" w:rsidRDefault="00640990" w:rsidP="00640990">
      <w:pPr>
        <w:spacing w:line="360" w:lineRule="auto"/>
        <w:ind w:firstLine="709"/>
        <w:jc w:val="center"/>
        <w:rPr>
          <w:b/>
          <w:sz w:val="28"/>
          <w:szCs w:val="28"/>
        </w:rPr>
      </w:pPr>
      <w:r>
        <w:rPr>
          <w:sz w:val="28"/>
          <w:szCs w:val="28"/>
        </w:rPr>
        <w:br w:type="page"/>
      </w:r>
      <w:r w:rsidR="00773EDD" w:rsidRPr="00640990">
        <w:rPr>
          <w:b/>
          <w:sz w:val="28"/>
          <w:szCs w:val="28"/>
        </w:rPr>
        <w:t>3</w:t>
      </w:r>
      <w:r w:rsidR="00F96329" w:rsidRPr="00640990">
        <w:rPr>
          <w:b/>
          <w:sz w:val="28"/>
          <w:szCs w:val="28"/>
        </w:rPr>
        <w:t xml:space="preserve">. </w:t>
      </w:r>
      <w:r w:rsidR="00773EDD" w:rsidRPr="00640990">
        <w:rPr>
          <w:b/>
          <w:sz w:val="28"/>
          <w:szCs w:val="28"/>
        </w:rPr>
        <w:t>Наследственные права российских граждан за границей</w:t>
      </w:r>
    </w:p>
    <w:p w:rsidR="000727F3" w:rsidRPr="00640990" w:rsidRDefault="000727F3" w:rsidP="00640990">
      <w:pPr>
        <w:spacing w:line="360" w:lineRule="auto"/>
        <w:ind w:firstLine="709"/>
        <w:rPr>
          <w:sz w:val="28"/>
          <w:szCs w:val="28"/>
        </w:rPr>
      </w:pPr>
    </w:p>
    <w:p w:rsidR="000727F3" w:rsidRPr="00640990" w:rsidRDefault="00D67496" w:rsidP="00640990">
      <w:pPr>
        <w:spacing w:line="360" w:lineRule="auto"/>
        <w:ind w:firstLine="709"/>
        <w:rPr>
          <w:sz w:val="28"/>
          <w:szCs w:val="28"/>
        </w:rPr>
      </w:pPr>
      <w:r w:rsidRPr="00640990">
        <w:rPr>
          <w:sz w:val="28"/>
          <w:szCs w:val="28"/>
        </w:rPr>
        <w:t>За</w:t>
      </w:r>
      <w:r w:rsidR="000727F3" w:rsidRPr="00640990">
        <w:rPr>
          <w:sz w:val="28"/>
          <w:szCs w:val="28"/>
        </w:rPr>
        <w:t xml:space="preserve"> границей могут возникать отношения по наследованию после смерти гражданина </w:t>
      </w:r>
      <w:r w:rsidR="006D3F4F" w:rsidRPr="00640990">
        <w:rPr>
          <w:sz w:val="28"/>
          <w:szCs w:val="28"/>
        </w:rPr>
        <w:t>Российской Федерации</w:t>
      </w:r>
      <w:r w:rsidR="000727F3" w:rsidRPr="00640990">
        <w:rPr>
          <w:sz w:val="28"/>
          <w:szCs w:val="28"/>
        </w:rPr>
        <w:t xml:space="preserve"> в иностранном государстве, когда наследодателем был российский гражданин. Во всех случаях наследование с иностранным элементом будет определяться правом, подлежащим применению либо в силу коллизионных норм внутреннего законодательства того или иного государ</w:t>
      </w:r>
      <w:r w:rsidR="006D3F4F" w:rsidRPr="00640990">
        <w:rPr>
          <w:sz w:val="28"/>
          <w:szCs w:val="28"/>
        </w:rPr>
        <w:t>ства</w:t>
      </w:r>
      <w:r w:rsidR="000727F3" w:rsidRPr="00640990">
        <w:rPr>
          <w:sz w:val="28"/>
          <w:szCs w:val="28"/>
        </w:rPr>
        <w:t>, либо в силу правил международного соглашения.</w:t>
      </w:r>
      <w:r w:rsidR="006D3F4F" w:rsidRPr="00640990">
        <w:rPr>
          <w:sz w:val="28"/>
          <w:szCs w:val="28"/>
        </w:rPr>
        <w:t xml:space="preserve"> Так, в</w:t>
      </w:r>
      <w:r w:rsidR="000727F3" w:rsidRPr="00640990">
        <w:rPr>
          <w:sz w:val="28"/>
          <w:szCs w:val="28"/>
        </w:rPr>
        <w:t xml:space="preserve"> договорах о правовой помощи, заключенных с другими странами, установлено, что право наследования движимого имущества </w:t>
      </w:r>
      <w:r w:rsidR="006D3F4F" w:rsidRPr="00640990">
        <w:rPr>
          <w:sz w:val="28"/>
          <w:szCs w:val="28"/>
        </w:rPr>
        <w:t>регулируется</w:t>
      </w:r>
      <w:r w:rsidR="000727F3" w:rsidRPr="00640990">
        <w:rPr>
          <w:sz w:val="28"/>
          <w:szCs w:val="28"/>
        </w:rPr>
        <w:t xml:space="preserve"> законодательством той договаривающейся стороны, гражданином которой был наследодатель в момент своей смерти, а право наследования недвижимого имущества — законодательством той стороны, на территории которой находится имущество. </w:t>
      </w:r>
      <w:r w:rsidR="006D3F4F" w:rsidRPr="00640990">
        <w:rPr>
          <w:sz w:val="28"/>
          <w:szCs w:val="28"/>
        </w:rPr>
        <w:t>Например, в</w:t>
      </w:r>
      <w:r w:rsidR="000727F3" w:rsidRPr="00640990">
        <w:rPr>
          <w:sz w:val="28"/>
          <w:szCs w:val="28"/>
        </w:rPr>
        <w:t xml:space="preserve"> договоре с Чехословакией (1982 г.) право наследования движимого имущества определяется по закону страны, на территории которой наследодатель имел последнее </w:t>
      </w:r>
      <w:r w:rsidR="006D3F4F" w:rsidRPr="00640990">
        <w:rPr>
          <w:sz w:val="28"/>
          <w:szCs w:val="28"/>
        </w:rPr>
        <w:t>постоянное</w:t>
      </w:r>
      <w:r w:rsidR="000727F3" w:rsidRPr="00640990">
        <w:rPr>
          <w:sz w:val="28"/>
          <w:szCs w:val="28"/>
        </w:rPr>
        <w:t xml:space="preserve"> место жительства.</w:t>
      </w:r>
      <w:r w:rsidR="00640990">
        <w:rPr>
          <w:sz w:val="28"/>
          <w:szCs w:val="28"/>
        </w:rPr>
        <w:t>[</w:t>
      </w:r>
      <w:r w:rsidR="006D3F4F" w:rsidRPr="00640990">
        <w:rPr>
          <w:rStyle w:val="a9"/>
          <w:sz w:val="28"/>
          <w:szCs w:val="28"/>
          <w:vertAlign w:val="baseline"/>
        </w:rPr>
        <w:footnoteReference w:id="16"/>
      </w:r>
      <w:r w:rsidR="00640990">
        <w:rPr>
          <w:sz w:val="28"/>
          <w:szCs w:val="28"/>
        </w:rPr>
        <w:t>]</w:t>
      </w:r>
    </w:p>
    <w:p w:rsidR="000727F3" w:rsidRPr="00640990" w:rsidRDefault="000727F3" w:rsidP="00640990">
      <w:pPr>
        <w:spacing w:line="360" w:lineRule="auto"/>
        <w:ind w:firstLine="709"/>
        <w:rPr>
          <w:sz w:val="28"/>
          <w:szCs w:val="28"/>
        </w:rPr>
      </w:pPr>
      <w:r w:rsidRPr="00640990">
        <w:rPr>
          <w:sz w:val="28"/>
          <w:szCs w:val="28"/>
        </w:rPr>
        <w:t xml:space="preserve">Таким образом, по договорам о правовой помощи в отношении недвижимого имущества применяется закон места нахождения имущества, в отношении движимого имущества — закон гражданства наследодателя (или закон места жительства наследодателя). Если, например, российский гражданин умер на территории иностранного государства, то его движимое имущество, как правило, передается консулу </w:t>
      </w:r>
      <w:r w:rsidR="00D91417" w:rsidRPr="00640990">
        <w:rPr>
          <w:sz w:val="28"/>
          <w:szCs w:val="28"/>
        </w:rPr>
        <w:t>Российской Федерации</w:t>
      </w:r>
      <w:r w:rsidRPr="00640990">
        <w:rPr>
          <w:sz w:val="28"/>
          <w:szCs w:val="28"/>
        </w:rPr>
        <w:t xml:space="preserve"> по его требованию, для того чтобы он мог с ним поступить по законам своей страны. Договоры тем самым устанавливают как бы расщепление режима имущества, то есть в зависимости от категории имущества используются разные принципы применения </w:t>
      </w:r>
      <w:r w:rsidR="00BE2476" w:rsidRPr="00640990">
        <w:rPr>
          <w:sz w:val="28"/>
          <w:szCs w:val="28"/>
        </w:rPr>
        <w:t xml:space="preserve">наследственного </w:t>
      </w:r>
      <w:r w:rsidRPr="00640990">
        <w:rPr>
          <w:sz w:val="28"/>
          <w:szCs w:val="28"/>
        </w:rPr>
        <w:t>права. Из этого же принципа разделения движимого и недвижимого имущества исходит консульская конвенция с СРВ, а также ряд других консульских конвенций, заключенн</w:t>
      </w:r>
      <w:r w:rsidR="00BE2476" w:rsidRPr="00640990">
        <w:rPr>
          <w:sz w:val="28"/>
          <w:szCs w:val="28"/>
        </w:rPr>
        <w:t>ых с другими странами</w:t>
      </w:r>
      <w:r w:rsidR="00640990">
        <w:rPr>
          <w:sz w:val="28"/>
          <w:szCs w:val="28"/>
        </w:rPr>
        <w:t>[</w:t>
      </w:r>
      <w:r w:rsidR="00BE2476" w:rsidRPr="00640990">
        <w:rPr>
          <w:rStyle w:val="a9"/>
          <w:sz w:val="28"/>
          <w:szCs w:val="28"/>
          <w:vertAlign w:val="baseline"/>
        </w:rPr>
        <w:footnoteReference w:id="17"/>
      </w:r>
      <w:r w:rsidR="00640990">
        <w:rPr>
          <w:sz w:val="28"/>
          <w:szCs w:val="28"/>
        </w:rPr>
        <w:t>]</w:t>
      </w:r>
    </w:p>
    <w:p w:rsidR="000727F3" w:rsidRPr="00640990" w:rsidRDefault="000727F3" w:rsidP="00640990">
      <w:pPr>
        <w:spacing w:line="360" w:lineRule="auto"/>
        <w:ind w:firstLine="709"/>
        <w:rPr>
          <w:sz w:val="28"/>
          <w:szCs w:val="28"/>
        </w:rPr>
      </w:pPr>
      <w:r w:rsidRPr="00640990">
        <w:rPr>
          <w:sz w:val="28"/>
          <w:szCs w:val="28"/>
        </w:rPr>
        <w:t xml:space="preserve">Под недвижимым имуществом по российскому закону могут пониматься только строения, поскольку земля </w:t>
      </w:r>
      <w:r w:rsidR="00B85E0D" w:rsidRPr="00640990">
        <w:rPr>
          <w:sz w:val="28"/>
          <w:szCs w:val="28"/>
        </w:rPr>
        <w:t xml:space="preserve">и земельные участки </w:t>
      </w:r>
      <w:r w:rsidRPr="00640990">
        <w:rPr>
          <w:sz w:val="28"/>
          <w:szCs w:val="28"/>
        </w:rPr>
        <w:t xml:space="preserve">в </w:t>
      </w:r>
      <w:r w:rsidR="00B85E0D" w:rsidRPr="00640990">
        <w:rPr>
          <w:sz w:val="28"/>
          <w:szCs w:val="28"/>
        </w:rPr>
        <w:t xml:space="preserve">Российской Федерации </w:t>
      </w:r>
      <w:r w:rsidRPr="00640990">
        <w:rPr>
          <w:sz w:val="28"/>
          <w:szCs w:val="28"/>
        </w:rPr>
        <w:t>не явля</w:t>
      </w:r>
      <w:r w:rsidR="00B85E0D" w:rsidRPr="00640990">
        <w:rPr>
          <w:sz w:val="28"/>
          <w:szCs w:val="28"/>
        </w:rPr>
        <w:t>ю</w:t>
      </w:r>
      <w:r w:rsidRPr="00640990">
        <w:rPr>
          <w:sz w:val="28"/>
          <w:szCs w:val="28"/>
        </w:rPr>
        <w:t xml:space="preserve">тся объектом права </w:t>
      </w:r>
      <w:r w:rsidR="00B85E0D" w:rsidRPr="00640990">
        <w:rPr>
          <w:sz w:val="28"/>
          <w:szCs w:val="28"/>
        </w:rPr>
        <w:t xml:space="preserve">частной </w:t>
      </w:r>
      <w:r w:rsidRPr="00640990">
        <w:rPr>
          <w:sz w:val="28"/>
          <w:szCs w:val="28"/>
        </w:rPr>
        <w:t xml:space="preserve">собственности граждан. В других же государствах недвижимым имуществом могут быть и земельные участки. </w:t>
      </w:r>
      <w:r w:rsidR="00B85E0D" w:rsidRPr="00640990">
        <w:rPr>
          <w:sz w:val="28"/>
          <w:szCs w:val="28"/>
        </w:rPr>
        <w:t>А вот д</w:t>
      </w:r>
      <w:r w:rsidRPr="00640990">
        <w:rPr>
          <w:sz w:val="28"/>
          <w:szCs w:val="28"/>
        </w:rPr>
        <w:t>вижимое имущество — это</w:t>
      </w:r>
      <w:r w:rsidR="00B85E0D" w:rsidRPr="00640990">
        <w:rPr>
          <w:sz w:val="28"/>
          <w:szCs w:val="28"/>
        </w:rPr>
        <w:t>, прежде всего,</w:t>
      </w:r>
      <w:r w:rsidRPr="00640990">
        <w:rPr>
          <w:sz w:val="28"/>
          <w:szCs w:val="28"/>
        </w:rPr>
        <w:t xml:space="preserve"> вещи, денежные суммы и другое имущество. По договорам с Вьетнамом и Чехо</w:t>
      </w:r>
      <w:r w:rsidR="00B85E0D" w:rsidRPr="00640990">
        <w:rPr>
          <w:sz w:val="28"/>
          <w:szCs w:val="28"/>
        </w:rPr>
        <w:t>с</w:t>
      </w:r>
      <w:r w:rsidRPr="00640990">
        <w:rPr>
          <w:sz w:val="28"/>
          <w:szCs w:val="28"/>
        </w:rPr>
        <w:t>ловакией этот вопрос решается по закону страны места нахождения такого имущества.</w:t>
      </w:r>
    </w:p>
    <w:p w:rsidR="000727F3" w:rsidRPr="00640990" w:rsidRDefault="000727F3" w:rsidP="00640990">
      <w:pPr>
        <w:spacing w:line="360" w:lineRule="auto"/>
        <w:ind w:firstLine="709"/>
        <w:rPr>
          <w:sz w:val="28"/>
          <w:szCs w:val="28"/>
        </w:rPr>
      </w:pPr>
      <w:r w:rsidRPr="00640990">
        <w:rPr>
          <w:sz w:val="28"/>
          <w:szCs w:val="28"/>
        </w:rPr>
        <w:t xml:space="preserve">Правила о применении тех или иных правовых норм страны, на территории которой находится имущество, к отношениям по наследованию есть </w:t>
      </w:r>
      <w:r w:rsidR="00B85E0D" w:rsidRPr="00640990">
        <w:rPr>
          <w:sz w:val="28"/>
          <w:szCs w:val="28"/>
        </w:rPr>
        <w:t>в договорах, заключенных с други</w:t>
      </w:r>
      <w:r w:rsidRPr="00640990">
        <w:rPr>
          <w:sz w:val="28"/>
          <w:szCs w:val="28"/>
        </w:rPr>
        <w:t>ми государствами. Так, консульские договоры с Австрией, Финляндией и ФРГ устанавливают, что при наследовании недвижимого имущества применяется закон того государства, где оно находится. Кроме того, в договорах с Австрией и Финляндией предусмотрено</w:t>
      </w:r>
      <w:r w:rsidR="00B85E0D" w:rsidRPr="00640990">
        <w:rPr>
          <w:sz w:val="28"/>
          <w:szCs w:val="28"/>
        </w:rPr>
        <w:t xml:space="preserve"> еще и то</w:t>
      </w:r>
      <w:r w:rsidRPr="00640990">
        <w:rPr>
          <w:sz w:val="28"/>
          <w:szCs w:val="28"/>
        </w:rPr>
        <w:t>, что закон места нахождения</w:t>
      </w:r>
      <w:r w:rsidR="00B85E0D" w:rsidRPr="00640990">
        <w:rPr>
          <w:sz w:val="28"/>
          <w:szCs w:val="28"/>
        </w:rPr>
        <w:t xml:space="preserve"> имущества</w:t>
      </w:r>
      <w:r w:rsidRPr="00640990">
        <w:rPr>
          <w:sz w:val="28"/>
          <w:szCs w:val="28"/>
        </w:rPr>
        <w:t xml:space="preserve"> может быть применен и при наследовании движимого имущества, если об этом просят </w:t>
      </w:r>
      <w:r w:rsidR="00B85E0D" w:rsidRPr="00640990">
        <w:rPr>
          <w:sz w:val="28"/>
          <w:szCs w:val="28"/>
        </w:rPr>
        <w:t xml:space="preserve">сами </w:t>
      </w:r>
      <w:r w:rsidRPr="00640990">
        <w:rPr>
          <w:sz w:val="28"/>
          <w:szCs w:val="28"/>
        </w:rPr>
        <w:t>наследники.</w:t>
      </w:r>
    </w:p>
    <w:p w:rsidR="000727F3" w:rsidRPr="00640990" w:rsidRDefault="000727F3" w:rsidP="00640990">
      <w:pPr>
        <w:spacing w:line="360" w:lineRule="auto"/>
        <w:ind w:firstLine="709"/>
        <w:rPr>
          <w:sz w:val="28"/>
          <w:szCs w:val="28"/>
        </w:rPr>
      </w:pPr>
      <w:r w:rsidRPr="00640990">
        <w:rPr>
          <w:sz w:val="28"/>
          <w:szCs w:val="28"/>
        </w:rPr>
        <w:t xml:space="preserve">Как отмечалось </w:t>
      </w:r>
      <w:r w:rsidR="00B85E0D" w:rsidRPr="00640990">
        <w:rPr>
          <w:sz w:val="28"/>
          <w:szCs w:val="28"/>
        </w:rPr>
        <w:t xml:space="preserve">несколько </w:t>
      </w:r>
      <w:r w:rsidRPr="00640990">
        <w:rPr>
          <w:sz w:val="28"/>
          <w:szCs w:val="28"/>
        </w:rPr>
        <w:t>выше, договоры о правовой помощи обычно устанавливают, что производство по делам о наследовании движимого имущества осуществляют органы того государства, гражданином которого был наследодатель, а относительно недвижимого — органы страны, на территории которой это имущество находится (правила о компетенции органов).</w:t>
      </w:r>
      <w:r w:rsidR="00B85E0D" w:rsidRPr="00640990">
        <w:rPr>
          <w:sz w:val="28"/>
          <w:szCs w:val="28"/>
        </w:rPr>
        <w:t xml:space="preserve"> </w:t>
      </w:r>
      <w:r w:rsidRPr="00640990">
        <w:rPr>
          <w:sz w:val="28"/>
          <w:szCs w:val="28"/>
        </w:rPr>
        <w:t>Согласно договорам о правовой помощи, способность лица составлять или отменять завещание определяется законодательством страны гражданства наследодателя</w:t>
      </w:r>
      <w:r w:rsidR="00B85E0D" w:rsidRPr="00640990">
        <w:rPr>
          <w:sz w:val="28"/>
          <w:szCs w:val="28"/>
        </w:rPr>
        <w:t>, и ф</w:t>
      </w:r>
      <w:r w:rsidRPr="00640990">
        <w:rPr>
          <w:sz w:val="28"/>
          <w:szCs w:val="28"/>
        </w:rPr>
        <w:t>орма завещания определяется этим законодательством. Однако для действительности завещания достаточно, если оно будет соответствовать законодательству той страны, на территории которой составляет</w:t>
      </w:r>
      <w:r w:rsidR="00B85E0D" w:rsidRPr="00640990">
        <w:rPr>
          <w:sz w:val="28"/>
          <w:szCs w:val="28"/>
        </w:rPr>
        <w:t>ся.</w:t>
      </w:r>
      <w:r w:rsidR="00640990">
        <w:rPr>
          <w:sz w:val="28"/>
          <w:szCs w:val="28"/>
        </w:rPr>
        <w:t>[</w:t>
      </w:r>
      <w:r w:rsidR="00B85E0D" w:rsidRPr="00640990">
        <w:rPr>
          <w:rStyle w:val="a9"/>
          <w:sz w:val="28"/>
          <w:szCs w:val="28"/>
          <w:vertAlign w:val="baseline"/>
        </w:rPr>
        <w:footnoteReference w:id="18"/>
      </w:r>
      <w:r w:rsidR="00640990">
        <w:rPr>
          <w:sz w:val="28"/>
          <w:szCs w:val="28"/>
        </w:rPr>
        <w:t>]</w:t>
      </w:r>
    </w:p>
    <w:p w:rsidR="000727F3" w:rsidRPr="00640990" w:rsidRDefault="000727F3" w:rsidP="00640990">
      <w:pPr>
        <w:spacing w:line="360" w:lineRule="auto"/>
        <w:ind w:firstLine="709"/>
        <w:rPr>
          <w:sz w:val="28"/>
          <w:szCs w:val="28"/>
        </w:rPr>
      </w:pPr>
      <w:r w:rsidRPr="00640990">
        <w:rPr>
          <w:sz w:val="28"/>
          <w:szCs w:val="28"/>
        </w:rPr>
        <w:t xml:space="preserve">По договору о правовой помощи </w:t>
      </w:r>
      <w:r w:rsidR="00E51C82" w:rsidRPr="00640990">
        <w:rPr>
          <w:sz w:val="28"/>
          <w:szCs w:val="28"/>
        </w:rPr>
        <w:t>с</w:t>
      </w:r>
      <w:r w:rsidRPr="00640990">
        <w:rPr>
          <w:sz w:val="28"/>
          <w:szCs w:val="28"/>
        </w:rPr>
        <w:t xml:space="preserve"> Грецией предусмотрено, что завещание признается действительным с точки зрения формы, если при его составлении было соблюдено: законодательство страны, на территории которой оно было составлено; или </w:t>
      </w:r>
      <w:r w:rsidR="00E51C82" w:rsidRPr="00640990">
        <w:rPr>
          <w:sz w:val="28"/>
          <w:szCs w:val="28"/>
        </w:rPr>
        <w:t>законодательство</w:t>
      </w:r>
      <w:r w:rsidRPr="00640990">
        <w:rPr>
          <w:sz w:val="28"/>
          <w:szCs w:val="28"/>
        </w:rPr>
        <w:t xml:space="preserve"> страны, гражданином которой был наследодатель в момент составления завещан</w:t>
      </w:r>
      <w:r w:rsidR="00E51C82" w:rsidRPr="00640990">
        <w:rPr>
          <w:sz w:val="28"/>
          <w:szCs w:val="28"/>
        </w:rPr>
        <w:t xml:space="preserve">ия либо в момент своей смерти; </w:t>
      </w:r>
      <w:r w:rsidRPr="00640990">
        <w:rPr>
          <w:sz w:val="28"/>
          <w:szCs w:val="28"/>
        </w:rPr>
        <w:t xml:space="preserve">или законодательство страны, на территории которой наследодатель имел в один из указанных выше моментов место жительства. </w:t>
      </w:r>
      <w:r w:rsidR="00E51C82" w:rsidRPr="00640990">
        <w:rPr>
          <w:sz w:val="28"/>
          <w:szCs w:val="28"/>
        </w:rPr>
        <w:t>Что касается о</w:t>
      </w:r>
      <w:r w:rsidRPr="00640990">
        <w:rPr>
          <w:sz w:val="28"/>
          <w:szCs w:val="28"/>
        </w:rPr>
        <w:t>тносительно недвижимого имущества</w:t>
      </w:r>
      <w:r w:rsidR="00E51C82" w:rsidRPr="00640990">
        <w:rPr>
          <w:sz w:val="28"/>
          <w:szCs w:val="28"/>
        </w:rPr>
        <w:t>, то здесь</w:t>
      </w:r>
      <w:r w:rsidRPr="00640990">
        <w:rPr>
          <w:sz w:val="28"/>
          <w:szCs w:val="28"/>
        </w:rPr>
        <w:t xml:space="preserve"> требуется, чтобы было соблюдено законодательство страны, на территории которой оно находится.</w:t>
      </w:r>
    </w:p>
    <w:p w:rsidR="000727F3" w:rsidRPr="00640990" w:rsidRDefault="00E51C82" w:rsidP="00640990">
      <w:pPr>
        <w:spacing w:line="360" w:lineRule="auto"/>
        <w:ind w:firstLine="709"/>
        <w:rPr>
          <w:sz w:val="28"/>
          <w:szCs w:val="28"/>
        </w:rPr>
      </w:pPr>
      <w:r w:rsidRPr="00640990">
        <w:rPr>
          <w:sz w:val="28"/>
          <w:szCs w:val="28"/>
        </w:rPr>
        <w:t xml:space="preserve">Российским законодательством </w:t>
      </w:r>
      <w:r w:rsidR="000727F3" w:rsidRPr="00640990">
        <w:rPr>
          <w:sz w:val="28"/>
          <w:szCs w:val="28"/>
        </w:rPr>
        <w:t>предусматривает</w:t>
      </w:r>
      <w:r w:rsidRPr="00640990">
        <w:rPr>
          <w:sz w:val="28"/>
          <w:szCs w:val="28"/>
        </w:rPr>
        <w:t>ся</w:t>
      </w:r>
      <w:r w:rsidR="000727F3" w:rsidRPr="00640990">
        <w:rPr>
          <w:sz w:val="28"/>
          <w:szCs w:val="28"/>
        </w:rPr>
        <w:t xml:space="preserve">, что консул принимает меры к охране оставшегося после смерти российского гражданина его заграничного имущества. </w:t>
      </w:r>
      <w:r w:rsidRPr="00640990">
        <w:rPr>
          <w:sz w:val="28"/>
          <w:szCs w:val="28"/>
        </w:rPr>
        <w:t>Все п</w:t>
      </w:r>
      <w:r w:rsidR="000727F3" w:rsidRPr="00640990">
        <w:rPr>
          <w:sz w:val="28"/>
          <w:szCs w:val="28"/>
        </w:rPr>
        <w:t xml:space="preserve">оследующие действия консула в отношении наследственной массы такого имущества определяются соответствующим соглашением </w:t>
      </w:r>
      <w:r w:rsidRPr="00640990">
        <w:rPr>
          <w:sz w:val="28"/>
          <w:szCs w:val="28"/>
        </w:rPr>
        <w:t>Российской Федерации</w:t>
      </w:r>
      <w:r w:rsidR="000727F3" w:rsidRPr="00640990">
        <w:rPr>
          <w:sz w:val="28"/>
          <w:szCs w:val="28"/>
        </w:rPr>
        <w:t xml:space="preserve"> с государством пребывания консула или практикой, установившейся во взаимоотношениях </w:t>
      </w:r>
      <w:r w:rsidRPr="00640990">
        <w:rPr>
          <w:sz w:val="28"/>
          <w:szCs w:val="28"/>
        </w:rPr>
        <w:t>Российской Федерации</w:t>
      </w:r>
      <w:r w:rsidR="000727F3" w:rsidRPr="00640990">
        <w:rPr>
          <w:sz w:val="28"/>
          <w:szCs w:val="28"/>
        </w:rPr>
        <w:t xml:space="preserve"> с этой страной. </w:t>
      </w:r>
      <w:r w:rsidRPr="00640990">
        <w:rPr>
          <w:sz w:val="28"/>
          <w:szCs w:val="28"/>
        </w:rPr>
        <w:t>Таким образом, е</w:t>
      </w:r>
      <w:r w:rsidR="000727F3" w:rsidRPr="00640990">
        <w:rPr>
          <w:sz w:val="28"/>
          <w:szCs w:val="28"/>
        </w:rPr>
        <w:t xml:space="preserve">сли вся наследственная масса или часть ее в соответствии с соглашением или установившейся практикой передаются консулу, с тем чтобы он поступил с ней согласно законам его страны, то при распоряжении имуществом он руководствуется действующим российским законодательством. </w:t>
      </w:r>
      <w:r w:rsidRPr="00640990">
        <w:rPr>
          <w:sz w:val="28"/>
          <w:szCs w:val="28"/>
        </w:rPr>
        <w:t>При этом действующие к</w:t>
      </w:r>
      <w:r w:rsidR="000727F3" w:rsidRPr="00640990">
        <w:rPr>
          <w:sz w:val="28"/>
          <w:szCs w:val="28"/>
        </w:rPr>
        <w:t xml:space="preserve">онсульские конвенции, заключенные с другими странами, предусматривают обычно, что консул должен </w:t>
      </w:r>
      <w:r w:rsidRPr="00640990">
        <w:rPr>
          <w:sz w:val="28"/>
          <w:szCs w:val="28"/>
        </w:rPr>
        <w:t xml:space="preserve">обязательно </w:t>
      </w:r>
      <w:r w:rsidR="000727F3" w:rsidRPr="00640990">
        <w:rPr>
          <w:sz w:val="28"/>
          <w:szCs w:val="28"/>
        </w:rPr>
        <w:t>уведомляться о смерти гражданина своей страны. Тогда же ему и сообщают сведения о наследственном имуществе. В случае смерти гражданина на территории консульского округа, если он находился там временно, консулу передаются деньг</w:t>
      </w:r>
      <w:r w:rsidRPr="00640990">
        <w:rPr>
          <w:sz w:val="28"/>
          <w:szCs w:val="28"/>
        </w:rPr>
        <w:t>и</w:t>
      </w:r>
      <w:r w:rsidR="000727F3" w:rsidRPr="00640990">
        <w:rPr>
          <w:sz w:val="28"/>
          <w:szCs w:val="28"/>
        </w:rPr>
        <w:t xml:space="preserve"> и вещи, которые умерший имел при себе.</w:t>
      </w:r>
      <w:r w:rsidR="00640990">
        <w:rPr>
          <w:sz w:val="28"/>
          <w:szCs w:val="28"/>
        </w:rPr>
        <w:t>[</w:t>
      </w:r>
      <w:r w:rsidRPr="00640990">
        <w:rPr>
          <w:rStyle w:val="a9"/>
          <w:sz w:val="28"/>
          <w:szCs w:val="28"/>
          <w:vertAlign w:val="baseline"/>
        </w:rPr>
        <w:footnoteReference w:id="19"/>
      </w:r>
      <w:r w:rsidR="00640990">
        <w:rPr>
          <w:sz w:val="28"/>
          <w:szCs w:val="28"/>
        </w:rPr>
        <w:t>]</w:t>
      </w:r>
    </w:p>
    <w:p w:rsidR="000727F3" w:rsidRPr="00640990" w:rsidRDefault="000727F3" w:rsidP="00640990">
      <w:pPr>
        <w:spacing w:line="360" w:lineRule="auto"/>
        <w:ind w:firstLine="709"/>
        <w:rPr>
          <w:sz w:val="28"/>
          <w:szCs w:val="28"/>
        </w:rPr>
      </w:pPr>
      <w:r w:rsidRPr="00640990">
        <w:rPr>
          <w:sz w:val="28"/>
          <w:szCs w:val="28"/>
        </w:rPr>
        <w:t xml:space="preserve">Согласно </w:t>
      </w:r>
      <w:r w:rsidR="00F52EF1" w:rsidRPr="00640990">
        <w:rPr>
          <w:sz w:val="28"/>
          <w:szCs w:val="28"/>
        </w:rPr>
        <w:t xml:space="preserve">положениям </w:t>
      </w:r>
      <w:r w:rsidRPr="00640990">
        <w:rPr>
          <w:sz w:val="28"/>
          <w:szCs w:val="28"/>
        </w:rPr>
        <w:t>консульской конвенции, заключенной с КНР</w:t>
      </w:r>
      <w:r w:rsidR="00F52EF1" w:rsidRPr="00640990">
        <w:rPr>
          <w:sz w:val="28"/>
          <w:szCs w:val="28"/>
        </w:rPr>
        <w:t xml:space="preserve"> (Китайская республика)</w:t>
      </w:r>
      <w:r w:rsidRPr="00640990">
        <w:rPr>
          <w:sz w:val="28"/>
          <w:szCs w:val="28"/>
        </w:rPr>
        <w:t>, в случае смерти гражданина представляемого государства, временно находящегося в государстве пребывания, а также</w:t>
      </w:r>
      <w:r w:rsidR="00F52EF1" w:rsidRPr="00640990">
        <w:rPr>
          <w:sz w:val="28"/>
          <w:szCs w:val="28"/>
        </w:rPr>
        <w:t>,</w:t>
      </w:r>
      <w:r w:rsidRPr="00640990">
        <w:rPr>
          <w:sz w:val="28"/>
          <w:szCs w:val="28"/>
        </w:rPr>
        <w:t xml:space="preserve"> если у умершего </w:t>
      </w:r>
      <w:r w:rsidR="00F52EF1" w:rsidRPr="00640990">
        <w:rPr>
          <w:sz w:val="28"/>
          <w:szCs w:val="28"/>
        </w:rPr>
        <w:t xml:space="preserve">гражданина </w:t>
      </w:r>
      <w:r w:rsidRPr="00640990">
        <w:rPr>
          <w:sz w:val="28"/>
          <w:szCs w:val="28"/>
        </w:rPr>
        <w:t xml:space="preserve">отсутствуют родственники или его </w:t>
      </w:r>
      <w:r w:rsidR="00F52EF1" w:rsidRPr="00640990">
        <w:rPr>
          <w:sz w:val="28"/>
          <w:szCs w:val="28"/>
        </w:rPr>
        <w:t xml:space="preserve">законные </w:t>
      </w:r>
      <w:r w:rsidRPr="00640990">
        <w:rPr>
          <w:sz w:val="28"/>
          <w:szCs w:val="28"/>
        </w:rPr>
        <w:t>представители в государстве пребывания и к тому же оставленные умершим</w:t>
      </w:r>
      <w:r w:rsidR="00F52EF1" w:rsidRPr="00640990">
        <w:rPr>
          <w:sz w:val="28"/>
          <w:szCs w:val="28"/>
        </w:rPr>
        <w:t xml:space="preserve"> гражданином</w:t>
      </w:r>
      <w:r w:rsidRPr="00640990">
        <w:rPr>
          <w:sz w:val="28"/>
          <w:szCs w:val="28"/>
        </w:rPr>
        <w:t xml:space="preserve"> вещи </w:t>
      </w:r>
      <w:r w:rsidR="00F52EF1" w:rsidRPr="00640990">
        <w:rPr>
          <w:sz w:val="28"/>
          <w:szCs w:val="28"/>
        </w:rPr>
        <w:t xml:space="preserve">никак </w:t>
      </w:r>
      <w:r w:rsidRPr="00640990">
        <w:rPr>
          <w:sz w:val="28"/>
          <w:szCs w:val="28"/>
        </w:rPr>
        <w:t xml:space="preserve">не связаны с обязательствами, которые он взял на себя во время нахождения в государстве пребывания, </w:t>
      </w:r>
      <w:r w:rsidR="00F52EF1" w:rsidRPr="00640990">
        <w:rPr>
          <w:sz w:val="28"/>
          <w:szCs w:val="28"/>
        </w:rPr>
        <w:t xml:space="preserve">- </w:t>
      </w:r>
      <w:r w:rsidRPr="00640990">
        <w:rPr>
          <w:sz w:val="28"/>
          <w:szCs w:val="28"/>
        </w:rPr>
        <w:t xml:space="preserve">консул имеет </w:t>
      </w:r>
      <w:r w:rsidR="00F52EF1" w:rsidRPr="00640990">
        <w:rPr>
          <w:sz w:val="28"/>
          <w:szCs w:val="28"/>
        </w:rPr>
        <w:t xml:space="preserve">полное </w:t>
      </w:r>
      <w:r w:rsidRPr="00640990">
        <w:rPr>
          <w:sz w:val="28"/>
          <w:szCs w:val="28"/>
        </w:rPr>
        <w:t xml:space="preserve">право получать, сохранять и </w:t>
      </w:r>
      <w:r w:rsidR="00F52EF1" w:rsidRPr="00640990">
        <w:rPr>
          <w:sz w:val="28"/>
          <w:szCs w:val="28"/>
        </w:rPr>
        <w:t xml:space="preserve">в дальнейшем </w:t>
      </w:r>
      <w:r w:rsidRPr="00640990">
        <w:rPr>
          <w:sz w:val="28"/>
          <w:szCs w:val="28"/>
        </w:rPr>
        <w:t>передавать по назначению эти вещи.</w:t>
      </w:r>
    </w:p>
    <w:p w:rsidR="00BE7B51" w:rsidRPr="00640990" w:rsidRDefault="000727F3" w:rsidP="00640990">
      <w:pPr>
        <w:spacing w:line="360" w:lineRule="auto"/>
        <w:ind w:firstLine="709"/>
        <w:rPr>
          <w:sz w:val="28"/>
          <w:szCs w:val="28"/>
        </w:rPr>
      </w:pPr>
      <w:r w:rsidRPr="00640990">
        <w:rPr>
          <w:sz w:val="28"/>
          <w:szCs w:val="28"/>
        </w:rPr>
        <w:t>Консульская конвенция, заключенная с С</w:t>
      </w:r>
      <w:r w:rsidR="00BE7B51" w:rsidRPr="00640990">
        <w:rPr>
          <w:sz w:val="28"/>
          <w:szCs w:val="28"/>
        </w:rPr>
        <w:t xml:space="preserve">оединенными </w:t>
      </w:r>
      <w:r w:rsidRPr="00640990">
        <w:rPr>
          <w:sz w:val="28"/>
          <w:szCs w:val="28"/>
        </w:rPr>
        <w:t>Ш</w:t>
      </w:r>
      <w:r w:rsidR="00BE7B51" w:rsidRPr="00640990">
        <w:rPr>
          <w:sz w:val="28"/>
          <w:szCs w:val="28"/>
        </w:rPr>
        <w:t xml:space="preserve">татами </w:t>
      </w:r>
      <w:r w:rsidRPr="00640990">
        <w:rPr>
          <w:sz w:val="28"/>
          <w:szCs w:val="28"/>
        </w:rPr>
        <w:t>А</w:t>
      </w:r>
      <w:r w:rsidR="00BE7B51" w:rsidRPr="00640990">
        <w:rPr>
          <w:sz w:val="28"/>
          <w:szCs w:val="28"/>
        </w:rPr>
        <w:t>мерики</w:t>
      </w:r>
      <w:r w:rsidRPr="00640990">
        <w:rPr>
          <w:sz w:val="28"/>
          <w:szCs w:val="28"/>
        </w:rPr>
        <w:t xml:space="preserve">, предусматривает, в частности, что консул имеет право принимать временную опеку над собственностью, оставленной умершим гражданином представляемого государства, если умерший </w:t>
      </w:r>
      <w:r w:rsidR="00BE7B51" w:rsidRPr="00640990">
        <w:rPr>
          <w:sz w:val="28"/>
          <w:szCs w:val="28"/>
        </w:rPr>
        <w:t xml:space="preserve">гражданин </w:t>
      </w:r>
      <w:r w:rsidRPr="00640990">
        <w:rPr>
          <w:sz w:val="28"/>
          <w:szCs w:val="28"/>
        </w:rPr>
        <w:t>не оставил ни наследника, ни исполнителя завещания, при условии, что такая временная опека должна быть передана должным образом назначенному администратору.</w:t>
      </w:r>
      <w:r w:rsidR="00BE7B51" w:rsidRPr="00640990">
        <w:rPr>
          <w:sz w:val="28"/>
          <w:szCs w:val="28"/>
        </w:rPr>
        <w:t xml:space="preserve"> </w:t>
      </w:r>
    </w:p>
    <w:p w:rsidR="00F21C10" w:rsidRPr="00640990" w:rsidRDefault="000727F3" w:rsidP="00640990">
      <w:pPr>
        <w:spacing w:line="360" w:lineRule="auto"/>
        <w:ind w:firstLine="709"/>
        <w:rPr>
          <w:sz w:val="28"/>
          <w:szCs w:val="28"/>
        </w:rPr>
      </w:pPr>
      <w:r w:rsidRPr="00640990">
        <w:rPr>
          <w:sz w:val="28"/>
          <w:szCs w:val="28"/>
        </w:rPr>
        <w:t xml:space="preserve">Российские граждане имеют </w:t>
      </w:r>
      <w:r w:rsidR="00F21C10" w:rsidRPr="00640990">
        <w:rPr>
          <w:sz w:val="28"/>
          <w:szCs w:val="28"/>
        </w:rPr>
        <w:t xml:space="preserve">тоже </w:t>
      </w:r>
      <w:r w:rsidR="00AB45DD" w:rsidRPr="00640990">
        <w:rPr>
          <w:sz w:val="28"/>
          <w:szCs w:val="28"/>
        </w:rPr>
        <w:t xml:space="preserve">законное </w:t>
      </w:r>
      <w:r w:rsidRPr="00640990">
        <w:rPr>
          <w:sz w:val="28"/>
          <w:szCs w:val="28"/>
        </w:rPr>
        <w:t xml:space="preserve">право на получение наследственного имущества, если наследование открылось за рубежом. </w:t>
      </w:r>
      <w:r w:rsidR="00AB45DD" w:rsidRPr="00640990">
        <w:rPr>
          <w:sz w:val="28"/>
          <w:szCs w:val="28"/>
        </w:rPr>
        <w:t>При этом п</w:t>
      </w:r>
      <w:r w:rsidRPr="00640990">
        <w:rPr>
          <w:sz w:val="28"/>
          <w:szCs w:val="28"/>
        </w:rPr>
        <w:t xml:space="preserve">рава наследования, возникшие на основании соответствующих иностранных законов, полностью признаются </w:t>
      </w:r>
      <w:r w:rsidR="00F21C10" w:rsidRPr="00640990">
        <w:rPr>
          <w:sz w:val="28"/>
          <w:szCs w:val="28"/>
        </w:rPr>
        <w:t xml:space="preserve">и </w:t>
      </w:r>
      <w:r w:rsidRPr="00640990">
        <w:rPr>
          <w:sz w:val="28"/>
          <w:szCs w:val="28"/>
        </w:rPr>
        <w:t xml:space="preserve">в </w:t>
      </w:r>
      <w:r w:rsidR="00AB45DD" w:rsidRPr="00640990">
        <w:rPr>
          <w:sz w:val="28"/>
          <w:szCs w:val="28"/>
        </w:rPr>
        <w:t>Российской Федерации</w:t>
      </w:r>
      <w:r w:rsidRPr="00640990">
        <w:rPr>
          <w:sz w:val="28"/>
          <w:szCs w:val="28"/>
        </w:rPr>
        <w:t xml:space="preserve">. В практике в последние годы было </w:t>
      </w:r>
      <w:r w:rsidR="00F21C10" w:rsidRPr="00640990">
        <w:rPr>
          <w:sz w:val="28"/>
          <w:szCs w:val="28"/>
        </w:rPr>
        <w:t xml:space="preserve">достаточно </w:t>
      </w:r>
      <w:r w:rsidRPr="00640990">
        <w:rPr>
          <w:sz w:val="28"/>
          <w:szCs w:val="28"/>
        </w:rPr>
        <w:t xml:space="preserve">большое число случаев, когда </w:t>
      </w:r>
      <w:r w:rsidR="00F21C10" w:rsidRPr="00640990">
        <w:rPr>
          <w:sz w:val="28"/>
          <w:szCs w:val="28"/>
        </w:rPr>
        <w:t xml:space="preserve">наши </w:t>
      </w:r>
      <w:r w:rsidRPr="00640990">
        <w:rPr>
          <w:sz w:val="28"/>
          <w:szCs w:val="28"/>
        </w:rPr>
        <w:t xml:space="preserve">граждане признавались наследниками по праву того государства, которое применялось к наследованию. Например, гражданка Попова была признана наследницей по закону после смерти вдовствующей принцессы княжества Капур-тала (Индия), умершей в Америке, поскольку она оказалась сестрой наследницы </w:t>
      </w:r>
      <w:r w:rsidR="0067684A" w:rsidRPr="00640990">
        <w:rPr>
          <w:sz w:val="28"/>
          <w:szCs w:val="28"/>
        </w:rPr>
        <w:t>–</w:t>
      </w:r>
      <w:r w:rsidRPr="00640990">
        <w:rPr>
          <w:sz w:val="28"/>
          <w:szCs w:val="28"/>
        </w:rPr>
        <w:t xml:space="preserve"> русской</w:t>
      </w:r>
      <w:r w:rsidR="0067684A" w:rsidRPr="00640990">
        <w:rPr>
          <w:sz w:val="28"/>
          <w:szCs w:val="28"/>
        </w:rPr>
        <w:t xml:space="preserve"> </w:t>
      </w:r>
      <w:r w:rsidRPr="00640990">
        <w:rPr>
          <w:sz w:val="28"/>
          <w:szCs w:val="28"/>
        </w:rPr>
        <w:t xml:space="preserve">по национальности, в свое </w:t>
      </w:r>
      <w:r w:rsidR="00F21C10" w:rsidRPr="00640990">
        <w:rPr>
          <w:sz w:val="28"/>
          <w:szCs w:val="28"/>
        </w:rPr>
        <w:t>время эмигрировавшей из России.</w:t>
      </w:r>
      <w:r w:rsidR="00640990">
        <w:rPr>
          <w:sz w:val="28"/>
          <w:szCs w:val="28"/>
        </w:rPr>
        <w:t>[</w:t>
      </w:r>
      <w:r w:rsidR="000B7AC6" w:rsidRPr="00640990">
        <w:rPr>
          <w:rStyle w:val="a9"/>
          <w:sz w:val="28"/>
          <w:szCs w:val="28"/>
          <w:vertAlign w:val="baseline"/>
        </w:rPr>
        <w:footnoteReference w:id="20"/>
      </w:r>
      <w:r w:rsidR="00640990">
        <w:rPr>
          <w:sz w:val="28"/>
          <w:szCs w:val="28"/>
        </w:rPr>
        <w:t>]</w:t>
      </w:r>
    </w:p>
    <w:p w:rsidR="000727F3" w:rsidRPr="00640990" w:rsidRDefault="000727F3" w:rsidP="00640990">
      <w:pPr>
        <w:spacing w:line="360" w:lineRule="auto"/>
        <w:ind w:firstLine="709"/>
        <w:rPr>
          <w:sz w:val="28"/>
          <w:szCs w:val="28"/>
        </w:rPr>
      </w:pPr>
      <w:r w:rsidRPr="00640990">
        <w:rPr>
          <w:sz w:val="28"/>
          <w:szCs w:val="28"/>
        </w:rPr>
        <w:t xml:space="preserve">Право российского гражданина быть наследником определенной очереди (при наследовании по закону) и получить соответствующую долю в наследованном имуществе по правилам иностранной правовой системы не зависит и не может зависеть от того, как этот вопрос решается в российском законе. </w:t>
      </w:r>
      <w:r w:rsidR="008659FB" w:rsidRPr="00640990">
        <w:rPr>
          <w:sz w:val="28"/>
          <w:szCs w:val="28"/>
        </w:rPr>
        <w:t>На практике в</w:t>
      </w:r>
      <w:r w:rsidRPr="00640990">
        <w:rPr>
          <w:sz w:val="28"/>
          <w:szCs w:val="28"/>
        </w:rPr>
        <w:t xml:space="preserve"> ряде случаев имущество завещалось </w:t>
      </w:r>
      <w:r w:rsidR="008659FB" w:rsidRPr="00640990">
        <w:rPr>
          <w:sz w:val="28"/>
          <w:szCs w:val="28"/>
        </w:rPr>
        <w:t>российским</w:t>
      </w:r>
      <w:r w:rsidRPr="00640990">
        <w:rPr>
          <w:sz w:val="28"/>
          <w:szCs w:val="28"/>
        </w:rPr>
        <w:t xml:space="preserve"> гражданам и организациям различными лицами, проживающими за рубежом. Например, гражданка США Г. Роджерс завещала свое имущество советским космонавтам Юрию Гагарину и Герману Титову.</w:t>
      </w:r>
      <w:r w:rsidR="008659FB" w:rsidRPr="00640990">
        <w:rPr>
          <w:sz w:val="28"/>
          <w:szCs w:val="28"/>
        </w:rPr>
        <w:t xml:space="preserve"> При этом р</w:t>
      </w:r>
      <w:r w:rsidRPr="00640990">
        <w:rPr>
          <w:sz w:val="28"/>
          <w:szCs w:val="28"/>
        </w:rPr>
        <w:t>оссийское законодательство не устанавливает каких-либо ограничений в отношении получения российскими гражданами наследственных сумм из-за границы.</w:t>
      </w:r>
    </w:p>
    <w:p w:rsidR="000727F3" w:rsidRPr="00640990" w:rsidRDefault="000727F3" w:rsidP="00640990">
      <w:pPr>
        <w:spacing w:line="360" w:lineRule="auto"/>
        <w:ind w:firstLine="709"/>
        <w:rPr>
          <w:sz w:val="28"/>
          <w:szCs w:val="28"/>
        </w:rPr>
      </w:pPr>
      <w:r w:rsidRPr="00640990">
        <w:rPr>
          <w:sz w:val="28"/>
          <w:szCs w:val="28"/>
        </w:rPr>
        <w:t>В период разгара «холодной войны» в Калифорнии, Неваде, Айове и некоторых других штатах США были приняты законы, в силу которых право наследования находящегося в США имущества признается за проживающими за границей иностранцами лишь при условии взаимности. В ряде штатов практика применения этих законов пошла по пути применения принципа материальной взаимности.</w:t>
      </w:r>
      <w:r w:rsidR="008659FB" w:rsidRPr="00640990">
        <w:rPr>
          <w:sz w:val="28"/>
          <w:szCs w:val="28"/>
        </w:rPr>
        <w:t xml:space="preserve"> Так, з</w:t>
      </w:r>
      <w:r w:rsidRPr="00640990">
        <w:rPr>
          <w:sz w:val="28"/>
          <w:szCs w:val="28"/>
        </w:rPr>
        <w:t xml:space="preserve">аконы штатов Нью-Джерси, Нью-Йорк, Массачусетс и др. «о выгоде, пользовании и контроле» предоставили судам право отказывать в разрешении на выплату находящимся за рубежом наследникам и помещать их в депозит суда, если суд придет к заключению, что зарубежный наследник не получит от наследства «выгоды или пользы» или «не приобретет контроля» в отношении наследства. Применение этих и подобных им законов в ряде случаев </w:t>
      </w:r>
      <w:r w:rsidR="008659FB" w:rsidRPr="00640990">
        <w:rPr>
          <w:sz w:val="28"/>
          <w:szCs w:val="28"/>
        </w:rPr>
        <w:t xml:space="preserve">существенно </w:t>
      </w:r>
      <w:r w:rsidRPr="00640990">
        <w:rPr>
          <w:sz w:val="28"/>
          <w:szCs w:val="28"/>
        </w:rPr>
        <w:t xml:space="preserve">ограничивало права </w:t>
      </w:r>
      <w:r w:rsidR="008659FB" w:rsidRPr="00640990">
        <w:rPr>
          <w:sz w:val="28"/>
          <w:szCs w:val="28"/>
        </w:rPr>
        <w:t xml:space="preserve">наших </w:t>
      </w:r>
      <w:r w:rsidRPr="00640990">
        <w:rPr>
          <w:sz w:val="28"/>
          <w:szCs w:val="28"/>
        </w:rPr>
        <w:t xml:space="preserve">граждан на получение причитающихся им наследственных сумм. В судебной практике на основе законов этих штатов доказывалось, что наследники в Советском Союзе не могут получать имущество, которое им </w:t>
      </w:r>
      <w:r w:rsidR="008659FB" w:rsidRPr="00640990">
        <w:rPr>
          <w:sz w:val="28"/>
          <w:szCs w:val="28"/>
        </w:rPr>
        <w:t>д</w:t>
      </w:r>
      <w:r w:rsidRPr="00640990">
        <w:rPr>
          <w:sz w:val="28"/>
          <w:szCs w:val="28"/>
        </w:rPr>
        <w:t xml:space="preserve">остается по наследству, открывшемуся в США, ибо все это имущество якобы отбирает Советское государство. </w:t>
      </w:r>
      <w:r w:rsidR="008659FB" w:rsidRPr="00640990">
        <w:rPr>
          <w:sz w:val="28"/>
          <w:szCs w:val="28"/>
        </w:rPr>
        <w:t>В связи с этим с</w:t>
      </w:r>
      <w:r w:rsidRPr="00640990">
        <w:rPr>
          <w:sz w:val="28"/>
          <w:szCs w:val="28"/>
        </w:rPr>
        <w:t xml:space="preserve">ледует иметь в виду, что </w:t>
      </w:r>
      <w:r w:rsidR="008659FB" w:rsidRPr="00640990">
        <w:rPr>
          <w:sz w:val="28"/>
          <w:szCs w:val="28"/>
        </w:rPr>
        <w:t>в настоящее время российские</w:t>
      </w:r>
      <w:r w:rsidRPr="00640990">
        <w:rPr>
          <w:sz w:val="28"/>
          <w:szCs w:val="28"/>
        </w:rPr>
        <w:t xml:space="preserve"> граждане ничем не ограничены в получении наследственных сумм из-за границы</w:t>
      </w:r>
      <w:r w:rsidR="008659FB" w:rsidRPr="00640990">
        <w:rPr>
          <w:sz w:val="28"/>
          <w:szCs w:val="28"/>
        </w:rPr>
        <w:t>,</w:t>
      </w:r>
      <w:r w:rsidRPr="00640990">
        <w:rPr>
          <w:sz w:val="28"/>
          <w:szCs w:val="28"/>
        </w:rPr>
        <w:t xml:space="preserve"> </w:t>
      </w:r>
      <w:r w:rsidR="008659FB" w:rsidRPr="00640990">
        <w:rPr>
          <w:sz w:val="28"/>
          <w:szCs w:val="28"/>
        </w:rPr>
        <w:t>э</w:t>
      </w:r>
      <w:r w:rsidRPr="00640990">
        <w:rPr>
          <w:sz w:val="28"/>
          <w:szCs w:val="28"/>
        </w:rPr>
        <w:t>ти суммы поступают в полное распоряжение наследников.</w:t>
      </w:r>
      <w:r w:rsidR="00640990">
        <w:rPr>
          <w:sz w:val="28"/>
          <w:szCs w:val="28"/>
        </w:rPr>
        <w:t>[</w:t>
      </w:r>
      <w:r w:rsidR="008659FB" w:rsidRPr="00640990">
        <w:rPr>
          <w:rStyle w:val="a9"/>
          <w:sz w:val="28"/>
          <w:szCs w:val="28"/>
          <w:vertAlign w:val="baseline"/>
        </w:rPr>
        <w:footnoteReference w:id="21"/>
      </w:r>
      <w:r w:rsidR="00640990">
        <w:rPr>
          <w:sz w:val="28"/>
          <w:szCs w:val="28"/>
        </w:rPr>
        <w:t>]</w:t>
      </w:r>
    </w:p>
    <w:p w:rsidR="000727F3" w:rsidRPr="00640990" w:rsidRDefault="000727F3" w:rsidP="00640990">
      <w:pPr>
        <w:spacing w:line="360" w:lineRule="auto"/>
        <w:ind w:firstLine="709"/>
        <w:rPr>
          <w:sz w:val="28"/>
          <w:szCs w:val="28"/>
        </w:rPr>
      </w:pPr>
      <w:r w:rsidRPr="00640990">
        <w:rPr>
          <w:sz w:val="28"/>
          <w:szCs w:val="28"/>
        </w:rPr>
        <w:t xml:space="preserve">Важную роль в охране наследственных прав </w:t>
      </w:r>
      <w:r w:rsidR="00680250" w:rsidRPr="00640990">
        <w:rPr>
          <w:sz w:val="28"/>
          <w:szCs w:val="28"/>
        </w:rPr>
        <w:t>российских</w:t>
      </w:r>
      <w:r w:rsidRPr="00640990">
        <w:rPr>
          <w:sz w:val="28"/>
          <w:szCs w:val="28"/>
        </w:rPr>
        <w:t xml:space="preserve"> граждан за рубежом призваны играть консульские представители </w:t>
      </w:r>
      <w:r w:rsidR="00680250" w:rsidRPr="00640990">
        <w:rPr>
          <w:sz w:val="28"/>
          <w:szCs w:val="28"/>
        </w:rPr>
        <w:t>Российской Федерации</w:t>
      </w:r>
      <w:r w:rsidRPr="00640990">
        <w:rPr>
          <w:sz w:val="28"/>
          <w:szCs w:val="28"/>
        </w:rPr>
        <w:t>. Если консулу стан</w:t>
      </w:r>
      <w:r w:rsidR="00680250" w:rsidRPr="00640990">
        <w:rPr>
          <w:sz w:val="28"/>
          <w:szCs w:val="28"/>
        </w:rPr>
        <w:t>овится</w:t>
      </w:r>
      <w:r w:rsidRPr="00640990">
        <w:rPr>
          <w:sz w:val="28"/>
          <w:szCs w:val="28"/>
        </w:rPr>
        <w:t xml:space="preserve"> известно об открывшемся наследстве в пользу проживающих в </w:t>
      </w:r>
      <w:r w:rsidR="00680250" w:rsidRPr="00640990">
        <w:rPr>
          <w:sz w:val="28"/>
          <w:szCs w:val="28"/>
        </w:rPr>
        <w:t>Российской Федерации</w:t>
      </w:r>
      <w:r w:rsidRPr="00640990">
        <w:rPr>
          <w:sz w:val="28"/>
          <w:szCs w:val="28"/>
        </w:rPr>
        <w:t xml:space="preserve"> российских граждан, то он незамедлительно сообщает все известные ему сведения о наследстве и возможных наследниках в Министерст</w:t>
      </w:r>
      <w:r w:rsidR="00680250" w:rsidRPr="00640990">
        <w:rPr>
          <w:sz w:val="28"/>
          <w:szCs w:val="28"/>
        </w:rPr>
        <w:t>во иностранных дел Российской Федерации</w:t>
      </w:r>
      <w:r w:rsidRPr="00640990">
        <w:rPr>
          <w:sz w:val="28"/>
          <w:szCs w:val="28"/>
        </w:rPr>
        <w:t>. Согласно ряду консульских конвенци</w:t>
      </w:r>
      <w:r w:rsidR="00680250" w:rsidRPr="00640990">
        <w:rPr>
          <w:sz w:val="28"/>
          <w:szCs w:val="28"/>
        </w:rPr>
        <w:t>й</w:t>
      </w:r>
      <w:r w:rsidRPr="00640990">
        <w:rPr>
          <w:sz w:val="28"/>
          <w:szCs w:val="28"/>
        </w:rPr>
        <w:t xml:space="preserve">, заключенных с другими странами, компетентные власти государства пребывания должны извещать консула об открытии наследства в государстве его пребывания, когда наследником является гражданин представляемого государства. На практике в этих случаях </w:t>
      </w:r>
      <w:r w:rsidR="00680250" w:rsidRPr="00640990">
        <w:rPr>
          <w:sz w:val="28"/>
          <w:szCs w:val="28"/>
        </w:rPr>
        <w:t xml:space="preserve">очень </w:t>
      </w:r>
      <w:r w:rsidRPr="00640990">
        <w:rPr>
          <w:sz w:val="28"/>
          <w:szCs w:val="28"/>
        </w:rPr>
        <w:t xml:space="preserve">часто возникает необходимость незамедлительно принять </w:t>
      </w:r>
      <w:r w:rsidR="00680250" w:rsidRPr="00640990">
        <w:rPr>
          <w:sz w:val="28"/>
          <w:szCs w:val="28"/>
        </w:rPr>
        <w:t xml:space="preserve">срочные </w:t>
      </w:r>
      <w:r w:rsidRPr="00640990">
        <w:rPr>
          <w:sz w:val="28"/>
          <w:szCs w:val="28"/>
        </w:rPr>
        <w:t xml:space="preserve">меры по охране наследственных прав. В этом отношении важную роль могут сыграть действия российского консула, который в соответствии с положениями ряда консульских конвенций, заключенных Россией, может представлять интересы российских граждан. Так, консульские конвенции, заключенные </w:t>
      </w:r>
      <w:r w:rsidR="00680250" w:rsidRPr="00640990">
        <w:rPr>
          <w:sz w:val="28"/>
          <w:szCs w:val="28"/>
        </w:rPr>
        <w:t xml:space="preserve">Российской Федерацией </w:t>
      </w:r>
      <w:r w:rsidRPr="00640990">
        <w:rPr>
          <w:sz w:val="28"/>
          <w:szCs w:val="28"/>
        </w:rPr>
        <w:t>с Великобританией и Швецией, предусматривают, что в случае, если не находящийся в государст</w:t>
      </w:r>
      <w:r w:rsidR="00680250" w:rsidRPr="00640990">
        <w:rPr>
          <w:sz w:val="28"/>
          <w:szCs w:val="28"/>
        </w:rPr>
        <w:t>ве пребывания консула гражда</w:t>
      </w:r>
      <w:r w:rsidRPr="00640990">
        <w:rPr>
          <w:sz w:val="28"/>
          <w:szCs w:val="28"/>
        </w:rPr>
        <w:t>нин представляемого государства имеет право или претендует на долю в имуществе, оставшемся в государстве пребывания после смерти лица любого государства, консул имеет право представлять интересы такого гражданина.</w:t>
      </w:r>
      <w:r w:rsidR="00640990">
        <w:rPr>
          <w:sz w:val="28"/>
          <w:szCs w:val="28"/>
        </w:rPr>
        <w:t>[</w:t>
      </w:r>
      <w:r w:rsidR="00680250" w:rsidRPr="00640990">
        <w:rPr>
          <w:rStyle w:val="a9"/>
          <w:sz w:val="28"/>
          <w:szCs w:val="28"/>
          <w:vertAlign w:val="baseline"/>
        </w:rPr>
        <w:footnoteReference w:id="22"/>
      </w:r>
      <w:r w:rsidR="00640990">
        <w:rPr>
          <w:sz w:val="28"/>
          <w:szCs w:val="28"/>
        </w:rPr>
        <w:t>]</w:t>
      </w:r>
    </w:p>
    <w:p w:rsidR="000727F3" w:rsidRPr="00640990" w:rsidRDefault="000727F3" w:rsidP="00640990">
      <w:pPr>
        <w:spacing w:line="360" w:lineRule="auto"/>
        <w:ind w:firstLine="709"/>
        <w:rPr>
          <w:sz w:val="28"/>
          <w:szCs w:val="28"/>
        </w:rPr>
      </w:pPr>
      <w:r w:rsidRPr="00640990">
        <w:rPr>
          <w:sz w:val="28"/>
          <w:szCs w:val="28"/>
        </w:rPr>
        <w:t>В консульской конвенции, заключенной с К</w:t>
      </w:r>
      <w:r w:rsidR="003A0205" w:rsidRPr="00640990">
        <w:rPr>
          <w:sz w:val="28"/>
          <w:szCs w:val="28"/>
        </w:rPr>
        <w:t>итаем</w:t>
      </w:r>
      <w:r w:rsidRPr="00640990">
        <w:rPr>
          <w:sz w:val="28"/>
          <w:szCs w:val="28"/>
        </w:rPr>
        <w:t xml:space="preserve">, указывается, что в подобных обстоятельствах консул без особой доверенности может представлять этого гражданина в судах и других органах государства пребывания. </w:t>
      </w:r>
      <w:r w:rsidR="003A0205" w:rsidRPr="00640990">
        <w:rPr>
          <w:sz w:val="28"/>
          <w:szCs w:val="28"/>
        </w:rPr>
        <w:t>При этом п</w:t>
      </w:r>
      <w:r w:rsidRPr="00640990">
        <w:rPr>
          <w:sz w:val="28"/>
          <w:szCs w:val="28"/>
        </w:rPr>
        <w:t xml:space="preserve">редставительство консула продолжается до тех пор, пока сам наследник не возьмет на себя защиту своих прав или не назначит своего представителя. </w:t>
      </w:r>
      <w:r w:rsidR="003A0205" w:rsidRPr="00640990">
        <w:rPr>
          <w:sz w:val="28"/>
          <w:szCs w:val="28"/>
        </w:rPr>
        <w:t xml:space="preserve">Российские </w:t>
      </w:r>
      <w:r w:rsidRPr="00640990">
        <w:rPr>
          <w:sz w:val="28"/>
          <w:szCs w:val="28"/>
        </w:rPr>
        <w:t xml:space="preserve">граждане обычно поручают ведение своих наследственных дел за границей </w:t>
      </w:r>
      <w:r w:rsidR="003A0205" w:rsidRPr="00640990">
        <w:rPr>
          <w:sz w:val="28"/>
          <w:szCs w:val="28"/>
        </w:rPr>
        <w:t xml:space="preserve">Иностранной </w:t>
      </w:r>
      <w:r w:rsidRPr="00640990">
        <w:rPr>
          <w:sz w:val="28"/>
          <w:szCs w:val="28"/>
        </w:rPr>
        <w:t>юр</w:t>
      </w:r>
      <w:r w:rsidR="003A0205" w:rsidRPr="00640990">
        <w:rPr>
          <w:sz w:val="28"/>
          <w:szCs w:val="28"/>
        </w:rPr>
        <w:t xml:space="preserve">идической </w:t>
      </w:r>
      <w:r w:rsidRPr="00640990">
        <w:rPr>
          <w:sz w:val="28"/>
          <w:szCs w:val="28"/>
        </w:rPr>
        <w:t>коллегии.</w:t>
      </w:r>
      <w:r w:rsidR="003A0205" w:rsidRPr="00640990">
        <w:rPr>
          <w:sz w:val="28"/>
          <w:szCs w:val="28"/>
        </w:rPr>
        <w:t xml:space="preserve"> </w:t>
      </w:r>
      <w:r w:rsidRPr="00640990">
        <w:rPr>
          <w:sz w:val="28"/>
          <w:szCs w:val="28"/>
        </w:rPr>
        <w:t xml:space="preserve">Право консула представлять граждан своей страны без особой доверенности, в том числе и по наследственным делам, в стране пребывания, если граждане отсутствуют и не поручали ведения своего дела какому-либо лицу, предусмотрено </w:t>
      </w:r>
      <w:r w:rsidR="003A0205" w:rsidRPr="00640990">
        <w:rPr>
          <w:sz w:val="28"/>
          <w:szCs w:val="28"/>
        </w:rPr>
        <w:t>законодательс</w:t>
      </w:r>
      <w:r w:rsidR="00C22F74" w:rsidRPr="00640990">
        <w:rPr>
          <w:sz w:val="28"/>
          <w:szCs w:val="28"/>
        </w:rPr>
        <w:t>твом</w:t>
      </w:r>
      <w:r w:rsidR="003A0205" w:rsidRPr="00640990">
        <w:rPr>
          <w:sz w:val="28"/>
          <w:szCs w:val="28"/>
        </w:rPr>
        <w:t xml:space="preserve"> Российской Федерации</w:t>
      </w:r>
      <w:r w:rsidRPr="00640990">
        <w:rPr>
          <w:sz w:val="28"/>
          <w:szCs w:val="28"/>
        </w:rPr>
        <w:t>.</w:t>
      </w:r>
      <w:r w:rsidR="003A0205" w:rsidRPr="00640990">
        <w:rPr>
          <w:sz w:val="28"/>
          <w:szCs w:val="28"/>
        </w:rPr>
        <w:t xml:space="preserve"> Так, </w:t>
      </w:r>
      <w:r w:rsidRPr="00640990">
        <w:rPr>
          <w:sz w:val="28"/>
          <w:szCs w:val="28"/>
        </w:rPr>
        <w:t>консул выполняет и ряд других функций, касающихся наследования</w:t>
      </w:r>
      <w:r w:rsidR="003A0205" w:rsidRPr="00640990">
        <w:rPr>
          <w:sz w:val="28"/>
          <w:szCs w:val="28"/>
        </w:rPr>
        <w:t xml:space="preserve"> – о</w:t>
      </w:r>
      <w:r w:rsidRPr="00640990">
        <w:rPr>
          <w:sz w:val="28"/>
          <w:szCs w:val="28"/>
        </w:rPr>
        <w:t>н</w:t>
      </w:r>
      <w:r w:rsidR="003A0205" w:rsidRPr="00640990">
        <w:rPr>
          <w:sz w:val="28"/>
          <w:szCs w:val="28"/>
        </w:rPr>
        <w:t xml:space="preserve"> </w:t>
      </w:r>
      <w:r w:rsidRPr="00640990">
        <w:rPr>
          <w:sz w:val="28"/>
          <w:szCs w:val="28"/>
        </w:rPr>
        <w:t>принимает меры к охране наследственного имущества, выдает свидетельства о праве наследования, принимает наследственное имущество для передачи находящимся в РФ наследникам.</w:t>
      </w:r>
    </w:p>
    <w:p w:rsidR="000727F3" w:rsidRPr="00640990" w:rsidRDefault="00C22F74" w:rsidP="00640990">
      <w:pPr>
        <w:spacing w:line="360" w:lineRule="auto"/>
        <w:ind w:firstLine="709"/>
        <w:rPr>
          <w:sz w:val="28"/>
          <w:szCs w:val="28"/>
        </w:rPr>
      </w:pPr>
      <w:r w:rsidRPr="00640990">
        <w:rPr>
          <w:sz w:val="28"/>
          <w:szCs w:val="28"/>
        </w:rPr>
        <w:t>Следует отметить, что в данном случае тоже имеется понятие о выморочном имуществе – и</w:t>
      </w:r>
      <w:r w:rsidR="000727F3" w:rsidRPr="00640990">
        <w:rPr>
          <w:sz w:val="28"/>
          <w:szCs w:val="28"/>
        </w:rPr>
        <w:t>мущество, которое остается после смерти лица при отсутствии наследни</w:t>
      </w:r>
      <w:r w:rsidRPr="00640990">
        <w:rPr>
          <w:sz w:val="28"/>
          <w:szCs w:val="28"/>
        </w:rPr>
        <w:t>ков</w:t>
      </w:r>
      <w:r w:rsidR="000727F3" w:rsidRPr="00640990">
        <w:rPr>
          <w:sz w:val="28"/>
          <w:szCs w:val="28"/>
        </w:rPr>
        <w:t xml:space="preserve">. </w:t>
      </w:r>
      <w:r w:rsidRPr="00640990">
        <w:rPr>
          <w:sz w:val="28"/>
          <w:szCs w:val="28"/>
        </w:rPr>
        <w:t>В иностранных государствах имущество признается выморочным</w:t>
      </w:r>
      <w:r w:rsidR="000727F3" w:rsidRPr="00640990">
        <w:rPr>
          <w:sz w:val="28"/>
          <w:szCs w:val="28"/>
        </w:rPr>
        <w:t xml:space="preserve">, если у умершего гражданина </w:t>
      </w:r>
      <w:r w:rsidR="00B7376E" w:rsidRPr="00640990">
        <w:rPr>
          <w:sz w:val="28"/>
          <w:szCs w:val="28"/>
        </w:rPr>
        <w:t xml:space="preserve">(наследодателя) </w:t>
      </w:r>
      <w:r w:rsidR="000727F3" w:rsidRPr="00640990">
        <w:rPr>
          <w:sz w:val="28"/>
          <w:szCs w:val="28"/>
        </w:rPr>
        <w:t>нет наследников по закону</w:t>
      </w:r>
      <w:r w:rsidR="00B7376E" w:rsidRPr="00640990">
        <w:rPr>
          <w:sz w:val="28"/>
          <w:szCs w:val="28"/>
        </w:rPr>
        <w:t>,</w:t>
      </w:r>
      <w:r w:rsidR="000727F3" w:rsidRPr="00640990">
        <w:rPr>
          <w:sz w:val="28"/>
          <w:szCs w:val="28"/>
        </w:rPr>
        <w:t xml:space="preserve"> и по каким-либо причинам </w:t>
      </w:r>
      <w:r w:rsidR="00B7376E" w:rsidRPr="00640990">
        <w:rPr>
          <w:sz w:val="28"/>
          <w:szCs w:val="28"/>
        </w:rPr>
        <w:t xml:space="preserve">им </w:t>
      </w:r>
      <w:r w:rsidR="000727F3" w:rsidRPr="00640990">
        <w:rPr>
          <w:sz w:val="28"/>
          <w:szCs w:val="28"/>
        </w:rPr>
        <w:t xml:space="preserve">не было составлено завещание или завещание </w:t>
      </w:r>
      <w:r w:rsidR="00B7376E" w:rsidRPr="00640990">
        <w:rPr>
          <w:sz w:val="28"/>
          <w:szCs w:val="28"/>
        </w:rPr>
        <w:t xml:space="preserve">им было </w:t>
      </w:r>
      <w:r w:rsidR="000727F3" w:rsidRPr="00640990">
        <w:rPr>
          <w:sz w:val="28"/>
          <w:szCs w:val="28"/>
        </w:rPr>
        <w:t>составлено, но оно было признано недействительным.</w:t>
      </w:r>
    </w:p>
    <w:p w:rsidR="000727F3" w:rsidRPr="00640990" w:rsidRDefault="000727F3" w:rsidP="00640990">
      <w:pPr>
        <w:spacing w:line="360" w:lineRule="auto"/>
        <w:ind w:firstLine="709"/>
        <w:rPr>
          <w:sz w:val="28"/>
          <w:szCs w:val="28"/>
        </w:rPr>
      </w:pPr>
      <w:r w:rsidRPr="00640990">
        <w:rPr>
          <w:sz w:val="28"/>
          <w:szCs w:val="28"/>
        </w:rPr>
        <w:t>По российским законам в этих случаях имущество переходит к государству как наследнику</w:t>
      </w:r>
      <w:r w:rsidR="00B7376E" w:rsidRPr="00640990">
        <w:rPr>
          <w:sz w:val="28"/>
          <w:szCs w:val="28"/>
        </w:rPr>
        <w:t>, а в</w:t>
      </w:r>
      <w:r w:rsidRPr="00640990">
        <w:rPr>
          <w:sz w:val="28"/>
          <w:szCs w:val="28"/>
        </w:rPr>
        <w:t xml:space="preserve"> некоторых странах, в частности в США, Франции, Австрии</w:t>
      </w:r>
      <w:r w:rsidR="00B7376E" w:rsidRPr="00640990">
        <w:rPr>
          <w:sz w:val="28"/>
          <w:szCs w:val="28"/>
        </w:rPr>
        <w:t xml:space="preserve"> и др.</w:t>
      </w:r>
      <w:r w:rsidRPr="00640990">
        <w:rPr>
          <w:sz w:val="28"/>
          <w:szCs w:val="28"/>
        </w:rPr>
        <w:t xml:space="preserve">, существует </w:t>
      </w:r>
      <w:r w:rsidR="00B7376E" w:rsidRPr="00640990">
        <w:rPr>
          <w:sz w:val="28"/>
          <w:szCs w:val="28"/>
        </w:rPr>
        <w:t xml:space="preserve">несколько </w:t>
      </w:r>
      <w:r w:rsidRPr="00640990">
        <w:rPr>
          <w:sz w:val="28"/>
          <w:szCs w:val="28"/>
        </w:rPr>
        <w:t xml:space="preserve">другой подход: государство получает это имущество по так называемому праву оккупации, то </w:t>
      </w:r>
      <w:r w:rsidR="00640990" w:rsidRPr="00640990">
        <w:rPr>
          <w:sz w:val="28"/>
          <w:szCs w:val="28"/>
        </w:rPr>
        <w:t>есть,</w:t>
      </w:r>
      <w:r w:rsidRPr="00640990">
        <w:rPr>
          <w:sz w:val="28"/>
          <w:szCs w:val="28"/>
        </w:rPr>
        <w:t xml:space="preserve"> поскольку это имущество является бесхозным, оно должно перейти к государству.</w:t>
      </w:r>
    </w:p>
    <w:p w:rsidR="000727F3" w:rsidRPr="00640990" w:rsidRDefault="000727F3" w:rsidP="00640990">
      <w:pPr>
        <w:spacing w:line="360" w:lineRule="auto"/>
        <w:ind w:firstLine="709"/>
        <w:rPr>
          <w:sz w:val="28"/>
          <w:szCs w:val="28"/>
        </w:rPr>
      </w:pPr>
      <w:r w:rsidRPr="00640990">
        <w:rPr>
          <w:sz w:val="28"/>
          <w:szCs w:val="28"/>
        </w:rPr>
        <w:t xml:space="preserve">Различия в обосновании права государства на выморочное имущество имеют существенное практическое значение. </w:t>
      </w:r>
      <w:r w:rsidR="002C0FC3" w:rsidRPr="00640990">
        <w:rPr>
          <w:sz w:val="28"/>
          <w:szCs w:val="28"/>
        </w:rPr>
        <w:t>Например</w:t>
      </w:r>
      <w:r w:rsidRPr="00640990">
        <w:rPr>
          <w:sz w:val="28"/>
          <w:szCs w:val="28"/>
        </w:rPr>
        <w:t xml:space="preserve">, </w:t>
      </w:r>
      <w:r w:rsidR="002C0FC3" w:rsidRPr="00640990">
        <w:rPr>
          <w:sz w:val="28"/>
          <w:szCs w:val="28"/>
        </w:rPr>
        <w:t xml:space="preserve">представим, </w:t>
      </w:r>
      <w:r w:rsidRPr="00640990">
        <w:rPr>
          <w:sz w:val="28"/>
          <w:szCs w:val="28"/>
        </w:rPr>
        <w:t>что российский гражданин умер за границей</w:t>
      </w:r>
      <w:r w:rsidR="002C0FC3" w:rsidRPr="00640990">
        <w:rPr>
          <w:sz w:val="28"/>
          <w:szCs w:val="28"/>
        </w:rPr>
        <w:t>,</w:t>
      </w:r>
      <w:r w:rsidRPr="00640990">
        <w:rPr>
          <w:sz w:val="28"/>
          <w:szCs w:val="28"/>
        </w:rPr>
        <w:t xml:space="preserve"> и у него нет никаких </w:t>
      </w:r>
      <w:r w:rsidR="002C0FC3" w:rsidRPr="00640990">
        <w:rPr>
          <w:sz w:val="28"/>
          <w:szCs w:val="28"/>
        </w:rPr>
        <w:t xml:space="preserve">законных </w:t>
      </w:r>
      <w:r w:rsidRPr="00640990">
        <w:rPr>
          <w:sz w:val="28"/>
          <w:szCs w:val="28"/>
        </w:rPr>
        <w:t xml:space="preserve">наследников. Если считать, что имущество должно перейти к государству как к наследнику, то имущество </w:t>
      </w:r>
      <w:r w:rsidR="002C0FC3" w:rsidRPr="00640990">
        <w:rPr>
          <w:sz w:val="28"/>
          <w:szCs w:val="28"/>
        </w:rPr>
        <w:t xml:space="preserve">умершего гражданина </w:t>
      </w:r>
      <w:r w:rsidRPr="00640990">
        <w:rPr>
          <w:sz w:val="28"/>
          <w:szCs w:val="28"/>
        </w:rPr>
        <w:t>должно перейти к Российскому государству. Если же считать, что это имущество должно перейти по праву оккупации, то оно должно перейти к тому государству, на территории которого этот гражданин умер или осталось его имущество.</w:t>
      </w:r>
      <w:r w:rsidR="002C0FC3" w:rsidRPr="00640990">
        <w:rPr>
          <w:sz w:val="28"/>
          <w:szCs w:val="28"/>
        </w:rPr>
        <w:t xml:space="preserve"> </w:t>
      </w:r>
      <w:r w:rsidRPr="00640990">
        <w:rPr>
          <w:sz w:val="28"/>
          <w:szCs w:val="28"/>
        </w:rPr>
        <w:t xml:space="preserve">Вопрос о судьбе выморочного имущества решается в договорах о правовой помощи, заключенных с рядом государств. Согласно этим договорам, выморочное движимое имущество передается государству, гражданином которого к моменту смерти являлся наследодатель, а выморочное недвижимое имущество переходит в собственность государства, </w:t>
      </w:r>
      <w:r w:rsidR="002C0FC3" w:rsidRPr="00640990">
        <w:rPr>
          <w:sz w:val="28"/>
          <w:szCs w:val="28"/>
        </w:rPr>
        <w:t>н</w:t>
      </w:r>
      <w:r w:rsidRPr="00640990">
        <w:rPr>
          <w:sz w:val="28"/>
          <w:szCs w:val="28"/>
        </w:rPr>
        <w:t>а территории которого оно находится.</w:t>
      </w:r>
      <w:r w:rsidR="00640990">
        <w:rPr>
          <w:sz w:val="28"/>
          <w:szCs w:val="28"/>
        </w:rPr>
        <w:t>[</w:t>
      </w:r>
      <w:r w:rsidR="002C0FC3" w:rsidRPr="00640990">
        <w:rPr>
          <w:rStyle w:val="a9"/>
          <w:sz w:val="28"/>
          <w:szCs w:val="28"/>
          <w:vertAlign w:val="baseline"/>
        </w:rPr>
        <w:footnoteReference w:id="23"/>
      </w:r>
      <w:r w:rsidR="00640990">
        <w:rPr>
          <w:sz w:val="28"/>
          <w:szCs w:val="28"/>
        </w:rPr>
        <w:t>]</w:t>
      </w:r>
    </w:p>
    <w:p w:rsidR="000727F3" w:rsidRPr="00640990" w:rsidRDefault="008F2BE4" w:rsidP="00640990">
      <w:pPr>
        <w:spacing w:line="360" w:lineRule="auto"/>
        <w:ind w:firstLine="709"/>
        <w:rPr>
          <w:sz w:val="28"/>
          <w:szCs w:val="28"/>
        </w:rPr>
      </w:pPr>
      <w:r w:rsidRPr="00640990">
        <w:rPr>
          <w:sz w:val="28"/>
          <w:szCs w:val="28"/>
        </w:rPr>
        <w:t xml:space="preserve">В подтверждении сказанного - в </w:t>
      </w:r>
      <w:r w:rsidR="000727F3" w:rsidRPr="00640990">
        <w:rPr>
          <w:sz w:val="28"/>
          <w:szCs w:val="28"/>
        </w:rPr>
        <w:t>Многосторонн</w:t>
      </w:r>
      <w:r w:rsidRPr="00640990">
        <w:rPr>
          <w:sz w:val="28"/>
          <w:szCs w:val="28"/>
        </w:rPr>
        <w:t>ей</w:t>
      </w:r>
      <w:r w:rsidR="000727F3" w:rsidRPr="00640990">
        <w:rPr>
          <w:sz w:val="28"/>
          <w:szCs w:val="28"/>
        </w:rPr>
        <w:t xml:space="preserve"> конвенци</w:t>
      </w:r>
      <w:r w:rsidRPr="00640990">
        <w:rPr>
          <w:sz w:val="28"/>
          <w:szCs w:val="28"/>
        </w:rPr>
        <w:t>и</w:t>
      </w:r>
      <w:r w:rsidR="000727F3" w:rsidRPr="00640990">
        <w:rPr>
          <w:sz w:val="28"/>
          <w:szCs w:val="28"/>
        </w:rPr>
        <w:t xml:space="preserve"> о правовой помощи стран СНГ от 22 января 1993 г. предусматривает</w:t>
      </w:r>
      <w:r w:rsidRPr="00640990">
        <w:rPr>
          <w:sz w:val="28"/>
          <w:szCs w:val="28"/>
        </w:rPr>
        <w:t xml:space="preserve">ся </w:t>
      </w:r>
      <w:r w:rsidR="000727F3" w:rsidRPr="00640990">
        <w:rPr>
          <w:sz w:val="28"/>
          <w:szCs w:val="28"/>
        </w:rPr>
        <w:t xml:space="preserve">следующее правило: </w:t>
      </w:r>
      <w:r w:rsidRPr="00640990">
        <w:rPr>
          <w:sz w:val="28"/>
          <w:szCs w:val="28"/>
        </w:rPr>
        <w:t>«</w:t>
      </w:r>
      <w:r w:rsidR="000727F3" w:rsidRPr="00640990">
        <w:rPr>
          <w:sz w:val="28"/>
          <w:szCs w:val="28"/>
        </w:rPr>
        <w:t xml:space="preserve">если по законодательству страны, подлежащему применению при наследовании, наследником является государство, то движимое наследственное имущество переходит государству, гражданином которого является наследодатель в момент смерти, а недвижимое наследственное имущество переходит государству, на территории которого </w:t>
      </w:r>
      <w:r w:rsidRPr="00640990">
        <w:rPr>
          <w:sz w:val="28"/>
          <w:szCs w:val="28"/>
        </w:rPr>
        <w:t xml:space="preserve">это имущество </w:t>
      </w:r>
      <w:r w:rsidR="000727F3" w:rsidRPr="00640990">
        <w:rPr>
          <w:sz w:val="28"/>
          <w:szCs w:val="28"/>
        </w:rPr>
        <w:t>находится</w:t>
      </w:r>
      <w:r w:rsidRPr="00640990">
        <w:rPr>
          <w:sz w:val="28"/>
          <w:szCs w:val="28"/>
        </w:rPr>
        <w:t>»</w:t>
      </w:r>
      <w:r w:rsidR="000727F3" w:rsidRPr="00640990">
        <w:rPr>
          <w:sz w:val="28"/>
          <w:szCs w:val="28"/>
        </w:rPr>
        <w:t>.</w:t>
      </w:r>
    </w:p>
    <w:p w:rsidR="00773EDD" w:rsidRPr="00640990" w:rsidRDefault="008F2BE4" w:rsidP="00640990">
      <w:pPr>
        <w:spacing w:line="360" w:lineRule="auto"/>
        <w:ind w:firstLine="709"/>
        <w:rPr>
          <w:sz w:val="28"/>
          <w:szCs w:val="28"/>
        </w:rPr>
      </w:pPr>
      <w:r w:rsidRPr="00640990">
        <w:rPr>
          <w:sz w:val="28"/>
          <w:szCs w:val="28"/>
        </w:rPr>
        <w:t xml:space="preserve">Несмотря на многочисленные заключенные и действующие международные договора и конвенции – в данной области международного права все еще присутствуют сложности, возникающие при разрешении конкретных наследственных дел, которые объясняются значительными различиями, которые есть во внутреннем законодательстве в области наследственного права. </w:t>
      </w:r>
    </w:p>
    <w:p w:rsidR="00F96329" w:rsidRPr="00640990" w:rsidRDefault="00640990" w:rsidP="00640990">
      <w:pPr>
        <w:spacing w:line="360" w:lineRule="auto"/>
        <w:ind w:firstLine="709"/>
        <w:jc w:val="center"/>
        <w:rPr>
          <w:b/>
          <w:sz w:val="28"/>
          <w:szCs w:val="28"/>
        </w:rPr>
      </w:pPr>
      <w:r>
        <w:rPr>
          <w:sz w:val="28"/>
          <w:szCs w:val="28"/>
        </w:rPr>
        <w:br w:type="page"/>
      </w:r>
      <w:r w:rsidR="00F96329" w:rsidRPr="00640990">
        <w:rPr>
          <w:b/>
          <w:sz w:val="28"/>
          <w:szCs w:val="28"/>
        </w:rPr>
        <w:t>Заключение</w:t>
      </w:r>
    </w:p>
    <w:p w:rsidR="00F96329" w:rsidRPr="00640990" w:rsidRDefault="00F96329" w:rsidP="00640990">
      <w:pPr>
        <w:spacing w:line="360" w:lineRule="auto"/>
        <w:ind w:firstLine="709"/>
        <w:rPr>
          <w:sz w:val="28"/>
          <w:szCs w:val="28"/>
        </w:rPr>
      </w:pPr>
    </w:p>
    <w:p w:rsidR="00AE6AC9" w:rsidRPr="00640990" w:rsidRDefault="00AE6AC9" w:rsidP="00640990">
      <w:pPr>
        <w:pStyle w:val="ad"/>
        <w:widowControl/>
        <w:tabs>
          <w:tab w:val="left" w:pos="708"/>
        </w:tabs>
        <w:spacing w:line="360" w:lineRule="auto"/>
        <w:ind w:firstLine="709"/>
        <w:jc w:val="both"/>
        <w:rPr>
          <w:rFonts w:ascii="Times New Roman" w:hAnsi="Times New Roman"/>
          <w:szCs w:val="28"/>
        </w:rPr>
      </w:pPr>
      <w:r w:rsidRPr="00640990">
        <w:rPr>
          <w:rFonts w:ascii="Times New Roman" w:hAnsi="Times New Roman"/>
        </w:rPr>
        <w:t xml:space="preserve">В представленной курсовой работе была рассмотрена тема, посвященная исследованию наследственных прав иностранцев в Российской Федерации и наследственных прав российских граждан за границей. Была поставлена цель – исследовать теоретические и практические аспекты наследственных прав иностранцев в Российской Федерации и наследственных прав российских граждан за границей, с точки зрения современного международного права. </w:t>
      </w:r>
      <w:r w:rsidRPr="00640990">
        <w:rPr>
          <w:rFonts w:ascii="Times New Roman" w:eastAsia="Arial Unicode MS" w:hAnsi="Times New Roman"/>
        </w:rPr>
        <w:t xml:space="preserve">В соответствии с целью </w:t>
      </w:r>
      <w:r w:rsidRPr="00640990">
        <w:rPr>
          <w:rFonts w:ascii="Times New Roman" w:eastAsia="Arial Unicode MS" w:hAnsi="Times New Roman"/>
          <w:szCs w:val="28"/>
        </w:rPr>
        <w:t>в работе были решены следующие задачи</w:t>
      </w:r>
      <w:r w:rsidRPr="00640990">
        <w:rPr>
          <w:rFonts w:ascii="Times New Roman" w:hAnsi="Times New Roman"/>
          <w:szCs w:val="28"/>
        </w:rPr>
        <w:t>:</w:t>
      </w:r>
    </w:p>
    <w:p w:rsidR="00AE6AC9" w:rsidRPr="00640990" w:rsidRDefault="00E804AB" w:rsidP="00640990">
      <w:pPr>
        <w:tabs>
          <w:tab w:val="left" w:pos="180"/>
          <w:tab w:val="left" w:pos="720"/>
          <w:tab w:val="left" w:pos="900"/>
          <w:tab w:val="left" w:pos="1080"/>
        </w:tabs>
        <w:overflowPunct/>
        <w:spacing w:line="360" w:lineRule="auto"/>
        <w:ind w:firstLine="709"/>
        <w:textAlignment w:val="auto"/>
        <w:rPr>
          <w:sz w:val="28"/>
          <w:szCs w:val="28"/>
        </w:rPr>
      </w:pPr>
      <w:r w:rsidRPr="00640990">
        <w:rPr>
          <w:sz w:val="28"/>
          <w:szCs w:val="28"/>
        </w:rPr>
        <w:t xml:space="preserve">1. </w:t>
      </w:r>
      <w:r w:rsidR="00AE6AC9" w:rsidRPr="00640990">
        <w:rPr>
          <w:sz w:val="28"/>
          <w:szCs w:val="28"/>
        </w:rPr>
        <w:t>Исследова</w:t>
      </w:r>
      <w:r w:rsidRPr="00640990">
        <w:rPr>
          <w:sz w:val="28"/>
          <w:szCs w:val="28"/>
        </w:rPr>
        <w:t>ны</w:t>
      </w:r>
      <w:r w:rsidR="00AE6AC9" w:rsidRPr="00640990">
        <w:rPr>
          <w:sz w:val="28"/>
          <w:szCs w:val="28"/>
        </w:rPr>
        <w:t xml:space="preserve"> основные аспекты наследования в международном праве</w:t>
      </w:r>
    </w:p>
    <w:p w:rsidR="00AE6AC9" w:rsidRPr="00640990" w:rsidRDefault="00E804AB" w:rsidP="00640990">
      <w:pPr>
        <w:tabs>
          <w:tab w:val="left" w:pos="180"/>
          <w:tab w:val="left" w:pos="720"/>
          <w:tab w:val="left" w:pos="900"/>
          <w:tab w:val="left" w:pos="1080"/>
        </w:tabs>
        <w:overflowPunct/>
        <w:spacing w:line="360" w:lineRule="auto"/>
        <w:ind w:firstLine="709"/>
        <w:textAlignment w:val="auto"/>
        <w:rPr>
          <w:sz w:val="28"/>
          <w:szCs w:val="28"/>
        </w:rPr>
      </w:pPr>
      <w:r w:rsidRPr="00640990">
        <w:rPr>
          <w:sz w:val="28"/>
          <w:szCs w:val="28"/>
        </w:rPr>
        <w:t>2. Изучены</w:t>
      </w:r>
      <w:r w:rsidR="00AE6AC9" w:rsidRPr="00640990">
        <w:rPr>
          <w:sz w:val="28"/>
          <w:szCs w:val="28"/>
        </w:rPr>
        <w:t xml:space="preserve"> наследственные права иностранцев в Российской Федерации.</w:t>
      </w:r>
    </w:p>
    <w:p w:rsidR="00AE6AC9" w:rsidRPr="00640990" w:rsidRDefault="00E804AB" w:rsidP="00640990">
      <w:pPr>
        <w:tabs>
          <w:tab w:val="left" w:pos="180"/>
          <w:tab w:val="left" w:pos="720"/>
          <w:tab w:val="left" w:pos="900"/>
          <w:tab w:val="left" w:pos="1080"/>
        </w:tabs>
        <w:overflowPunct/>
        <w:spacing w:line="360" w:lineRule="auto"/>
        <w:ind w:firstLine="709"/>
        <w:textAlignment w:val="auto"/>
        <w:rPr>
          <w:sz w:val="28"/>
          <w:szCs w:val="28"/>
        </w:rPr>
      </w:pPr>
      <w:r w:rsidRPr="00640990">
        <w:rPr>
          <w:sz w:val="28"/>
          <w:szCs w:val="28"/>
        </w:rPr>
        <w:t>3. Рассмотрены</w:t>
      </w:r>
      <w:r w:rsidR="00AE6AC9" w:rsidRPr="00640990">
        <w:rPr>
          <w:sz w:val="28"/>
          <w:szCs w:val="28"/>
        </w:rPr>
        <w:t xml:space="preserve"> наследственные права российских граждан за границей</w:t>
      </w:r>
    </w:p>
    <w:p w:rsidR="00AE6AC9" w:rsidRPr="00640990" w:rsidRDefault="00AE6AC9" w:rsidP="00640990">
      <w:pPr>
        <w:spacing w:line="360" w:lineRule="auto"/>
        <w:ind w:firstLine="709"/>
        <w:rPr>
          <w:sz w:val="28"/>
          <w:szCs w:val="28"/>
        </w:rPr>
      </w:pPr>
      <w:r w:rsidRPr="00640990">
        <w:rPr>
          <w:sz w:val="28"/>
          <w:szCs w:val="28"/>
        </w:rPr>
        <w:t>В процессе выполнения контрольной работы цель была достигнута, поставленные задачи решены. По итогам можно сделать следующие выводы.</w:t>
      </w:r>
    </w:p>
    <w:p w:rsidR="007956B6" w:rsidRPr="00640990" w:rsidRDefault="00E27D7B" w:rsidP="00640990">
      <w:pPr>
        <w:spacing w:line="360" w:lineRule="auto"/>
        <w:ind w:firstLine="709"/>
        <w:rPr>
          <w:sz w:val="28"/>
          <w:szCs w:val="28"/>
        </w:rPr>
      </w:pPr>
      <w:r w:rsidRPr="00640990">
        <w:rPr>
          <w:sz w:val="28"/>
          <w:szCs w:val="28"/>
        </w:rPr>
        <w:t>Наследование – это переход имущества и имущественных прав непосред</w:t>
      </w:r>
      <w:r w:rsidR="00385F31" w:rsidRPr="00640990">
        <w:rPr>
          <w:sz w:val="28"/>
          <w:szCs w:val="28"/>
        </w:rPr>
        <w:t>ственно от умершего гражданина</w:t>
      </w:r>
      <w:r w:rsidRPr="00640990">
        <w:rPr>
          <w:sz w:val="28"/>
          <w:szCs w:val="28"/>
        </w:rPr>
        <w:t xml:space="preserve"> к наследникам. В настоящее время существуют две системы наследования: по закону и по завещанию. Наследование по завещанию базируется на принципе свободы завещания, то есть на праве наследодателя завещать свое имущество любому лицу - физическому или юридическому, государству или муниципальному образованию. </w:t>
      </w:r>
      <w:r w:rsidR="00385F31" w:rsidRPr="00640990">
        <w:rPr>
          <w:sz w:val="28"/>
          <w:szCs w:val="28"/>
        </w:rPr>
        <w:t>З</w:t>
      </w:r>
      <w:r w:rsidRPr="00640990">
        <w:rPr>
          <w:sz w:val="28"/>
          <w:szCs w:val="28"/>
        </w:rPr>
        <w:t>авещание является односторонней сделкой, оно считается совершенным, если наследодатель в надлежащей форме выразил свою последнюю волю</w:t>
      </w:r>
      <w:r w:rsidR="00385F31" w:rsidRPr="00640990">
        <w:rPr>
          <w:sz w:val="28"/>
          <w:szCs w:val="28"/>
        </w:rPr>
        <w:t>, оно</w:t>
      </w:r>
      <w:r w:rsidRPr="00640990">
        <w:rPr>
          <w:sz w:val="28"/>
          <w:szCs w:val="28"/>
        </w:rPr>
        <w:t xml:space="preserve"> должно быть составлено письменно с указанием места и времени его составления, собственноручно подписано завещателем и нотариально удостоверено</w:t>
      </w:r>
      <w:r w:rsidR="00385F31" w:rsidRPr="00640990">
        <w:rPr>
          <w:sz w:val="28"/>
          <w:szCs w:val="28"/>
        </w:rPr>
        <w:t xml:space="preserve">. </w:t>
      </w:r>
    </w:p>
    <w:p w:rsidR="007956B6" w:rsidRPr="00640990" w:rsidRDefault="00253B6B" w:rsidP="00640990">
      <w:pPr>
        <w:spacing w:line="360" w:lineRule="auto"/>
        <w:ind w:firstLine="709"/>
        <w:rPr>
          <w:sz w:val="28"/>
          <w:szCs w:val="28"/>
        </w:rPr>
      </w:pPr>
      <w:r w:rsidRPr="00640990">
        <w:rPr>
          <w:sz w:val="28"/>
          <w:szCs w:val="28"/>
        </w:rPr>
        <w:t>Что касается второго вида наследования – это н</w:t>
      </w:r>
      <w:r w:rsidR="00E27D7B" w:rsidRPr="00640990">
        <w:rPr>
          <w:sz w:val="28"/>
          <w:szCs w:val="28"/>
        </w:rPr>
        <w:t xml:space="preserve">аследование по закону – </w:t>
      </w:r>
      <w:r w:rsidRPr="00640990">
        <w:rPr>
          <w:sz w:val="28"/>
          <w:szCs w:val="28"/>
        </w:rPr>
        <w:t xml:space="preserve">то есть </w:t>
      </w:r>
      <w:r w:rsidR="00E27D7B" w:rsidRPr="00640990">
        <w:rPr>
          <w:sz w:val="28"/>
          <w:szCs w:val="28"/>
        </w:rPr>
        <w:t>наследование на условиях и в порядке,</w:t>
      </w:r>
      <w:r w:rsidRPr="00640990">
        <w:rPr>
          <w:sz w:val="28"/>
          <w:szCs w:val="28"/>
        </w:rPr>
        <w:t xml:space="preserve"> строго </w:t>
      </w:r>
      <w:r w:rsidR="00E27D7B" w:rsidRPr="00640990">
        <w:rPr>
          <w:sz w:val="28"/>
          <w:szCs w:val="28"/>
        </w:rPr>
        <w:t>указанных в законе и не измененных наследодателем</w:t>
      </w:r>
      <w:r w:rsidRPr="00640990">
        <w:rPr>
          <w:sz w:val="28"/>
          <w:szCs w:val="28"/>
        </w:rPr>
        <w:t xml:space="preserve"> по своей воле</w:t>
      </w:r>
      <w:r w:rsidR="00E27D7B" w:rsidRPr="00640990">
        <w:rPr>
          <w:sz w:val="28"/>
          <w:szCs w:val="28"/>
        </w:rPr>
        <w:t xml:space="preserve">. При наследовании по закону воля наследодателя в распределении наследства между наследниками не участвует, </w:t>
      </w:r>
      <w:r w:rsidRPr="00640990">
        <w:rPr>
          <w:sz w:val="28"/>
          <w:szCs w:val="28"/>
        </w:rPr>
        <w:t xml:space="preserve">а </w:t>
      </w:r>
      <w:r w:rsidR="00E27D7B" w:rsidRPr="00640990">
        <w:rPr>
          <w:sz w:val="28"/>
          <w:szCs w:val="28"/>
        </w:rPr>
        <w:t xml:space="preserve">права и обязанности наследодателя переходят к перечисленным в законе наследникам в соответствии с установленной </w:t>
      </w:r>
      <w:r w:rsidRPr="00640990">
        <w:rPr>
          <w:sz w:val="28"/>
          <w:szCs w:val="28"/>
        </w:rPr>
        <w:t xml:space="preserve">в нем же </w:t>
      </w:r>
      <w:r w:rsidR="00E27D7B" w:rsidRPr="00640990">
        <w:rPr>
          <w:sz w:val="28"/>
          <w:szCs w:val="28"/>
        </w:rPr>
        <w:t xml:space="preserve">очередностью. </w:t>
      </w:r>
    </w:p>
    <w:p w:rsidR="007956B6" w:rsidRPr="00640990" w:rsidRDefault="00E27D7B" w:rsidP="00640990">
      <w:pPr>
        <w:spacing w:line="360" w:lineRule="auto"/>
        <w:ind w:firstLine="709"/>
        <w:rPr>
          <w:sz w:val="28"/>
          <w:szCs w:val="28"/>
        </w:rPr>
      </w:pPr>
      <w:r w:rsidRPr="00640990">
        <w:rPr>
          <w:sz w:val="28"/>
          <w:szCs w:val="28"/>
        </w:rPr>
        <w:t xml:space="preserve">В России иностранцам в области наследственного права предоставляются одинаковые права с российскими гражданами. Так, иностранные граждане могут в соответствии с законодательством РФ наследовать и завещать имущество, следовательно, они могут быть и наследниками на равных основаниях с российскими гражданами. </w:t>
      </w:r>
      <w:r w:rsidR="001433BB" w:rsidRPr="00640990">
        <w:rPr>
          <w:sz w:val="28"/>
          <w:szCs w:val="28"/>
        </w:rPr>
        <w:t>В</w:t>
      </w:r>
      <w:r w:rsidRPr="00640990">
        <w:rPr>
          <w:sz w:val="28"/>
          <w:szCs w:val="28"/>
        </w:rPr>
        <w:t xml:space="preserve"> отношении наследования иностранцами в России </w:t>
      </w:r>
      <w:r w:rsidR="00AF059A" w:rsidRPr="00640990">
        <w:rPr>
          <w:sz w:val="28"/>
          <w:szCs w:val="28"/>
        </w:rPr>
        <w:t xml:space="preserve">тоже </w:t>
      </w:r>
      <w:r w:rsidRPr="00640990">
        <w:rPr>
          <w:sz w:val="28"/>
          <w:szCs w:val="28"/>
        </w:rPr>
        <w:t>никаких ограничений не установлено; им предоставляется в области наследования национальный режим независимо от того, проживают они в Российской Федерации или нет. Предоставляя иностранцам национальный режим в области наследования, наше право не ставит условия о взаимности – именно из этого принципа исходят и договоры о правовой помощи, предусматривающие, что граждане одной страны в отношении наследования полностью приравниваются к гражданам другой страны. В этих договорах идет речь о признании за иностранцами способности наследовать по закону и по завещанию наравне с собственными гражданами, переходе наследственного имущества к наследникам-иностранцам на таких же условиях, что и к собственным гражданам; в отношении способности к составлению и отмене завещания на имущество, находящееся на территории этой страны</w:t>
      </w:r>
    </w:p>
    <w:p w:rsidR="007956B6" w:rsidRPr="00640990" w:rsidRDefault="00E27D7B" w:rsidP="00640990">
      <w:pPr>
        <w:spacing w:line="360" w:lineRule="auto"/>
        <w:ind w:firstLine="709"/>
        <w:rPr>
          <w:sz w:val="28"/>
          <w:szCs w:val="28"/>
        </w:rPr>
      </w:pPr>
      <w:r w:rsidRPr="00640990">
        <w:rPr>
          <w:sz w:val="28"/>
          <w:szCs w:val="28"/>
        </w:rPr>
        <w:t xml:space="preserve">Во всех случаях наследование с иностранным элементом будет определяться правом, подлежащим применению либо в силу коллизионных норм внутреннего законодательства того или иного государства, либо в силу правил международного соглашения. Так, в договорах о правовой помощи, заключенных </w:t>
      </w:r>
      <w:r w:rsidR="00F86283" w:rsidRPr="00640990">
        <w:rPr>
          <w:sz w:val="28"/>
          <w:szCs w:val="28"/>
        </w:rPr>
        <w:t>между иностранными государствами,</w:t>
      </w:r>
      <w:r w:rsidRPr="00640990">
        <w:rPr>
          <w:sz w:val="28"/>
          <w:szCs w:val="28"/>
        </w:rPr>
        <w:t xml:space="preserve"> странами, установлено, что право наследования движимого имущества регулируется законодательством той договаривающейся стороны, гражданином которой был наследодатель в момент своей смерти, а право наследования недвижимого имущества — законодательством той стороны, на территории которой находится имущество. </w:t>
      </w:r>
    </w:p>
    <w:p w:rsidR="007956B6" w:rsidRPr="00640990" w:rsidRDefault="00F86283" w:rsidP="00640990">
      <w:pPr>
        <w:spacing w:line="360" w:lineRule="auto"/>
        <w:ind w:firstLine="709"/>
        <w:rPr>
          <w:sz w:val="28"/>
          <w:szCs w:val="28"/>
        </w:rPr>
      </w:pPr>
      <w:r w:rsidRPr="00640990">
        <w:rPr>
          <w:sz w:val="28"/>
          <w:szCs w:val="28"/>
        </w:rPr>
        <w:t>Но следует отметить, что в данной сфере международного права все еще существуют</w:t>
      </w:r>
      <w:r w:rsidR="00E27D7B" w:rsidRPr="00640990">
        <w:rPr>
          <w:sz w:val="28"/>
          <w:szCs w:val="28"/>
        </w:rPr>
        <w:t xml:space="preserve"> сложности</w:t>
      </w:r>
      <w:r w:rsidRPr="00640990">
        <w:rPr>
          <w:sz w:val="28"/>
          <w:szCs w:val="28"/>
        </w:rPr>
        <w:t xml:space="preserve"> и неясности</w:t>
      </w:r>
      <w:r w:rsidR="00E27D7B" w:rsidRPr="00640990">
        <w:rPr>
          <w:sz w:val="28"/>
          <w:szCs w:val="28"/>
        </w:rPr>
        <w:t>, возникающие при разрешении наследственных дел, которые объясняются значительными различиями, которые есть во внутреннем законодательстве в области наследственного права</w:t>
      </w:r>
    </w:p>
    <w:p w:rsidR="00F96329" w:rsidRPr="00640990" w:rsidRDefault="00640990" w:rsidP="00640990">
      <w:pPr>
        <w:spacing w:line="360" w:lineRule="auto"/>
        <w:ind w:firstLine="709"/>
        <w:jc w:val="center"/>
        <w:rPr>
          <w:b/>
          <w:sz w:val="28"/>
          <w:szCs w:val="28"/>
        </w:rPr>
      </w:pPr>
      <w:r>
        <w:rPr>
          <w:sz w:val="28"/>
          <w:szCs w:val="28"/>
        </w:rPr>
        <w:br w:type="page"/>
      </w:r>
      <w:r w:rsidR="00F96329" w:rsidRPr="00640990">
        <w:rPr>
          <w:b/>
          <w:sz w:val="28"/>
          <w:szCs w:val="28"/>
        </w:rPr>
        <w:t>Список нормативных материалов и материалов практики</w:t>
      </w:r>
    </w:p>
    <w:p w:rsidR="00F96329" w:rsidRPr="00640990" w:rsidRDefault="00F96329" w:rsidP="00640990">
      <w:pPr>
        <w:spacing w:line="360" w:lineRule="auto"/>
        <w:ind w:firstLine="709"/>
        <w:jc w:val="center"/>
        <w:rPr>
          <w:b/>
          <w:sz w:val="28"/>
          <w:szCs w:val="28"/>
        </w:rPr>
      </w:pPr>
    </w:p>
    <w:p w:rsidR="00F96329" w:rsidRPr="00640990" w:rsidRDefault="00F96329"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Конституция Российской Федерации: Принята всенародным голосованием 12 декабря 1993 года. // Российская газета. – 1993. – № 237. – 25 дек.</w:t>
      </w:r>
    </w:p>
    <w:p w:rsidR="00826D3B" w:rsidRPr="00640990" w:rsidRDefault="00826D3B" w:rsidP="00640990">
      <w:pPr>
        <w:widowControl/>
        <w:numPr>
          <w:ilvl w:val="0"/>
          <w:numId w:val="2"/>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Всеобщая декларация прав человека</w:t>
      </w:r>
      <w:r w:rsidR="00022B41" w:rsidRPr="00640990">
        <w:rPr>
          <w:sz w:val="28"/>
          <w:szCs w:val="28"/>
        </w:rPr>
        <w:t>:</w:t>
      </w:r>
      <w:r w:rsidRPr="00640990">
        <w:rPr>
          <w:sz w:val="28"/>
          <w:szCs w:val="28"/>
        </w:rPr>
        <w:t xml:space="preserve"> </w:t>
      </w:r>
      <w:r w:rsidR="00022B41" w:rsidRPr="00640990">
        <w:rPr>
          <w:sz w:val="28"/>
          <w:szCs w:val="28"/>
        </w:rPr>
        <w:t>П</w:t>
      </w:r>
      <w:r w:rsidRPr="00640990">
        <w:rPr>
          <w:sz w:val="28"/>
          <w:szCs w:val="28"/>
        </w:rPr>
        <w:t xml:space="preserve">ринята на третьей сессии Генеральной Ассамблеи </w:t>
      </w:r>
      <w:r w:rsidR="00684D83" w:rsidRPr="00640990">
        <w:rPr>
          <w:sz w:val="28"/>
          <w:szCs w:val="28"/>
        </w:rPr>
        <w:t xml:space="preserve">Организации Объединенных наций (ООН) </w:t>
      </w:r>
      <w:r w:rsidRPr="00640990">
        <w:rPr>
          <w:sz w:val="28"/>
          <w:szCs w:val="28"/>
        </w:rPr>
        <w:t>резолюцией 217 А от 10</w:t>
      </w:r>
      <w:r w:rsidR="00022B41" w:rsidRPr="00640990">
        <w:rPr>
          <w:sz w:val="28"/>
          <w:szCs w:val="28"/>
        </w:rPr>
        <w:t xml:space="preserve"> декабря 19</w:t>
      </w:r>
      <w:r w:rsidRPr="00640990">
        <w:rPr>
          <w:sz w:val="28"/>
          <w:szCs w:val="28"/>
        </w:rPr>
        <w:t>48 г. // Р</w:t>
      </w:r>
      <w:r w:rsidR="00022B41" w:rsidRPr="00640990">
        <w:rPr>
          <w:sz w:val="28"/>
          <w:szCs w:val="28"/>
        </w:rPr>
        <w:t>оссийская газета. – 1998. –</w:t>
      </w:r>
      <w:r w:rsidRPr="00640990">
        <w:rPr>
          <w:sz w:val="28"/>
          <w:szCs w:val="28"/>
        </w:rPr>
        <w:t xml:space="preserve"> 10</w:t>
      </w:r>
      <w:r w:rsidR="00022B41" w:rsidRPr="00640990">
        <w:rPr>
          <w:sz w:val="28"/>
          <w:szCs w:val="28"/>
        </w:rPr>
        <w:t xml:space="preserve"> </w:t>
      </w:r>
      <w:r w:rsidRPr="00640990">
        <w:rPr>
          <w:sz w:val="28"/>
          <w:szCs w:val="28"/>
        </w:rPr>
        <w:t>декабря.</w:t>
      </w:r>
    </w:p>
    <w:p w:rsidR="00826D3B" w:rsidRPr="00640990" w:rsidRDefault="00826D3B" w:rsidP="00640990">
      <w:pPr>
        <w:widowControl/>
        <w:numPr>
          <w:ilvl w:val="0"/>
          <w:numId w:val="2"/>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Конвенция о статусе апатридов (Нью-Йорк, 28</w:t>
      </w:r>
      <w:r w:rsidR="00990E42" w:rsidRPr="00640990">
        <w:rPr>
          <w:sz w:val="28"/>
          <w:szCs w:val="28"/>
        </w:rPr>
        <w:t xml:space="preserve"> сентября</w:t>
      </w:r>
      <w:r w:rsidRPr="00640990">
        <w:rPr>
          <w:sz w:val="28"/>
          <w:szCs w:val="28"/>
        </w:rPr>
        <w:t xml:space="preserve"> 1954</w:t>
      </w:r>
      <w:r w:rsidR="00990E42" w:rsidRPr="00640990">
        <w:rPr>
          <w:sz w:val="28"/>
          <w:szCs w:val="28"/>
        </w:rPr>
        <w:t xml:space="preserve"> г.</w:t>
      </w:r>
      <w:r w:rsidRPr="00640990">
        <w:rPr>
          <w:sz w:val="28"/>
          <w:szCs w:val="28"/>
        </w:rPr>
        <w:t>) // Сборник Действующее международное право</w:t>
      </w:r>
      <w:r w:rsidR="00990E42" w:rsidRPr="00640990">
        <w:rPr>
          <w:sz w:val="28"/>
          <w:szCs w:val="28"/>
        </w:rPr>
        <w:t>.</w:t>
      </w:r>
      <w:r w:rsidRPr="00640990">
        <w:rPr>
          <w:sz w:val="28"/>
          <w:szCs w:val="28"/>
        </w:rPr>
        <w:t xml:space="preserve"> Т. 1</w:t>
      </w:r>
      <w:r w:rsidR="00990E42" w:rsidRPr="00640990">
        <w:rPr>
          <w:sz w:val="28"/>
          <w:szCs w:val="28"/>
        </w:rPr>
        <w:t xml:space="preserve"> - </w:t>
      </w:r>
      <w:r w:rsidRPr="00640990">
        <w:rPr>
          <w:sz w:val="28"/>
          <w:szCs w:val="28"/>
        </w:rPr>
        <w:t>М., Юнита</w:t>
      </w:r>
      <w:r w:rsidR="00990E42" w:rsidRPr="00640990">
        <w:rPr>
          <w:sz w:val="28"/>
          <w:szCs w:val="28"/>
        </w:rPr>
        <w:t>,</w:t>
      </w:r>
      <w:r w:rsidRPr="00640990">
        <w:rPr>
          <w:sz w:val="28"/>
          <w:szCs w:val="28"/>
        </w:rPr>
        <w:t xml:space="preserve"> 1995.</w:t>
      </w:r>
    </w:p>
    <w:p w:rsidR="00F96329" w:rsidRPr="00640990" w:rsidRDefault="00F96329"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 xml:space="preserve">Об экономических, социальных и культурных правах: Международный пакт от 16 декабря 1966 г. // Консультант Плюс. – </w:t>
      </w:r>
      <w:r w:rsidRPr="00640990">
        <w:rPr>
          <w:sz w:val="28"/>
          <w:szCs w:val="28"/>
          <w:lang w:val="en-US"/>
        </w:rPr>
        <w:t>CD</w:t>
      </w:r>
      <w:r w:rsidRPr="00640990">
        <w:rPr>
          <w:sz w:val="28"/>
          <w:szCs w:val="28"/>
        </w:rPr>
        <w:t>-</w:t>
      </w:r>
      <w:r w:rsidRPr="00640990">
        <w:rPr>
          <w:sz w:val="28"/>
          <w:szCs w:val="28"/>
          <w:lang w:val="en-US"/>
        </w:rPr>
        <w:t>ROM</w:t>
      </w:r>
      <w:r w:rsidRPr="00640990">
        <w:rPr>
          <w:sz w:val="28"/>
          <w:szCs w:val="28"/>
        </w:rPr>
        <w:t>.</w:t>
      </w:r>
    </w:p>
    <w:p w:rsidR="00F96329" w:rsidRPr="00640990" w:rsidRDefault="00F96329"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 xml:space="preserve">О гражданских и политических правах: Международный пакт от 16 декабря 1966 года. [Электронный ресурс]. – Режим доступа: </w:t>
      </w:r>
      <w:r w:rsidRPr="00092B75">
        <w:rPr>
          <w:sz w:val="28"/>
          <w:szCs w:val="28"/>
        </w:rPr>
        <w:t>http://</w:t>
      </w:r>
      <w:r w:rsidRPr="00092B75">
        <w:rPr>
          <w:sz w:val="28"/>
          <w:szCs w:val="28"/>
          <w:lang w:val="en-US"/>
        </w:rPr>
        <w:t>www</w:t>
      </w:r>
      <w:r w:rsidRPr="00092B75">
        <w:rPr>
          <w:sz w:val="28"/>
          <w:szCs w:val="28"/>
        </w:rPr>
        <w:t>.</w:t>
      </w:r>
      <w:r w:rsidRPr="00092B75">
        <w:rPr>
          <w:sz w:val="28"/>
          <w:szCs w:val="28"/>
          <w:lang w:val="en-US"/>
        </w:rPr>
        <w:t>rg</w:t>
      </w:r>
      <w:r w:rsidRPr="00092B75">
        <w:rPr>
          <w:sz w:val="28"/>
          <w:szCs w:val="28"/>
        </w:rPr>
        <w:t>.</w:t>
      </w:r>
      <w:r w:rsidRPr="00092B75">
        <w:rPr>
          <w:sz w:val="28"/>
          <w:szCs w:val="28"/>
          <w:lang w:val="en-US"/>
        </w:rPr>
        <w:t>ru</w:t>
      </w:r>
      <w:r w:rsidRPr="00092B75">
        <w:rPr>
          <w:sz w:val="28"/>
          <w:szCs w:val="28"/>
        </w:rPr>
        <w:t>/</w:t>
      </w:r>
    </w:p>
    <w:p w:rsidR="00F96329" w:rsidRPr="00640990" w:rsidRDefault="00F96329"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 xml:space="preserve">О правовой помощи и правовых отношениях по гражданским, семейным и уголовным делам: Конвенция стран-участниц СНГ от 22 января 1993 г. (ратифицирована 10 декабря 1994 г). // Консультант Плюс. – </w:t>
      </w:r>
      <w:r w:rsidRPr="00640990">
        <w:rPr>
          <w:sz w:val="28"/>
          <w:szCs w:val="28"/>
          <w:lang w:val="en-US"/>
        </w:rPr>
        <w:t>CD</w:t>
      </w:r>
      <w:r w:rsidRPr="00640990">
        <w:rPr>
          <w:sz w:val="28"/>
          <w:szCs w:val="28"/>
        </w:rPr>
        <w:t>-</w:t>
      </w:r>
      <w:r w:rsidRPr="00640990">
        <w:rPr>
          <w:sz w:val="28"/>
          <w:szCs w:val="28"/>
          <w:lang w:val="en-US"/>
        </w:rPr>
        <w:t>ROM</w:t>
      </w:r>
    </w:p>
    <w:p w:rsidR="006C59ED" w:rsidRPr="00640990" w:rsidRDefault="006C59ED"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Договор между Российской Федерацией и Республика Грузия о правовом статусе граждан РФ, постоянно проживающих на территории Республики Грузия и граждан Республики Грузия, постоянно проживающих на территории РФ (Тбилиси 15.09.95) // Российская газета. – 1995. – 14 октября.</w:t>
      </w:r>
    </w:p>
    <w:p w:rsidR="006C59ED" w:rsidRPr="00640990" w:rsidRDefault="006C59ED"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Договор между Российской Федерацией и Республика Армения о правовом статусе граждан РФ, постоянно проживающих на территории Республики Армения и граждан Республики Армения, постоянно проживающих на территории РФ (Москва 29</w:t>
      </w:r>
      <w:r w:rsidR="006100AC" w:rsidRPr="00640990">
        <w:rPr>
          <w:sz w:val="28"/>
          <w:szCs w:val="28"/>
        </w:rPr>
        <w:t xml:space="preserve"> августа 19</w:t>
      </w:r>
      <w:r w:rsidRPr="00640990">
        <w:rPr>
          <w:sz w:val="28"/>
          <w:szCs w:val="28"/>
        </w:rPr>
        <w:t>97</w:t>
      </w:r>
      <w:r w:rsidR="006100AC" w:rsidRPr="00640990">
        <w:rPr>
          <w:sz w:val="28"/>
          <w:szCs w:val="28"/>
        </w:rPr>
        <w:t xml:space="preserve"> г.</w:t>
      </w:r>
      <w:r w:rsidRPr="00640990">
        <w:rPr>
          <w:sz w:val="28"/>
          <w:szCs w:val="28"/>
        </w:rPr>
        <w:t xml:space="preserve">) // </w:t>
      </w:r>
      <w:r w:rsidR="006100AC" w:rsidRPr="00640990">
        <w:rPr>
          <w:sz w:val="28"/>
          <w:szCs w:val="28"/>
        </w:rPr>
        <w:t>Собрание законодательства</w:t>
      </w:r>
      <w:r w:rsidRPr="00640990">
        <w:rPr>
          <w:sz w:val="28"/>
          <w:szCs w:val="28"/>
        </w:rPr>
        <w:t xml:space="preserve"> РФ</w:t>
      </w:r>
      <w:r w:rsidR="006100AC" w:rsidRPr="00640990">
        <w:rPr>
          <w:sz w:val="28"/>
          <w:szCs w:val="28"/>
        </w:rPr>
        <w:t>. –</w:t>
      </w:r>
      <w:r w:rsidRPr="00640990">
        <w:rPr>
          <w:sz w:val="28"/>
          <w:szCs w:val="28"/>
        </w:rPr>
        <w:t xml:space="preserve"> 25</w:t>
      </w:r>
      <w:r w:rsidR="006100AC" w:rsidRPr="00640990">
        <w:rPr>
          <w:sz w:val="28"/>
          <w:szCs w:val="28"/>
        </w:rPr>
        <w:t xml:space="preserve"> февраля 20</w:t>
      </w:r>
      <w:r w:rsidRPr="00640990">
        <w:rPr>
          <w:sz w:val="28"/>
          <w:szCs w:val="28"/>
        </w:rPr>
        <w:t>02</w:t>
      </w:r>
      <w:r w:rsidR="006100AC" w:rsidRPr="00640990">
        <w:rPr>
          <w:sz w:val="28"/>
          <w:szCs w:val="28"/>
        </w:rPr>
        <w:t xml:space="preserve"> г. -</w:t>
      </w:r>
      <w:r w:rsidRPr="00640990">
        <w:rPr>
          <w:sz w:val="28"/>
          <w:szCs w:val="28"/>
        </w:rPr>
        <w:t xml:space="preserve"> № 8</w:t>
      </w:r>
      <w:r w:rsidR="006100AC" w:rsidRPr="00640990">
        <w:rPr>
          <w:sz w:val="28"/>
          <w:szCs w:val="28"/>
        </w:rPr>
        <w:t>.</w:t>
      </w:r>
      <w:r w:rsidRPr="00640990">
        <w:rPr>
          <w:sz w:val="28"/>
          <w:szCs w:val="28"/>
        </w:rPr>
        <w:t xml:space="preserve"> </w:t>
      </w:r>
      <w:r w:rsidR="006100AC" w:rsidRPr="00640990">
        <w:rPr>
          <w:sz w:val="28"/>
          <w:szCs w:val="28"/>
        </w:rPr>
        <w:t xml:space="preserve">– </w:t>
      </w:r>
      <w:r w:rsidRPr="00640990">
        <w:rPr>
          <w:sz w:val="28"/>
          <w:szCs w:val="28"/>
        </w:rPr>
        <w:t>ст. 747.</w:t>
      </w:r>
    </w:p>
    <w:p w:rsidR="006C59ED" w:rsidRPr="00640990" w:rsidRDefault="006C59ED"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Договор между Российской Федерацией и Республика Туркменистан о правовом статусе граждан РФ, постоянно проживающих на территории Республики Туркменистан и граждан Республики Туркменистан, постоянно проживающих на территории РФ (Москва, 18 мая 1995</w:t>
      </w:r>
      <w:r w:rsidR="006100AC" w:rsidRPr="00640990">
        <w:rPr>
          <w:sz w:val="28"/>
          <w:szCs w:val="28"/>
        </w:rPr>
        <w:t xml:space="preserve"> </w:t>
      </w:r>
      <w:r w:rsidRPr="00640990">
        <w:rPr>
          <w:sz w:val="28"/>
          <w:szCs w:val="28"/>
        </w:rPr>
        <w:t>г</w:t>
      </w:r>
      <w:r w:rsidR="006100AC" w:rsidRPr="00640990">
        <w:rPr>
          <w:sz w:val="28"/>
          <w:szCs w:val="28"/>
        </w:rPr>
        <w:t>.</w:t>
      </w:r>
      <w:r w:rsidRPr="00640990">
        <w:rPr>
          <w:sz w:val="28"/>
          <w:szCs w:val="28"/>
        </w:rPr>
        <w:t xml:space="preserve">) // </w:t>
      </w:r>
      <w:r w:rsidR="006100AC" w:rsidRPr="00640990">
        <w:rPr>
          <w:sz w:val="28"/>
          <w:szCs w:val="28"/>
        </w:rPr>
        <w:t xml:space="preserve">Собрание законодательства РФ. – </w:t>
      </w:r>
      <w:r w:rsidRPr="00640990">
        <w:rPr>
          <w:sz w:val="28"/>
          <w:szCs w:val="28"/>
        </w:rPr>
        <w:t>11</w:t>
      </w:r>
      <w:r w:rsidR="006100AC" w:rsidRPr="00640990">
        <w:rPr>
          <w:sz w:val="28"/>
          <w:szCs w:val="28"/>
        </w:rPr>
        <w:t xml:space="preserve"> августа</w:t>
      </w:r>
      <w:r w:rsidRPr="00640990">
        <w:rPr>
          <w:sz w:val="28"/>
          <w:szCs w:val="28"/>
        </w:rPr>
        <w:t xml:space="preserve"> 1997 </w:t>
      </w:r>
      <w:r w:rsidR="006100AC" w:rsidRPr="00640990">
        <w:rPr>
          <w:sz w:val="28"/>
          <w:szCs w:val="28"/>
        </w:rPr>
        <w:t xml:space="preserve">г. - </w:t>
      </w:r>
      <w:r w:rsidRPr="00640990">
        <w:rPr>
          <w:sz w:val="28"/>
          <w:szCs w:val="28"/>
        </w:rPr>
        <w:t>№ 32</w:t>
      </w:r>
      <w:r w:rsidR="006100AC" w:rsidRPr="00640990">
        <w:rPr>
          <w:sz w:val="28"/>
          <w:szCs w:val="28"/>
        </w:rPr>
        <w:t>.</w:t>
      </w:r>
      <w:r w:rsidRPr="00640990">
        <w:rPr>
          <w:sz w:val="28"/>
          <w:szCs w:val="28"/>
        </w:rPr>
        <w:t xml:space="preserve"> </w:t>
      </w:r>
      <w:r w:rsidR="006100AC" w:rsidRPr="00640990">
        <w:rPr>
          <w:sz w:val="28"/>
          <w:szCs w:val="28"/>
        </w:rPr>
        <w:t xml:space="preserve">– </w:t>
      </w:r>
      <w:r w:rsidRPr="00640990">
        <w:rPr>
          <w:sz w:val="28"/>
          <w:szCs w:val="28"/>
        </w:rPr>
        <w:t>ст. 3748.</w:t>
      </w:r>
    </w:p>
    <w:p w:rsidR="006C59ED" w:rsidRPr="00640990" w:rsidRDefault="006C59ED"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Договор между Российской Федерацией и Республика Казахстан о правовом статусе граждан РФ, постоянно проживающих на территории Респ</w:t>
      </w:r>
      <w:r w:rsidR="006C617C" w:rsidRPr="00640990">
        <w:rPr>
          <w:sz w:val="28"/>
          <w:szCs w:val="28"/>
        </w:rPr>
        <w:t>.</w:t>
      </w:r>
      <w:r w:rsidRPr="00640990">
        <w:rPr>
          <w:sz w:val="28"/>
          <w:szCs w:val="28"/>
        </w:rPr>
        <w:t xml:space="preserve"> Казахстан и граждан Р</w:t>
      </w:r>
      <w:r w:rsidR="006C617C" w:rsidRPr="00640990">
        <w:rPr>
          <w:sz w:val="28"/>
          <w:szCs w:val="28"/>
        </w:rPr>
        <w:t xml:space="preserve">есп. </w:t>
      </w:r>
      <w:r w:rsidRPr="00640990">
        <w:rPr>
          <w:sz w:val="28"/>
          <w:szCs w:val="28"/>
        </w:rPr>
        <w:t xml:space="preserve">Казахстан, постоянно проживающих на территории РФ // </w:t>
      </w:r>
      <w:r w:rsidR="00B859AA" w:rsidRPr="00640990">
        <w:rPr>
          <w:sz w:val="28"/>
          <w:szCs w:val="28"/>
        </w:rPr>
        <w:t>Собрание законодательства</w:t>
      </w:r>
      <w:r w:rsidRPr="00640990">
        <w:rPr>
          <w:sz w:val="28"/>
          <w:szCs w:val="28"/>
        </w:rPr>
        <w:t xml:space="preserve"> РФ</w:t>
      </w:r>
      <w:r w:rsidR="006C617C" w:rsidRPr="00640990">
        <w:rPr>
          <w:sz w:val="28"/>
          <w:szCs w:val="28"/>
        </w:rPr>
        <w:t>.-</w:t>
      </w:r>
      <w:r w:rsidR="00B859AA" w:rsidRPr="00640990">
        <w:rPr>
          <w:sz w:val="28"/>
          <w:szCs w:val="28"/>
        </w:rPr>
        <w:t xml:space="preserve"> </w:t>
      </w:r>
      <w:r w:rsidRPr="00640990">
        <w:rPr>
          <w:sz w:val="28"/>
          <w:szCs w:val="28"/>
        </w:rPr>
        <w:t>25</w:t>
      </w:r>
      <w:r w:rsidR="00B859AA" w:rsidRPr="00640990">
        <w:rPr>
          <w:sz w:val="28"/>
          <w:szCs w:val="28"/>
        </w:rPr>
        <w:t xml:space="preserve"> августа 19</w:t>
      </w:r>
      <w:r w:rsidRPr="00640990">
        <w:rPr>
          <w:sz w:val="28"/>
          <w:szCs w:val="28"/>
        </w:rPr>
        <w:t>97</w:t>
      </w:r>
      <w:r w:rsidR="006C617C" w:rsidRPr="00640990">
        <w:rPr>
          <w:sz w:val="28"/>
          <w:szCs w:val="28"/>
        </w:rPr>
        <w:t>г</w:t>
      </w:r>
      <w:r w:rsidR="00B859AA" w:rsidRPr="00640990">
        <w:rPr>
          <w:sz w:val="28"/>
          <w:szCs w:val="28"/>
        </w:rPr>
        <w:t xml:space="preserve">- </w:t>
      </w:r>
      <w:r w:rsidRPr="00640990">
        <w:rPr>
          <w:sz w:val="28"/>
          <w:szCs w:val="28"/>
        </w:rPr>
        <w:t>№ 34</w:t>
      </w:r>
      <w:r w:rsidR="00B859AA" w:rsidRPr="00640990">
        <w:rPr>
          <w:sz w:val="28"/>
          <w:szCs w:val="28"/>
        </w:rPr>
        <w:t xml:space="preserve">. – </w:t>
      </w:r>
      <w:r w:rsidR="006C617C" w:rsidRPr="00640990">
        <w:rPr>
          <w:sz w:val="28"/>
          <w:szCs w:val="28"/>
        </w:rPr>
        <w:t>ст. 3950</w:t>
      </w:r>
    </w:p>
    <w:p w:rsidR="00A15B1F" w:rsidRPr="00640990" w:rsidRDefault="00A15B1F" w:rsidP="00640990">
      <w:pPr>
        <w:widowControl/>
        <w:numPr>
          <w:ilvl w:val="0"/>
          <w:numId w:val="2"/>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Договор о правовом статусе граждан одного государства, постоянно проживающих на территории другого государства (Москва, 28 апреля 1998 г.) // Российская газета. – 1998. – 12 мая.</w:t>
      </w:r>
    </w:p>
    <w:p w:rsidR="0055701F" w:rsidRPr="00640990" w:rsidRDefault="00F96329"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Гражданский кодекс РФ</w:t>
      </w:r>
      <w:r w:rsidR="0055701F" w:rsidRPr="00640990">
        <w:rPr>
          <w:sz w:val="28"/>
          <w:szCs w:val="28"/>
        </w:rPr>
        <w:t>.</w:t>
      </w:r>
      <w:r w:rsidRPr="00640990">
        <w:rPr>
          <w:sz w:val="28"/>
          <w:szCs w:val="28"/>
        </w:rPr>
        <w:t xml:space="preserve"> </w:t>
      </w:r>
      <w:r w:rsidR="0055701F" w:rsidRPr="00640990">
        <w:rPr>
          <w:sz w:val="28"/>
          <w:szCs w:val="28"/>
        </w:rPr>
        <w:t>Ч</w:t>
      </w:r>
      <w:r w:rsidRPr="00640990">
        <w:rPr>
          <w:sz w:val="28"/>
          <w:szCs w:val="28"/>
        </w:rPr>
        <w:t>асть первая от 30 ноября 1994 г</w:t>
      </w:r>
      <w:r w:rsidR="00504E8A" w:rsidRPr="00640990">
        <w:rPr>
          <w:sz w:val="28"/>
          <w:szCs w:val="28"/>
        </w:rPr>
        <w:t>.</w:t>
      </w:r>
      <w:r w:rsidRPr="00640990">
        <w:rPr>
          <w:sz w:val="28"/>
          <w:szCs w:val="28"/>
        </w:rPr>
        <w:t xml:space="preserve"> № 51-ФЗ </w:t>
      </w:r>
      <w:r w:rsidR="0055701F" w:rsidRPr="00640990">
        <w:rPr>
          <w:sz w:val="28"/>
          <w:szCs w:val="28"/>
        </w:rPr>
        <w:t>// Собрание законодательства РФ</w:t>
      </w:r>
      <w:r w:rsidR="00504E8A" w:rsidRPr="00640990">
        <w:rPr>
          <w:sz w:val="28"/>
          <w:szCs w:val="28"/>
        </w:rPr>
        <w:t>.</w:t>
      </w:r>
      <w:r w:rsidR="0055701F" w:rsidRPr="00640990">
        <w:rPr>
          <w:sz w:val="28"/>
          <w:szCs w:val="28"/>
        </w:rPr>
        <w:t xml:space="preserve"> </w:t>
      </w:r>
      <w:r w:rsidR="00504E8A" w:rsidRPr="00640990">
        <w:rPr>
          <w:sz w:val="28"/>
          <w:szCs w:val="28"/>
        </w:rPr>
        <w:t>–</w:t>
      </w:r>
      <w:r w:rsidR="0055701F" w:rsidRPr="00640990">
        <w:rPr>
          <w:sz w:val="28"/>
          <w:szCs w:val="28"/>
        </w:rPr>
        <w:t xml:space="preserve"> 5</w:t>
      </w:r>
      <w:r w:rsidR="00504E8A" w:rsidRPr="00640990">
        <w:rPr>
          <w:sz w:val="28"/>
          <w:szCs w:val="28"/>
        </w:rPr>
        <w:t xml:space="preserve"> </w:t>
      </w:r>
      <w:r w:rsidR="0055701F" w:rsidRPr="00640990">
        <w:rPr>
          <w:sz w:val="28"/>
          <w:szCs w:val="28"/>
        </w:rPr>
        <w:t>декабря 1994 г. - № 32 - Ст. 3301.</w:t>
      </w:r>
    </w:p>
    <w:p w:rsidR="00F96329" w:rsidRPr="00640990" w:rsidRDefault="0055701F"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Гражданский кодекс РФ</w:t>
      </w:r>
      <w:r w:rsidR="00504E8A" w:rsidRPr="00640990">
        <w:rPr>
          <w:sz w:val="28"/>
          <w:szCs w:val="28"/>
        </w:rPr>
        <w:t>.</w:t>
      </w:r>
      <w:r w:rsidRPr="00640990">
        <w:rPr>
          <w:sz w:val="28"/>
          <w:szCs w:val="28"/>
        </w:rPr>
        <w:t xml:space="preserve"> </w:t>
      </w:r>
      <w:r w:rsidR="00504E8A" w:rsidRPr="00640990">
        <w:rPr>
          <w:sz w:val="28"/>
          <w:szCs w:val="28"/>
        </w:rPr>
        <w:t>Ч</w:t>
      </w:r>
      <w:r w:rsidR="00F96329" w:rsidRPr="00640990">
        <w:rPr>
          <w:sz w:val="28"/>
          <w:szCs w:val="28"/>
        </w:rPr>
        <w:t>асть вторая от 2</w:t>
      </w:r>
      <w:r w:rsidRPr="00640990">
        <w:rPr>
          <w:sz w:val="28"/>
          <w:szCs w:val="28"/>
        </w:rPr>
        <w:t>6</w:t>
      </w:r>
      <w:r w:rsidR="00F96329" w:rsidRPr="00640990">
        <w:rPr>
          <w:sz w:val="28"/>
          <w:szCs w:val="28"/>
        </w:rPr>
        <w:t xml:space="preserve"> января 1996 г</w:t>
      </w:r>
      <w:r w:rsidR="00504E8A" w:rsidRPr="00640990">
        <w:rPr>
          <w:sz w:val="28"/>
          <w:szCs w:val="28"/>
        </w:rPr>
        <w:t>.</w:t>
      </w:r>
      <w:r w:rsidR="00F96329" w:rsidRPr="00640990">
        <w:rPr>
          <w:sz w:val="28"/>
          <w:szCs w:val="28"/>
        </w:rPr>
        <w:t xml:space="preserve"> № 14-ФЗ. </w:t>
      </w:r>
      <w:r w:rsidRPr="00640990">
        <w:rPr>
          <w:sz w:val="28"/>
          <w:szCs w:val="28"/>
        </w:rPr>
        <w:t>// Собрание законодательства РФ</w:t>
      </w:r>
      <w:r w:rsidR="00504E8A" w:rsidRPr="00640990">
        <w:rPr>
          <w:sz w:val="28"/>
          <w:szCs w:val="28"/>
        </w:rPr>
        <w:t>.</w:t>
      </w:r>
      <w:r w:rsidRPr="00640990">
        <w:rPr>
          <w:sz w:val="28"/>
          <w:szCs w:val="28"/>
        </w:rPr>
        <w:t xml:space="preserve"> </w:t>
      </w:r>
      <w:r w:rsidR="00504E8A" w:rsidRPr="00640990">
        <w:rPr>
          <w:sz w:val="28"/>
          <w:szCs w:val="28"/>
        </w:rPr>
        <w:t>–</w:t>
      </w:r>
      <w:r w:rsidRPr="00640990">
        <w:rPr>
          <w:sz w:val="28"/>
          <w:szCs w:val="28"/>
        </w:rPr>
        <w:t xml:space="preserve"> 29</w:t>
      </w:r>
      <w:r w:rsidR="00504E8A" w:rsidRPr="00640990">
        <w:rPr>
          <w:sz w:val="28"/>
          <w:szCs w:val="28"/>
        </w:rPr>
        <w:t xml:space="preserve"> </w:t>
      </w:r>
      <w:r w:rsidRPr="00640990">
        <w:rPr>
          <w:sz w:val="28"/>
          <w:szCs w:val="28"/>
        </w:rPr>
        <w:t>января 1996 г. - № 5 - Ст. 410</w:t>
      </w:r>
      <w:r w:rsidR="00504E8A" w:rsidRPr="00640990">
        <w:rPr>
          <w:sz w:val="28"/>
          <w:szCs w:val="28"/>
        </w:rPr>
        <w:t>.</w:t>
      </w:r>
    </w:p>
    <w:p w:rsidR="0055701F" w:rsidRPr="00640990" w:rsidRDefault="0055701F"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Гражданский кодекс РФ. Часть третья от 26 ноября 2001 г. № 146-ФЗ</w:t>
      </w:r>
      <w:r w:rsidR="00504E8A" w:rsidRPr="00640990">
        <w:rPr>
          <w:sz w:val="28"/>
          <w:szCs w:val="28"/>
        </w:rPr>
        <w:t xml:space="preserve"> // Собрание законодательства Р</w:t>
      </w:r>
      <w:r w:rsidRPr="00640990">
        <w:rPr>
          <w:sz w:val="28"/>
          <w:szCs w:val="28"/>
        </w:rPr>
        <w:t>Ф</w:t>
      </w:r>
      <w:r w:rsidR="00504E8A" w:rsidRPr="00640990">
        <w:rPr>
          <w:sz w:val="28"/>
          <w:szCs w:val="28"/>
        </w:rPr>
        <w:t>.</w:t>
      </w:r>
      <w:r w:rsidRPr="00640990">
        <w:rPr>
          <w:sz w:val="28"/>
          <w:szCs w:val="28"/>
        </w:rPr>
        <w:t xml:space="preserve"> </w:t>
      </w:r>
      <w:r w:rsidR="00504E8A" w:rsidRPr="00640990">
        <w:rPr>
          <w:sz w:val="28"/>
          <w:szCs w:val="28"/>
        </w:rPr>
        <w:t>–</w:t>
      </w:r>
      <w:r w:rsidRPr="00640990">
        <w:rPr>
          <w:sz w:val="28"/>
          <w:szCs w:val="28"/>
        </w:rPr>
        <w:t xml:space="preserve"> </w:t>
      </w:r>
      <w:r w:rsidR="00504E8A" w:rsidRPr="00640990">
        <w:rPr>
          <w:sz w:val="28"/>
          <w:szCs w:val="28"/>
        </w:rPr>
        <w:t xml:space="preserve">3 </w:t>
      </w:r>
      <w:r w:rsidRPr="00640990">
        <w:rPr>
          <w:sz w:val="28"/>
          <w:szCs w:val="28"/>
        </w:rPr>
        <w:t>декабря 2001 г. - № 49 - Ст. 4552.</w:t>
      </w:r>
    </w:p>
    <w:p w:rsidR="00F96329" w:rsidRPr="00640990" w:rsidRDefault="00F96329" w:rsidP="00640990">
      <w:pPr>
        <w:widowControl/>
        <w:numPr>
          <w:ilvl w:val="0"/>
          <w:numId w:val="2"/>
        </w:numPr>
        <w:tabs>
          <w:tab w:val="left" w:pos="1080"/>
        </w:tabs>
        <w:overflowPunct/>
        <w:autoSpaceDE/>
        <w:adjustRightInd/>
        <w:spacing w:line="360" w:lineRule="auto"/>
        <w:ind w:left="0" w:firstLine="709"/>
        <w:textAlignment w:val="auto"/>
        <w:rPr>
          <w:sz w:val="28"/>
          <w:szCs w:val="28"/>
        </w:rPr>
      </w:pPr>
      <w:bookmarkStart w:id="0" w:name="573"/>
      <w:bookmarkStart w:id="1" w:name="5731"/>
      <w:bookmarkStart w:id="2" w:name="574"/>
      <w:bookmarkStart w:id="3" w:name="575"/>
      <w:bookmarkStart w:id="4" w:name="582"/>
      <w:bookmarkEnd w:id="0"/>
      <w:bookmarkEnd w:id="1"/>
      <w:bookmarkEnd w:id="2"/>
      <w:bookmarkEnd w:id="3"/>
      <w:bookmarkEnd w:id="4"/>
      <w:r w:rsidRPr="00640990">
        <w:rPr>
          <w:bCs/>
          <w:sz w:val="28"/>
          <w:szCs w:val="28"/>
        </w:rPr>
        <w:t xml:space="preserve">Гражданский процессуальный кодекс Российской Федерации от 14 ноября 2002 года № 138-ФЗ. </w:t>
      </w:r>
      <w:r w:rsidRPr="00640990">
        <w:rPr>
          <w:sz w:val="28"/>
          <w:szCs w:val="28"/>
        </w:rPr>
        <w:t xml:space="preserve">// Консультант Плюс. – </w:t>
      </w:r>
      <w:r w:rsidRPr="00640990">
        <w:rPr>
          <w:sz w:val="28"/>
          <w:szCs w:val="28"/>
          <w:lang w:val="en-US"/>
        </w:rPr>
        <w:t>CD</w:t>
      </w:r>
      <w:r w:rsidRPr="00640990">
        <w:rPr>
          <w:sz w:val="28"/>
          <w:szCs w:val="28"/>
        </w:rPr>
        <w:t>-</w:t>
      </w:r>
      <w:r w:rsidRPr="00640990">
        <w:rPr>
          <w:sz w:val="28"/>
          <w:szCs w:val="28"/>
          <w:lang w:val="en-US"/>
        </w:rPr>
        <w:t>ROM</w:t>
      </w:r>
      <w:r w:rsidRPr="00640990">
        <w:rPr>
          <w:sz w:val="28"/>
          <w:szCs w:val="28"/>
        </w:rPr>
        <w:t>.</w:t>
      </w:r>
    </w:p>
    <w:p w:rsidR="00037046" w:rsidRPr="00640990" w:rsidRDefault="00037046" w:rsidP="00640990">
      <w:pPr>
        <w:widowControl/>
        <w:numPr>
          <w:ilvl w:val="0"/>
          <w:numId w:val="2"/>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Семейный кодекс РФ от 29 декабря 1995 г. № 223-ФЗ // Собрание законодательства Российской Федерации. - 1 января 1996. - №1. - Ст. 16.</w:t>
      </w:r>
    </w:p>
    <w:p w:rsidR="00037046" w:rsidRPr="00640990" w:rsidRDefault="00037046" w:rsidP="00640990">
      <w:pPr>
        <w:widowControl/>
        <w:numPr>
          <w:ilvl w:val="0"/>
          <w:numId w:val="2"/>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О порядке выезда из Российской Федерации и въезда в Российскую Федерацию</w:t>
      </w:r>
      <w:r w:rsidR="00AC3817" w:rsidRPr="00640990">
        <w:rPr>
          <w:sz w:val="28"/>
          <w:szCs w:val="28"/>
        </w:rPr>
        <w:t>: Федеральный закон</w:t>
      </w:r>
      <w:r w:rsidRPr="00640990">
        <w:rPr>
          <w:sz w:val="28"/>
          <w:szCs w:val="28"/>
        </w:rPr>
        <w:t xml:space="preserve"> РФ от 15</w:t>
      </w:r>
      <w:r w:rsidR="00AC3817" w:rsidRPr="00640990">
        <w:rPr>
          <w:sz w:val="28"/>
          <w:szCs w:val="28"/>
        </w:rPr>
        <w:t xml:space="preserve"> августа 19</w:t>
      </w:r>
      <w:r w:rsidRPr="00640990">
        <w:rPr>
          <w:sz w:val="28"/>
          <w:szCs w:val="28"/>
        </w:rPr>
        <w:t xml:space="preserve">96 </w:t>
      </w:r>
      <w:r w:rsidR="00AC3817" w:rsidRPr="00640990">
        <w:rPr>
          <w:sz w:val="28"/>
          <w:szCs w:val="28"/>
        </w:rPr>
        <w:t xml:space="preserve">г. </w:t>
      </w:r>
      <w:r w:rsidRPr="00640990">
        <w:rPr>
          <w:sz w:val="28"/>
          <w:szCs w:val="28"/>
        </w:rPr>
        <w:t>№ 114-ФЗ // С</w:t>
      </w:r>
      <w:r w:rsidR="00AC3817" w:rsidRPr="00640990">
        <w:rPr>
          <w:sz w:val="28"/>
          <w:szCs w:val="28"/>
        </w:rPr>
        <w:t>обрание законодательства</w:t>
      </w:r>
      <w:r w:rsidRPr="00640990">
        <w:rPr>
          <w:sz w:val="28"/>
          <w:szCs w:val="28"/>
        </w:rPr>
        <w:t xml:space="preserve"> РФ</w:t>
      </w:r>
      <w:r w:rsidR="00AC3817" w:rsidRPr="00640990">
        <w:rPr>
          <w:sz w:val="28"/>
          <w:szCs w:val="28"/>
        </w:rPr>
        <w:t>. –</w:t>
      </w:r>
      <w:r w:rsidRPr="00640990">
        <w:rPr>
          <w:sz w:val="28"/>
          <w:szCs w:val="28"/>
        </w:rPr>
        <w:t xml:space="preserve"> 19</w:t>
      </w:r>
      <w:r w:rsidR="00AC3817" w:rsidRPr="00640990">
        <w:rPr>
          <w:sz w:val="28"/>
          <w:szCs w:val="28"/>
        </w:rPr>
        <w:t xml:space="preserve"> августа 19</w:t>
      </w:r>
      <w:r w:rsidRPr="00640990">
        <w:rPr>
          <w:sz w:val="28"/>
          <w:szCs w:val="28"/>
        </w:rPr>
        <w:t>96</w:t>
      </w:r>
      <w:r w:rsidR="00AC3817" w:rsidRPr="00640990">
        <w:rPr>
          <w:sz w:val="28"/>
          <w:szCs w:val="28"/>
        </w:rPr>
        <w:t>. -</w:t>
      </w:r>
      <w:r w:rsidRPr="00640990">
        <w:rPr>
          <w:sz w:val="28"/>
          <w:szCs w:val="28"/>
        </w:rPr>
        <w:t xml:space="preserve"> № 34</w:t>
      </w:r>
      <w:r w:rsidR="00AC3817" w:rsidRPr="00640990">
        <w:rPr>
          <w:sz w:val="28"/>
          <w:szCs w:val="28"/>
        </w:rPr>
        <w:t>.</w:t>
      </w:r>
      <w:r w:rsidRPr="00640990">
        <w:rPr>
          <w:sz w:val="28"/>
          <w:szCs w:val="28"/>
        </w:rPr>
        <w:t xml:space="preserve"> </w:t>
      </w:r>
      <w:r w:rsidR="00AC3817" w:rsidRPr="00640990">
        <w:rPr>
          <w:sz w:val="28"/>
          <w:szCs w:val="28"/>
        </w:rPr>
        <w:t xml:space="preserve">– </w:t>
      </w:r>
      <w:r w:rsidRPr="00640990">
        <w:rPr>
          <w:sz w:val="28"/>
          <w:szCs w:val="28"/>
        </w:rPr>
        <w:t>ст. 4029.</w:t>
      </w:r>
    </w:p>
    <w:p w:rsidR="0095166A" w:rsidRPr="00640990" w:rsidRDefault="0095166A"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 xml:space="preserve">Об актах гражданского состояния: Федеральный закон РФ от 15 ноября 1997 года № 143-ФЗ // Российская газета. – 1997. – №224. – 20 ноября. </w:t>
      </w:r>
    </w:p>
    <w:p w:rsidR="00037046" w:rsidRPr="00640990" w:rsidRDefault="00037046" w:rsidP="00640990">
      <w:pPr>
        <w:widowControl/>
        <w:numPr>
          <w:ilvl w:val="0"/>
          <w:numId w:val="2"/>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О правовом положении иностранных граждан в Российской Федерации</w:t>
      </w:r>
      <w:r w:rsidR="00B71EAA" w:rsidRPr="00640990">
        <w:rPr>
          <w:sz w:val="28"/>
          <w:szCs w:val="28"/>
        </w:rPr>
        <w:t>: Федеральный закон</w:t>
      </w:r>
      <w:r w:rsidRPr="00640990">
        <w:rPr>
          <w:sz w:val="28"/>
          <w:szCs w:val="28"/>
        </w:rPr>
        <w:t xml:space="preserve"> РФ от 25</w:t>
      </w:r>
      <w:r w:rsidR="00B71EAA" w:rsidRPr="00640990">
        <w:rPr>
          <w:sz w:val="28"/>
          <w:szCs w:val="28"/>
        </w:rPr>
        <w:t xml:space="preserve"> июля 20</w:t>
      </w:r>
      <w:r w:rsidRPr="00640990">
        <w:rPr>
          <w:sz w:val="28"/>
          <w:szCs w:val="28"/>
        </w:rPr>
        <w:t xml:space="preserve">02 </w:t>
      </w:r>
      <w:r w:rsidR="00B71EAA" w:rsidRPr="00640990">
        <w:rPr>
          <w:sz w:val="28"/>
          <w:szCs w:val="28"/>
        </w:rPr>
        <w:t xml:space="preserve">г. </w:t>
      </w:r>
      <w:r w:rsidRPr="00640990">
        <w:rPr>
          <w:sz w:val="28"/>
          <w:szCs w:val="28"/>
        </w:rPr>
        <w:t xml:space="preserve">№ 115-ФЗ // </w:t>
      </w:r>
      <w:r w:rsidR="00B71EAA" w:rsidRPr="00640990">
        <w:rPr>
          <w:sz w:val="28"/>
          <w:szCs w:val="28"/>
        </w:rPr>
        <w:t xml:space="preserve">Собрание законодательства </w:t>
      </w:r>
      <w:r w:rsidRPr="00640990">
        <w:rPr>
          <w:sz w:val="28"/>
          <w:szCs w:val="28"/>
        </w:rPr>
        <w:t>РФ</w:t>
      </w:r>
      <w:r w:rsidR="00B71EAA" w:rsidRPr="00640990">
        <w:rPr>
          <w:sz w:val="28"/>
          <w:szCs w:val="28"/>
        </w:rPr>
        <w:t xml:space="preserve">. – </w:t>
      </w:r>
      <w:r w:rsidRPr="00640990">
        <w:rPr>
          <w:sz w:val="28"/>
          <w:szCs w:val="28"/>
        </w:rPr>
        <w:t>29</w:t>
      </w:r>
      <w:r w:rsidR="00B71EAA" w:rsidRPr="00640990">
        <w:rPr>
          <w:sz w:val="28"/>
          <w:szCs w:val="28"/>
        </w:rPr>
        <w:t xml:space="preserve"> июля 20</w:t>
      </w:r>
      <w:r w:rsidRPr="00640990">
        <w:rPr>
          <w:sz w:val="28"/>
          <w:szCs w:val="28"/>
        </w:rPr>
        <w:t xml:space="preserve">02 </w:t>
      </w:r>
      <w:r w:rsidR="00B71EAA" w:rsidRPr="00640990">
        <w:rPr>
          <w:sz w:val="28"/>
          <w:szCs w:val="28"/>
        </w:rPr>
        <w:t xml:space="preserve">г. - </w:t>
      </w:r>
      <w:r w:rsidRPr="00640990">
        <w:rPr>
          <w:sz w:val="28"/>
          <w:szCs w:val="28"/>
        </w:rPr>
        <w:t xml:space="preserve">№ 30. </w:t>
      </w:r>
      <w:r w:rsidR="00B71EAA" w:rsidRPr="00640990">
        <w:rPr>
          <w:sz w:val="28"/>
          <w:szCs w:val="28"/>
        </w:rPr>
        <w:t xml:space="preserve">– </w:t>
      </w:r>
      <w:r w:rsidRPr="00640990">
        <w:rPr>
          <w:sz w:val="28"/>
          <w:szCs w:val="28"/>
        </w:rPr>
        <w:t>ст. 3032.</w:t>
      </w:r>
    </w:p>
    <w:p w:rsidR="00F96329" w:rsidRPr="00640990" w:rsidRDefault="00F96329" w:rsidP="00640990">
      <w:pPr>
        <w:widowControl/>
        <w:numPr>
          <w:ilvl w:val="0"/>
          <w:numId w:val="2"/>
        </w:numPr>
        <w:tabs>
          <w:tab w:val="left" w:pos="1080"/>
        </w:tabs>
        <w:overflowPunct/>
        <w:autoSpaceDE/>
        <w:adjustRightInd/>
        <w:spacing w:line="360" w:lineRule="auto"/>
        <w:ind w:left="0" w:firstLine="709"/>
        <w:textAlignment w:val="auto"/>
        <w:rPr>
          <w:sz w:val="28"/>
          <w:szCs w:val="28"/>
        </w:rPr>
      </w:pPr>
      <w:r w:rsidRPr="00640990">
        <w:rPr>
          <w:sz w:val="28"/>
          <w:szCs w:val="28"/>
        </w:rPr>
        <w:t xml:space="preserve">О применении судами законодательства при рассмотрении дел о расторжении брака: Постановление Пленума Верховного Суда РФ от 5 ноября 1998 г. № 15. [Электронный ресурс]. Режим доступа: </w:t>
      </w:r>
      <w:r w:rsidRPr="00092B75">
        <w:rPr>
          <w:sz w:val="28"/>
          <w:szCs w:val="28"/>
        </w:rPr>
        <w:t>//</w:t>
      </w:r>
      <w:r w:rsidRPr="00092B75">
        <w:rPr>
          <w:sz w:val="28"/>
          <w:szCs w:val="28"/>
          <w:lang w:val="en-US"/>
        </w:rPr>
        <w:t>www</w:t>
      </w:r>
      <w:r w:rsidRPr="00092B75">
        <w:rPr>
          <w:sz w:val="28"/>
          <w:szCs w:val="28"/>
        </w:rPr>
        <w:t>.</w:t>
      </w:r>
      <w:r w:rsidRPr="00092B75">
        <w:rPr>
          <w:sz w:val="28"/>
          <w:szCs w:val="28"/>
          <w:lang w:val="en-US"/>
        </w:rPr>
        <w:t>garant</w:t>
      </w:r>
      <w:r w:rsidRPr="00092B75">
        <w:rPr>
          <w:sz w:val="28"/>
          <w:szCs w:val="28"/>
        </w:rPr>
        <w:t>.ru/</w:t>
      </w:r>
      <w:r w:rsidRPr="00640990">
        <w:rPr>
          <w:sz w:val="28"/>
          <w:szCs w:val="28"/>
        </w:rPr>
        <w:t>.</w:t>
      </w:r>
    </w:p>
    <w:p w:rsidR="00B36BE6" w:rsidRPr="00640990" w:rsidRDefault="00B36BE6" w:rsidP="00640990">
      <w:pPr>
        <w:widowControl/>
        <w:numPr>
          <w:ilvl w:val="0"/>
          <w:numId w:val="2"/>
        </w:numPr>
        <w:tabs>
          <w:tab w:val="left" w:pos="1080"/>
        </w:tabs>
        <w:overflowPunct/>
        <w:autoSpaceDE/>
        <w:autoSpaceDN/>
        <w:adjustRightInd/>
        <w:spacing w:line="360" w:lineRule="auto"/>
        <w:ind w:left="0" w:firstLine="709"/>
        <w:textAlignment w:val="auto"/>
        <w:rPr>
          <w:sz w:val="28"/>
          <w:szCs w:val="28"/>
        </w:rPr>
      </w:pPr>
      <w:r w:rsidRPr="00640990">
        <w:rPr>
          <w:sz w:val="28"/>
          <w:szCs w:val="28"/>
        </w:rPr>
        <w:t>Обзор судебной практики Верховного Суда РФ за 200</w:t>
      </w:r>
      <w:r w:rsidR="00C97105" w:rsidRPr="00640990">
        <w:rPr>
          <w:sz w:val="28"/>
          <w:szCs w:val="28"/>
        </w:rPr>
        <w:t>7</w:t>
      </w:r>
      <w:r w:rsidRPr="00640990">
        <w:rPr>
          <w:sz w:val="28"/>
          <w:szCs w:val="28"/>
        </w:rPr>
        <w:t xml:space="preserve"> г</w:t>
      </w:r>
      <w:r w:rsidR="00141E0A" w:rsidRPr="00640990">
        <w:rPr>
          <w:sz w:val="28"/>
          <w:szCs w:val="28"/>
        </w:rPr>
        <w:t>.</w:t>
      </w:r>
      <w:r w:rsidRPr="00640990">
        <w:rPr>
          <w:sz w:val="28"/>
          <w:szCs w:val="28"/>
        </w:rPr>
        <w:t xml:space="preserve"> по гражданским делам. [Электронный ресурс].–Режим доступа:</w:t>
      </w:r>
      <w:r w:rsidR="00141E0A" w:rsidRPr="00640990">
        <w:rPr>
          <w:sz w:val="28"/>
          <w:szCs w:val="28"/>
        </w:rPr>
        <w:t xml:space="preserve"> </w:t>
      </w:r>
      <w:r w:rsidRPr="00092B75">
        <w:rPr>
          <w:sz w:val="28"/>
          <w:szCs w:val="28"/>
        </w:rPr>
        <w:t>http://www.adved.ru/</w:t>
      </w:r>
    </w:p>
    <w:p w:rsidR="00640990" w:rsidRDefault="00640990" w:rsidP="00640990">
      <w:pPr>
        <w:spacing w:line="360" w:lineRule="auto"/>
        <w:ind w:firstLine="709"/>
        <w:rPr>
          <w:sz w:val="28"/>
          <w:szCs w:val="28"/>
        </w:rPr>
      </w:pPr>
    </w:p>
    <w:p w:rsidR="00F96329" w:rsidRPr="00640990" w:rsidRDefault="00F96329" w:rsidP="00640990">
      <w:pPr>
        <w:spacing w:line="360" w:lineRule="auto"/>
        <w:ind w:firstLine="709"/>
        <w:jc w:val="center"/>
        <w:rPr>
          <w:b/>
          <w:sz w:val="28"/>
          <w:szCs w:val="28"/>
        </w:rPr>
      </w:pPr>
      <w:r w:rsidRPr="00640990">
        <w:rPr>
          <w:b/>
          <w:sz w:val="28"/>
          <w:szCs w:val="28"/>
        </w:rPr>
        <w:t>Список использованной литературы</w:t>
      </w:r>
    </w:p>
    <w:p w:rsidR="00F96329" w:rsidRPr="00640990" w:rsidRDefault="00F96329" w:rsidP="00640990">
      <w:pPr>
        <w:spacing w:line="360" w:lineRule="auto"/>
        <w:ind w:firstLine="709"/>
        <w:rPr>
          <w:sz w:val="28"/>
          <w:szCs w:val="28"/>
        </w:rPr>
      </w:pPr>
    </w:p>
    <w:p w:rsidR="009C2E43" w:rsidRPr="00640990" w:rsidRDefault="009C2E43" w:rsidP="00640990">
      <w:pPr>
        <w:widowControl/>
        <w:numPr>
          <w:ilvl w:val="0"/>
          <w:numId w:val="3"/>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 xml:space="preserve">Ануфриева Л.П. Международное частное право. – </w:t>
      </w:r>
      <w:r w:rsidRPr="00092B75">
        <w:rPr>
          <w:sz w:val="28"/>
          <w:szCs w:val="28"/>
          <w:lang w:val="en-US"/>
        </w:rPr>
        <w:t>GUMER</w:t>
      </w:r>
      <w:r w:rsidRPr="00092B75">
        <w:rPr>
          <w:sz w:val="28"/>
          <w:szCs w:val="28"/>
        </w:rPr>
        <w:t>-</w:t>
      </w:r>
      <w:r w:rsidRPr="00092B75">
        <w:rPr>
          <w:sz w:val="28"/>
          <w:szCs w:val="28"/>
          <w:lang w:val="en-US"/>
        </w:rPr>
        <w:t>INFO</w:t>
      </w:r>
      <w:r w:rsidRPr="00640990">
        <w:rPr>
          <w:sz w:val="28"/>
          <w:szCs w:val="28"/>
        </w:rPr>
        <w:t xml:space="preserve">, 2008. – 345 с. [Электронный ресурс]. – Режим доступа: </w:t>
      </w:r>
      <w:r w:rsidRPr="00092B75">
        <w:rPr>
          <w:sz w:val="28"/>
          <w:szCs w:val="28"/>
        </w:rPr>
        <w:t>http://</w:t>
      </w:r>
      <w:r w:rsidRPr="00092B75">
        <w:rPr>
          <w:sz w:val="28"/>
          <w:szCs w:val="28"/>
          <w:lang w:val="en-US"/>
        </w:rPr>
        <w:t>www</w:t>
      </w:r>
      <w:r w:rsidRPr="00092B75">
        <w:rPr>
          <w:sz w:val="28"/>
          <w:szCs w:val="28"/>
        </w:rPr>
        <w:t>.</w:t>
      </w:r>
      <w:r w:rsidRPr="00092B75">
        <w:rPr>
          <w:sz w:val="28"/>
          <w:szCs w:val="28"/>
          <w:lang w:val="en-US"/>
        </w:rPr>
        <w:t>gumer</w:t>
      </w:r>
      <w:r w:rsidRPr="00092B75">
        <w:rPr>
          <w:sz w:val="28"/>
          <w:szCs w:val="28"/>
        </w:rPr>
        <w:t>.</w:t>
      </w:r>
      <w:r w:rsidRPr="00092B75">
        <w:rPr>
          <w:sz w:val="28"/>
          <w:szCs w:val="28"/>
          <w:lang w:val="en-US"/>
        </w:rPr>
        <w:t>info</w:t>
      </w:r>
      <w:r w:rsidRPr="00092B75">
        <w:rPr>
          <w:sz w:val="28"/>
          <w:szCs w:val="28"/>
        </w:rPr>
        <w:t>/</w:t>
      </w:r>
    </w:p>
    <w:p w:rsidR="009C2E43" w:rsidRPr="00640990" w:rsidRDefault="009C2E43" w:rsidP="00640990">
      <w:pPr>
        <w:widowControl/>
        <w:numPr>
          <w:ilvl w:val="0"/>
          <w:numId w:val="3"/>
        </w:numPr>
        <w:tabs>
          <w:tab w:val="left" w:pos="1080"/>
        </w:tabs>
        <w:overflowPunct/>
        <w:autoSpaceDE/>
        <w:adjustRightInd/>
        <w:spacing w:line="360" w:lineRule="auto"/>
        <w:ind w:left="0" w:firstLine="709"/>
        <w:textAlignment w:val="auto"/>
        <w:rPr>
          <w:sz w:val="28"/>
          <w:szCs w:val="28"/>
        </w:rPr>
      </w:pPr>
      <w:r w:rsidRPr="00640990">
        <w:rPr>
          <w:sz w:val="28"/>
          <w:szCs w:val="28"/>
        </w:rPr>
        <w:t>Богуславский М.М. Международное частное право: Учебник. / М.М. Богуславский. – М.: Юридическое бюро Городец, 2006. – 413 с.</w:t>
      </w:r>
    </w:p>
    <w:p w:rsidR="00B13AD3" w:rsidRPr="00640990" w:rsidRDefault="00B13AD3" w:rsidP="00640990">
      <w:pPr>
        <w:widowControl/>
        <w:numPr>
          <w:ilvl w:val="0"/>
          <w:numId w:val="3"/>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 xml:space="preserve">Дорофеева Ю.А. Ограничения прав иностранных граждан и апатридов в Российской Федерации </w:t>
      </w:r>
      <w:r w:rsidR="008E10F2" w:rsidRPr="00640990">
        <w:rPr>
          <w:sz w:val="28"/>
          <w:szCs w:val="28"/>
        </w:rPr>
        <w:t xml:space="preserve">/ Ю.А. Дорофеева </w:t>
      </w:r>
      <w:r w:rsidRPr="00640990">
        <w:rPr>
          <w:sz w:val="28"/>
          <w:szCs w:val="28"/>
        </w:rPr>
        <w:t xml:space="preserve">// Вестник института права СГЭА: Актуальные проблемы правоведения: Научно-теоретический журнал. </w:t>
      </w:r>
      <w:r w:rsidR="008E10F2" w:rsidRPr="00640990">
        <w:rPr>
          <w:sz w:val="28"/>
          <w:szCs w:val="28"/>
        </w:rPr>
        <w:t>–</w:t>
      </w:r>
      <w:r w:rsidRPr="00640990">
        <w:rPr>
          <w:sz w:val="28"/>
          <w:szCs w:val="28"/>
        </w:rPr>
        <w:t xml:space="preserve"> Самара</w:t>
      </w:r>
      <w:r w:rsidR="008E10F2" w:rsidRPr="00640990">
        <w:rPr>
          <w:sz w:val="28"/>
          <w:szCs w:val="28"/>
        </w:rPr>
        <w:t>,</w:t>
      </w:r>
      <w:r w:rsidRPr="00640990">
        <w:rPr>
          <w:sz w:val="28"/>
          <w:szCs w:val="28"/>
        </w:rPr>
        <w:t xml:space="preserve"> Изд</w:t>
      </w:r>
      <w:r w:rsidR="008E10F2" w:rsidRPr="00640990">
        <w:rPr>
          <w:sz w:val="28"/>
          <w:szCs w:val="28"/>
        </w:rPr>
        <w:t>ательство</w:t>
      </w:r>
      <w:r w:rsidRPr="00640990">
        <w:rPr>
          <w:sz w:val="28"/>
          <w:szCs w:val="28"/>
        </w:rPr>
        <w:t xml:space="preserve"> СГЭА, 2002. </w:t>
      </w:r>
      <w:r w:rsidR="008E10F2" w:rsidRPr="00640990">
        <w:rPr>
          <w:sz w:val="28"/>
          <w:szCs w:val="28"/>
        </w:rPr>
        <w:t>–</w:t>
      </w:r>
      <w:r w:rsidRPr="00640990">
        <w:rPr>
          <w:sz w:val="28"/>
          <w:szCs w:val="28"/>
        </w:rPr>
        <w:t xml:space="preserve"> № 3.</w:t>
      </w:r>
      <w:r w:rsidR="009820B6" w:rsidRPr="00640990">
        <w:rPr>
          <w:sz w:val="28"/>
          <w:szCs w:val="28"/>
        </w:rPr>
        <w:t xml:space="preserve"> – С. 17-25.</w:t>
      </w:r>
    </w:p>
    <w:p w:rsidR="009C2E43" w:rsidRPr="00640990" w:rsidRDefault="009C2E43" w:rsidP="00640990">
      <w:pPr>
        <w:widowControl/>
        <w:numPr>
          <w:ilvl w:val="0"/>
          <w:numId w:val="3"/>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Звенков В.П. Международное частное право: Курс лекций для студентов. / В.П. Звенков.– М.: НОРМА-ИНФРА-М, 2007. – 269 с.</w:t>
      </w:r>
    </w:p>
    <w:p w:rsidR="009C2E43" w:rsidRPr="00640990" w:rsidRDefault="009C2E43" w:rsidP="00640990">
      <w:pPr>
        <w:widowControl/>
        <w:numPr>
          <w:ilvl w:val="0"/>
          <w:numId w:val="3"/>
        </w:numPr>
        <w:tabs>
          <w:tab w:val="left" w:pos="1080"/>
        </w:tabs>
        <w:overflowPunct/>
        <w:autoSpaceDE/>
        <w:adjustRightInd/>
        <w:spacing w:line="360" w:lineRule="auto"/>
        <w:ind w:left="0" w:firstLine="709"/>
        <w:textAlignment w:val="auto"/>
        <w:rPr>
          <w:sz w:val="28"/>
          <w:szCs w:val="28"/>
        </w:rPr>
      </w:pPr>
      <w:r w:rsidRPr="00640990">
        <w:rPr>
          <w:sz w:val="28"/>
          <w:szCs w:val="28"/>
        </w:rPr>
        <w:t>Иншакова А.О. Международное частное право. / А.О. Иншакова. – Волгоград: Издательство Волгоградского госуниверситета, 2006. – 244 с.</w:t>
      </w:r>
    </w:p>
    <w:p w:rsidR="009C2E43" w:rsidRPr="00640990" w:rsidRDefault="009C2E43" w:rsidP="00640990">
      <w:pPr>
        <w:widowControl/>
        <w:numPr>
          <w:ilvl w:val="0"/>
          <w:numId w:val="3"/>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Комментарий к Гражданскому кодексу РФ. Часть третья (постатейный)</w:t>
      </w:r>
      <w:r w:rsidR="00C202C2" w:rsidRPr="00640990">
        <w:rPr>
          <w:sz w:val="28"/>
          <w:szCs w:val="28"/>
        </w:rPr>
        <w:t>.</w:t>
      </w:r>
      <w:r w:rsidRPr="00640990">
        <w:rPr>
          <w:sz w:val="28"/>
          <w:szCs w:val="28"/>
        </w:rPr>
        <w:t xml:space="preserve"> / Отв. ред. Л.П. Ануфриева. </w:t>
      </w:r>
      <w:r w:rsidR="00C202C2" w:rsidRPr="00640990">
        <w:rPr>
          <w:sz w:val="28"/>
          <w:szCs w:val="28"/>
        </w:rPr>
        <w:t>–</w:t>
      </w:r>
      <w:r w:rsidRPr="00640990">
        <w:rPr>
          <w:sz w:val="28"/>
          <w:szCs w:val="28"/>
        </w:rPr>
        <w:t xml:space="preserve"> М.: Волтерс Клувер</w:t>
      </w:r>
      <w:r w:rsidR="00C202C2" w:rsidRPr="00640990">
        <w:rPr>
          <w:sz w:val="28"/>
          <w:szCs w:val="28"/>
        </w:rPr>
        <w:t>,</w:t>
      </w:r>
      <w:r w:rsidRPr="00640990">
        <w:rPr>
          <w:sz w:val="28"/>
          <w:szCs w:val="28"/>
        </w:rPr>
        <w:t xml:space="preserve"> 2004</w:t>
      </w:r>
      <w:r w:rsidR="00C202C2" w:rsidRPr="00640990">
        <w:rPr>
          <w:sz w:val="28"/>
          <w:szCs w:val="28"/>
        </w:rPr>
        <w:t>. – 258 с.</w:t>
      </w:r>
    </w:p>
    <w:p w:rsidR="009C2E43" w:rsidRPr="00640990" w:rsidRDefault="009C2E43" w:rsidP="00640990">
      <w:pPr>
        <w:widowControl/>
        <w:numPr>
          <w:ilvl w:val="0"/>
          <w:numId w:val="3"/>
        </w:numPr>
        <w:tabs>
          <w:tab w:val="left" w:pos="1080"/>
        </w:tabs>
        <w:overflowPunct/>
        <w:autoSpaceDE/>
        <w:adjustRightInd/>
        <w:spacing w:line="360" w:lineRule="auto"/>
        <w:ind w:left="0" w:firstLine="709"/>
        <w:textAlignment w:val="auto"/>
        <w:rPr>
          <w:sz w:val="28"/>
          <w:szCs w:val="28"/>
        </w:rPr>
      </w:pPr>
      <w:r w:rsidRPr="00640990">
        <w:rPr>
          <w:sz w:val="28"/>
          <w:szCs w:val="28"/>
        </w:rPr>
        <w:t xml:space="preserve">Лунц Л.А., Марышева Н.И., Садиков О.Н. Международное частное право. / Л.А. Лунц (М., 1984). – </w:t>
      </w:r>
      <w:r w:rsidRPr="00092B75">
        <w:rPr>
          <w:sz w:val="28"/>
          <w:szCs w:val="28"/>
        </w:rPr>
        <w:t xml:space="preserve">М.: Юриспруденция, 2007. – </w:t>
      </w:r>
      <w:r w:rsidRPr="00640990">
        <w:rPr>
          <w:sz w:val="28"/>
          <w:szCs w:val="28"/>
        </w:rPr>
        <w:t>507 с.</w:t>
      </w:r>
    </w:p>
    <w:p w:rsidR="009C2E43" w:rsidRPr="00640990" w:rsidRDefault="009C2E43" w:rsidP="00640990">
      <w:pPr>
        <w:widowControl/>
        <w:numPr>
          <w:ilvl w:val="0"/>
          <w:numId w:val="3"/>
        </w:numPr>
        <w:tabs>
          <w:tab w:val="left" w:pos="1080"/>
        </w:tabs>
        <w:overflowPunct/>
        <w:autoSpaceDE/>
        <w:adjustRightInd/>
        <w:spacing w:line="360" w:lineRule="auto"/>
        <w:ind w:left="0" w:firstLine="709"/>
        <w:textAlignment w:val="auto"/>
        <w:rPr>
          <w:sz w:val="28"/>
          <w:szCs w:val="28"/>
        </w:rPr>
      </w:pPr>
      <w:r w:rsidRPr="00640990">
        <w:rPr>
          <w:sz w:val="28"/>
          <w:szCs w:val="28"/>
        </w:rPr>
        <w:t>Международное частное право: Сборник документов. / Составитель К.А. Бекяшев, А.Г. Ходаков. – М.: ЮНИТИ-ДАНА, 2006. – 366 с.</w:t>
      </w:r>
    </w:p>
    <w:p w:rsidR="009C2E43" w:rsidRPr="00640990" w:rsidRDefault="009C2E43" w:rsidP="00640990">
      <w:pPr>
        <w:widowControl/>
        <w:numPr>
          <w:ilvl w:val="0"/>
          <w:numId w:val="3"/>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Международное частное право: Учебник. / Под редакцией Ю.М. Колосова, В.И. Кузнецова. – М.: Юриспруденция, 2005. – 286 с.</w:t>
      </w:r>
    </w:p>
    <w:p w:rsidR="009C2E43" w:rsidRPr="00640990" w:rsidRDefault="009C2E43" w:rsidP="00640990">
      <w:pPr>
        <w:widowControl/>
        <w:numPr>
          <w:ilvl w:val="0"/>
          <w:numId w:val="3"/>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Наследственное право</w:t>
      </w:r>
      <w:r w:rsidR="00B13AD3" w:rsidRPr="00640990">
        <w:rPr>
          <w:sz w:val="28"/>
          <w:szCs w:val="28"/>
        </w:rPr>
        <w:t>: учебник для вузов.</w:t>
      </w:r>
      <w:r w:rsidRPr="00640990">
        <w:rPr>
          <w:sz w:val="28"/>
          <w:szCs w:val="28"/>
        </w:rPr>
        <w:t xml:space="preserve"> / Булаевский Б.А. и др.; </w:t>
      </w:r>
      <w:r w:rsidR="00B13AD3" w:rsidRPr="00640990">
        <w:rPr>
          <w:sz w:val="28"/>
          <w:szCs w:val="28"/>
        </w:rPr>
        <w:t>О</w:t>
      </w:r>
      <w:r w:rsidRPr="00640990">
        <w:rPr>
          <w:sz w:val="28"/>
          <w:szCs w:val="28"/>
        </w:rPr>
        <w:t xml:space="preserve">тв. ред. К.Б. Ярошенко. </w:t>
      </w:r>
      <w:r w:rsidR="00B13AD3" w:rsidRPr="00640990">
        <w:rPr>
          <w:sz w:val="28"/>
          <w:szCs w:val="28"/>
        </w:rPr>
        <w:t>–</w:t>
      </w:r>
      <w:r w:rsidRPr="00640990">
        <w:rPr>
          <w:sz w:val="28"/>
          <w:szCs w:val="28"/>
        </w:rPr>
        <w:t xml:space="preserve"> М.: Волтерс Клувер, 2005. </w:t>
      </w:r>
      <w:r w:rsidR="00B13AD3" w:rsidRPr="00640990">
        <w:rPr>
          <w:sz w:val="28"/>
          <w:szCs w:val="28"/>
        </w:rPr>
        <w:t>– 415 с.</w:t>
      </w:r>
    </w:p>
    <w:p w:rsidR="009C2E43" w:rsidRPr="00640990" w:rsidRDefault="009C2E43" w:rsidP="00640990">
      <w:pPr>
        <w:widowControl/>
        <w:numPr>
          <w:ilvl w:val="0"/>
          <w:numId w:val="3"/>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Перетерский И.С., Крылов С.Б. Международное частное право</w:t>
      </w:r>
      <w:r w:rsidR="00B13AD3" w:rsidRPr="00640990">
        <w:rPr>
          <w:sz w:val="28"/>
          <w:szCs w:val="28"/>
        </w:rPr>
        <w:t>: учебник</w:t>
      </w:r>
      <w:r w:rsidRPr="00640990">
        <w:rPr>
          <w:sz w:val="28"/>
          <w:szCs w:val="28"/>
        </w:rPr>
        <w:t>. / И.С. Перетерский. – М.: НОРМА-ИНФРА – М, 2007. – 310 с.</w:t>
      </w:r>
    </w:p>
    <w:p w:rsidR="009C2E43" w:rsidRPr="00640990" w:rsidRDefault="009C2E43" w:rsidP="00640990">
      <w:pPr>
        <w:widowControl/>
        <w:numPr>
          <w:ilvl w:val="0"/>
          <w:numId w:val="3"/>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 xml:space="preserve">Скаридов А.С. Международное частное право: </w:t>
      </w:r>
      <w:r w:rsidR="00B13AD3" w:rsidRPr="00640990">
        <w:rPr>
          <w:sz w:val="28"/>
          <w:szCs w:val="28"/>
        </w:rPr>
        <w:t>У</w:t>
      </w:r>
      <w:r w:rsidRPr="00640990">
        <w:rPr>
          <w:sz w:val="28"/>
          <w:szCs w:val="28"/>
        </w:rPr>
        <w:t>чебник для студентов высших учебных заведений / А.С. Скаридов. – СПб.: Питер, 2006. – 354 с.</w:t>
      </w:r>
    </w:p>
    <w:p w:rsidR="009C2E43" w:rsidRPr="00640990" w:rsidRDefault="009C2E43" w:rsidP="00640990">
      <w:pPr>
        <w:widowControl/>
        <w:numPr>
          <w:ilvl w:val="0"/>
          <w:numId w:val="3"/>
        </w:numPr>
        <w:tabs>
          <w:tab w:val="left" w:pos="900"/>
          <w:tab w:val="left" w:pos="1080"/>
          <w:tab w:val="left" w:pos="1260"/>
        </w:tabs>
        <w:overflowPunct/>
        <w:autoSpaceDE/>
        <w:adjustRightInd/>
        <w:spacing w:line="360" w:lineRule="auto"/>
        <w:ind w:left="0" w:firstLine="709"/>
        <w:textAlignment w:val="auto"/>
        <w:rPr>
          <w:sz w:val="28"/>
          <w:szCs w:val="28"/>
        </w:rPr>
      </w:pPr>
      <w:r w:rsidRPr="00640990">
        <w:rPr>
          <w:sz w:val="28"/>
          <w:szCs w:val="28"/>
        </w:rPr>
        <w:t xml:space="preserve">Юридическая энциклопедия. — </w:t>
      </w:r>
      <w:r w:rsidRPr="00092B75">
        <w:rPr>
          <w:sz w:val="28"/>
          <w:szCs w:val="28"/>
          <w:lang w:val="en-US"/>
        </w:rPr>
        <w:t>GUMER</w:t>
      </w:r>
      <w:r w:rsidRPr="00092B75">
        <w:rPr>
          <w:sz w:val="28"/>
          <w:szCs w:val="28"/>
        </w:rPr>
        <w:t>-</w:t>
      </w:r>
      <w:r w:rsidRPr="00092B75">
        <w:rPr>
          <w:sz w:val="28"/>
          <w:szCs w:val="28"/>
          <w:lang w:val="en-US"/>
        </w:rPr>
        <w:t>INFO</w:t>
      </w:r>
      <w:r w:rsidRPr="00640990">
        <w:rPr>
          <w:sz w:val="28"/>
          <w:szCs w:val="28"/>
        </w:rPr>
        <w:t xml:space="preserve">, 2007. – 1036 с. [Электронный ресурс]. - Режим доступа: </w:t>
      </w:r>
      <w:r w:rsidRPr="00092B75">
        <w:rPr>
          <w:sz w:val="28"/>
          <w:szCs w:val="28"/>
        </w:rPr>
        <w:t>http://</w:t>
      </w:r>
      <w:r w:rsidRPr="00092B75">
        <w:rPr>
          <w:sz w:val="28"/>
          <w:szCs w:val="28"/>
          <w:lang w:val="en-US"/>
        </w:rPr>
        <w:t>www</w:t>
      </w:r>
      <w:r w:rsidRPr="00092B75">
        <w:rPr>
          <w:sz w:val="28"/>
          <w:szCs w:val="28"/>
        </w:rPr>
        <w:t>.</w:t>
      </w:r>
      <w:r w:rsidRPr="00092B75">
        <w:rPr>
          <w:sz w:val="28"/>
          <w:szCs w:val="28"/>
          <w:lang w:val="en-US"/>
        </w:rPr>
        <w:t>gumer</w:t>
      </w:r>
      <w:r w:rsidRPr="00092B75">
        <w:rPr>
          <w:sz w:val="28"/>
          <w:szCs w:val="28"/>
        </w:rPr>
        <w:t>.</w:t>
      </w:r>
      <w:r w:rsidRPr="00092B75">
        <w:rPr>
          <w:sz w:val="28"/>
          <w:szCs w:val="28"/>
          <w:lang w:val="en-US"/>
        </w:rPr>
        <w:t>info</w:t>
      </w:r>
      <w:r w:rsidRPr="00092B75">
        <w:rPr>
          <w:sz w:val="28"/>
          <w:szCs w:val="28"/>
        </w:rPr>
        <w:t>/</w:t>
      </w:r>
      <w:r w:rsidRPr="00092B75">
        <w:rPr>
          <w:sz w:val="28"/>
          <w:szCs w:val="28"/>
          <w:lang w:val="en-US"/>
        </w:rPr>
        <w:t>library</w:t>
      </w:r>
      <w:r w:rsidRPr="00092B75">
        <w:rPr>
          <w:sz w:val="28"/>
          <w:szCs w:val="28"/>
        </w:rPr>
        <w:t>/</w:t>
      </w:r>
      <w:r w:rsidRPr="00640990">
        <w:rPr>
          <w:sz w:val="28"/>
          <w:szCs w:val="28"/>
        </w:rPr>
        <w:t>.</w:t>
      </w:r>
      <w:bookmarkStart w:id="5" w:name="_GoBack"/>
      <w:bookmarkEnd w:id="5"/>
    </w:p>
    <w:sectPr w:rsidR="009C2E43" w:rsidRPr="00640990" w:rsidSect="00640990">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8EA" w:rsidRDefault="002038EA" w:rsidP="00613040">
      <w:pPr>
        <w:spacing w:line="240" w:lineRule="auto"/>
      </w:pPr>
      <w:r>
        <w:separator/>
      </w:r>
    </w:p>
  </w:endnote>
  <w:endnote w:type="continuationSeparator" w:id="0">
    <w:p w:rsidR="002038EA" w:rsidRDefault="002038EA" w:rsidP="00613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8EA" w:rsidRDefault="002038EA" w:rsidP="00613040">
      <w:pPr>
        <w:spacing w:line="240" w:lineRule="auto"/>
      </w:pPr>
      <w:r>
        <w:separator/>
      </w:r>
    </w:p>
  </w:footnote>
  <w:footnote w:type="continuationSeparator" w:id="0">
    <w:p w:rsidR="002038EA" w:rsidRDefault="002038EA" w:rsidP="00613040">
      <w:pPr>
        <w:spacing w:line="240" w:lineRule="auto"/>
      </w:pPr>
      <w:r>
        <w:continuationSeparator/>
      </w:r>
    </w:p>
  </w:footnote>
  <w:footnote w:id="1">
    <w:p w:rsidR="002038EA" w:rsidRDefault="00F86283" w:rsidP="009A0044">
      <w:pPr>
        <w:pStyle w:val="a7"/>
      </w:pPr>
      <w:r>
        <w:rPr>
          <w:rStyle w:val="a9"/>
        </w:rPr>
        <w:footnoteRef/>
      </w:r>
      <w:r>
        <w:t xml:space="preserve"> Конституция Российской Федерации от 12 декабря 1993 года, ст. 35</w:t>
      </w:r>
    </w:p>
  </w:footnote>
  <w:footnote w:id="2">
    <w:p w:rsidR="002038EA" w:rsidRDefault="00F86283" w:rsidP="003514D4">
      <w:pPr>
        <w:pStyle w:val="a7"/>
      </w:pPr>
      <w:r w:rsidRPr="005C60FE">
        <w:rPr>
          <w:rStyle w:val="a9"/>
        </w:rPr>
        <w:footnoteRef/>
      </w:r>
      <w:r w:rsidRPr="005C60FE">
        <w:t xml:space="preserve"> Наследственное право: учебник для вузов. / Отв. ред. К.Б. Ярошенко.</w:t>
      </w:r>
      <w:r>
        <w:t xml:space="preserve"> – М.: Волтерс Клувер, 2005. – С. 296</w:t>
      </w:r>
      <w:r w:rsidRPr="005C60FE">
        <w:t>.</w:t>
      </w:r>
    </w:p>
  </w:footnote>
  <w:footnote w:id="3">
    <w:p w:rsidR="002038EA" w:rsidRDefault="00F86283" w:rsidP="000C2AC2">
      <w:pPr>
        <w:pStyle w:val="a7"/>
      </w:pPr>
      <w:r w:rsidRPr="005C60FE">
        <w:rPr>
          <w:rStyle w:val="a9"/>
        </w:rPr>
        <w:footnoteRef/>
      </w:r>
      <w:r w:rsidRPr="005C60FE">
        <w:t xml:space="preserve"> Комментарий к </w:t>
      </w:r>
      <w:r>
        <w:t>ГК</w:t>
      </w:r>
      <w:r w:rsidRPr="005C60FE">
        <w:t xml:space="preserve"> РФ. Часть третья (постатейный). / Отв. ред. Л.П. Ануфриева. – М.:</w:t>
      </w:r>
      <w:r>
        <w:t>, 2004. – С. 58</w:t>
      </w:r>
    </w:p>
  </w:footnote>
  <w:footnote w:id="4">
    <w:p w:rsidR="002038EA" w:rsidRDefault="00F86283">
      <w:pPr>
        <w:pStyle w:val="a7"/>
      </w:pPr>
      <w:r w:rsidRPr="005C60FE">
        <w:rPr>
          <w:rStyle w:val="a9"/>
        </w:rPr>
        <w:footnoteRef/>
      </w:r>
      <w:r w:rsidRPr="005C60FE">
        <w:t xml:space="preserve"> Дорофеева Ю.А. Ограничения прав иностранных граждан и апатридов в Российской Федерации / Ю.А. Дорофеева // Вестник института права СГЭА: Актуальные проблемы правоведения: Научно-теоретический журнал. – Самара, Издательство СГЭА, 2002. – № 3. – С. 17-25</w:t>
      </w:r>
    </w:p>
  </w:footnote>
  <w:footnote w:id="5">
    <w:p w:rsidR="002038EA" w:rsidRDefault="00F86283">
      <w:pPr>
        <w:pStyle w:val="a7"/>
      </w:pPr>
      <w:r w:rsidRPr="000A69C0">
        <w:rPr>
          <w:rStyle w:val="a9"/>
        </w:rPr>
        <w:footnoteRef/>
      </w:r>
      <w:r w:rsidRPr="000A69C0">
        <w:t xml:space="preserve"> Звенков В.П. Международное частное право: Курс лекций для</w:t>
      </w:r>
      <w:r>
        <w:t xml:space="preserve"> студентов. / В.П. Звенков.– М.</w:t>
      </w:r>
      <w:r w:rsidRPr="000A69C0">
        <w:t xml:space="preserve">, 2007.– </w:t>
      </w:r>
      <w:r>
        <w:t>С. 109</w:t>
      </w:r>
    </w:p>
  </w:footnote>
  <w:footnote w:id="6">
    <w:p w:rsidR="002038EA" w:rsidRDefault="00F86283" w:rsidP="006E52A3">
      <w:pPr>
        <w:pStyle w:val="a7"/>
      </w:pPr>
      <w:r w:rsidRPr="00B50754">
        <w:rPr>
          <w:rStyle w:val="a9"/>
        </w:rPr>
        <w:footnoteRef/>
      </w:r>
      <w:r w:rsidRPr="00B50754">
        <w:t xml:space="preserve"> Международное частное право: Учебник. / Под редакцией Ю.М. </w:t>
      </w:r>
      <w:r>
        <w:t>Колосова. – М.:</w:t>
      </w:r>
      <w:r w:rsidRPr="00B50754">
        <w:t xml:space="preserve">, 2005. – </w:t>
      </w:r>
      <w:r>
        <w:t>С. 65-66</w:t>
      </w:r>
    </w:p>
  </w:footnote>
  <w:footnote w:id="7">
    <w:p w:rsidR="002038EA" w:rsidRDefault="00F86283">
      <w:pPr>
        <w:pStyle w:val="a7"/>
      </w:pPr>
      <w:r w:rsidRPr="003B398C">
        <w:rPr>
          <w:rStyle w:val="a9"/>
        </w:rPr>
        <w:footnoteRef/>
      </w:r>
      <w:r w:rsidRPr="003B398C">
        <w:t xml:space="preserve"> Скаридов А.С. Международное частное право: Учебник / А.С. Скаридов. – СПб.: Питер, 2006. –</w:t>
      </w:r>
      <w:r>
        <w:t>С. 277</w:t>
      </w:r>
    </w:p>
  </w:footnote>
  <w:footnote w:id="8">
    <w:p w:rsidR="002038EA" w:rsidRDefault="00F86283" w:rsidP="006E52A3">
      <w:pPr>
        <w:pStyle w:val="a7"/>
      </w:pPr>
      <w:r>
        <w:rPr>
          <w:rStyle w:val="a9"/>
        </w:rPr>
        <w:footnoteRef/>
      </w:r>
      <w:r>
        <w:t xml:space="preserve"> Звенков В.П. Международное частное право: Курс лекций для студентов. / В.П. Звенков.– М., 2007.– С. 111</w:t>
      </w:r>
    </w:p>
  </w:footnote>
  <w:footnote w:id="9">
    <w:p w:rsidR="002038EA" w:rsidRDefault="00F86283">
      <w:pPr>
        <w:pStyle w:val="a7"/>
      </w:pPr>
      <w:r w:rsidRPr="003B398C">
        <w:rPr>
          <w:rStyle w:val="a9"/>
        </w:rPr>
        <w:footnoteRef/>
      </w:r>
      <w:r w:rsidRPr="003B398C">
        <w:t xml:space="preserve"> Дорофеева Ю.А. Ограничения прав иностранных граждан и апатридов в Российской Федерации / Ю.А. Дорофеева // Вестник института права СГЭА: Актуальные проблемы правоведения: Научно-теоретический журнал. – Самара, Издательство СГЭА, 2002. – № 3. – С. 17-25</w:t>
      </w:r>
    </w:p>
  </w:footnote>
  <w:footnote w:id="10">
    <w:p w:rsidR="002038EA" w:rsidRDefault="00F86283">
      <w:pPr>
        <w:pStyle w:val="a7"/>
      </w:pPr>
      <w:r w:rsidRPr="003B398C">
        <w:rPr>
          <w:rStyle w:val="a9"/>
        </w:rPr>
        <w:footnoteRef/>
      </w:r>
      <w:r w:rsidRPr="003B398C">
        <w:t xml:space="preserve"> </w:t>
      </w:r>
      <w:r>
        <w:t>Лунц Л.А.</w:t>
      </w:r>
      <w:r w:rsidRPr="003B398C">
        <w:t xml:space="preserve"> Международное частное право. / Л.А. Лунц (М., 1984). – </w:t>
      </w:r>
      <w:r w:rsidRPr="00092B75">
        <w:t xml:space="preserve">М.: Юриспруденция, 2007. – </w:t>
      </w:r>
      <w:r>
        <w:t>С. 315</w:t>
      </w:r>
    </w:p>
  </w:footnote>
  <w:footnote w:id="11">
    <w:p w:rsidR="002038EA" w:rsidRDefault="00F86283" w:rsidP="006E52A3">
      <w:pPr>
        <w:pStyle w:val="a7"/>
      </w:pPr>
      <w:r>
        <w:rPr>
          <w:rStyle w:val="a9"/>
        </w:rPr>
        <w:footnoteRef/>
      </w:r>
      <w:r>
        <w:t xml:space="preserve"> Гражданский кодекс РФ, часть третья от 26 ноября 2001 года N 146-ФЗ, ст. 1149</w:t>
      </w:r>
    </w:p>
  </w:footnote>
  <w:footnote w:id="12">
    <w:p w:rsidR="002038EA" w:rsidRDefault="00F86283" w:rsidP="006E52A3">
      <w:pPr>
        <w:pStyle w:val="a7"/>
      </w:pPr>
      <w:r w:rsidRPr="003B398C">
        <w:rPr>
          <w:rStyle w:val="a9"/>
        </w:rPr>
        <w:footnoteRef/>
      </w:r>
      <w:r w:rsidRPr="003B398C">
        <w:t xml:space="preserve"> Перетерский И.С. Крылов С.Б. Международное частное право: уче</w:t>
      </w:r>
      <w:r>
        <w:t>бник.  – М.,</w:t>
      </w:r>
      <w:r w:rsidRPr="003B398C">
        <w:t xml:space="preserve"> 2007. – </w:t>
      </w:r>
      <w:r>
        <w:t>С. 255</w:t>
      </w:r>
    </w:p>
  </w:footnote>
  <w:footnote w:id="13">
    <w:p w:rsidR="002038EA" w:rsidRDefault="00F86283">
      <w:pPr>
        <w:pStyle w:val="a7"/>
      </w:pPr>
      <w:r w:rsidRPr="003B398C">
        <w:rPr>
          <w:rStyle w:val="a9"/>
        </w:rPr>
        <w:footnoteRef/>
      </w:r>
      <w:r w:rsidRPr="003B398C">
        <w:t xml:space="preserve"> О правовом положении иностранных граждан в РФ: Федеральный закон РФ от 25 июля 2002 г. № 115-ФЗ</w:t>
      </w:r>
    </w:p>
  </w:footnote>
  <w:footnote w:id="14">
    <w:p w:rsidR="002038EA" w:rsidRDefault="00F86283">
      <w:pPr>
        <w:pStyle w:val="a7"/>
      </w:pPr>
      <w:r>
        <w:rPr>
          <w:rStyle w:val="a9"/>
        </w:rPr>
        <w:footnoteRef/>
      </w:r>
      <w:r>
        <w:t xml:space="preserve"> Наследственное право: учебник для вузов. / Отв. ред. К.Б. Ярошенко. – М.: Волтерс Клувер, 2005. – С. 297</w:t>
      </w:r>
    </w:p>
  </w:footnote>
  <w:footnote w:id="15">
    <w:p w:rsidR="002038EA" w:rsidRDefault="00F86283">
      <w:pPr>
        <w:pStyle w:val="a7"/>
      </w:pPr>
      <w:r w:rsidRPr="00992F45">
        <w:rPr>
          <w:rStyle w:val="a9"/>
        </w:rPr>
        <w:footnoteRef/>
      </w:r>
      <w:r w:rsidRPr="00992F45">
        <w:t xml:space="preserve"> Международное частное право: Сборник документов. / Сост</w:t>
      </w:r>
      <w:r>
        <w:t>. К.А. Бекяшев, А.Г. Ходаков</w:t>
      </w:r>
      <w:r w:rsidRPr="00992F45">
        <w:t xml:space="preserve">– </w:t>
      </w:r>
      <w:r>
        <w:t>М., 2006. –С. 96</w:t>
      </w:r>
    </w:p>
  </w:footnote>
  <w:footnote w:id="16">
    <w:p w:rsidR="002038EA" w:rsidRDefault="00F86283">
      <w:pPr>
        <w:pStyle w:val="a7"/>
      </w:pPr>
      <w:r w:rsidRPr="000C0644">
        <w:rPr>
          <w:rStyle w:val="a9"/>
        </w:rPr>
        <w:footnoteRef/>
      </w:r>
      <w:r w:rsidRPr="000C0644">
        <w:t xml:space="preserve"> Дорофеева Ю.А. Ограничения прав иностранных граждан и апатридов в РФ// Вестник института права СГЭА: Актуальные проблемы правоведения: Научно-теоретический журнал. – Самара, Изд</w:t>
      </w:r>
      <w:r>
        <w:t>-во СГЭА, 2002.</w:t>
      </w:r>
    </w:p>
  </w:footnote>
  <w:footnote w:id="17">
    <w:p w:rsidR="002038EA" w:rsidRDefault="00F86283">
      <w:pPr>
        <w:pStyle w:val="a7"/>
      </w:pPr>
      <w:r>
        <w:rPr>
          <w:rStyle w:val="a9"/>
        </w:rPr>
        <w:footnoteRef/>
      </w:r>
      <w:r>
        <w:t xml:space="preserve"> Звенков В.П. Международное частное право: Курс лекций для студентов. / В.П. Звенков.– М., 2007.– С. 110</w:t>
      </w:r>
    </w:p>
  </w:footnote>
  <w:footnote w:id="18">
    <w:p w:rsidR="002038EA" w:rsidRDefault="00F86283" w:rsidP="00AA4BB1">
      <w:pPr>
        <w:pStyle w:val="a7"/>
        <w:jc w:val="both"/>
      </w:pPr>
      <w:r w:rsidRPr="00AA4BB1">
        <w:rPr>
          <w:rStyle w:val="a9"/>
        </w:rPr>
        <w:footnoteRef/>
      </w:r>
      <w:r w:rsidRPr="00AA4BB1">
        <w:t xml:space="preserve"> Иншакова А.О. Международное частное право. / А.О. Иншакова. – Волго</w:t>
      </w:r>
      <w:r>
        <w:t>град</w:t>
      </w:r>
      <w:r w:rsidRPr="00AA4BB1">
        <w:t xml:space="preserve">, 2006. – </w:t>
      </w:r>
      <w:r>
        <w:t>С. 78-79</w:t>
      </w:r>
    </w:p>
  </w:footnote>
  <w:footnote w:id="19">
    <w:p w:rsidR="002038EA" w:rsidRDefault="00F86283">
      <w:pPr>
        <w:pStyle w:val="a7"/>
      </w:pPr>
      <w:r>
        <w:rPr>
          <w:rStyle w:val="a9"/>
        </w:rPr>
        <w:footnoteRef/>
      </w:r>
      <w:r>
        <w:t xml:space="preserve"> Наследственное право: учебник для вузов. / Отв. ред. К.Б. Ярошенко. – М.: Волтерс Клувер, 2005. – С. 300</w:t>
      </w:r>
    </w:p>
  </w:footnote>
  <w:footnote w:id="20">
    <w:p w:rsidR="002038EA" w:rsidRDefault="00F86283">
      <w:pPr>
        <w:pStyle w:val="a7"/>
      </w:pPr>
      <w:r w:rsidRPr="00513725">
        <w:rPr>
          <w:rStyle w:val="a9"/>
        </w:rPr>
        <w:footnoteRef/>
      </w:r>
      <w:r w:rsidRPr="00513725">
        <w:t xml:space="preserve"> Богуславский М.М. Международное частное право: Учебник. / М.М. Богу</w:t>
      </w:r>
      <w:r>
        <w:t>славский. – М., 2006. – С. 320</w:t>
      </w:r>
    </w:p>
  </w:footnote>
  <w:footnote w:id="21">
    <w:p w:rsidR="002038EA" w:rsidRDefault="00F86283">
      <w:pPr>
        <w:pStyle w:val="a7"/>
      </w:pPr>
      <w:r>
        <w:rPr>
          <w:rStyle w:val="a9"/>
        </w:rPr>
        <w:footnoteRef/>
      </w:r>
      <w:r>
        <w:t xml:space="preserve"> Скаридов А.С. Международное частное право: Учебник / А.С. Скаридов. – СПб.: Питер, 2006. –С. 279</w:t>
      </w:r>
    </w:p>
  </w:footnote>
  <w:footnote w:id="22">
    <w:p w:rsidR="002038EA" w:rsidRDefault="00F86283">
      <w:pPr>
        <w:pStyle w:val="a7"/>
      </w:pPr>
      <w:r w:rsidRPr="00513725">
        <w:rPr>
          <w:rStyle w:val="a9"/>
        </w:rPr>
        <w:footnoteRef/>
      </w:r>
      <w:r w:rsidRPr="00513725">
        <w:t xml:space="preserve"> Ануфриева Л.П. Международное частное право. – </w:t>
      </w:r>
      <w:r w:rsidRPr="00092B75">
        <w:rPr>
          <w:lang w:val="en-US"/>
        </w:rPr>
        <w:t>GUMER</w:t>
      </w:r>
      <w:r w:rsidRPr="00092B75">
        <w:t>-</w:t>
      </w:r>
      <w:r w:rsidRPr="00092B75">
        <w:rPr>
          <w:lang w:val="en-US"/>
        </w:rPr>
        <w:t>INFO</w:t>
      </w:r>
      <w:r w:rsidRPr="00513725">
        <w:t xml:space="preserve">, 2008. – </w:t>
      </w:r>
      <w:r>
        <w:t>С. 256-257</w:t>
      </w:r>
    </w:p>
  </w:footnote>
  <w:footnote w:id="23">
    <w:p w:rsidR="002038EA" w:rsidRDefault="00F86283">
      <w:pPr>
        <w:pStyle w:val="a7"/>
      </w:pPr>
      <w:r>
        <w:rPr>
          <w:rStyle w:val="a9"/>
        </w:rPr>
        <w:footnoteRef/>
      </w:r>
      <w:r>
        <w:t xml:space="preserve"> Перетерский И.С. Крылов С.Б. Международное частное право: учебник.  – М., 2007. – С. 256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83" w:rsidRDefault="00F86283" w:rsidP="00E6474F">
    <w:pPr>
      <w:pStyle w:val="a3"/>
      <w:framePr w:wrap="around" w:vAnchor="text" w:hAnchor="margin" w:xAlign="right" w:y="1"/>
      <w:rPr>
        <w:rStyle w:val="a5"/>
      </w:rPr>
    </w:pPr>
  </w:p>
  <w:p w:rsidR="00F86283" w:rsidRDefault="00F86283" w:rsidP="00E6474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83" w:rsidRDefault="00092B75" w:rsidP="00E6474F">
    <w:pPr>
      <w:pStyle w:val="a3"/>
      <w:framePr w:wrap="around" w:vAnchor="text" w:hAnchor="margin" w:xAlign="right" w:y="1"/>
      <w:rPr>
        <w:rStyle w:val="a5"/>
      </w:rPr>
    </w:pPr>
    <w:r>
      <w:rPr>
        <w:rStyle w:val="a5"/>
        <w:noProof/>
      </w:rPr>
      <w:t>2</w:t>
    </w:r>
  </w:p>
  <w:p w:rsidR="00F86283" w:rsidRDefault="00F86283" w:rsidP="00E6474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D4448"/>
    <w:multiLevelType w:val="hybridMultilevel"/>
    <w:tmpl w:val="2822F598"/>
    <w:lvl w:ilvl="0" w:tplc="0419000F">
      <w:start w:val="1"/>
      <w:numFmt w:val="decimal"/>
      <w:lvlText w:val="%1."/>
      <w:lvlJc w:val="left"/>
      <w:pPr>
        <w:tabs>
          <w:tab w:val="num" w:pos="1429"/>
        </w:tabs>
        <w:ind w:left="1429" w:hanging="360"/>
      </w:pPr>
      <w:rPr>
        <w:rFonts w:cs="Times New Roman"/>
      </w:rPr>
    </w:lvl>
    <w:lvl w:ilvl="1" w:tplc="E85C9D72">
      <w:start w:val="1"/>
      <w:numFmt w:val="bullet"/>
      <w:lvlText w:val="▬"/>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008059C"/>
    <w:multiLevelType w:val="hybridMultilevel"/>
    <w:tmpl w:val="542220CA"/>
    <w:lvl w:ilvl="0" w:tplc="50E264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C4172F2"/>
    <w:multiLevelType w:val="hybridMultilevel"/>
    <w:tmpl w:val="F738AF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94600FD"/>
    <w:multiLevelType w:val="hybridMultilevel"/>
    <w:tmpl w:val="1F3A3BB6"/>
    <w:lvl w:ilvl="0" w:tplc="0419000F">
      <w:start w:val="1"/>
      <w:numFmt w:val="decimal"/>
      <w:lvlText w:val="%1."/>
      <w:lvlJc w:val="left"/>
      <w:pPr>
        <w:tabs>
          <w:tab w:val="num" w:pos="1429"/>
        </w:tabs>
        <w:ind w:left="1429"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91B5EC4"/>
    <w:multiLevelType w:val="hybridMultilevel"/>
    <w:tmpl w:val="B4AA8CFA"/>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98E10BF"/>
    <w:multiLevelType w:val="hybridMultilevel"/>
    <w:tmpl w:val="48AC3D5C"/>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0BC76AB"/>
    <w:multiLevelType w:val="hybridMultilevel"/>
    <w:tmpl w:val="F74A563A"/>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9"/>
    <w:rsid w:val="000216B6"/>
    <w:rsid w:val="00022B41"/>
    <w:rsid w:val="000334B3"/>
    <w:rsid w:val="00037046"/>
    <w:rsid w:val="000727F3"/>
    <w:rsid w:val="00085427"/>
    <w:rsid w:val="00092B75"/>
    <w:rsid w:val="000A69C0"/>
    <w:rsid w:val="000B7AC6"/>
    <w:rsid w:val="000C0644"/>
    <w:rsid w:val="000C2AC2"/>
    <w:rsid w:val="000C2BCB"/>
    <w:rsid w:val="000C40A2"/>
    <w:rsid w:val="000C70C9"/>
    <w:rsid w:val="00115584"/>
    <w:rsid w:val="00141E0A"/>
    <w:rsid w:val="001433BB"/>
    <w:rsid w:val="00185A60"/>
    <w:rsid w:val="001915F4"/>
    <w:rsid w:val="001936DC"/>
    <w:rsid w:val="001D19F6"/>
    <w:rsid w:val="002038EA"/>
    <w:rsid w:val="002039F3"/>
    <w:rsid w:val="002238A3"/>
    <w:rsid w:val="00250F1F"/>
    <w:rsid w:val="00251F3F"/>
    <w:rsid w:val="0025253D"/>
    <w:rsid w:val="00253B6B"/>
    <w:rsid w:val="002776B8"/>
    <w:rsid w:val="00293CCE"/>
    <w:rsid w:val="002A509F"/>
    <w:rsid w:val="002B4EC7"/>
    <w:rsid w:val="002C0FC3"/>
    <w:rsid w:val="002F27EF"/>
    <w:rsid w:val="003000FB"/>
    <w:rsid w:val="00310159"/>
    <w:rsid w:val="00323F24"/>
    <w:rsid w:val="003469C4"/>
    <w:rsid w:val="003514D4"/>
    <w:rsid w:val="0036120A"/>
    <w:rsid w:val="00362444"/>
    <w:rsid w:val="00370DC5"/>
    <w:rsid w:val="003763FD"/>
    <w:rsid w:val="00385F31"/>
    <w:rsid w:val="003A0205"/>
    <w:rsid w:val="003B398C"/>
    <w:rsid w:val="003B5781"/>
    <w:rsid w:val="003D32E7"/>
    <w:rsid w:val="003F6C28"/>
    <w:rsid w:val="0041301D"/>
    <w:rsid w:val="00453985"/>
    <w:rsid w:val="00491682"/>
    <w:rsid w:val="004B66DC"/>
    <w:rsid w:val="004E6391"/>
    <w:rsid w:val="004F03C5"/>
    <w:rsid w:val="004F408A"/>
    <w:rsid w:val="00504E8A"/>
    <w:rsid w:val="00510338"/>
    <w:rsid w:val="00513725"/>
    <w:rsid w:val="00522DB9"/>
    <w:rsid w:val="0055701F"/>
    <w:rsid w:val="005A0ACF"/>
    <w:rsid w:val="005A4111"/>
    <w:rsid w:val="005A7220"/>
    <w:rsid w:val="005B1DE7"/>
    <w:rsid w:val="005C60FE"/>
    <w:rsid w:val="005F51B1"/>
    <w:rsid w:val="006100AC"/>
    <w:rsid w:val="00613040"/>
    <w:rsid w:val="00613B05"/>
    <w:rsid w:val="006229EB"/>
    <w:rsid w:val="0063343B"/>
    <w:rsid w:val="00640990"/>
    <w:rsid w:val="00645D3B"/>
    <w:rsid w:val="0067684A"/>
    <w:rsid w:val="00680250"/>
    <w:rsid w:val="006841BE"/>
    <w:rsid w:val="00684864"/>
    <w:rsid w:val="00684D83"/>
    <w:rsid w:val="006864E8"/>
    <w:rsid w:val="006A24F3"/>
    <w:rsid w:val="006B11FF"/>
    <w:rsid w:val="006C59ED"/>
    <w:rsid w:val="006C617C"/>
    <w:rsid w:val="006C734F"/>
    <w:rsid w:val="006D0712"/>
    <w:rsid w:val="006D3F4F"/>
    <w:rsid w:val="006E52A3"/>
    <w:rsid w:val="006F1725"/>
    <w:rsid w:val="007208DE"/>
    <w:rsid w:val="0074765A"/>
    <w:rsid w:val="00773EDD"/>
    <w:rsid w:val="007956B6"/>
    <w:rsid w:val="007B0965"/>
    <w:rsid w:val="007B3409"/>
    <w:rsid w:val="007C522F"/>
    <w:rsid w:val="007D3CC5"/>
    <w:rsid w:val="008130EF"/>
    <w:rsid w:val="00816606"/>
    <w:rsid w:val="0082296B"/>
    <w:rsid w:val="0082694D"/>
    <w:rsid w:val="00826D3B"/>
    <w:rsid w:val="00851391"/>
    <w:rsid w:val="008659FB"/>
    <w:rsid w:val="008869B0"/>
    <w:rsid w:val="008A27C5"/>
    <w:rsid w:val="008B41D8"/>
    <w:rsid w:val="008E10F2"/>
    <w:rsid w:val="008F2BE4"/>
    <w:rsid w:val="00933903"/>
    <w:rsid w:val="0095166A"/>
    <w:rsid w:val="00957644"/>
    <w:rsid w:val="009820B6"/>
    <w:rsid w:val="009831BD"/>
    <w:rsid w:val="00983F74"/>
    <w:rsid w:val="00990E42"/>
    <w:rsid w:val="00992F45"/>
    <w:rsid w:val="0099768E"/>
    <w:rsid w:val="009A0044"/>
    <w:rsid w:val="009B4DFA"/>
    <w:rsid w:val="009C2E43"/>
    <w:rsid w:val="00A0167D"/>
    <w:rsid w:val="00A15217"/>
    <w:rsid w:val="00A15946"/>
    <w:rsid w:val="00A15B1F"/>
    <w:rsid w:val="00A521A1"/>
    <w:rsid w:val="00AA14AC"/>
    <w:rsid w:val="00AA4BB1"/>
    <w:rsid w:val="00AB45DD"/>
    <w:rsid w:val="00AC29D8"/>
    <w:rsid w:val="00AC3817"/>
    <w:rsid w:val="00AE6AC9"/>
    <w:rsid w:val="00AF059A"/>
    <w:rsid w:val="00B13AD3"/>
    <w:rsid w:val="00B1752D"/>
    <w:rsid w:val="00B23458"/>
    <w:rsid w:val="00B36BE6"/>
    <w:rsid w:val="00B50754"/>
    <w:rsid w:val="00B71EAA"/>
    <w:rsid w:val="00B7376E"/>
    <w:rsid w:val="00B73958"/>
    <w:rsid w:val="00B859AA"/>
    <w:rsid w:val="00B85E0D"/>
    <w:rsid w:val="00B9040E"/>
    <w:rsid w:val="00BC5AEB"/>
    <w:rsid w:val="00BD554F"/>
    <w:rsid w:val="00BE2476"/>
    <w:rsid w:val="00BE7B51"/>
    <w:rsid w:val="00C16088"/>
    <w:rsid w:val="00C202C2"/>
    <w:rsid w:val="00C22F74"/>
    <w:rsid w:val="00C359D1"/>
    <w:rsid w:val="00C438F7"/>
    <w:rsid w:val="00C601C9"/>
    <w:rsid w:val="00C604F0"/>
    <w:rsid w:val="00C6089F"/>
    <w:rsid w:val="00C77FA9"/>
    <w:rsid w:val="00C97105"/>
    <w:rsid w:val="00CC154F"/>
    <w:rsid w:val="00CE4BB7"/>
    <w:rsid w:val="00D0332D"/>
    <w:rsid w:val="00D22130"/>
    <w:rsid w:val="00D31015"/>
    <w:rsid w:val="00D32D12"/>
    <w:rsid w:val="00D6154B"/>
    <w:rsid w:val="00D63A67"/>
    <w:rsid w:val="00D67496"/>
    <w:rsid w:val="00D75797"/>
    <w:rsid w:val="00D816A0"/>
    <w:rsid w:val="00D83567"/>
    <w:rsid w:val="00D91417"/>
    <w:rsid w:val="00DA4D54"/>
    <w:rsid w:val="00DD49A8"/>
    <w:rsid w:val="00DD6E9D"/>
    <w:rsid w:val="00E23574"/>
    <w:rsid w:val="00E27D7B"/>
    <w:rsid w:val="00E33DC6"/>
    <w:rsid w:val="00E35776"/>
    <w:rsid w:val="00E51C82"/>
    <w:rsid w:val="00E6474F"/>
    <w:rsid w:val="00E804AB"/>
    <w:rsid w:val="00EA12A8"/>
    <w:rsid w:val="00EA2A66"/>
    <w:rsid w:val="00EC49F3"/>
    <w:rsid w:val="00F00461"/>
    <w:rsid w:val="00F0422F"/>
    <w:rsid w:val="00F21C10"/>
    <w:rsid w:val="00F37DC2"/>
    <w:rsid w:val="00F52EF1"/>
    <w:rsid w:val="00F65B14"/>
    <w:rsid w:val="00F7313E"/>
    <w:rsid w:val="00F86283"/>
    <w:rsid w:val="00F9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756CCE0-0664-4164-B7BB-CDC676EB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6DC"/>
    <w:pPr>
      <w:widowControl w:val="0"/>
      <w:overflowPunct w:val="0"/>
      <w:autoSpaceDE w:val="0"/>
      <w:autoSpaceDN w:val="0"/>
      <w:adjustRightInd w:val="0"/>
      <w:spacing w:line="260" w:lineRule="auto"/>
      <w:ind w:firstLine="300"/>
      <w:jc w:val="both"/>
      <w:textAlignment w:val="baseline"/>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1936DC"/>
    <w:pPr>
      <w:widowControl w:val="0"/>
      <w:overflowPunct w:val="0"/>
      <w:autoSpaceDE w:val="0"/>
      <w:autoSpaceDN w:val="0"/>
      <w:adjustRightInd w:val="0"/>
      <w:spacing w:before="40"/>
      <w:jc w:val="both"/>
      <w:textAlignment w:val="baseline"/>
    </w:pPr>
    <w:rPr>
      <w:rFonts w:ascii="Arial" w:hAnsi="Arial"/>
      <w:sz w:val="18"/>
    </w:rPr>
  </w:style>
  <w:style w:type="paragraph" w:styleId="a3">
    <w:name w:val="header"/>
    <w:basedOn w:val="a"/>
    <w:link w:val="a4"/>
    <w:uiPriority w:val="99"/>
    <w:rsid w:val="00E6474F"/>
    <w:pPr>
      <w:tabs>
        <w:tab w:val="center" w:pos="4677"/>
        <w:tab w:val="right" w:pos="9355"/>
      </w:tabs>
    </w:pPr>
  </w:style>
  <w:style w:type="character" w:customStyle="1" w:styleId="a4">
    <w:name w:val="Верхний колонтитул Знак"/>
    <w:link w:val="a3"/>
    <w:uiPriority w:val="99"/>
    <w:semiHidden/>
    <w:rPr>
      <w:sz w:val="18"/>
    </w:rPr>
  </w:style>
  <w:style w:type="character" w:styleId="a5">
    <w:name w:val="page number"/>
    <w:uiPriority w:val="99"/>
    <w:rsid w:val="00E6474F"/>
    <w:rPr>
      <w:rFonts w:cs="Times New Roman"/>
    </w:rPr>
  </w:style>
  <w:style w:type="character" w:styleId="a6">
    <w:name w:val="Hyperlink"/>
    <w:uiPriority w:val="99"/>
    <w:rsid w:val="00F96329"/>
    <w:rPr>
      <w:rFonts w:cs="Times New Roman"/>
      <w:color w:val="006666"/>
      <w:u w:val="single"/>
    </w:rPr>
  </w:style>
  <w:style w:type="paragraph" w:styleId="a7">
    <w:name w:val="footnote text"/>
    <w:basedOn w:val="a"/>
    <w:link w:val="a8"/>
    <w:uiPriority w:val="99"/>
    <w:semiHidden/>
    <w:rsid w:val="003514D4"/>
    <w:pPr>
      <w:widowControl/>
      <w:overflowPunct/>
      <w:autoSpaceDE/>
      <w:autoSpaceDN/>
      <w:adjustRightInd/>
      <w:spacing w:line="240" w:lineRule="auto"/>
      <w:ind w:firstLine="0"/>
      <w:jc w:val="left"/>
      <w:textAlignment w:val="auto"/>
    </w:pPr>
    <w:rPr>
      <w:sz w:val="20"/>
    </w:rPr>
  </w:style>
  <w:style w:type="character" w:customStyle="1" w:styleId="a8">
    <w:name w:val="Текст сноски Знак"/>
    <w:link w:val="a7"/>
    <w:uiPriority w:val="99"/>
    <w:semiHidden/>
  </w:style>
  <w:style w:type="character" w:styleId="a9">
    <w:name w:val="footnote reference"/>
    <w:uiPriority w:val="99"/>
    <w:semiHidden/>
    <w:rsid w:val="003514D4"/>
    <w:rPr>
      <w:rFonts w:cs="Times New Roman"/>
      <w:vertAlign w:val="superscript"/>
    </w:rPr>
  </w:style>
  <w:style w:type="paragraph" w:styleId="2">
    <w:name w:val="Body Text 2"/>
    <w:basedOn w:val="a"/>
    <w:link w:val="20"/>
    <w:uiPriority w:val="99"/>
    <w:rsid w:val="008B41D8"/>
    <w:pPr>
      <w:widowControl/>
      <w:overflowPunct/>
      <w:autoSpaceDE/>
      <w:autoSpaceDN/>
      <w:adjustRightInd/>
      <w:spacing w:line="360" w:lineRule="auto"/>
      <w:ind w:firstLine="851"/>
      <w:textAlignment w:val="auto"/>
    </w:pPr>
    <w:rPr>
      <w:sz w:val="28"/>
    </w:rPr>
  </w:style>
  <w:style w:type="character" w:customStyle="1" w:styleId="20">
    <w:name w:val="Основной текст 2 Знак"/>
    <w:link w:val="2"/>
    <w:uiPriority w:val="99"/>
    <w:semiHidden/>
    <w:rPr>
      <w:sz w:val="18"/>
    </w:rPr>
  </w:style>
  <w:style w:type="paragraph" w:styleId="aa">
    <w:name w:val="Body Text Indent"/>
    <w:basedOn w:val="a"/>
    <w:link w:val="ab"/>
    <w:uiPriority w:val="99"/>
    <w:rsid w:val="006E52A3"/>
    <w:pPr>
      <w:widowControl/>
      <w:overflowPunct/>
      <w:autoSpaceDE/>
      <w:autoSpaceDN/>
      <w:adjustRightInd/>
      <w:spacing w:line="360" w:lineRule="auto"/>
      <w:ind w:firstLine="567"/>
      <w:textAlignment w:val="auto"/>
    </w:pPr>
    <w:rPr>
      <w:sz w:val="28"/>
    </w:rPr>
  </w:style>
  <w:style w:type="character" w:customStyle="1" w:styleId="ab">
    <w:name w:val="Основной текст с отступом Знак"/>
    <w:link w:val="aa"/>
    <w:uiPriority w:val="99"/>
    <w:semiHidden/>
    <w:rPr>
      <w:sz w:val="18"/>
    </w:rPr>
  </w:style>
  <w:style w:type="paragraph" w:customStyle="1" w:styleId="ac">
    <w:name w:val="Абзац"/>
    <w:basedOn w:val="a"/>
    <w:rsid w:val="006E52A3"/>
    <w:pPr>
      <w:widowControl/>
      <w:overflowPunct/>
      <w:autoSpaceDE/>
      <w:autoSpaceDN/>
      <w:adjustRightInd/>
      <w:spacing w:line="360" w:lineRule="auto"/>
      <w:ind w:firstLine="720"/>
      <w:textAlignment w:val="auto"/>
    </w:pPr>
    <w:rPr>
      <w:rFonts w:ascii="Courier New" w:hAnsi="Courier New"/>
      <w:sz w:val="28"/>
    </w:rPr>
  </w:style>
  <w:style w:type="paragraph" w:styleId="ad">
    <w:name w:val="Title"/>
    <w:basedOn w:val="a"/>
    <w:link w:val="ae"/>
    <w:uiPriority w:val="10"/>
    <w:rsid w:val="00AE6AC9"/>
    <w:pPr>
      <w:tabs>
        <w:tab w:val="left" w:pos="-2127"/>
        <w:tab w:val="left" w:pos="-1985"/>
      </w:tabs>
      <w:overflowPunct/>
      <w:autoSpaceDE/>
      <w:autoSpaceDN/>
      <w:adjustRightInd/>
      <w:snapToGrid w:val="0"/>
      <w:spacing w:line="480" w:lineRule="auto"/>
      <w:ind w:firstLine="0"/>
      <w:jc w:val="center"/>
      <w:textAlignment w:val="auto"/>
    </w:pPr>
    <w:rPr>
      <w:rFonts w:ascii="Courier New" w:hAnsi="Courier New"/>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032954">
      <w:marLeft w:val="0"/>
      <w:marRight w:val="0"/>
      <w:marTop w:val="0"/>
      <w:marBottom w:val="0"/>
      <w:divBdr>
        <w:top w:val="none" w:sz="0" w:space="0" w:color="auto"/>
        <w:left w:val="none" w:sz="0" w:space="0" w:color="auto"/>
        <w:bottom w:val="none" w:sz="0" w:space="0" w:color="auto"/>
        <w:right w:val="none" w:sz="0" w:space="0" w:color="auto"/>
      </w:divBdr>
    </w:div>
    <w:div w:id="474032955">
      <w:marLeft w:val="0"/>
      <w:marRight w:val="0"/>
      <w:marTop w:val="0"/>
      <w:marBottom w:val="0"/>
      <w:divBdr>
        <w:top w:val="none" w:sz="0" w:space="0" w:color="auto"/>
        <w:left w:val="none" w:sz="0" w:space="0" w:color="auto"/>
        <w:bottom w:val="none" w:sz="0" w:space="0" w:color="auto"/>
        <w:right w:val="none" w:sz="0" w:space="0" w:color="auto"/>
      </w:divBdr>
    </w:div>
    <w:div w:id="474032956">
      <w:marLeft w:val="0"/>
      <w:marRight w:val="0"/>
      <w:marTop w:val="0"/>
      <w:marBottom w:val="0"/>
      <w:divBdr>
        <w:top w:val="none" w:sz="0" w:space="0" w:color="auto"/>
        <w:left w:val="none" w:sz="0" w:space="0" w:color="auto"/>
        <w:bottom w:val="none" w:sz="0" w:space="0" w:color="auto"/>
        <w:right w:val="none" w:sz="0" w:space="0" w:color="auto"/>
      </w:divBdr>
    </w:div>
    <w:div w:id="474032957">
      <w:marLeft w:val="0"/>
      <w:marRight w:val="0"/>
      <w:marTop w:val="0"/>
      <w:marBottom w:val="0"/>
      <w:divBdr>
        <w:top w:val="none" w:sz="0" w:space="0" w:color="auto"/>
        <w:left w:val="none" w:sz="0" w:space="0" w:color="auto"/>
        <w:bottom w:val="none" w:sz="0" w:space="0" w:color="auto"/>
        <w:right w:val="none" w:sz="0" w:space="0" w:color="auto"/>
      </w:divBdr>
    </w:div>
    <w:div w:id="474032958">
      <w:marLeft w:val="0"/>
      <w:marRight w:val="0"/>
      <w:marTop w:val="0"/>
      <w:marBottom w:val="0"/>
      <w:divBdr>
        <w:top w:val="none" w:sz="0" w:space="0" w:color="auto"/>
        <w:left w:val="none" w:sz="0" w:space="0" w:color="auto"/>
        <w:bottom w:val="none" w:sz="0" w:space="0" w:color="auto"/>
        <w:right w:val="none" w:sz="0" w:space="0" w:color="auto"/>
      </w:divBdr>
    </w:div>
    <w:div w:id="474032959">
      <w:marLeft w:val="0"/>
      <w:marRight w:val="0"/>
      <w:marTop w:val="0"/>
      <w:marBottom w:val="0"/>
      <w:divBdr>
        <w:top w:val="none" w:sz="0" w:space="0" w:color="auto"/>
        <w:left w:val="none" w:sz="0" w:space="0" w:color="auto"/>
        <w:bottom w:val="none" w:sz="0" w:space="0" w:color="auto"/>
        <w:right w:val="none" w:sz="0" w:space="0" w:color="auto"/>
      </w:divBdr>
    </w:div>
    <w:div w:id="474032960">
      <w:marLeft w:val="0"/>
      <w:marRight w:val="0"/>
      <w:marTop w:val="0"/>
      <w:marBottom w:val="0"/>
      <w:divBdr>
        <w:top w:val="none" w:sz="0" w:space="0" w:color="auto"/>
        <w:left w:val="none" w:sz="0" w:space="0" w:color="auto"/>
        <w:bottom w:val="none" w:sz="0" w:space="0" w:color="auto"/>
        <w:right w:val="none" w:sz="0" w:space="0" w:color="auto"/>
      </w:divBdr>
    </w:div>
    <w:div w:id="474032961">
      <w:marLeft w:val="0"/>
      <w:marRight w:val="0"/>
      <w:marTop w:val="0"/>
      <w:marBottom w:val="0"/>
      <w:divBdr>
        <w:top w:val="none" w:sz="0" w:space="0" w:color="auto"/>
        <w:left w:val="none" w:sz="0" w:space="0" w:color="auto"/>
        <w:bottom w:val="none" w:sz="0" w:space="0" w:color="auto"/>
        <w:right w:val="none" w:sz="0" w:space="0" w:color="auto"/>
      </w:divBdr>
    </w:div>
    <w:div w:id="474032962">
      <w:marLeft w:val="0"/>
      <w:marRight w:val="0"/>
      <w:marTop w:val="0"/>
      <w:marBottom w:val="0"/>
      <w:divBdr>
        <w:top w:val="none" w:sz="0" w:space="0" w:color="auto"/>
        <w:left w:val="none" w:sz="0" w:space="0" w:color="auto"/>
        <w:bottom w:val="none" w:sz="0" w:space="0" w:color="auto"/>
        <w:right w:val="none" w:sz="0" w:space="0" w:color="auto"/>
      </w:divBdr>
    </w:div>
    <w:div w:id="474032963">
      <w:marLeft w:val="0"/>
      <w:marRight w:val="0"/>
      <w:marTop w:val="0"/>
      <w:marBottom w:val="0"/>
      <w:divBdr>
        <w:top w:val="none" w:sz="0" w:space="0" w:color="auto"/>
        <w:left w:val="none" w:sz="0" w:space="0" w:color="auto"/>
        <w:bottom w:val="none" w:sz="0" w:space="0" w:color="auto"/>
        <w:right w:val="none" w:sz="0" w:space="0" w:color="auto"/>
      </w:divBdr>
    </w:div>
    <w:div w:id="474032964">
      <w:marLeft w:val="0"/>
      <w:marRight w:val="0"/>
      <w:marTop w:val="0"/>
      <w:marBottom w:val="0"/>
      <w:divBdr>
        <w:top w:val="none" w:sz="0" w:space="0" w:color="auto"/>
        <w:left w:val="none" w:sz="0" w:space="0" w:color="auto"/>
        <w:bottom w:val="none" w:sz="0" w:space="0" w:color="auto"/>
        <w:right w:val="none" w:sz="0" w:space="0" w:color="auto"/>
      </w:divBdr>
    </w:div>
    <w:div w:id="474032965">
      <w:marLeft w:val="0"/>
      <w:marRight w:val="0"/>
      <w:marTop w:val="0"/>
      <w:marBottom w:val="0"/>
      <w:divBdr>
        <w:top w:val="none" w:sz="0" w:space="0" w:color="auto"/>
        <w:left w:val="none" w:sz="0" w:space="0" w:color="auto"/>
        <w:bottom w:val="none" w:sz="0" w:space="0" w:color="auto"/>
        <w:right w:val="none" w:sz="0" w:space="0" w:color="auto"/>
      </w:divBdr>
    </w:div>
    <w:div w:id="474032966">
      <w:marLeft w:val="0"/>
      <w:marRight w:val="0"/>
      <w:marTop w:val="0"/>
      <w:marBottom w:val="0"/>
      <w:divBdr>
        <w:top w:val="none" w:sz="0" w:space="0" w:color="auto"/>
        <w:left w:val="none" w:sz="0" w:space="0" w:color="auto"/>
        <w:bottom w:val="none" w:sz="0" w:space="0" w:color="auto"/>
        <w:right w:val="none" w:sz="0" w:space="0" w:color="auto"/>
      </w:divBdr>
    </w:div>
    <w:div w:id="474032967">
      <w:marLeft w:val="0"/>
      <w:marRight w:val="0"/>
      <w:marTop w:val="0"/>
      <w:marBottom w:val="0"/>
      <w:divBdr>
        <w:top w:val="none" w:sz="0" w:space="0" w:color="auto"/>
        <w:left w:val="none" w:sz="0" w:space="0" w:color="auto"/>
        <w:bottom w:val="none" w:sz="0" w:space="0" w:color="auto"/>
        <w:right w:val="none" w:sz="0" w:space="0" w:color="auto"/>
      </w:divBdr>
    </w:div>
    <w:div w:id="474032968">
      <w:marLeft w:val="0"/>
      <w:marRight w:val="0"/>
      <w:marTop w:val="0"/>
      <w:marBottom w:val="0"/>
      <w:divBdr>
        <w:top w:val="none" w:sz="0" w:space="0" w:color="auto"/>
        <w:left w:val="none" w:sz="0" w:space="0" w:color="auto"/>
        <w:bottom w:val="none" w:sz="0" w:space="0" w:color="auto"/>
        <w:right w:val="none" w:sz="0" w:space="0" w:color="auto"/>
      </w:divBdr>
    </w:div>
    <w:div w:id="474032969">
      <w:marLeft w:val="0"/>
      <w:marRight w:val="0"/>
      <w:marTop w:val="0"/>
      <w:marBottom w:val="0"/>
      <w:divBdr>
        <w:top w:val="none" w:sz="0" w:space="0" w:color="auto"/>
        <w:left w:val="none" w:sz="0" w:space="0" w:color="auto"/>
        <w:bottom w:val="none" w:sz="0" w:space="0" w:color="auto"/>
        <w:right w:val="none" w:sz="0" w:space="0" w:color="auto"/>
      </w:divBdr>
    </w:div>
    <w:div w:id="474032970">
      <w:marLeft w:val="0"/>
      <w:marRight w:val="0"/>
      <w:marTop w:val="0"/>
      <w:marBottom w:val="0"/>
      <w:divBdr>
        <w:top w:val="none" w:sz="0" w:space="0" w:color="auto"/>
        <w:left w:val="none" w:sz="0" w:space="0" w:color="auto"/>
        <w:bottom w:val="none" w:sz="0" w:space="0" w:color="auto"/>
        <w:right w:val="none" w:sz="0" w:space="0" w:color="auto"/>
      </w:divBdr>
    </w:div>
    <w:div w:id="474032971">
      <w:marLeft w:val="0"/>
      <w:marRight w:val="0"/>
      <w:marTop w:val="0"/>
      <w:marBottom w:val="0"/>
      <w:divBdr>
        <w:top w:val="none" w:sz="0" w:space="0" w:color="auto"/>
        <w:left w:val="none" w:sz="0" w:space="0" w:color="auto"/>
        <w:bottom w:val="none" w:sz="0" w:space="0" w:color="auto"/>
        <w:right w:val="none" w:sz="0" w:space="0" w:color="auto"/>
      </w:divBdr>
    </w:div>
    <w:div w:id="474032972">
      <w:marLeft w:val="0"/>
      <w:marRight w:val="0"/>
      <w:marTop w:val="0"/>
      <w:marBottom w:val="0"/>
      <w:divBdr>
        <w:top w:val="none" w:sz="0" w:space="0" w:color="auto"/>
        <w:left w:val="none" w:sz="0" w:space="0" w:color="auto"/>
        <w:bottom w:val="none" w:sz="0" w:space="0" w:color="auto"/>
        <w:right w:val="none" w:sz="0" w:space="0" w:color="auto"/>
      </w:divBdr>
    </w:div>
    <w:div w:id="474032973">
      <w:marLeft w:val="0"/>
      <w:marRight w:val="0"/>
      <w:marTop w:val="0"/>
      <w:marBottom w:val="0"/>
      <w:divBdr>
        <w:top w:val="none" w:sz="0" w:space="0" w:color="auto"/>
        <w:left w:val="none" w:sz="0" w:space="0" w:color="auto"/>
        <w:bottom w:val="none" w:sz="0" w:space="0" w:color="auto"/>
        <w:right w:val="none" w:sz="0" w:space="0" w:color="auto"/>
      </w:divBdr>
    </w:div>
    <w:div w:id="474032974">
      <w:marLeft w:val="0"/>
      <w:marRight w:val="0"/>
      <w:marTop w:val="0"/>
      <w:marBottom w:val="0"/>
      <w:divBdr>
        <w:top w:val="none" w:sz="0" w:space="0" w:color="auto"/>
        <w:left w:val="none" w:sz="0" w:space="0" w:color="auto"/>
        <w:bottom w:val="none" w:sz="0" w:space="0" w:color="auto"/>
        <w:right w:val="none" w:sz="0" w:space="0" w:color="auto"/>
      </w:divBdr>
    </w:div>
    <w:div w:id="474032975">
      <w:marLeft w:val="0"/>
      <w:marRight w:val="0"/>
      <w:marTop w:val="0"/>
      <w:marBottom w:val="0"/>
      <w:divBdr>
        <w:top w:val="none" w:sz="0" w:space="0" w:color="auto"/>
        <w:left w:val="none" w:sz="0" w:space="0" w:color="auto"/>
        <w:bottom w:val="none" w:sz="0" w:space="0" w:color="auto"/>
        <w:right w:val="none" w:sz="0" w:space="0" w:color="auto"/>
      </w:divBdr>
    </w:div>
    <w:div w:id="474032976">
      <w:marLeft w:val="0"/>
      <w:marRight w:val="0"/>
      <w:marTop w:val="0"/>
      <w:marBottom w:val="0"/>
      <w:divBdr>
        <w:top w:val="none" w:sz="0" w:space="0" w:color="auto"/>
        <w:left w:val="none" w:sz="0" w:space="0" w:color="auto"/>
        <w:bottom w:val="none" w:sz="0" w:space="0" w:color="auto"/>
        <w:right w:val="none" w:sz="0" w:space="0" w:color="auto"/>
      </w:divBdr>
    </w:div>
    <w:div w:id="474032977">
      <w:marLeft w:val="0"/>
      <w:marRight w:val="0"/>
      <w:marTop w:val="0"/>
      <w:marBottom w:val="0"/>
      <w:divBdr>
        <w:top w:val="none" w:sz="0" w:space="0" w:color="auto"/>
        <w:left w:val="none" w:sz="0" w:space="0" w:color="auto"/>
        <w:bottom w:val="none" w:sz="0" w:space="0" w:color="auto"/>
        <w:right w:val="none" w:sz="0" w:space="0" w:color="auto"/>
      </w:divBdr>
    </w:div>
    <w:div w:id="474032978">
      <w:marLeft w:val="0"/>
      <w:marRight w:val="0"/>
      <w:marTop w:val="0"/>
      <w:marBottom w:val="0"/>
      <w:divBdr>
        <w:top w:val="none" w:sz="0" w:space="0" w:color="auto"/>
        <w:left w:val="none" w:sz="0" w:space="0" w:color="auto"/>
        <w:bottom w:val="none" w:sz="0" w:space="0" w:color="auto"/>
        <w:right w:val="none" w:sz="0" w:space="0" w:color="auto"/>
      </w:divBdr>
    </w:div>
    <w:div w:id="474032979">
      <w:marLeft w:val="0"/>
      <w:marRight w:val="0"/>
      <w:marTop w:val="0"/>
      <w:marBottom w:val="0"/>
      <w:divBdr>
        <w:top w:val="none" w:sz="0" w:space="0" w:color="auto"/>
        <w:left w:val="none" w:sz="0" w:space="0" w:color="auto"/>
        <w:bottom w:val="none" w:sz="0" w:space="0" w:color="auto"/>
        <w:right w:val="none" w:sz="0" w:space="0" w:color="auto"/>
      </w:divBdr>
    </w:div>
    <w:div w:id="474032980">
      <w:marLeft w:val="0"/>
      <w:marRight w:val="0"/>
      <w:marTop w:val="0"/>
      <w:marBottom w:val="0"/>
      <w:divBdr>
        <w:top w:val="none" w:sz="0" w:space="0" w:color="auto"/>
        <w:left w:val="none" w:sz="0" w:space="0" w:color="auto"/>
        <w:bottom w:val="none" w:sz="0" w:space="0" w:color="auto"/>
        <w:right w:val="none" w:sz="0" w:space="0" w:color="auto"/>
      </w:divBdr>
    </w:div>
    <w:div w:id="474032981">
      <w:marLeft w:val="0"/>
      <w:marRight w:val="0"/>
      <w:marTop w:val="0"/>
      <w:marBottom w:val="0"/>
      <w:divBdr>
        <w:top w:val="none" w:sz="0" w:space="0" w:color="auto"/>
        <w:left w:val="none" w:sz="0" w:space="0" w:color="auto"/>
        <w:bottom w:val="none" w:sz="0" w:space="0" w:color="auto"/>
        <w:right w:val="none" w:sz="0" w:space="0" w:color="auto"/>
      </w:divBdr>
    </w:div>
    <w:div w:id="474032982">
      <w:marLeft w:val="0"/>
      <w:marRight w:val="0"/>
      <w:marTop w:val="0"/>
      <w:marBottom w:val="0"/>
      <w:divBdr>
        <w:top w:val="none" w:sz="0" w:space="0" w:color="auto"/>
        <w:left w:val="none" w:sz="0" w:space="0" w:color="auto"/>
        <w:bottom w:val="none" w:sz="0" w:space="0" w:color="auto"/>
        <w:right w:val="none" w:sz="0" w:space="0" w:color="auto"/>
      </w:divBdr>
    </w:div>
    <w:div w:id="474032983">
      <w:marLeft w:val="0"/>
      <w:marRight w:val="0"/>
      <w:marTop w:val="0"/>
      <w:marBottom w:val="0"/>
      <w:divBdr>
        <w:top w:val="none" w:sz="0" w:space="0" w:color="auto"/>
        <w:left w:val="none" w:sz="0" w:space="0" w:color="auto"/>
        <w:bottom w:val="none" w:sz="0" w:space="0" w:color="auto"/>
        <w:right w:val="none" w:sz="0" w:space="0" w:color="auto"/>
      </w:divBdr>
    </w:div>
    <w:div w:id="474032984">
      <w:marLeft w:val="0"/>
      <w:marRight w:val="0"/>
      <w:marTop w:val="0"/>
      <w:marBottom w:val="0"/>
      <w:divBdr>
        <w:top w:val="none" w:sz="0" w:space="0" w:color="auto"/>
        <w:left w:val="none" w:sz="0" w:space="0" w:color="auto"/>
        <w:bottom w:val="none" w:sz="0" w:space="0" w:color="auto"/>
        <w:right w:val="none" w:sz="0" w:space="0" w:color="auto"/>
      </w:divBdr>
    </w:div>
    <w:div w:id="474032985">
      <w:marLeft w:val="0"/>
      <w:marRight w:val="0"/>
      <w:marTop w:val="0"/>
      <w:marBottom w:val="0"/>
      <w:divBdr>
        <w:top w:val="none" w:sz="0" w:space="0" w:color="auto"/>
        <w:left w:val="none" w:sz="0" w:space="0" w:color="auto"/>
        <w:bottom w:val="none" w:sz="0" w:space="0" w:color="auto"/>
        <w:right w:val="none" w:sz="0" w:space="0" w:color="auto"/>
      </w:divBdr>
    </w:div>
    <w:div w:id="474032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9565</Words>
  <Characters>54524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НАСЛЕДСТВЕННОЕ ПРАВО</vt:lpstr>
    </vt:vector>
  </TitlesOfParts>
  <Company>1</Company>
  <LinksUpToDate>false</LinksUpToDate>
  <CharactersWithSpaces>63962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НАСЛЕДСТВЕННОЕ ПРАВО</dc:title>
  <dc:subject/>
  <dc:creator>ИРА</dc:creator>
  <cp:keywords/>
  <dc:description/>
  <cp:lastModifiedBy>admin</cp:lastModifiedBy>
  <cp:revision>2</cp:revision>
  <dcterms:created xsi:type="dcterms:W3CDTF">2014-03-06T11:56:00Z</dcterms:created>
  <dcterms:modified xsi:type="dcterms:W3CDTF">2014-03-06T11:56:00Z</dcterms:modified>
</cp:coreProperties>
</file>