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EC" w:rsidRPr="00E67D3C" w:rsidRDefault="000D2FEC" w:rsidP="000D2FEC">
      <w:pPr>
        <w:spacing w:before="120"/>
        <w:jc w:val="center"/>
        <w:rPr>
          <w:b/>
          <w:sz w:val="32"/>
        </w:rPr>
      </w:pPr>
      <w:r w:rsidRPr="00E67D3C">
        <w:rPr>
          <w:b/>
          <w:sz w:val="32"/>
        </w:rPr>
        <w:t>Наследуемость и повторяемость основных хозяйственно полезных признаков у сельскохозяйственных животных.</w:t>
      </w:r>
    </w:p>
    <w:p w:rsidR="000D2FEC" w:rsidRPr="00E67D3C" w:rsidRDefault="000D2FEC" w:rsidP="000D2FEC">
      <w:pPr>
        <w:spacing w:before="120"/>
        <w:jc w:val="center"/>
        <w:rPr>
          <w:sz w:val="28"/>
        </w:rPr>
      </w:pPr>
      <w:r w:rsidRPr="00E67D3C">
        <w:rPr>
          <w:sz w:val="28"/>
        </w:rPr>
        <w:t>Курсовой проект выполнила студентка 232 группы Дернова М.К.</w:t>
      </w:r>
    </w:p>
    <w:p w:rsidR="000D2FEC" w:rsidRPr="00E67D3C" w:rsidRDefault="000D2FEC" w:rsidP="000D2FEC">
      <w:pPr>
        <w:spacing w:before="120"/>
        <w:jc w:val="center"/>
        <w:rPr>
          <w:sz w:val="28"/>
        </w:rPr>
      </w:pPr>
      <w:r w:rsidRPr="00E67D3C">
        <w:rPr>
          <w:sz w:val="28"/>
        </w:rPr>
        <w:t>Новосибирский государственный аграрный университет</w:t>
      </w:r>
    </w:p>
    <w:p w:rsidR="000D2FEC" w:rsidRPr="00E67D3C" w:rsidRDefault="000D2FEC" w:rsidP="000D2FEC">
      <w:pPr>
        <w:spacing w:before="120"/>
        <w:jc w:val="center"/>
        <w:rPr>
          <w:sz w:val="28"/>
        </w:rPr>
      </w:pPr>
      <w:r w:rsidRPr="00E67D3C">
        <w:rPr>
          <w:sz w:val="28"/>
        </w:rPr>
        <w:t>Новосибирск 2010</w:t>
      </w:r>
    </w:p>
    <w:p w:rsidR="000D2FEC" w:rsidRPr="00E67D3C" w:rsidRDefault="000D2FEC" w:rsidP="000D2FEC">
      <w:pPr>
        <w:spacing w:before="120"/>
        <w:jc w:val="center"/>
        <w:rPr>
          <w:b/>
          <w:sz w:val="28"/>
        </w:rPr>
      </w:pPr>
      <w:r w:rsidRPr="00E67D3C">
        <w:rPr>
          <w:b/>
          <w:sz w:val="28"/>
        </w:rPr>
        <w:t>Введение: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В современных условиях развития животноводства страны</w:t>
      </w:r>
      <w:r>
        <w:t xml:space="preserve">, </w:t>
      </w:r>
      <w:r w:rsidRPr="00B54ECE">
        <w:t>задачи увеличения производства продукции становятся все более сложными и масштабными. Сейчас ведётся активное внедрение научно-технического прогресса и ускорение интенсификации производства продуктов животноводства.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Для успешного решения этих задач наряду с дальнейшим укреплением кормовой базы</w:t>
      </w:r>
      <w:r>
        <w:t xml:space="preserve">, </w:t>
      </w:r>
      <w:r w:rsidRPr="00B54ECE">
        <w:t>широким использованием интенсивных технологий производства на передний план выступает качественное преобразование стад и пород</w:t>
      </w:r>
      <w:r>
        <w:t xml:space="preserve">, </w:t>
      </w:r>
      <w:r w:rsidRPr="00B54ECE">
        <w:t>то есть создание новых пород</w:t>
      </w:r>
      <w:r>
        <w:t xml:space="preserve">, </w:t>
      </w:r>
      <w:r w:rsidRPr="00B54ECE">
        <w:t>типов</w:t>
      </w:r>
      <w:r>
        <w:t xml:space="preserve">, </w:t>
      </w:r>
      <w:r w:rsidRPr="00B54ECE">
        <w:t>стад</w:t>
      </w:r>
      <w:r>
        <w:t xml:space="preserve">, </w:t>
      </w:r>
      <w:r w:rsidRPr="00B54ECE">
        <w:t>высокопродуктивных кроссов и систематическое улучшение продуктивных и племенных качеств существующих пород.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Сложный комплекс зоотехнических мероприятий</w:t>
      </w:r>
      <w:r>
        <w:t xml:space="preserve">, </w:t>
      </w:r>
      <w:r w:rsidRPr="00B54ECE">
        <w:t>направленных на совершенствование и выведение новых</w:t>
      </w:r>
      <w:r>
        <w:t xml:space="preserve">, </w:t>
      </w:r>
      <w:r w:rsidRPr="00B54ECE">
        <w:t>более продуктивных пород</w:t>
      </w:r>
      <w:r>
        <w:t xml:space="preserve">, </w:t>
      </w:r>
      <w:r w:rsidRPr="00B54ECE">
        <w:t>внутрипородных типов</w:t>
      </w:r>
      <w:r>
        <w:t xml:space="preserve">, </w:t>
      </w:r>
      <w:r w:rsidRPr="00B54ECE">
        <w:t>линий и гибридов составляет сущность племенной работы в животноводстве. В условиях интенсивных технологий каждое стадо должно пополняться особями лучшей породности</w:t>
      </w:r>
      <w:r>
        <w:t xml:space="preserve">, </w:t>
      </w:r>
      <w:r w:rsidRPr="00B54ECE">
        <w:t>с устойчивыми наследственными признаками. Более высокие требования предъявляют к животным по приспособленности к прогрессивной технологии на фермах и промышленных комплексах с одновременным повышением их продуктивности. В связи с этим принято постановление «О мерах по повышению эффективности и улучшению организации племенного дела в животноводстве»</w:t>
      </w:r>
      <w:r>
        <w:t xml:space="preserve">, </w:t>
      </w:r>
      <w:r w:rsidRPr="00B54ECE">
        <w:t>на основании которого разработана общесоюзная программа качественного совершенствования сельскохозяйственных животных (Ерохин А.И. 2001).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1.Обзор литературы: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В 1919 году Риц установил наличие связи в показателях дочерей и матерей по содержанию жира в молоке. По мнению автора</w:t>
      </w:r>
      <w:r>
        <w:t xml:space="preserve">, </w:t>
      </w:r>
      <w:r w:rsidRPr="00B54ECE">
        <w:t xml:space="preserve">эта связь имеет разную степень и обуславливается генотипическими и фенотипическими причинами.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S.Wright (1920) предложил коэффициент детерминации генотипа фенотипом и обозначил через h2. Впоследствии Лашем (1937) этот коэффициент стал называться термином «наследуемость»</w:t>
      </w:r>
      <w:r>
        <w:t xml:space="preserve">, </w:t>
      </w:r>
      <w:r w:rsidRPr="00B54ECE">
        <w:t xml:space="preserve">по-английски (heritability). Он же разработал методы определения показателей наследуемости.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In. Heidhnes (1968) наглядно</w:t>
      </w:r>
      <w:r>
        <w:t xml:space="preserve">, </w:t>
      </w:r>
      <w:r w:rsidRPr="00B54ECE">
        <w:t>хотя и упрощенно выражает понятие наследуемости следующим образом. Например</w:t>
      </w:r>
      <w:r>
        <w:t xml:space="preserve">, </w:t>
      </w:r>
      <w:r w:rsidRPr="00B54ECE">
        <w:t>измеренный по фенотипу такой показатель продукции</w:t>
      </w:r>
      <w:r>
        <w:t xml:space="preserve">, </w:t>
      </w:r>
      <w:r w:rsidRPr="00B54ECE">
        <w:t>как удой или другой количественный признак</w:t>
      </w:r>
      <w:r>
        <w:t xml:space="preserve">, </w:t>
      </w:r>
      <w:r w:rsidRPr="00B54ECE">
        <w:t>можно представить как сумму влияний генетической основы и влияния среды. Иначе говоря</w:t>
      </w:r>
      <w:r>
        <w:t xml:space="preserve">, </w:t>
      </w:r>
      <w:r w:rsidRPr="00B54ECE">
        <w:t>фенотипический показатель равен влиянию генетической основы и влиянию среды (Ф=Г+С). Уравнение показывает</w:t>
      </w:r>
      <w:r>
        <w:t xml:space="preserve">, </w:t>
      </w:r>
      <w:r w:rsidRPr="00B54ECE">
        <w:t>что если у данного признака генетическая варианса имеет большую величину</w:t>
      </w:r>
      <w:r>
        <w:t xml:space="preserve">, </w:t>
      </w:r>
      <w:r w:rsidRPr="00B54ECE">
        <w:t>а варианса среды на данный признак</w:t>
      </w:r>
      <w:r>
        <w:t xml:space="preserve"> - </w:t>
      </w:r>
      <w:r w:rsidRPr="00B54ECE">
        <w:t>малую</w:t>
      </w:r>
      <w:r>
        <w:t xml:space="preserve">, </w:t>
      </w:r>
      <w:r w:rsidRPr="00B54ECE">
        <w:t xml:space="preserve">то этот признак в большей мере определяется генетической основой.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Для того чтобы найти какую-то сравнимую меру наследуемости</w:t>
      </w:r>
      <w:r>
        <w:t xml:space="preserve">, </w:t>
      </w:r>
      <w:r w:rsidRPr="00B54ECE">
        <w:t>используют отношение вариансы генетической основы и вариансы фенотипических показателей данного свойства (В.И. Кремянский</w:t>
      </w:r>
      <w:r>
        <w:t xml:space="preserve">, </w:t>
      </w:r>
      <w:r w:rsidRPr="00B54ECE">
        <w:t xml:space="preserve">1965).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Исследования D.S. Falconer (1960)</w:t>
      </w:r>
      <w:r>
        <w:t xml:space="preserve">, </w:t>
      </w:r>
      <w:r w:rsidRPr="00B54ECE">
        <w:t>R Markos (1963)</w:t>
      </w:r>
      <w:r>
        <w:t xml:space="preserve">, </w:t>
      </w:r>
      <w:r w:rsidRPr="00B54ECE">
        <w:t>Х.Ф. Кушнер (1974)</w:t>
      </w:r>
      <w:r>
        <w:t xml:space="preserve">, </w:t>
      </w:r>
      <w:r w:rsidRPr="00B54ECE">
        <w:t>L.D. Van Vleck and C.E. Brandford (1965) показали</w:t>
      </w:r>
      <w:r>
        <w:t xml:space="preserve">, </w:t>
      </w:r>
      <w:r w:rsidRPr="00B54ECE">
        <w:t>что на показатели наследуемости</w:t>
      </w:r>
      <w:r>
        <w:t xml:space="preserve">, </w:t>
      </w:r>
      <w:r w:rsidRPr="00B54ECE">
        <w:t>определенные через удвоенный коэффициент корреляции и регрессии</w:t>
      </w:r>
      <w:r>
        <w:t xml:space="preserve">, </w:t>
      </w:r>
      <w:r w:rsidRPr="00B54ECE">
        <w:t>в значительной степени влияет генетический материнский эффект</w:t>
      </w:r>
      <w:r>
        <w:t xml:space="preserve">, </w:t>
      </w:r>
      <w:r w:rsidRPr="00B54ECE">
        <w:t>что</w:t>
      </w:r>
      <w:r>
        <w:t xml:space="preserve">, </w:t>
      </w:r>
      <w:r w:rsidRPr="00B54ECE">
        <w:t>по их мнению</w:t>
      </w:r>
      <w:r>
        <w:t xml:space="preserve">, </w:t>
      </w:r>
      <w:r w:rsidRPr="00B54ECE">
        <w:t>можно избежать</w:t>
      </w:r>
      <w:r>
        <w:t xml:space="preserve">, </w:t>
      </w:r>
      <w:r w:rsidRPr="00B54ECE">
        <w:t>пользуясь для определения наследуемости данными</w:t>
      </w:r>
      <w:r>
        <w:t xml:space="preserve">, </w:t>
      </w:r>
      <w:r w:rsidRPr="00B54ECE">
        <w:t>идущими со стороны производителей. Эта причина и другие недостатки указанных методов вызвали необходимость разработки новых более точных методов определения наследуемости</w:t>
      </w:r>
      <w:r>
        <w:t xml:space="preserve">, </w:t>
      </w:r>
      <w:r w:rsidRPr="00B54ECE">
        <w:t>в основу которых заложены принципы дисперсионного анализа</w:t>
      </w:r>
      <w:r>
        <w:t xml:space="preserve">, </w:t>
      </w:r>
      <w:r w:rsidRPr="00B54ECE">
        <w:t>сущность которого заключается в том</w:t>
      </w:r>
      <w:r>
        <w:t xml:space="preserve">, </w:t>
      </w:r>
      <w:r w:rsidRPr="00B54ECE">
        <w:t xml:space="preserve">что статистически изучается влияние одного или нескольких факторов на результативный признак.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Методика определения показателей наследуемости на основе применения дисперсионного анализа изложена в работах I.L. Lush (1945)</w:t>
      </w:r>
      <w:r>
        <w:t xml:space="preserve">, </w:t>
      </w:r>
      <w:r w:rsidRPr="00B54ECE">
        <w:t>D.S. Falcoaner (1960)</w:t>
      </w:r>
      <w:r>
        <w:t xml:space="preserve">, </w:t>
      </w:r>
      <w:r w:rsidRPr="00B54ECE">
        <w:t>Н.А. Плохинского (1960</w:t>
      </w:r>
      <w:r>
        <w:t xml:space="preserve">, </w:t>
      </w:r>
      <w:r w:rsidRPr="00B54ECE">
        <w:t>1962</w:t>
      </w:r>
      <w:r>
        <w:t xml:space="preserve">, </w:t>
      </w:r>
      <w:r w:rsidRPr="00B54ECE">
        <w:t>1969)</w:t>
      </w:r>
      <w:r>
        <w:t xml:space="preserve">, </w:t>
      </w:r>
      <w:r w:rsidRPr="00B54ECE">
        <w:t>П.Ф. Рокицкого (1974)</w:t>
      </w:r>
      <w:r>
        <w:t xml:space="preserve">, </w:t>
      </w:r>
      <w:r w:rsidRPr="00B54ECE">
        <w:t xml:space="preserve">Ц. Макавеева (1966). В основу всех методов определения показателей наследуемости второй категории положен принцип разложения фенотипической и генетической вариансе путем организации однофакторных и двухфакторных дисперсионных комплексов.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Важной характеристикой коэффициента наследуемости является показатель повторяемости. Повторяемость</w:t>
      </w:r>
      <w:r>
        <w:t xml:space="preserve">, </w:t>
      </w:r>
      <w:r w:rsidRPr="00B54ECE">
        <w:t>по Н.А. Плохинскому (1969)</w:t>
      </w:r>
      <w:r>
        <w:t xml:space="preserve">, </w:t>
      </w:r>
      <w:r w:rsidRPr="00B54ECE">
        <w:t>это степень постоянства в проявлении одной и той же генетической информации</w:t>
      </w:r>
      <w:r>
        <w:t xml:space="preserve">, </w:t>
      </w:r>
      <w:r w:rsidRPr="00B54ECE">
        <w:t>которая может проявляться в форме признака в разном возрасте</w:t>
      </w:r>
      <w:r>
        <w:t xml:space="preserve">, </w:t>
      </w:r>
      <w:r w:rsidRPr="00B54ECE">
        <w:t>в разных условиях. В соответствии с этим он определяет три вида повторяемости: возрастную</w:t>
      </w:r>
      <w:r>
        <w:t xml:space="preserve">, </w:t>
      </w:r>
      <w:r w:rsidRPr="00B54ECE">
        <w:t xml:space="preserve">паратипическую и топографическую. 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Коэффициент повторяемости П.Р. Лепер и З.С. Никоро (1966) определяют как верхнюю границу показателя наследуемости и предлагают методом дисперсионного анализа разложить фенотипическую изменчивость на две слагаемых: изменчивость между особями и изменчивость внутри особи. Изменчивость между особями зависит в значительной степени от генетических причин</w:t>
      </w:r>
      <w:r>
        <w:t xml:space="preserve">, </w:t>
      </w:r>
      <w:r w:rsidRPr="00B54ECE">
        <w:t>а также и от некоторых внешних и внутренних факторов</w:t>
      </w:r>
      <w:r>
        <w:t xml:space="preserve">, </w:t>
      </w:r>
      <w:r w:rsidRPr="00B54ECE">
        <w:t>различной для каждой особи. Изменчивость же внутри особи определяется такими факторами</w:t>
      </w:r>
      <w:r>
        <w:t xml:space="preserve">, </w:t>
      </w:r>
      <w:r w:rsidRPr="00B54ECE">
        <w:t xml:space="preserve">которые могут действовать в разной степени на всех особей.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2.Материалы и методика исследований.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Из племенных карточек крупного рогатого скота были найдены и выписаны 30 голов матерей и их дочерей. У матерей были выписаны показатели: удой за 1 лактацию</w:t>
      </w:r>
      <w:r>
        <w:t xml:space="preserve">, </w:t>
      </w:r>
      <w:r w:rsidRPr="00B54ECE">
        <w:t>содержание жира и белка в молоке. У дочерей были выписаны первые три лактации</w:t>
      </w:r>
      <w:r>
        <w:t xml:space="preserve">, </w:t>
      </w:r>
      <w:r w:rsidRPr="00B54ECE">
        <w:t>содержание жира и белка в молоке за эти лактации.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С этими данными провела статистическую обработку и построила корреляционные решетки</w:t>
      </w:r>
      <w:r>
        <w:t xml:space="preserve">, </w:t>
      </w:r>
      <w:r w:rsidRPr="00B54ECE">
        <w:t>рассчитав коэффициенты повторяемости и наследуемости.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3.Результаты исследований.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 xml:space="preserve">В ходе моих расчетов получились такие данные по коэффициенту наследуемости: между удоем </w:t>
      </w:r>
      <w:r w:rsidRPr="00B54ECE">
        <w:fldChar w:fldCharType="begin"/>
      </w:r>
      <w:r w:rsidRPr="00B54ECE">
        <w:instrText xml:space="preserve"> QUOTE </w:instrText>
      </w:r>
      <w:r w:rsidR="00D706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635A7C&quot;/&gt;&lt;wsp:rsid wsp:val=&quot;00875285&quot;/&gt;&lt;wsp:rsid wsp:val=&quot;00947F9E&quot;/&gt;&lt;wsp:rsid wsp:val=&quot;009E5913&quot;/&gt;&lt;wsp:rsid wsp:val=&quot;009F0AC8&quot;/&gt;&lt;wsp:rsid wsp:val=&quot;00B80171&quot;/&gt;&lt;wsp:rsid wsp:val=&quot;00C622E9&quot;/&gt;&lt;wsp:rsid wsp:val=&quot;00C80396&quot;/&gt;&lt;/wsp:rsids&gt;&lt;/w:docPr&gt;&lt;w:body&gt;&lt;w:p wsp:rsidR=&quot;00000000&quot; wsp:rsidRDefault=&quot;00B80171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B54ECE">
        <w:instrText xml:space="preserve"> </w:instrText>
      </w:r>
      <w:r w:rsidRPr="00B54ECE">
        <w:fldChar w:fldCharType="separate"/>
      </w:r>
      <w:r w:rsidR="00D706BC">
        <w:pict>
          <v:shape id="_x0000_i1026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635A7C&quot;/&gt;&lt;wsp:rsid wsp:val=&quot;00875285&quot;/&gt;&lt;wsp:rsid wsp:val=&quot;00947F9E&quot;/&gt;&lt;wsp:rsid wsp:val=&quot;009E5913&quot;/&gt;&lt;wsp:rsid wsp:val=&quot;009F0AC8&quot;/&gt;&lt;wsp:rsid wsp:val=&quot;00B80171&quot;/&gt;&lt;wsp:rsid wsp:val=&quot;00C622E9&quot;/&gt;&lt;wsp:rsid wsp:val=&quot;00C80396&quot;/&gt;&lt;/wsp:rsids&gt;&lt;/w:docPr&gt;&lt;w:body&gt;&lt;w:p wsp:rsidR=&quot;00000000&quot; wsp:rsidRDefault=&quot;00B80171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B54ECE">
        <w:fldChar w:fldCharType="end"/>
      </w:r>
      <w:r w:rsidRPr="00B54ECE">
        <w:t>=</w:t>
      </w:r>
      <w:r>
        <w:t xml:space="preserve"> - </w:t>
      </w:r>
      <w:r w:rsidRPr="00B54ECE">
        <w:t>0.16</w:t>
      </w:r>
      <w:r>
        <w:t xml:space="preserve">, </w:t>
      </w:r>
      <w:r w:rsidRPr="00B54ECE">
        <w:t xml:space="preserve">между жиром </w:t>
      </w:r>
      <w:r w:rsidRPr="00B54ECE">
        <w:fldChar w:fldCharType="begin"/>
      </w:r>
      <w:r w:rsidRPr="00B54ECE">
        <w:instrText xml:space="preserve"> QUOTE </w:instrText>
      </w:r>
      <w:r w:rsidR="00D706BC">
        <w:pict>
          <v:shape id="_x0000_i1027" type="#_x0000_t75" style="width:5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2F24C1&quot;/&gt;&lt;wsp:rsid wsp:val=&quot;00635A7C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2F24C1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1.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54ECE">
        <w:instrText xml:space="preserve"> </w:instrText>
      </w:r>
      <w:r w:rsidRPr="00B54ECE">
        <w:fldChar w:fldCharType="separate"/>
      </w:r>
      <w:r w:rsidR="00D706BC">
        <w:pict>
          <v:shape id="_x0000_i1028" type="#_x0000_t75" style="width:5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2F24C1&quot;/&gt;&lt;wsp:rsid wsp:val=&quot;00635A7C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2F24C1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1.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54ECE">
        <w:fldChar w:fldCharType="end"/>
      </w:r>
      <w:r>
        <w:t xml:space="preserve">, </w:t>
      </w:r>
      <w:r w:rsidRPr="00B54ECE">
        <w:t xml:space="preserve">а между белком </w:t>
      </w:r>
      <w:r w:rsidRPr="00B54ECE">
        <w:fldChar w:fldCharType="begin"/>
      </w:r>
      <w:r w:rsidRPr="00B54ECE">
        <w:instrText xml:space="preserve"> QUOTE </w:instrText>
      </w:r>
      <w:r w:rsidR="00D706BC">
        <w:pict>
          <v:shape id="_x0000_i1029" type="#_x0000_t75" style="width:5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635A7C&quot;/&gt;&lt;wsp:rsid wsp:val=&quot;00725CA8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725CA8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0,1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B54ECE">
        <w:instrText xml:space="preserve"> </w:instrText>
      </w:r>
      <w:r w:rsidRPr="00B54ECE">
        <w:fldChar w:fldCharType="separate"/>
      </w:r>
      <w:r w:rsidR="00D706BC">
        <w:pict>
          <v:shape id="_x0000_i1030" type="#_x0000_t75" style="width:5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635A7C&quot;/&gt;&lt;wsp:rsid wsp:val=&quot;00725CA8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725CA8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0,1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B54ECE">
        <w:fldChar w:fldCharType="end"/>
      </w:r>
      <w:r w:rsidRPr="00B54ECE">
        <w:t xml:space="preserve">. Коэффициент наследуемости вычисляла методом </w:t>
      </w:r>
      <w:r w:rsidRPr="00B54ECE">
        <w:fldChar w:fldCharType="begin"/>
      </w:r>
      <w:r w:rsidRPr="00B54ECE">
        <w:instrText xml:space="preserve"> QUOTE </w:instrText>
      </w:r>
      <w:r w:rsidR="00D706BC">
        <w:pict>
          <v:shape id="_x0000_i1031" type="#_x0000_t75" style="width:4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51666B&quot;/&gt;&lt;wsp:rsid wsp:val=&quot;00635A7C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51666B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2&lt;/m:t&gt;&lt;/m:r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54ECE">
        <w:instrText xml:space="preserve"> </w:instrText>
      </w:r>
      <w:r w:rsidRPr="00B54ECE">
        <w:fldChar w:fldCharType="separate"/>
      </w:r>
      <w:r w:rsidR="00D706BC">
        <w:pict>
          <v:shape id="_x0000_i1032" type="#_x0000_t75" style="width:4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96D69&quot;/&gt;&lt;wsp:rsid wsp:val=&quot;001D39C4&quot;/&gt;&lt;wsp:rsid wsp:val=&quot;00255B4C&quot;/&gt;&lt;wsp:rsid wsp:val=&quot;002D0919&quot;/&gt;&lt;wsp:rsid wsp:val=&quot;0051666B&quot;/&gt;&lt;wsp:rsid wsp:val=&quot;00635A7C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51666B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2&lt;/m:t&gt;&lt;/m:r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54ECE">
        <w:fldChar w:fldCharType="end"/>
      </w:r>
      <w:r w:rsidRPr="00B54ECE">
        <w:t xml:space="preserve"> и он приобрел отрицательное значение и значение выше 1</w:t>
      </w:r>
      <w:r>
        <w:t xml:space="preserve">, </w:t>
      </w:r>
      <w:r w:rsidRPr="00B54ECE">
        <w:t>что можно объяснить разными условиями содержания родителей и потомков ( матери-дочери)</w:t>
      </w:r>
      <w:r>
        <w:t xml:space="preserve">, </w:t>
      </w:r>
      <w:r w:rsidRPr="00B54ECE">
        <w:t>а также малочисленностью выборки (30 голов).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Более правильно в этом случае использовать коэффициент регрессии (</w:t>
      </w:r>
      <w:r w:rsidRPr="00B54ECE">
        <w:fldChar w:fldCharType="begin"/>
      </w:r>
      <w:r w:rsidRPr="00B54ECE">
        <w:instrText xml:space="preserve"> QUOTE </w:instrText>
      </w:r>
      <w:r w:rsidR="00D706BC">
        <w:pict>
          <v:shape id="_x0000_i1033" type="#_x0000_t75" style="width:1in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8129C&quot;/&gt;&lt;wsp:rsid wsp:val=&quot;00196D69&quot;/&gt;&lt;wsp:rsid wsp:val=&quot;001D39C4&quot;/&gt;&lt;wsp:rsid wsp:val=&quot;00255B4C&quot;/&gt;&lt;wsp:rsid wsp:val=&quot;002D0919&quot;/&gt;&lt;wsp:rsid wsp:val=&quot;00635A7C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18129C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a=&lt;/m:t&gt;&lt;/m:r&gt;&lt;m:r&gt;&lt;w:rPr&gt;&lt;w:rFonts w:ascii=&quot;Cambria Math&quot; w:h-ansi=&quot;Cambria Math&quot;/&gt;&lt;wx:font wx:val=&quot;Cambria Math&quot;/&gt;&lt;w:i/&gt;&lt;w:lang w:val=&quot;EN-US&quot;/&gt;&lt;/w:rPr&gt;&lt;m:t&gt;R&lt;/m:t&gt;&lt;/m:r&gt;&lt;m:r&gt;&lt;w:rPr&gt;&lt;w:rFonts w:ascii=&quot;Cambria Math&quot; w:h-ansi=&quot;Cambria Math&quot;/&gt;&lt;wx:font wx:val=&quot;Cambria Math&quot;/&gt;&lt;w:i/&gt;&lt;/w:rPr&gt;&lt;m:t&gt; Рґ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54ECE">
        <w:instrText xml:space="preserve"> </w:instrText>
      </w:r>
      <w:r w:rsidRPr="00B54ECE">
        <w:fldChar w:fldCharType="separate"/>
      </w:r>
      <w:r w:rsidR="00D706BC">
        <w:pict>
          <v:shape id="_x0000_i1034" type="#_x0000_t75" style="width:1in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1F1F&quot;/&gt;&lt;wsp:rsid wsp:val=&quot;00121F1F&quot;/&gt;&lt;wsp:rsid wsp:val=&quot;00124713&quot;/&gt;&lt;wsp:rsid wsp:val=&quot;0018129C&quot;/&gt;&lt;wsp:rsid wsp:val=&quot;00196D69&quot;/&gt;&lt;wsp:rsid wsp:val=&quot;001D39C4&quot;/&gt;&lt;wsp:rsid wsp:val=&quot;00255B4C&quot;/&gt;&lt;wsp:rsid wsp:val=&quot;002D0919&quot;/&gt;&lt;wsp:rsid wsp:val=&quot;00635A7C&quot;/&gt;&lt;wsp:rsid wsp:val=&quot;00875285&quot;/&gt;&lt;wsp:rsid wsp:val=&quot;00947F9E&quot;/&gt;&lt;wsp:rsid wsp:val=&quot;009E5913&quot;/&gt;&lt;wsp:rsid wsp:val=&quot;009F0AC8&quot;/&gt;&lt;wsp:rsid wsp:val=&quot;00C622E9&quot;/&gt;&lt;wsp:rsid wsp:val=&quot;00C80396&quot;/&gt;&lt;wsp:rsid wsp:val=&quot;00E5602A&quot;/&gt;&lt;/wsp:rsids&gt;&lt;/w:docPr&gt;&lt;w:body&gt;&lt;w:p wsp:rsidR=&quot;00000000&quot; wsp:rsidRDefault=&quot;0018129C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a=&lt;/m:t&gt;&lt;/m:r&gt;&lt;m:r&gt;&lt;w:rPr&gt;&lt;w:rFonts w:ascii=&quot;Cambria Math&quot; w:h-ansi=&quot;Cambria Math&quot;/&gt;&lt;wx:font wx:val=&quot;Cambria Math&quot;/&gt;&lt;w:i/&gt;&lt;w:lang w:val=&quot;EN-US&quot;/&gt;&lt;/w:rPr&gt;&lt;m:t&gt;R&lt;/m:t&gt;&lt;/m:r&gt;&lt;m:r&gt;&lt;w:rPr&gt;&lt;w:rFonts w:ascii=&quot;Cambria Math&quot; w:h-ansi=&quot;Cambria Math&quot;/&gt;&lt;wx:font wx:val=&quot;Cambria Math&quot;/&gt;&lt;w:i/&gt;&lt;/w:rPr&gt;&lt;m:t&gt; Рґ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54ECE">
        <w:fldChar w:fldCharType="end"/>
      </w:r>
      <w:r w:rsidRPr="00B54ECE">
        <w:t>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По коэффициенту повторяемости получились следующие данные:</w:t>
      </w:r>
      <w:r>
        <w:t xml:space="preserve"> </w:t>
      </w:r>
      <w:r w:rsidRPr="00B54ECE">
        <w:t>между 1 и 2 лактациями r=0.64 ( корреляция высокая)</w:t>
      </w:r>
      <w:r>
        <w:t xml:space="preserve">, </w:t>
      </w:r>
      <w:r w:rsidRPr="00B54ECE">
        <w:t>между 1 и 3 лактации r=0</w:t>
      </w:r>
      <w:r>
        <w:t xml:space="preserve">, </w:t>
      </w:r>
      <w:r w:rsidRPr="00B54ECE">
        <w:t>418 (корреляция средняя)</w:t>
      </w:r>
      <w:r>
        <w:t xml:space="preserve">, </w:t>
      </w:r>
      <w:r w:rsidRPr="00B54ECE">
        <w:t>между содержанием жира в 1 и 2 лактации r=0.86 ( корреляция высокая)</w:t>
      </w:r>
      <w:r>
        <w:t xml:space="preserve">, </w:t>
      </w:r>
      <w:r w:rsidRPr="00B54ECE">
        <w:t>также как и между 1 и 3 лактациями. Между содержанием белка в 1 и 2 лактации r=0</w:t>
      </w:r>
      <w:r>
        <w:t xml:space="preserve">, </w:t>
      </w:r>
      <w:r w:rsidRPr="00B54ECE">
        <w:t>47(корреляция средняя)</w:t>
      </w:r>
      <w:r>
        <w:t xml:space="preserve">, </w:t>
      </w:r>
      <w:r w:rsidRPr="00B54ECE">
        <w:t>а в 1 и 3 лактации r=-0.18</w:t>
      </w:r>
      <w:r>
        <w:t xml:space="preserve">, </w:t>
      </w:r>
      <w:r w:rsidRPr="00B54ECE">
        <w:t>что говорит о слабой и отрицательной корреляции.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 xml:space="preserve">4. Генетические основы отбора.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Основные положения. Племенная работа базируется на селекции</w:t>
      </w:r>
      <w:r>
        <w:t xml:space="preserve">, </w:t>
      </w:r>
      <w:r w:rsidRPr="00B54ECE">
        <w:t>т.е. отборе животных из существующей популяции. Без селекции каждая особь имеет равные возможности для размножения. Посредством отбора можно создать благоприятные условия для размножения желательных животных.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Признаки</w:t>
      </w:r>
      <w:r>
        <w:t xml:space="preserve">, </w:t>
      </w:r>
      <w:r w:rsidRPr="00B54ECE">
        <w:t>улучшаемые селекцией</w:t>
      </w:r>
      <w:r>
        <w:t xml:space="preserve">, </w:t>
      </w:r>
      <w:r w:rsidRPr="00B54ECE">
        <w:t>делят на две большие группы</w:t>
      </w:r>
      <w:r>
        <w:t xml:space="preserve"> - </w:t>
      </w:r>
      <w:r w:rsidRPr="00B54ECE">
        <w:t>качественные и количественные. Признак называется качественным</w:t>
      </w:r>
      <w:r>
        <w:t xml:space="preserve">, </w:t>
      </w:r>
      <w:r w:rsidRPr="00B54ECE">
        <w:t>если его проявления можно разделить на качественно различные категории. К качественным признакам относят масть</w:t>
      </w:r>
      <w:r>
        <w:t xml:space="preserve">, </w:t>
      </w:r>
      <w:r w:rsidRPr="00B54ECE">
        <w:t>цвет и блеск шерсти</w:t>
      </w:r>
      <w:r>
        <w:t xml:space="preserve">, </w:t>
      </w:r>
      <w:r w:rsidRPr="00B54ECE">
        <w:t>группы крови</w:t>
      </w:r>
      <w:r>
        <w:t xml:space="preserve">, </w:t>
      </w:r>
      <w:r w:rsidRPr="00B54ECE">
        <w:t>рогатость или комолость и т.п. Качественные признаки наследуются в соответствии с законами Менделя</w:t>
      </w:r>
      <w:r>
        <w:t xml:space="preserve">, </w:t>
      </w:r>
      <w:r w:rsidRPr="00B54ECE">
        <w:t>и мало зависят от внешних условий. Большинство же хозяйственно-полезных признаков относятся к количественным. Количественные признаки могут принимать различные значения в пределах широких границ. В формировании количественных признаков принимают участие множество наследственных задатков. Определить долю влияния каждого из них в отдельности не представляется возможным</w:t>
      </w:r>
      <w:r>
        <w:t xml:space="preserve">, </w:t>
      </w:r>
      <w:r w:rsidRPr="00B54ECE">
        <w:t>поэтому селекционеры в своей работе долгое время не могли с каким-либо успехом использовать даже очень усложненные менделевские схемы. К середине 30-х годов 20 века было установлено</w:t>
      </w:r>
      <w:r>
        <w:t xml:space="preserve">, </w:t>
      </w:r>
      <w:r w:rsidRPr="00B54ECE">
        <w:t>что в генетике количественных признаков интерес представляет не эффект отдельных генов у определенных особей (который вообще неизмерим)</w:t>
      </w:r>
      <w:r>
        <w:t xml:space="preserve">, </w:t>
      </w:r>
      <w:r w:rsidRPr="00B54ECE">
        <w:t>а наследование признака в группе особей (популяции)</w:t>
      </w:r>
      <w:r>
        <w:t xml:space="preserve">, </w:t>
      </w:r>
      <w:r w:rsidRPr="00B54ECE">
        <w:t>например в породе или части этой породы. Поэтому генетику количественных признаков иногда называют популяционной генетикой</w:t>
      </w:r>
      <w:r>
        <w:t xml:space="preserve">, </w:t>
      </w:r>
      <w:r w:rsidRPr="00B54ECE">
        <w:t>хотя в генетике популяций изучается также и поведение качественных признаков (например</w:t>
      </w:r>
      <w:r>
        <w:t xml:space="preserve">, </w:t>
      </w:r>
      <w:r w:rsidRPr="00B54ECE">
        <w:t>групп крови). Главной задачей популяционной генетики является исследование генетического строения популяций статистическими методами и изменение строения этих популяций при воздействии каких-либо факторов (селекции</w:t>
      </w:r>
      <w:r>
        <w:t xml:space="preserve">, </w:t>
      </w:r>
      <w:r w:rsidRPr="00B54ECE">
        <w:t>мутации).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Понятием "популяция" в генетическом смысле обозначается совокупность плодовитых при скрещивании друг с другом особей</w:t>
      </w:r>
      <w:r>
        <w:t xml:space="preserve">, </w:t>
      </w:r>
      <w:r w:rsidRPr="00B54ECE">
        <w:t>обладающих наибольшим сходством между собой</w:t>
      </w:r>
      <w:r>
        <w:t xml:space="preserve">, </w:t>
      </w:r>
      <w:r w:rsidRPr="00B54ECE">
        <w:t>нежели с особями других популяций. Природные популяции отличаются также общностью заселяемой территории. Типичным примером популяции в животноводстве является порода. Сохранение и усиление хозяйственно-полезных признаков в популяции происходит благодаря получению нового поколения. Чем короче интервал между поколениями</w:t>
      </w:r>
      <w:r>
        <w:t xml:space="preserve">, </w:t>
      </w:r>
      <w:r w:rsidRPr="00B54ECE">
        <w:t>тем быстрее будут получены животные с желательными признаками и тем быстрее можно будет достичь нужного результата. Достижение поставленной цели в селекции зависит не только от времени</w:t>
      </w:r>
      <w:r>
        <w:t xml:space="preserve">, </w:t>
      </w:r>
      <w:r w:rsidRPr="00B54ECE">
        <w:t>в течение которого ведется работа</w:t>
      </w:r>
      <w:r>
        <w:t xml:space="preserve">, </w:t>
      </w:r>
      <w:r w:rsidRPr="00B54ECE">
        <w:t>но и от численности популяции. При этом во внимание берется не вся популяция</w:t>
      </w:r>
      <w:r>
        <w:t xml:space="preserve">, </w:t>
      </w:r>
      <w:r w:rsidRPr="00B54ECE">
        <w:t>а только та ее часть</w:t>
      </w:r>
      <w:r>
        <w:t xml:space="preserve">, </w:t>
      </w:r>
      <w:r w:rsidRPr="00B54ECE">
        <w:t>которая участвует в размножении</w:t>
      </w:r>
      <w:r>
        <w:t xml:space="preserve">, </w:t>
      </w:r>
      <w:r w:rsidRPr="00B54ECE">
        <w:t>т.е. эффективная численность популяции. В целом успех селекции по тому или иному признаку определяют следующие факторы: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величина изменчивости селекционируемого признака;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разница между средней величиной селекционируемого признака у отобранных животных и средней величиной этого же признака в популяции (селекционный дифференциал);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доля генотипической изменчивости в общем фенотипическом разнообразии признака</w:t>
      </w:r>
      <w:r>
        <w:t xml:space="preserve">, </w:t>
      </w:r>
      <w:r w:rsidRPr="00B54ECE">
        <w:t>т.е. наследуемость;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число отобранных признаков и генетическая связь между ними;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интервал между поколениями</w:t>
      </w:r>
      <w:r>
        <w:t xml:space="preserve">, </w:t>
      </w:r>
      <w:r w:rsidRPr="00B54ECE">
        <w:t>который определяется как средний возраст родителей при рождении потомства</w:t>
      </w:r>
      <w:r>
        <w:t xml:space="preserve">, </w:t>
      </w:r>
      <w:r w:rsidRPr="00B54ECE">
        <w:t>предназначенного для получения следующего поколения.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Проявление того или иного признака обусловлено влиянием внешней среды и генотипа. В селекции важно оценивать генетические параметры популяции</w:t>
      </w:r>
      <w:r>
        <w:t xml:space="preserve">, </w:t>
      </w:r>
      <w:r w:rsidRPr="00B54ECE">
        <w:t>к главным из которых относятся изменчивость</w:t>
      </w:r>
      <w:r>
        <w:t xml:space="preserve">, </w:t>
      </w:r>
      <w:r w:rsidRPr="00B54ECE">
        <w:t>наследуемость</w:t>
      </w:r>
      <w:r>
        <w:t xml:space="preserve">, </w:t>
      </w:r>
      <w:r w:rsidRPr="00B54ECE">
        <w:t>повторяемость и сопряженность признаков.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5. Повторяемость признаков. Коэффициент наследуемости.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Наследуемость</w:t>
      </w:r>
      <w:r>
        <w:t xml:space="preserve"> - </w:t>
      </w:r>
      <w:r w:rsidRPr="00B54ECE">
        <w:t>это доля генотипической изменчивости в общем фенотипическом разнообразии признака. Доля генотипической изменчивости выражается коэффициентом наследуемости (h2)</w:t>
      </w:r>
      <w:r>
        <w:t xml:space="preserve">, </w:t>
      </w:r>
      <w:r w:rsidRPr="00B54ECE">
        <w:t>величина которого изменяется от 0 до 1 в долях единицы или от 0 до 100 в процентах. Чем больше величина h2</w:t>
      </w:r>
      <w:r>
        <w:t xml:space="preserve">, </w:t>
      </w:r>
      <w:r w:rsidRPr="00B54ECE">
        <w:t>тем выше наследственная обусловленность изменчивости.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Как уже отмечалось</w:t>
      </w:r>
      <w:r>
        <w:t xml:space="preserve">, </w:t>
      </w:r>
      <w:r w:rsidRPr="00B54ECE">
        <w:t>действие генов на тот или иной признак происходит в результате их разнообразного взаимодействия. Основные формы действия генов на селекционируемые признаки следующие: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Комплементарное</w:t>
      </w:r>
      <w:r>
        <w:t xml:space="preserve"> - </w:t>
      </w:r>
      <w:r w:rsidRPr="00B54ECE">
        <w:t>проявление какого-либо признака</w:t>
      </w:r>
      <w:r>
        <w:t xml:space="preserve">, </w:t>
      </w:r>
      <w:r w:rsidRPr="00B54ECE">
        <w:t>обычно качественного</w:t>
      </w:r>
      <w:r>
        <w:t xml:space="preserve">, </w:t>
      </w:r>
      <w:r w:rsidRPr="00B54ECE">
        <w:t>только при совместном действии нескольких генов.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Полимерия</w:t>
      </w:r>
      <w:r>
        <w:t xml:space="preserve"> - </w:t>
      </w:r>
      <w:r w:rsidRPr="00B54ECE">
        <w:t>действие многих генов на один количественный признак (удой</w:t>
      </w:r>
      <w:r>
        <w:t xml:space="preserve">, </w:t>
      </w:r>
      <w:r w:rsidRPr="00B54ECE">
        <w:t>жирность молока</w:t>
      </w:r>
      <w:r>
        <w:t xml:space="preserve">, </w:t>
      </w:r>
      <w:r w:rsidRPr="00B54ECE">
        <w:t>живую массу). Наибольшее распространение имеют такие случаи</w:t>
      </w:r>
      <w:r>
        <w:t xml:space="preserve">, </w:t>
      </w:r>
      <w:r w:rsidRPr="00B54ECE">
        <w:t>когда по мере увеличения числа генов усиливается развитие признака. Такое складывающееся действие многих генов получило название аддитивного.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Эпистаз</w:t>
      </w:r>
      <w:r>
        <w:t xml:space="preserve"> - </w:t>
      </w:r>
      <w:r w:rsidRPr="00B54ECE">
        <w:t>преобладание одного доминантного гена над другим</w:t>
      </w:r>
      <w:r>
        <w:t xml:space="preserve">, </w:t>
      </w:r>
      <w:r w:rsidRPr="00B54ECE">
        <w:t>неаллельным доминантным геном.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Новообразование</w:t>
      </w:r>
      <w:r>
        <w:t xml:space="preserve"> - </w:t>
      </w:r>
      <w:r w:rsidRPr="00B54ECE">
        <w:t>появление совершенно нового признака при взаимодействии нескольких генов.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Плейотропия</w:t>
      </w:r>
      <w:r>
        <w:t xml:space="preserve"> - </w:t>
      </w:r>
      <w:r w:rsidRPr="00B54ECE">
        <w:t>действие одного гена на ряд признаков.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Модификация</w:t>
      </w:r>
      <w:r>
        <w:t xml:space="preserve"> - </w:t>
      </w:r>
      <w:r w:rsidRPr="00B54ECE">
        <w:t>усиление или ослабление одним геном действия другого гена.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Общая доля генотипической изменчивости слагается из всех перечисленных влияний генов на изучаемый признак. Однако для селекции количественных признаков важна только та доля в общей генотипической изменчивости</w:t>
      </w:r>
      <w:r>
        <w:t xml:space="preserve">, </w:t>
      </w:r>
      <w:r w:rsidRPr="00B54ECE">
        <w:t>которая обусловлена аддитивным действием генов</w:t>
      </w:r>
      <w:r>
        <w:t xml:space="preserve">, </w:t>
      </w:r>
      <w:r w:rsidRPr="00B54ECE">
        <w:t>поскольку особые сочетания генов</w:t>
      </w:r>
      <w:r>
        <w:t xml:space="preserve">, </w:t>
      </w:r>
      <w:r w:rsidRPr="00B54ECE">
        <w:t>вызывающие появление эпистаза</w:t>
      </w:r>
      <w:r>
        <w:t xml:space="preserve">, </w:t>
      </w:r>
      <w:r w:rsidRPr="00B54ECE">
        <w:t>доминирования и др.</w:t>
      </w:r>
      <w:r>
        <w:t xml:space="preserve">, </w:t>
      </w:r>
      <w:r w:rsidRPr="00B54ECE">
        <w:t>обычно не воспроизводятся в потомстве.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Наиболее точно определить степень наследуемости можно лишь в условиях</w:t>
      </w:r>
      <w:r>
        <w:t xml:space="preserve">, </w:t>
      </w:r>
      <w:r w:rsidRPr="00B54ECE">
        <w:t>когда в популяции происходит свободное скрещивание (панмиксия). Однако в популяциях</w:t>
      </w:r>
      <w:r>
        <w:t xml:space="preserve">, </w:t>
      </w:r>
      <w:r w:rsidRPr="00B54ECE">
        <w:t>с которыми приходится работать селекционерам (стадо</w:t>
      </w:r>
      <w:r>
        <w:t xml:space="preserve">, </w:t>
      </w:r>
      <w:r w:rsidRPr="00B54ECE">
        <w:t>линия</w:t>
      </w:r>
      <w:r>
        <w:t xml:space="preserve">, </w:t>
      </w:r>
      <w:r w:rsidRPr="00B54ECE">
        <w:t>порода)</w:t>
      </w:r>
      <w:r>
        <w:t xml:space="preserve">, </w:t>
      </w:r>
      <w:r w:rsidRPr="00B54ECE">
        <w:t>обычно не выдерживается принцип панмиксии</w:t>
      </w:r>
      <w:r>
        <w:t xml:space="preserve"> - </w:t>
      </w:r>
      <w:r w:rsidRPr="00B54ECE">
        <w:t>широко используются отдельные выдающиеся производители</w:t>
      </w:r>
      <w:r>
        <w:t xml:space="preserve">, </w:t>
      </w:r>
      <w:r w:rsidRPr="00B54ECE">
        <w:t xml:space="preserve">осуществляются заказные спаривания и т.д.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Невыполнение указанных условий приводит к ошибкам в определении величины изменчивости</w:t>
      </w:r>
      <w:r>
        <w:t xml:space="preserve">, </w:t>
      </w:r>
      <w:r w:rsidRPr="00B54ECE">
        <w:t>обусловленной генотипом. В этом одна из причин того</w:t>
      </w:r>
      <w:r>
        <w:t xml:space="preserve">, </w:t>
      </w:r>
      <w:r w:rsidRPr="00B54ECE">
        <w:t>что прогноз отбора на основе показателей коэффициента наследуемости не всегда совпадает с фактически полученным результатом.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Для вычисления коэффициентов наследуемости предложено несколько методов</w:t>
      </w:r>
      <w:r>
        <w:t xml:space="preserve">, </w:t>
      </w:r>
      <w:r w:rsidRPr="00B54ECE">
        <w:t>в том числе удвоение коэффициента корреляции или коэффициента регрессии между признаками родителей и потомства (дочь</w:t>
      </w:r>
      <w:r>
        <w:t xml:space="preserve"> - </w:t>
      </w:r>
      <w:r w:rsidRPr="00B54ECE">
        <w:t>мать) или учетверение коэффициента корреляции между полусибсами. При этом учитывается потомство не одного</w:t>
      </w:r>
      <w:r>
        <w:t xml:space="preserve">, </w:t>
      </w:r>
      <w:r w:rsidRPr="00B54ECE">
        <w:t>а нескольких производителей.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Для количественных признаков</w:t>
      </w:r>
      <w:r>
        <w:t xml:space="preserve">, </w:t>
      </w:r>
      <w:r w:rsidRPr="00B54ECE">
        <w:t>развивающихся под влиянием наследственных факторов и факторов среды</w:t>
      </w:r>
      <w:r>
        <w:t xml:space="preserve">, </w:t>
      </w:r>
      <w:r w:rsidRPr="00B54ECE">
        <w:t>деление изменчивости на генотипическую и паратипическую в значительной мере условно. Отсюда и определенная условность величины коэффициента наследуемости. Даже для одного и того же признака он может в значительной степени колебаться под влиянием генетического разнообразия популяции</w:t>
      </w:r>
      <w:r>
        <w:t xml:space="preserve">, </w:t>
      </w:r>
      <w:r w:rsidRPr="00B54ECE">
        <w:t>условий кормления и содержания.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Большие различия в величине показателей наследуемости подтверждают их тесную связь с породой</w:t>
      </w:r>
      <w:r>
        <w:t xml:space="preserve">, </w:t>
      </w:r>
      <w:r w:rsidRPr="00B54ECE">
        <w:t>условиями кормления и содержания</w:t>
      </w:r>
      <w:r>
        <w:t xml:space="preserve">, </w:t>
      </w:r>
      <w:r w:rsidRPr="00B54ECE">
        <w:t>уровнем и направлением племенной работы</w:t>
      </w:r>
      <w:r>
        <w:t xml:space="preserve">, </w:t>
      </w:r>
      <w:r w:rsidRPr="00B54ECE">
        <w:t>указывают на возможность использования коэффициента наследуемости только для конкретного стада.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Коэффициенты наследуемости различных признаков у молочного скота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7"/>
        <w:gridCol w:w="4143"/>
      </w:tblGrid>
      <w:tr w:rsidR="000D2FEC" w:rsidRPr="00B54ECE" w:rsidTr="000C782C">
        <w:tc>
          <w:tcPr>
            <w:tcW w:w="4317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Признак</w:t>
            </w:r>
          </w:p>
        </w:tc>
        <w:tc>
          <w:tcPr>
            <w:tcW w:w="4143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Коэффициент</w:t>
            </w:r>
            <w:r>
              <w:t xml:space="preserve"> </w:t>
            </w:r>
            <w:r w:rsidRPr="00B54ECE">
              <w:t>наследуемости</w:t>
            </w:r>
          </w:p>
        </w:tc>
      </w:tr>
      <w:tr w:rsidR="000D2FEC" w:rsidRPr="00B54ECE" w:rsidTr="000C782C">
        <w:tc>
          <w:tcPr>
            <w:tcW w:w="4317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Величина удоя</w:t>
            </w:r>
          </w:p>
        </w:tc>
        <w:tc>
          <w:tcPr>
            <w:tcW w:w="4143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0</w:t>
            </w:r>
            <w:r>
              <w:t xml:space="preserve">, </w:t>
            </w:r>
            <w:r w:rsidRPr="00B54ECE">
              <w:t>20 – 0</w:t>
            </w:r>
            <w:r>
              <w:t xml:space="preserve">, </w:t>
            </w:r>
            <w:r w:rsidRPr="00B54ECE">
              <w:t>47</w:t>
            </w:r>
          </w:p>
        </w:tc>
      </w:tr>
      <w:tr w:rsidR="000D2FEC" w:rsidRPr="00B54ECE" w:rsidTr="000C782C">
        <w:tc>
          <w:tcPr>
            <w:tcW w:w="4317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Содержание жира в молоке</w:t>
            </w:r>
          </w:p>
        </w:tc>
        <w:tc>
          <w:tcPr>
            <w:tcW w:w="4143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0</w:t>
            </w:r>
            <w:r>
              <w:t xml:space="preserve">, </w:t>
            </w:r>
            <w:r w:rsidRPr="00B54ECE">
              <w:t>17-0</w:t>
            </w:r>
            <w:r>
              <w:t xml:space="preserve">, </w:t>
            </w:r>
            <w:r w:rsidRPr="00B54ECE">
              <w:t>70</w:t>
            </w:r>
          </w:p>
        </w:tc>
      </w:tr>
      <w:tr w:rsidR="000D2FEC" w:rsidRPr="00B54ECE" w:rsidTr="000C782C">
        <w:tc>
          <w:tcPr>
            <w:tcW w:w="4317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Содержание белка в молоке</w:t>
            </w:r>
          </w:p>
        </w:tc>
        <w:tc>
          <w:tcPr>
            <w:tcW w:w="4143" w:type="dxa"/>
          </w:tcPr>
          <w:p w:rsidR="000D2FEC" w:rsidRPr="00B54ECE" w:rsidRDefault="000D2FEC" w:rsidP="000C782C">
            <w:pPr>
              <w:spacing w:before="120"/>
              <w:ind w:firstLine="567"/>
              <w:jc w:val="both"/>
            </w:pPr>
            <w:r w:rsidRPr="00B54ECE">
              <w:t>0</w:t>
            </w:r>
            <w:r>
              <w:t xml:space="preserve">, </w:t>
            </w:r>
            <w:r w:rsidRPr="00B54ECE">
              <w:t>45-0</w:t>
            </w:r>
            <w:r>
              <w:t xml:space="preserve">, </w:t>
            </w:r>
            <w:r w:rsidRPr="00B54ECE">
              <w:t>70</w:t>
            </w:r>
          </w:p>
        </w:tc>
      </w:tr>
    </w:tbl>
    <w:p w:rsidR="000D2FEC" w:rsidRPr="00B54ECE" w:rsidRDefault="000D2FEC" w:rsidP="000D2FEC">
      <w:pPr>
        <w:spacing w:before="120"/>
        <w:ind w:firstLine="567"/>
        <w:jc w:val="both"/>
      </w:pP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Поскольку на величину коэффициента наследуемости оказывает влияние множество факторов</w:t>
      </w:r>
      <w:r>
        <w:t xml:space="preserve">, </w:t>
      </w:r>
      <w:r w:rsidRPr="00B54ECE">
        <w:t>то важна не абсолютная</w:t>
      </w:r>
      <w:r>
        <w:t xml:space="preserve">, </w:t>
      </w:r>
      <w:r w:rsidRPr="00B54ECE">
        <w:t>а относительная его оценка. В практической селекции высокие (h2=0.40) и</w:t>
      </w:r>
      <w:r>
        <w:t xml:space="preserve">, </w:t>
      </w:r>
      <w:r w:rsidRPr="00B54ECE">
        <w:t>отчасти</w:t>
      </w:r>
      <w:r>
        <w:t xml:space="preserve">, </w:t>
      </w:r>
      <w:r w:rsidRPr="00B54ECE">
        <w:t>средние (h2=0.20..0.4) коэффициенты наследуемости указывают на возможность применения в стаде в качестве основного метода селекции отбора по собственной продуктивности</w:t>
      </w:r>
      <w:r>
        <w:t xml:space="preserve">, </w:t>
      </w:r>
      <w:r w:rsidRPr="00B54ECE">
        <w:t>а низкие (h2=0.2)</w:t>
      </w:r>
      <w:r>
        <w:t xml:space="preserve"> - </w:t>
      </w:r>
      <w:r w:rsidRPr="00B54ECE">
        <w:t>на необходимость усиления внимания к отбору по качеству потомства. Коэффициенты наследуемости могут быть использованы для прогнозирования эффекта селекции</w:t>
      </w:r>
      <w:r>
        <w:t xml:space="preserve">, </w:t>
      </w:r>
      <w:r w:rsidRPr="00B54ECE">
        <w:t>который рассчитывают по формуле: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E=S x H2/i</w:t>
      </w:r>
      <w:r>
        <w:t xml:space="preserve">, </w:t>
      </w:r>
      <w:r w:rsidRPr="00B54ECE">
        <w:t>где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Е</w:t>
      </w:r>
      <w:r>
        <w:t xml:space="preserve"> - </w:t>
      </w:r>
      <w:r w:rsidRPr="00B54ECE">
        <w:t>эффект селекции;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S</w:t>
      </w:r>
      <w:r>
        <w:t xml:space="preserve"> - </w:t>
      </w:r>
      <w:r w:rsidRPr="00B54ECE">
        <w:t>селекционный дифференциал;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h2</w:t>
      </w:r>
      <w:r>
        <w:t xml:space="preserve"> - </w:t>
      </w:r>
      <w:r w:rsidRPr="00B54ECE">
        <w:t>коэффициент наследуемости;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i</w:t>
      </w:r>
      <w:r>
        <w:t xml:space="preserve"> - </w:t>
      </w:r>
      <w:r w:rsidRPr="00B54ECE">
        <w:t>интервал между поколениями.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На развитие признаков организма наряду с наследственными факторами большое влияние оказывают условия среды. Одни признаки сохраняют довольно устойчивое ранговое положение в изменяющихся условиях среды</w:t>
      </w:r>
      <w:r>
        <w:t xml:space="preserve">, </w:t>
      </w:r>
      <w:r w:rsidRPr="00B54ECE">
        <w:t>другие весьма заметно реагируют на эти изменения. В меньшей степени условия среды влияют на те признаки</w:t>
      </w:r>
      <w:r>
        <w:t xml:space="preserve">, </w:t>
      </w:r>
      <w:r w:rsidRPr="00B54ECE">
        <w:t>изменчивость которых характеризуется более высокой генетической обусловленностью. Такие признаки имеют высокую повторяемость.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Коэффициент повторяемости: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Повторяемость</w:t>
      </w:r>
      <w:r>
        <w:t xml:space="preserve"> - </w:t>
      </w:r>
      <w:r w:rsidRPr="00B54ECE">
        <w:t>степень соответствия между показателями продуктивности в одной и той же группе животных</w:t>
      </w:r>
      <w:r>
        <w:t xml:space="preserve">, </w:t>
      </w:r>
      <w:r w:rsidRPr="00B54ECE">
        <w:t>но в разных условиях или в разном возрасте. Повторяемость определяют по коэффициенту корреляции величины признака у какой-либо группы животных в разные сезоны и годы. Коэффициент повторяемости можно использовать для прогноза продуктивности при отборе животных в раннем возрасте</w:t>
      </w:r>
      <w:r>
        <w:t xml:space="preserve">, </w:t>
      </w:r>
      <w:r w:rsidRPr="00B54ECE">
        <w:t>для оценки генеральной разнообразности в стаде</w:t>
      </w:r>
      <w:r>
        <w:t xml:space="preserve">, </w:t>
      </w:r>
      <w:r w:rsidRPr="00B54ECE">
        <w:t>группе; является верхним пределом коэффициента наследуемости</w:t>
      </w:r>
      <w:r>
        <w:t xml:space="preserve">, </w:t>
      </w:r>
      <w:r w:rsidRPr="00B54ECE">
        <w:t>применяется в качестве меры ошибки опыта и с его помощью можно судить о надежном использовании поправочных коэффициентов на возраст</w:t>
      </w:r>
      <w:r>
        <w:t xml:space="preserve">, </w:t>
      </w:r>
      <w:r w:rsidRPr="00B54ECE">
        <w:t>кормление.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Установлена высокая повторяемость удоев коров за первые 3 месяца лактации и удоев за 305 дней (от 0</w:t>
      </w:r>
      <w:r>
        <w:t xml:space="preserve">, </w:t>
      </w:r>
      <w:r w:rsidRPr="00B54ECE">
        <w:t>80 до 0</w:t>
      </w:r>
      <w:r>
        <w:t xml:space="preserve">, </w:t>
      </w:r>
      <w:r w:rsidRPr="00B54ECE">
        <w:t>90)</w:t>
      </w:r>
      <w:r>
        <w:t xml:space="preserve">, </w:t>
      </w:r>
      <w:r w:rsidRPr="00B54ECE">
        <w:t>за смежные лактации ( от 0</w:t>
      </w:r>
      <w:r>
        <w:t xml:space="preserve">, </w:t>
      </w:r>
      <w:r w:rsidRPr="00B54ECE">
        <w:t>37 до 0</w:t>
      </w:r>
      <w:r>
        <w:t xml:space="preserve">, </w:t>
      </w:r>
      <w:r w:rsidRPr="00B54ECE">
        <w:t>60)</w:t>
      </w:r>
      <w:r>
        <w:t xml:space="preserve">, </w:t>
      </w:r>
      <w:r w:rsidRPr="00B54ECE">
        <w:t>за первые 3 лактации и их пожизненной продуктивностью (от 0</w:t>
      </w:r>
      <w:r>
        <w:t xml:space="preserve">, </w:t>
      </w:r>
      <w:r w:rsidRPr="00B54ECE">
        <w:t>82 до 0</w:t>
      </w:r>
      <w:r>
        <w:t xml:space="preserve">, </w:t>
      </w:r>
      <w:r w:rsidRPr="00B54ECE">
        <w:t>91). Повторяемость этих показателей в условиях выровненного по годам кормления выше (от 0</w:t>
      </w:r>
      <w:r>
        <w:t xml:space="preserve">, </w:t>
      </w:r>
      <w:r w:rsidRPr="00B54ECE">
        <w:t>60 до 0</w:t>
      </w:r>
      <w:r>
        <w:t xml:space="preserve">, </w:t>
      </w:r>
      <w:r w:rsidRPr="00B54ECE">
        <w:t>75). Небольшая величина повторяемости обнаружена между живой массой телят при рождении и массой во взрослом состоянии (r=0.19).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Выводы: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В нашей стране и за рубежом широко ведутся генетико-статистические исследования популяций и накоплено уже большое количество данных о степени наследуемости самых различных селекционных признаков животных. Но при этом отмечены весьма большие различия в показателях коэффициента наследуемости и повторяемости даже одних и тех же признаков</w:t>
      </w:r>
      <w:r>
        <w:t xml:space="preserve">, </w:t>
      </w:r>
      <w:r w:rsidRPr="00B54ECE">
        <w:t>в чем я убедилась в своей работе.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Установлены существенные возрастные различия у крупного рогатого скота по повторяемости признаков. В среднем коэффициенты повторяемости величины удоя за лактацию составляют 0</w:t>
      </w:r>
      <w:r>
        <w:t xml:space="preserve">, </w:t>
      </w:r>
      <w:r w:rsidRPr="00B54ECE">
        <w:t>59—0</w:t>
      </w:r>
      <w:r>
        <w:t xml:space="preserve">, </w:t>
      </w:r>
      <w:r w:rsidRPr="00B54ECE">
        <w:t>73</w:t>
      </w:r>
      <w:r>
        <w:t xml:space="preserve">, </w:t>
      </w:r>
      <w:r w:rsidRPr="00B54ECE">
        <w:t>жирности молока — 0</w:t>
      </w:r>
      <w:r>
        <w:t xml:space="preserve">, </w:t>
      </w:r>
      <w:r w:rsidRPr="00B54ECE">
        <w:t>49—0</w:t>
      </w:r>
      <w:r>
        <w:t xml:space="preserve">, </w:t>
      </w:r>
      <w:r w:rsidRPr="00B54ECE">
        <w:t>74</w:t>
      </w:r>
      <w:r>
        <w:t xml:space="preserve">, </w:t>
      </w:r>
      <w:r w:rsidRPr="00B54ECE">
        <w:t>белковости — 0</w:t>
      </w:r>
      <w:r>
        <w:t xml:space="preserve">, </w:t>
      </w:r>
      <w:r w:rsidRPr="00B54ECE">
        <w:t>54—0</w:t>
      </w:r>
      <w:r>
        <w:t xml:space="preserve">, </w:t>
      </w:r>
      <w:r w:rsidRPr="00B54ECE">
        <w:t>79</w:t>
      </w:r>
      <w:r>
        <w:t xml:space="preserve">, </w:t>
      </w:r>
      <w:r w:rsidRPr="00B54ECE">
        <w:t>удоя коров за первые три месяца лактации и за всю лактацию (305 дней)—0</w:t>
      </w:r>
      <w:r>
        <w:t xml:space="preserve">, </w:t>
      </w:r>
      <w:r w:rsidRPr="00B54ECE">
        <w:t>42.</w:t>
      </w:r>
    </w:p>
    <w:p w:rsidR="000D2FEC" w:rsidRPr="00E67D3C" w:rsidRDefault="000D2FEC" w:rsidP="000D2FEC">
      <w:pPr>
        <w:spacing w:before="120"/>
        <w:jc w:val="center"/>
        <w:rPr>
          <w:b/>
          <w:sz w:val="28"/>
        </w:rPr>
      </w:pPr>
      <w:r w:rsidRPr="00E67D3C">
        <w:rPr>
          <w:b/>
          <w:sz w:val="28"/>
        </w:rPr>
        <w:t>Список литературы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1.</w:t>
      </w:r>
      <w:r>
        <w:t xml:space="preserve"> </w:t>
      </w:r>
      <w:r w:rsidRPr="00B54ECE">
        <w:t>Меркурьев Е.К Биометрия в селекции и генетики сельскохозяйственных животных. – М.</w:t>
      </w:r>
      <w:r>
        <w:t xml:space="preserve">, </w:t>
      </w:r>
      <w:r w:rsidRPr="00B54ECE">
        <w:t>1969.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2.</w:t>
      </w:r>
      <w:r>
        <w:t xml:space="preserve"> </w:t>
      </w:r>
      <w:r w:rsidRPr="00B54ECE">
        <w:t>Плохинский Н.А. Руководство по биометрии для зоотехников. – М</w:t>
      </w:r>
      <w:r>
        <w:t xml:space="preserve">, </w:t>
      </w:r>
      <w:r w:rsidRPr="00B54ECE">
        <w:t>:</w:t>
      </w:r>
      <w:r>
        <w:t xml:space="preserve"> </w:t>
      </w:r>
      <w:r w:rsidRPr="00B54ECE">
        <w:t>Колос</w:t>
      </w:r>
      <w:r>
        <w:t xml:space="preserve">, </w:t>
      </w:r>
      <w:r w:rsidRPr="00B54ECE">
        <w:t>1969.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3.</w:t>
      </w:r>
      <w:r>
        <w:t xml:space="preserve"> </w:t>
      </w:r>
      <w:r w:rsidRPr="00B54ECE">
        <w:t>Жебровский Л.С. Прогнозирование молочной продуктивности крупнорогатого скота / Л.С</w:t>
      </w:r>
      <w:r>
        <w:t xml:space="preserve">, </w:t>
      </w:r>
      <w:r w:rsidRPr="00B54ECE">
        <w:t>Жебровский</w:t>
      </w:r>
      <w:r>
        <w:t xml:space="preserve">, </w:t>
      </w:r>
      <w:r w:rsidRPr="00B54ECE">
        <w:t>А.Д. Комисаренко</w:t>
      </w:r>
      <w:r>
        <w:t xml:space="preserve">, </w:t>
      </w:r>
      <w:r w:rsidRPr="00B54ECE">
        <w:t xml:space="preserve">В.Е. Митютько – Л.: Колос. Ленинг. Отд-ние. 1980. 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4.</w:t>
      </w:r>
      <w:r>
        <w:t xml:space="preserve"> </w:t>
      </w:r>
      <w:r w:rsidRPr="00B54ECE">
        <w:t>Доброхотов Г.Н. Справочник зоотехника. Издание третье</w:t>
      </w:r>
      <w:r>
        <w:t xml:space="preserve">, </w:t>
      </w:r>
      <w:r w:rsidRPr="00B54ECE">
        <w:t>переработанное. Часть-2.- М.: Колос</w:t>
      </w:r>
      <w:r>
        <w:t xml:space="preserve">, </w:t>
      </w:r>
      <w:r w:rsidRPr="00B54ECE">
        <w:t>1991.</w:t>
      </w:r>
    </w:p>
    <w:p w:rsidR="000D2FEC" w:rsidRPr="00B54ECE" w:rsidRDefault="000D2FEC" w:rsidP="000D2FEC">
      <w:pPr>
        <w:spacing w:before="120"/>
        <w:ind w:firstLine="567"/>
        <w:jc w:val="both"/>
      </w:pPr>
      <w:r w:rsidRPr="00B54ECE">
        <w:t>5.</w:t>
      </w:r>
      <w:r>
        <w:t xml:space="preserve"> </w:t>
      </w:r>
      <w:r w:rsidRPr="00B54ECE">
        <w:t>Кирина Л.И. Животноводство.- М.: Колос</w:t>
      </w:r>
      <w:r>
        <w:t xml:space="preserve">, </w:t>
      </w:r>
      <w:r w:rsidRPr="00B54ECE">
        <w:t>1985.</w:t>
      </w:r>
    </w:p>
    <w:p w:rsidR="000D2FEC" w:rsidRDefault="000D2FEC" w:rsidP="000D2FEC">
      <w:pPr>
        <w:spacing w:before="120"/>
        <w:ind w:firstLine="567"/>
        <w:jc w:val="both"/>
      </w:pPr>
      <w:r w:rsidRPr="00B54ECE">
        <w:t>6.</w:t>
      </w:r>
      <w:r>
        <w:t xml:space="preserve"> </w:t>
      </w:r>
      <w:r w:rsidRPr="00B54ECE">
        <w:t>Эйснер Ф.Ф. Племенная работа с молочным скотом. – М.: Агропромиздат</w:t>
      </w:r>
      <w:r>
        <w:t xml:space="preserve">, </w:t>
      </w:r>
      <w:r w:rsidRPr="00B54ECE">
        <w:t>1986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FEC"/>
    <w:rsid w:val="000C782C"/>
    <w:rsid w:val="000D2FEC"/>
    <w:rsid w:val="001A35F6"/>
    <w:rsid w:val="005B2AAE"/>
    <w:rsid w:val="00811DD4"/>
    <w:rsid w:val="008F0A46"/>
    <w:rsid w:val="00B54ECE"/>
    <w:rsid w:val="00D706BC"/>
    <w:rsid w:val="00E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E5045797-4B61-4291-A935-E77C636C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2F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</Words>
  <Characters>14583</Characters>
  <Application>Microsoft Office Word</Application>
  <DocSecurity>0</DocSecurity>
  <Lines>121</Lines>
  <Paragraphs>34</Paragraphs>
  <ScaleCrop>false</ScaleCrop>
  <Company>Home</Company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Наследуемость и повторяемость основных хозяйственно полезных признаков у сельскохозяйственных животных</dc:title>
  <dc:subject/>
  <dc:creator>User</dc:creator>
  <cp:keywords/>
  <dc:description/>
  <cp:lastModifiedBy>admin</cp:lastModifiedBy>
  <cp:revision>2</cp:revision>
  <dcterms:created xsi:type="dcterms:W3CDTF">2014-02-20T05:18:00Z</dcterms:created>
  <dcterms:modified xsi:type="dcterms:W3CDTF">2014-02-20T05:18:00Z</dcterms:modified>
</cp:coreProperties>
</file>