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Default="0002701D" w:rsidP="00A6318D">
      <w:pPr>
        <w:pStyle w:val="1"/>
        <w:keepNext w:val="0"/>
        <w:pageBreakBefore w:val="0"/>
        <w:widowControl w:val="0"/>
        <w:spacing w:before="0" w:after="0"/>
        <w:jc w:val="both"/>
        <w:rPr>
          <w:b w:val="0"/>
          <w:sz w:val="28"/>
          <w:lang w:val="en-US"/>
        </w:rPr>
      </w:pPr>
      <w:r w:rsidRPr="00A6318D">
        <w:rPr>
          <w:b w:val="0"/>
          <w:sz w:val="28"/>
        </w:rPr>
        <w:t>Основные данные о работе</w:t>
      </w:r>
    </w:p>
    <w:p w:rsidR="00A6318D" w:rsidRPr="00A6318D" w:rsidRDefault="00A6318D" w:rsidP="00A6318D">
      <w:pPr>
        <w:rPr>
          <w:sz w:val="28"/>
          <w:szCs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412"/>
      </w:tblGrid>
      <w:tr w:rsidR="00E04859" w:rsidRPr="00A6318D" w:rsidTr="00A6318D">
        <w:tc>
          <w:tcPr>
            <w:tcW w:w="2409" w:type="dxa"/>
          </w:tcPr>
          <w:p w:rsidR="00E04859" w:rsidRPr="00A6318D" w:rsidRDefault="00E04859" w:rsidP="00A6318D">
            <w:pPr>
              <w:widowControl w:val="0"/>
              <w:spacing w:line="360" w:lineRule="auto"/>
              <w:jc w:val="both"/>
              <w:rPr>
                <w:sz w:val="20"/>
                <w:szCs w:val="20"/>
              </w:rPr>
            </w:pPr>
            <w:r w:rsidRPr="00A6318D">
              <w:rPr>
                <w:sz w:val="20"/>
                <w:szCs w:val="20"/>
              </w:rPr>
              <w:t>Вид работы</w:t>
            </w:r>
          </w:p>
        </w:tc>
        <w:tc>
          <w:tcPr>
            <w:tcW w:w="6412" w:type="dxa"/>
          </w:tcPr>
          <w:p w:rsidR="00E04859" w:rsidRPr="00A6318D" w:rsidRDefault="00E04859" w:rsidP="00A6318D">
            <w:pPr>
              <w:widowControl w:val="0"/>
              <w:spacing w:line="360" w:lineRule="auto"/>
              <w:jc w:val="both"/>
              <w:rPr>
                <w:sz w:val="20"/>
                <w:szCs w:val="20"/>
              </w:rPr>
            </w:pPr>
            <w:r w:rsidRPr="00A6318D">
              <w:rPr>
                <w:sz w:val="20"/>
                <w:szCs w:val="20"/>
              </w:rPr>
              <w:t>Курсовая работа</w:t>
            </w:r>
          </w:p>
        </w:tc>
      </w:tr>
      <w:tr w:rsidR="00E04859" w:rsidRPr="00A6318D" w:rsidTr="00A6318D">
        <w:tc>
          <w:tcPr>
            <w:tcW w:w="2409" w:type="dxa"/>
          </w:tcPr>
          <w:p w:rsidR="00E04859" w:rsidRPr="00A6318D" w:rsidRDefault="00E04859" w:rsidP="00A6318D">
            <w:pPr>
              <w:widowControl w:val="0"/>
              <w:spacing w:line="360" w:lineRule="auto"/>
              <w:jc w:val="both"/>
              <w:rPr>
                <w:sz w:val="20"/>
                <w:szCs w:val="20"/>
              </w:rPr>
            </w:pPr>
            <w:r w:rsidRPr="00A6318D">
              <w:rPr>
                <w:sz w:val="20"/>
                <w:szCs w:val="20"/>
              </w:rPr>
              <w:t>Название дисциплины</w:t>
            </w:r>
          </w:p>
        </w:tc>
        <w:tc>
          <w:tcPr>
            <w:tcW w:w="6412" w:type="dxa"/>
          </w:tcPr>
          <w:p w:rsidR="00E04859" w:rsidRPr="00A6318D" w:rsidRDefault="00E04859" w:rsidP="00A6318D">
            <w:pPr>
              <w:widowControl w:val="0"/>
              <w:spacing w:line="360" w:lineRule="auto"/>
              <w:jc w:val="both"/>
              <w:rPr>
                <w:sz w:val="20"/>
                <w:szCs w:val="20"/>
              </w:rPr>
            </w:pPr>
            <w:r w:rsidRPr="00A6318D">
              <w:rPr>
                <w:sz w:val="20"/>
                <w:szCs w:val="20"/>
              </w:rPr>
              <w:t>Уголовное право</w:t>
            </w:r>
          </w:p>
        </w:tc>
      </w:tr>
      <w:tr w:rsidR="00E04859" w:rsidRPr="00A6318D" w:rsidTr="00A6318D">
        <w:tc>
          <w:tcPr>
            <w:tcW w:w="2409" w:type="dxa"/>
          </w:tcPr>
          <w:p w:rsidR="00E04859" w:rsidRPr="00A6318D" w:rsidRDefault="00E04859" w:rsidP="00A6318D">
            <w:pPr>
              <w:widowControl w:val="0"/>
              <w:spacing w:line="360" w:lineRule="auto"/>
              <w:jc w:val="both"/>
              <w:rPr>
                <w:sz w:val="20"/>
                <w:szCs w:val="20"/>
              </w:rPr>
            </w:pPr>
            <w:r w:rsidRPr="00A6318D">
              <w:rPr>
                <w:sz w:val="20"/>
                <w:szCs w:val="20"/>
              </w:rPr>
              <w:t>Тема</w:t>
            </w:r>
          </w:p>
        </w:tc>
        <w:tc>
          <w:tcPr>
            <w:tcW w:w="6412" w:type="dxa"/>
          </w:tcPr>
          <w:p w:rsidR="00E04859" w:rsidRPr="00A6318D" w:rsidRDefault="00E04859" w:rsidP="00A6318D">
            <w:pPr>
              <w:widowControl w:val="0"/>
              <w:spacing w:line="360" w:lineRule="auto"/>
              <w:jc w:val="both"/>
              <w:rPr>
                <w:sz w:val="20"/>
                <w:szCs w:val="20"/>
              </w:rPr>
            </w:pPr>
            <w:r w:rsidRPr="00A6318D">
              <w:rPr>
                <w:sz w:val="20"/>
                <w:szCs w:val="20"/>
              </w:rPr>
              <w:t>Незаконное приобретение, хранение, перевоз, изготовление, переработка наркотических средств, психотропных веществ или их аналогов</w:t>
            </w:r>
          </w:p>
        </w:tc>
      </w:tr>
    </w:tbl>
    <w:p w:rsidR="00A6318D" w:rsidRPr="00EA1AC3" w:rsidRDefault="00A6318D" w:rsidP="00A6318D">
      <w:pPr>
        <w:pStyle w:val="1"/>
        <w:keepNext w:val="0"/>
        <w:pageBreakBefore w:val="0"/>
        <w:widowControl w:val="0"/>
        <w:spacing w:before="0" w:after="0"/>
        <w:jc w:val="both"/>
        <w:rPr>
          <w:b w:val="0"/>
          <w:sz w:val="28"/>
        </w:rPr>
      </w:pPr>
      <w:bookmarkStart w:id="0" w:name="_Toc231123336"/>
    </w:p>
    <w:p w:rsidR="00F65B0A" w:rsidRPr="00A6318D" w:rsidRDefault="00A6318D" w:rsidP="00A6318D">
      <w:pPr>
        <w:pStyle w:val="1"/>
        <w:keepNext w:val="0"/>
        <w:pageBreakBefore w:val="0"/>
        <w:widowControl w:val="0"/>
        <w:spacing w:before="0" w:after="0"/>
        <w:jc w:val="both"/>
        <w:rPr>
          <w:b w:val="0"/>
          <w:sz w:val="28"/>
        </w:rPr>
      </w:pPr>
      <w:r>
        <w:rPr>
          <w:b w:val="0"/>
          <w:sz w:val="28"/>
        </w:rPr>
        <w:br w:type="page"/>
      </w:r>
      <w:r w:rsidR="00357732" w:rsidRPr="00A6318D">
        <w:rPr>
          <w:b w:val="0"/>
          <w:sz w:val="28"/>
        </w:rPr>
        <w:t>Содержание</w:t>
      </w:r>
    </w:p>
    <w:p w:rsidR="00A6318D" w:rsidRPr="00EA1AC3" w:rsidRDefault="00A6318D" w:rsidP="00A6318D">
      <w:pPr>
        <w:widowControl w:val="0"/>
        <w:spacing w:line="360" w:lineRule="auto"/>
        <w:ind w:firstLine="709"/>
        <w:jc w:val="both"/>
        <w:rPr>
          <w:sz w:val="28"/>
          <w:szCs w:val="28"/>
        </w:rPr>
      </w:pPr>
    </w:p>
    <w:p w:rsidR="00C20ABF" w:rsidRPr="00EA1AC3" w:rsidRDefault="000866C2" w:rsidP="00A6318D">
      <w:pPr>
        <w:widowControl w:val="0"/>
        <w:spacing w:line="360" w:lineRule="auto"/>
        <w:jc w:val="both"/>
        <w:rPr>
          <w:sz w:val="28"/>
          <w:szCs w:val="28"/>
        </w:rPr>
      </w:pPr>
      <w:r w:rsidRPr="00A6318D">
        <w:rPr>
          <w:sz w:val="28"/>
          <w:szCs w:val="28"/>
        </w:rPr>
        <w:t>Введение</w:t>
      </w:r>
    </w:p>
    <w:p w:rsidR="000866C2" w:rsidRPr="00EA1AC3" w:rsidRDefault="00EA1AC3" w:rsidP="00A6318D">
      <w:pPr>
        <w:widowControl w:val="0"/>
        <w:spacing w:line="360" w:lineRule="auto"/>
        <w:jc w:val="both"/>
        <w:rPr>
          <w:sz w:val="28"/>
        </w:rPr>
      </w:pPr>
      <w:r>
        <w:rPr>
          <w:sz w:val="28"/>
          <w:szCs w:val="28"/>
        </w:rPr>
        <w:t xml:space="preserve">Глава 1 Общая </w:t>
      </w:r>
      <w:r w:rsidR="000866C2" w:rsidRPr="00A6318D">
        <w:rPr>
          <w:sz w:val="28"/>
          <w:szCs w:val="28"/>
        </w:rPr>
        <w:t>характеристика преступлений, связанных с незаконным оборотом наркотических средств, психотропных веществ и их аналогов</w:t>
      </w:r>
    </w:p>
    <w:p w:rsidR="000866C2" w:rsidRPr="00EA1AC3" w:rsidRDefault="000866C2" w:rsidP="00A6318D">
      <w:pPr>
        <w:widowControl w:val="0"/>
        <w:spacing w:line="360" w:lineRule="auto"/>
        <w:jc w:val="both"/>
        <w:rPr>
          <w:snapToGrid w:val="0"/>
          <w:sz w:val="28"/>
        </w:rPr>
      </w:pPr>
      <w:r w:rsidRPr="00A6318D">
        <w:rPr>
          <w:snapToGrid w:val="0"/>
          <w:sz w:val="28"/>
          <w:szCs w:val="28"/>
        </w:rPr>
        <w:t>Глава 2</w:t>
      </w:r>
      <w:r w:rsidR="00C20ABF" w:rsidRPr="00A6318D">
        <w:rPr>
          <w:snapToGrid w:val="0"/>
          <w:sz w:val="28"/>
          <w:szCs w:val="28"/>
        </w:rPr>
        <w:t xml:space="preserve"> </w:t>
      </w:r>
      <w:r w:rsidR="00C20ABF" w:rsidRPr="00A6318D">
        <w:rPr>
          <w:sz w:val="28"/>
          <w:szCs w:val="28"/>
        </w:rPr>
        <w:t>Характеристика объективных и субъективных признаков состава преступлений, предусмотренных в статье</w:t>
      </w:r>
      <w:r w:rsidR="00A6318D">
        <w:rPr>
          <w:sz w:val="28"/>
          <w:szCs w:val="28"/>
        </w:rPr>
        <w:t xml:space="preserve"> </w:t>
      </w:r>
      <w:r w:rsidR="00C20ABF" w:rsidRPr="00A6318D">
        <w:rPr>
          <w:sz w:val="28"/>
          <w:szCs w:val="28"/>
        </w:rPr>
        <w:t>228 УК РФ</w:t>
      </w:r>
    </w:p>
    <w:p w:rsidR="000866C2" w:rsidRPr="00EA1AC3" w:rsidRDefault="000866C2" w:rsidP="00A6318D">
      <w:pPr>
        <w:widowControl w:val="0"/>
        <w:spacing w:line="360" w:lineRule="auto"/>
        <w:jc w:val="both"/>
        <w:rPr>
          <w:snapToGrid w:val="0"/>
          <w:sz w:val="28"/>
          <w:szCs w:val="28"/>
        </w:rPr>
      </w:pPr>
      <w:r w:rsidRPr="00A6318D">
        <w:rPr>
          <w:snapToGrid w:val="0"/>
          <w:sz w:val="28"/>
          <w:szCs w:val="28"/>
        </w:rPr>
        <w:t>Заключение</w:t>
      </w:r>
    </w:p>
    <w:p w:rsidR="000866C2" w:rsidRPr="00EA1AC3" w:rsidRDefault="000866C2" w:rsidP="00A6318D">
      <w:pPr>
        <w:widowControl w:val="0"/>
        <w:spacing w:line="360" w:lineRule="auto"/>
        <w:jc w:val="both"/>
        <w:rPr>
          <w:snapToGrid w:val="0"/>
          <w:sz w:val="28"/>
          <w:szCs w:val="28"/>
        </w:rPr>
      </w:pPr>
      <w:r w:rsidRPr="00A6318D">
        <w:rPr>
          <w:snapToGrid w:val="0"/>
          <w:sz w:val="28"/>
          <w:szCs w:val="28"/>
        </w:rPr>
        <w:t>Глоссарий</w:t>
      </w:r>
    </w:p>
    <w:p w:rsidR="000866C2" w:rsidRPr="00EA1AC3" w:rsidRDefault="000866C2" w:rsidP="00A6318D">
      <w:pPr>
        <w:widowControl w:val="0"/>
        <w:spacing w:line="360" w:lineRule="auto"/>
        <w:jc w:val="both"/>
        <w:rPr>
          <w:snapToGrid w:val="0"/>
          <w:sz w:val="28"/>
          <w:szCs w:val="28"/>
        </w:rPr>
      </w:pPr>
      <w:r w:rsidRPr="00A6318D">
        <w:rPr>
          <w:snapToGrid w:val="0"/>
          <w:sz w:val="28"/>
          <w:szCs w:val="28"/>
        </w:rPr>
        <w:t>Список использованных источников</w:t>
      </w:r>
    </w:p>
    <w:p w:rsidR="00A6318D" w:rsidRPr="00EA1AC3" w:rsidRDefault="00A6318D" w:rsidP="00A6318D">
      <w:pPr>
        <w:pStyle w:val="1"/>
        <w:keepNext w:val="0"/>
        <w:pageBreakBefore w:val="0"/>
        <w:widowControl w:val="0"/>
        <w:spacing w:before="0" w:after="0"/>
        <w:ind w:firstLine="0"/>
        <w:jc w:val="both"/>
        <w:rPr>
          <w:b w:val="0"/>
          <w:sz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p>
    <w:p w:rsidR="00FC4BB0" w:rsidRPr="00A6318D" w:rsidRDefault="00A6318D" w:rsidP="00A6318D">
      <w:pPr>
        <w:pStyle w:val="1"/>
        <w:keepNext w:val="0"/>
        <w:pageBreakBefore w:val="0"/>
        <w:widowControl w:val="0"/>
        <w:spacing w:before="0" w:after="0"/>
        <w:jc w:val="both"/>
        <w:rPr>
          <w:b w:val="0"/>
          <w:sz w:val="28"/>
        </w:rPr>
      </w:pPr>
      <w:r w:rsidRPr="00EA1AC3">
        <w:rPr>
          <w:b w:val="0"/>
          <w:sz w:val="28"/>
        </w:rPr>
        <w:br w:type="page"/>
      </w:r>
      <w:r w:rsidR="00FC4BB0" w:rsidRPr="00A6318D">
        <w:rPr>
          <w:b w:val="0"/>
          <w:sz w:val="28"/>
        </w:rPr>
        <w:t>Введение</w:t>
      </w:r>
      <w:bookmarkEnd w:id="2"/>
      <w:bookmarkEnd w:id="3"/>
      <w:bookmarkEnd w:id="4"/>
      <w:bookmarkEnd w:id="5"/>
      <w:bookmarkEnd w:id="6"/>
      <w:bookmarkEnd w:id="7"/>
      <w:bookmarkEnd w:id="8"/>
    </w:p>
    <w:p w:rsidR="00A6318D" w:rsidRPr="00EA1AC3" w:rsidRDefault="00A6318D" w:rsidP="00A6318D">
      <w:pPr>
        <w:pStyle w:val="ConsPlusNormal"/>
        <w:spacing w:line="360" w:lineRule="auto"/>
        <w:ind w:firstLine="709"/>
        <w:jc w:val="both"/>
        <w:rPr>
          <w:rFonts w:ascii="Times New Roman" w:hAnsi="Times New Roman" w:cs="Times New Roman"/>
          <w:sz w:val="28"/>
          <w:szCs w:val="28"/>
        </w:rPr>
      </w:pPr>
    </w:p>
    <w:p w:rsidR="00E04859" w:rsidRPr="00A6318D" w:rsidRDefault="00E04859"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В современном мире накопилось большое количество трудноразрешимых и чрезвычайно сложных проблем. Наркомания и наркотизм в последнее столетие занимают, пожалуй, одно из заметных мест в перечне сложных негативных социальных явлений, бросающих вызов как всему мировому сообществу, так и нашему государству. Более того, явления наркомании и наркотизма в настоящее время уже переросли в глобальную транснациональную проблему. Наркобизнес неразрывно связан с межнациональной организованной преступностью и многими террористическими организациями. Наркоденьги используются для оплаты террористических, экстремистских акций, военных конфликтов, на них финансируется значительная часть международной преступной деятельности. В процесс незаконного оборота наркотиков, выращивания наркотикосодержащих растений, изготовления наркотических, психотропных, сильнодействующих и ядовитых препаратов, их транзита по земному шару, доставки в отдаленные регионы и совершения других незаконных операций с ними так или иначе втянуты народы практически всех стран и континентов.</w:t>
      </w:r>
    </w:p>
    <w:p w:rsidR="00717961" w:rsidRPr="00A6318D" w:rsidRDefault="00717961"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Наркомания - явление социальное, и поэтому бороться с ней необходимо, прежде всего, социально-экономическими методами. Вместе с тем существенное значение имеют и меры сугубо юридического характера, поскольку они создают соответствующую правовую базу для применения иных мер. Первым международным договором, затронувшим этот вопрос, стала Гаагская конвенция 1912 г. Затем был принят еще ряд международно-правовых актов по борьбе с незаконным оборотом наркотических средств, в том числе Конвенция о запрещении незаконной торговли наркотическими средствами 1936 г. В целях унификации международно-правовых актов 30 марта 1961 г. в Нью-Йорке была принята Единая конвенция о наркотических средствах</w:t>
      </w:r>
      <w:r w:rsidRPr="00A6318D">
        <w:rPr>
          <w:rFonts w:ascii="Times New Roman" w:hAnsi="Times New Roman" w:cs="Times New Roman"/>
          <w:sz w:val="28"/>
          <w:szCs w:val="28"/>
          <w:vertAlign w:val="superscript"/>
        </w:rPr>
        <w:footnoteReference w:id="1"/>
      </w:r>
      <w:r w:rsidRPr="00A6318D">
        <w:rPr>
          <w:rFonts w:ascii="Times New Roman" w:hAnsi="Times New Roman" w:cs="Times New Roman"/>
          <w:sz w:val="28"/>
          <w:szCs w:val="28"/>
        </w:rPr>
        <w:t>, 21 февраля 1971 г. в Вене - Конвенция о психотропных веществах</w:t>
      </w:r>
      <w:r w:rsidRPr="00A6318D">
        <w:rPr>
          <w:rFonts w:ascii="Times New Roman" w:hAnsi="Times New Roman" w:cs="Times New Roman"/>
          <w:sz w:val="28"/>
          <w:szCs w:val="28"/>
          <w:vertAlign w:val="superscript"/>
        </w:rPr>
        <w:footnoteReference w:id="2"/>
      </w:r>
      <w:r w:rsidRPr="00A6318D">
        <w:rPr>
          <w:rFonts w:ascii="Times New Roman" w:hAnsi="Times New Roman" w:cs="Times New Roman"/>
          <w:sz w:val="28"/>
          <w:szCs w:val="28"/>
        </w:rPr>
        <w:t>, и, наконец,20 декабря 1988 г. в Вене - Конвенция ООН о борьбе против незаконного оборота наркотических средств и психотропных веществ</w:t>
      </w:r>
      <w:r w:rsidRPr="00A6318D">
        <w:rPr>
          <w:rFonts w:ascii="Times New Roman" w:hAnsi="Times New Roman" w:cs="Times New Roman"/>
          <w:sz w:val="28"/>
          <w:szCs w:val="28"/>
          <w:vertAlign w:val="superscript"/>
        </w:rPr>
        <w:footnoteReference w:id="3"/>
      </w:r>
      <w:r w:rsidRPr="00A6318D">
        <w:rPr>
          <w:rFonts w:ascii="Times New Roman" w:hAnsi="Times New Roman" w:cs="Times New Roman"/>
          <w:sz w:val="28"/>
          <w:szCs w:val="28"/>
        </w:rPr>
        <w:t xml:space="preserve">. В названных нормативных актах, в частности в последних трех, определен перечень наркотических средств и видов действий (оборота) с ними, которые преследуются согласно международному и национальным законодательствам, а также указаны меры борьбы с этими преступлениями. </w:t>
      </w:r>
    </w:p>
    <w:p w:rsidR="00717961" w:rsidRPr="00A6318D" w:rsidRDefault="00717961"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Россия участвует в данных Конвенциях, и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Российской Федерации. Основу ее составляет Федеральный закон от 8 января 1998 г. № 3-ФЗ "О наркотических средствах и психотропных веществах"</w:t>
      </w:r>
      <w:r w:rsidRPr="00A6318D">
        <w:rPr>
          <w:rFonts w:ascii="Times New Roman" w:hAnsi="Times New Roman" w:cs="Times New Roman"/>
          <w:sz w:val="28"/>
          <w:szCs w:val="28"/>
          <w:vertAlign w:val="superscript"/>
        </w:rPr>
        <w:footnoteReference w:id="4"/>
      </w:r>
      <w:r w:rsidRPr="00A6318D">
        <w:rPr>
          <w:rFonts w:ascii="Times New Roman" w:hAnsi="Times New Roman" w:cs="Times New Roman"/>
          <w:sz w:val="28"/>
          <w:szCs w:val="28"/>
        </w:rPr>
        <w:t xml:space="preserve"> (далее - Закон о наркотиках).</w:t>
      </w:r>
    </w:p>
    <w:p w:rsidR="00E04859" w:rsidRPr="00A6318D" w:rsidRDefault="00E04859"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 xml:space="preserve">Незаконные приобретение, хранение, перевозка, изготовление, переработка наркотических средств, психотропных веществ или их аналогов на сегодняшний день являются достаточно распространенными преступлениями в России. </w:t>
      </w:r>
      <w:r w:rsidR="00477AF2" w:rsidRPr="00A6318D">
        <w:rPr>
          <w:rFonts w:ascii="Times New Roman" w:hAnsi="Times New Roman" w:cs="Times New Roman"/>
          <w:sz w:val="28"/>
          <w:szCs w:val="28"/>
        </w:rPr>
        <w:t>Как отмечает руководитель Федеральной службы по контролю наркотиков России В.П. Иванов, благодаря энергичным мерам по укреплению государственности в 2001-2003 годах существенно замедлился, а затем пошел на снижение рост количества вовлеченных в потребление наркотиков. Однако с 2004 года возобновился дальнейший устойчивый рост, что является крайне тревожным фактором, требующим как от медицины, так и от государства в целом решительных действий.</w:t>
      </w:r>
      <w:r w:rsidR="00477AF2" w:rsidRPr="00A6318D">
        <w:rPr>
          <w:rFonts w:ascii="Times New Roman" w:hAnsi="Times New Roman"/>
          <w:sz w:val="28"/>
        </w:rPr>
        <w:t xml:space="preserve"> </w:t>
      </w:r>
      <w:r w:rsidR="00477AF2" w:rsidRPr="00A6318D">
        <w:rPr>
          <w:rFonts w:ascii="Times New Roman" w:hAnsi="Times New Roman" w:cs="Times New Roman"/>
          <w:sz w:val="28"/>
          <w:szCs w:val="28"/>
          <w:vertAlign w:val="superscript"/>
        </w:rPr>
        <w:footnoteReference w:id="5"/>
      </w:r>
      <w:r w:rsidR="00477AF2" w:rsidRPr="00A6318D">
        <w:rPr>
          <w:rFonts w:ascii="Times New Roman" w:hAnsi="Times New Roman"/>
          <w:sz w:val="28"/>
        </w:rPr>
        <w:t xml:space="preserve"> </w:t>
      </w:r>
      <w:r w:rsidRPr="00A6318D">
        <w:rPr>
          <w:rFonts w:ascii="Times New Roman" w:hAnsi="Times New Roman" w:cs="Times New Roman"/>
          <w:sz w:val="28"/>
          <w:szCs w:val="28"/>
        </w:rPr>
        <w:t>ежегодный рост численности.</w:t>
      </w:r>
    </w:p>
    <w:p w:rsidR="00E04859" w:rsidRPr="00A6318D" w:rsidRDefault="00E04859"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 xml:space="preserve">Общественную опасность </w:t>
      </w:r>
      <w:r w:rsidR="00477AF2" w:rsidRPr="00A6318D">
        <w:rPr>
          <w:rFonts w:ascii="Times New Roman" w:hAnsi="Times New Roman" w:cs="Times New Roman"/>
          <w:sz w:val="28"/>
          <w:szCs w:val="28"/>
        </w:rPr>
        <w:t>преступлений, связанных с оборотом наркотиков,</w:t>
      </w:r>
      <w:r w:rsidRPr="00A6318D">
        <w:rPr>
          <w:rFonts w:ascii="Times New Roman" w:hAnsi="Times New Roman" w:cs="Times New Roman"/>
          <w:sz w:val="28"/>
          <w:szCs w:val="28"/>
        </w:rPr>
        <w:t xml:space="preserve"> нельзя недооценивать. Ведь при совершении незаконного приобретения, хранения, перевозки, изготовления, переработки наркотических средств, психотропных веществ или их аналогов ставятся под угрозу причинение вреда жизни и здоровью человека, нормальное функционирование общества, здоровье нации в целом, безопасность государства и многое другое. Преступление, предусмотренное ст. 228 УК РФ, обладает "последующей абстрактной опасностью".</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Таким образом, актуальность темы данной курсовой работы состоит в том, что здоровье нации находится на сегодняшний день под пристальным вниманием государства, проводятся различного рода мероприятия, направленные на охрану и укрепление здоровья граждан. Преступления же в сфере незаконного оборота наркотических средств, психотропных веществ и их аналогов тем или иным образом наносят вред здоровью человека и всей нации. </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Целью работы является комплексный анализ преступлений в сфере незаконного оборота наркотических средств, психотропных веществ и их аналогов. </w:t>
      </w:r>
    </w:p>
    <w:p w:rsidR="00E04859" w:rsidRPr="00A6318D" w:rsidRDefault="00E04859" w:rsidP="00A6318D">
      <w:pPr>
        <w:widowControl w:val="0"/>
        <w:spacing w:line="360" w:lineRule="auto"/>
        <w:ind w:firstLine="709"/>
        <w:jc w:val="both"/>
        <w:rPr>
          <w:sz w:val="28"/>
          <w:szCs w:val="28"/>
        </w:rPr>
      </w:pPr>
      <w:r w:rsidRPr="00A6318D">
        <w:rPr>
          <w:sz w:val="28"/>
          <w:szCs w:val="28"/>
        </w:rPr>
        <w:t>Для достижения указанной цели в работе ставится ряд задач:</w:t>
      </w:r>
    </w:p>
    <w:p w:rsidR="00E04859" w:rsidRPr="00A6318D" w:rsidRDefault="00E04859" w:rsidP="00A6318D">
      <w:pPr>
        <w:widowControl w:val="0"/>
        <w:spacing w:line="360" w:lineRule="auto"/>
        <w:ind w:firstLine="709"/>
        <w:jc w:val="both"/>
        <w:rPr>
          <w:sz w:val="28"/>
          <w:szCs w:val="28"/>
        </w:rPr>
      </w:pPr>
      <w:r w:rsidRPr="00A6318D">
        <w:rPr>
          <w:sz w:val="28"/>
          <w:szCs w:val="28"/>
        </w:rPr>
        <w:t>- рассмотреть преступления в сфере незаконного оборота наркотических средств, психотропных веществ и их аналогов;</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 охарактеризовать и проанализировать особенности квалификации указанных выше преступлений. </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Объектом исследования будут служить общественные отношения, связанные с оборотом наркотических, психотропных веществ и их аналогов. </w:t>
      </w:r>
    </w:p>
    <w:p w:rsidR="00E04859" w:rsidRPr="00A6318D" w:rsidRDefault="00E04859" w:rsidP="00A6318D">
      <w:pPr>
        <w:widowControl w:val="0"/>
        <w:spacing w:line="360" w:lineRule="auto"/>
        <w:ind w:firstLine="709"/>
        <w:jc w:val="both"/>
        <w:rPr>
          <w:sz w:val="28"/>
          <w:szCs w:val="28"/>
        </w:rPr>
      </w:pPr>
      <w:r w:rsidRPr="00A6318D">
        <w:rPr>
          <w:sz w:val="28"/>
          <w:szCs w:val="28"/>
        </w:rPr>
        <w:t>Предметом работы будет изучение стат</w:t>
      </w:r>
      <w:r w:rsidR="008D17F2" w:rsidRPr="00A6318D">
        <w:rPr>
          <w:sz w:val="28"/>
          <w:szCs w:val="28"/>
        </w:rPr>
        <w:t>ьи</w:t>
      </w:r>
      <w:r w:rsidR="00A6318D">
        <w:rPr>
          <w:sz w:val="28"/>
          <w:szCs w:val="28"/>
        </w:rPr>
        <w:t xml:space="preserve"> </w:t>
      </w:r>
      <w:r w:rsidRPr="00A6318D">
        <w:rPr>
          <w:sz w:val="28"/>
          <w:szCs w:val="28"/>
        </w:rPr>
        <w:t xml:space="preserve">228 УК РФ. </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Методами данной работы являются аналитические и историко – социологические. </w:t>
      </w:r>
    </w:p>
    <w:p w:rsidR="00E04859" w:rsidRPr="00A6318D" w:rsidRDefault="00A6318D" w:rsidP="00BE3B17">
      <w:pPr>
        <w:pStyle w:val="1"/>
        <w:keepNext w:val="0"/>
        <w:pageBreakBefore w:val="0"/>
        <w:widowControl w:val="0"/>
        <w:spacing w:before="0" w:after="0"/>
        <w:jc w:val="both"/>
        <w:rPr>
          <w:b w:val="0"/>
          <w:sz w:val="28"/>
        </w:rPr>
      </w:pPr>
      <w:bookmarkStart w:id="9" w:name="_Toc240961293"/>
      <w:bookmarkStart w:id="10" w:name="_Toc240961908"/>
      <w:bookmarkStart w:id="11" w:name="_Toc241032061"/>
      <w:bookmarkStart w:id="12" w:name="_Toc241032162"/>
      <w:bookmarkStart w:id="13" w:name="_Toc241033484"/>
      <w:r>
        <w:rPr>
          <w:b w:val="0"/>
          <w:sz w:val="28"/>
        </w:rPr>
        <w:br w:type="page"/>
      </w:r>
      <w:r w:rsidR="007D0E7E" w:rsidRPr="00A6318D">
        <w:rPr>
          <w:b w:val="0"/>
          <w:sz w:val="28"/>
        </w:rPr>
        <w:t>1</w:t>
      </w: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008D17F2" w:rsidRPr="00A6318D">
        <w:rPr>
          <w:b w:val="0"/>
          <w:sz w:val="28"/>
        </w:rPr>
        <w:t xml:space="preserve"> </w:t>
      </w:r>
      <w:r w:rsidR="00E04859" w:rsidRPr="00A6318D">
        <w:rPr>
          <w:b w:val="0"/>
          <w:sz w:val="28"/>
        </w:rPr>
        <w:t>Общая характеристика преступлений, связанных с незаконным оборотом наркотических средств, психотропных веществ и их аналогов</w:t>
      </w:r>
    </w:p>
    <w:p w:rsidR="00AF1130" w:rsidRPr="00A6318D" w:rsidRDefault="00AF1130" w:rsidP="00A6318D">
      <w:pPr>
        <w:pStyle w:val="ConsPlusNormal"/>
        <w:spacing w:line="360" w:lineRule="auto"/>
        <w:ind w:firstLine="709"/>
        <w:jc w:val="both"/>
        <w:rPr>
          <w:rFonts w:ascii="Times New Roman" w:hAnsi="Times New Roman"/>
          <w:sz w:val="28"/>
        </w:rPr>
      </w:pPr>
    </w:p>
    <w:p w:rsidR="00AF1130" w:rsidRPr="00A6318D" w:rsidRDefault="00AF1130"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Исследования свидетельствуют, что в России наркотизация как социальная угроза сформировалась в середине XIX в. Причиной тому послужили быстрое развитие международных торговых связей, практически бесконтрольная миграция в Россию граждан сопредельных государств, широко культивировавших производство и потребление наркотиков, активное использование в медицине того времени препаратов, изготовленных на основе опия.</w:t>
      </w:r>
    </w:p>
    <w:p w:rsidR="00E04859" w:rsidRPr="00A6318D" w:rsidRDefault="00AF1130"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В целях противодействия распространению в обществе наркомании были изданы специальные правовые акты, поставившие под запрет несанкционированные посевы мака и конопли, а также немедицинское употребление наркотиков и их вывоз за границу: Указы "О воспрещении жителям Туркестанского края приготовления и продажи наркотических веществ" (1880 г.), "О списках ядовитых и сильнодействующих веществ" (1879 г.), "О кокаине, отравлении им и воспрещении продажи без рецепта" (1893 г.), Закон "О запрещении посевов опийного мака" (1892 г.). Однако предпринятые меры были запоздалыми и в целом не отвечали реально сложившейся ситуации. Наркомания как явление, по свидетельству С.М. Смирнова, к тому времени уже прочно укоренилась в российском обществе.</w:t>
      </w:r>
      <w:r w:rsidRPr="00A6318D">
        <w:rPr>
          <w:rFonts w:ascii="Times New Roman" w:hAnsi="Times New Roman" w:cs="Times New Roman"/>
          <w:sz w:val="28"/>
          <w:szCs w:val="28"/>
          <w:vertAlign w:val="superscript"/>
        </w:rPr>
        <w:footnoteReference w:id="6"/>
      </w:r>
    </w:p>
    <w:p w:rsidR="00F96431" w:rsidRPr="00A6318D" w:rsidRDefault="00F96431"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Социальные потрясения Первой мировой войны, а затем и революции вызвали существенное увеличение количества наркоманов. Поэтому уже практически в первые месяцы своего существования Правительство Советской России в рамках обеспечения революционного порядка принимает ряд нормативных актов, направленных против наркомании и наркобизнеса.</w:t>
      </w:r>
    </w:p>
    <w:p w:rsidR="009732C4" w:rsidRPr="00A6318D" w:rsidRDefault="0005310A"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 xml:space="preserve">В 20-е годы были введены в действие два УК РСФСР: 1922 г. и 1927г. </w:t>
      </w:r>
      <w:r w:rsidR="009732C4" w:rsidRPr="00A6318D">
        <w:rPr>
          <w:rFonts w:ascii="Times New Roman" w:hAnsi="Times New Roman" w:cs="Times New Roman"/>
          <w:sz w:val="28"/>
          <w:szCs w:val="28"/>
        </w:rPr>
        <w:t>В каждом из которых имелась только одна статья, предусматривавшая уголовную ответственность за "изготовление и хранение с целью сбыта и самый сбыт кокаина, опия, морфия, эфира и других одурманивающих веществ", а также за "то же преступление, совершаемое в виде промысла, а равно содержание притонов, в коих производится сбыт или потребление кокаина, опия, морфия и других одурманивающих веществ".</w:t>
      </w:r>
    </w:p>
    <w:p w:rsidR="0005310A" w:rsidRPr="00A6318D" w:rsidRDefault="0005310A"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Однако указанн</w:t>
      </w:r>
      <w:r w:rsidR="009732C4" w:rsidRPr="00A6318D">
        <w:rPr>
          <w:rFonts w:ascii="Times New Roman" w:hAnsi="Times New Roman" w:cs="Times New Roman"/>
          <w:sz w:val="28"/>
          <w:szCs w:val="28"/>
        </w:rPr>
        <w:t>ая</w:t>
      </w:r>
      <w:r w:rsidRPr="00A6318D">
        <w:rPr>
          <w:rFonts w:ascii="Times New Roman" w:hAnsi="Times New Roman" w:cs="Times New Roman"/>
          <w:sz w:val="28"/>
          <w:szCs w:val="28"/>
        </w:rPr>
        <w:t xml:space="preserve"> норма не отвечал реалиям сложившейся в стране наркоситуации. В результате 1 декабря 1934 г.</w:t>
      </w:r>
      <w:r w:rsidR="00A6318D">
        <w:rPr>
          <w:rFonts w:ascii="Times New Roman" w:hAnsi="Times New Roman" w:cs="Times New Roman"/>
          <w:sz w:val="28"/>
          <w:szCs w:val="28"/>
        </w:rPr>
        <w:t xml:space="preserve"> </w:t>
      </w:r>
      <w:r w:rsidRPr="00A6318D">
        <w:rPr>
          <w:rFonts w:ascii="Times New Roman" w:hAnsi="Times New Roman" w:cs="Times New Roman"/>
          <w:sz w:val="28"/>
          <w:szCs w:val="28"/>
        </w:rPr>
        <w:t>УК был дополнен новой нормой - ст. 179-а гл. 8 "Нарушение правил, охраняющих народное здоровье, общественную безопасность и порядок" УК &lt;15&gt;, которая устанавливала ответственность за выращивание без соответствующего разрешения опийного мака и индийской конопли.</w:t>
      </w:r>
    </w:p>
    <w:p w:rsidR="00BB4516" w:rsidRPr="00A6318D" w:rsidRDefault="009732C4"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Принятие Основ уголовного законодательства СССР 1958 г. и третьего УК РСФСР 1960 г. без преувеличения можно считать новым этапом в борьбе с незаконным оборотом наркотиков. Теперь УК РСФСР содержал ряд специальных статей, предполагавших значительное усиление как правового контроля, так и уголовной ответственности за незаконные операции в рассматриваемой сфере</w:t>
      </w:r>
      <w:r w:rsidR="00BB4516" w:rsidRPr="00A6318D">
        <w:rPr>
          <w:rFonts w:ascii="Times New Roman" w:hAnsi="Times New Roman" w:cs="Times New Roman"/>
          <w:sz w:val="28"/>
          <w:szCs w:val="28"/>
        </w:rPr>
        <w:t>: ст. 224 "Изготовление или сбыт наркотических и других сильнодействующих и ядовитых веществ" устанавливала наказание за изготовление, сбыт, а равно хранение или приобретение с целью сбыта наркотических веществ без специального на то разрешения; ст. 225 - за "посев опийного мака или индийской конопли без разрешения"; ст. 226 - за "содержание притонов и сводничество".</w:t>
      </w:r>
    </w:p>
    <w:p w:rsidR="00BB4516" w:rsidRPr="00A6318D" w:rsidRDefault="00BB4516"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В 1974 г. Уголовный кодекс РСФСР был дополнен новыми правовыми нормами: ст. 224.1 (хищение наркотических веществ); ст. 224.2 (склонение к потреблению наркотических веществ); ст. 226.1 (организация или содержание притонов для потребления наркотических веществ или предоставление помещений для тех же целей).</w:t>
      </w:r>
    </w:p>
    <w:p w:rsidR="00BB4516" w:rsidRPr="00A6318D" w:rsidRDefault="00BB4516" w:rsidP="00A6318D">
      <w:pPr>
        <w:pStyle w:val="ConsPlusNormal"/>
        <w:spacing w:line="360" w:lineRule="auto"/>
        <w:ind w:firstLine="709"/>
        <w:jc w:val="both"/>
        <w:rPr>
          <w:rFonts w:ascii="Times New Roman" w:hAnsi="Times New Roman"/>
          <w:sz w:val="28"/>
        </w:rPr>
      </w:pPr>
      <w:r w:rsidRPr="00A6318D">
        <w:rPr>
          <w:rFonts w:ascii="Times New Roman" w:hAnsi="Times New Roman" w:cs="Times New Roman"/>
          <w:sz w:val="28"/>
          <w:szCs w:val="28"/>
        </w:rPr>
        <w:t>Таким образом, проведенный анализ позволяет сделать вывод о том, что рассмотренные нормы стали своеобразной основой современного уголовного законодательства, направленного на борьбу с незаконным оборотом наркотиков.</w:t>
      </w:r>
      <w:r w:rsidRPr="00A6318D">
        <w:rPr>
          <w:rFonts w:ascii="Times New Roman" w:hAnsi="Times New Roman" w:cs="Times New Roman"/>
          <w:sz w:val="28"/>
          <w:szCs w:val="28"/>
          <w:vertAlign w:val="superscript"/>
        </w:rPr>
        <w:t xml:space="preserve"> </w:t>
      </w:r>
      <w:r w:rsidRPr="00A6318D">
        <w:rPr>
          <w:rFonts w:ascii="Times New Roman" w:hAnsi="Times New Roman"/>
          <w:sz w:val="28"/>
          <w:szCs w:val="28"/>
          <w:vertAlign w:val="superscript"/>
        </w:rPr>
        <w:footnoteReference w:id="7"/>
      </w:r>
    </w:p>
    <w:p w:rsidR="00FF190D" w:rsidRPr="00A6318D" w:rsidRDefault="00FF190D"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Важной вехой совершенствования борьбы с наркопреступлениями стало принятие в 1996 г. нового Уголовного кодекса Российской Федерации, который с последующими изменениями и дополнениями действует по настоящее время</w:t>
      </w:r>
      <w:r w:rsidRPr="00A6318D">
        <w:rPr>
          <w:rFonts w:ascii="Times New Roman" w:hAnsi="Times New Roman"/>
          <w:sz w:val="28"/>
          <w:szCs w:val="28"/>
        </w:rPr>
        <w:t>.</w:t>
      </w:r>
      <w:r w:rsidRPr="00A6318D">
        <w:rPr>
          <w:rFonts w:ascii="Times New Roman" w:hAnsi="Times New Roman"/>
          <w:sz w:val="28"/>
          <w:szCs w:val="28"/>
          <w:vertAlign w:val="superscript"/>
        </w:rPr>
        <w:footnoteReference w:id="8"/>
      </w:r>
      <w:r w:rsidRPr="00A6318D">
        <w:rPr>
          <w:rFonts w:ascii="Times New Roman" w:hAnsi="Times New Roman"/>
          <w:sz w:val="28"/>
          <w:szCs w:val="28"/>
        </w:rPr>
        <w:t xml:space="preserve"> </w:t>
      </w:r>
      <w:r w:rsidRPr="00A6318D">
        <w:rPr>
          <w:rFonts w:ascii="Times New Roman" w:hAnsi="Times New Roman" w:cs="Times New Roman"/>
          <w:sz w:val="28"/>
          <w:szCs w:val="28"/>
        </w:rPr>
        <w:t>Здесь впервые предмет наркопреступлений наряду с наркотическими средствами дополнен психотропными веществами и их аналогами, а число статей об ответственности за исследуемые преступления возросло с четырех до семи. По состоянию на время вступления Кодекса в силу - это ст. ст. 228, 229, 230, 231, 232 и 233.</w:t>
      </w:r>
      <w:r w:rsidR="00A6318D">
        <w:rPr>
          <w:rFonts w:ascii="Times New Roman" w:hAnsi="Times New Roman" w:cs="Times New Roman"/>
          <w:sz w:val="28"/>
          <w:szCs w:val="28"/>
        </w:rPr>
        <w:t xml:space="preserve"> </w:t>
      </w:r>
      <w:r w:rsidRPr="00A6318D">
        <w:rPr>
          <w:rFonts w:ascii="Times New Roman" w:hAnsi="Times New Roman" w:cs="Times New Roman"/>
          <w:sz w:val="28"/>
          <w:szCs w:val="28"/>
        </w:rPr>
        <w:t>Позже перечень данных статей был увеличен еще.</w:t>
      </w:r>
    </w:p>
    <w:p w:rsidR="00FF190D" w:rsidRPr="00A6318D" w:rsidRDefault="00FF190D" w:rsidP="00A6318D">
      <w:pPr>
        <w:widowControl w:val="0"/>
        <w:spacing w:line="360" w:lineRule="auto"/>
        <w:ind w:firstLine="709"/>
        <w:jc w:val="both"/>
        <w:rPr>
          <w:sz w:val="28"/>
          <w:szCs w:val="29"/>
        </w:rPr>
      </w:pPr>
      <w:r w:rsidRPr="00A6318D">
        <w:rPr>
          <w:sz w:val="28"/>
          <w:szCs w:val="28"/>
        </w:rPr>
        <w:t>В целях совершенствования уголовного законодательства за наркопреступления Закон РФ от 8 декабря 2003 г. "О внесении изменений и дополнений в УК Российской Федерации" существенно изменил редакцию ст. 228, 229, 230 и дополнил УК двумя статьями: 228.1 "Незаконное производство, сбыт или пересылка наркотических средств, психотропных веществ или их аналогов" и 228.2 "Нарушение правил оборота наркотических средств или психотропных веществ".</w:t>
      </w:r>
    </w:p>
    <w:p w:rsidR="00E04859" w:rsidRPr="00A6318D" w:rsidRDefault="00FF190D" w:rsidP="00A6318D">
      <w:pPr>
        <w:widowControl w:val="0"/>
        <w:spacing w:line="360" w:lineRule="auto"/>
        <w:ind w:firstLine="709"/>
        <w:jc w:val="both"/>
        <w:rPr>
          <w:sz w:val="28"/>
          <w:szCs w:val="29"/>
        </w:rPr>
      </w:pPr>
      <w:r w:rsidRPr="00A6318D">
        <w:rPr>
          <w:sz w:val="28"/>
          <w:szCs w:val="29"/>
        </w:rPr>
        <w:t>Согласно УК РФ п</w:t>
      </w:r>
      <w:r w:rsidR="00E04859" w:rsidRPr="00A6318D">
        <w:rPr>
          <w:sz w:val="28"/>
          <w:szCs w:val="29"/>
        </w:rPr>
        <w:t>реступлениями, связанными с незаконным оборотом наркотиков, являются общественно опасные, противоправные, виновные деяния, предмет которых составляют наркотические средства</w:t>
      </w:r>
      <w:r w:rsidRPr="00A6318D">
        <w:rPr>
          <w:sz w:val="28"/>
          <w:szCs w:val="29"/>
        </w:rPr>
        <w:t>,</w:t>
      </w:r>
      <w:r w:rsidR="00E04859" w:rsidRPr="00A6318D">
        <w:rPr>
          <w:sz w:val="28"/>
          <w:szCs w:val="29"/>
        </w:rPr>
        <w:t xml:space="preserve"> психотропные вещества</w:t>
      </w:r>
      <w:r w:rsidRPr="00A6318D">
        <w:rPr>
          <w:sz w:val="28"/>
          <w:szCs w:val="29"/>
        </w:rPr>
        <w:t xml:space="preserve"> </w:t>
      </w:r>
      <w:r w:rsidRPr="00A6318D">
        <w:rPr>
          <w:sz w:val="28"/>
          <w:szCs w:val="28"/>
        </w:rPr>
        <w:t>и их аналоги</w:t>
      </w:r>
      <w:r w:rsidR="00E04859" w:rsidRPr="00A6318D">
        <w:rPr>
          <w:sz w:val="28"/>
          <w:szCs w:val="29"/>
        </w:rPr>
        <w:t>. Все указанные преступления имеют ряд общих признаков.</w:t>
      </w:r>
    </w:p>
    <w:p w:rsidR="00E04859" w:rsidRPr="00A6318D" w:rsidRDefault="00E04859" w:rsidP="00A6318D">
      <w:pPr>
        <w:widowControl w:val="0"/>
        <w:spacing w:line="360" w:lineRule="auto"/>
        <w:ind w:firstLine="709"/>
        <w:jc w:val="both"/>
        <w:rPr>
          <w:sz w:val="28"/>
          <w:szCs w:val="29"/>
        </w:rPr>
      </w:pPr>
      <w:r w:rsidRPr="00A6318D">
        <w:rPr>
          <w:sz w:val="28"/>
          <w:szCs w:val="29"/>
        </w:rPr>
        <w:t>В первую очередь их объединяет характерный для всех этих посягательств непосредственный основной объект, который образуют общественные отношения по обеспечению здоровья населения. Некоторые из рассматриваемых преступлений посягают и на иные (дополнительные или факультативные) объекты, например, на отношения собственности (хищение либо вымогательство наркотических средств или психотропных веществ — ст. 229 УК); на нормальную деятельность медицинских учреждений, научно-исследовательских, фармацевтических организаций и некоторых других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наркотических средств или психотропных веществ — ст.228</w:t>
      </w:r>
      <w:r w:rsidR="000A1672" w:rsidRPr="00A6318D">
        <w:rPr>
          <w:sz w:val="28"/>
          <w:szCs w:val="29"/>
        </w:rPr>
        <w:t>.2</w:t>
      </w:r>
      <w:r w:rsidRPr="00A6318D">
        <w:rPr>
          <w:sz w:val="28"/>
          <w:szCs w:val="29"/>
        </w:rPr>
        <w:t xml:space="preserve"> УК РФ); на отношения по поддержанию общественной нравственности (организация или содержание притонов для потребления наркотических средств или психотропных веществ — ст. 232 УК РФ); здоровье граждан (хищение либо вымогательство наркотических средств или психотропных веществ с применением насилия либо с угрозой применения т</w:t>
      </w:r>
      <w:r w:rsidR="000A1672" w:rsidRPr="00A6318D">
        <w:rPr>
          <w:sz w:val="28"/>
          <w:szCs w:val="29"/>
        </w:rPr>
        <w:t>акового — п. «г» ч. 2 ст. 229</w:t>
      </w:r>
      <w:r w:rsidRPr="00A6318D">
        <w:rPr>
          <w:sz w:val="28"/>
          <w:szCs w:val="29"/>
        </w:rPr>
        <w:t>).</w:t>
      </w:r>
      <w:r w:rsidRPr="00A6318D">
        <w:rPr>
          <w:rStyle w:val="aa"/>
          <w:sz w:val="28"/>
          <w:szCs w:val="29"/>
        </w:rPr>
        <w:footnoteReference w:id="9"/>
      </w:r>
    </w:p>
    <w:p w:rsidR="00E04859" w:rsidRPr="00A6318D" w:rsidRDefault="00E04859" w:rsidP="00A6318D">
      <w:pPr>
        <w:widowControl w:val="0"/>
        <w:spacing w:line="360" w:lineRule="auto"/>
        <w:ind w:firstLine="709"/>
        <w:jc w:val="both"/>
        <w:rPr>
          <w:sz w:val="28"/>
          <w:szCs w:val="29"/>
        </w:rPr>
      </w:pPr>
      <w:r w:rsidRPr="00A6318D">
        <w:rPr>
          <w:sz w:val="28"/>
          <w:szCs w:val="29"/>
        </w:rPr>
        <w:t>Кроме того, рассматриваемые правонарушения объединяет общий предмет посягательства — наркотические средства и психотропные вещества (например, опий, морфий, кофеин и пр.). В качестве предмета преступления эти средства должны характеризоваться тремя признаками: медицинским, правовым и социальным. Медицинский аспект характеризует свойство названных средств воздействовать определенным образом на центральную нервную систему человека, вызывать наркотическое опьянение, а на соответствующем этапе потребления — болезненное привыкание к ним, т.е. заболевание наркоманией. Правовой аспект означает, что наркотические средства в большинстве своем изъяты из свободного оборота либо существенно ограничены в нем (например, лекарственные наркотикосодержащие препараты), над ними установлен внутригосударственный и международно-правовой контроль, и никакое средство не может быть отнесено к наркотическим без указания его в одном из Списков Перечня наркотических средств, психотропных веществ и их прекурсоров, подлежащих контролю в Российской Федерации, утверждаемого Правительством. РФ. Социальный аспект свидетельствует о том, что общественные отношения в результате нелегального оборота наркотиков претерпевают значительный ущерб (об этом говорилось выше).</w:t>
      </w:r>
    </w:p>
    <w:p w:rsidR="00E04859" w:rsidRPr="00A6318D" w:rsidRDefault="00E04859" w:rsidP="00A6318D">
      <w:pPr>
        <w:widowControl w:val="0"/>
        <w:spacing w:line="360" w:lineRule="auto"/>
        <w:ind w:firstLine="709"/>
        <w:jc w:val="both"/>
        <w:rPr>
          <w:sz w:val="28"/>
          <w:szCs w:val="29"/>
        </w:rPr>
      </w:pPr>
      <w:r w:rsidRPr="00A6318D">
        <w:rPr>
          <w:sz w:val="28"/>
          <w:szCs w:val="29"/>
        </w:rPr>
        <w:t>Наркотические средства можно подразделить на несколько групп:</w:t>
      </w:r>
    </w:p>
    <w:p w:rsidR="00E04859" w:rsidRPr="00A6318D" w:rsidRDefault="00E04859" w:rsidP="00A6318D">
      <w:pPr>
        <w:widowControl w:val="0"/>
        <w:spacing w:line="360" w:lineRule="auto"/>
        <w:ind w:firstLine="709"/>
        <w:jc w:val="both"/>
        <w:rPr>
          <w:sz w:val="28"/>
          <w:szCs w:val="29"/>
        </w:rPr>
      </w:pPr>
      <w:r w:rsidRPr="00A6318D">
        <w:rPr>
          <w:sz w:val="28"/>
          <w:szCs w:val="29"/>
        </w:rPr>
        <w:t>а) наркотические средства естественного (или растительного) происхождения (например, опий, гашиш, кокаин);</w:t>
      </w:r>
    </w:p>
    <w:p w:rsidR="00E04859" w:rsidRPr="00A6318D" w:rsidRDefault="00E04859" w:rsidP="00A6318D">
      <w:pPr>
        <w:widowControl w:val="0"/>
        <w:spacing w:line="360" w:lineRule="auto"/>
        <w:ind w:firstLine="709"/>
        <w:jc w:val="both"/>
        <w:rPr>
          <w:sz w:val="28"/>
          <w:szCs w:val="29"/>
        </w:rPr>
      </w:pPr>
      <w:r w:rsidRPr="00A6318D">
        <w:rPr>
          <w:sz w:val="28"/>
          <w:szCs w:val="29"/>
        </w:rPr>
        <w:t>б) наркотические средства искусственного (синтетического) происхождения (например, омнопон, промедол, ноксирон);</w:t>
      </w:r>
    </w:p>
    <w:p w:rsidR="00E04859" w:rsidRPr="00A6318D" w:rsidRDefault="00E04859" w:rsidP="00A6318D">
      <w:pPr>
        <w:widowControl w:val="0"/>
        <w:spacing w:line="360" w:lineRule="auto"/>
        <w:ind w:firstLine="709"/>
        <w:jc w:val="both"/>
        <w:rPr>
          <w:sz w:val="28"/>
          <w:szCs w:val="29"/>
        </w:rPr>
      </w:pPr>
      <w:r w:rsidRPr="00A6318D">
        <w:rPr>
          <w:sz w:val="28"/>
          <w:szCs w:val="29"/>
        </w:rPr>
        <w:t>в) психотропные вещества (например, ЛСД, мескалин, пенциклидин).</w:t>
      </w:r>
    </w:p>
    <w:p w:rsidR="00E04859" w:rsidRPr="00A6318D" w:rsidRDefault="00E04859" w:rsidP="00A6318D">
      <w:pPr>
        <w:widowControl w:val="0"/>
        <w:spacing w:line="360" w:lineRule="auto"/>
        <w:ind w:firstLine="709"/>
        <w:jc w:val="both"/>
        <w:rPr>
          <w:sz w:val="28"/>
          <w:szCs w:val="29"/>
        </w:rPr>
      </w:pPr>
      <w:r w:rsidRPr="00A6318D">
        <w:rPr>
          <w:sz w:val="28"/>
          <w:szCs w:val="29"/>
        </w:rPr>
        <w:t>В основном рассматриваемые преступления с объективной стороны характеризуются совершением активных действий с наркотиками.</w:t>
      </w:r>
      <w:r w:rsidRPr="00A6318D">
        <w:rPr>
          <w:rStyle w:val="aa"/>
          <w:sz w:val="28"/>
          <w:szCs w:val="29"/>
        </w:rPr>
        <w:footnoteReference w:id="10"/>
      </w:r>
    </w:p>
    <w:p w:rsidR="00E04859" w:rsidRPr="00A6318D" w:rsidRDefault="00E04859" w:rsidP="00A6318D">
      <w:pPr>
        <w:widowControl w:val="0"/>
        <w:spacing w:line="360" w:lineRule="auto"/>
        <w:ind w:firstLine="709"/>
        <w:jc w:val="both"/>
        <w:rPr>
          <w:sz w:val="28"/>
          <w:szCs w:val="29"/>
        </w:rPr>
      </w:pPr>
      <w:r w:rsidRPr="00A6318D">
        <w:rPr>
          <w:sz w:val="28"/>
          <w:szCs w:val="29"/>
        </w:rPr>
        <w:t>Составы преступлений данной группы сконструированы по типу формальных (исключение составляет деяние, предусмотренное ст. 229 УК РФ, — хищение наркотических средств или психотропных веществ, поскольку это преступление с материальным составом, кроме хищения, совершаемого путем разбойного нападения и вымогательства указанных средств).</w:t>
      </w:r>
    </w:p>
    <w:p w:rsidR="00E04859" w:rsidRPr="00A6318D" w:rsidRDefault="00E04859" w:rsidP="00A6318D">
      <w:pPr>
        <w:widowControl w:val="0"/>
        <w:spacing w:line="360" w:lineRule="auto"/>
        <w:ind w:firstLine="709"/>
        <w:jc w:val="both"/>
        <w:rPr>
          <w:sz w:val="28"/>
          <w:szCs w:val="29"/>
        </w:rPr>
      </w:pPr>
      <w:r w:rsidRPr="00A6318D">
        <w:rPr>
          <w:sz w:val="28"/>
          <w:szCs w:val="29"/>
        </w:rPr>
        <w:t>С субъективной стороны все деяния характеризуются умышленной виной.</w:t>
      </w:r>
    </w:p>
    <w:p w:rsidR="00E04859" w:rsidRPr="00A6318D" w:rsidRDefault="00E04859" w:rsidP="00A6318D">
      <w:pPr>
        <w:widowControl w:val="0"/>
        <w:spacing w:line="360" w:lineRule="auto"/>
        <w:ind w:firstLine="709"/>
        <w:jc w:val="both"/>
        <w:rPr>
          <w:sz w:val="28"/>
          <w:szCs w:val="29"/>
        </w:rPr>
      </w:pPr>
      <w:r w:rsidRPr="00A6318D">
        <w:rPr>
          <w:sz w:val="28"/>
          <w:szCs w:val="29"/>
        </w:rPr>
        <w:t>Субъектами всех деяний, связанных с наркотиками, могут быть физические вменяемые лица, достигшие 16 лет.</w:t>
      </w:r>
    </w:p>
    <w:p w:rsidR="00E04859" w:rsidRPr="00A6318D" w:rsidRDefault="00E04859" w:rsidP="00A6318D">
      <w:pPr>
        <w:widowControl w:val="0"/>
        <w:spacing w:line="360" w:lineRule="auto"/>
        <w:ind w:firstLine="709"/>
        <w:jc w:val="both"/>
        <w:rPr>
          <w:sz w:val="28"/>
          <w:szCs w:val="29"/>
        </w:rPr>
      </w:pPr>
      <w:r w:rsidRPr="00A6318D">
        <w:rPr>
          <w:sz w:val="28"/>
          <w:szCs w:val="29"/>
        </w:rPr>
        <w:t>Классифицировать преступные деяния, предметом которых являются наркотические средства и психотропные вещества, можно следующим образом:</w:t>
      </w:r>
    </w:p>
    <w:p w:rsidR="00E04859" w:rsidRPr="00A6318D" w:rsidRDefault="00E04859" w:rsidP="00A6318D">
      <w:pPr>
        <w:widowControl w:val="0"/>
        <w:spacing w:line="360" w:lineRule="auto"/>
        <w:ind w:firstLine="709"/>
        <w:jc w:val="both"/>
        <w:rPr>
          <w:sz w:val="28"/>
          <w:szCs w:val="29"/>
        </w:rPr>
      </w:pPr>
      <w:r w:rsidRPr="00A6318D">
        <w:rPr>
          <w:sz w:val="28"/>
          <w:szCs w:val="29"/>
        </w:rPr>
        <w:t>первую группу составляют действия, направленные на нелегальное их изготовление и распространение (ст. 228, ст. 231, ст. 233 УК РФ);</w:t>
      </w:r>
    </w:p>
    <w:p w:rsidR="00E04859" w:rsidRPr="00A6318D" w:rsidRDefault="00E04859" w:rsidP="00A6318D">
      <w:pPr>
        <w:widowControl w:val="0"/>
        <w:spacing w:line="360" w:lineRule="auto"/>
        <w:ind w:firstLine="709"/>
        <w:jc w:val="both"/>
        <w:rPr>
          <w:sz w:val="28"/>
          <w:szCs w:val="29"/>
        </w:rPr>
      </w:pPr>
      <w:r w:rsidRPr="00A6318D">
        <w:rPr>
          <w:sz w:val="28"/>
          <w:szCs w:val="29"/>
        </w:rPr>
        <w:t>вторую группу образуют хищение либо вымогательство наркотических средств или психотропных веществ (ст. 229 УК РФ);</w:t>
      </w:r>
    </w:p>
    <w:p w:rsidR="00E04859" w:rsidRPr="00A6318D" w:rsidRDefault="00E04859" w:rsidP="00A6318D">
      <w:pPr>
        <w:widowControl w:val="0"/>
        <w:spacing w:line="360" w:lineRule="auto"/>
        <w:ind w:firstLine="709"/>
        <w:jc w:val="both"/>
        <w:rPr>
          <w:sz w:val="28"/>
          <w:szCs w:val="29"/>
        </w:rPr>
      </w:pPr>
      <w:r w:rsidRPr="00A6318D">
        <w:rPr>
          <w:sz w:val="28"/>
          <w:szCs w:val="29"/>
        </w:rPr>
        <w:t>в третью группу выделяют деяния, имеющие своей целью приобщение лиц к потреблению наркотических средств и психотропных веществ (ст. 230, 232 УК РФ);</w:t>
      </w:r>
    </w:p>
    <w:p w:rsidR="00E04859" w:rsidRPr="00A6318D" w:rsidRDefault="00E04859" w:rsidP="00A6318D">
      <w:pPr>
        <w:widowControl w:val="0"/>
        <w:spacing w:line="360" w:lineRule="auto"/>
        <w:ind w:firstLine="709"/>
        <w:jc w:val="both"/>
        <w:rPr>
          <w:sz w:val="28"/>
          <w:szCs w:val="29"/>
        </w:rPr>
      </w:pPr>
      <w:r w:rsidRPr="00A6318D">
        <w:rPr>
          <w:sz w:val="28"/>
          <w:szCs w:val="29"/>
        </w:rPr>
        <w:t>в последнюю, четвертую группу, можно отнести нарушение установленных правил производства, изготовления, переработки, хранения, учета и т.д. наркотических средств или психотропных веществ, т.е. деяния, предусмотренные ст. 228</w:t>
      </w:r>
      <w:r w:rsidR="000A1672" w:rsidRPr="00A6318D">
        <w:rPr>
          <w:sz w:val="28"/>
          <w:szCs w:val="29"/>
        </w:rPr>
        <w:t>.2</w:t>
      </w:r>
      <w:r w:rsidRPr="00A6318D">
        <w:rPr>
          <w:sz w:val="28"/>
          <w:szCs w:val="29"/>
        </w:rPr>
        <w:t xml:space="preserve"> УК РФ.</w:t>
      </w:r>
      <w:r w:rsidRPr="00A6318D">
        <w:rPr>
          <w:rStyle w:val="aa"/>
          <w:sz w:val="28"/>
          <w:szCs w:val="29"/>
        </w:rPr>
        <w:footnoteReference w:id="11"/>
      </w:r>
    </w:p>
    <w:p w:rsidR="00E04859" w:rsidRPr="00A6318D" w:rsidRDefault="00E04859" w:rsidP="00A6318D">
      <w:pPr>
        <w:pStyle w:val="a6"/>
        <w:keepLines w:val="0"/>
        <w:ind w:firstLine="709"/>
      </w:pPr>
      <w:r w:rsidRPr="00A6318D">
        <w:t>Прежде чем перейти к анализу конкретных составов преступлений, предусмотренных ст. 228</w:t>
      </w:r>
      <w:r w:rsidR="0054467B" w:rsidRPr="00A6318D">
        <w:t xml:space="preserve"> </w:t>
      </w:r>
      <w:r w:rsidRPr="00A6318D">
        <w:t>УК</w:t>
      </w:r>
      <w:r w:rsidR="00A6318D">
        <w:t xml:space="preserve"> </w:t>
      </w:r>
      <w:r w:rsidRPr="00A6318D">
        <w:t>РФ, определим признаки свойственного им предмета посягательства – наркотических средств и психотропных веществ.</w:t>
      </w:r>
    </w:p>
    <w:p w:rsidR="0054467B" w:rsidRPr="00A6318D" w:rsidRDefault="0054467B" w:rsidP="00A6318D">
      <w:pPr>
        <w:widowControl w:val="0"/>
        <w:spacing w:line="360" w:lineRule="auto"/>
        <w:ind w:firstLine="709"/>
        <w:jc w:val="both"/>
        <w:rPr>
          <w:sz w:val="28"/>
          <w:szCs w:val="28"/>
        </w:rPr>
      </w:pPr>
      <w:r w:rsidRPr="00A6318D">
        <w:rPr>
          <w:sz w:val="28"/>
          <w:szCs w:val="28"/>
        </w:rPr>
        <w:t xml:space="preserve">К наркотическим средствам согласно Федеральному закону от 8 января 1998 г. "О наркотических средствах и психотропных веществах" относятся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Единой конвенцией о наркотических средствах 1961 г. </w:t>
      </w:r>
    </w:p>
    <w:p w:rsidR="0054467B" w:rsidRPr="00A6318D" w:rsidRDefault="0054467B" w:rsidP="00A6318D">
      <w:pPr>
        <w:widowControl w:val="0"/>
        <w:spacing w:line="360" w:lineRule="auto"/>
        <w:ind w:firstLine="709"/>
        <w:jc w:val="both"/>
        <w:rPr>
          <w:sz w:val="28"/>
          <w:szCs w:val="28"/>
        </w:rPr>
      </w:pPr>
      <w:r w:rsidRPr="00A6318D">
        <w:rPr>
          <w:sz w:val="28"/>
          <w:szCs w:val="28"/>
        </w:rPr>
        <w:t xml:space="preserve">Психотропными веществами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 психотропных веществах 1971 г., Конвенцией ООН о борьбе против незаконного оборота наркотических средств и психотропных веществ 1988 г. </w:t>
      </w:r>
    </w:p>
    <w:p w:rsidR="0054467B" w:rsidRPr="00A6318D" w:rsidRDefault="0054467B" w:rsidP="00A6318D">
      <w:pPr>
        <w:widowControl w:val="0"/>
        <w:spacing w:line="360" w:lineRule="auto"/>
        <w:ind w:firstLine="709"/>
        <w:jc w:val="both"/>
        <w:rPr>
          <w:sz w:val="28"/>
          <w:szCs w:val="28"/>
        </w:rPr>
      </w:pPr>
      <w:r w:rsidRPr="00A6318D">
        <w:rPr>
          <w:sz w:val="28"/>
          <w:szCs w:val="28"/>
        </w:rPr>
        <w:t xml:space="preserve">Прекурсоры - вещества, используемые при производстве, изготовлении, переработке наркотических средств и психотропных веществ, включенные в Перечень наркотических средств и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ООН о борьбе против незаконного оборота наркотических средств и психотропных веществ 1988 г. </w:t>
      </w:r>
    </w:p>
    <w:p w:rsidR="00175A11" w:rsidRPr="00A6318D" w:rsidRDefault="0054467B" w:rsidP="00A6318D">
      <w:pPr>
        <w:widowControl w:val="0"/>
        <w:spacing w:line="360" w:lineRule="auto"/>
        <w:ind w:firstLine="709"/>
        <w:jc w:val="both"/>
        <w:rPr>
          <w:sz w:val="28"/>
          <w:szCs w:val="28"/>
        </w:rPr>
      </w:pPr>
      <w:r w:rsidRPr="00A6318D">
        <w:rPr>
          <w:sz w:val="28"/>
          <w:szCs w:val="28"/>
        </w:rPr>
        <w:t>Аналоги наркотических средств и психотропных веществ - это запрещенные для оборота в России вещества синтетического или естественного происхождения, не включенные</w:t>
      </w:r>
      <w:r w:rsidR="00A6318D">
        <w:rPr>
          <w:sz w:val="28"/>
          <w:szCs w:val="28"/>
        </w:rPr>
        <w:t xml:space="preserve"> </w:t>
      </w:r>
      <w:r w:rsidRPr="00A6318D">
        <w:rPr>
          <w:sz w:val="28"/>
          <w:szCs w:val="28"/>
        </w:rPr>
        <w:t>в</w:t>
      </w:r>
      <w:r w:rsidR="00A6318D">
        <w:rPr>
          <w:sz w:val="28"/>
          <w:szCs w:val="28"/>
        </w:rPr>
        <w:t xml:space="preserve"> </w:t>
      </w:r>
      <w:r w:rsidRPr="00A6318D">
        <w:rPr>
          <w:sz w:val="28"/>
          <w:szCs w:val="28"/>
        </w:rPr>
        <w:t>Перечень</w:t>
      </w:r>
      <w:r w:rsidR="00A6318D">
        <w:rPr>
          <w:sz w:val="28"/>
          <w:szCs w:val="28"/>
        </w:rPr>
        <w:t xml:space="preserve"> </w:t>
      </w:r>
      <w:r w:rsidRPr="00A6318D">
        <w:rPr>
          <w:sz w:val="28"/>
          <w:szCs w:val="28"/>
        </w:rPr>
        <w:t>наркотических</w:t>
      </w:r>
      <w:r w:rsidR="00A6318D">
        <w:rPr>
          <w:sz w:val="28"/>
          <w:szCs w:val="28"/>
        </w:rPr>
        <w:t xml:space="preserve"> </w:t>
      </w:r>
      <w:r w:rsidRPr="00A6318D">
        <w:rPr>
          <w:sz w:val="28"/>
          <w:szCs w:val="28"/>
        </w:rPr>
        <w:t>средств,</w:t>
      </w:r>
      <w:r w:rsidR="00A6318D">
        <w:rPr>
          <w:sz w:val="28"/>
          <w:szCs w:val="28"/>
        </w:rPr>
        <w:t xml:space="preserve"> </w:t>
      </w:r>
      <w:r w:rsidRPr="00A6318D">
        <w:rPr>
          <w:sz w:val="28"/>
          <w:szCs w:val="28"/>
        </w:rPr>
        <w:t>психотропных</w:t>
      </w:r>
      <w:r w:rsidR="00A6318D">
        <w:rPr>
          <w:sz w:val="28"/>
          <w:szCs w:val="28"/>
        </w:rPr>
        <w:t xml:space="preserve"> </w:t>
      </w:r>
      <w:r w:rsidRPr="00A6318D">
        <w:rPr>
          <w:sz w:val="28"/>
          <w:szCs w:val="28"/>
        </w:rPr>
        <w:t xml:space="preserve">веществ и их прекурсоров, подлежащих контролю в РФ, химическая структура и свойства </w:t>
      </w:r>
      <w:r w:rsidR="00175A11" w:rsidRPr="00A6318D">
        <w:rPr>
          <w:sz w:val="28"/>
          <w:szCs w:val="28"/>
        </w:rPr>
        <w:t>которых</w:t>
      </w:r>
      <w:r w:rsidR="00A6318D">
        <w:rPr>
          <w:sz w:val="28"/>
          <w:szCs w:val="28"/>
        </w:rPr>
        <w:t xml:space="preserve"> </w:t>
      </w:r>
      <w:r w:rsidR="00175A11" w:rsidRPr="00A6318D">
        <w:rPr>
          <w:sz w:val="28"/>
          <w:szCs w:val="28"/>
        </w:rPr>
        <w:t>сходны</w:t>
      </w:r>
      <w:r w:rsidR="00A6318D">
        <w:rPr>
          <w:sz w:val="28"/>
          <w:szCs w:val="28"/>
        </w:rPr>
        <w:t xml:space="preserve"> </w:t>
      </w:r>
      <w:r w:rsidR="00175A11" w:rsidRPr="00A6318D">
        <w:rPr>
          <w:sz w:val="28"/>
          <w:szCs w:val="28"/>
        </w:rPr>
        <w:t>с</w:t>
      </w:r>
      <w:r w:rsidR="00A6318D">
        <w:rPr>
          <w:sz w:val="28"/>
          <w:szCs w:val="28"/>
        </w:rPr>
        <w:t xml:space="preserve"> </w:t>
      </w:r>
      <w:r w:rsidR="00175A11" w:rsidRPr="00A6318D">
        <w:rPr>
          <w:sz w:val="28"/>
          <w:szCs w:val="28"/>
        </w:rPr>
        <w:t>химической структурой</w:t>
      </w:r>
      <w:r w:rsidR="00A6318D">
        <w:rPr>
          <w:sz w:val="28"/>
          <w:szCs w:val="28"/>
        </w:rPr>
        <w:t xml:space="preserve"> </w:t>
      </w:r>
      <w:r w:rsidR="00175A11" w:rsidRPr="00A6318D">
        <w:rPr>
          <w:sz w:val="28"/>
          <w:szCs w:val="28"/>
        </w:rPr>
        <w:t>и</w:t>
      </w:r>
      <w:r w:rsidR="00A6318D">
        <w:rPr>
          <w:sz w:val="28"/>
          <w:szCs w:val="28"/>
        </w:rPr>
        <w:t xml:space="preserve"> </w:t>
      </w:r>
      <w:r w:rsidR="00175A11" w:rsidRPr="00A6318D">
        <w:rPr>
          <w:sz w:val="28"/>
          <w:szCs w:val="28"/>
        </w:rPr>
        <w:t>свойствами</w:t>
      </w:r>
      <w:r w:rsidR="00A6318D">
        <w:rPr>
          <w:sz w:val="28"/>
          <w:szCs w:val="28"/>
        </w:rPr>
        <w:t xml:space="preserve"> </w:t>
      </w:r>
      <w:r w:rsidR="00175A11" w:rsidRPr="00A6318D">
        <w:rPr>
          <w:sz w:val="28"/>
          <w:szCs w:val="28"/>
        </w:rPr>
        <w:t>наркотических средств</w:t>
      </w:r>
      <w:r w:rsidR="00A6318D">
        <w:rPr>
          <w:sz w:val="28"/>
          <w:szCs w:val="28"/>
        </w:rPr>
        <w:t xml:space="preserve"> </w:t>
      </w:r>
      <w:r w:rsidR="00175A11" w:rsidRPr="00A6318D">
        <w:rPr>
          <w:sz w:val="28"/>
          <w:szCs w:val="28"/>
        </w:rPr>
        <w:t>и</w:t>
      </w:r>
      <w:r w:rsidR="00A6318D">
        <w:rPr>
          <w:sz w:val="28"/>
          <w:szCs w:val="28"/>
        </w:rPr>
        <w:t xml:space="preserve"> </w:t>
      </w:r>
      <w:r w:rsidR="00175A11" w:rsidRPr="00A6318D">
        <w:rPr>
          <w:sz w:val="28"/>
          <w:szCs w:val="28"/>
        </w:rPr>
        <w:t>психотропных</w:t>
      </w:r>
      <w:r w:rsidR="00A6318D">
        <w:rPr>
          <w:sz w:val="28"/>
          <w:szCs w:val="28"/>
        </w:rPr>
        <w:t xml:space="preserve"> </w:t>
      </w:r>
      <w:r w:rsidR="00175A11" w:rsidRPr="00A6318D">
        <w:rPr>
          <w:sz w:val="28"/>
          <w:szCs w:val="28"/>
        </w:rPr>
        <w:t>веществ,</w:t>
      </w:r>
      <w:r w:rsidR="00A6318D">
        <w:rPr>
          <w:sz w:val="28"/>
          <w:szCs w:val="28"/>
        </w:rPr>
        <w:t xml:space="preserve"> </w:t>
      </w:r>
      <w:r w:rsidR="00175A11" w:rsidRPr="00A6318D">
        <w:rPr>
          <w:sz w:val="28"/>
          <w:szCs w:val="28"/>
        </w:rPr>
        <w:t>психоактивное</w:t>
      </w:r>
      <w:r w:rsidR="00A6318D">
        <w:rPr>
          <w:sz w:val="28"/>
          <w:szCs w:val="28"/>
        </w:rPr>
        <w:t xml:space="preserve"> </w:t>
      </w:r>
      <w:r w:rsidR="00175A11" w:rsidRPr="00A6318D">
        <w:rPr>
          <w:sz w:val="28"/>
          <w:szCs w:val="28"/>
        </w:rPr>
        <w:t>действие</w:t>
      </w:r>
      <w:r w:rsidR="00A6318D">
        <w:rPr>
          <w:sz w:val="28"/>
          <w:szCs w:val="28"/>
        </w:rPr>
        <w:t xml:space="preserve"> </w:t>
      </w:r>
      <w:r w:rsidR="00175A11" w:rsidRPr="00A6318D">
        <w:rPr>
          <w:sz w:val="28"/>
          <w:szCs w:val="28"/>
        </w:rPr>
        <w:t>которых</w:t>
      </w:r>
      <w:r w:rsidR="00A6318D">
        <w:rPr>
          <w:sz w:val="28"/>
          <w:szCs w:val="28"/>
        </w:rPr>
        <w:t xml:space="preserve"> </w:t>
      </w:r>
      <w:r w:rsidR="00175A11" w:rsidRPr="00A6318D">
        <w:rPr>
          <w:sz w:val="28"/>
          <w:szCs w:val="28"/>
        </w:rPr>
        <w:t xml:space="preserve">они воспроизводят. </w:t>
      </w:r>
      <w:r w:rsidR="00175A11" w:rsidRPr="00A6318D">
        <w:rPr>
          <w:rStyle w:val="aa"/>
          <w:sz w:val="28"/>
          <w:szCs w:val="28"/>
        </w:rPr>
        <w:footnoteReference w:id="12"/>
      </w:r>
    </w:p>
    <w:p w:rsidR="00E04859" w:rsidRPr="00A6318D" w:rsidRDefault="0054467B" w:rsidP="00A6318D">
      <w:pPr>
        <w:pStyle w:val="a6"/>
        <w:keepLines w:val="0"/>
        <w:ind w:firstLine="709"/>
      </w:pPr>
      <w:r w:rsidRPr="00A6318D">
        <w:t>Все указанные выше вещества</w:t>
      </w:r>
      <w:r w:rsidR="00E04859" w:rsidRPr="00A6318D">
        <w:t xml:space="preserve"> обладают рядом качественно-количественных признаков.</w:t>
      </w:r>
    </w:p>
    <w:p w:rsidR="00E04859" w:rsidRPr="00A6318D" w:rsidRDefault="00BA4721" w:rsidP="00A6318D">
      <w:pPr>
        <w:pStyle w:val="a6"/>
        <w:keepLines w:val="0"/>
        <w:ind w:firstLine="709"/>
      </w:pPr>
      <w:r w:rsidRPr="00A6318D">
        <w:t>Во-первых, э</w:t>
      </w:r>
      <w:r w:rsidR="00E04859" w:rsidRPr="00A6318D">
        <w:t>то вещества синтетического или естественного происхождения, препараты (в т.ч. лекарственные), растения и природные материалы, которые обладают стимулирующим, депрессивным, галлюциногенным воздействием на центральную нервную систему, а при систематическом потреблении – способностью вызывать психическую и физическую зависимость (привыкание и влечение) лица к ним.</w:t>
      </w:r>
    </w:p>
    <w:p w:rsidR="00E04859" w:rsidRPr="00A6318D" w:rsidRDefault="00BA4721" w:rsidP="00A6318D">
      <w:pPr>
        <w:pStyle w:val="a6"/>
        <w:keepLines w:val="0"/>
        <w:ind w:firstLine="709"/>
      </w:pPr>
      <w:r w:rsidRPr="00A6318D">
        <w:t>Во-вторых, н</w:t>
      </w:r>
      <w:r w:rsidR="000A1672" w:rsidRPr="00A6318D">
        <w:t>аркотические средства, психотропные вещества и</w:t>
      </w:r>
      <w:r w:rsidR="00A6318D">
        <w:t xml:space="preserve"> </w:t>
      </w:r>
      <w:r w:rsidR="000A1672" w:rsidRPr="00A6318D">
        <w:t>их</w:t>
      </w:r>
      <w:r w:rsidR="00A6318D">
        <w:t xml:space="preserve"> </w:t>
      </w:r>
      <w:r w:rsidR="000A1672" w:rsidRPr="00A6318D">
        <w:t>аналоги</w:t>
      </w:r>
      <w:r w:rsidR="00A6318D">
        <w:t xml:space="preserve"> </w:t>
      </w:r>
      <w:r w:rsidR="000A1672" w:rsidRPr="00A6318D">
        <w:t xml:space="preserve">как </w:t>
      </w:r>
      <w:r w:rsidR="00E04859" w:rsidRPr="00A6318D">
        <w:t>предмет преступления представляют собой материальные объекты определенного размера. УК</w:t>
      </w:r>
      <w:r w:rsidR="00A6318D">
        <w:t xml:space="preserve"> </w:t>
      </w:r>
      <w:r w:rsidR="00E04859" w:rsidRPr="00A6318D">
        <w:t xml:space="preserve">выделяет две их количественные характеристики: </w:t>
      </w:r>
    </w:p>
    <w:p w:rsidR="00E04859" w:rsidRPr="00A6318D" w:rsidRDefault="00E04859" w:rsidP="00A6318D">
      <w:pPr>
        <w:pStyle w:val="a6"/>
        <w:keepLines w:val="0"/>
        <w:ind w:firstLine="709"/>
      </w:pPr>
      <w:r w:rsidRPr="00A6318D">
        <w:t xml:space="preserve">а) </w:t>
      </w:r>
      <w:r w:rsidR="000A1672" w:rsidRPr="00A6318D">
        <w:t>крупный размер – необходимое условие наступления уголовной ответственности за незаконное приобретение или хранение наркотических средств или психотропных веществ без цели сбыта по ч. 1 ст. 228</w:t>
      </w:r>
      <w:r w:rsidR="00A6318D">
        <w:t xml:space="preserve"> </w:t>
      </w:r>
      <w:r w:rsidR="000A1672" w:rsidRPr="00A6318D">
        <w:t>УК.</w:t>
      </w:r>
      <w:r w:rsidRPr="00A6318D">
        <w:t>;</w:t>
      </w:r>
    </w:p>
    <w:p w:rsidR="00E04859" w:rsidRPr="00A6318D" w:rsidRDefault="00E04859" w:rsidP="00A6318D">
      <w:pPr>
        <w:pStyle w:val="a6"/>
        <w:keepLines w:val="0"/>
        <w:ind w:firstLine="709"/>
      </w:pPr>
      <w:r w:rsidRPr="00A6318D">
        <w:t xml:space="preserve">б) </w:t>
      </w:r>
      <w:r w:rsidR="000A1672" w:rsidRPr="00A6318D">
        <w:t>о</w:t>
      </w:r>
      <w:r w:rsidRPr="00A6318D">
        <w:t xml:space="preserve">собо крупный размер – особо квалифицирующее обстоятельство незаконных приобретения или хранения в целях сбыта, изготовления, переработки, перевозки, пересылки либо сбыта наркотических средств или психотропных веществ (ч. </w:t>
      </w:r>
      <w:r w:rsidR="00BA4721" w:rsidRPr="00A6318D">
        <w:t>2</w:t>
      </w:r>
      <w:r w:rsidRPr="00A6318D">
        <w:t xml:space="preserve"> ст. 228</w:t>
      </w:r>
      <w:r w:rsidR="00BA4721" w:rsidRPr="00A6318D">
        <w:t>, ст.228.1</w:t>
      </w:r>
      <w:r w:rsidR="00A6318D">
        <w:t xml:space="preserve"> </w:t>
      </w:r>
      <w:r w:rsidRPr="00A6318D">
        <w:t>УК РФ).</w:t>
      </w:r>
      <w:r w:rsidRPr="00A6318D">
        <w:rPr>
          <w:rStyle w:val="aa"/>
          <w:szCs w:val="29"/>
        </w:rPr>
        <w:footnoteReference w:id="13"/>
      </w:r>
    </w:p>
    <w:p w:rsidR="00721163" w:rsidRPr="00A6318D" w:rsidRDefault="00BA4721" w:rsidP="00A6318D">
      <w:pPr>
        <w:pStyle w:val="a6"/>
        <w:keepLines w:val="0"/>
        <w:ind w:firstLine="709"/>
      </w:pPr>
      <w:r w:rsidRPr="00A6318D">
        <w:t>УК РФ минимальное количество наркотического средства или психотропного вещества, определяющее наличие предмета рассматриваемых преступлений, законом не установлено, в связи с чем в правоприменительной практике встречается подход, в соответствии с которым для привлечения к уголовной ответственности достаточно установить любое их количество. С этим нельзя</w:t>
      </w:r>
      <w:r w:rsidR="00A6318D">
        <w:t xml:space="preserve"> </w:t>
      </w:r>
      <w:r w:rsidRPr="00A6318D">
        <w:t>согласиться,</w:t>
      </w:r>
      <w:r w:rsidR="00A6318D">
        <w:t xml:space="preserve"> </w:t>
      </w:r>
      <w:r w:rsidRPr="00A6318D">
        <w:t>поскольку</w:t>
      </w:r>
      <w:r w:rsidR="00A6318D" w:rsidRPr="00EA1AC3">
        <w:t xml:space="preserve"> </w:t>
      </w:r>
      <w:r w:rsidR="00721163" w:rsidRPr="00A6318D">
        <w:t>количество наркотика или психотропного вещества, не способное оказать воздействие на организм человека, не</w:t>
      </w:r>
      <w:r w:rsidR="00A6318D">
        <w:t xml:space="preserve"> </w:t>
      </w:r>
      <w:r w:rsidR="00721163" w:rsidRPr="00A6318D">
        <w:t>может</w:t>
      </w:r>
      <w:r w:rsidR="00A6318D">
        <w:t xml:space="preserve"> </w:t>
      </w:r>
      <w:r w:rsidR="00721163" w:rsidRPr="00A6318D">
        <w:t>быть</w:t>
      </w:r>
      <w:r w:rsidR="00A6318D">
        <w:t xml:space="preserve"> </w:t>
      </w:r>
      <w:r w:rsidR="00721163" w:rsidRPr="00A6318D">
        <w:t>предметом</w:t>
      </w:r>
      <w:r w:rsidRPr="00A6318D">
        <w:t xml:space="preserve"> </w:t>
      </w:r>
      <w:r w:rsidR="00E04859" w:rsidRPr="00A6318D">
        <w:t>преступления, посягающего на здоровье населения. Основание для такого вывода содержится в п. 5 ст. 2 Федерального закона «О наркотических средствах и психотропных веществах». Размер наркотических средств и психотропных веществ определяется исходя из их количества, свойств, других</w:t>
      </w:r>
      <w:r w:rsidR="00A6318D">
        <w:t xml:space="preserve"> </w:t>
      </w:r>
      <w:r w:rsidR="00E04859" w:rsidRPr="00A6318D">
        <w:t>обстоятельств</w:t>
      </w:r>
      <w:r w:rsidR="00A6318D">
        <w:t xml:space="preserve"> </w:t>
      </w:r>
      <w:r w:rsidR="00E04859" w:rsidRPr="00A6318D">
        <w:t>дела</w:t>
      </w:r>
      <w:r w:rsidR="00A6318D">
        <w:t xml:space="preserve"> </w:t>
      </w:r>
      <w:r w:rsidR="00E04859" w:rsidRPr="00A6318D">
        <w:t>и</w:t>
      </w:r>
      <w:r w:rsidR="00A6318D">
        <w:t xml:space="preserve"> </w:t>
      </w:r>
      <w:r w:rsidR="00E04859" w:rsidRPr="00A6318D">
        <w:t>с</w:t>
      </w:r>
      <w:r w:rsidR="00A6318D">
        <w:t xml:space="preserve"> </w:t>
      </w:r>
      <w:r w:rsidR="00E04859" w:rsidRPr="00A6318D">
        <w:t>учетом</w:t>
      </w:r>
      <w:r w:rsidR="00A6318D">
        <w:t xml:space="preserve"> </w:t>
      </w:r>
      <w:r w:rsidR="00E04859" w:rsidRPr="00A6318D">
        <w:t>соответствующих</w:t>
      </w:r>
      <w:r w:rsidR="00721163" w:rsidRPr="00A6318D">
        <w:t xml:space="preserve"> </w:t>
      </w:r>
      <w:r w:rsidR="00E04859" w:rsidRPr="00A6318D">
        <w:t>данных рекомендаций независимого экспертного органа – Постоянного комитета по контролю наркотиков при Министерстве здравоохранения РФ (далее – ПККН). Рекомендации (заключения) ПККН по размерам наркотических средств и психотропных веществ, обнаруженных в незаконном обороте, учитывают медицинские критерии (степень воздействия вещества на организм)</w:t>
      </w:r>
      <w:r w:rsidR="00A6318D">
        <w:t xml:space="preserve"> </w:t>
      </w:r>
      <w:r w:rsidR="00E04859" w:rsidRPr="00A6318D">
        <w:t>и</w:t>
      </w:r>
      <w:r w:rsidR="00A6318D">
        <w:t xml:space="preserve"> </w:t>
      </w:r>
      <w:r w:rsidR="00E04859" w:rsidRPr="00A6318D">
        <w:t>реальную</w:t>
      </w:r>
      <w:r w:rsidRPr="00A6318D">
        <w:rPr>
          <w:szCs w:val="29"/>
        </w:rPr>
        <w:t xml:space="preserve"> социальную опасность незаконного распространения высокоактивных наркотических средств и психотропных веществ. Если действия виновного связаны с наркотическими средствами или психотропными веществами разных видов, их размер должен определяться исходя из общего количества.</w:t>
      </w:r>
    </w:p>
    <w:p w:rsidR="00721163" w:rsidRPr="00A6318D" w:rsidRDefault="00721163" w:rsidP="00A6318D">
      <w:pPr>
        <w:widowControl w:val="0"/>
        <w:spacing w:line="360" w:lineRule="auto"/>
        <w:ind w:firstLine="709"/>
        <w:jc w:val="both"/>
        <w:rPr>
          <w:sz w:val="28"/>
        </w:rPr>
      </w:pPr>
    </w:p>
    <w:p w:rsidR="00E04859" w:rsidRPr="00A6318D" w:rsidRDefault="007D0E7E" w:rsidP="00A6318D">
      <w:pPr>
        <w:pStyle w:val="2"/>
        <w:keepNext w:val="0"/>
        <w:widowControl w:val="0"/>
        <w:spacing w:before="0" w:after="0" w:line="360" w:lineRule="auto"/>
        <w:jc w:val="both"/>
        <w:rPr>
          <w:b w:val="0"/>
          <w:i w:val="0"/>
          <w:sz w:val="28"/>
        </w:rPr>
      </w:pPr>
      <w:r w:rsidRPr="00A6318D">
        <w:rPr>
          <w:b w:val="0"/>
          <w:i w:val="0"/>
          <w:sz w:val="28"/>
        </w:rPr>
        <w:t>2</w:t>
      </w:r>
      <w:r w:rsidR="00F562F6" w:rsidRPr="00A6318D">
        <w:rPr>
          <w:b w:val="0"/>
          <w:i w:val="0"/>
          <w:sz w:val="28"/>
        </w:rPr>
        <w:t xml:space="preserve"> </w:t>
      </w:r>
      <w:bookmarkStart w:id="19" w:name="_Toc219417869"/>
      <w:bookmarkStart w:id="20" w:name="_Toc240961295"/>
      <w:bookmarkStart w:id="21" w:name="_Toc240961910"/>
      <w:bookmarkStart w:id="22" w:name="_Toc241032063"/>
      <w:bookmarkStart w:id="23" w:name="_Toc241032164"/>
      <w:bookmarkStart w:id="24" w:name="_Toc241033486"/>
      <w:bookmarkEnd w:id="14"/>
      <w:bookmarkEnd w:id="15"/>
      <w:bookmarkEnd w:id="16"/>
      <w:bookmarkEnd w:id="17"/>
      <w:bookmarkEnd w:id="18"/>
      <w:r w:rsidR="00E04859" w:rsidRPr="00A6318D">
        <w:rPr>
          <w:b w:val="0"/>
          <w:i w:val="0"/>
          <w:sz w:val="28"/>
        </w:rPr>
        <w:t>Характеристика объективных и субъективных признаков состава преступлений, предусмотренных в стать</w:t>
      </w:r>
      <w:r w:rsidR="00717961" w:rsidRPr="00A6318D">
        <w:rPr>
          <w:b w:val="0"/>
          <w:i w:val="0"/>
          <w:sz w:val="28"/>
        </w:rPr>
        <w:t>е</w:t>
      </w:r>
      <w:r w:rsidR="00A6318D">
        <w:rPr>
          <w:b w:val="0"/>
          <w:i w:val="0"/>
          <w:sz w:val="28"/>
        </w:rPr>
        <w:t xml:space="preserve"> </w:t>
      </w:r>
      <w:r w:rsidR="00E04859" w:rsidRPr="00A6318D">
        <w:rPr>
          <w:b w:val="0"/>
          <w:i w:val="0"/>
          <w:sz w:val="28"/>
        </w:rPr>
        <w:t>228 УК РФ</w:t>
      </w:r>
      <w:bookmarkEnd w:id="19"/>
    </w:p>
    <w:p w:rsidR="008D17F2" w:rsidRPr="00A6318D" w:rsidRDefault="008D17F2" w:rsidP="00A6318D">
      <w:pPr>
        <w:pStyle w:val="a6"/>
        <w:keepLines w:val="0"/>
        <w:ind w:firstLine="709"/>
      </w:pPr>
    </w:p>
    <w:p w:rsidR="00E04859" w:rsidRPr="00A6318D" w:rsidRDefault="00E04859" w:rsidP="00A6318D">
      <w:pPr>
        <w:pStyle w:val="a6"/>
        <w:keepLines w:val="0"/>
        <w:ind w:firstLine="709"/>
      </w:pPr>
      <w:r w:rsidRPr="00A6318D">
        <w:t>Непосредственным объектом преступления, предусмотренного ч. 1 ст. 228</w:t>
      </w:r>
      <w:r w:rsidR="00A6318D">
        <w:t xml:space="preserve"> </w:t>
      </w:r>
      <w:r w:rsidRPr="00A6318D">
        <w:t>УК РФ, являются общественные отношения, обеспечивающие безопасность здоровья населения. Обязательным условием обеспечения здоровья населения является соблюдение установленного законодательством порядка законного оборота наркотических средств</w:t>
      </w:r>
      <w:r w:rsidR="00237EF6" w:rsidRPr="00A6318D">
        <w:t>,</w:t>
      </w:r>
      <w:r w:rsidRPr="00A6318D">
        <w:t xml:space="preserve"> психотропных веществ</w:t>
      </w:r>
      <w:r w:rsidR="00A6318D">
        <w:t xml:space="preserve"> </w:t>
      </w:r>
      <w:r w:rsidR="00237EF6" w:rsidRPr="00A6318D">
        <w:t>и их аналогов</w:t>
      </w:r>
      <w:r w:rsidRPr="00A6318D">
        <w:t>. Лицо, совершающее рассматриваемое преступление, таким образом, одновременно нарушает этот порядок.</w:t>
      </w:r>
    </w:p>
    <w:p w:rsidR="00E04859" w:rsidRPr="00A6318D" w:rsidRDefault="00E04859" w:rsidP="00A6318D">
      <w:pPr>
        <w:pStyle w:val="a6"/>
        <w:keepLines w:val="0"/>
        <w:ind w:firstLine="709"/>
      </w:pPr>
      <w:r w:rsidRPr="00A6318D">
        <w:t>Предмет данного преступления – наркотические средства</w:t>
      </w:r>
      <w:r w:rsidR="00237EF6" w:rsidRPr="00A6318D">
        <w:t>,</w:t>
      </w:r>
      <w:r w:rsidRPr="00A6318D">
        <w:t xml:space="preserve"> психотропные вещества </w:t>
      </w:r>
      <w:r w:rsidR="00237EF6" w:rsidRPr="00A6318D">
        <w:t xml:space="preserve">и их аналоги </w:t>
      </w:r>
      <w:r w:rsidRPr="00A6318D">
        <w:t>в крупном размере. С учетом рекомендаций ПККН крупными являются наркотические средства в следующих размерах, например: марихуана высушенная – от 0,1 до 500 г, кодеин – от 0,2 до 10 г, героин – до 0,005 г, ЛСД – до 0,0001 г, промедол – от 0,03 до 3 г; психотропные вещества в следующих размерах, например: кетамин – от 0,02 до 1 г, амобарбитал (барбамил) – от 0,6 до 30 г, фентермин – от 0,1 до 1 г. В связи с тем, что для ряда наркотиков, в частности героина, фентанила, ЛСД, рекомендации по небольшим размерам отсутствуют, любое их количество, способное произвести наркотическое воздействие на организм человека, является крупным, т.е. составляет предмет рассматриваемого преступления.</w:t>
      </w:r>
      <w:r w:rsidRPr="00A6318D">
        <w:rPr>
          <w:rStyle w:val="aa"/>
          <w:szCs w:val="29"/>
        </w:rPr>
        <w:footnoteReference w:id="14"/>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Объективная сторона преступления выражается в незаконном приобретении или незаконном хранении наркотических средств</w:t>
      </w:r>
      <w:r w:rsidR="00237EF6" w:rsidRPr="00A6318D">
        <w:rPr>
          <w:sz w:val="28"/>
          <w:szCs w:val="29"/>
        </w:rPr>
        <w:t>,</w:t>
      </w:r>
      <w:r w:rsidRPr="00A6318D">
        <w:rPr>
          <w:sz w:val="28"/>
          <w:szCs w:val="29"/>
        </w:rPr>
        <w:t xml:space="preserve"> психотропных веществ</w:t>
      </w:r>
      <w:r w:rsidR="00237EF6" w:rsidRPr="00A6318D">
        <w:rPr>
          <w:sz w:val="28"/>
          <w:szCs w:val="29"/>
        </w:rPr>
        <w:t xml:space="preserve"> </w:t>
      </w:r>
      <w:r w:rsidR="00237EF6" w:rsidRPr="00A6318D">
        <w:rPr>
          <w:sz w:val="28"/>
          <w:szCs w:val="28"/>
        </w:rPr>
        <w:t>и их аналогов</w:t>
      </w:r>
      <w:r w:rsidRPr="00A6318D">
        <w:rPr>
          <w:sz w:val="28"/>
          <w:szCs w:val="28"/>
        </w:rPr>
        <w:t>.</w:t>
      </w:r>
      <w:r w:rsidRPr="00A6318D">
        <w:rPr>
          <w:sz w:val="28"/>
          <w:szCs w:val="29"/>
        </w:rPr>
        <w:t xml:space="preserve"> Незаконность названных действий определяется тем, что они осуществляются в нарушение законодательства РФ. Каждое действие носит самостоятельный характер. Факт их совершения образует оконченный состав преступления. Формы таких незаконных действий могут быть различными: покупка, получение взаймы или в обмен на другие товары, сбор дикорастущих растений, содержащих наркотическое вещество, и др. Не могут рассматриваться как приобретение наркотических средств или психотропных веществ действия, образующие их хищение или вымогательство (ст. 229</w:t>
      </w:r>
      <w:r w:rsidR="00A6318D">
        <w:rPr>
          <w:sz w:val="28"/>
          <w:szCs w:val="29"/>
        </w:rPr>
        <w:t xml:space="preserve"> </w:t>
      </w:r>
      <w:r w:rsidRPr="00A6318D">
        <w:rPr>
          <w:sz w:val="28"/>
          <w:szCs w:val="29"/>
        </w:rPr>
        <w:t>УК РФ).</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Незаконное хранение означает, что наркотические средства или психотропные вещества какое-то время находятся в месте, обеспечивающем возможность фактического обладания ими. Хранению, как правило, предшествует приобретение. Вместе с тем иногда, например</w:t>
      </w:r>
      <w:r w:rsidR="00237EF6" w:rsidRPr="00A6318D">
        <w:rPr>
          <w:sz w:val="28"/>
          <w:szCs w:val="29"/>
        </w:rPr>
        <w:t>,</w:t>
      </w:r>
      <w:r w:rsidRPr="00A6318D">
        <w:rPr>
          <w:sz w:val="28"/>
          <w:szCs w:val="29"/>
        </w:rPr>
        <w:t xml:space="preserve"> при принятии наркотических средств или психотропных веществ на сохранение, оно может совершаться самостоятельно.</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Субъект данного преступления – лицо, достигшее 16-ти лет.</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Субъективная сторона анализируемого состава преступления характеризуется прямым умыслом и отсутствием цели сбыта наркотических средств или психотропных веществ. Отсутствие цели сбыта представляет собой стремление виновного использовать наркотические средства или психотропные вещества без передачи их в распоряжение другого лица.</w:t>
      </w:r>
    </w:p>
    <w:p w:rsidR="00237EF6" w:rsidRPr="00A6318D" w:rsidRDefault="00237EF6"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 xml:space="preserve">В ч. 2 ст. 228 УК РФ </w:t>
      </w:r>
      <w:r w:rsidR="00333C64" w:rsidRPr="00A6318D">
        <w:rPr>
          <w:rFonts w:ascii="Times New Roman" w:hAnsi="Times New Roman" w:cs="Times New Roman"/>
          <w:sz w:val="28"/>
          <w:szCs w:val="28"/>
        </w:rPr>
        <w:t>сделан акцент на</w:t>
      </w:r>
      <w:r w:rsidR="00A6318D">
        <w:rPr>
          <w:rFonts w:ascii="Times New Roman" w:hAnsi="Times New Roman" w:cs="Times New Roman"/>
          <w:sz w:val="28"/>
          <w:szCs w:val="28"/>
        </w:rPr>
        <w:t xml:space="preserve"> </w:t>
      </w:r>
      <w:r w:rsidRPr="00A6318D">
        <w:rPr>
          <w:rFonts w:ascii="Times New Roman" w:hAnsi="Times New Roman" w:cs="Times New Roman"/>
          <w:sz w:val="28"/>
          <w:szCs w:val="28"/>
        </w:rPr>
        <w:t>особую общественную опасность при совершении уголовно наказуемых деяний, предусмотренных ч. 1 ст. 228 УК РФ, но в особо крупных размерах. При этом исходя из ч. 2 примечания к данной статье крупным размером призна</w:t>
      </w:r>
      <w:r w:rsidR="00333C64" w:rsidRPr="00A6318D">
        <w:rPr>
          <w:rFonts w:ascii="Times New Roman" w:hAnsi="Times New Roman" w:cs="Times New Roman"/>
          <w:sz w:val="28"/>
          <w:szCs w:val="28"/>
        </w:rPr>
        <w:t xml:space="preserve">ется </w:t>
      </w:r>
      <w:r w:rsidRPr="00A6318D">
        <w:rPr>
          <w:rFonts w:ascii="Times New Roman" w:hAnsi="Times New Roman" w:cs="Times New Roman"/>
          <w:sz w:val="28"/>
          <w:szCs w:val="28"/>
        </w:rPr>
        <w:t>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Непосредственный объект преступления, предусмотренного ч. 2 ст. 228</w:t>
      </w:r>
      <w:r w:rsidR="00A6318D">
        <w:rPr>
          <w:sz w:val="28"/>
          <w:szCs w:val="29"/>
        </w:rPr>
        <w:t xml:space="preserve"> </w:t>
      </w:r>
      <w:r w:rsidRPr="00A6318D">
        <w:rPr>
          <w:sz w:val="28"/>
          <w:szCs w:val="29"/>
        </w:rPr>
        <w:t>УК РФ, полностью соответствует объекту преступления, предусмотренного ч. 1 анализируемой статьи.</w:t>
      </w:r>
    </w:p>
    <w:p w:rsidR="008D736A"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Предмет данного преступления составляют наркотические</w:t>
      </w:r>
      <w:r w:rsidR="00333C64" w:rsidRPr="00A6318D">
        <w:rPr>
          <w:sz w:val="28"/>
          <w:szCs w:val="28"/>
        </w:rPr>
        <w:t>, психотропные вещества или их аналоги</w:t>
      </w:r>
      <w:r w:rsidR="00333C64" w:rsidRPr="00A6318D">
        <w:rPr>
          <w:sz w:val="28"/>
          <w:szCs w:val="29"/>
        </w:rPr>
        <w:t xml:space="preserve"> </w:t>
      </w:r>
      <w:r w:rsidR="00333C64" w:rsidRPr="00A6318D">
        <w:rPr>
          <w:sz w:val="28"/>
          <w:szCs w:val="28"/>
        </w:rPr>
        <w:t>в особо крупных</w:t>
      </w:r>
      <w:r w:rsidRPr="00A6318D">
        <w:rPr>
          <w:sz w:val="28"/>
          <w:szCs w:val="29"/>
        </w:rPr>
        <w:t xml:space="preserve">. </w:t>
      </w:r>
    </w:p>
    <w:p w:rsidR="00052FDB"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Объективная сторона преступления</w:t>
      </w:r>
      <w:r w:rsidR="008D736A" w:rsidRPr="00A6318D">
        <w:rPr>
          <w:sz w:val="28"/>
          <w:szCs w:val="29"/>
        </w:rPr>
        <w:t xml:space="preserve">, также как и в </w:t>
      </w:r>
      <w:r w:rsidR="00052FDB" w:rsidRPr="00A6318D">
        <w:rPr>
          <w:sz w:val="28"/>
          <w:szCs w:val="29"/>
        </w:rPr>
        <w:t>ч. 1 ст. 228</w:t>
      </w:r>
      <w:r w:rsidR="00A6318D">
        <w:rPr>
          <w:sz w:val="28"/>
          <w:szCs w:val="29"/>
        </w:rPr>
        <w:t xml:space="preserve"> </w:t>
      </w:r>
      <w:r w:rsidR="00052FDB" w:rsidRPr="00A6318D">
        <w:rPr>
          <w:sz w:val="28"/>
          <w:szCs w:val="29"/>
        </w:rPr>
        <w:t>УК РФ</w:t>
      </w:r>
      <w:r w:rsidR="008D736A" w:rsidRPr="00A6318D">
        <w:rPr>
          <w:sz w:val="28"/>
          <w:szCs w:val="29"/>
        </w:rPr>
        <w:t>,</w:t>
      </w:r>
      <w:r w:rsidRPr="00A6318D">
        <w:rPr>
          <w:sz w:val="28"/>
          <w:szCs w:val="29"/>
        </w:rPr>
        <w:t xml:space="preserve"> выражается в незаконном приобретении</w:t>
      </w:r>
      <w:r w:rsidR="00052FDB" w:rsidRPr="00A6318D">
        <w:rPr>
          <w:sz w:val="28"/>
          <w:szCs w:val="29"/>
        </w:rPr>
        <w:t xml:space="preserve">, </w:t>
      </w:r>
      <w:r w:rsidRPr="00A6318D">
        <w:rPr>
          <w:sz w:val="28"/>
          <w:szCs w:val="29"/>
        </w:rPr>
        <w:t xml:space="preserve">хранении, </w:t>
      </w:r>
      <w:r w:rsidR="00052FDB" w:rsidRPr="00A6318D">
        <w:rPr>
          <w:sz w:val="28"/>
          <w:szCs w:val="29"/>
        </w:rPr>
        <w:t xml:space="preserve">перевозке, </w:t>
      </w:r>
      <w:r w:rsidRPr="00A6318D">
        <w:rPr>
          <w:sz w:val="28"/>
          <w:szCs w:val="29"/>
        </w:rPr>
        <w:t>изготовлении, переработке наркотических</w:t>
      </w:r>
      <w:r w:rsidR="00333C64" w:rsidRPr="00A6318D">
        <w:rPr>
          <w:sz w:val="28"/>
          <w:szCs w:val="28"/>
        </w:rPr>
        <w:t>, психотропных веществ или их аналогов</w:t>
      </w:r>
      <w:r w:rsidRPr="00A6318D">
        <w:rPr>
          <w:sz w:val="28"/>
          <w:szCs w:val="29"/>
        </w:rPr>
        <w:t xml:space="preserve">. </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Под незаконным изготовлением следует понимать любые действия и процессы, направленные на получение готовых к использованию и потреблению наркотических средств</w:t>
      </w:r>
      <w:r w:rsidR="00333C64" w:rsidRPr="00A6318D">
        <w:rPr>
          <w:sz w:val="28"/>
          <w:szCs w:val="29"/>
        </w:rPr>
        <w:t xml:space="preserve">, </w:t>
      </w:r>
      <w:r w:rsidRPr="00A6318D">
        <w:rPr>
          <w:sz w:val="28"/>
          <w:szCs w:val="29"/>
        </w:rPr>
        <w:t xml:space="preserve">психотропных веществ </w:t>
      </w:r>
      <w:r w:rsidR="00333C64" w:rsidRPr="00A6318D">
        <w:rPr>
          <w:sz w:val="28"/>
          <w:szCs w:val="29"/>
        </w:rPr>
        <w:t xml:space="preserve">и их аналогов </w:t>
      </w:r>
      <w:r w:rsidRPr="00A6318D">
        <w:rPr>
          <w:sz w:val="28"/>
          <w:szCs w:val="29"/>
        </w:rPr>
        <w:t>определенного вида.</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Незаконная переработка наркотических средств</w:t>
      </w:r>
      <w:r w:rsidR="007D3F7B" w:rsidRPr="00A6318D">
        <w:rPr>
          <w:sz w:val="28"/>
          <w:szCs w:val="29"/>
        </w:rPr>
        <w:t xml:space="preserve">, психотропных веществ и их аналогов </w:t>
      </w:r>
      <w:r w:rsidRPr="00A6318D">
        <w:rPr>
          <w:sz w:val="28"/>
          <w:szCs w:val="29"/>
        </w:rPr>
        <w:t>означает их очистку от посторонних примесей (рафинирование) или иную обработку, обеспечивающую повышение концентрации и одурманивающего эффекта, например получение из морфина более сильного наркотика – героина.</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 xml:space="preserve">Незаконная </w:t>
      </w:r>
      <w:r w:rsidR="007D3F7B" w:rsidRPr="00A6318D">
        <w:rPr>
          <w:sz w:val="28"/>
          <w:szCs w:val="29"/>
        </w:rPr>
        <w:t xml:space="preserve">перевозка наркотических средств, психотропных веществ и их аналогов </w:t>
      </w:r>
      <w:r w:rsidRPr="00A6318D">
        <w:rPr>
          <w:sz w:val="28"/>
          <w:szCs w:val="29"/>
        </w:rPr>
        <w:t xml:space="preserve">заключается в их перемещении владельцами или перевозчиками из одного места в другое независимо от вида транспорта, способа транспортировки и места хранения. </w:t>
      </w:r>
    </w:p>
    <w:p w:rsidR="00052FDB" w:rsidRPr="00A6318D" w:rsidRDefault="00E04859" w:rsidP="00A6318D">
      <w:pPr>
        <w:widowControl w:val="0"/>
        <w:autoSpaceDE w:val="0"/>
        <w:autoSpaceDN w:val="0"/>
        <w:adjustRightInd w:val="0"/>
        <w:spacing w:line="360" w:lineRule="auto"/>
        <w:ind w:firstLine="709"/>
        <w:jc w:val="both"/>
        <w:rPr>
          <w:sz w:val="28"/>
          <w:szCs w:val="28"/>
        </w:rPr>
      </w:pPr>
      <w:r w:rsidRPr="00A6318D">
        <w:rPr>
          <w:sz w:val="28"/>
          <w:szCs w:val="28"/>
        </w:rPr>
        <w:t>Перемещение наркотических средств</w:t>
      </w:r>
      <w:r w:rsidR="007D3F7B" w:rsidRPr="00A6318D">
        <w:rPr>
          <w:sz w:val="28"/>
          <w:szCs w:val="28"/>
        </w:rPr>
        <w:t xml:space="preserve">, психотропных веществ и их аналогов </w:t>
      </w:r>
      <w:r w:rsidRPr="00A6318D">
        <w:rPr>
          <w:sz w:val="28"/>
          <w:szCs w:val="28"/>
        </w:rPr>
        <w:t>через таможенную границу РФ представляет собой уголовно наказуемую контрабанду и подлежит квалификации по совокупности со ст. 188</w:t>
      </w:r>
      <w:r w:rsidR="00A6318D">
        <w:rPr>
          <w:sz w:val="28"/>
          <w:szCs w:val="28"/>
        </w:rPr>
        <w:t xml:space="preserve"> </w:t>
      </w:r>
      <w:r w:rsidRPr="00A6318D">
        <w:rPr>
          <w:sz w:val="28"/>
          <w:szCs w:val="28"/>
        </w:rPr>
        <w:t xml:space="preserve">УК РФ. </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 xml:space="preserve">При определенных условиях в связи с деятельным раскаянием лица незаконное приобретение, хранение, перевозка, </w:t>
      </w:r>
      <w:r w:rsidR="00717961" w:rsidRPr="00A6318D">
        <w:rPr>
          <w:sz w:val="28"/>
          <w:szCs w:val="29"/>
        </w:rPr>
        <w:t xml:space="preserve">изготовление, переработка </w:t>
      </w:r>
      <w:r w:rsidRPr="00A6318D">
        <w:rPr>
          <w:sz w:val="28"/>
          <w:szCs w:val="29"/>
        </w:rPr>
        <w:t>наркотических средств</w:t>
      </w:r>
      <w:r w:rsidR="00717961" w:rsidRPr="00A6318D">
        <w:rPr>
          <w:sz w:val="28"/>
          <w:szCs w:val="29"/>
        </w:rPr>
        <w:t>,</w:t>
      </w:r>
      <w:r w:rsidRPr="00A6318D">
        <w:rPr>
          <w:sz w:val="28"/>
          <w:szCs w:val="29"/>
        </w:rPr>
        <w:t xml:space="preserve"> психотропных веществ</w:t>
      </w:r>
      <w:r w:rsidR="00717961" w:rsidRPr="00A6318D">
        <w:rPr>
          <w:sz w:val="28"/>
          <w:szCs w:val="29"/>
        </w:rPr>
        <w:t xml:space="preserve"> или их аналогов</w:t>
      </w:r>
      <w:r w:rsidRPr="00A6318D">
        <w:rPr>
          <w:sz w:val="28"/>
          <w:szCs w:val="29"/>
        </w:rPr>
        <w:t xml:space="preserve"> не влекут уголовной ответственности. Примечание к ст. 228</w:t>
      </w:r>
      <w:r w:rsidR="00A6318D">
        <w:rPr>
          <w:sz w:val="28"/>
          <w:szCs w:val="29"/>
        </w:rPr>
        <w:t xml:space="preserve"> </w:t>
      </w:r>
      <w:r w:rsidRPr="00A6318D">
        <w:rPr>
          <w:sz w:val="28"/>
          <w:szCs w:val="29"/>
        </w:rPr>
        <w:t>УК</w:t>
      </w:r>
      <w:r w:rsidR="00A6318D">
        <w:rPr>
          <w:sz w:val="28"/>
          <w:szCs w:val="29"/>
        </w:rPr>
        <w:t xml:space="preserve"> </w:t>
      </w:r>
      <w:r w:rsidRPr="00A6318D">
        <w:rPr>
          <w:sz w:val="28"/>
          <w:szCs w:val="29"/>
        </w:rPr>
        <w:t xml:space="preserve">РФ устанавливает два таких условия: </w:t>
      </w:r>
    </w:p>
    <w:p w:rsidR="00E04859" w:rsidRPr="00A6318D" w:rsidRDefault="00E04859" w:rsidP="00A6318D">
      <w:pPr>
        <w:widowControl w:val="0"/>
        <w:autoSpaceDE w:val="0"/>
        <w:autoSpaceDN w:val="0"/>
        <w:adjustRightInd w:val="0"/>
        <w:spacing w:line="360" w:lineRule="auto"/>
        <w:ind w:firstLine="709"/>
        <w:jc w:val="both"/>
        <w:rPr>
          <w:sz w:val="28"/>
          <w:szCs w:val="29"/>
        </w:rPr>
      </w:pPr>
      <w:r w:rsidRPr="00A6318D">
        <w:rPr>
          <w:sz w:val="28"/>
          <w:szCs w:val="29"/>
        </w:rPr>
        <w:t>1) добровольная сдача наркотических средств или психотропных веществ представителям власти, то есть самостоятельное, а не вынужденное решение распорядиться ими соответствующим образом. В частности, как добровольную сдачу наркотических средств или психотропных веществ следует считать выдачу их лицом по предложению следователя перед началом производства в помещении выемки или обыска; 2) активное способствование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При наличии совокупности</w:t>
      </w:r>
      <w:r w:rsidR="00A6318D">
        <w:rPr>
          <w:sz w:val="28"/>
          <w:szCs w:val="29"/>
        </w:rPr>
        <w:t xml:space="preserve"> </w:t>
      </w:r>
      <w:r w:rsidRPr="00A6318D">
        <w:rPr>
          <w:sz w:val="28"/>
          <w:szCs w:val="29"/>
        </w:rPr>
        <w:t>указанных условий освобождение от уголовной ответственности по ст. 228</w:t>
      </w:r>
      <w:r w:rsidR="00A6318D">
        <w:rPr>
          <w:sz w:val="28"/>
          <w:szCs w:val="29"/>
        </w:rPr>
        <w:t xml:space="preserve"> </w:t>
      </w:r>
      <w:r w:rsidRPr="00A6318D">
        <w:rPr>
          <w:sz w:val="28"/>
          <w:szCs w:val="29"/>
        </w:rPr>
        <w:t>УК РФ является обязательным и не зависит от усмотрения правоприменителя.</w:t>
      </w:r>
    </w:p>
    <w:p w:rsidR="002401C1" w:rsidRPr="00A6318D" w:rsidRDefault="00351D3A" w:rsidP="00A6318D">
      <w:pPr>
        <w:widowControl w:val="0"/>
        <w:spacing w:line="360" w:lineRule="auto"/>
        <w:ind w:firstLine="709"/>
        <w:jc w:val="both"/>
        <w:rPr>
          <w:sz w:val="28"/>
          <w:szCs w:val="28"/>
        </w:rPr>
      </w:pPr>
      <w:r w:rsidRPr="00A6318D">
        <w:rPr>
          <w:sz w:val="28"/>
          <w:szCs w:val="28"/>
        </w:rPr>
        <w:t>Таким образом, а</w:t>
      </w:r>
      <w:r w:rsidR="002401C1" w:rsidRPr="00A6318D">
        <w:rPr>
          <w:sz w:val="28"/>
          <w:szCs w:val="28"/>
        </w:rPr>
        <w:t>нализ норм статьи 228 УК РФ позволяет сделать следующие выводы:</w:t>
      </w:r>
    </w:p>
    <w:p w:rsidR="002401C1" w:rsidRPr="00A6318D" w:rsidRDefault="002401C1" w:rsidP="00A6318D">
      <w:pPr>
        <w:widowControl w:val="0"/>
        <w:numPr>
          <w:ilvl w:val="0"/>
          <w:numId w:val="10"/>
        </w:numPr>
        <w:tabs>
          <w:tab w:val="left" w:pos="1134"/>
        </w:tabs>
        <w:spacing w:line="360" w:lineRule="auto"/>
        <w:ind w:left="0" w:firstLine="709"/>
        <w:jc w:val="both"/>
        <w:rPr>
          <w:sz w:val="28"/>
          <w:szCs w:val="28"/>
        </w:rPr>
      </w:pPr>
      <w:r w:rsidRPr="00A6318D">
        <w:rPr>
          <w:sz w:val="28"/>
          <w:szCs w:val="28"/>
        </w:rPr>
        <w:t>объектом преступлений, предусмотренных ст.228 УК РФ является здоровье населения;</w:t>
      </w:r>
    </w:p>
    <w:p w:rsidR="002401C1" w:rsidRPr="00A6318D" w:rsidRDefault="002401C1" w:rsidP="00A6318D">
      <w:pPr>
        <w:widowControl w:val="0"/>
        <w:numPr>
          <w:ilvl w:val="0"/>
          <w:numId w:val="10"/>
        </w:numPr>
        <w:tabs>
          <w:tab w:val="left" w:pos="1134"/>
        </w:tabs>
        <w:spacing w:line="360" w:lineRule="auto"/>
        <w:ind w:left="0" w:firstLine="709"/>
        <w:jc w:val="both"/>
        <w:rPr>
          <w:sz w:val="28"/>
          <w:szCs w:val="28"/>
        </w:rPr>
      </w:pPr>
      <w:r w:rsidRPr="00A6318D">
        <w:rPr>
          <w:sz w:val="28"/>
          <w:szCs w:val="28"/>
        </w:rPr>
        <w:t>предметом в данных преступлениях являются наркотические средства, психотропные вещества, их аналоги;</w:t>
      </w:r>
    </w:p>
    <w:p w:rsidR="002401C1" w:rsidRPr="00A6318D" w:rsidRDefault="002401C1" w:rsidP="00A6318D">
      <w:pPr>
        <w:widowControl w:val="0"/>
        <w:numPr>
          <w:ilvl w:val="0"/>
          <w:numId w:val="10"/>
        </w:numPr>
        <w:tabs>
          <w:tab w:val="left" w:pos="1134"/>
        </w:tabs>
        <w:spacing w:line="360" w:lineRule="auto"/>
        <w:ind w:left="0" w:firstLine="709"/>
        <w:jc w:val="both"/>
        <w:rPr>
          <w:sz w:val="28"/>
          <w:szCs w:val="28"/>
        </w:rPr>
      </w:pPr>
      <w:r w:rsidRPr="00A6318D">
        <w:rPr>
          <w:sz w:val="28"/>
          <w:szCs w:val="28"/>
        </w:rPr>
        <w:t>с объективной стороны рассматриваемые преступления совершаются путем действий. Составы преступлений, сконструированы в качестве формальных;</w:t>
      </w:r>
    </w:p>
    <w:p w:rsidR="002401C1" w:rsidRPr="00A6318D" w:rsidRDefault="002401C1" w:rsidP="00A6318D">
      <w:pPr>
        <w:widowControl w:val="0"/>
        <w:numPr>
          <w:ilvl w:val="0"/>
          <w:numId w:val="10"/>
        </w:numPr>
        <w:tabs>
          <w:tab w:val="left" w:pos="1134"/>
        </w:tabs>
        <w:spacing w:line="360" w:lineRule="auto"/>
        <w:ind w:left="0" w:firstLine="709"/>
        <w:jc w:val="both"/>
        <w:rPr>
          <w:sz w:val="28"/>
          <w:szCs w:val="28"/>
        </w:rPr>
      </w:pPr>
      <w:r w:rsidRPr="00A6318D">
        <w:rPr>
          <w:sz w:val="28"/>
          <w:szCs w:val="28"/>
        </w:rPr>
        <w:t>с субъективной стороны составы данных преступлений характеризуются умышленной формой вины, причем, как правило, умысел может быть только прямым;</w:t>
      </w:r>
    </w:p>
    <w:p w:rsidR="002401C1" w:rsidRPr="00A6318D" w:rsidRDefault="002401C1" w:rsidP="00A6318D">
      <w:pPr>
        <w:widowControl w:val="0"/>
        <w:numPr>
          <w:ilvl w:val="0"/>
          <w:numId w:val="10"/>
        </w:numPr>
        <w:tabs>
          <w:tab w:val="left" w:pos="1134"/>
        </w:tabs>
        <w:spacing w:line="360" w:lineRule="auto"/>
        <w:ind w:left="0" w:firstLine="709"/>
        <w:jc w:val="both"/>
        <w:rPr>
          <w:sz w:val="28"/>
          <w:szCs w:val="28"/>
        </w:rPr>
      </w:pPr>
      <w:r w:rsidRPr="00A6318D">
        <w:rPr>
          <w:sz w:val="28"/>
          <w:szCs w:val="28"/>
        </w:rPr>
        <w:t xml:space="preserve">субъект преступлений - лицо, достигшее 16 лет. </w:t>
      </w:r>
    </w:p>
    <w:p w:rsidR="002401C1" w:rsidRPr="00546217" w:rsidRDefault="00BE3B17" w:rsidP="00BE3B17">
      <w:pPr>
        <w:widowControl w:val="0"/>
        <w:autoSpaceDE w:val="0"/>
        <w:autoSpaceDN w:val="0"/>
        <w:adjustRightInd w:val="0"/>
        <w:spacing w:line="360" w:lineRule="auto"/>
        <w:ind w:firstLine="709"/>
        <w:jc w:val="center"/>
        <w:rPr>
          <w:color w:val="FFFFFF"/>
          <w:sz w:val="28"/>
          <w:szCs w:val="29"/>
        </w:rPr>
      </w:pPr>
      <w:r w:rsidRPr="00546217">
        <w:rPr>
          <w:color w:val="FFFFFF"/>
          <w:sz w:val="28"/>
          <w:szCs w:val="29"/>
        </w:rPr>
        <w:t>преступление незаконный оборот наркотический психотропный</w:t>
      </w:r>
    </w:p>
    <w:p w:rsidR="001611FC" w:rsidRPr="00A6318D" w:rsidRDefault="00A6318D" w:rsidP="00A6318D">
      <w:pPr>
        <w:pStyle w:val="1"/>
        <w:keepNext w:val="0"/>
        <w:pageBreakBefore w:val="0"/>
        <w:widowControl w:val="0"/>
        <w:spacing w:before="0" w:after="0"/>
        <w:jc w:val="both"/>
        <w:rPr>
          <w:b w:val="0"/>
          <w:sz w:val="28"/>
        </w:rPr>
      </w:pPr>
      <w:bookmarkStart w:id="25" w:name="_Toc240961268"/>
      <w:bookmarkStart w:id="26" w:name="_Toc240961296"/>
      <w:bookmarkStart w:id="27" w:name="_Toc240961911"/>
      <w:bookmarkStart w:id="28" w:name="_Toc241032064"/>
      <w:bookmarkStart w:id="29" w:name="_Toc241032165"/>
      <w:bookmarkStart w:id="30" w:name="_Toc241033487"/>
      <w:bookmarkEnd w:id="20"/>
      <w:bookmarkEnd w:id="21"/>
      <w:bookmarkEnd w:id="22"/>
      <w:bookmarkEnd w:id="23"/>
      <w:bookmarkEnd w:id="24"/>
      <w:r>
        <w:rPr>
          <w:b w:val="0"/>
          <w:sz w:val="28"/>
        </w:rPr>
        <w:br w:type="page"/>
      </w:r>
      <w:r w:rsidR="001611FC" w:rsidRPr="00A6318D">
        <w:rPr>
          <w:b w:val="0"/>
          <w:sz w:val="28"/>
        </w:rPr>
        <w:t>Заключение</w:t>
      </w:r>
      <w:bookmarkEnd w:id="25"/>
      <w:bookmarkEnd w:id="26"/>
      <w:bookmarkEnd w:id="27"/>
      <w:bookmarkEnd w:id="28"/>
      <w:bookmarkEnd w:id="29"/>
      <w:bookmarkEnd w:id="30"/>
    </w:p>
    <w:p w:rsidR="00A6318D" w:rsidRPr="00EA1AC3" w:rsidRDefault="00A6318D" w:rsidP="00A6318D">
      <w:pPr>
        <w:widowControl w:val="0"/>
        <w:spacing w:line="360" w:lineRule="auto"/>
        <w:ind w:firstLine="709"/>
        <w:jc w:val="both"/>
        <w:rPr>
          <w:sz w:val="28"/>
          <w:szCs w:val="28"/>
        </w:rPr>
      </w:pPr>
      <w:bookmarkStart w:id="31" w:name="_Toc240961269"/>
      <w:bookmarkStart w:id="32" w:name="_Toc240961297"/>
      <w:bookmarkStart w:id="33" w:name="_Toc240961912"/>
      <w:bookmarkStart w:id="34" w:name="_Toc241032065"/>
      <w:bookmarkStart w:id="35" w:name="_Toc241032166"/>
      <w:bookmarkStart w:id="36" w:name="_Toc241033488"/>
    </w:p>
    <w:p w:rsidR="00E04859" w:rsidRPr="00A6318D" w:rsidRDefault="00E04859" w:rsidP="00A6318D">
      <w:pPr>
        <w:widowControl w:val="0"/>
        <w:spacing w:line="360" w:lineRule="auto"/>
        <w:ind w:firstLine="709"/>
        <w:jc w:val="both"/>
        <w:rPr>
          <w:sz w:val="28"/>
          <w:szCs w:val="28"/>
        </w:rPr>
      </w:pPr>
      <w:r w:rsidRPr="00A6318D">
        <w:rPr>
          <w:sz w:val="28"/>
          <w:szCs w:val="28"/>
        </w:rPr>
        <w:t>Таким образом, н</w:t>
      </w:r>
      <w:r w:rsidR="008D17F2" w:rsidRPr="00A6318D">
        <w:rPr>
          <w:sz w:val="28"/>
          <w:szCs w:val="28"/>
        </w:rPr>
        <w:t>аркомания</w:t>
      </w:r>
      <w:r w:rsidRPr="00A6318D">
        <w:rPr>
          <w:sz w:val="28"/>
          <w:szCs w:val="28"/>
        </w:rPr>
        <w:t xml:space="preserve"> - социальное явление, характеризующееся массовым потреблением наркотических средств</w:t>
      </w:r>
      <w:r w:rsidR="008D17F2" w:rsidRPr="00A6318D">
        <w:rPr>
          <w:sz w:val="28"/>
          <w:szCs w:val="28"/>
        </w:rPr>
        <w:t>,</w:t>
      </w:r>
      <w:r w:rsidRPr="00A6318D">
        <w:rPr>
          <w:sz w:val="28"/>
          <w:szCs w:val="28"/>
        </w:rPr>
        <w:t xml:space="preserve"> психотропных веществ</w:t>
      </w:r>
      <w:r w:rsidR="008D17F2" w:rsidRPr="00A6318D">
        <w:rPr>
          <w:sz w:val="28"/>
          <w:szCs w:val="28"/>
        </w:rPr>
        <w:t xml:space="preserve"> или их аналогов</w:t>
      </w:r>
      <w:r w:rsidRPr="00A6318D">
        <w:rPr>
          <w:sz w:val="28"/>
          <w:szCs w:val="28"/>
        </w:rPr>
        <w:t xml:space="preserve"> без назначения врача, совершением незаконных операций с ними, приобщением других лиц к немедицинскому приему таких веществ и иными случаями незаконного оборота соответствующих веществ. </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На современном этапе немедицинское потребление наркотиков и наркомания, как крайняя форма его проявления, являются глобальной проблемой мирового сообщества. Международные органы и организации уделяют большое внимание формированию антинаркотических тенденций современного развития мира. Начиная с заседания Шанхайской опиумной комиссии 1909 г. было проведено порядка 15 международных заседаний и конференций, на которых были разработаны и приняты международные протоколы, соглашения и конвенции, в том числе Единая конвенция о наркотических средствах (30 марта 1961 г), Конвенция о психотропных веществах (21 февраля 1971 г), Конвенция ООН о борьбе против незаконного оборота наркотических средств и психотропных веществ (19 декабря 1988 г) </w:t>
      </w:r>
    </w:p>
    <w:p w:rsidR="00E04859" w:rsidRPr="00A6318D" w:rsidRDefault="00E04859" w:rsidP="00A6318D">
      <w:pPr>
        <w:widowControl w:val="0"/>
        <w:spacing w:line="360" w:lineRule="auto"/>
        <w:ind w:firstLine="709"/>
        <w:jc w:val="both"/>
        <w:rPr>
          <w:sz w:val="28"/>
          <w:szCs w:val="28"/>
        </w:rPr>
      </w:pPr>
      <w:r w:rsidRPr="00A6318D">
        <w:rPr>
          <w:sz w:val="28"/>
          <w:szCs w:val="28"/>
        </w:rPr>
        <w:t xml:space="preserve">Общественная опасность немедицинского потребления наркотических средств и психотропных веществ определяется не только ростом числа преступлений, связанных с их незаконным оборотом и ростом наркоманов, что уже представляет угрозу генофонду населения, но и возрастанием организованных преступных групп в сфере наркооборота. </w:t>
      </w:r>
    </w:p>
    <w:p w:rsidR="008D17F2" w:rsidRPr="00A6318D" w:rsidRDefault="008D17F2" w:rsidP="00A6318D">
      <w:pPr>
        <w:widowControl w:val="0"/>
        <w:spacing w:line="360" w:lineRule="auto"/>
        <w:ind w:firstLine="709"/>
        <w:jc w:val="both"/>
        <w:rPr>
          <w:sz w:val="28"/>
          <w:szCs w:val="28"/>
        </w:rPr>
      </w:pPr>
      <w:r w:rsidRPr="00A6318D">
        <w:rPr>
          <w:sz w:val="28"/>
          <w:szCs w:val="28"/>
        </w:rPr>
        <w:t>Проблема распространения и употребления наркотиков в России является общенациональной проблемой, которая требует незамедлительных действий со стороны государства, поскольку по своим долгосрочным последствиям она должна быть отнесена в категорию прямых угроз национальной безопасности России. Причем признание это должно быть сделано на высшем уровне.</w:t>
      </w:r>
    </w:p>
    <w:p w:rsidR="008D17F2" w:rsidRPr="00A6318D" w:rsidRDefault="008D17F2" w:rsidP="00A6318D">
      <w:pPr>
        <w:pStyle w:val="34"/>
        <w:widowControl w:val="0"/>
        <w:spacing w:after="0" w:line="360" w:lineRule="auto"/>
        <w:ind w:left="0" w:firstLine="709"/>
        <w:jc w:val="both"/>
        <w:rPr>
          <w:sz w:val="28"/>
          <w:szCs w:val="28"/>
        </w:rPr>
      </w:pPr>
      <w:r w:rsidRPr="00A6318D">
        <w:rPr>
          <w:sz w:val="28"/>
          <w:szCs w:val="28"/>
        </w:rPr>
        <w:t>При этом необходимо осознать, что Россия сегодня находится в уникальном положении - она принадлежит к тому небольшому количеству государств, которые являются одновременно и потребителями, и производителями, и зонами транзита наркотических средств.</w:t>
      </w:r>
    </w:p>
    <w:p w:rsidR="0099796E" w:rsidRPr="00A6318D" w:rsidRDefault="0099796E"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В современных условиях прослеживаются увеличение числа лиц, заболевших хронической болезнью наркоманией и сопутствующих ей ВИЧ/СПИДом.</w:t>
      </w:r>
    </w:p>
    <w:p w:rsidR="0099796E" w:rsidRPr="00A6318D" w:rsidRDefault="0099796E" w:rsidP="00A6318D">
      <w:pPr>
        <w:pStyle w:val="ConsPlusNormal"/>
        <w:spacing w:line="360" w:lineRule="auto"/>
        <w:ind w:firstLine="709"/>
        <w:jc w:val="both"/>
        <w:rPr>
          <w:rFonts w:ascii="Times New Roman" w:hAnsi="Times New Roman" w:cs="Times New Roman"/>
          <w:sz w:val="28"/>
          <w:szCs w:val="28"/>
        </w:rPr>
      </w:pPr>
      <w:r w:rsidRPr="00A6318D">
        <w:rPr>
          <w:rFonts w:ascii="Times New Roman" w:hAnsi="Times New Roman" w:cs="Times New Roman"/>
          <w:sz w:val="28"/>
          <w:szCs w:val="28"/>
        </w:rPr>
        <w:t>Чтобы в настоящее время обуздать рост числа заболеваний наркоманией и криминального наркотизма, поставить надежные и эффективные преграды дальнейшему незаконному шествию наркотических средств, психотропных и сильнодействующих веществ по стране, требуется не только осознание масштабности реальной опасности сложившейся наркоситуации, но и объединение усилий по противодействию и борьбе с наркопреступностью, взаимодействие и согласованность в этом деле всего мирового социума.</w:t>
      </w:r>
    </w:p>
    <w:p w:rsidR="0099796E" w:rsidRPr="00A6318D" w:rsidRDefault="0099796E" w:rsidP="00A6318D">
      <w:pPr>
        <w:pStyle w:val="af0"/>
        <w:widowControl w:val="0"/>
        <w:spacing w:after="0" w:line="360" w:lineRule="auto"/>
        <w:ind w:left="0" w:firstLine="709"/>
        <w:jc w:val="both"/>
        <w:rPr>
          <w:sz w:val="28"/>
          <w:szCs w:val="28"/>
        </w:rPr>
      </w:pPr>
      <w:r w:rsidRPr="00A6318D">
        <w:rPr>
          <w:sz w:val="28"/>
          <w:szCs w:val="28"/>
        </w:rPr>
        <w:t xml:space="preserve">При этом для России принципиально важно, чтобы такая </w:t>
      </w:r>
      <w:r w:rsidR="00EE5AC8" w:rsidRPr="00A6318D">
        <w:rPr>
          <w:sz w:val="28"/>
          <w:szCs w:val="28"/>
        </w:rPr>
        <w:t>деятельность</w:t>
      </w:r>
      <w:r w:rsidRPr="00A6318D">
        <w:rPr>
          <w:sz w:val="28"/>
          <w:szCs w:val="28"/>
        </w:rPr>
        <w:t xml:space="preserve"> не оставалась только лишь на уровне федерального центра, а получила бы реальную поддержку со стороны руководителей субъектов федерации.</w:t>
      </w:r>
      <w:r w:rsidR="00A6318D">
        <w:rPr>
          <w:sz w:val="28"/>
          <w:szCs w:val="28"/>
        </w:rPr>
        <w:t xml:space="preserve"> </w:t>
      </w:r>
      <w:r w:rsidRPr="00A6318D">
        <w:rPr>
          <w:sz w:val="28"/>
          <w:szCs w:val="28"/>
        </w:rPr>
        <w:t>При этом необходимо предусмотреть выделение соответствующих средств в бюджетах всех уровней.</w:t>
      </w:r>
    </w:p>
    <w:p w:rsidR="0099796E" w:rsidRPr="00A6318D" w:rsidRDefault="0099796E" w:rsidP="00A6318D">
      <w:pPr>
        <w:pStyle w:val="34"/>
        <w:widowControl w:val="0"/>
        <w:spacing w:after="0" w:line="360" w:lineRule="auto"/>
        <w:ind w:left="0" w:firstLine="709"/>
        <w:jc w:val="both"/>
        <w:rPr>
          <w:sz w:val="28"/>
          <w:szCs w:val="28"/>
        </w:rPr>
      </w:pPr>
    </w:p>
    <w:p w:rsidR="001611FC" w:rsidRDefault="00A6318D" w:rsidP="00A6318D">
      <w:pPr>
        <w:pStyle w:val="1"/>
        <w:keepNext w:val="0"/>
        <w:pageBreakBefore w:val="0"/>
        <w:widowControl w:val="0"/>
        <w:spacing w:before="0" w:after="0"/>
        <w:jc w:val="both"/>
        <w:rPr>
          <w:b w:val="0"/>
          <w:sz w:val="28"/>
          <w:lang w:val="en-US"/>
        </w:rPr>
      </w:pPr>
      <w:r>
        <w:rPr>
          <w:b w:val="0"/>
          <w:sz w:val="28"/>
        </w:rPr>
        <w:br w:type="page"/>
      </w:r>
      <w:r w:rsidR="001611FC" w:rsidRPr="00A6318D">
        <w:rPr>
          <w:b w:val="0"/>
          <w:sz w:val="28"/>
        </w:rPr>
        <w:t>Глоссарий</w:t>
      </w:r>
      <w:bookmarkEnd w:id="31"/>
      <w:bookmarkEnd w:id="32"/>
      <w:bookmarkEnd w:id="33"/>
      <w:bookmarkEnd w:id="34"/>
      <w:bookmarkEnd w:id="35"/>
      <w:bookmarkEnd w:id="36"/>
    </w:p>
    <w:p w:rsidR="00A6318D" w:rsidRPr="00A6318D" w:rsidRDefault="00A6318D" w:rsidP="00A6318D">
      <w:pPr>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2654"/>
        <w:gridCol w:w="5332"/>
      </w:tblGrid>
      <w:tr w:rsidR="00F9280F" w:rsidRPr="00546217" w:rsidTr="00546217">
        <w:tc>
          <w:tcPr>
            <w:tcW w:w="1032" w:type="dxa"/>
            <w:shd w:val="clear" w:color="auto" w:fill="auto"/>
          </w:tcPr>
          <w:p w:rsidR="00F9280F" w:rsidRPr="00546217" w:rsidRDefault="00F9280F" w:rsidP="00546217">
            <w:pPr>
              <w:widowControl w:val="0"/>
              <w:spacing w:line="360" w:lineRule="auto"/>
              <w:jc w:val="both"/>
              <w:rPr>
                <w:sz w:val="20"/>
                <w:szCs w:val="20"/>
              </w:rPr>
            </w:pPr>
            <w:r w:rsidRPr="00546217">
              <w:rPr>
                <w:sz w:val="20"/>
                <w:szCs w:val="20"/>
              </w:rPr>
              <w:t>№ п/п</w:t>
            </w:r>
          </w:p>
        </w:tc>
        <w:tc>
          <w:tcPr>
            <w:tcW w:w="2654" w:type="dxa"/>
            <w:shd w:val="clear" w:color="auto" w:fill="auto"/>
          </w:tcPr>
          <w:p w:rsidR="00F9280F" w:rsidRPr="00546217" w:rsidRDefault="00F9280F" w:rsidP="00546217">
            <w:pPr>
              <w:widowControl w:val="0"/>
              <w:spacing w:line="360" w:lineRule="auto"/>
              <w:jc w:val="both"/>
              <w:rPr>
                <w:sz w:val="20"/>
                <w:szCs w:val="20"/>
              </w:rPr>
            </w:pPr>
            <w:r w:rsidRPr="00546217">
              <w:rPr>
                <w:sz w:val="20"/>
                <w:szCs w:val="20"/>
              </w:rPr>
              <w:t>Понятие</w:t>
            </w:r>
          </w:p>
        </w:tc>
        <w:tc>
          <w:tcPr>
            <w:tcW w:w="5332" w:type="dxa"/>
            <w:shd w:val="clear" w:color="auto" w:fill="auto"/>
          </w:tcPr>
          <w:p w:rsidR="00F9280F" w:rsidRPr="00546217" w:rsidRDefault="00F9280F" w:rsidP="00546217">
            <w:pPr>
              <w:widowControl w:val="0"/>
              <w:spacing w:line="360" w:lineRule="auto"/>
              <w:jc w:val="both"/>
              <w:rPr>
                <w:sz w:val="20"/>
                <w:szCs w:val="20"/>
              </w:rPr>
            </w:pPr>
            <w:r w:rsidRPr="00546217">
              <w:rPr>
                <w:sz w:val="20"/>
                <w:szCs w:val="20"/>
              </w:rPr>
              <w:t>Определение</w:t>
            </w:r>
          </w:p>
        </w:tc>
      </w:tr>
      <w:tr w:rsidR="00F9280F" w:rsidRPr="00546217" w:rsidTr="00546217">
        <w:tc>
          <w:tcPr>
            <w:tcW w:w="1032" w:type="dxa"/>
            <w:shd w:val="clear" w:color="auto" w:fill="auto"/>
          </w:tcPr>
          <w:p w:rsidR="005E6471" w:rsidRPr="00546217" w:rsidRDefault="008C6409" w:rsidP="00546217">
            <w:pPr>
              <w:pStyle w:val="a6"/>
              <w:keepLines w:val="0"/>
              <w:ind w:firstLine="0"/>
              <w:rPr>
                <w:sz w:val="20"/>
                <w:szCs w:val="20"/>
              </w:rPr>
            </w:pPr>
            <w:r w:rsidRPr="00546217">
              <w:rPr>
                <w:sz w:val="20"/>
                <w:szCs w:val="20"/>
              </w:rPr>
              <w:t>1</w:t>
            </w:r>
          </w:p>
        </w:tc>
        <w:tc>
          <w:tcPr>
            <w:tcW w:w="2654" w:type="dxa"/>
            <w:shd w:val="clear" w:color="auto" w:fill="auto"/>
          </w:tcPr>
          <w:p w:rsidR="005E6471" w:rsidRPr="00546217" w:rsidRDefault="008C6409" w:rsidP="00546217">
            <w:pPr>
              <w:widowControl w:val="0"/>
              <w:spacing w:line="360" w:lineRule="auto"/>
              <w:jc w:val="both"/>
              <w:rPr>
                <w:sz w:val="20"/>
                <w:szCs w:val="20"/>
                <w:lang w:eastAsia="en-US"/>
              </w:rPr>
            </w:pPr>
            <w:r w:rsidRPr="00546217">
              <w:rPr>
                <w:sz w:val="20"/>
                <w:szCs w:val="20"/>
              </w:rPr>
              <w:t xml:space="preserve">Наказание </w:t>
            </w:r>
          </w:p>
        </w:tc>
        <w:tc>
          <w:tcPr>
            <w:tcW w:w="5332" w:type="dxa"/>
            <w:shd w:val="clear" w:color="auto" w:fill="auto"/>
          </w:tcPr>
          <w:p w:rsidR="005E6471" w:rsidRPr="00546217" w:rsidRDefault="008C6409" w:rsidP="00546217">
            <w:pPr>
              <w:pStyle w:val="a6"/>
              <w:keepLines w:val="0"/>
              <w:ind w:firstLine="0"/>
              <w:rPr>
                <w:sz w:val="20"/>
                <w:szCs w:val="20"/>
              </w:rPr>
            </w:pPr>
            <w:r w:rsidRPr="00546217">
              <w:rPr>
                <w:sz w:val="20"/>
                <w:szCs w:val="20"/>
              </w:rPr>
              <w:t>мера государственного принуждения, состоящая в лишении или ограничении прав и свобод лица, признанного виновным в совершении преступления, назначаемая по приговору суда</w:t>
            </w:r>
          </w:p>
        </w:tc>
      </w:tr>
      <w:tr w:rsidR="00F9280F" w:rsidRPr="00546217" w:rsidTr="00546217">
        <w:tc>
          <w:tcPr>
            <w:tcW w:w="1032" w:type="dxa"/>
            <w:shd w:val="clear" w:color="auto" w:fill="auto"/>
          </w:tcPr>
          <w:p w:rsidR="00F9280F" w:rsidRPr="00546217" w:rsidRDefault="008C6409" w:rsidP="00546217">
            <w:pPr>
              <w:widowControl w:val="0"/>
              <w:spacing w:line="360" w:lineRule="auto"/>
              <w:jc w:val="both"/>
              <w:rPr>
                <w:sz w:val="20"/>
                <w:szCs w:val="20"/>
              </w:rPr>
            </w:pPr>
            <w:r w:rsidRPr="00546217">
              <w:rPr>
                <w:sz w:val="20"/>
                <w:szCs w:val="20"/>
              </w:rPr>
              <w:t>2</w:t>
            </w:r>
          </w:p>
        </w:tc>
        <w:tc>
          <w:tcPr>
            <w:tcW w:w="2654" w:type="dxa"/>
            <w:shd w:val="clear" w:color="auto" w:fill="auto"/>
          </w:tcPr>
          <w:p w:rsidR="00F9280F" w:rsidRPr="00546217" w:rsidRDefault="008C6409" w:rsidP="00546217">
            <w:pPr>
              <w:widowControl w:val="0"/>
              <w:spacing w:line="360" w:lineRule="auto"/>
              <w:jc w:val="both"/>
              <w:rPr>
                <w:sz w:val="20"/>
                <w:szCs w:val="20"/>
              </w:rPr>
            </w:pPr>
            <w:r w:rsidRPr="00546217">
              <w:rPr>
                <w:sz w:val="20"/>
                <w:szCs w:val="20"/>
              </w:rPr>
              <w:t>Несовершеннолетние</w:t>
            </w:r>
          </w:p>
        </w:tc>
        <w:tc>
          <w:tcPr>
            <w:tcW w:w="5332" w:type="dxa"/>
            <w:shd w:val="clear" w:color="auto" w:fill="auto"/>
          </w:tcPr>
          <w:p w:rsidR="00F9280F" w:rsidRPr="00546217" w:rsidRDefault="008C6409" w:rsidP="00546217">
            <w:pPr>
              <w:pStyle w:val="a6"/>
              <w:keepLines w:val="0"/>
              <w:ind w:firstLine="0"/>
              <w:rPr>
                <w:sz w:val="20"/>
                <w:szCs w:val="20"/>
              </w:rPr>
            </w:pPr>
            <w:r w:rsidRPr="00546217">
              <w:rPr>
                <w:sz w:val="20"/>
                <w:szCs w:val="20"/>
              </w:rPr>
              <w:t>лица, которым ко времени совершения преступления исполнилось четырнадцать, но не исполнилось восемнадцати</w:t>
            </w:r>
          </w:p>
        </w:tc>
      </w:tr>
      <w:tr w:rsidR="00F9280F" w:rsidRPr="00546217" w:rsidTr="00546217">
        <w:tc>
          <w:tcPr>
            <w:tcW w:w="1032"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3</w:t>
            </w:r>
          </w:p>
        </w:tc>
        <w:tc>
          <w:tcPr>
            <w:tcW w:w="2654"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Объект преступления</w:t>
            </w:r>
          </w:p>
        </w:tc>
        <w:tc>
          <w:tcPr>
            <w:tcW w:w="5332" w:type="dxa"/>
            <w:shd w:val="clear" w:color="auto" w:fill="auto"/>
          </w:tcPr>
          <w:p w:rsidR="00F9280F" w:rsidRPr="00546217" w:rsidRDefault="005F32C4" w:rsidP="00546217">
            <w:pPr>
              <w:pStyle w:val="a6"/>
              <w:keepLines w:val="0"/>
              <w:ind w:firstLine="0"/>
              <w:rPr>
                <w:sz w:val="20"/>
                <w:szCs w:val="20"/>
              </w:rPr>
            </w:pPr>
            <w:r w:rsidRPr="00546217">
              <w:rPr>
                <w:sz w:val="20"/>
                <w:szCs w:val="20"/>
              </w:rPr>
              <w:t>охраняемые уголовным законом социально значимые ценности, интересы, блага, на которые посягает лицо, совершающее преступление, и которым в результате совершения преступного деяния причиняется или может быть причинен вред</w:t>
            </w:r>
          </w:p>
        </w:tc>
      </w:tr>
      <w:tr w:rsidR="00F9280F" w:rsidRPr="00546217" w:rsidTr="00546217">
        <w:tc>
          <w:tcPr>
            <w:tcW w:w="1032"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4</w:t>
            </w:r>
          </w:p>
        </w:tc>
        <w:tc>
          <w:tcPr>
            <w:tcW w:w="2654"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Объективная сторона преступления</w:t>
            </w:r>
          </w:p>
        </w:tc>
        <w:tc>
          <w:tcPr>
            <w:tcW w:w="5332" w:type="dxa"/>
            <w:shd w:val="clear" w:color="auto" w:fill="auto"/>
          </w:tcPr>
          <w:p w:rsidR="00F9280F" w:rsidRPr="00546217" w:rsidRDefault="005F32C4" w:rsidP="00546217">
            <w:pPr>
              <w:pStyle w:val="a6"/>
              <w:keepLines w:val="0"/>
              <w:ind w:firstLine="0"/>
              <w:rPr>
                <w:sz w:val="20"/>
                <w:szCs w:val="20"/>
              </w:rPr>
            </w:pPr>
            <w:r w:rsidRPr="00546217">
              <w:rPr>
                <w:sz w:val="20"/>
                <w:szCs w:val="20"/>
              </w:rPr>
              <w:t>закрепленные в законе признаки, характеризующие преступное поведение лица с внешней стороны</w:t>
            </w:r>
          </w:p>
        </w:tc>
      </w:tr>
      <w:tr w:rsidR="00F9280F" w:rsidRPr="00546217" w:rsidTr="00546217">
        <w:tc>
          <w:tcPr>
            <w:tcW w:w="1032"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5</w:t>
            </w:r>
          </w:p>
        </w:tc>
        <w:tc>
          <w:tcPr>
            <w:tcW w:w="2654" w:type="dxa"/>
            <w:shd w:val="clear" w:color="auto" w:fill="auto"/>
          </w:tcPr>
          <w:p w:rsidR="00F9280F" w:rsidRPr="00546217" w:rsidRDefault="005F32C4" w:rsidP="00546217">
            <w:pPr>
              <w:widowControl w:val="0"/>
              <w:spacing w:line="360" w:lineRule="auto"/>
              <w:jc w:val="both"/>
              <w:rPr>
                <w:sz w:val="20"/>
                <w:szCs w:val="20"/>
              </w:rPr>
            </w:pPr>
            <w:r w:rsidRPr="00546217">
              <w:rPr>
                <w:sz w:val="20"/>
                <w:szCs w:val="20"/>
              </w:rPr>
              <w:t>Оконченное преступление</w:t>
            </w:r>
          </w:p>
        </w:tc>
        <w:tc>
          <w:tcPr>
            <w:tcW w:w="5332" w:type="dxa"/>
            <w:shd w:val="clear" w:color="auto" w:fill="auto"/>
          </w:tcPr>
          <w:p w:rsidR="00F9280F" w:rsidRPr="00546217" w:rsidRDefault="005F32C4" w:rsidP="00546217">
            <w:pPr>
              <w:pStyle w:val="a6"/>
              <w:keepLines w:val="0"/>
              <w:ind w:firstLine="0"/>
              <w:rPr>
                <w:sz w:val="20"/>
                <w:szCs w:val="20"/>
              </w:rPr>
            </w:pPr>
            <w:r w:rsidRPr="00546217">
              <w:rPr>
                <w:sz w:val="20"/>
                <w:szCs w:val="20"/>
              </w:rPr>
              <w:t>деяние, содержащее в себе все признаки какого-либо состава преступления</w:t>
            </w:r>
          </w:p>
        </w:tc>
      </w:tr>
      <w:tr w:rsidR="00F9280F" w:rsidRPr="00546217" w:rsidTr="00546217">
        <w:tc>
          <w:tcPr>
            <w:tcW w:w="1032" w:type="dxa"/>
            <w:shd w:val="clear" w:color="auto" w:fill="auto"/>
          </w:tcPr>
          <w:p w:rsidR="00F9280F" w:rsidRPr="00546217" w:rsidRDefault="004D7A36" w:rsidP="00546217">
            <w:pPr>
              <w:widowControl w:val="0"/>
              <w:spacing w:line="360" w:lineRule="auto"/>
              <w:jc w:val="both"/>
              <w:rPr>
                <w:sz w:val="20"/>
                <w:szCs w:val="20"/>
              </w:rPr>
            </w:pPr>
            <w:r w:rsidRPr="00546217">
              <w:rPr>
                <w:sz w:val="20"/>
                <w:szCs w:val="20"/>
              </w:rPr>
              <w:t>6</w:t>
            </w:r>
          </w:p>
        </w:tc>
        <w:tc>
          <w:tcPr>
            <w:tcW w:w="2654" w:type="dxa"/>
            <w:shd w:val="clear" w:color="auto" w:fill="auto"/>
          </w:tcPr>
          <w:p w:rsidR="00F9280F" w:rsidRPr="00546217" w:rsidRDefault="004D7A36" w:rsidP="00546217">
            <w:pPr>
              <w:widowControl w:val="0"/>
              <w:spacing w:line="360" w:lineRule="auto"/>
              <w:jc w:val="both"/>
              <w:rPr>
                <w:sz w:val="20"/>
                <w:szCs w:val="20"/>
              </w:rPr>
            </w:pPr>
            <w:r w:rsidRPr="00546217">
              <w:rPr>
                <w:sz w:val="20"/>
                <w:szCs w:val="20"/>
              </w:rPr>
              <w:t>Предмет преступления</w:t>
            </w:r>
          </w:p>
        </w:tc>
        <w:tc>
          <w:tcPr>
            <w:tcW w:w="5332" w:type="dxa"/>
            <w:shd w:val="clear" w:color="auto" w:fill="auto"/>
          </w:tcPr>
          <w:p w:rsidR="00F9280F" w:rsidRPr="00546217" w:rsidRDefault="004D7A36" w:rsidP="00546217">
            <w:pPr>
              <w:pStyle w:val="a6"/>
              <w:keepLines w:val="0"/>
              <w:ind w:firstLine="0"/>
              <w:rPr>
                <w:sz w:val="20"/>
                <w:szCs w:val="20"/>
              </w:rPr>
            </w:pPr>
            <w:r w:rsidRPr="00546217">
              <w:rPr>
                <w:sz w:val="20"/>
                <w:szCs w:val="20"/>
              </w:rPr>
              <w:t>овеществленный элемент материального мира, воздействуя на который виновный осуществляет посягательство на объект уголовно-правовой охран</w:t>
            </w:r>
            <w:r w:rsidR="00284ABF" w:rsidRPr="00546217">
              <w:rPr>
                <w:sz w:val="20"/>
                <w:szCs w:val="20"/>
              </w:rPr>
              <w:t>ы</w:t>
            </w:r>
          </w:p>
        </w:tc>
      </w:tr>
      <w:tr w:rsidR="00284ABF" w:rsidRPr="00546217" w:rsidTr="00546217">
        <w:tc>
          <w:tcPr>
            <w:tcW w:w="10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7</w:t>
            </w:r>
          </w:p>
        </w:tc>
        <w:tc>
          <w:tcPr>
            <w:tcW w:w="2654"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Преступление</w:t>
            </w:r>
          </w:p>
        </w:tc>
        <w:tc>
          <w:tcPr>
            <w:tcW w:w="53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совершенное виновно общественно опасное деяние, запрещенное уголовным законом под угрозой наказания</w:t>
            </w:r>
          </w:p>
        </w:tc>
      </w:tr>
      <w:tr w:rsidR="00284ABF" w:rsidRPr="00546217" w:rsidTr="00546217">
        <w:tc>
          <w:tcPr>
            <w:tcW w:w="10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8</w:t>
            </w:r>
          </w:p>
        </w:tc>
        <w:tc>
          <w:tcPr>
            <w:tcW w:w="2654"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Преступные последствия</w:t>
            </w:r>
          </w:p>
        </w:tc>
        <w:tc>
          <w:tcPr>
            <w:tcW w:w="53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последствия, которые наступают в результате совершения общественно опасного деяния, запрещенного уголовным законом, и заключаются в нарушении общественных отношений или интересов, охраняемых данным правовым актом</w:t>
            </w:r>
          </w:p>
        </w:tc>
      </w:tr>
      <w:tr w:rsidR="00284ABF" w:rsidRPr="00546217" w:rsidTr="00546217">
        <w:tc>
          <w:tcPr>
            <w:tcW w:w="10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9</w:t>
            </w:r>
          </w:p>
        </w:tc>
        <w:tc>
          <w:tcPr>
            <w:tcW w:w="2654"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Субъект преступления</w:t>
            </w:r>
          </w:p>
        </w:tc>
        <w:tc>
          <w:tcPr>
            <w:tcW w:w="53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лица, совершившие преступление и способные нести за него уголовную ответственность</w:t>
            </w:r>
          </w:p>
        </w:tc>
      </w:tr>
      <w:tr w:rsidR="00284ABF" w:rsidRPr="00546217" w:rsidTr="00546217">
        <w:tc>
          <w:tcPr>
            <w:tcW w:w="1032" w:type="dxa"/>
            <w:shd w:val="clear" w:color="auto" w:fill="auto"/>
          </w:tcPr>
          <w:p w:rsidR="00284ABF" w:rsidRPr="00546217" w:rsidRDefault="00A6318D" w:rsidP="00546217">
            <w:pPr>
              <w:widowControl w:val="0"/>
              <w:spacing w:line="360" w:lineRule="auto"/>
              <w:jc w:val="both"/>
              <w:rPr>
                <w:sz w:val="20"/>
                <w:szCs w:val="20"/>
              </w:rPr>
            </w:pPr>
            <w:r w:rsidRPr="00546217">
              <w:rPr>
                <w:sz w:val="20"/>
                <w:szCs w:val="20"/>
              </w:rPr>
              <w:t xml:space="preserve"> </w:t>
            </w:r>
            <w:r w:rsidR="00284ABF" w:rsidRPr="00546217">
              <w:rPr>
                <w:sz w:val="20"/>
                <w:szCs w:val="20"/>
              </w:rPr>
              <w:t>10</w:t>
            </w:r>
          </w:p>
        </w:tc>
        <w:tc>
          <w:tcPr>
            <w:tcW w:w="2654"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Субъективная сторона преступления</w:t>
            </w:r>
          </w:p>
        </w:tc>
        <w:tc>
          <w:tcPr>
            <w:tcW w:w="5332" w:type="dxa"/>
            <w:shd w:val="clear" w:color="auto" w:fill="auto"/>
          </w:tcPr>
          <w:p w:rsidR="00284ABF" w:rsidRPr="00546217" w:rsidRDefault="00284ABF" w:rsidP="00546217">
            <w:pPr>
              <w:widowControl w:val="0"/>
              <w:spacing w:line="360" w:lineRule="auto"/>
              <w:jc w:val="both"/>
              <w:rPr>
                <w:sz w:val="20"/>
                <w:szCs w:val="20"/>
              </w:rPr>
            </w:pPr>
            <w:r w:rsidRPr="00546217">
              <w:rPr>
                <w:sz w:val="20"/>
                <w:szCs w:val="20"/>
              </w:rPr>
              <w:t>элемент состава преступления, отражающий состояние внутренних психических процессов, происходящих в сознании и воле лица, совершающего преступление, характеризующийся конкретной формой вины, мотивом, целью и эмоциями</w:t>
            </w:r>
          </w:p>
        </w:tc>
      </w:tr>
    </w:tbl>
    <w:p w:rsidR="00A6318D" w:rsidRPr="00EA1AC3" w:rsidRDefault="00A6318D" w:rsidP="00A6318D">
      <w:pPr>
        <w:pStyle w:val="1"/>
        <w:keepNext w:val="0"/>
        <w:pageBreakBefore w:val="0"/>
        <w:widowControl w:val="0"/>
        <w:spacing w:before="0" w:after="0"/>
        <w:jc w:val="both"/>
        <w:rPr>
          <w:b w:val="0"/>
          <w:sz w:val="28"/>
        </w:rPr>
      </w:pPr>
      <w:bookmarkStart w:id="37" w:name="_Toc240961270"/>
      <w:bookmarkStart w:id="38" w:name="_Toc240961298"/>
      <w:bookmarkStart w:id="39" w:name="_Toc240961913"/>
      <w:bookmarkStart w:id="40" w:name="_Toc241032066"/>
      <w:bookmarkStart w:id="41" w:name="_Toc241032167"/>
      <w:bookmarkStart w:id="42" w:name="_Toc241033489"/>
    </w:p>
    <w:p w:rsidR="001611FC" w:rsidRPr="00EA1AC3" w:rsidRDefault="00A6318D" w:rsidP="00A6318D">
      <w:pPr>
        <w:pStyle w:val="1"/>
        <w:keepNext w:val="0"/>
        <w:pageBreakBefore w:val="0"/>
        <w:widowControl w:val="0"/>
        <w:spacing w:before="0" w:after="0"/>
        <w:jc w:val="both"/>
        <w:rPr>
          <w:b w:val="0"/>
          <w:sz w:val="28"/>
        </w:rPr>
      </w:pPr>
      <w:r>
        <w:rPr>
          <w:b w:val="0"/>
          <w:sz w:val="28"/>
        </w:rPr>
        <w:br w:type="page"/>
      </w:r>
      <w:r w:rsidR="001611FC" w:rsidRPr="00A6318D">
        <w:rPr>
          <w:b w:val="0"/>
          <w:sz w:val="28"/>
        </w:rPr>
        <w:t>Список использованных источников</w:t>
      </w:r>
      <w:bookmarkEnd w:id="37"/>
      <w:bookmarkEnd w:id="38"/>
      <w:bookmarkEnd w:id="39"/>
      <w:bookmarkEnd w:id="40"/>
      <w:bookmarkEnd w:id="41"/>
      <w:bookmarkEnd w:id="42"/>
    </w:p>
    <w:p w:rsidR="00A6318D" w:rsidRPr="00EA1AC3" w:rsidRDefault="00A6318D" w:rsidP="00A6318D">
      <w:pPr>
        <w:rPr>
          <w:sz w:val="28"/>
          <w:szCs w:val="28"/>
        </w:rPr>
      </w:pPr>
    </w:p>
    <w:p w:rsidR="00A6318D" w:rsidRPr="00A6318D" w:rsidRDefault="00A6318D" w:rsidP="00A6318D">
      <w:pPr>
        <w:widowControl w:val="0"/>
        <w:tabs>
          <w:tab w:val="left" w:pos="426"/>
        </w:tabs>
        <w:spacing w:line="360" w:lineRule="auto"/>
        <w:jc w:val="both"/>
        <w:rPr>
          <w:sz w:val="28"/>
          <w:szCs w:val="28"/>
        </w:rPr>
      </w:pPr>
      <w:r w:rsidRPr="00A6318D">
        <w:rPr>
          <w:sz w:val="28"/>
          <w:szCs w:val="28"/>
        </w:rPr>
        <w:t>1</w:t>
      </w:r>
      <w:r w:rsidRPr="00A6318D">
        <w:rPr>
          <w:sz w:val="28"/>
          <w:szCs w:val="28"/>
        </w:rPr>
        <w:tab/>
        <w:t>Бюллетень международных договоров. 2000. № 8.</w:t>
      </w:r>
    </w:p>
    <w:p w:rsidR="00A6318D" w:rsidRPr="00EA1AC3" w:rsidRDefault="00A6318D" w:rsidP="00A6318D">
      <w:pPr>
        <w:widowControl w:val="0"/>
        <w:tabs>
          <w:tab w:val="left" w:pos="426"/>
        </w:tabs>
        <w:spacing w:line="360" w:lineRule="auto"/>
        <w:jc w:val="both"/>
        <w:rPr>
          <w:sz w:val="28"/>
          <w:szCs w:val="28"/>
        </w:rPr>
      </w:pPr>
      <w:r w:rsidRPr="00A6318D">
        <w:rPr>
          <w:sz w:val="28"/>
          <w:szCs w:val="28"/>
        </w:rPr>
        <w:t>2</w:t>
      </w:r>
      <w:r w:rsidRPr="00A6318D">
        <w:rPr>
          <w:sz w:val="28"/>
          <w:szCs w:val="28"/>
        </w:rPr>
        <w:tab/>
        <w:t>Гасанов Э.Г. Антинаркотизм: понятие, на</w:t>
      </w:r>
      <w:r>
        <w:rPr>
          <w:sz w:val="28"/>
          <w:szCs w:val="28"/>
        </w:rPr>
        <w:t>правления, проблемы. М., 2004</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3</w:t>
      </w:r>
      <w:r w:rsidRPr="00A6318D">
        <w:rPr>
          <w:sz w:val="28"/>
          <w:szCs w:val="28"/>
        </w:rPr>
        <w:tab/>
        <w:t>Здравомыслов Б.В. Комментарий к Уголовному кодексу РФ. М.,2004 г.</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4</w:t>
      </w:r>
      <w:r w:rsidRPr="00A6318D">
        <w:rPr>
          <w:sz w:val="28"/>
          <w:szCs w:val="28"/>
        </w:rPr>
        <w:tab/>
        <w:t>Иванов В.П. О наркоси</w:t>
      </w:r>
      <w:r>
        <w:rPr>
          <w:sz w:val="28"/>
          <w:szCs w:val="28"/>
        </w:rPr>
        <w:t>туации в Российской Федерации</w:t>
      </w:r>
      <w:r w:rsidRPr="00A6318D">
        <w:rPr>
          <w:sz w:val="28"/>
          <w:szCs w:val="28"/>
        </w:rPr>
        <w:t xml:space="preserve"> Журнал «Наркоконтроль». - 2008. - №3</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5</w:t>
      </w:r>
      <w:r w:rsidRPr="00A6318D">
        <w:rPr>
          <w:sz w:val="28"/>
          <w:szCs w:val="28"/>
        </w:rPr>
        <w:tab/>
        <w:t>Кузнецов А.В. Уголовное право и личность. М. 2001 г.</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6</w:t>
      </w:r>
      <w:r w:rsidRPr="00A6318D">
        <w:rPr>
          <w:sz w:val="28"/>
          <w:szCs w:val="28"/>
        </w:rPr>
        <w:tab/>
        <w:t>Мирошниченко Н.</w:t>
      </w:r>
      <w:r>
        <w:rPr>
          <w:sz w:val="28"/>
          <w:szCs w:val="28"/>
        </w:rPr>
        <w:t xml:space="preserve"> </w:t>
      </w:r>
      <w:r w:rsidRPr="00A6318D">
        <w:rPr>
          <w:sz w:val="28"/>
          <w:szCs w:val="28"/>
        </w:rPr>
        <w:t>А. Уголовно</w:t>
      </w:r>
      <w:r>
        <w:rPr>
          <w:sz w:val="28"/>
          <w:szCs w:val="28"/>
        </w:rPr>
        <w:t xml:space="preserve"> </w:t>
      </w:r>
      <w:r w:rsidRPr="00A6318D">
        <w:rPr>
          <w:sz w:val="28"/>
          <w:szCs w:val="28"/>
        </w:rPr>
        <w:t>-</w:t>
      </w:r>
      <w:r>
        <w:rPr>
          <w:sz w:val="28"/>
          <w:szCs w:val="28"/>
        </w:rPr>
        <w:t xml:space="preserve"> </w:t>
      </w:r>
      <w:r w:rsidRPr="00A6318D">
        <w:rPr>
          <w:sz w:val="28"/>
          <w:szCs w:val="28"/>
        </w:rPr>
        <w:t>правовая</w:t>
      </w:r>
      <w:r>
        <w:rPr>
          <w:sz w:val="28"/>
          <w:szCs w:val="28"/>
        </w:rPr>
        <w:t xml:space="preserve"> </w:t>
      </w:r>
      <w:r w:rsidRPr="00A6318D">
        <w:rPr>
          <w:sz w:val="28"/>
          <w:szCs w:val="28"/>
        </w:rPr>
        <w:t>борьба с наркоманией. М., 2004 г.</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7</w:t>
      </w:r>
      <w:r w:rsidRPr="00A6318D">
        <w:rPr>
          <w:sz w:val="28"/>
          <w:szCs w:val="28"/>
        </w:rPr>
        <w:tab/>
        <w:t>Николаева З.А. Алкоголизм. Наркомания. Токсикомания. М., 2004 г.</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8</w:t>
      </w:r>
      <w:r w:rsidRPr="00A6318D">
        <w:rPr>
          <w:sz w:val="28"/>
          <w:szCs w:val="28"/>
        </w:rPr>
        <w:tab/>
        <w:t xml:space="preserve">Прохорова М.Л. Наркотизм: уголовно-правовое и криминологическое исследование. СПб. 2002. </w:t>
      </w:r>
      <w:r w:rsidRPr="00A6318D">
        <w:rPr>
          <w:rStyle w:val="aa"/>
          <w:sz w:val="28"/>
          <w:szCs w:val="28"/>
        </w:rPr>
        <w:footnoteRef/>
      </w:r>
    </w:p>
    <w:p w:rsidR="00A6318D" w:rsidRPr="00A6318D" w:rsidRDefault="00A6318D" w:rsidP="00A6318D">
      <w:pPr>
        <w:widowControl w:val="0"/>
        <w:tabs>
          <w:tab w:val="left" w:pos="426"/>
        </w:tabs>
        <w:spacing w:line="360" w:lineRule="auto"/>
        <w:jc w:val="both"/>
        <w:rPr>
          <w:sz w:val="28"/>
          <w:szCs w:val="28"/>
        </w:rPr>
      </w:pPr>
      <w:r w:rsidRPr="00A6318D">
        <w:rPr>
          <w:sz w:val="28"/>
          <w:szCs w:val="28"/>
        </w:rPr>
        <w:t>9</w:t>
      </w:r>
      <w:r w:rsidRPr="00A6318D">
        <w:rPr>
          <w:sz w:val="28"/>
          <w:szCs w:val="28"/>
        </w:rPr>
        <w:tab/>
        <w:t>Сборник действующих договоров, соглашений и конвенций, заключенных СССР с иностранными государствами. М. 1981.</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10</w:t>
      </w:r>
      <w:r w:rsidRPr="00A6318D">
        <w:rPr>
          <w:sz w:val="28"/>
          <w:szCs w:val="28"/>
        </w:rPr>
        <w:tab/>
        <w:t>Сборник международных договор</w:t>
      </w:r>
      <w:r>
        <w:rPr>
          <w:sz w:val="28"/>
          <w:szCs w:val="28"/>
        </w:rPr>
        <w:t>ов СССР и Российской Федерации.</w:t>
      </w:r>
      <w:r w:rsidRPr="00EA1AC3">
        <w:rPr>
          <w:sz w:val="28"/>
          <w:szCs w:val="28"/>
        </w:rPr>
        <w:t xml:space="preserve"> </w:t>
      </w:r>
      <w:r w:rsidRPr="00A6318D">
        <w:rPr>
          <w:sz w:val="28"/>
          <w:szCs w:val="28"/>
        </w:rPr>
        <w:t>выпуск XLVII. М. 1994.</w:t>
      </w:r>
    </w:p>
    <w:p w:rsidR="00A6318D" w:rsidRPr="00A6318D" w:rsidRDefault="00A6318D" w:rsidP="00A6318D">
      <w:pPr>
        <w:widowControl w:val="0"/>
        <w:tabs>
          <w:tab w:val="left" w:pos="426"/>
        </w:tabs>
        <w:spacing w:line="360" w:lineRule="auto"/>
        <w:jc w:val="both"/>
        <w:rPr>
          <w:sz w:val="28"/>
          <w:szCs w:val="28"/>
        </w:rPr>
      </w:pPr>
      <w:r w:rsidRPr="00A6318D">
        <w:rPr>
          <w:sz w:val="28"/>
          <w:szCs w:val="28"/>
        </w:rPr>
        <w:t>11</w:t>
      </w:r>
      <w:r w:rsidRPr="00A6318D">
        <w:rPr>
          <w:sz w:val="28"/>
          <w:szCs w:val="28"/>
        </w:rPr>
        <w:tab/>
        <w:t>Смирнов С.М. Наркотики - угроза национальной безопасности Российской Федерации. М., 2004.</w:t>
      </w:r>
    </w:p>
    <w:p w:rsidR="00A6318D" w:rsidRPr="00A6318D" w:rsidRDefault="00A6318D" w:rsidP="00A6318D">
      <w:pPr>
        <w:widowControl w:val="0"/>
        <w:tabs>
          <w:tab w:val="left" w:pos="426"/>
        </w:tabs>
        <w:spacing w:line="360" w:lineRule="auto"/>
        <w:jc w:val="both"/>
        <w:rPr>
          <w:bCs/>
          <w:sz w:val="28"/>
          <w:szCs w:val="28"/>
        </w:rPr>
      </w:pPr>
      <w:r w:rsidRPr="00A6318D">
        <w:rPr>
          <w:sz w:val="28"/>
          <w:szCs w:val="28"/>
        </w:rPr>
        <w:t>12</w:t>
      </w:r>
      <w:r w:rsidRPr="00A6318D">
        <w:rPr>
          <w:sz w:val="28"/>
          <w:szCs w:val="28"/>
        </w:rPr>
        <w:tab/>
        <w:t>Собрание законодательства РФ. 1996. N 25.</w:t>
      </w:r>
    </w:p>
    <w:p w:rsidR="00A6318D" w:rsidRPr="00A6318D" w:rsidRDefault="00A6318D" w:rsidP="00A6318D">
      <w:pPr>
        <w:widowControl w:val="0"/>
        <w:tabs>
          <w:tab w:val="left" w:pos="426"/>
        </w:tabs>
        <w:spacing w:line="360" w:lineRule="auto"/>
        <w:jc w:val="both"/>
        <w:rPr>
          <w:bCs/>
          <w:sz w:val="28"/>
          <w:szCs w:val="28"/>
        </w:rPr>
      </w:pPr>
      <w:r w:rsidRPr="00A6318D">
        <w:rPr>
          <w:sz w:val="28"/>
          <w:szCs w:val="28"/>
        </w:rPr>
        <w:t>13</w:t>
      </w:r>
      <w:r w:rsidRPr="00A6318D">
        <w:rPr>
          <w:sz w:val="28"/>
          <w:szCs w:val="28"/>
        </w:rPr>
        <w:tab/>
        <w:t>Собрание законодательства Российской Федерации от 12 января 1998. № 2.</w:t>
      </w:r>
    </w:p>
    <w:p w:rsidR="00A6318D" w:rsidRPr="00A6318D" w:rsidRDefault="00A6318D" w:rsidP="00A6318D">
      <w:pPr>
        <w:widowControl w:val="0"/>
        <w:tabs>
          <w:tab w:val="left" w:pos="426"/>
        </w:tabs>
        <w:spacing w:line="360" w:lineRule="auto"/>
        <w:jc w:val="both"/>
        <w:rPr>
          <w:bCs/>
          <w:sz w:val="28"/>
          <w:szCs w:val="28"/>
        </w:rPr>
      </w:pPr>
      <w:r w:rsidRPr="00A6318D">
        <w:rPr>
          <w:sz w:val="28"/>
          <w:szCs w:val="28"/>
        </w:rPr>
        <w:t>14</w:t>
      </w:r>
      <w:r w:rsidRPr="00A6318D">
        <w:rPr>
          <w:sz w:val="28"/>
          <w:szCs w:val="28"/>
        </w:rPr>
        <w:tab/>
        <w:t>Ужахов А.С. История становления российского законодательства по противодействию незаконному обороту наркотиков в дос</w:t>
      </w:r>
      <w:r>
        <w:rPr>
          <w:sz w:val="28"/>
          <w:szCs w:val="28"/>
        </w:rPr>
        <w:t xml:space="preserve">оветский и советский периоды </w:t>
      </w:r>
      <w:r w:rsidRPr="00A6318D">
        <w:rPr>
          <w:sz w:val="28"/>
          <w:szCs w:val="28"/>
        </w:rPr>
        <w:t>Российский следователь. 2009. N 24.</w:t>
      </w:r>
    </w:p>
    <w:p w:rsidR="005E6471" w:rsidRPr="00546217" w:rsidRDefault="005E6471" w:rsidP="00A6318D">
      <w:pPr>
        <w:widowControl w:val="0"/>
        <w:tabs>
          <w:tab w:val="left" w:pos="426"/>
        </w:tabs>
        <w:spacing w:line="360" w:lineRule="auto"/>
        <w:jc w:val="center"/>
        <w:rPr>
          <w:color w:val="FFFFFF"/>
          <w:sz w:val="28"/>
          <w:szCs w:val="28"/>
        </w:rPr>
      </w:pPr>
      <w:bookmarkStart w:id="43" w:name="_GoBack"/>
      <w:bookmarkEnd w:id="43"/>
    </w:p>
    <w:sectPr w:rsidR="005E6471" w:rsidRPr="00546217" w:rsidSect="00A6318D">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17" w:rsidRDefault="00546217">
      <w:r>
        <w:separator/>
      </w:r>
    </w:p>
  </w:endnote>
  <w:endnote w:type="continuationSeparator" w:id="0">
    <w:p w:rsidR="00546217" w:rsidRDefault="0054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17" w:rsidRDefault="00546217">
      <w:r>
        <w:separator/>
      </w:r>
    </w:p>
  </w:footnote>
  <w:footnote w:type="continuationSeparator" w:id="0">
    <w:p w:rsidR="00546217" w:rsidRDefault="00546217">
      <w:r>
        <w:continuationSeparator/>
      </w:r>
    </w:p>
  </w:footnote>
  <w:footnote w:id="1">
    <w:p w:rsidR="00546217" w:rsidRDefault="00717961" w:rsidP="00717961">
      <w:pPr>
        <w:pStyle w:val="a8"/>
        <w:jc w:val="both"/>
      </w:pPr>
      <w:r w:rsidRPr="00EA1AC3">
        <w:rPr>
          <w:vertAlign w:val="superscript"/>
        </w:rPr>
        <w:footnoteRef/>
      </w:r>
      <w:r w:rsidRPr="00EA1AC3">
        <w:t xml:space="preserve"> Единая конвенция</w:t>
      </w:r>
      <w:r w:rsidRPr="00EA1AC3">
        <w:rPr>
          <w:b/>
          <w:bCs/>
        </w:rPr>
        <w:t xml:space="preserve"> </w:t>
      </w:r>
      <w:r w:rsidRPr="00EA1AC3">
        <w:t>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r w:rsidRPr="00EA1AC3">
        <w:rPr>
          <w:b/>
          <w:bCs/>
        </w:rPr>
        <w:t xml:space="preserve"> </w:t>
      </w:r>
      <w:r w:rsidRPr="00EA1AC3">
        <w:t>(с изменениями от 25 марта 1972 г.)</w:t>
      </w:r>
      <w:r w:rsidRPr="00EA1AC3">
        <w:rPr>
          <w:b/>
          <w:bCs/>
        </w:rPr>
        <w:t xml:space="preserve"> </w:t>
      </w:r>
      <w:r w:rsidRPr="00EA1AC3">
        <w:t xml:space="preserve">[Текст] </w:t>
      </w:r>
      <w:r w:rsidRPr="00EA1AC3">
        <w:rPr>
          <w:b/>
          <w:bCs/>
        </w:rPr>
        <w:t xml:space="preserve">// </w:t>
      </w:r>
      <w:r w:rsidRPr="00EA1AC3">
        <w:t>Бюллетень международных договоров. 2000. № 8.</w:t>
      </w:r>
    </w:p>
  </w:footnote>
  <w:footnote w:id="2">
    <w:p w:rsidR="00546217" w:rsidRDefault="00717961" w:rsidP="00717961">
      <w:pPr>
        <w:pStyle w:val="a8"/>
        <w:jc w:val="both"/>
      </w:pPr>
      <w:r w:rsidRPr="00EA1AC3">
        <w:rPr>
          <w:vertAlign w:val="superscript"/>
        </w:rPr>
        <w:footnoteRef/>
      </w:r>
      <w:r w:rsidRPr="00EA1AC3">
        <w:t xml:space="preserve"> Конвенция</w:t>
      </w:r>
      <w:r w:rsidRPr="00EA1AC3">
        <w:rPr>
          <w:b/>
          <w:bCs/>
        </w:rPr>
        <w:t xml:space="preserve"> </w:t>
      </w:r>
      <w:r w:rsidRPr="00EA1AC3">
        <w:t>о психотропных веществах</w:t>
      </w:r>
      <w:r w:rsidRPr="00EA1AC3">
        <w:rPr>
          <w:b/>
          <w:bCs/>
        </w:rPr>
        <w:t xml:space="preserve"> </w:t>
      </w:r>
      <w:r w:rsidRPr="00EA1AC3">
        <w:t xml:space="preserve">(Вена, 21 февраля 1971 г.) [Текст] </w:t>
      </w:r>
      <w:r w:rsidRPr="00EA1AC3">
        <w:rPr>
          <w:b/>
          <w:bCs/>
        </w:rPr>
        <w:t xml:space="preserve"> // </w:t>
      </w:r>
      <w:r w:rsidRPr="00EA1AC3">
        <w:t>Сборник действующих договоров, соглашений и конвенций, заключенных СССР с иностранными государствами. М. 1981. вып. XXXV. с. 416.</w:t>
      </w:r>
    </w:p>
  </w:footnote>
  <w:footnote w:id="3">
    <w:p w:rsidR="00546217" w:rsidRDefault="00717961" w:rsidP="00717961">
      <w:pPr>
        <w:pStyle w:val="a8"/>
        <w:jc w:val="both"/>
      </w:pPr>
      <w:r w:rsidRPr="00EA1AC3">
        <w:rPr>
          <w:vertAlign w:val="superscript"/>
        </w:rPr>
        <w:footnoteRef/>
      </w:r>
      <w:r w:rsidRPr="00EA1AC3">
        <w:rPr>
          <w:vertAlign w:val="superscript"/>
        </w:rPr>
        <w:t xml:space="preserve"> </w:t>
      </w:r>
      <w:r w:rsidRPr="00EA1AC3">
        <w:t>Конвенция</w:t>
      </w:r>
      <w:r w:rsidRPr="00EA1AC3">
        <w:rPr>
          <w:b/>
          <w:bCs/>
        </w:rPr>
        <w:t xml:space="preserve"> </w:t>
      </w:r>
      <w:r w:rsidRPr="00EA1AC3">
        <w:t>о борьбе против незаконного оборота наркотических средств и психотропных веществ (Вена, 20 декабря 1988 г.)</w:t>
      </w:r>
      <w:r w:rsidRPr="00EA1AC3">
        <w:rPr>
          <w:b/>
          <w:bCs/>
        </w:rPr>
        <w:t xml:space="preserve"> </w:t>
      </w:r>
      <w:r w:rsidRPr="00EA1AC3">
        <w:t xml:space="preserve">[Текст] </w:t>
      </w:r>
      <w:r w:rsidRPr="00EA1AC3">
        <w:rPr>
          <w:b/>
          <w:bCs/>
        </w:rPr>
        <w:t xml:space="preserve">// </w:t>
      </w:r>
      <w:r w:rsidRPr="00EA1AC3">
        <w:t>Сборник международных договоров СССР и Российской Федерации.-выпуск XLVII. М. 1994. с. 133.</w:t>
      </w:r>
    </w:p>
  </w:footnote>
  <w:footnote w:id="4">
    <w:p w:rsidR="00546217" w:rsidRDefault="00717961" w:rsidP="00717961">
      <w:pPr>
        <w:pStyle w:val="a8"/>
        <w:jc w:val="both"/>
      </w:pPr>
      <w:r w:rsidRPr="00EA1AC3">
        <w:rPr>
          <w:vertAlign w:val="superscript"/>
        </w:rPr>
        <w:footnoteRef/>
      </w:r>
      <w:r w:rsidRPr="00EA1AC3">
        <w:t xml:space="preserve"> Федеральный закон от 8 января 1998 г. N 3-ФЗ</w:t>
      </w:r>
      <w:r w:rsidRPr="00EA1AC3">
        <w:rPr>
          <w:b/>
          <w:bCs/>
        </w:rPr>
        <w:t xml:space="preserve"> </w:t>
      </w:r>
      <w:r w:rsidRPr="00EA1AC3">
        <w:t>"О наркотических средствах и психотропных веществах"</w:t>
      </w:r>
      <w:r w:rsidRPr="00EA1AC3">
        <w:rPr>
          <w:b/>
          <w:bCs/>
        </w:rPr>
        <w:t xml:space="preserve"> </w:t>
      </w:r>
      <w:r w:rsidRPr="00EA1AC3">
        <w:t>(с изменениями от 25 июля 2002 г., 10 января, 30 июня 2003 г., 1 декабря 2004 г., 9 мая 2005 г., 16, 25 октября 2006 г.)</w:t>
      </w:r>
      <w:r w:rsidRPr="00EA1AC3">
        <w:rPr>
          <w:b/>
          <w:bCs/>
        </w:rPr>
        <w:t xml:space="preserve"> </w:t>
      </w:r>
      <w:r w:rsidRPr="00EA1AC3">
        <w:t xml:space="preserve">[Текст] </w:t>
      </w:r>
      <w:r w:rsidRPr="00EA1AC3">
        <w:rPr>
          <w:b/>
          <w:bCs/>
        </w:rPr>
        <w:t xml:space="preserve">// </w:t>
      </w:r>
      <w:r w:rsidRPr="00EA1AC3">
        <w:t>Собрание законодательства Российской Федерации от 12 января 1998. № 2. ст. 219.</w:t>
      </w:r>
    </w:p>
  </w:footnote>
  <w:footnote w:id="5">
    <w:p w:rsidR="00546217" w:rsidRDefault="00477AF2" w:rsidP="00477AF2">
      <w:pPr>
        <w:pStyle w:val="a8"/>
        <w:jc w:val="both"/>
      </w:pPr>
      <w:r w:rsidRPr="00EA1AC3">
        <w:rPr>
          <w:vertAlign w:val="superscript"/>
        </w:rPr>
        <w:footnoteRef/>
      </w:r>
      <w:r w:rsidRPr="00EA1AC3">
        <w:t xml:space="preserve">  Иванов В.П. О наркоситуации в Российской Федерации // Журнал «Наркоконтроль». - 2008. - №3.  С.2.</w:t>
      </w:r>
    </w:p>
  </w:footnote>
  <w:footnote w:id="6">
    <w:p w:rsidR="00546217" w:rsidRDefault="00AF1130" w:rsidP="00F96431">
      <w:pPr>
        <w:pStyle w:val="ConsPlusNormal"/>
        <w:ind w:firstLine="0"/>
        <w:jc w:val="both"/>
      </w:pPr>
      <w:r w:rsidRPr="00EA1AC3">
        <w:rPr>
          <w:rFonts w:ascii="Times New Roman" w:hAnsi="Times New Roman" w:cs="Times New Roman"/>
          <w:vertAlign w:val="superscript"/>
        </w:rPr>
        <w:footnoteRef/>
      </w:r>
      <w:r w:rsidRPr="00EA1AC3">
        <w:rPr>
          <w:rFonts w:ascii="Times New Roman" w:hAnsi="Times New Roman" w:cs="Times New Roman"/>
        </w:rPr>
        <w:t xml:space="preserve">  Смирнов С.М. Наркотики - угроза национальной безопасности Российской Федерации. М., 2004. С. 41.</w:t>
      </w:r>
    </w:p>
  </w:footnote>
  <w:footnote w:id="7">
    <w:p w:rsidR="00546217" w:rsidRDefault="00BB4516" w:rsidP="00BB4516">
      <w:pPr>
        <w:pStyle w:val="ConsPlusNormal"/>
        <w:ind w:firstLine="0"/>
        <w:jc w:val="both"/>
      </w:pPr>
      <w:r w:rsidRPr="00EA1AC3">
        <w:rPr>
          <w:rFonts w:ascii="Times New Roman" w:hAnsi="Times New Roman" w:cs="Times New Roman"/>
          <w:vertAlign w:val="superscript"/>
        </w:rPr>
        <w:footnoteRef/>
      </w:r>
      <w:r w:rsidRPr="00EA1AC3">
        <w:rPr>
          <w:rFonts w:ascii="Times New Roman" w:hAnsi="Times New Roman" w:cs="Times New Roman"/>
        </w:rPr>
        <w:t xml:space="preserve"> Ужахов А.С. История становления российского законодательства по противодействию незаконному обороту наркотиков в досоветский и советский периоды // Российский следователь. 2009. N 24. </w:t>
      </w:r>
      <w:r w:rsidR="00EA1AC3">
        <w:rPr>
          <w:rFonts w:ascii="Times New Roman" w:hAnsi="Times New Roman" w:cs="Times New Roman"/>
        </w:rPr>
        <w:t>С. 38.</w:t>
      </w:r>
    </w:p>
  </w:footnote>
  <w:footnote w:id="8">
    <w:p w:rsidR="00546217" w:rsidRDefault="00FF190D" w:rsidP="00FF190D">
      <w:pPr>
        <w:pStyle w:val="a8"/>
        <w:jc w:val="both"/>
      </w:pPr>
      <w:r w:rsidRPr="00EA1AC3">
        <w:rPr>
          <w:vertAlign w:val="superscript"/>
        </w:rPr>
        <w:footnoteRef/>
      </w:r>
      <w:r w:rsidRPr="00EA1AC3">
        <w:t xml:space="preserve"> Собрание законодательства РФ. 1996. N 25. Ст. 2954.</w:t>
      </w:r>
    </w:p>
  </w:footnote>
  <w:footnote w:id="9">
    <w:p w:rsidR="00546217" w:rsidRDefault="00E04859" w:rsidP="00E04859">
      <w:pPr>
        <w:spacing w:line="360" w:lineRule="auto"/>
        <w:ind w:left="360"/>
        <w:jc w:val="both"/>
      </w:pPr>
      <w:r w:rsidRPr="00EA1AC3">
        <w:rPr>
          <w:rStyle w:val="aa"/>
          <w:sz w:val="20"/>
          <w:szCs w:val="20"/>
        </w:rPr>
        <w:footnoteRef/>
      </w:r>
      <w:r w:rsidRPr="00EA1AC3">
        <w:rPr>
          <w:sz w:val="20"/>
          <w:szCs w:val="20"/>
        </w:rPr>
        <w:t xml:space="preserve"> Здравомыслов Б.В. Комментарий к Уг</w:t>
      </w:r>
      <w:r w:rsidR="00EA1AC3">
        <w:rPr>
          <w:sz w:val="20"/>
          <w:szCs w:val="20"/>
        </w:rPr>
        <w:t>оловному кодексу РФ. М.,2004 г.</w:t>
      </w:r>
    </w:p>
  </w:footnote>
  <w:footnote w:id="10">
    <w:p w:rsidR="00546217" w:rsidRDefault="00E04859" w:rsidP="00422508">
      <w:pPr>
        <w:overflowPunct w:val="0"/>
        <w:jc w:val="both"/>
        <w:textAlignment w:val="baseline"/>
      </w:pPr>
      <w:r w:rsidRPr="00EA1AC3">
        <w:rPr>
          <w:rStyle w:val="aa"/>
          <w:sz w:val="20"/>
          <w:szCs w:val="20"/>
        </w:rPr>
        <w:footnoteRef/>
      </w:r>
      <w:r w:rsidRPr="00EA1AC3">
        <w:rPr>
          <w:sz w:val="20"/>
          <w:szCs w:val="20"/>
        </w:rPr>
        <w:t xml:space="preserve"> Гасанов Э.Г. Антинаркотизм: понятие, направления, проблемы. М., 2004 г.</w:t>
      </w:r>
    </w:p>
  </w:footnote>
  <w:footnote w:id="11">
    <w:p w:rsidR="00546217" w:rsidRDefault="00E04859" w:rsidP="00422508">
      <w:pPr>
        <w:jc w:val="both"/>
      </w:pPr>
      <w:r w:rsidRPr="00EA1AC3">
        <w:rPr>
          <w:rStyle w:val="aa"/>
          <w:sz w:val="20"/>
          <w:szCs w:val="20"/>
        </w:rPr>
        <w:footnoteRef/>
      </w:r>
      <w:r w:rsidRPr="00EA1AC3">
        <w:rPr>
          <w:sz w:val="20"/>
          <w:szCs w:val="20"/>
        </w:rPr>
        <w:t xml:space="preserve"> Кузнецов А.В. Уголовное право и личность. М. 2001 г.</w:t>
      </w:r>
    </w:p>
  </w:footnote>
  <w:footnote w:id="12">
    <w:p w:rsidR="00546217" w:rsidRDefault="00175A11" w:rsidP="00175A11">
      <w:pPr>
        <w:pStyle w:val="a8"/>
      </w:pPr>
      <w:r w:rsidRPr="00EA1AC3">
        <w:rPr>
          <w:rStyle w:val="aa"/>
        </w:rPr>
        <w:footnoteRef/>
      </w:r>
      <w:r w:rsidRPr="00EA1AC3">
        <w:t xml:space="preserve"> Прохорова М.Л. Наркотизм: уголовно-правовое и криминологическое исследование [Текст] / М.Л. Прохорова.  СПб. 2002. С. 113.</w:t>
      </w:r>
    </w:p>
  </w:footnote>
  <w:footnote w:id="13">
    <w:p w:rsidR="00546217" w:rsidRDefault="00E04859" w:rsidP="00BA4721">
      <w:r w:rsidRPr="00EA1AC3">
        <w:rPr>
          <w:rStyle w:val="aa"/>
          <w:sz w:val="20"/>
          <w:szCs w:val="20"/>
        </w:rPr>
        <w:footnoteRef/>
      </w:r>
      <w:r w:rsidRPr="00EA1AC3">
        <w:rPr>
          <w:sz w:val="20"/>
          <w:szCs w:val="20"/>
        </w:rPr>
        <w:t xml:space="preserve"> Мирошниченко Н.  А. Уголовно  -  правовая  бо</w:t>
      </w:r>
      <w:r w:rsidR="00EA1AC3">
        <w:rPr>
          <w:sz w:val="20"/>
          <w:szCs w:val="20"/>
        </w:rPr>
        <w:t>рьба с наркоманией. М., 2004 г.</w:t>
      </w:r>
    </w:p>
  </w:footnote>
  <w:footnote w:id="14">
    <w:p w:rsidR="00546217" w:rsidRDefault="00E04859" w:rsidP="00E04859">
      <w:pPr>
        <w:overflowPunct w:val="0"/>
        <w:spacing w:line="360" w:lineRule="auto"/>
        <w:ind w:left="360"/>
        <w:jc w:val="both"/>
        <w:textAlignment w:val="baseline"/>
      </w:pPr>
      <w:r w:rsidRPr="00EA1AC3">
        <w:rPr>
          <w:rStyle w:val="aa"/>
          <w:sz w:val="20"/>
          <w:szCs w:val="20"/>
        </w:rPr>
        <w:footnoteRef/>
      </w:r>
      <w:r w:rsidRPr="00EA1AC3">
        <w:rPr>
          <w:sz w:val="20"/>
          <w:szCs w:val="20"/>
        </w:rPr>
        <w:t xml:space="preserve"> Николаева З.А. Алкоголизм. Наркомания. Токсикомания</w:t>
      </w:r>
      <w:r w:rsidR="00EA1AC3">
        <w:rPr>
          <w:sz w:val="20"/>
          <w:szCs w:val="20"/>
        </w:rPr>
        <w:t>. М., 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8D" w:rsidRPr="00A6318D" w:rsidRDefault="00A6318D" w:rsidP="00A6318D">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18D" w:rsidRPr="00A6318D" w:rsidRDefault="00A6318D" w:rsidP="00A6318D">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F85347"/>
    <w:multiLevelType w:val="hybridMultilevel"/>
    <w:tmpl w:val="0232A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5"/>
  </w:num>
  <w:num w:numId="5">
    <w:abstractNumId w:val="9"/>
  </w:num>
  <w:num w:numId="6">
    <w:abstractNumId w:val="3"/>
  </w:num>
  <w:num w:numId="7">
    <w:abstractNumId w:val="8"/>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52FDB"/>
    <w:rsid w:val="0005310A"/>
    <w:rsid w:val="00062204"/>
    <w:rsid w:val="00082949"/>
    <w:rsid w:val="00083C59"/>
    <w:rsid w:val="00084898"/>
    <w:rsid w:val="000866C2"/>
    <w:rsid w:val="00091981"/>
    <w:rsid w:val="000963A0"/>
    <w:rsid w:val="000A1672"/>
    <w:rsid w:val="000A44F8"/>
    <w:rsid w:val="000B1293"/>
    <w:rsid w:val="000B7726"/>
    <w:rsid w:val="000D2888"/>
    <w:rsid w:val="000E230D"/>
    <w:rsid w:val="000E3EAC"/>
    <w:rsid w:val="000F29CD"/>
    <w:rsid w:val="000F65EE"/>
    <w:rsid w:val="00103B5F"/>
    <w:rsid w:val="00104E2C"/>
    <w:rsid w:val="001075F1"/>
    <w:rsid w:val="00114090"/>
    <w:rsid w:val="0012565F"/>
    <w:rsid w:val="00130541"/>
    <w:rsid w:val="00142744"/>
    <w:rsid w:val="00143A52"/>
    <w:rsid w:val="00145D07"/>
    <w:rsid w:val="00150F7C"/>
    <w:rsid w:val="00151F8A"/>
    <w:rsid w:val="001611FC"/>
    <w:rsid w:val="0016141F"/>
    <w:rsid w:val="00161AF2"/>
    <w:rsid w:val="00164994"/>
    <w:rsid w:val="00175A11"/>
    <w:rsid w:val="001919FB"/>
    <w:rsid w:val="00191BF0"/>
    <w:rsid w:val="00195C8E"/>
    <w:rsid w:val="0019629A"/>
    <w:rsid w:val="001A02B0"/>
    <w:rsid w:val="001A0844"/>
    <w:rsid w:val="001A0892"/>
    <w:rsid w:val="001A4C72"/>
    <w:rsid w:val="001B36F2"/>
    <w:rsid w:val="001B3DBD"/>
    <w:rsid w:val="001E5162"/>
    <w:rsid w:val="001F4805"/>
    <w:rsid w:val="002059B5"/>
    <w:rsid w:val="00205E37"/>
    <w:rsid w:val="002369EF"/>
    <w:rsid w:val="00237EF6"/>
    <w:rsid w:val="002401C1"/>
    <w:rsid w:val="00244DD2"/>
    <w:rsid w:val="00250988"/>
    <w:rsid w:val="00260DA8"/>
    <w:rsid w:val="0026250A"/>
    <w:rsid w:val="00272C52"/>
    <w:rsid w:val="00273611"/>
    <w:rsid w:val="00273DD1"/>
    <w:rsid w:val="00276286"/>
    <w:rsid w:val="0027729D"/>
    <w:rsid w:val="002815D9"/>
    <w:rsid w:val="00284ABF"/>
    <w:rsid w:val="00287A32"/>
    <w:rsid w:val="002B16B0"/>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3C64"/>
    <w:rsid w:val="00337F3B"/>
    <w:rsid w:val="00341675"/>
    <w:rsid w:val="00351D3A"/>
    <w:rsid w:val="00354C9B"/>
    <w:rsid w:val="00357732"/>
    <w:rsid w:val="00357FA4"/>
    <w:rsid w:val="0036460F"/>
    <w:rsid w:val="003842E2"/>
    <w:rsid w:val="00390BCF"/>
    <w:rsid w:val="003928BB"/>
    <w:rsid w:val="003B54D8"/>
    <w:rsid w:val="003B6E7E"/>
    <w:rsid w:val="003C5C5E"/>
    <w:rsid w:val="003C7176"/>
    <w:rsid w:val="003D3012"/>
    <w:rsid w:val="003E3700"/>
    <w:rsid w:val="003E4FC6"/>
    <w:rsid w:val="003E72FF"/>
    <w:rsid w:val="003F2D6A"/>
    <w:rsid w:val="00404D12"/>
    <w:rsid w:val="004101DB"/>
    <w:rsid w:val="004211E5"/>
    <w:rsid w:val="00422508"/>
    <w:rsid w:val="00425938"/>
    <w:rsid w:val="0042740B"/>
    <w:rsid w:val="00430970"/>
    <w:rsid w:val="00437FDE"/>
    <w:rsid w:val="0044701F"/>
    <w:rsid w:val="0044772E"/>
    <w:rsid w:val="00457390"/>
    <w:rsid w:val="00462DB3"/>
    <w:rsid w:val="00477AF2"/>
    <w:rsid w:val="004814C7"/>
    <w:rsid w:val="004923F2"/>
    <w:rsid w:val="004B5F3B"/>
    <w:rsid w:val="004C50E3"/>
    <w:rsid w:val="004D61AC"/>
    <w:rsid w:val="004D7A36"/>
    <w:rsid w:val="004E2612"/>
    <w:rsid w:val="004E5357"/>
    <w:rsid w:val="004F5C27"/>
    <w:rsid w:val="005012EF"/>
    <w:rsid w:val="00501AA2"/>
    <w:rsid w:val="005037BC"/>
    <w:rsid w:val="00505488"/>
    <w:rsid w:val="00514679"/>
    <w:rsid w:val="005218A6"/>
    <w:rsid w:val="005248C9"/>
    <w:rsid w:val="00531365"/>
    <w:rsid w:val="0054467B"/>
    <w:rsid w:val="00546217"/>
    <w:rsid w:val="005729F1"/>
    <w:rsid w:val="00587256"/>
    <w:rsid w:val="005A03CB"/>
    <w:rsid w:val="005A2FBA"/>
    <w:rsid w:val="005A7715"/>
    <w:rsid w:val="005B4FF2"/>
    <w:rsid w:val="005C45C9"/>
    <w:rsid w:val="005C5362"/>
    <w:rsid w:val="005E6471"/>
    <w:rsid w:val="005F1E92"/>
    <w:rsid w:val="005F32C4"/>
    <w:rsid w:val="005F384B"/>
    <w:rsid w:val="00607443"/>
    <w:rsid w:val="006113FB"/>
    <w:rsid w:val="00611B31"/>
    <w:rsid w:val="00612D2B"/>
    <w:rsid w:val="006168D4"/>
    <w:rsid w:val="0062710E"/>
    <w:rsid w:val="00633118"/>
    <w:rsid w:val="00634C2C"/>
    <w:rsid w:val="00637F51"/>
    <w:rsid w:val="00642B48"/>
    <w:rsid w:val="00645F80"/>
    <w:rsid w:val="00647F7E"/>
    <w:rsid w:val="00652596"/>
    <w:rsid w:val="00654DC3"/>
    <w:rsid w:val="00655302"/>
    <w:rsid w:val="006576C3"/>
    <w:rsid w:val="00676E02"/>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17961"/>
    <w:rsid w:val="00720342"/>
    <w:rsid w:val="00721163"/>
    <w:rsid w:val="00735BA1"/>
    <w:rsid w:val="007364AB"/>
    <w:rsid w:val="00736CB0"/>
    <w:rsid w:val="00741DC3"/>
    <w:rsid w:val="00750D47"/>
    <w:rsid w:val="007633EF"/>
    <w:rsid w:val="00765BA4"/>
    <w:rsid w:val="007820CE"/>
    <w:rsid w:val="00793987"/>
    <w:rsid w:val="0079794F"/>
    <w:rsid w:val="007B4F21"/>
    <w:rsid w:val="007C348A"/>
    <w:rsid w:val="007C774C"/>
    <w:rsid w:val="007D0E7E"/>
    <w:rsid w:val="007D3F7B"/>
    <w:rsid w:val="007F0E21"/>
    <w:rsid w:val="00816922"/>
    <w:rsid w:val="008303FA"/>
    <w:rsid w:val="008362A1"/>
    <w:rsid w:val="008619EB"/>
    <w:rsid w:val="0087641F"/>
    <w:rsid w:val="00881360"/>
    <w:rsid w:val="008859A5"/>
    <w:rsid w:val="00894F7D"/>
    <w:rsid w:val="008A3107"/>
    <w:rsid w:val="008A7B1B"/>
    <w:rsid w:val="008B28D5"/>
    <w:rsid w:val="008B619D"/>
    <w:rsid w:val="008C6409"/>
    <w:rsid w:val="008D0AA4"/>
    <w:rsid w:val="008D0D70"/>
    <w:rsid w:val="008D17F2"/>
    <w:rsid w:val="008D33D6"/>
    <w:rsid w:val="008D736A"/>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32C4"/>
    <w:rsid w:val="0097700F"/>
    <w:rsid w:val="00981757"/>
    <w:rsid w:val="00987DE3"/>
    <w:rsid w:val="00993321"/>
    <w:rsid w:val="00993433"/>
    <w:rsid w:val="0099658A"/>
    <w:rsid w:val="00996F13"/>
    <w:rsid w:val="0099796E"/>
    <w:rsid w:val="009A1116"/>
    <w:rsid w:val="009A166E"/>
    <w:rsid w:val="009A7CA5"/>
    <w:rsid w:val="009C099C"/>
    <w:rsid w:val="009C4954"/>
    <w:rsid w:val="009D2040"/>
    <w:rsid w:val="009E0D9C"/>
    <w:rsid w:val="009F0D69"/>
    <w:rsid w:val="009F0F30"/>
    <w:rsid w:val="009F5A61"/>
    <w:rsid w:val="00A04FD9"/>
    <w:rsid w:val="00A14FD4"/>
    <w:rsid w:val="00A240C9"/>
    <w:rsid w:val="00A35BC2"/>
    <w:rsid w:val="00A42444"/>
    <w:rsid w:val="00A54852"/>
    <w:rsid w:val="00A613C6"/>
    <w:rsid w:val="00A6318D"/>
    <w:rsid w:val="00A678D8"/>
    <w:rsid w:val="00A709FD"/>
    <w:rsid w:val="00A727F9"/>
    <w:rsid w:val="00A77750"/>
    <w:rsid w:val="00AA0B3B"/>
    <w:rsid w:val="00AA1242"/>
    <w:rsid w:val="00AA3DE5"/>
    <w:rsid w:val="00AA483C"/>
    <w:rsid w:val="00AC141D"/>
    <w:rsid w:val="00AD43A8"/>
    <w:rsid w:val="00AD4B96"/>
    <w:rsid w:val="00AE2FAD"/>
    <w:rsid w:val="00AE6BA7"/>
    <w:rsid w:val="00AF1130"/>
    <w:rsid w:val="00B140AD"/>
    <w:rsid w:val="00B21D1C"/>
    <w:rsid w:val="00B224CC"/>
    <w:rsid w:val="00B22EF7"/>
    <w:rsid w:val="00B417D0"/>
    <w:rsid w:val="00B45BDF"/>
    <w:rsid w:val="00B46A25"/>
    <w:rsid w:val="00B51F0C"/>
    <w:rsid w:val="00B62CEB"/>
    <w:rsid w:val="00B67426"/>
    <w:rsid w:val="00B73561"/>
    <w:rsid w:val="00B73E42"/>
    <w:rsid w:val="00BA18D6"/>
    <w:rsid w:val="00BA35C7"/>
    <w:rsid w:val="00BA4721"/>
    <w:rsid w:val="00BB4516"/>
    <w:rsid w:val="00BD3249"/>
    <w:rsid w:val="00BE3B17"/>
    <w:rsid w:val="00C005AD"/>
    <w:rsid w:val="00C035B2"/>
    <w:rsid w:val="00C2036B"/>
    <w:rsid w:val="00C20ABF"/>
    <w:rsid w:val="00C24722"/>
    <w:rsid w:val="00C33F10"/>
    <w:rsid w:val="00C404C0"/>
    <w:rsid w:val="00C437B3"/>
    <w:rsid w:val="00C4640C"/>
    <w:rsid w:val="00C52ED9"/>
    <w:rsid w:val="00C5731D"/>
    <w:rsid w:val="00C7502A"/>
    <w:rsid w:val="00C7683D"/>
    <w:rsid w:val="00C901C1"/>
    <w:rsid w:val="00C90AC4"/>
    <w:rsid w:val="00C949F6"/>
    <w:rsid w:val="00C979F6"/>
    <w:rsid w:val="00CA3060"/>
    <w:rsid w:val="00CA44FB"/>
    <w:rsid w:val="00CC186B"/>
    <w:rsid w:val="00CE111C"/>
    <w:rsid w:val="00CF0FB4"/>
    <w:rsid w:val="00CF2BD9"/>
    <w:rsid w:val="00D101D3"/>
    <w:rsid w:val="00D22237"/>
    <w:rsid w:val="00D40D5A"/>
    <w:rsid w:val="00D50DF5"/>
    <w:rsid w:val="00D6164C"/>
    <w:rsid w:val="00D740A2"/>
    <w:rsid w:val="00D75E78"/>
    <w:rsid w:val="00D87440"/>
    <w:rsid w:val="00D95899"/>
    <w:rsid w:val="00DA6780"/>
    <w:rsid w:val="00DB6CA1"/>
    <w:rsid w:val="00DC4A77"/>
    <w:rsid w:val="00DC57DE"/>
    <w:rsid w:val="00DD08FA"/>
    <w:rsid w:val="00DE1543"/>
    <w:rsid w:val="00DE7400"/>
    <w:rsid w:val="00DF3729"/>
    <w:rsid w:val="00E01DBD"/>
    <w:rsid w:val="00E020D2"/>
    <w:rsid w:val="00E04859"/>
    <w:rsid w:val="00E0684A"/>
    <w:rsid w:val="00E16B7F"/>
    <w:rsid w:val="00E25740"/>
    <w:rsid w:val="00E340E0"/>
    <w:rsid w:val="00E41353"/>
    <w:rsid w:val="00E468D1"/>
    <w:rsid w:val="00E57CE3"/>
    <w:rsid w:val="00E712AF"/>
    <w:rsid w:val="00E7786B"/>
    <w:rsid w:val="00EA1AC3"/>
    <w:rsid w:val="00EA259A"/>
    <w:rsid w:val="00EA2BF3"/>
    <w:rsid w:val="00EB21DA"/>
    <w:rsid w:val="00EC0895"/>
    <w:rsid w:val="00EC15B5"/>
    <w:rsid w:val="00EC24F0"/>
    <w:rsid w:val="00ED525F"/>
    <w:rsid w:val="00EE1E94"/>
    <w:rsid w:val="00EE5AC8"/>
    <w:rsid w:val="00EF650D"/>
    <w:rsid w:val="00EF7B5F"/>
    <w:rsid w:val="00F12C6C"/>
    <w:rsid w:val="00F17521"/>
    <w:rsid w:val="00F23734"/>
    <w:rsid w:val="00F328D7"/>
    <w:rsid w:val="00F35539"/>
    <w:rsid w:val="00F37C52"/>
    <w:rsid w:val="00F40953"/>
    <w:rsid w:val="00F40A20"/>
    <w:rsid w:val="00F412C6"/>
    <w:rsid w:val="00F51E07"/>
    <w:rsid w:val="00F538A8"/>
    <w:rsid w:val="00F562F6"/>
    <w:rsid w:val="00F64074"/>
    <w:rsid w:val="00F65B0A"/>
    <w:rsid w:val="00F67600"/>
    <w:rsid w:val="00F70EFD"/>
    <w:rsid w:val="00F71A30"/>
    <w:rsid w:val="00F72745"/>
    <w:rsid w:val="00F72A2A"/>
    <w:rsid w:val="00F72EBC"/>
    <w:rsid w:val="00F85DCF"/>
    <w:rsid w:val="00F90074"/>
    <w:rsid w:val="00F91C26"/>
    <w:rsid w:val="00F9280F"/>
    <w:rsid w:val="00F92D68"/>
    <w:rsid w:val="00F96431"/>
    <w:rsid w:val="00FC4BB0"/>
    <w:rsid w:val="00FC5E59"/>
    <w:rsid w:val="00FD082A"/>
    <w:rsid w:val="00FD5794"/>
    <w:rsid w:val="00FE1FEC"/>
    <w:rsid w:val="00FE3A49"/>
    <w:rsid w:val="00FF190D"/>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1CD35-2BF6-4501-B49E-CEB553AB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996F13"/>
    <w:pPr>
      <w:keepLines/>
      <w:widowControl w:val="0"/>
      <w:spacing w:line="360" w:lineRule="auto"/>
      <w:ind w:firstLine="708"/>
      <w:jc w:val="both"/>
    </w:pPr>
    <w:rPr>
      <w:sz w:val="28"/>
      <w:szCs w:val="28"/>
      <w:lang w:eastAsia="en-US"/>
    </w:rPr>
  </w:style>
  <w:style w:type="character" w:customStyle="1" w:styleId="a7">
    <w:name w:val="Основной текст Знак"/>
    <w:link w:val="a6"/>
    <w:uiPriority w:val="99"/>
    <w:locked/>
    <w:rsid w:val="00996F13"/>
    <w:rPr>
      <w:rFonts w:cs="Times New Roman"/>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customStyle="1" w:styleId="ConsPlusNormal">
    <w:name w:val="ConsPlusNormal"/>
    <w:rsid w:val="00E04859"/>
    <w:pPr>
      <w:widowControl w:val="0"/>
      <w:suppressAutoHyphens/>
      <w:autoSpaceDE w:val="0"/>
      <w:ind w:firstLine="720"/>
    </w:pPr>
    <w:rPr>
      <w:rFonts w:ascii="Arial" w:hAnsi="Arial" w:cs="Arial"/>
      <w:lang w:eastAsia="ar-SA"/>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32">
    <w:name w:val="Body Text 3"/>
    <w:basedOn w:val="a"/>
    <w:link w:val="33"/>
    <w:uiPriority w:val="99"/>
    <w:rsid w:val="00E04859"/>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f0">
    <w:name w:val="Body Text Indent"/>
    <w:basedOn w:val="a"/>
    <w:link w:val="af1"/>
    <w:uiPriority w:val="99"/>
    <w:rsid w:val="00E04859"/>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styleId="23">
    <w:name w:val="List Continue 2"/>
    <w:basedOn w:val="a"/>
    <w:uiPriority w:val="99"/>
    <w:rsid w:val="00E04859"/>
    <w:pPr>
      <w:spacing w:after="120"/>
      <w:ind w:left="566"/>
    </w:pPr>
  </w:style>
  <w:style w:type="paragraph" w:styleId="34">
    <w:name w:val="List Continue 3"/>
    <w:basedOn w:val="a"/>
    <w:uiPriority w:val="99"/>
    <w:rsid w:val="00E04859"/>
    <w:pPr>
      <w:spacing w:after="120"/>
      <w:ind w:left="849"/>
    </w:pPr>
  </w:style>
  <w:style w:type="paragraph" w:customStyle="1" w:styleId="ConsPlusNonformat">
    <w:name w:val="ConsPlusNonformat"/>
    <w:basedOn w:val="a"/>
    <w:next w:val="ConsPlusNormal"/>
    <w:rsid w:val="00FF190D"/>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2010-09-29T12:37:00Z</cp:lastPrinted>
  <dcterms:created xsi:type="dcterms:W3CDTF">2014-03-26T04:17:00Z</dcterms:created>
  <dcterms:modified xsi:type="dcterms:W3CDTF">2014-03-26T04:17:00Z</dcterms:modified>
</cp:coreProperties>
</file>