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13" w:rsidRPr="0035591E" w:rsidRDefault="0035591E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Зміст</w:t>
      </w:r>
      <w:r w:rsidR="00DE6813" w:rsidRPr="0035591E">
        <w:rPr>
          <w:b/>
          <w:sz w:val="28"/>
          <w:szCs w:val="28"/>
          <w:lang w:val="uk-UA"/>
        </w:rPr>
        <w:t>: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Вступ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1.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Поняття.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Ознаки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2.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Види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2.1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Ознаки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Види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законів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Реквізити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законів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2.2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Підзаконний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Ознаки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підзаконних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Види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підзаконних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3.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Межі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3.1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нормативно-правового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часі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вступ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силу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втрата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сили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принципи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вступу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3.2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просторі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3.3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колом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осіб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4.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Систематизація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</w:p>
    <w:p w:rsidR="00DE6813" w:rsidRPr="0035591E" w:rsidRDefault="0035591E" w:rsidP="00E60962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Список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використаної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літератури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591E" w:rsidRDefault="0035591E" w:rsidP="00E60962">
      <w:pPr>
        <w:tabs>
          <w:tab w:val="left" w:pos="993"/>
        </w:tabs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Вступ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Для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того,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щоб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реальністю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успішно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виконувати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свої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регулятивні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виховні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функції,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повинно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зовнішню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форму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виразу.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Зовнішню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форму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виразу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називають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одночасно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джерелами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формами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поняття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взаємопов’язані,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але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тотожні: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джерело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розкриває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витоки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причини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закономірності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розвитку,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сам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процес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виникнення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форма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показує,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зміст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організований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виражений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зовні.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Поняття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«джерело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права»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вживається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чотирьох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значеннях: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ідеологічному,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матеріальному,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інституційному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юридичному.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Джерела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матеріальному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значенні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економічні,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політичні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умови,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обумовлюють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виникнення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Джерела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ідеологічному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значенні</w:t>
      </w:r>
      <w:r w:rsidR="00CC1012">
        <w:rPr>
          <w:sz w:val="28"/>
          <w:szCs w:val="28"/>
          <w:lang w:val="uk-UA"/>
        </w:rPr>
        <w:t xml:space="preserve"> </w:t>
      </w:r>
      <w:r w:rsidR="0035591E">
        <w:rPr>
          <w:sz w:val="28"/>
          <w:szCs w:val="28"/>
          <w:lang w:val="uk-UA"/>
        </w:rPr>
        <w:t>-</w:t>
      </w:r>
      <w:r w:rsidR="00CC1012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ідеї,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концепції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теорії,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покладені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підставу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Джерела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інституційному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значенні</w:t>
      </w:r>
      <w:r w:rsidR="00CC1012">
        <w:rPr>
          <w:sz w:val="28"/>
          <w:szCs w:val="28"/>
          <w:lang w:val="uk-UA"/>
        </w:rPr>
        <w:t xml:space="preserve"> </w:t>
      </w:r>
      <w:r w:rsidR="0035591E">
        <w:rPr>
          <w:sz w:val="28"/>
          <w:szCs w:val="28"/>
          <w:lang w:val="uk-UA"/>
        </w:rPr>
        <w:t>-</w:t>
      </w:r>
      <w:r w:rsidR="00CC1012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правотворча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діяльність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суб’єктів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офіційного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творення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права: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органів,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надають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загальнообов’язкових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характер.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Поняття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«юридичне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джерело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права»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форма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права»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однакове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значення,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оскільки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форма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вихідні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визнані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офіційно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документальні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способи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вираження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змісту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Головним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джерелом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формою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сучасної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для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кожного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громадянина,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</w:t>
      </w:r>
      <w:r w:rsidR="0035591E">
        <w:rPr>
          <w:sz w:val="28"/>
          <w:szCs w:val="28"/>
          <w:lang w:val="uk-UA"/>
        </w:rPr>
        <w:t xml:space="preserve"> </w:t>
      </w:r>
      <w:r w:rsidR="0035591E" w:rsidRPr="0035591E">
        <w:rPr>
          <w:sz w:val="28"/>
          <w:szCs w:val="28"/>
          <w:lang w:val="uk-UA"/>
        </w:rPr>
        <w:t>він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працював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i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</w:t>
      </w:r>
      <w:r w:rsidR="0035591E">
        <w:rPr>
          <w:sz w:val="28"/>
          <w:szCs w:val="28"/>
          <w:lang w:val="uk-UA"/>
        </w:rPr>
        <w:t xml:space="preserve"> </w:t>
      </w:r>
      <w:r w:rsidR="0035591E" w:rsidRPr="0035591E">
        <w:rPr>
          <w:sz w:val="28"/>
          <w:szCs w:val="28"/>
          <w:lang w:val="uk-UA"/>
        </w:rPr>
        <w:t>діяльністю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займався,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завжди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="0035591E" w:rsidRPr="0035591E">
        <w:rPr>
          <w:sz w:val="28"/>
          <w:szCs w:val="28"/>
          <w:lang w:val="uk-UA"/>
        </w:rPr>
        <w:t>іншим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актом.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ньому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виражається</w:t>
      </w:r>
      <w:r w:rsidR="0035591E">
        <w:rPr>
          <w:sz w:val="28"/>
          <w:szCs w:val="28"/>
          <w:lang w:val="uk-UA"/>
        </w:rPr>
        <w:t xml:space="preserve"> </w:t>
      </w:r>
      <w:r w:rsidR="0035591E" w:rsidRPr="0035591E">
        <w:rPr>
          <w:sz w:val="28"/>
          <w:szCs w:val="28"/>
          <w:lang w:val="uk-UA"/>
        </w:rPr>
        <w:t>більшість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норм,</w:t>
      </w:r>
      <w:r w:rsidR="0035591E">
        <w:rPr>
          <w:sz w:val="28"/>
          <w:szCs w:val="28"/>
          <w:lang w:val="uk-UA"/>
        </w:rPr>
        <w:t xml:space="preserve"> </w:t>
      </w:r>
      <w:r w:rsidR="0035591E"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регулюють</w:t>
      </w:r>
      <w:r w:rsidR="0035591E">
        <w:rPr>
          <w:sz w:val="28"/>
          <w:szCs w:val="28"/>
          <w:lang w:val="uk-UA"/>
        </w:rPr>
        <w:t xml:space="preserve"> </w:t>
      </w:r>
      <w:r w:rsidR="0035591E" w:rsidRPr="0035591E">
        <w:rPr>
          <w:sz w:val="28"/>
          <w:szCs w:val="28"/>
          <w:lang w:val="uk-UA"/>
        </w:rPr>
        <w:t>найбільші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точцi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зору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особистостi,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ii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потреб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iнтересiв,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суспiльнi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вiдносини.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правовi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джерела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починають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видаватися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встановлением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централiзованої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держави.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допомогою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встановлюються,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змiнюються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скасовуються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важливо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добре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знати,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вмiло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i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правильно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застосувувати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Особливо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важливо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для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юристiв,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саме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вiд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залежить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формування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актiв.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Актуальність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питання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полягає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поліпшенні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правотворчої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діяльності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складністю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застосування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обумовлено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безліччю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документів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ж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самому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питанню,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прийнятими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різними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різний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час.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Фундаментальні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розробки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вітчизняних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зарубіжних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вчених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уявлення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істотні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переваги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нормативно-правового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перед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джерелами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властивості,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особливості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дії;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момент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набуття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чинності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момент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припинення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аналізували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сучасні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вітчизняні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дослідники: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Скакун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О.Ф.,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Копейчеков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В.В.,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Котюк,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Михайленко,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Колісник.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час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своєї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роботи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віддала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перевагу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підручнику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Скакун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О.Ф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«Теорія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права»,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ньому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просто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доступно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роз’яснювалась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сутність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поняття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акт».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Деяким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проблемам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значення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місця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ролі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нормативно-правового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політичному,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економічному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житті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суспільства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були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присвячені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роботі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зарубіжних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вчених: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Алексєєв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С.С.,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Венеєв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Ю.А.,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Тихомиров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Ю.А.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інших.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Метою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даної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курсової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роботи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з`ясування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місця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ролі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нормативно-правового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законодавства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Дослідження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проблематики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набуття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чинності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моменту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припинення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змогу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більш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предметно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аналізувати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актуальні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складні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питання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врегулювання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законом.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Для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цього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треба:</w:t>
      </w:r>
    </w:p>
    <w:p w:rsidR="00DE6813" w:rsidRPr="0035591E" w:rsidRDefault="00DE6813" w:rsidP="00E60962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розкрити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поняття,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ознаки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види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нормативно-правового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акту.</w:t>
      </w:r>
    </w:p>
    <w:p w:rsidR="00DE6813" w:rsidRPr="0035591E" w:rsidRDefault="00DE6813" w:rsidP="00E60962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розкрити,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відрізняється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джерел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права;</w:t>
      </w:r>
    </w:p>
    <w:p w:rsidR="00DE6813" w:rsidRPr="0035591E" w:rsidRDefault="00DE6813" w:rsidP="00E60962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розкрити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поняття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підзаконного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ознаки;</w:t>
      </w:r>
    </w:p>
    <w:p w:rsidR="00DE6813" w:rsidRPr="0035591E" w:rsidRDefault="00DE6813" w:rsidP="00E60962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з’ясувати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основні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напрями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нормативно-правового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акту;</w:t>
      </w:r>
    </w:p>
    <w:p w:rsidR="00DE6813" w:rsidRPr="0035591E" w:rsidRDefault="00DE6813" w:rsidP="00E60962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розглянути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питання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функціонування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нормативно-правових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актів;</w:t>
      </w:r>
    </w:p>
    <w:p w:rsidR="00DE6813" w:rsidRPr="0035591E" w:rsidRDefault="00DE6813" w:rsidP="00E60962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rStyle w:val="af"/>
          <w:b w:val="0"/>
          <w:sz w:val="28"/>
          <w:szCs w:val="28"/>
          <w:lang w:val="uk-UA"/>
        </w:rPr>
        <w:t>Предметом</w:t>
      </w:r>
      <w:r w:rsidR="0035591E">
        <w:rPr>
          <w:rStyle w:val="af"/>
          <w:b w:val="0"/>
          <w:sz w:val="28"/>
          <w:szCs w:val="28"/>
          <w:lang w:val="uk-UA"/>
        </w:rPr>
        <w:t xml:space="preserve"> </w:t>
      </w:r>
      <w:r w:rsidRPr="0035591E">
        <w:rPr>
          <w:rStyle w:val="af"/>
          <w:b w:val="0"/>
          <w:sz w:val="28"/>
          <w:szCs w:val="28"/>
          <w:lang w:val="uk-UA"/>
        </w:rPr>
        <w:t>дослідження</w:t>
      </w:r>
      <w:r w:rsidR="0035591E">
        <w:rPr>
          <w:rStyle w:val="af"/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законодавства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їх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значний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вплив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діяльність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суспільства,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здійснення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реалізації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для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формування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демократичної,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соціальної-правової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громадянського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суспільства.</w:t>
      </w:r>
    </w:p>
    <w:p w:rsidR="00DE6813" w:rsidRPr="0035591E" w:rsidRDefault="00DE6813" w:rsidP="00E60962">
      <w:pPr>
        <w:pStyle w:val="ae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Структура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роботи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складається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вступу,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чотирьох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розділів,</w:t>
      </w:r>
      <w:r w:rsidR="0035591E">
        <w:rPr>
          <w:sz w:val="28"/>
          <w:szCs w:val="28"/>
          <w:lang w:val="uk-UA"/>
        </w:rPr>
        <w:t xml:space="preserve"> </w:t>
      </w:r>
      <w:r w:rsidR="00592B7C">
        <w:rPr>
          <w:sz w:val="28"/>
          <w:szCs w:val="28"/>
          <w:lang w:val="uk-UA"/>
        </w:rPr>
        <w:t>висновків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списку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літератури.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35591E" w:rsidRDefault="0035591E" w:rsidP="00E60962">
      <w:pPr>
        <w:tabs>
          <w:tab w:val="left" w:pos="993"/>
        </w:tabs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Розділ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1: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Нормативно</w:t>
      </w:r>
      <w:r w:rsidR="0035591E">
        <w:rPr>
          <w:b/>
          <w:sz w:val="28"/>
          <w:szCs w:val="28"/>
          <w:lang w:val="uk-UA"/>
        </w:rPr>
        <w:t>-</w:t>
      </w:r>
      <w:r w:rsidRPr="0035591E">
        <w:rPr>
          <w:b/>
          <w:sz w:val="28"/>
          <w:szCs w:val="28"/>
          <w:lang w:val="uk-UA"/>
        </w:rPr>
        <w:t>правовий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акт.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Поняття.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Ознаки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Серед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сучасних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джерел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посідає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перше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місце.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актах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закріплюються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враховують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інтереси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більшості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меншості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цілому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координують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їх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залежності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економічних,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соціальних,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національних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міжнародних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конкретний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історичний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період.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Нормативно</w:t>
      </w:r>
      <w:r w:rsidR="0035591E">
        <w:rPr>
          <w:b/>
          <w:sz w:val="28"/>
          <w:szCs w:val="28"/>
          <w:lang w:val="uk-UA"/>
        </w:rPr>
        <w:t>-</w:t>
      </w:r>
      <w:r w:rsidRPr="0035591E">
        <w:rPr>
          <w:b/>
          <w:sz w:val="28"/>
          <w:szCs w:val="28"/>
          <w:lang w:val="uk-UA"/>
        </w:rPr>
        <w:t>правовий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акт</w:t>
      </w:r>
      <w:r w:rsidR="0035591E">
        <w:rPr>
          <w:b/>
          <w:sz w:val="28"/>
          <w:szCs w:val="28"/>
          <w:lang w:val="uk-UA"/>
        </w:rPr>
        <w:t xml:space="preserve"> - 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офіційний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документ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уповноважених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суб’єктів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правотворчості,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встановлює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(змінює,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скасовує)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метою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належать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конституції,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рішення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виконавчої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влади.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відміну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застосування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спрямований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типових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схожих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розрахований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неодноразове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застосування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без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вказівки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конкретну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особу,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тоді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застосування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спрямований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конкретних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життєвих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ситуацій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ньому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вказується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конкретна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особа.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відміну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тлумачення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(наприклад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постанови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Верховного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Суду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України),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видається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санкціонується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компетентним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органом,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правотворчі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повноваження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процесі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референдуму.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джерело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переваги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перед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джерелами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права:</w:t>
      </w:r>
    </w:p>
    <w:p w:rsidR="00DE6813" w:rsidRPr="0035591E" w:rsidRDefault="00DE6813" w:rsidP="00E60962">
      <w:pPr>
        <w:widowControl w:val="0"/>
        <w:numPr>
          <w:ilvl w:val="0"/>
          <w:numId w:val="12"/>
        </w:numPr>
        <w:tabs>
          <w:tab w:val="clear" w:pos="720"/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традиційно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встанов</w:t>
      </w:r>
      <w:r w:rsidR="0035591E">
        <w:rPr>
          <w:sz w:val="28"/>
          <w:szCs w:val="28"/>
          <w:lang w:val="uk-UA"/>
        </w:rPr>
        <w:t xml:space="preserve">лених </w:t>
      </w:r>
      <w:r w:rsidRPr="0035591E">
        <w:rPr>
          <w:sz w:val="28"/>
          <w:szCs w:val="28"/>
          <w:lang w:val="uk-UA"/>
        </w:rPr>
        <w:t>правил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вважається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найліпшим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засобом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оформлення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вже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установлених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своєї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чіткості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визначеності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«легкий»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застосуванні.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нього,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відмічають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теоретики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практики,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легко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відсилатися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вирішенні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справ,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вносити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відповідні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корективи,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стежити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виконанням,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контролювати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ряд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специфічних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ознак,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відрізняють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їх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особливо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правозастосувальних,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носять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формально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визначений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характер.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vertAlign w:val="superscript"/>
          <w:lang w:val="uk-UA"/>
        </w:rPr>
      </w:pPr>
      <w:r w:rsidRPr="0035591E">
        <w:rPr>
          <w:b/>
          <w:sz w:val="28"/>
          <w:szCs w:val="28"/>
          <w:lang w:val="uk-UA"/>
        </w:rPr>
        <w:t>Специфічні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ознаки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нормативно</w:t>
      </w:r>
      <w:r w:rsidR="0035591E">
        <w:rPr>
          <w:b/>
          <w:sz w:val="28"/>
          <w:szCs w:val="28"/>
          <w:lang w:val="uk-UA"/>
        </w:rPr>
        <w:t>-</w:t>
      </w:r>
      <w:r w:rsidRPr="0035591E">
        <w:rPr>
          <w:b/>
          <w:sz w:val="28"/>
          <w:szCs w:val="28"/>
          <w:lang w:val="uk-UA"/>
        </w:rPr>
        <w:t>правового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акта: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1.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Приймається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санкціонується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вповноваженими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народом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(референдум).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2.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Завжди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містить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форми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змінює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(скасовує)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діючі.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3.Відповідає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Конституції,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міжнародним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договорам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суперечить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актам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вищої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сили.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4.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Містить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собі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загальнообов’язкові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правила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(норми)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поведінки.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5.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Складається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дотриманням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правил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нормотворчої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техніки: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письмову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форму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атрибути,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дозволяють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відокремити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документів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найменування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акта,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найменування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ухваливших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органів,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дату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прийняття,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номер,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підпис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уповноваженої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посадової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особи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(реквізити).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6.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Приймається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додержанням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правил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нормотворчої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процедури.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7.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визначну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залежності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місця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рівня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ухвалившого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органа.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8.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протягом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визначеного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терміну.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9.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Охоплює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конкретну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територію.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10.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Доводиться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відома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населення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установленому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порядку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публікується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офіційних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спеціальних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виданнях.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постанови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парламенту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містяться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сайті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Верховної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Ради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публікуються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«Відомостях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Верховної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Ради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України»,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газеті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«Голос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України»;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постанови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Кабінету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Міністрів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«Зібраннях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постанов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уряду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України»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газеті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«Урядовий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Кур’єр»;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підзаконні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журналі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«Офіційний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вісник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України»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Також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Верховної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Ради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Президента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Кабінету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Міністрів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можуть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бути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окремих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випадках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офіційно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обнародуванні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через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телебачення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радіо.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vertAlign w:val="superscript"/>
          <w:lang w:val="uk-UA"/>
        </w:rPr>
      </w:pPr>
      <w:r w:rsidRPr="0035591E">
        <w:rPr>
          <w:sz w:val="28"/>
          <w:szCs w:val="28"/>
          <w:lang w:val="uk-UA"/>
        </w:rPr>
        <w:t>11.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актах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групуються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статтями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структурними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утвореннями: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розділам,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главам,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статтям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(наприклад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Сімейному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кодексі,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розділ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«Шлюб.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обов’язки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подружжя»,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глава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8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спільної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сумісної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власності»,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стаття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63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Здійснення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подружжям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спільної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сумісної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власності»)</w:t>
      </w:r>
    </w:p>
    <w:p w:rsidR="0035591E" w:rsidRPr="007B756D" w:rsidRDefault="00592B7C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 w:rsidRPr="007B756D">
        <w:rPr>
          <w:color w:val="FFFFFF"/>
          <w:sz w:val="28"/>
          <w:szCs w:val="28"/>
          <w:lang w:val="uk-UA"/>
        </w:rPr>
        <w:t>нормативний правовий акт закон підзаконний</w:t>
      </w:r>
    </w:p>
    <w:p w:rsidR="0035591E" w:rsidRDefault="0035591E" w:rsidP="00E60962">
      <w:pPr>
        <w:tabs>
          <w:tab w:val="left" w:pos="993"/>
        </w:tabs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DE6813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Розділ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2: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Види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нормативно</w:t>
      </w:r>
      <w:r w:rsidR="0035591E">
        <w:rPr>
          <w:b/>
          <w:sz w:val="28"/>
          <w:szCs w:val="28"/>
          <w:lang w:val="uk-UA"/>
        </w:rPr>
        <w:t>-</w:t>
      </w:r>
      <w:r w:rsidRPr="0035591E">
        <w:rPr>
          <w:b/>
          <w:sz w:val="28"/>
          <w:szCs w:val="28"/>
          <w:lang w:val="uk-UA"/>
        </w:rPr>
        <w:t>правових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актів</w:t>
      </w:r>
    </w:p>
    <w:p w:rsidR="0035591E" w:rsidRPr="0035591E" w:rsidRDefault="0035591E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підрозділяються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подальшими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ознаками:</w:t>
      </w:r>
    </w:p>
    <w:p w:rsidR="00DE6813" w:rsidRPr="0035591E" w:rsidRDefault="00DE6813" w:rsidP="00E60962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За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юридичною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силою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вищих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правотворчих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більшу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аніж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нижчих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правотворчих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органів.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Наприклад,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прийнятий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парламентом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буде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більшу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ніж,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скажемо,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якась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постанова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місцевого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самоврядування.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вищу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Юридична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сила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нормативно</w:t>
      </w:r>
      <w:r w:rsidR="0035591E">
        <w:rPr>
          <w:b/>
          <w:sz w:val="28"/>
          <w:szCs w:val="28"/>
          <w:lang w:val="uk-UA"/>
        </w:rPr>
        <w:t>-</w:t>
      </w:r>
      <w:r w:rsidRPr="0035591E">
        <w:rPr>
          <w:b/>
          <w:sz w:val="28"/>
          <w:szCs w:val="28"/>
          <w:lang w:val="uk-UA"/>
        </w:rPr>
        <w:t>правового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акт</w:t>
      </w:r>
      <w:r w:rsidR="0035591E">
        <w:rPr>
          <w:b/>
          <w:sz w:val="28"/>
          <w:szCs w:val="28"/>
          <w:lang w:val="uk-UA"/>
        </w:rPr>
        <w:t xml:space="preserve">у - </w:t>
      </w:r>
      <w:r w:rsidR="0035591E" w:rsidRPr="0035591E">
        <w:rPr>
          <w:sz w:val="28"/>
          <w:szCs w:val="28"/>
          <w:lang w:val="uk-UA"/>
        </w:rPr>
        <w:t>спец</w:t>
      </w:r>
      <w:r w:rsidR="0035591E">
        <w:rPr>
          <w:sz w:val="28"/>
          <w:szCs w:val="28"/>
          <w:lang w:val="uk-UA"/>
        </w:rPr>
        <w:t>и</w:t>
      </w:r>
      <w:r w:rsidR="0035591E" w:rsidRPr="0035591E">
        <w:rPr>
          <w:sz w:val="28"/>
          <w:szCs w:val="28"/>
          <w:lang w:val="uk-UA"/>
        </w:rPr>
        <w:t>фічна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властивість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суворо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позначене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залежати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формальною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обов’язковістю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рівня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обсягу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повноважень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видає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приймає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тобто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того,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хто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суб’єктом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правотворчості.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являється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найбільш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суттєвою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ознакою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класифікації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системах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романо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германського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типу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(сюди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входять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також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Росія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Україна)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вища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належить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значить,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що: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ніякі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можуть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змінити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вносити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зміст,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може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бути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замінений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лише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законом;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ніякі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повинні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суперечити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змістом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повинні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відповідати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закону;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повинні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видаватися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основі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метою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виконання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закону;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можуть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контролюватися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різними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(наприклад,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прокуратурою),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лише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Конституційним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Судом.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підрозділяються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підзаконні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акти.</w:t>
      </w:r>
    </w:p>
    <w:p w:rsidR="0035591E" w:rsidRDefault="0035591E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35591E" w:rsidRDefault="0035591E" w:rsidP="00E60962">
      <w:pPr>
        <w:tabs>
          <w:tab w:val="left" w:pos="993"/>
        </w:tabs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2.1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Закон</w:t>
      </w:r>
    </w:p>
    <w:p w:rsidR="0035591E" w:rsidRDefault="0035591E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E6813" w:rsidRPr="0035591E" w:rsidRDefault="0035591E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Закон - </w:t>
      </w:r>
      <w:r w:rsidR="00DE6813" w:rsidRPr="0035591E">
        <w:rPr>
          <w:sz w:val="28"/>
          <w:szCs w:val="28"/>
          <w:lang w:val="uk-UA"/>
        </w:rPr>
        <w:t>нормативно-правовий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акт,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який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регулює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найважливіші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суспільні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відносини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метою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забезпечення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прав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свобод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особи,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прийнятий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особливому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порядку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вищим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представницьким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органом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держави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безпосереднім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волевиявленням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народу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має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вищу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юридичну</w:t>
      </w:r>
      <w:r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силу</w:t>
      </w:r>
      <w:r>
        <w:rPr>
          <w:sz w:val="28"/>
          <w:szCs w:val="28"/>
          <w:vertAlign w:val="superscript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Визначне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положення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виражає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одна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основних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вимог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законності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верховенство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регулюванні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Жоден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підзаконних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втручатися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сферу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законодавчого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регулювання.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повинен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бути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приведений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відповідність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негайно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скасованим.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Ознаки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закону:</w:t>
      </w:r>
    </w:p>
    <w:p w:rsidR="00DE6813" w:rsidRPr="0035591E" w:rsidRDefault="00DE6813" w:rsidP="00E60962">
      <w:pPr>
        <w:widowControl w:val="0"/>
        <w:numPr>
          <w:ilvl w:val="0"/>
          <w:numId w:val="2"/>
        </w:numPr>
        <w:tabs>
          <w:tab w:val="clear" w:pos="780"/>
          <w:tab w:val="num" w:pos="18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Приймається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вищим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представницьким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країни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безпосередньо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народом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(референдум)</w:t>
      </w:r>
    </w:p>
    <w:p w:rsidR="00DE6813" w:rsidRPr="00592B7C" w:rsidRDefault="00DE6813" w:rsidP="00E60962">
      <w:pPr>
        <w:widowControl w:val="0"/>
        <w:numPr>
          <w:ilvl w:val="0"/>
          <w:numId w:val="2"/>
        </w:numPr>
        <w:tabs>
          <w:tab w:val="clear" w:pos="78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92B7C">
        <w:rPr>
          <w:sz w:val="28"/>
          <w:szCs w:val="28"/>
          <w:lang w:val="uk-UA"/>
        </w:rPr>
        <w:t>Містить</w:t>
      </w:r>
      <w:r w:rsidR="0035591E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первинні</w:t>
      </w:r>
      <w:r w:rsidR="0035591E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норми</w:t>
      </w:r>
      <w:r w:rsidR="0035591E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права,</w:t>
      </w:r>
      <w:r w:rsidR="0035591E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яких</w:t>
      </w:r>
      <w:r w:rsidR="0035591E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в</w:t>
      </w:r>
      <w:r w:rsidR="0035591E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правової</w:t>
      </w:r>
      <w:r w:rsidR="0035591E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системі</w:t>
      </w:r>
      <w:r w:rsidR="0035591E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ще</w:t>
      </w:r>
      <w:r w:rsidR="0035591E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не</w:t>
      </w:r>
      <w:r w:rsidR="0035591E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було,</w:t>
      </w:r>
      <w:r w:rsidR="0035591E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притім</w:t>
      </w:r>
      <w:r w:rsidR="00592B7C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норми</w:t>
      </w:r>
      <w:r w:rsidR="0035591E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з</w:t>
      </w:r>
      <w:r w:rsidR="0035591E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ключових,</w:t>
      </w:r>
      <w:r w:rsidR="0035591E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основних</w:t>
      </w:r>
      <w:r w:rsidR="0035591E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питань</w:t>
      </w:r>
      <w:r w:rsidR="0035591E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життя(тобто</w:t>
      </w:r>
      <w:r w:rsidR="0035591E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приймаються</w:t>
      </w:r>
      <w:r w:rsidR="0035591E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по</w:t>
      </w:r>
      <w:r w:rsidR="0035591E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найбільш</w:t>
      </w:r>
      <w:r w:rsidR="0035591E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суттєвим</w:t>
      </w:r>
      <w:r w:rsidR="0035591E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питанням</w:t>
      </w:r>
      <w:r w:rsidR="0035591E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суспільного</w:t>
      </w:r>
      <w:r w:rsidR="0035591E" w:rsidRPr="00592B7C">
        <w:rPr>
          <w:sz w:val="28"/>
          <w:szCs w:val="28"/>
          <w:lang w:val="uk-UA"/>
        </w:rPr>
        <w:t xml:space="preserve"> </w:t>
      </w:r>
      <w:r w:rsidRPr="00592B7C">
        <w:rPr>
          <w:sz w:val="28"/>
          <w:szCs w:val="28"/>
          <w:lang w:val="uk-UA"/>
        </w:rPr>
        <w:t>життя)</w:t>
      </w:r>
    </w:p>
    <w:p w:rsidR="00DE6813" w:rsidRPr="0035591E" w:rsidRDefault="00DE6813" w:rsidP="00E60962">
      <w:pPr>
        <w:widowControl w:val="0"/>
        <w:numPr>
          <w:ilvl w:val="0"/>
          <w:numId w:val="2"/>
        </w:numPr>
        <w:tabs>
          <w:tab w:val="clear" w:pos="78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Встановлює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обов’язки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громадян</w:t>
      </w:r>
    </w:p>
    <w:p w:rsidR="00DE6813" w:rsidRPr="0035591E" w:rsidRDefault="00DE6813" w:rsidP="00E60962">
      <w:pPr>
        <w:widowControl w:val="0"/>
        <w:numPr>
          <w:ilvl w:val="0"/>
          <w:numId w:val="2"/>
        </w:numPr>
        <w:tabs>
          <w:tab w:val="clear" w:pos="78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Має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вищу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силу.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Усі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повинні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видаватися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основі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суперечити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їм</w:t>
      </w:r>
    </w:p>
    <w:p w:rsidR="00DE6813" w:rsidRPr="00E60962" w:rsidRDefault="00DE6813" w:rsidP="00E60962">
      <w:pPr>
        <w:widowControl w:val="0"/>
        <w:numPr>
          <w:ilvl w:val="0"/>
          <w:numId w:val="2"/>
        </w:numPr>
        <w:tabs>
          <w:tab w:val="clear" w:pos="78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60962">
        <w:rPr>
          <w:sz w:val="28"/>
          <w:szCs w:val="28"/>
          <w:lang w:val="uk-UA"/>
        </w:rPr>
        <w:t>Приймається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в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суворій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відповідності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з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Конституцією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і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раніше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прийнятими</w:t>
      </w:r>
      <w:r w:rsidR="00E60962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діючими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законами</w:t>
      </w:r>
    </w:p>
    <w:p w:rsidR="00E60962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0962">
        <w:rPr>
          <w:sz w:val="28"/>
          <w:szCs w:val="28"/>
          <w:lang w:val="uk-UA"/>
        </w:rPr>
        <w:t>Приймається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з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додержанням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особливої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законодавчої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процедури,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яка</w:t>
      </w:r>
      <w:r w:rsidR="00E60962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називається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законодавчій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процес</w:t>
      </w:r>
      <w:r w:rsidR="00E60962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(складна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система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регламентованих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процедур</w:t>
      </w:r>
      <w:r w:rsidR="0035591E" w:rsidRPr="00E60962">
        <w:rPr>
          <w:sz w:val="28"/>
          <w:szCs w:val="28"/>
          <w:lang w:val="uk-UA"/>
        </w:rPr>
        <w:t>-</w:t>
      </w:r>
      <w:r w:rsidRPr="00E60962">
        <w:rPr>
          <w:sz w:val="28"/>
          <w:szCs w:val="28"/>
          <w:lang w:val="uk-UA"/>
        </w:rPr>
        <w:t>самостійних,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логічно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завершених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етапів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і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організаційно</w:t>
      </w:r>
      <w:r w:rsidR="0035591E" w:rsidRPr="00E60962">
        <w:rPr>
          <w:sz w:val="28"/>
          <w:szCs w:val="28"/>
          <w:lang w:val="uk-UA"/>
        </w:rPr>
        <w:t>-</w:t>
      </w:r>
      <w:r w:rsidRPr="00E60962">
        <w:rPr>
          <w:sz w:val="28"/>
          <w:szCs w:val="28"/>
          <w:lang w:val="uk-UA"/>
        </w:rPr>
        <w:t>технічних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дій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по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прийняттю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закону.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Це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порядок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діяльності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із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створення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закону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і,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також,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сама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ця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діяльність.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7.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Стабільний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офіційних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змін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8.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потреби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додатковому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затвердженні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9.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бути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відміненим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лише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перевірений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відповідність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лише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Конституційним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судом.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10.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Ніякий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окрім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законодавчого,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скасувати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змінити;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Закони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поділяються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конституційні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звичайні.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Конституційні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визначають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основні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початки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ладу,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положення</w:t>
      </w:r>
      <w:r w:rsidR="00E60962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особистості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організацій.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виходять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конституції,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вищу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силу.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правило,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конкретизують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окремі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положення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містять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відсилання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(виборча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система,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організація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діяльність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президента,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парламенту,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конституційного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суду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тощо)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Слід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також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сказати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реформуючі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закони,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вносяться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доповнення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чинну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конституцію.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здобувають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вищу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після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затвердження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складовою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частиною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конституції.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Звичайні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приймаються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строгій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відповідності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Конституцією,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регламентують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окремі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обмежені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сфери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життя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закріплюють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положення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закріплені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(«Закон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вільну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економічну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торгівлю»).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вищу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Конституція.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Вона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Основним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законом.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vertAlign w:val="superscript"/>
          <w:lang w:val="uk-UA"/>
        </w:rPr>
      </w:pPr>
      <w:r w:rsidRPr="0035591E">
        <w:rPr>
          <w:b/>
          <w:sz w:val="28"/>
          <w:szCs w:val="28"/>
          <w:lang w:val="uk-UA"/>
        </w:rPr>
        <w:t>Конституційний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закон</w:t>
      </w:r>
      <w:r w:rsidR="00E60962">
        <w:rPr>
          <w:b/>
          <w:sz w:val="28"/>
          <w:szCs w:val="28"/>
          <w:lang w:val="uk-UA"/>
        </w:rPr>
        <w:t xml:space="preserve"> </w:t>
      </w:r>
      <w:r w:rsidR="0035591E">
        <w:rPr>
          <w:b/>
          <w:sz w:val="28"/>
          <w:szCs w:val="28"/>
          <w:lang w:val="uk-UA"/>
        </w:rPr>
        <w:t>-</w:t>
      </w:r>
      <w:r w:rsidR="00E60962">
        <w:rPr>
          <w:b/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виходить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мету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конкретизувати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основні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конституційні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положення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шляхом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найбільш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важливих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приймається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дотриманням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особливої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ускладненої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процедури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володіє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стосовно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окрім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конституції,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вищою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vertAlign w:val="superscript"/>
          <w:lang w:val="uk-UA"/>
        </w:rPr>
        <w:t>9</w:t>
      </w:r>
      <w:r w:rsidRPr="0035591E">
        <w:rPr>
          <w:sz w:val="28"/>
          <w:szCs w:val="28"/>
          <w:lang w:val="uk-UA"/>
        </w:rPr>
        <w:t>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Види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конституційних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законів:</w:t>
      </w:r>
    </w:p>
    <w:p w:rsidR="00DE6813" w:rsidRPr="0035591E" w:rsidRDefault="00DE6813" w:rsidP="00E60962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Органічні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тобто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необхідність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прямо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передбачена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чинною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конституцією.</w:t>
      </w:r>
    </w:p>
    <w:p w:rsidR="00DE6813" w:rsidRPr="0035591E" w:rsidRDefault="00DE6813" w:rsidP="00E60962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Реформуючи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тобто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вносяться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чинну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конституцію.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Конституційні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одно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порядкову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конституцією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сферу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регулювання.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правило,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конкретизують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окремі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положення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містять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відсилання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(виборча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система,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організація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проведення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референдуму,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організація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діяльність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парламенту,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президента,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уряду,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конституційного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суду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тощо).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разом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конституцією,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оскільки</w:t>
      </w:r>
      <w:r w:rsidR="00E60962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виходять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неї.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Проте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процедура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прийняття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відрізняється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процедури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прийняття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тим,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Президент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застосувати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«вето»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Конституційні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відрізняються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законів:</w:t>
      </w:r>
    </w:p>
    <w:p w:rsidR="00DE6813" w:rsidRPr="0035591E" w:rsidRDefault="00DE6813" w:rsidP="00E60962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юридичною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силою;</w:t>
      </w:r>
    </w:p>
    <w:p w:rsidR="00DE6813" w:rsidRPr="0035591E" w:rsidRDefault="00DE6813" w:rsidP="00E60962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предметом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регулювання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особлива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сфера;</w:t>
      </w:r>
    </w:p>
    <w:p w:rsidR="00DE6813" w:rsidRPr="0035591E" w:rsidRDefault="00DE6813" w:rsidP="00E60962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порядком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прийняття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особлива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процедура;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Звичайний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закон</w:t>
      </w:r>
      <w:r w:rsidR="00E60962">
        <w:rPr>
          <w:b/>
          <w:sz w:val="28"/>
          <w:szCs w:val="28"/>
          <w:lang w:val="uk-UA"/>
        </w:rPr>
        <w:t xml:space="preserve"> </w:t>
      </w:r>
      <w:r w:rsidR="0035591E">
        <w:rPr>
          <w:b/>
          <w:sz w:val="28"/>
          <w:szCs w:val="28"/>
          <w:lang w:val="uk-UA"/>
        </w:rPr>
        <w:t>-</w:t>
      </w:r>
      <w:r w:rsidR="00E60962">
        <w:rPr>
          <w:b/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містить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найважливіші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певної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галузі</w:t>
      </w:r>
      <w:r w:rsidR="00E60962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(підгалузі,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інституту)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вводить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(змінює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скасовує)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міжнародні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договори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наділений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вищою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стосовно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підзаконних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актів.</w:t>
      </w:r>
    </w:p>
    <w:p w:rsidR="00E60962" w:rsidRDefault="00E60962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DE6813" w:rsidRPr="00E60962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0962">
        <w:rPr>
          <w:sz w:val="28"/>
          <w:szCs w:val="28"/>
          <w:lang w:val="uk-UA"/>
        </w:rPr>
        <w:t>Види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звичайних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законів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за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функціональним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призначенням: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68"/>
        <w:gridCol w:w="5068"/>
      </w:tblGrid>
      <w:tr w:rsidR="00DE6813" w:rsidRPr="007B756D" w:rsidTr="007B756D">
        <w:tc>
          <w:tcPr>
            <w:tcW w:w="4503" w:type="dxa"/>
            <w:gridSpan w:val="2"/>
            <w:shd w:val="clear" w:color="auto" w:fill="auto"/>
          </w:tcPr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B756D">
              <w:rPr>
                <w:sz w:val="20"/>
                <w:szCs w:val="20"/>
                <w:lang w:val="uk-UA"/>
              </w:rPr>
              <w:t>Закони,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що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регулюють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певну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сферу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суспільних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відносин</w:t>
            </w:r>
          </w:p>
        </w:tc>
        <w:tc>
          <w:tcPr>
            <w:tcW w:w="5068" w:type="dxa"/>
            <w:shd w:val="clear" w:color="auto" w:fill="auto"/>
          </w:tcPr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B756D">
              <w:rPr>
                <w:sz w:val="20"/>
                <w:szCs w:val="20"/>
                <w:lang w:val="uk-UA"/>
              </w:rPr>
              <w:t>Закони,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що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закріплюють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певну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процедуру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введення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в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дію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іншого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закону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і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міжнародного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акта</w:t>
            </w:r>
          </w:p>
        </w:tc>
      </w:tr>
      <w:tr w:rsidR="00DE6813" w:rsidRPr="007B756D" w:rsidTr="007B756D">
        <w:tc>
          <w:tcPr>
            <w:tcW w:w="4503" w:type="dxa"/>
            <w:gridSpan w:val="2"/>
            <w:shd w:val="clear" w:color="auto" w:fill="auto"/>
          </w:tcPr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B756D">
              <w:rPr>
                <w:sz w:val="20"/>
                <w:szCs w:val="20"/>
                <w:lang w:val="uk-UA"/>
              </w:rPr>
              <w:t>Матеріалізують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зміст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волі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законодавця</w:t>
            </w:r>
          </w:p>
        </w:tc>
        <w:tc>
          <w:tcPr>
            <w:tcW w:w="5068" w:type="dxa"/>
            <w:shd w:val="clear" w:color="auto" w:fill="auto"/>
          </w:tcPr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B756D">
              <w:rPr>
                <w:sz w:val="20"/>
                <w:szCs w:val="20"/>
                <w:lang w:val="uk-UA"/>
              </w:rPr>
              <w:t>Матеріалізують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форму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закону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і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нормативно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-правового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договору</w:t>
            </w:r>
          </w:p>
        </w:tc>
      </w:tr>
      <w:tr w:rsidR="00DE6813" w:rsidRPr="007B756D" w:rsidTr="007B756D">
        <w:tc>
          <w:tcPr>
            <w:tcW w:w="2235" w:type="dxa"/>
            <w:shd w:val="clear" w:color="auto" w:fill="auto"/>
          </w:tcPr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B756D">
              <w:rPr>
                <w:sz w:val="20"/>
                <w:szCs w:val="20"/>
                <w:lang w:val="uk-UA"/>
              </w:rPr>
              <w:t>загальні</w:t>
            </w:r>
          </w:p>
        </w:tc>
        <w:tc>
          <w:tcPr>
            <w:tcW w:w="2268" w:type="dxa"/>
            <w:shd w:val="clear" w:color="auto" w:fill="auto"/>
          </w:tcPr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B756D">
              <w:rPr>
                <w:sz w:val="20"/>
                <w:szCs w:val="20"/>
                <w:lang w:val="uk-UA"/>
              </w:rPr>
              <w:t>спеціальні</w:t>
            </w:r>
          </w:p>
        </w:tc>
        <w:tc>
          <w:tcPr>
            <w:tcW w:w="5068" w:type="dxa"/>
            <w:shd w:val="clear" w:color="auto" w:fill="auto"/>
          </w:tcPr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B756D">
              <w:rPr>
                <w:sz w:val="20"/>
                <w:szCs w:val="20"/>
                <w:lang w:val="uk-UA"/>
              </w:rPr>
              <w:t>Оперативно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-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забезпечувальні</w:t>
            </w:r>
          </w:p>
        </w:tc>
      </w:tr>
      <w:tr w:rsidR="00DE6813" w:rsidRPr="007B756D" w:rsidTr="007B756D">
        <w:tc>
          <w:tcPr>
            <w:tcW w:w="2235" w:type="dxa"/>
            <w:shd w:val="clear" w:color="auto" w:fill="auto"/>
          </w:tcPr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  <w:lang w:val="uk-UA"/>
              </w:rPr>
            </w:pPr>
            <w:r w:rsidRPr="007B756D">
              <w:rPr>
                <w:b/>
                <w:sz w:val="20"/>
                <w:szCs w:val="20"/>
                <w:lang w:val="uk-UA"/>
              </w:rPr>
              <w:t>-</w:t>
            </w:r>
            <w:r w:rsidRPr="007B756D">
              <w:rPr>
                <w:sz w:val="20"/>
                <w:szCs w:val="20"/>
                <w:lang w:val="uk-UA"/>
              </w:rPr>
              <w:t>закони,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що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регулюють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певну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сферу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суспільних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відносин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і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поширюються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на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всіх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(Закон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«Про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мови»)</w:t>
            </w:r>
          </w:p>
        </w:tc>
        <w:tc>
          <w:tcPr>
            <w:tcW w:w="2268" w:type="dxa"/>
            <w:shd w:val="clear" w:color="auto" w:fill="auto"/>
          </w:tcPr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B756D">
              <w:rPr>
                <w:sz w:val="20"/>
                <w:szCs w:val="20"/>
                <w:lang w:val="uk-UA"/>
              </w:rPr>
              <w:t>-закони,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що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регулюють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обмежену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сферу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суспільних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відносин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і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поширюються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на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частину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населення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(Закон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«Про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міліцію»).</w:t>
            </w:r>
          </w:p>
        </w:tc>
        <w:tc>
          <w:tcPr>
            <w:tcW w:w="5068" w:type="dxa"/>
            <w:shd w:val="clear" w:color="auto" w:fill="auto"/>
          </w:tcPr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B756D">
              <w:rPr>
                <w:b/>
                <w:sz w:val="20"/>
                <w:szCs w:val="20"/>
                <w:lang w:val="uk-UA"/>
              </w:rPr>
              <w:t>1.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Імплементаційні</w:t>
            </w:r>
            <w:r w:rsidR="0035591E" w:rsidRPr="007B756D">
              <w:rPr>
                <w:sz w:val="20"/>
                <w:szCs w:val="20"/>
                <w:lang w:val="uk-UA"/>
              </w:rPr>
              <w:t>-</w:t>
            </w:r>
            <w:r w:rsidRPr="007B756D">
              <w:rPr>
                <w:sz w:val="20"/>
                <w:szCs w:val="20"/>
                <w:lang w:val="uk-UA"/>
              </w:rPr>
              <w:t>регулюють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порядок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введення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в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дію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інших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законів,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ратифікують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міжнародні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договори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(Закон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України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«Про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прийняття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Конституції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України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і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введення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ії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в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дію»).</w:t>
            </w:r>
          </w:p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B756D">
              <w:rPr>
                <w:b/>
                <w:sz w:val="20"/>
                <w:szCs w:val="20"/>
                <w:lang w:val="uk-UA"/>
              </w:rPr>
              <w:t>2.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Скасовуючи</w:t>
            </w:r>
            <w:r w:rsidR="0035591E" w:rsidRPr="007B756D">
              <w:rPr>
                <w:sz w:val="20"/>
                <w:szCs w:val="20"/>
                <w:lang w:val="uk-UA"/>
              </w:rPr>
              <w:t>-</w:t>
            </w:r>
            <w:r w:rsidRPr="007B756D">
              <w:rPr>
                <w:sz w:val="20"/>
                <w:szCs w:val="20"/>
                <w:lang w:val="uk-UA"/>
              </w:rPr>
              <w:t>регулюють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порядок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припинення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дії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закону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повністю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чи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окремих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його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статей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(Закон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України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про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визнання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Закону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України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1999р.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«Про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додаткові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кошти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щодо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фінансування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середньої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освіти»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2000р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таким,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що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втратив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чинність).</w:t>
            </w:r>
          </w:p>
        </w:tc>
      </w:tr>
    </w:tbl>
    <w:p w:rsidR="00E60962" w:rsidRDefault="00E60962" w:rsidP="00E60962">
      <w:pPr>
        <w:pStyle w:val="ac"/>
        <w:widowControl w:val="0"/>
        <w:tabs>
          <w:tab w:val="left" w:pos="993"/>
          <w:tab w:val="left" w:pos="9720"/>
        </w:tabs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DE6813" w:rsidRPr="0035591E" w:rsidRDefault="00DE6813" w:rsidP="00E60962">
      <w:pPr>
        <w:pStyle w:val="ac"/>
        <w:widowControl w:val="0"/>
        <w:tabs>
          <w:tab w:val="left" w:pos="993"/>
          <w:tab w:val="left" w:pos="9720"/>
        </w:tabs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Оперативно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забезпечувальні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</w:t>
      </w:r>
      <w:r w:rsidR="0035591E">
        <w:rPr>
          <w:sz w:val="28"/>
          <w:szCs w:val="28"/>
          <w:lang w:val="uk-UA"/>
        </w:rPr>
        <w:t xml:space="preserve"> </w:t>
      </w:r>
      <w:r w:rsidR="00E60962" w:rsidRPr="0035591E">
        <w:rPr>
          <w:sz w:val="28"/>
          <w:szCs w:val="28"/>
          <w:lang w:val="uk-UA"/>
        </w:rPr>
        <w:t>розраховані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одноразове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застосування.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Їх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призначення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виданні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підтвердженні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вже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існуючих,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важливі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відображені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законах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міжнародних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договорах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потребують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негайного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прйняття,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навпаки,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негайної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відміни.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Також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відокремити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надзвичайні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закони,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необмежений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термін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умовах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надзвичайного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стану.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можуть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зміняти,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призупиняти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скасовувати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положення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звичайних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даний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час.</w:t>
      </w:r>
    </w:p>
    <w:p w:rsidR="00DE6813" w:rsidRPr="0035591E" w:rsidRDefault="00DE6813" w:rsidP="00E60962">
      <w:pPr>
        <w:pStyle w:val="ac"/>
        <w:widowControl w:val="0"/>
        <w:tabs>
          <w:tab w:val="left" w:pos="993"/>
          <w:tab w:val="left" w:pos="9720"/>
        </w:tabs>
        <w:spacing w:after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Види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законів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за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змістом:</w:t>
      </w:r>
    </w:p>
    <w:p w:rsidR="00DE6813" w:rsidRPr="0035591E" w:rsidRDefault="00DE6813" w:rsidP="00E60962">
      <w:pPr>
        <w:pStyle w:val="ac"/>
        <w:widowControl w:val="0"/>
        <w:numPr>
          <w:ilvl w:val="0"/>
          <w:numId w:val="16"/>
        </w:numPr>
        <w:tabs>
          <w:tab w:val="left" w:pos="993"/>
          <w:tab w:val="num" w:pos="1080"/>
          <w:tab w:val="left" w:pos="9720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Установчі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закони,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утворюють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влади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структури,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передбачають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порядок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їх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діяльності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(«Про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судоустрій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України»)</w:t>
      </w:r>
    </w:p>
    <w:p w:rsidR="00DE6813" w:rsidRPr="00E60962" w:rsidRDefault="00DE6813" w:rsidP="00E60962">
      <w:pPr>
        <w:pStyle w:val="ac"/>
        <w:widowControl w:val="0"/>
        <w:numPr>
          <w:ilvl w:val="0"/>
          <w:numId w:val="16"/>
        </w:numPr>
        <w:tabs>
          <w:tab w:val="left" w:pos="993"/>
          <w:tab w:val="num" w:pos="1080"/>
          <w:tab w:val="left" w:pos="9720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E60962">
        <w:rPr>
          <w:sz w:val="28"/>
          <w:szCs w:val="28"/>
          <w:lang w:val="uk-UA"/>
        </w:rPr>
        <w:t>Статусні</w:t>
      </w:r>
      <w:r w:rsidR="0035591E" w:rsidRPr="00E60962">
        <w:rPr>
          <w:sz w:val="28"/>
          <w:szCs w:val="28"/>
          <w:lang w:val="uk-UA"/>
        </w:rPr>
        <w:t>-</w:t>
      </w:r>
      <w:r w:rsidRPr="00E60962">
        <w:rPr>
          <w:sz w:val="28"/>
          <w:szCs w:val="28"/>
          <w:lang w:val="uk-UA"/>
        </w:rPr>
        <w:t>закони,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присвячені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визначенню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статусу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державних</w:t>
      </w:r>
      <w:r w:rsidR="00E60962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органів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та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їх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посадових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осіб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(«Про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правовий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статус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народного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депутата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України»)</w:t>
      </w:r>
    </w:p>
    <w:p w:rsidR="00DE6813" w:rsidRPr="0035591E" w:rsidRDefault="00DE6813" w:rsidP="00E60962">
      <w:pPr>
        <w:pStyle w:val="ac"/>
        <w:widowControl w:val="0"/>
        <w:numPr>
          <w:ilvl w:val="0"/>
          <w:numId w:val="16"/>
        </w:numPr>
        <w:tabs>
          <w:tab w:val="left" w:pos="993"/>
          <w:tab w:val="num" w:pos="1080"/>
          <w:tab w:val="left" w:pos="9720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Тематичні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самостійні,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одиночні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законодавчі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певною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тематикою.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певну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сферу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(«Про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бюджетну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України»)</w:t>
      </w:r>
    </w:p>
    <w:p w:rsidR="00DE6813" w:rsidRPr="0035591E" w:rsidRDefault="00DE6813" w:rsidP="00E60962">
      <w:pPr>
        <w:pStyle w:val="ac"/>
        <w:widowControl w:val="0"/>
        <w:numPr>
          <w:ilvl w:val="0"/>
          <w:numId w:val="16"/>
        </w:numPr>
        <w:tabs>
          <w:tab w:val="clear" w:pos="1200"/>
          <w:tab w:val="left" w:pos="993"/>
          <w:tab w:val="num" w:pos="1080"/>
          <w:tab w:val="left" w:pos="9720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Проблемно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ситуаційні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закони,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спрямовані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вирішення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важливого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соціального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завдання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межах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певного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періоду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внаслідок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спонтанно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виникаючої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проблеми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ситуації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(«Про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питання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оподаткування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зв’язку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проведенням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новорічних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різдвяних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свят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для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дітей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підлітків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придбанням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новорічних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святкових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подарунків»)</w:t>
      </w:r>
    </w:p>
    <w:p w:rsidR="00DE6813" w:rsidRPr="0035591E" w:rsidRDefault="00DE6813" w:rsidP="00E60962">
      <w:pPr>
        <w:pStyle w:val="ac"/>
        <w:widowControl w:val="0"/>
        <w:numPr>
          <w:ilvl w:val="0"/>
          <w:numId w:val="16"/>
        </w:numPr>
        <w:tabs>
          <w:tab w:val="left" w:pos="993"/>
          <w:tab w:val="num" w:pos="1080"/>
          <w:tab w:val="left" w:pos="9720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Програмні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закони,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містять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концептуальні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основи,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принципи,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програми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цілі,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програми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подальшої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розробки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законодавства,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проведення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політики.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(«Про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концепцію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Національної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програми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інформатизації»)</w:t>
      </w:r>
    </w:p>
    <w:p w:rsidR="00DE6813" w:rsidRPr="0035591E" w:rsidRDefault="00DE6813" w:rsidP="00E60962">
      <w:pPr>
        <w:pStyle w:val="ac"/>
        <w:widowControl w:val="0"/>
        <w:numPr>
          <w:ilvl w:val="0"/>
          <w:numId w:val="16"/>
        </w:numPr>
        <w:tabs>
          <w:tab w:val="left" w:pos="993"/>
          <w:tab w:val="num" w:pos="1080"/>
          <w:tab w:val="left" w:pos="9720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Реформуючи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закони,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вносять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доповнення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метою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підвищення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ефективності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їх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дії;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складають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особливу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групу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спеціальних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(«Про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внесення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України»)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Слід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зазначити,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кожен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повинен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обов’язкові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реквізити</w:t>
      </w:r>
      <w:r w:rsidRPr="0035591E">
        <w:rPr>
          <w:sz w:val="28"/>
          <w:szCs w:val="28"/>
          <w:lang w:val="uk-UA"/>
        </w:rPr>
        <w:t>:</w:t>
      </w:r>
    </w:p>
    <w:p w:rsidR="00DE6813" w:rsidRPr="0035591E" w:rsidRDefault="00DE6813" w:rsidP="00E60962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назву;</w:t>
      </w:r>
    </w:p>
    <w:p w:rsidR="00DE6813" w:rsidRPr="0035591E" w:rsidRDefault="00DE6813" w:rsidP="00E60962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найменування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органа,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прийняв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закон;</w:t>
      </w:r>
    </w:p>
    <w:p w:rsidR="00DE6813" w:rsidRPr="0035591E" w:rsidRDefault="00DE6813" w:rsidP="00E60962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номер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дату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прийняття;</w:t>
      </w:r>
    </w:p>
    <w:p w:rsidR="00DE6813" w:rsidRPr="0035591E" w:rsidRDefault="00DE6813" w:rsidP="00E60962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преамбулу;</w:t>
      </w:r>
    </w:p>
    <w:p w:rsidR="00DE6813" w:rsidRPr="0035591E" w:rsidRDefault="00DE6813" w:rsidP="00E60962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зміст;</w:t>
      </w:r>
    </w:p>
    <w:p w:rsidR="00DE6813" w:rsidRPr="0035591E" w:rsidRDefault="00DE6813" w:rsidP="00E60962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санкцію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разі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невиконання;</w:t>
      </w:r>
    </w:p>
    <w:p w:rsidR="00DE6813" w:rsidRPr="0035591E" w:rsidRDefault="00DE6813" w:rsidP="00E60962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відміну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актів;</w:t>
      </w:r>
    </w:p>
    <w:p w:rsidR="00DE6813" w:rsidRPr="0035591E" w:rsidRDefault="00DE6813" w:rsidP="00E60962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оприлюднення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вступ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силу;</w:t>
      </w:r>
    </w:p>
    <w:p w:rsidR="00DE6813" w:rsidRPr="0035591E" w:rsidRDefault="00DE6813" w:rsidP="00E60962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підпис;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Назва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повинна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вказувати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коло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для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регуляції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був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прийнятий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Необхідно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прагнути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того,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щоб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назва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дозволяє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відокремлювати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маси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законів,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відображала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зміст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рівня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прийняв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залежить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сила.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Номер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дата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також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допомагають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інд</w:t>
      </w:r>
      <w:r w:rsidR="00E60962">
        <w:rPr>
          <w:sz w:val="28"/>
          <w:szCs w:val="28"/>
          <w:lang w:val="uk-UA"/>
        </w:rPr>
        <w:t>и</w:t>
      </w:r>
      <w:r w:rsidRPr="0035591E">
        <w:rPr>
          <w:sz w:val="28"/>
          <w:szCs w:val="28"/>
          <w:lang w:val="uk-UA"/>
        </w:rPr>
        <w:t>в</w:t>
      </w:r>
      <w:r w:rsidR="00E60962">
        <w:rPr>
          <w:sz w:val="28"/>
          <w:szCs w:val="28"/>
          <w:lang w:val="uk-UA"/>
        </w:rPr>
        <w:t>і</w:t>
      </w:r>
      <w:r w:rsidRPr="0035591E">
        <w:rPr>
          <w:sz w:val="28"/>
          <w:szCs w:val="28"/>
          <w:lang w:val="uk-UA"/>
        </w:rPr>
        <w:t>дуалізувати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зміст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ключовим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елементом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Зазвичай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статті,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містять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великих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обсягом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законах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можуть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бути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виділені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розділи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глави.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Преамбула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мотиви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прийняття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ціл</w:t>
      </w:r>
      <w:r w:rsidR="00E60962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завдання.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Також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обов’язково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повинен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бути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підпис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уповноваженої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особи,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наприклад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Президента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України.</w:t>
      </w:r>
    </w:p>
    <w:p w:rsidR="00E60962" w:rsidRDefault="00E60962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E60962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2.2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Підзаконний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нормативно-правовий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акт</w:t>
      </w:r>
    </w:p>
    <w:p w:rsidR="00E60962" w:rsidRDefault="00E60962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E6813" w:rsidRPr="0035591E" w:rsidRDefault="00E60962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0962">
        <w:rPr>
          <w:sz w:val="28"/>
          <w:szCs w:val="28"/>
          <w:lang w:val="uk-UA"/>
        </w:rPr>
        <w:t xml:space="preserve">Підзаконний нормативно-правовий акт </w:t>
      </w:r>
      <w:r w:rsidR="0035591E" w:rsidRPr="00E6096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DE6813" w:rsidRPr="00E60962">
        <w:rPr>
          <w:sz w:val="28"/>
          <w:szCs w:val="28"/>
          <w:lang w:val="uk-UA"/>
        </w:rPr>
        <w:t>акт</w:t>
      </w:r>
      <w:r w:rsidR="00DE6813" w:rsidRPr="0035591E">
        <w:rPr>
          <w:sz w:val="28"/>
          <w:szCs w:val="28"/>
          <w:lang w:val="uk-UA"/>
        </w:rPr>
        <w:t>,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видається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основі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закону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відповідно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закону.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Підзаконні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володіють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меншою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юридичною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силою,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аніж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закони.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Вони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базуються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законах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можуть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суперечити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їм.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Але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слово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«підзаконний»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означає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меншу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юридичну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обов’язковість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цього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="00DE6813"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акта.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Підзаконний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акт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володіє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достатньою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юридичною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силою.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Він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посідає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важливе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місце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усій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системі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регулювання,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оскільки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забезпечує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виконання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законів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шляхом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конкретизованого,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деталізованого,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нормативного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регулювання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всього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комплексу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суспільних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відносин.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Юридична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сила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підзаконних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актів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залежить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органів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держави,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приймають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цей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документ,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їх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компетенції,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а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також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характеру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призначення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самих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актів.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Вони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повинні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відповідати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тільки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Конституції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законам,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а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також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іншим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="00DE6813" w:rsidRPr="0035591E">
        <w:rPr>
          <w:sz w:val="28"/>
          <w:szCs w:val="28"/>
          <w:lang w:val="uk-UA"/>
        </w:rPr>
        <w:t>правовим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актам,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мають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більш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високу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юридичну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силу.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Наприклад,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Міністерства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освіти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Україні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повинні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відповідати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лише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Закону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про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освіту,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але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й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нормативним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документам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Президента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України,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Кабінету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Міністрів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України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Міністерства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фінансів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України.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Ознаки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підзаконного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акта:</w:t>
      </w:r>
    </w:p>
    <w:p w:rsidR="00DE6813" w:rsidRPr="0035591E" w:rsidRDefault="00DE6813" w:rsidP="00E60962">
      <w:pPr>
        <w:widowControl w:val="0"/>
        <w:numPr>
          <w:ilvl w:val="0"/>
          <w:numId w:val="3"/>
        </w:numPr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Приймається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основі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тобто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відповідно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нього</w:t>
      </w:r>
    </w:p>
    <w:p w:rsidR="00DE6813" w:rsidRPr="0035591E" w:rsidRDefault="00DE6813" w:rsidP="00E60962">
      <w:pPr>
        <w:widowControl w:val="0"/>
        <w:numPr>
          <w:ilvl w:val="0"/>
          <w:numId w:val="3"/>
        </w:numPr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Спрямований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реалізацію,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тобто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мети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розвиток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</w:t>
      </w:r>
    </w:p>
    <w:p w:rsidR="00E60962" w:rsidRDefault="00E60962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DE6813" w:rsidRPr="00E60962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0962">
        <w:rPr>
          <w:sz w:val="28"/>
          <w:szCs w:val="28"/>
          <w:lang w:val="uk-UA"/>
        </w:rPr>
        <w:t>Види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підзаконних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актів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в</w:t>
      </w:r>
      <w:r w:rsidR="0035591E" w:rsidRPr="00E60962">
        <w:rPr>
          <w:sz w:val="28"/>
          <w:szCs w:val="28"/>
          <w:lang w:val="uk-UA"/>
        </w:rPr>
        <w:t xml:space="preserve"> </w:t>
      </w:r>
      <w:r w:rsidRPr="00E60962">
        <w:rPr>
          <w:sz w:val="28"/>
          <w:szCs w:val="28"/>
          <w:lang w:val="uk-UA"/>
        </w:rPr>
        <w:t>Україні: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E6813" w:rsidRPr="007B756D" w:rsidTr="007B756D">
        <w:tc>
          <w:tcPr>
            <w:tcW w:w="4785" w:type="dxa"/>
            <w:shd w:val="clear" w:color="auto" w:fill="auto"/>
            <w:vAlign w:val="center"/>
          </w:tcPr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B756D">
              <w:rPr>
                <w:sz w:val="20"/>
                <w:szCs w:val="20"/>
                <w:lang w:val="uk-UA"/>
              </w:rPr>
              <w:t>Загальні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(поширюються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на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всіх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осіб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у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межах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держави).</w:t>
            </w:r>
          </w:p>
        </w:tc>
        <w:tc>
          <w:tcPr>
            <w:tcW w:w="4786" w:type="dxa"/>
            <w:shd w:val="clear" w:color="auto" w:fill="auto"/>
          </w:tcPr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B756D">
              <w:rPr>
                <w:sz w:val="20"/>
                <w:szCs w:val="20"/>
                <w:lang w:val="uk-UA"/>
              </w:rPr>
              <w:t>Акти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парламенту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(постанови).</w:t>
            </w:r>
          </w:p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B756D">
              <w:rPr>
                <w:sz w:val="20"/>
                <w:szCs w:val="20"/>
                <w:lang w:val="uk-UA"/>
              </w:rPr>
              <w:t>Акти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уряду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(постанови).</w:t>
            </w:r>
          </w:p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B756D">
              <w:rPr>
                <w:sz w:val="20"/>
                <w:szCs w:val="20"/>
                <w:lang w:val="uk-UA"/>
              </w:rPr>
              <w:t>Акти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Президента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(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укази).</w:t>
            </w:r>
          </w:p>
        </w:tc>
      </w:tr>
      <w:tr w:rsidR="00DE6813" w:rsidRPr="007B756D" w:rsidTr="007B756D">
        <w:tc>
          <w:tcPr>
            <w:tcW w:w="4785" w:type="dxa"/>
            <w:shd w:val="clear" w:color="auto" w:fill="auto"/>
            <w:vAlign w:val="center"/>
          </w:tcPr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B756D">
              <w:rPr>
                <w:sz w:val="20"/>
                <w:szCs w:val="20"/>
                <w:lang w:val="uk-UA"/>
              </w:rPr>
              <w:t>Відомчі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(поширюють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дію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на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організації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і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її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осіб,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чи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її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окремої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ланки).</w:t>
            </w:r>
          </w:p>
        </w:tc>
        <w:tc>
          <w:tcPr>
            <w:tcW w:w="4786" w:type="dxa"/>
            <w:shd w:val="clear" w:color="auto" w:fill="auto"/>
          </w:tcPr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B756D">
              <w:rPr>
                <w:sz w:val="20"/>
                <w:szCs w:val="20"/>
                <w:lang w:val="uk-UA"/>
              </w:rPr>
              <w:t>Акти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міністерств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(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накази,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інструкції,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положення).</w:t>
            </w:r>
          </w:p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B756D">
              <w:rPr>
                <w:sz w:val="20"/>
                <w:szCs w:val="20"/>
                <w:lang w:val="uk-UA"/>
              </w:rPr>
              <w:t>Акти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державних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комітетів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(постанови,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накази,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рішення,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розпорядження).</w:t>
            </w:r>
          </w:p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B756D">
              <w:rPr>
                <w:sz w:val="20"/>
                <w:szCs w:val="20"/>
                <w:lang w:val="uk-UA"/>
              </w:rPr>
              <w:t>Акти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центральних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органів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господарського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управління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і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контролю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(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накази,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постанови,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положення,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рішення,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розпорядження).</w:t>
            </w:r>
          </w:p>
        </w:tc>
      </w:tr>
      <w:tr w:rsidR="00DE6813" w:rsidRPr="007B756D" w:rsidTr="007B756D">
        <w:tc>
          <w:tcPr>
            <w:tcW w:w="4785" w:type="dxa"/>
            <w:shd w:val="clear" w:color="auto" w:fill="auto"/>
            <w:vAlign w:val="center"/>
          </w:tcPr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B756D">
              <w:rPr>
                <w:sz w:val="20"/>
                <w:szCs w:val="20"/>
                <w:lang w:val="uk-UA"/>
              </w:rPr>
              <w:t>Локальні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(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мають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внутрішню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дію).</w:t>
            </w:r>
          </w:p>
        </w:tc>
        <w:tc>
          <w:tcPr>
            <w:tcW w:w="4786" w:type="dxa"/>
            <w:shd w:val="clear" w:color="auto" w:fill="auto"/>
          </w:tcPr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B756D">
              <w:rPr>
                <w:sz w:val="20"/>
                <w:szCs w:val="20"/>
                <w:lang w:val="uk-UA"/>
              </w:rPr>
              <w:t>Акти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управління,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прийняті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в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державних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і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комерційних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підприємствах,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установах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та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інших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організаціях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(накази,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інструкції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тощо).</w:t>
            </w:r>
          </w:p>
        </w:tc>
      </w:tr>
      <w:tr w:rsidR="00DE6813" w:rsidRPr="007B756D" w:rsidTr="007B756D">
        <w:tc>
          <w:tcPr>
            <w:tcW w:w="4785" w:type="dxa"/>
            <w:shd w:val="clear" w:color="auto" w:fill="auto"/>
            <w:vAlign w:val="center"/>
          </w:tcPr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B756D">
              <w:rPr>
                <w:sz w:val="20"/>
                <w:szCs w:val="20"/>
                <w:lang w:val="uk-UA"/>
              </w:rPr>
              <w:t>Міжвідомчі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(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поширюють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дію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на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ряд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міністерств,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інших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органів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виконавчої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влади,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органів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державного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і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місцевого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самоврядування).</w:t>
            </w:r>
          </w:p>
        </w:tc>
        <w:tc>
          <w:tcPr>
            <w:tcW w:w="4786" w:type="dxa"/>
            <w:shd w:val="clear" w:color="auto" w:fill="auto"/>
          </w:tcPr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B756D">
              <w:rPr>
                <w:sz w:val="20"/>
                <w:szCs w:val="20"/>
                <w:lang w:val="uk-UA"/>
              </w:rPr>
              <w:t>Деякі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акти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Міністерства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економіки,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Міністерства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залізничного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транспорту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та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деяких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інших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міністерств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України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мають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міжвідомче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значення.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У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«Рекомендаціях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з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питань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підготовки,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державної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реєстрації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та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обліку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відомчих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нормативно</w:t>
            </w:r>
            <w:r w:rsidR="0035591E" w:rsidRPr="007B756D">
              <w:rPr>
                <w:sz w:val="20"/>
                <w:szCs w:val="20"/>
                <w:lang w:val="uk-UA"/>
              </w:rPr>
              <w:t>-</w:t>
            </w:r>
            <w:r w:rsidRPr="007B756D">
              <w:rPr>
                <w:sz w:val="20"/>
                <w:szCs w:val="20"/>
                <w:lang w:val="uk-UA"/>
              </w:rPr>
              <w:t>правових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актів»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1998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р.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Вказується,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що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акти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цих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міністерств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є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обов’язковими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для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інших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міністерств.</w:t>
            </w:r>
          </w:p>
        </w:tc>
      </w:tr>
      <w:tr w:rsidR="00DE6813" w:rsidRPr="007B756D" w:rsidTr="007B756D">
        <w:tc>
          <w:tcPr>
            <w:tcW w:w="4785" w:type="dxa"/>
            <w:shd w:val="clear" w:color="auto" w:fill="auto"/>
            <w:vAlign w:val="center"/>
          </w:tcPr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B756D">
              <w:rPr>
                <w:sz w:val="20"/>
                <w:szCs w:val="20"/>
                <w:lang w:val="uk-UA"/>
              </w:rPr>
              <w:t>Місцеві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(мають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територіально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обмежену</w:t>
            </w:r>
            <w:r w:rsidR="0035591E" w:rsidRPr="007B756D">
              <w:rPr>
                <w:sz w:val="20"/>
                <w:szCs w:val="20"/>
                <w:lang w:val="uk-UA"/>
              </w:rPr>
              <w:t xml:space="preserve"> </w:t>
            </w:r>
            <w:r w:rsidRPr="007B756D">
              <w:rPr>
                <w:sz w:val="20"/>
                <w:szCs w:val="20"/>
                <w:lang w:val="uk-UA"/>
              </w:rPr>
              <w:t>дію).</w:t>
            </w:r>
          </w:p>
        </w:tc>
        <w:tc>
          <w:tcPr>
            <w:tcW w:w="4786" w:type="dxa"/>
            <w:shd w:val="clear" w:color="auto" w:fill="auto"/>
          </w:tcPr>
          <w:p w:rsidR="00DE6813" w:rsidRPr="007B756D" w:rsidRDefault="00DE6813" w:rsidP="007B756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2.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змістом</w:t>
      </w:r>
    </w:p>
    <w:p w:rsidR="00DE6813" w:rsidRPr="0035591E" w:rsidRDefault="00DE6813" w:rsidP="00E60962">
      <w:pPr>
        <w:widowControl w:val="0"/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Такий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поділ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умовним.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пояснюється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тим,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усіх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актах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містяться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однорідного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змісту.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містять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тільки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однієї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галузі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наприклад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трудове,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сімейне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кримінальне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законодавство.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Однак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поряд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галузевими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комплексний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характер.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включають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себе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різних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галузей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обслуговують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певну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сферу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життя.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Господарське,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торгівельне,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морське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законодавство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приклади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комплексних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актів.</w:t>
      </w:r>
    </w:p>
    <w:p w:rsidR="00DE6813" w:rsidRPr="0035591E" w:rsidRDefault="00DE6813" w:rsidP="00E60962">
      <w:pPr>
        <w:widowControl w:val="0"/>
        <w:numPr>
          <w:ilvl w:val="0"/>
          <w:numId w:val="3"/>
        </w:numPr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обсягом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характером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дії.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дії,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охоплюють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сукупність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визначених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всій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території;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обмеженої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дії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поширюються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тільки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частину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території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визначених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осіб,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знаходяться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даної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території;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надзвичайної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(їх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регулятивні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можливості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реалізуються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тільки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після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наступу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стану,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розрахований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наприклад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воєнне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положення);</w:t>
      </w:r>
    </w:p>
    <w:p w:rsidR="00DE6813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60962" w:rsidRDefault="00E60962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Розділ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3: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Межі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дії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нормативно</w:t>
      </w:r>
      <w:r w:rsidR="0035591E">
        <w:rPr>
          <w:b/>
          <w:sz w:val="28"/>
          <w:szCs w:val="28"/>
          <w:lang w:val="uk-UA"/>
        </w:rPr>
        <w:t>-</w:t>
      </w:r>
      <w:r w:rsidRPr="0035591E">
        <w:rPr>
          <w:b/>
          <w:sz w:val="28"/>
          <w:szCs w:val="28"/>
          <w:lang w:val="uk-UA"/>
        </w:rPr>
        <w:t>правового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акту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Будь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межі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своєї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дії.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часі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визначається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двома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моментами: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моментом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вступу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моментом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припинення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акту.</w:t>
      </w:r>
    </w:p>
    <w:p w:rsidR="00E60962" w:rsidRDefault="00E60962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3.1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Дія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нормативно</w:t>
      </w:r>
      <w:r w:rsidR="0035591E">
        <w:rPr>
          <w:b/>
          <w:sz w:val="28"/>
          <w:szCs w:val="28"/>
          <w:lang w:val="uk-UA"/>
        </w:rPr>
        <w:t>-</w:t>
      </w:r>
      <w:r w:rsidRPr="0035591E">
        <w:rPr>
          <w:b/>
          <w:sz w:val="28"/>
          <w:szCs w:val="28"/>
          <w:lang w:val="uk-UA"/>
        </w:rPr>
        <w:t>правового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акту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у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часі</w:t>
      </w:r>
    </w:p>
    <w:p w:rsidR="00E60962" w:rsidRDefault="00E60962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Якщо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зазначено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час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вступу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цього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моменту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вступає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силу.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«Про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захист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економічної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конкуренції»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27.02.2001р.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зазначено,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вступає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через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рік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після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моменту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опублікування,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тобто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27.02.2002р.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Також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можуть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вступати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одразу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моменту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прийняття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наприклад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вступила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моменту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прийняття</w:t>
      </w:r>
      <w:r w:rsidRPr="0035591E">
        <w:rPr>
          <w:sz w:val="28"/>
          <w:szCs w:val="28"/>
          <w:vertAlign w:val="superscript"/>
          <w:lang w:val="uk-UA"/>
        </w:rPr>
        <w:t>13</w:t>
      </w:r>
      <w:r w:rsidRPr="0035591E">
        <w:rPr>
          <w:sz w:val="28"/>
          <w:szCs w:val="28"/>
          <w:lang w:val="uk-UA"/>
        </w:rPr>
        <w:t>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Якщо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порядок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вступу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оговорюється,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вступають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загальним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правилом,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встановленим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законодавством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нормативні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парламенту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починають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всій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території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після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десятиденного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терміну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їх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оприлюднення(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повинні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бути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оприлюдненими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протягом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п’ятнадцяти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днів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після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підписання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прийняття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виконання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президентом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України).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оприлюднюються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спеціальних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виданнях</w:t>
      </w:r>
      <w:r w:rsidRPr="0035591E">
        <w:rPr>
          <w:sz w:val="28"/>
          <w:szCs w:val="28"/>
          <w:vertAlign w:val="superscript"/>
          <w:lang w:val="uk-UA"/>
        </w:rPr>
        <w:t>14</w:t>
      </w:r>
      <w:r w:rsidRPr="0035591E">
        <w:rPr>
          <w:sz w:val="28"/>
          <w:szCs w:val="28"/>
          <w:lang w:val="uk-UA"/>
        </w:rPr>
        <w:t>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Контроль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своєчасністю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правильністю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опублікування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здійснює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Міністерство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Юстиції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Як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побачити,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термін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вступу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різних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різний.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зрозуміло,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самі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відношенню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встановлюються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терміни,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відріжняються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між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собою.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Логічним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положення,</w:t>
      </w:r>
      <w:r w:rsidR="0035591E">
        <w:rPr>
          <w:sz w:val="28"/>
          <w:szCs w:val="28"/>
          <w:lang w:val="uk-UA"/>
        </w:rPr>
        <w:t xml:space="preserve"> </w:t>
      </w:r>
      <w:r w:rsidR="00E60962">
        <w:rPr>
          <w:sz w:val="28"/>
          <w:szCs w:val="28"/>
          <w:lang w:val="uk-UA"/>
        </w:rPr>
        <w:t>багато</w:t>
      </w:r>
      <w:r w:rsidRPr="0035591E">
        <w:rPr>
          <w:sz w:val="28"/>
          <w:szCs w:val="28"/>
          <w:lang w:val="uk-UA"/>
        </w:rPr>
        <w:t>разово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перевірене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практикою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різних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країн,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відповідності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«початок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</w:t>
      </w:r>
      <w:r w:rsidR="00E60962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бути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навмисно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відтягнуто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через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особливу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важливість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складність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Для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більш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складних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більш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важливих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термін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вступу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повинен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бути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більшим,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ніж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для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всіх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викликано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тим,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для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ознайомлення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вивчення,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деяких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випадках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для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підготовки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прийняття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необхідних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мір,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пов’язані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реалізацією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положень,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потребується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більше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часу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зусиль,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ніж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потребується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відношенню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менш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складних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(наприклад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прийняття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податкового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кодексу).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Також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важливі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тільки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терміну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вступу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засіб: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сучасності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починають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одночасно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всій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території,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розраховані,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але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виключається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можливість,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випадку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необхідності,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поступового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введення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Але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всіх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умовах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вступає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раніше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опублікування.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Тобто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визначають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обов’язки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громадян,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але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доведені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відома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громадян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порядку,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встановленому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чинними.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Момент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набуття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чинності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залежить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того,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хто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суб’єктом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прийняття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(народ,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уряд,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президент,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парламент)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зміст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(присвячений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громадянам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графи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«секретно»).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Наприклад,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неопубліковані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Верховної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Ради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Президента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вступають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моменту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їх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одержання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державними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органами,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тобто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оприлюдненням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такого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вважається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доведення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відома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установ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Втрата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відбувається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моменту:</w:t>
      </w:r>
    </w:p>
    <w:p w:rsidR="00DE6813" w:rsidRPr="0035591E" w:rsidRDefault="00DE6813" w:rsidP="00E60962">
      <w:pPr>
        <w:widowControl w:val="0"/>
        <w:numPr>
          <w:ilvl w:val="0"/>
          <w:numId w:val="4"/>
        </w:numPr>
        <w:tabs>
          <w:tab w:val="clear" w:pos="720"/>
          <w:tab w:val="num" w:pos="54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закінчення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терміну,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був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прийнятий;</w:t>
      </w:r>
    </w:p>
    <w:p w:rsidR="00DE6813" w:rsidRPr="0035591E" w:rsidRDefault="00DE6813" w:rsidP="00E60962">
      <w:pPr>
        <w:widowControl w:val="0"/>
        <w:numPr>
          <w:ilvl w:val="0"/>
          <w:numId w:val="4"/>
        </w:numPr>
        <w:tabs>
          <w:tab w:val="clear" w:pos="720"/>
          <w:tab w:val="num" w:pos="54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зміни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обстав,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був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розрахований;</w:t>
      </w:r>
    </w:p>
    <w:p w:rsidR="00DE6813" w:rsidRPr="0035591E" w:rsidRDefault="00DE6813" w:rsidP="00E60962">
      <w:pPr>
        <w:widowControl w:val="0"/>
        <w:numPr>
          <w:ilvl w:val="0"/>
          <w:numId w:val="4"/>
        </w:numPr>
        <w:tabs>
          <w:tab w:val="clear" w:pos="720"/>
          <w:tab w:val="num" w:pos="54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скасування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акту;</w:t>
      </w:r>
    </w:p>
    <w:p w:rsidR="00DE6813" w:rsidRPr="0035591E" w:rsidRDefault="00DE6813" w:rsidP="00E60962">
      <w:pPr>
        <w:widowControl w:val="0"/>
        <w:numPr>
          <w:ilvl w:val="0"/>
          <w:numId w:val="4"/>
        </w:numPr>
        <w:tabs>
          <w:tab w:val="clear" w:pos="720"/>
          <w:tab w:val="num" w:pos="54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прийняття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рішення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неконституційності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Дія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припиняється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випадках: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прямої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відміни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закінченням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терміну,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був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прийнятий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 </w:t>
      </w:r>
      <w:r w:rsidRPr="0035591E">
        <w:rPr>
          <w:sz w:val="28"/>
          <w:szCs w:val="28"/>
          <w:lang w:val="uk-UA"/>
        </w:rPr>
        <w:t>прийняття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же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питань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же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вищестоящими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органами.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Момент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припинення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моментом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втрати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сили.</w:t>
      </w:r>
    </w:p>
    <w:p w:rsidR="00DE6813" w:rsidRPr="0035591E" w:rsidRDefault="00DE6813" w:rsidP="00E60962">
      <w:pPr>
        <w:widowControl w:val="0"/>
        <w:tabs>
          <w:tab w:val="left" w:pos="993"/>
          <w:tab w:val="left" w:pos="765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Загалом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для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характерна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пряма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новий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поширюється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виникли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після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набуття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чинності,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тобто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триваючі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«старі»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(лише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моменту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набуття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чинності)</w:t>
      </w:r>
      <w:r w:rsidR="00E60962">
        <w:rPr>
          <w:sz w:val="28"/>
          <w:szCs w:val="28"/>
          <w:lang w:val="uk-UA"/>
        </w:rPr>
        <w:t xml:space="preserve"> </w:t>
      </w:r>
      <w:r w:rsidR="0035591E">
        <w:rPr>
          <w:sz w:val="28"/>
          <w:szCs w:val="28"/>
          <w:lang w:val="uk-UA"/>
        </w:rPr>
        <w:t>-</w:t>
      </w:r>
      <w:r w:rsidR="00E60962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лише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уперед.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Загальним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правило: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зворотної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має.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Вона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надає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визначеності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стабільності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відносинам,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громадяни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своїх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вчинках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орієнтуються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чинні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Але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таке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поняття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Зворотна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дія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закону</w:t>
      </w:r>
      <w:r w:rsidR="00E60962">
        <w:rPr>
          <w:b/>
          <w:sz w:val="28"/>
          <w:szCs w:val="28"/>
          <w:lang w:val="uk-UA"/>
        </w:rPr>
        <w:t xml:space="preserve"> </w:t>
      </w:r>
      <w:r w:rsidR="0035591E">
        <w:rPr>
          <w:b/>
          <w:sz w:val="28"/>
          <w:szCs w:val="28"/>
          <w:lang w:val="uk-UA"/>
        </w:rPr>
        <w:t>-</w:t>
      </w:r>
      <w:r w:rsidR="00E60962">
        <w:rPr>
          <w:b/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поширює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старі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виникли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після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набуття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чинності,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тобто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поширюється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факти,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лише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майбутні,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прийняті.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Зворотні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допускається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рідкісних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випадках:</w:t>
      </w:r>
    </w:p>
    <w:p w:rsidR="00DE6813" w:rsidRPr="0035591E" w:rsidRDefault="00DE6813" w:rsidP="00E60962">
      <w:pPr>
        <w:widowControl w:val="0"/>
        <w:numPr>
          <w:ilvl w:val="0"/>
          <w:numId w:val="4"/>
        </w:numPr>
        <w:tabs>
          <w:tab w:val="clear" w:pos="720"/>
          <w:tab w:val="num" w:pos="54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при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наявності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вказівки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надання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зворотної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сили(або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окремим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статтям);</w:t>
      </w:r>
    </w:p>
    <w:p w:rsidR="00DE6813" w:rsidRPr="0035591E" w:rsidRDefault="00DE6813" w:rsidP="00E60962">
      <w:pPr>
        <w:widowControl w:val="0"/>
        <w:numPr>
          <w:ilvl w:val="0"/>
          <w:numId w:val="4"/>
        </w:numPr>
        <w:tabs>
          <w:tab w:val="clear" w:pos="720"/>
          <w:tab w:val="num" w:pos="54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загальному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правилі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надання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зворотної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кримінальному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скасовує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пом’якшує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кримінальну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відповідальність,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тобто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поширюється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осіб,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вчинили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відповідні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набуття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таким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чинності,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числі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осіб,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відбувають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покарання;</w:t>
      </w:r>
    </w:p>
    <w:p w:rsidR="00DE6813" w:rsidRPr="0035591E" w:rsidRDefault="00DE6813" w:rsidP="00E60962">
      <w:pPr>
        <w:widowControl w:val="0"/>
        <w:numPr>
          <w:ilvl w:val="0"/>
          <w:numId w:val="4"/>
        </w:numPr>
        <w:tabs>
          <w:tab w:val="clear" w:pos="720"/>
          <w:tab w:val="num" w:pos="54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правилі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надання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зворотної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адміністративному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пом’якшує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скасовує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адміністративну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відповідальність.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vertAlign w:val="superscript"/>
          <w:lang w:val="uk-UA"/>
        </w:rPr>
      </w:pPr>
      <w:r w:rsidRPr="0035591E">
        <w:rPr>
          <w:sz w:val="28"/>
          <w:szCs w:val="28"/>
          <w:lang w:val="uk-UA"/>
        </w:rPr>
        <w:t>Правило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надання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зворотної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кримінальному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зафіксовано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Міжнародному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пакті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громадянські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політичні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ухваленому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Генеральною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Асамблеєю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ООН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«..не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призначатися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важче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покарання,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ніж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мало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відбутися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момент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вчинення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кримінального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злочину.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після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здійснення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злочину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установлюється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легше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покарання,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цього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поширюється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даного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злочинця.»</w:t>
      </w:r>
      <w:r w:rsidRPr="0035591E">
        <w:rPr>
          <w:sz w:val="28"/>
          <w:szCs w:val="28"/>
          <w:vertAlign w:val="superscript"/>
          <w:lang w:val="uk-UA"/>
        </w:rPr>
        <w:t>17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Зворотна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адміністративного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відповідно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діючого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Кодексу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адміністративні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правопорушення,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поширюється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лише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матеріальні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адміністративного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стосується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процесуальних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Провадження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справах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адміністративні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правопорушення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проводиться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основі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дує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пуд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час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вчинення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правопорушення,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час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місцем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розгляду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справи.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Тобто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особа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вчинила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адміністративний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проступок,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коли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діяли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одні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розглядається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пізніше,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коли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сталі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чинними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процесуальні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правила,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повинна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розглядатися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відповідно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старих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Матеріальне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право</w:t>
      </w:r>
      <w:r w:rsidR="00E60962">
        <w:rPr>
          <w:b/>
          <w:sz w:val="28"/>
          <w:szCs w:val="28"/>
          <w:lang w:val="uk-UA"/>
        </w:rPr>
        <w:t xml:space="preserve"> </w:t>
      </w:r>
      <w:r w:rsidR="0035591E">
        <w:rPr>
          <w:b/>
          <w:sz w:val="28"/>
          <w:szCs w:val="28"/>
          <w:lang w:val="uk-UA"/>
        </w:rPr>
        <w:t>-</w:t>
      </w:r>
      <w:r w:rsidR="00E60962">
        <w:rPr>
          <w:b/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сукупність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встановлюють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статус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суб’єктів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види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визначають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моделі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противоправної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поведінки,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види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відповідальності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правопорушення.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конституційне,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цивільне,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адміністративне,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трудове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інші.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Процесуальне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право</w:t>
      </w:r>
      <w:r w:rsidR="00E60962">
        <w:rPr>
          <w:b/>
          <w:sz w:val="28"/>
          <w:szCs w:val="28"/>
          <w:lang w:val="uk-UA"/>
        </w:rPr>
        <w:t xml:space="preserve"> </w:t>
      </w:r>
      <w:r w:rsidR="0035591E">
        <w:rPr>
          <w:sz w:val="28"/>
          <w:szCs w:val="28"/>
          <w:lang w:val="uk-UA"/>
        </w:rPr>
        <w:t>-</w:t>
      </w:r>
      <w:r w:rsidR="00E60962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сукупність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визначають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процедуру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(процес)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реалізації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матеріального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Також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такий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термін,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переживання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Переживання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закону</w:t>
      </w:r>
      <w:r w:rsidR="00E60962">
        <w:rPr>
          <w:b/>
          <w:sz w:val="28"/>
          <w:szCs w:val="28"/>
          <w:lang w:val="uk-UA"/>
        </w:rPr>
        <w:t xml:space="preserve"> </w:t>
      </w:r>
      <w:r w:rsidR="0035591E">
        <w:rPr>
          <w:b/>
          <w:sz w:val="28"/>
          <w:szCs w:val="28"/>
          <w:lang w:val="uk-UA"/>
        </w:rPr>
        <w:t>-</w:t>
      </w:r>
      <w:r w:rsidR="00E60962">
        <w:rPr>
          <w:b/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коли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старий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втратив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спеціальною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вказівкою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закону(акту)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продовжує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поширювати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триваючи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окремих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питань,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тобто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факти,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виникли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вступу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припинили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своє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існування.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Прикладом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назвати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колишнього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СРСР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постанова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порядок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тимчасової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території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окремих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законодавства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СРСР,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відповідні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питання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врегульовані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законодавством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СРСР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суперечать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</w:p>
    <w:p w:rsidR="00E60962" w:rsidRDefault="00E60962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3.2</w:t>
      </w:r>
      <w:r w:rsidR="00E60962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Дія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нормативно</w:t>
      </w:r>
      <w:r w:rsidR="0035591E">
        <w:rPr>
          <w:b/>
          <w:sz w:val="28"/>
          <w:szCs w:val="28"/>
          <w:lang w:val="uk-UA"/>
        </w:rPr>
        <w:t>-</w:t>
      </w:r>
      <w:r w:rsidRPr="0035591E">
        <w:rPr>
          <w:b/>
          <w:sz w:val="28"/>
          <w:szCs w:val="28"/>
          <w:lang w:val="uk-UA"/>
        </w:rPr>
        <w:t>правових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актів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у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просторі</w:t>
      </w:r>
    </w:p>
    <w:p w:rsidR="00E60962" w:rsidRDefault="00E60962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Дія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просторі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визначається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територією,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розповсюджується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суверенітет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владні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повноваження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видав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відповідний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окремого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регіону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адміністративно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територіальною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одиницею.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територією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маємо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увазі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також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сушу,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надра,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територіальні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води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3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12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морських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міль)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повітряний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простір.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поширюються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територію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всієї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країни,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АРК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територію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АРК.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Також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іcнує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поняття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екстериторіальності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-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коли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установи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фізичні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особи,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розташовані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перебувають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території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розглядаються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такі,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розташовані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власній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території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підвладні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законам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юрисдикції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власної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держави.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екстериторіальності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користуються,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наприклад,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військові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бази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кордоном.</w:t>
      </w:r>
    </w:p>
    <w:p w:rsidR="00E60962" w:rsidRDefault="00E60962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3.3</w:t>
      </w:r>
      <w:r w:rsidR="00E60962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Дія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нормативно</w:t>
      </w:r>
      <w:r w:rsidR="0035591E">
        <w:rPr>
          <w:b/>
          <w:sz w:val="28"/>
          <w:szCs w:val="28"/>
          <w:lang w:val="uk-UA"/>
        </w:rPr>
        <w:t>-</w:t>
      </w:r>
      <w:r w:rsidRPr="0035591E">
        <w:rPr>
          <w:b/>
          <w:sz w:val="28"/>
          <w:szCs w:val="28"/>
          <w:lang w:val="uk-UA"/>
        </w:rPr>
        <w:t>правових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актів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за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колом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осіб</w:t>
      </w:r>
    </w:p>
    <w:p w:rsidR="00E60962" w:rsidRDefault="00E60962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Всі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особи,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перебувають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території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тимчасово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постійно,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підпадають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приписів.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Види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дії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нормативно</w:t>
      </w:r>
      <w:r w:rsidR="0035591E">
        <w:rPr>
          <w:b/>
          <w:sz w:val="28"/>
          <w:szCs w:val="28"/>
          <w:lang w:val="uk-UA"/>
        </w:rPr>
        <w:t>-</w:t>
      </w:r>
      <w:r w:rsidRPr="0035591E">
        <w:rPr>
          <w:b/>
          <w:sz w:val="28"/>
          <w:szCs w:val="28"/>
          <w:lang w:val="uk-UA"/>
        </w:rPr>
        <w:t>правових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актів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за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колом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осіб:</w:t>
      </w:r>
    </w:p>
    <w:p w:rsidR="00DE6813" w:rsidRPr="0035591E" w:rsidRDefault="00DE6813" w:rsidP="00E60962">
      <w:pPr>
        <w:widowControl w:val="0"/>
        <w:numPr>
          <w:ilvl w:val="1"/>
          <w:numId w:val="5"/>
        </w:numPr>
        <w:tabs>
          <w:tab w:val="clear" w:pos="1440"/>
          <w:tab w:val="num" w:pos="540"/>
          <w:tab w:val="left" w:pos="993"/>
          <w:tab w:val="left" w:pos="2655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Загальної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дії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розраховані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всіх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осіб,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перебувають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території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держави.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Низка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законів,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насамперед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кримінальних,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поширюється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всіх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громадян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незалежно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місця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їх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перебування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числі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кордоном).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Також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кримінальні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поширюються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осіб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без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громадянства,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постійно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проживають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Україні</w:t>
      </w:r>
      <w:r w:rsidR="00E60962">
        <w:rPr>
          <w:sz w:val="28"/>
          <w:szCs w:val="28"/>
          <w:lang w:val="uk-UA"/>
        </w:rPr>
        <w:t xml:space="preserve"> </w:t>
      </w:r>
      <w:r w:rsidR="0035591E">
        <w:rPr>
          <w:sz w:val="28"/>
          <w:szCs w:val="28"/>
          <w:lang w:val="uk-UA"/>
        </w:rPr>
        <w:t>-</w:t>
      </w:r>
      <w:r w:rsidR="00E60962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особи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будуть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притягнути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кримінальної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відповідальності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віддані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суду,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підлягають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кримінальної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відповідальності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Кримінальному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Кодексу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України.</w:t>
      </w:r>
    </w:p>
    <w:p w:rsidR="00DE6813" w:rsidRPr="0035591E" w:rsidRDefault="00DE6813" w:rsidP="00E60962">
      <w:pPr>
        <w:widowControl w:val="0"/>
        <w:numPr>
          <w:ilvl w:val="1"/>
          <w:numId w:val="5"/>
        </w:numPr>
        <w:tabs>
          <w:tab w:val="clear" w:pos="1440"/>
          <w:tab w:val="num" w:pos="540"/>
          <w:tab w:val="left" w:pos="993"/>
          <w:tab w:val="left" w:pos="2655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Спеціальної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дії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розраховані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певне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коло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осіб.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Поширюються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конкретну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категорію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осіб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(пенсіонерів,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військовослужбовців).</w:t>
      </w:r>
    </w:p>
    <w:p w:rsidR="00DE6813" w:rsidRPr="0035591E" w:rsidRDefault="00DE6813" w:rsidP="00E60962">
      <w:pPr>
        <w:widowControl w:val="0"/>
        <w:numPr>
          <w:ilvl w:val="1"/>
          <w:numId w:val="5"/>
        </w:numPr>
        <w:tabs>
          <w:tab w:val="clear" w:pos="1440"/>
          <w:tab w:val="num" w:pos="540"/>
          <w:tab w:val="left" w:pos="993"/>
          <w:tab w:val="left" w:pos="2655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Виняткової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дії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вилучення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загальної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спеціальної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(працівники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дипломатичних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представництв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вони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звільняються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кримінальної,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адміністративної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цивільної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будь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відповідальності).</w:t>
      </w:r>
    </w:p>
    <w:p w:rsidR="00DE6813" w:rsidRPr="0035591E" w:rsidRDefault="00DE6813" w:rsidP="00E60962">
      <w:pPr>
        <w:widowControl w:val="0"/>
        <w:tabs>
          <w:tab w:val="num" w:pos="720"/>
          <w:tab w:val="left" w:pos="993"/>
          <w:tab w:val="left" w:pos="26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Іноземні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громадяни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зрівняні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обов’язках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громадянами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(головним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чином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соціально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статусі).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Наприклад,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кримінальних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поширюється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всіх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мешканців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Однак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їм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надаються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окремі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покладаються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окремі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обов’язки,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наприклад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обирати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бути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обраними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представницькі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країни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бути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суддями.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іноземців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закріплені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ст.24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статус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іноземців».</w:t>
      </w:r>
    </w:p>
    <w:p w:rsidR="00DE6813" w:rsidRPr="0035591E" w:rsidRDefault="00DE6813" w:rsidP="00E60962">
      <w:pPr>
        <w:widowControl w:val="0"/>
        <w:tabs>
          <w:tab w:val="num" w:pos="720"/>
          <w:tab w:val="left" w:pos="993"/>
          <w:tab w:val="left" w:pos="26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Усі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громадяни,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піддані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особи,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мешкають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території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Урани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повинні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бути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законослухняними.</w:t>
      </w:r>
    </w:p>
    <w:p w:rsidR="00E60962" w:rsidRDefault="00E60962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DE6813" w:rsidRPr="0035591E" w:rsidRDefault="00DE6813" w:rsidP="00E60962">
      <w:pPr>
        <w:widowControl w:val="0"/>
        <w:tabs>
          <w:tab w:val="left" w:pos="993"/>
          <w:tab w:val="left" w:pos="6615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Розділ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4: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Систематизація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нормативно</w:t>
      </w:r>
      <w:r w:rsidR="00E60962">
        <w:rPr>
          <w:b/>
          <w:sz w:val="28"/>
          <w:szCs w:val="28"/>
          <w:lang w:val="uk-UA"/>
        </w:rPr>
        <w:t>-</w:t>
      </w:r>
      <w:r w:rsidRPr="0035591E">
        <w:rPr>
          <w:b/>
          <w:sz w:val="28"/>
          <w:szCs w:val="28"/>
          <w:lang w:val="uk-UA"/>
        </w:rPr>
        <w:t>правових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актів</w:t>
      </w:r>
    </w:p>
    <w:p w:rsidR="00E60962" w:rsidRDefault="00E60962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створюються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різними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державними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органами.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неоднакову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розповсюджуються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різних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суб’єктів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різний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територіальний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простір.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Кількість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матеріалу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створює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складності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використанні.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Вихід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цієї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складної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ситуації,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порушує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основи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полягає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систематизації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законодавства.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Систематизація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законодавства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переслідує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ціль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стабілізувати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правопорядок,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зробити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інструментом,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забезпечує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нормальне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функціонування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життя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управляння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державними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ділами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інтересах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особи.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Систематизація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діяльність,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направлена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упорядкування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удосконалювання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наслідок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систематизації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усуваються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протиріччя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між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нормами,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скасовуються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vertAlign w:val="superscript"/>
          <w:lang w:val="uk-UA"/>
        </w:rPr>
      </w:pPr>
      <w:r w:rsidRPr="0035591E">
        <w:rPr>
          <w:sz w:val="28"/>
          <w:szCs w:val="28"/>
          <w:lang w:val="uk-UA"/>
        </w:rPr>
        <w:t>створюються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більш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вдосконаленні,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відповідають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стану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вимогам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суспільного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розвитку.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групуються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системними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признаками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зводяться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кодексів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систематизованих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наш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час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використовуються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три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форми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систематизації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актів:</w:t>
      </w:r>
    </w:p>
    <w:p w:rsidR="00DE6813" w:rsidRPr="0035591E" w:rsidRDefault="00DE6813" w:rsidP="00E60962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кодифікація;</w:t>
      </w:r>
    </w:p>
    <w:p w:rsidR="00DE6813" w:rsidRPr="0035591E" w:rsidRDefault="00DE6813" w:rsidP="00E60962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інкорпорація;</w:t>
      </w:r>
    </w:p>
    <w:p w:rsidR="00DE6813" w:rsidRPr="0035591E" w:rsidRDefault="00DE6813" w:rsidP="00E60962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консолідація;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Кодифікація</w:t>
      </w:r>
      <w:r w:rsidR="00E60962">
        <w:rPr>
          <w:b/>
          <w:sz w:val="28"/>
          <w:szCs w:val="28"/>
          <w:lang w:val="uk-UA"/>
        </w:rPr>
        <w:t xml:space="preserve"> </w:t>
      </w:r>
      <w:r w:rsidR="0035591E">
        <w:rPr>
          <w:sz w:val="28"/>
          <w:szCs w:val="28"/>
          <w:lang w:val="uk-UA"/>
        </w:rPr>
        <w:t>-</w:t>
      </w:r>
      <w:r w:rsidR="00E60962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форма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законотворчого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процесу,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ході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законодавство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приводиться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погоджену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систему.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діяльність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правотворчих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органів</w:t>
      </w:r>
      <w:r w:rsidR="00E60962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створенню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нового,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зведеного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систематизованого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здійснюється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шляхом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глибокої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всебічної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переробки</w:t>
      </w:r>
      <w:r w:rsidR="00E60962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діючого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законодавства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внесення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суттєвих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нього.</w:t>
      </w:r>
    </w:p>
    <w:p w:rsidR="00DE6813" w:rsidRPr="0035591E" w:rsidRDefault="00DE6813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процесі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кодиф</w:t>
      </w:r>
      <w:r w:rsidR="00E60962">
        <w:rPr>
          <w:sz w:val="28"/>
          <w:szCs w:val="28"/>
          <w:lang w:val="uk-UA"/>
        </w:rPr>
        <w:t>і</w:t>
      </w:r>
      <w:r w:rsidRPr="0035591E">
        <w:rPr>
          <w:sz w:val="28"/>
          <w:szCs w:val="28"/>
          <w:lang w:val="uk-UA"/>
        </w:rPr>
        <w:t>кації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проект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включаються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діючі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втратили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значення,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вносять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якісні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визначеної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сфери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Кодифікація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характеризується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ознаками:</w:t>
      </w:r>
    </w:p>
    <w:p w:rsidR="00DE6813" w:rsidRPr="0035591E" w:rsidRDefault="00DE6813" w:rsidP="00E60962">
      <w:pPr>
        <w:widowControl w:val="0"/>
        <w:tabs>
          <w:tab w:val="left" w:pos="993"/>
          <w:tab w:val="left" w:pos="26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-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кодифікаційною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діяльністю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займаються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лише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компетентні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правотворчі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підставі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конституційних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повноважень;</w:t>
      </w:r>
    </w:p>
    <w:p w:rsidR="00DE6813" w:rsidRPr="0035591E" w:rsidRDefault="00DE6813" w:rsidP="00E60962">
      <w:pPr>
        <w:widowControl w:val="0"/>
        <w:tabs>
          <w:tab w:val="left" w:pos="993"/>
          <w:tab w:val="left" w:pos="26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внаслідок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кодифікації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створюється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містить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відріжняються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діяли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раніше;</w:t>
      </w:r>
    </w:p>
    <w:p w:rsidR="00DE6813" w:rsidRPr="0035591E" w:rsidRDefault="00DE6813" w:rsidP="00E60962">
      <w:pPr>
        <w:widowControl w:val="0"/>
        <w:tabs>
          <w:tab w:val="left" w:pos="993"/>
          <w:tab w:val="left" w:pos="26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кодифікаційний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являється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зведеним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актом,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ньому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зведені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воєдино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раніше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знаходилися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різних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актах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але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регулювали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ж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саму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область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відносин;</w:t>
      </w:r>
    </w:p>
    <w:p w:rsidR="00DE6813" w:rsidRPr="0035591E" w:rsidRDefault="00DE6813" w:rsidP="00E60962">
      <w:pPr>
        <w:widowControl w:val="0"/>
        <w:tabs>
          <w:tab w:val="left" w:pos="993"/>
          <w:tab w:val="left" w:pos="26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кодифікаційний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являється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основним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серед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певної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сфері</w:t>
      </w:r>
      <w:r w:rsidR="00E60962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життя.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Такий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основних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межах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суспільні</w:t>
      </w:r>
      <w:r w:rsidR="00E60962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предметом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даної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галузі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(наприклад,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«Сімейний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кодекс»)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містить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основі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принципи,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керують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E60962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ці</w:t>
      </w:r>
      <w:r w:rsidR="00E60962">
        <w:rPr>
          <w:sz w:val="28"/>
          <w:szCs w:val="28"/>
          <w:lang w:val="uk-UA"/>
        </w:rPr>
        <w:t>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галузі</w:t>
      </w:r>
      <w:r w:rsidR="00E60962">
        <w:rPr>
          <w:sz w:val="28"/>
          <w:szCs w:val="28"/>
          <w:lang w:val="uk-UA"/>
        </w:rPr>
        <w:t>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створюються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внаслідок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кодифікації,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розрахован</w:t>
      </w:r>
      <w:r w:rsidR="00E60962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тривале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враховують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можливі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зміни,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можуть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виникати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майбутньому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суспільстві.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Кодифікація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найбільш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складна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вдосконалена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форма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систематизації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законодавства.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допомогою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створюється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єдиний,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логічно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цільний,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внутрішньо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узгоджений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акт.</w:t>
      </w:r>
    </w:p>
    <w:p w:rsidR="00DE6813" w:rsidRPr="0035591E" w:rsidRDefault="00DE6813" w:rsidP="00E60962">
      <w:pPr>
        <w:widowControl w:val="0"/>
        <w:tabs>
          <w:tab w:val="left" w:pos="993"/>
          <w:tab w:val="left" w:pos="26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Кодифікаційні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своїм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змістом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назвою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поділяються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:</w:t>
      </w:r>
    </w:p>
    <w:p w:rsidR="00DE6813" w:rsidRPr="0035591E" w:rsidRDefault="00DE6813" w:rsidP="00E60962">
      <w:pPr>
        <w:widowControl w:val="0"/>
        <w:numPr>
          <w:ilvl w:val="0"/>
          <w:numId w:val="14"/>
        </w:numPr>
        <w:tabs>
          <w:tab w:val="left" w:pos="993"/>
          <w:tab w:val="left" w:pos="2655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Основи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законодавства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створюють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базу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(наприклад,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України)</w:t>
      </w:r>
    </w:p>
    <w:p w:rsidR="00DE6813" w:rsidRPr="0035591E" w:rsidRDefault="00DE6813" w:rsidP="00E60962">
      <w:pPr>
        <w:widowControl w:val="0"/>
        <w:tabs>
          <w:tab w:val="left" w:pos="993"/>
          <w:tab w:val="left" w:pos="26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погляд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визначення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Хропанюка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більш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ширшим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повним.</w:t>
      </w:r>
    </w:p>
    <w:p w:rsidR="00DE6813" w:rsidRPr="0035591E" w:rsidRDefault="00DE6813" w:rsidP="00E60962">
      <w:pPr>
        <w:widowControl w:val="0"/>
        <w:numPr>
          <w:ilvl w:val="0"/>
          <w:numId w:val="14"/>
        </w:numPr>
        <w:tabs>
          <w:tab w:val="left" w:pos="993"/>
          <w:tab w:val="left" w:pos="2655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Кодекси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найбільш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розповсюджений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кодифікаційних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(Громадянський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кодекс,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Кримінальний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кодекс,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Сімейний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кодекс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інші).</w:t>
      </w:r>
    </w:p>
    <w:p w:rsidR="00DE6813" w:rsidRPr="0035591E" w:rsidRDefault="00DE6813" w:rsidP="00E60962">
      <w:pPr>
        <w:widowControl w:val="0"/>
        <w:numPr>
          <w:ilvl w:val="0"/>
          <w:numId w:val="14"/>
        </w:numPr>
        <w:tabs>
          <w:tab w:val="left" w:pos="993"/>
          <w:tab w:val="left" w:pos="2655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Устав,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положення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кодифіковані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спеціальної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дії,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видаються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тільки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законодавчими,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правотворчими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(наприклад,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президентом)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Прикладом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уставу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назвати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військові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устави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Збройних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Силах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України.</w:t>
      </w:r>
    </w:p>
    <w:p w:rsidR="00DE6813" w:rsidRPr="0035591E" w:rsidRDefault="00DE6813" w:rsidP="00E60962">
      <w:pPr>
        <w:widowControl w:val="0"/>
        <w:tabs>
          <w:tab w:val="left" w:pos="993"/>
          <w:tab w:val="left" w:pos="26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Інкорпорація</w:t>
      </w:r>
      <w:r w:rsidR="0035591E">
        <w:rPr>
          <w:b/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об’єднання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збірки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діючих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визначеному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порядку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без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змісту.</w:t>
      </w:r>
    </w:p>
    <w:p w:rsidR="00DE6813" w:rsidRPr="0035591E" w:rsidRDefault="00DE6813" w:rsidP="00E60962">
      <w:pPr>
        <w:widowControl w:val="0"/>
        <w:tabs>
          <w:tab w:val="left" w:pos="993"/>
          <w:tab w:val="left" w:pos="26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Інкорпорацію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здійснює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систематизуючий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(наприклад,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Міністерство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Юстиції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України),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вповноважений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скасовувати,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змінювати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E60962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встановлювати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норми.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збірці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лише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відобразити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доповнення,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вже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зробив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правотворчій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Внаслідок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інкорпорації</w:t>
      </w:r>
    </w:p>
    <w:p w:rsidR="00DE6813" w:rsidRPr="0035591E" w:rsidRDefault="00DE6813" w:rsidP="00E60962">
      <w:pPr>
        <w:widowControl w:val="0"/>
        <w:tabs>
          <w:tab w:val="left" w:pos="993"/>
          <w:tab w:val="left" w:pos="26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здійснюється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зовнішня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обробка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діючого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законодавства.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значить,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що:</w:t>
      </w:r>
    </w:p>
    <w:p w:rsidR="00DE6813" w:rsidRPr="0035591E" w:rsidRDefault="00DE6813" w:rsidP="00E60962">
      <w:pPr>
        <w:widowControl w:val="0"/>
        <w:tabs>
          <w:tab w:val="left" w:pos="993"/>
          <w:tab w:val="left" w:pos="26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зо</w:t>
      </w:r>
      <w:r w:rsidR="006B2589">
        <w:rPr>
          <w:sz w:val="28"/>
          <w:szCs w:val="28"/>
          <w:lang w:val="uk-UA"/>
        </w:rPr>
        <w:t>внішній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обробці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розташовуються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визначеному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порядку: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алфавітному,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хронологічному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предметному,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тобто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досягається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їх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зовнішнє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впорядкування;</w:t>
      </w:r>
    </w:p>
    <w:p w:rsidR="00DE6813" w:rsidRPr="0035591E" w:rsidRDefault="00DE6813" w:rsidP="00E60962">
      <w:pPr>
        <w:widowControl w:val="0"/>
        <w:tabs>
          <w:tab w:val="left" w:pos="993"/>
          <w:tab w:val="left" w:pos="26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зміст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включені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</w:t>
      </w:r>
      <w:r w:rsidR="006B2589">
        <w:rPr>
          <w:sz w:val="28"/>
          <w:szCs w:val="28"/>
          <w:lang w:val="uk-UA"/>
        </w:rPr>
        <w:t>шу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корпоративну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збірку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майже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змінюється.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="006B2589" w:rsidRPr="0035591E">
        <w:rPr>
          <w:sz w:val="28"/>
          <w:szCs w:val="28"/>
          <w:lang w:val="uk-UA"/>
        </w:rPr>
        <w:t>включаються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лише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скасовані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законному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порядку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признані</w:t>
      </w:r>
      <w:r w:rsidR="0035591E">
        <w:rPr>
          <w:sz w:val="28"/>
          <w:szCs w:val="28"/>
          <w:lang w:val="uk-UA"/>
        </w:rPr>
        <w:t xml:space="preserve"> </w:t>
      </w:r>
      <w:r w:rsidR="006B2589">
        <w:rPr>
          <w:sz w:val="28"/>
          <w:szCs w:val="28"/>
          <w:lang w:val="uk-UA"/>
        </w:rPr>
        <w:t xml:space="preserve">такими, що втратили </w:t>
      </w:r>
      <w:r w:rsidRPr="0035591E">
        <w:rPr>
          <w:sz w:val="28"/>
          <w:szCs w:val="28"/>
          <w:lang w:val="uk-UA"/>
        </w:rPr>
        <w:t>силу.</w:t>
      </w:r>
    </w:p>
    <w:p w:rsidR="00DE6813" w:rsidRPr="0035591E" w:rsidRDefault="00DE6813" w:rsidP="00E6096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Відмінність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інкорпорації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кодифікації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полягає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тому,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кодифікація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направлена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суттєвий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розвиток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змісту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регулювання,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інкорпорація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покликана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привести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вже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створені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процесі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кодифікації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правотворчими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органами.</w:t>
      </w:r>
    </w:p>
    <w:p w:rsidR="00DE6813" w:rsidRPr="0035591E" w:rsidRDefault="00DE6813" w:rsidP="00E6096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Інкорпорація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поділяється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офіційну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неофіційну.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свою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чергу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офіційна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поділяється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хронологічну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систематичну.</w:t>
      </w:r>
    </w:p>
    <w:p w:rsidR="00DE6813" w:rsidRPr="0035591E" w:rsidRDefault="00DE6813" w:rsidP="00E6096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Хронологічна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інкорпорація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така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форма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систематизації,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упорядкування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здійснюється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терміном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їхнього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опублікування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вступу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законну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силу.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хронологічної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інкорпорації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кожен</w:t>
      </w:r>
      <w:r w:rsidR="006B2589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порядковий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номер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вказується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найменування,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рік,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місяць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день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видання,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також,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номер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статті.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значної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мірі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облегшує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пошук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необхідного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можливість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оперативного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находження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застосування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існуючих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ньому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норм.</w:t>
      </w:r>
    </w:p>
    <w:p w:rsidR="00DE6813" w:rsidRPr="0035591E" w:rsidRDefault="00DE6813" w:rsidP="00E6096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Систематична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інкорпорація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впорядкування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їх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предметному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признаку,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тобто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галузями,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сферами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діяльності.</w:t>
      </w:r>
    </w:p>
    <w:p w:rsidR="00DE6813" w:rsidRPr="0035591E" w:rsidRDefault="00DE6813" w:rsidP="00E6096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Нормативний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матеріал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розподіляється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видами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сферами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(фінансам,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державному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будівництву,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організаціям,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захисту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країни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тощо)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Користуючись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предметною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інкорпорацією,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посадові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особи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громадяни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можуть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швидко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оперативно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знайти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потрібні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ім.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права.</w:t>
      </w:r>
    </w:p>
    <w:p w:rsidR="00DE6813" w:rsidRPr="0035591E" w:rsidRDefault="00DE6813" w:rsidP="00E6096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Неофіційна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інкорпорація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зовнішня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обробка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законодавства,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здійснюється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окремими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громадянами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їх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організаціями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(навчальними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закладами,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вченими,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практиками)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без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спеціальних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повноважень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правотворчих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органів.</w:t>
      </w:r>
    </w:p>
    <w:p w:rsidR="00DE6813" w:rsidRPr="0035591E" w:rsidRDefault="00DE6813" w:rsidP="00E6096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можуть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бути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наприклад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довідники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законодавству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для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вчителів,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військовослужбовців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інші.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офіційною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формою,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відсилатися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процесі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правотворчості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застосування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права.</w:t>
      </w:r>
    </w:p>
    <w:p w:rsidR="00DE6813" w:rsidRPr="0035591E" w:rsidRDefault="00DE6813" w:rsidP="00E6096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Консолідація</w:t>
      </w:r>
      <w:r w:rsidR="0035591E">
        <w:rPr>
          <w:b/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така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форма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систематизації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відбувається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об’єднання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деяких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тієї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ж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самої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області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єдиний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без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змісту.</w:t>
      </w:r>
    </w:p>
    <w:p w:rsidR="00DE6813" w:rsidRPr="0035591E" w:rsidRDefault="00DE6813" w:rsidP="00E6096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Особливість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консолідації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полягає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тому,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вона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містить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собі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спільне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кодифікації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інкорпорації.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Консолідаційний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зведеним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нормативно-правовим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актом,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формально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зближує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кодифікацією;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факт,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сутністю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вносить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нічого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інкорпорацією.</w:t>
      </w:r>
    </w:p>
    <w:p w:rsidR="00DE6813" w:rsidRPr="0035591E" w:rsidRDefault="00DE6813" w:rsidP="00E6096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Консолідація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використовується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там,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відсутня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необхідність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або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можливість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кодифікації.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випадках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Консолідація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виступає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ефективний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засіб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для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об’єднання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однорідного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матеріалу,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зменшення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кількості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поліпшення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форми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регулювання</w:t>
      </w:r>
    </w:p>
    <w:p w:rsidR="00DE6813" w:rsidRPr="0035591E" w:rsidRDefault="00DE6813" w:rsidP="00E60962">
      <w:pPr>
        <w:widowControl w:val="0"/>
        <w:tabs>
          <w:tab w:val="left" w:pos="993"/>
          <w:tab w:val="left" w:pos="26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B2589" w:rsidRDefault="006B2589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DE6813" w:rsidRPr="0035591E" w:rsidRDefault="006B2589" w:rsidP="00E60962">
      <w:pPr>
        <w:widowControl w:val="0"/>
        <w:tabs>
          <w:tab w:val="left" w:pos="993"/>
          <w:tab w:val="left" w:pos="2655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Висновок</w:t>
      </w:r>
    </w:p>
    <w:p w:rsidR="00DE6813" w:rsidRPr="0035591E" w:rsidRDefault="00DE6813" w:rsidP="00E60962">
      <w:pPr>
        <w:widowControl w:val="0"/>
        <w:tabs>
          <w:tab w:val="left" w:pos="993"/>
          <w:tab w:val="left" w:pos="2655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DE6813" w:rsidRPr="0035591E" w:rsidRDefault="00DE6813" w:rsidP="00E60962">
      <w:pPr>
        <w:widowControl w:val="0"/>
        <w:tabs>
          <w:tab w:val="left" w:pos="993"/>
          <w:tab w:val="left" w:pos="26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завершення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сказати,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грають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важливу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роль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джерел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українського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підтверджують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висновки,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зроблені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мною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протягом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роботи:</w:t>
      </w:r>
    </w:p>
    <w:p w:rsidR="00DE6813" w:rsidRPr="0035591E" w:rsidRDefault="00DE6813" w:rsidP="00E60962">
      <w:pPr>
        <w:widowControl w:val="0"/>
        <w:numPr>
          <w:ilvl w:val="0"/>
          <w:numId w:val="6"/>
        </w:numPr>
        <w:tabs>
          <w:tab w:val="clear" w:pos="720"/>
          <w:tab w:val="num" w:pos="360"/>
          <w:tab w:val="left" w:pos="993"/>
          <w:tab w:val="left" w:pos="2655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Джерелами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являються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офіційні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документи,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закріплюються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документи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загальний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характер.</w:t>
      </w:r>
    </w:p>
    <w:p w:rsidR="00DE6813" w:rsidRPr="0035591E" w:rsidRDefault="00DE6813" w:rsidP="00E60962">
      <w:pPr>
        <w:widowControl w:val="0"/>
        <w:numPr>
          <w:ilvl w:val="0"/>
          <w:numId w:val="6"/>
        </w:numPr>
        <w:tabs>
          <w:tab w:val="clear" w:pos="720"/>
          <w:tab w:val="num" w:pos="360"/>
          <w:tab w:val="left" w:pos="993"/>
          <w:tab w:val="left" w:pos="2655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Призначенням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форми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являється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впорядкування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змісту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надання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властивостей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владного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характеру.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формами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джерелами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розуміють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засоби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закріплення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вираження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норм.</w:t>
      </w:r>
    </w:p>
    <w:p w:rsidR="00DE6813" w:rsidRPr="0035591E" w:rsidRDefault="00DE6813" w:rsidP="00E60962">
      <w:pPr>
        <w:widowControl w:val="0"/>
        <w:numPr>
          <w:ilvl w:val="0"/>
          <w:numId w:val="6"/>
        </w:numPr>
        <w:tabs>
          <w:tab w:val="clear" w:pos="720"/>
          <w:tab w:val="num" w:pos="360"/>
          <w:tab w:val="left" w:pos="993"/>
          <w:tab w:val="left" w:pos="2655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виражена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більшість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найбільш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важливі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відносини.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актах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закріплюються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враховують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інтереси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більшості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меншості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цілому,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координують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їх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залежності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конкретних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економічних,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соціальних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міжнародних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конкретний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історичний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період.</w:t>
      </w:r>
    </w:p>
    <w:p w:rsidR="00DE6813" w:rsidRPr="0035591E" w:rsidRDefault="00DE6813" w:rsidP="00E60962">
      <w:pPr>
        <w:widowControl w:val="0"/>
        <w:numPr>
          <w:ilvl w:val="0"/>
          <w:numId w:val="6"/>
        </w:numPr>
        <w:tabs>
          <w:tab w:val="clear" w:pos="720"/>
          <w:tab w:val="num" w:pos="360"/>
          <w:tab w:val="left" w:pos="993"/>
          <w:tab w:val="left" w:pos="2655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-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об’єднує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собі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загальнообов’язкові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правила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поведінки,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створює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охороняє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держава.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конституція,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рішення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виконавчої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влади.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Інші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джерела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(правові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звичаї,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адміністративні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судові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прецеденти)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загально</w:t>
      </w:r>
      <w:r w:rsidR="006B2589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регулююч</w:t>
      </w:r>
      <w:r w:rsidR="006B2589">
        <w:rPr>
          <w:sz w:val="28"/>
          <w:szCs w:val="28"/>
          <w:lang w:val="uk-UA"/>
        </w:rPr>
        <w:t>о</w:t>
      </w:r>
      <w:r w:rsidRPr="0035591E">
        <w:rPr>
          <w:sz w:val="28"/>
          <w:szCs w:val="28"/>
          <w:lang w:val="uk-UA"/>
        </w:rPr>
        <w:t>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характеру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мають.</w:t>
      </w:r>
    </w:p>
    <w:p w:rsidR="00DE6813" w:rsidRPr="0035591E" w:rsidRDefault="00DE6813" w:rsidP="00E60962">
      <w:pPr>
        <w:widowControl w:val="0"/>
        <w:numPr>
          <w:ilvl w:val="0"/>
          <w:numId w:val="6"/>
        </w:numPr>
        <w:tabs>
          <w:tab w:val="clear" w:pos="720"/>
          <w:tab w:val="num" w:pos="360"/>
          <w:tab w:val="left" w:pos="993"/>
          <w:tab w:val="left" w:pos="2655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створюється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тільки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вповноваженими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органами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влади.</w:t>
      </w:r>
    </w:p>
    <w:p w:rsidR="00DE6813" w:rsidRPr="0035591E" w:rsidRDefault="00DE6813" w:rsidP="00E60962">
      <w:pPr>
        <w:widowControl w:val="0"/>
        <w:numPr>
          <w:ilvl w:val="0"/>
          <w:numId w:val="6"/>
        </w:numPr>
        <w:tabs>
          <w:tab w:val="clear" w:pos="720"/>
          <w:tab w:val="num" w:pos="360"/>
          <w:tab w:val="left" w:pos="993"/>
          <w:tab w:val="left" w:pos="2655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поділити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групи: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підзаконні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акти.</w:t>
      </w:r>
    </w:p>
    <w:p w:rsidR="00DE6813" w:rsidRPr="0035591E" w:rsidRDefault="00DE6813" w:rsidP="00E60962">
      <w:pPr>
        <w:widowControl w:val="0"/>
        <w:numPr>
          <w:ilvl w:val="0"/>
          <w:numId w:val="6"/>
        </w:numPr>
        <w:tabs>
          <w:tab w:val="clear" w:pos="720"/>
          <w:tab w:val="num" w:pos="360"/>
          <w:tab w:val="left" w:pos="993"/>
          <w:tab w:val="left" w:pos="2655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Дія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обмежується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двома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пунктами: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моментом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вступу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(набуття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сили)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моментом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зупинення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дії(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втрата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юридичної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сили).</w:t>
      </w:r>
    </w:p>
    <w:p w:rsidR="00DE6813" w:rsidRPr="0035591E" w:rsidRDefault="00DE6813" w:rsidP="00E60962">
      <w:pPr>
        <w:widowControl w:val="0"/>
        <w:tabs>
          <w:tab w:val="left" w:pos="993"/>
          <w:tab w:val="left" w:pos="26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Будь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суспільство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потребує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впорядкування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розвитку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життєдіяльності.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Інакше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воно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буде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роздробленим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хаотично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розвиваючим.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Серед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засобів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організації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значне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місце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посідає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воно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виступає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якості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публічного,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офіційного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загальнообов’язкового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регулятора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відносин.</w:t>
      </w:r>
    </w:p>
    <w:p w:rsidR="00DE6813" w:rsidRPr="0035591E" w:rsidRDefault="00DE6813" w:rsidP="00E60962">
      <w:pPr>
        <w:widowControl w:val="0"/>
        <w:tabs>
          <w:tab w:val="left" w:pos="993"/>
          <w:tab w:val="left" w:pos="26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Стрімкий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масштабний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розвиток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українського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законодавства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останні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роки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сприяв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суттєвому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оновленню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системи.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виникненням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з’явились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галузі,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підгалузі,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інститути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тільки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єдина,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маюча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протиріч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система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діючих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виступати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ефективним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регулятором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суспільних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відносин.</w:t>
      </w:r>
    </w:p>
    <w:p w:rsidR="00DE6813" w:rsidRPr="0035591E" w:rsidRDefault="00DE6813" w:rsidP="00E60962">
      <w:pPr>
        <w:widowControl w:val="0"/>
        <w:tabs>
          <w:tab w:val="left" w:pos="993"/>
          <w:tab w:val="left" w:pos="26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Усі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процеси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повинні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проходити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рамках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можна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зробити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висновок,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що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правовому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виражається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більшість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які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регулюють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найбільш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важливі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точці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зору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особистості,</w:t>
      </w:r>
      <w:r w:rsidR="0035591E">
        <w:rPr>
          <w:sz w:val="28"/>
          <w:szCs w:val="28"/>
          <w:lang w:val="uk-UA"/>
        </w:rPr>
        <w:t xml:space="preserve"> </w:t>
      </w:r>
      <w:r w:rsidR="006B2589">
        <w:rPr>
          <w:sz w:val="28"/>
          <w:szCs w:val="28"/>
          <w:lang w:val="uk-UA"/>
        </w:rPr>
        <w:t>ї</w:t>
      </w:r>
      <w:r w:rsidRPr="0035591E">
        <w:rPr>
          <w:sz w:val="28"/>
          <w:szCs w:val="28"/>
          <w:lang w:val="uk-UA"/>
        </w:rPr>
        <w:t>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потреб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інтересів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суспільні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відносини.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цьому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закачається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головне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значення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нормативно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правого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акту.</w:t>
      </w:r>
    </w:p>
    <w:p w:rsidR="00DE6813" w:rsidRPr="0035591E" w:rsidRDefault="00DE6813" w:rsidP="00E60962">
      <w:pPr>
        <w:widowControl w:val="0"/>
        <w:tabs>
          <w:tab w:val="left" w:pos="993"/>
          <w:tab w:val="left" w:pos="265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B2589" w:rsidRDefault="006B2589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DE6813" w:rsidRPr="0035591E" w:rsidRDefault="00DE6813" w:rsidP="00E60962">
      <w:pPr>
        <w:widowControl w:val="0"/>
        <w:tabs>
          <w:tab w:val="left" w:pos="993"/>
          <w:tab w:val="left" w:pos="2655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5591E">
        <w:rPr>
          <w:b/>
          <w:sz w:val="28"/>
          <w:szCs w:val="28"/>
          <w:lang w:val="uk-UA"/>
        </w:rPr>
        <w:t>Список</w:t>
      </w:r>
      <w:r w:rsidR="0035591E">
        <w:rPr>
          <w:b/>
          <w:sz w:val="28"/>
          <w:szCs w:val="28"/>
          <w:lang w:val="uk-UA"/>
        </w:rPr>
        <w:t xml:space="preserve"> </w:t>
      </w:r>
      <w:r w:rsidRPr="0035591E">
        <w:rPr>
          <w:b/>
          <w:sz w:val="28"/>
          <w:szCs w:val="28"/>
          <w:lang w:val="uk-UA"/>
        </w:rPr>
        <w:t>літератури</w:t>
      </w:r>
    </w:p>
    <w:p w:rsidR="00DE6813" w:rsidRPr="0035591E" w:rsidRDefault="00DE6813" w:rsidP="00E60962">
      <w:pPr>
        <w:widowControl w:val="0"/>
        <w:tabs>
          <w:tab w:val="left" w:pos="993"/>
          <w:tab w:val="left" w:pos="2655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DE6813" w:rsidRPr="0035591E" w:rsidRDefault="00DE6813" w:rsidP="006B2589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2655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Конституція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28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червня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1996</w:t>
      </w:r>
      <w:r w:rsidR="006B2589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р.</w:t>
      </w:r>
    </w:p>
    <w:p w:rsidR="00DE6813" w:rsidRPr="0035591E" w:rsidRDefault="00DE6813" w:rsidP="006B2589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2655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Сімейний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кодекс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10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січня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2002</w:t>
      </w:r>
      <w:r w:rsidR="006B2589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р.</w:t>
      </w:r>
    </w:p>
    <w:p w:rsidR="00DE6813" w:rsidRPr="0035591E" w:rsidRDefault="006B2589" w:rsidP="006B2589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2655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Кр</w:t>
      </w:r>
      <w:r>
        <w:rPr>
          <w:sz w:val="28"/>
          <w:szCs w:val="28"/>
          <w:lang w:val="uk-UA"/>
        </w:rPr>
        <w:t>и</w:t>
      </w:r>
      <w:r w:rsidRPr="0035591E">
        <w:rPr>
          <w:sz w:val="28"/>
          <w:szCs w:val="28"/>
          <w:lang w:val="uk-UA"/>
        </w:rPr>
        <w:t>мінальний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кодекс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України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="00DE6813" w:rsidRPr="0035591E">
        <w:rPr>
          <w:rStyle w:val="af"/>
          <w:b w:val="0"/>
          <w:sz w:val="28"/>
          <w:szCs w:val="28"/>
          <w:lang w:val="uk-UA"/>
        </w:rPr>
        <w:t>5</w:t>
      </w:r>
      <w:r w:rsidR="0035591E">
        <w:rPr>
          <w:rStyle w:val="af"/>
          <w:b w:val="0"/>
          <w:sz w:val="28"/>
          <w:szCs w:val="28"/>
          <w:lang w:val="uk-UA"/>
        </w:rPr>
        <w:t xml:space="preserve"> </w:t>
      </w:r>
      <w:r w:rsidR="00DE6813" w:rsidRPr="0035591E">
        <w:rPr>
          <w:rStyle w:val="af"/>
          <w:b w:val="0"/>
          <w:sz w:val="28"/>
          <w:szCs w:val="28"/>
          <w:lang w:val="uk-UA"/>
        </w:rPr>
        <w:t>квітня</w:t>
      </w:r>
      <w:r w:rsidR="0035591E">
        <w:rPr>
          <w:rStyle w:val="af"/>
          <w:b w:val="0"/>
          <w:sz w:val="28"/>
          <w:szCs w:val="28"/>
          <w:lang w:val="uk-UA"/>
        </w:rPr>
        <w:t xml:space="preserve"> </w:t>
      </w:r>
      <w:r w:rsidR="00DE6813" w:rsidRPr="0035591E">
        <w:rPr>
          <w:rStyle w:val="af"/>
          <w:b w:val="0"/>
          <w:sz w:val="28"/>
          <w:szCs w:val="28"/>
          <w:lang w:val="uk-UA"/>
        </w:rPr>
        <w:t>2001</w:t>
      </w:r>
      <w:r>
        <w:rPr>
          <w:rStyle w:val="af"/>
          <w:b w:val="0"/>
          <w:sz w:val="28"/>
          <w:szCs w:val="28"/>
          <w:lang w:val="uk-UA"/>
        </w:rPr>
        <w:t xml:space="preserve"> </w:t>
      </w:r>
      <w:r w:rsidR="00DE6813" w:rsidRPr="0035591E">
        <w:rPr>
          <w:rStyle w:val="af"/>
          <w:b w:val="0"/>
          <w:sz w:val="28"/>
          <w:szCs w:val="28"/>
          <w:lang w:val="uk-UA"/>
        </w:rPr>
        <w:t>р</w:t>
      </w:r>
    </w:p>
    <w:p w:rsidR="00DE6813" w:rsidRPr="0035591E" w:rsidRDefault="00DE6813" w:rsidP="006B2589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2655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Закон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«Про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захист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економічної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конкуренції»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27.02.2001</w:t>
      </w:r>
      <w:r w:rsidR="006B2589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р.</w:t>
      </w:r>
    </w:p>
    <w:p w:rsidR="00DE6813" w:rsidRPr="0035591E" w:rsidRDefault="00DE6813" w:rsidP="006B2589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2655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Закон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України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«Про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мови»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07.09.2010</w:t>
      </w:r>
      <w:r w:rsidR="006B2589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р.</w:t>
      </w:r>
    </w:p>
    <w:p w:rsidR="00DE6813" w:rsidRPr="0035591E" w:rsidRDefault="00DE6813" w:rsidP="006B2589">
      <w:pPr>
        <w:widowControl w:val="0"/>
        <w:tabs>
          <w:tab w:val="num" w:pos="0"/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4.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Міжнародний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пакт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громадянські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політичні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Генеральної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Асамблеї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ООН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від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16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грудня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1966</w:t>
      </w:r>
      <w:r w:rsidR="006B2589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р.</w:t>
      </w:r>
    </w:p>
    <w:p w:rsidR="00DE6813" w:rsidRPr="0035591E" w:rsidRDefault="00DE6813" w:rsidP="006B2589">
      <w:pPr>
        <w:widowControl w:val="0"/>
        <w:tabs>
          <w:tab w:val="num" w:pos="360"/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5.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Скакун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О.Ф.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Теорія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/видання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2-е;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Харків:</w:t>
      </w:r>
      <w:r w:rsidR="0035591E">
        <w:rPr>
          <w:sz w:val="28"/>
          <w:szCs w:val="28"/>
          <w:lang w:val="uk-UA"/>
        </w:rPr>
        <w:t xml:space="preserve"> </w:t>
      </w:r>
      <w:r w:rsidR="006B2589">
        <w:rPr>
          <w:sz w:val="28"/>
          <w:szCs w:val="28"/>
          <w:lang w:val="uk-UA"/>
        </w:rPr>
        <w:t>Е</w:t>
      </w:r>
      <w:r w:rsidRPr="0035591E">
        <w:rPr>
          <w:sz w:val="28"/>
          <w:szCs w:val="28"/>
          <w:lang w:val="uk-UA"/>
        </w:rPr>
        <w:t>спада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2009</w:t>
      </w:r>
      <w:r w:rsidR="006B2589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р.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752</w:t>
      </w:r>
      <w:r w:rsidR="006B2589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с.</w:t>
      </w:r>
    </w:p>
    <w:p w:rsidR="00DE6813" w:rsidRPr="0035591E" w:rsidRDefault="00DE6813" w:rsidP="006B2589">
      <w:pPr>
        <w:widowControl w:val="0"/>
        <w:tabs>
          <w:tab w:val="num" w:pos="360"/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6.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noProof/>
          <w:sz w:val="28"/>
          <w:szCs w:val="28"/>
          <w:lang w:val="uk-UA"/>
        </w:rPr>
        <w:t>М.В</w:t>
      </w:r>
      <w:r w:rsidR="0035591E">
        <w:rPr>
          <w:noProof/>
          <w:sz w:val="28"/>
          <w:szCs w:val="28"/>
          <w:lang w:val="uk-UA"/>
        </w:rPr>
        <w:t xml:space="preserve"> </w:t>
      </w:r>
      <w:r w:rsidRPr="0035591E">
        <w:rPr>
          <w:noProof/>
          <w:sz w:val="28"/>
          <w:szCs w:val="28"/>
          <w:lang w:val="uk-UA"/>
        </w:rPr>
        <w:t>Цвік,</w:t>
      </w:r>
      <w:r w:rsidR="0035591E">
        <w:rPr>
          <w:noProof/>
          <w:sz w:val="28"/>
          <w:szCs w:val="28"/>
          <w:lang w:val="uk-UA"/>
        </w:rPr>
        <w:t xml:space="preserve"> </w:t>
      </w:r>
      <w:r w:rsidRPr="0035591E">
        <w:rPr>
          <w:noProof/>
          <w:sz w:val="28"/>
          <w:szCs w:val="28"/>
          <w:lang w:val="uk-UA"/>
        </w:rPr>
        <w:t>О.В</w:t>
      </w:r>
      <w:r w:rsidR="0035591E">
        <w:rPr>
          <w:noProof/>
          <w:sz w:val="28"/>
          <w:szCs w:val="28"/>
          <w:lang w:val="uk-UA"/>
        </w:rPr>
        <w:t xml:space="preserve"> </w:t>
      </w:r>
      <w:r w:rsidRPr="0035591E">
        <w:rPr>
          <w:noProof/>
          <w:sz w:val="28"/>
          <w:szCs w:val="28"/>
          <w:lang w:val="uk-UA"/>
        </w:rPr>
        <w:t>Петрішин,</w:t>
      </w:r>
      <w:r w:rsidR="0035591E">
        <w:rPr>
          <w:noProof/>
          <w:sz w:val="28"/>
          <w:szCs w:val="28"/>
          <w:lang w:val="uk-UA"/>
        </w:rPr>
        <w:t xml:space="preserve"> </w:t>
      </w:r>
      <w:r w:rsidRPr="0035591E">
        <w:rPr>
          <w:noProof/>
          <w:sz w:val="28"/>
          <w:szCs w:val="28"/>
          <w:lang w:val="uk-UA"/>
        </w:rPr>
        <w:t>Л.В.</w:t>
      </w:r>
      <w:r w:rsidR="0035591E">
        <w:rPr>
          <w:noProof/>
          <w:sz w:val="28"/>
          <w:szCs w:val="28"/>
          <w:lang w:val="uk-UA"/>
        </w:rPr>
        <w:t xml:space="preserve"> </w:t>
      </w:r>
      <w:r w:rsidRPr="0035591E">
        <w:rPr>
          <w:noProof/>
          <w:sz w:val="28"/>
          <w:szCs w:val="28"/>
          <w:lang w:val="uk-UA"/>
        </w:rPr>
        <w:t>Авраменко</w:t>
      </w:r>
      <w:r w:rsidR="0035591E">
        <w:rPr>
          <w:noProof/>
          <w:sz w:val="28"/>
          <w:szCs w:val="28"/>
          <w:lang w:val="uk-UA"/>
        </w:rPr>
        <w:t xml:space="preserve"> </w:t>
      </w:r>
      <w:r w:rsidRPr="0035591E">
        <w:rPr>
          <w:noProof/>
          <w:sz w:val="28"/>
          <w:szCs w:val="28"/>
          <w:lang w:val="uk-UA"/>
        </w:rPr>
        <w:t>«Загальна</w:t>
      </w:r>
      <w:r w:rsidR="0035591E">
        <w:rPr>
          <w:noProof/>
          <w:sz w:val="28"/>
          <w:szCs w:val="28"/>
          <w:lang w:val="uk-UA"/>
        </w:rPr>
        <w:t xml:space="preserve"> </w:t>
      </w:r>
      <w:r w:rsidRPr="0035591E">
        <w:rPr>
          <w:noProof/>
          <w:sz w:val="28"/>
          <w:szCs w:val="28"/>
          <w:lang w:val="uk-UA"/>
        </w:rPr>
        <w:t>теорія</w:t>
      </w:r>
      <w:r w:rsidR="0035591E">
        <w:rPr>
          <w:noProof/>
          <w:sz w:val="28"/>
          <w:szCs w:val="28"/>
          <w:lang w:val="uk-UA"/>
        </w:rPr>
        <w:t xml:space="preserve"> </w:t>
      </w:r>
      <w:r w:rsidRPr="0035591E">
        <w:rPr>
          <w:noProof/>
          <w:sz w:val="28"/>
          <w:szCs w:val="28"/>
          <w:lang w:val="uk-UA"/>
        </w:rPr>
        <w:t>держави</w:t>
      </w:r>
      <w:r w:rsidR="0035591E">
        <w:rPr>
          <w:noProof/>
          <w:sz w:val="28"/>
          <w:szCs w:val="28"/>
          <w:lang w:val="uk-UA"/>
        </w:rPr>
        <w:t xml:space="preserve"> </w:t>
      </w:r>
      <w:r w:rsidRPr="0035591E">
        <w:rPr>
          <w:noProof/>
          <w:sz w:val="28"/>
          <w:szCs w:val="28"/>
          <w:lang w:val="uk-UA"/>
        </w:rPr>
        <w:t>і</w:t>
      </w:r>
      <w:r w:rsidR="0035591E">
        <w:rPr>
          <w:noProof/>
          <w:sz w:val="28"/>
          <w:szCs w:val="28"/>
          <w:lang w:val="uk-UA"/>
        </w:rPr>
        <w:t xml:space="preserve"> </w:t>
      </w:r>
      <w:r w:rsidRPr="0035591E">
        <w:rPr>
          <w:noProof/>
          <w:sz w:val="28"/>
          <w:szCs w:val="28"/>
          <w:lang w:val="uk-UA"/>
        </w:rPr>
        <w:t>права»</w:t>
      </w:r>
      <w:r w:rsidR="006B2589">
        <w:rPr>
          <w:noProof/>
          <w:sz w:val="28"/>
          <w:szCs w:val="28"/>
          <w:lang w:val="uk-UA"/>
        </w:rPr>
        <w:t xml:space="preserve"> </w:t>
      </w:r>
      <w:r w:rsidRPr="0035591E">
        <w:rPr>
          <w:noProof/>
          <w:sz w:val="28"/>
          <w:szCs w:val="28"/>
          <w:lang w:val="uk-UA"/>
        </w:rPr>
        <w:t>Підручник</w:t>
      </w:r>
      <w:r w:rsidR="0035591E">
        <w:rPr>
          <w:noProof/>
          <w:sz w:val="28"/>
          <w:szCs w:val="28"/>
          <w:lang w:val="uk-UA"/>
        </w:rPr>
        <w:t xml:space="preserve"> </w:t>
      </w:r>
      <w:r w:rsidRPr="0035591E">
        <w:rPr>
          <w:noProof/>
          <w:sz w:val="28"/>
          <w:szCs w:val="28"/>
          <w:lang w:val="uk-UA"/>
        </w:rPr>
        <w:t>для</w:t>
      </w:r>
      <w:r w:rsidR="0035591E">
        <w:rPr>
          <w:noProof/>
          <w:sz w:val="28"/>
          <w:szCs w:val="28"/>
          <w:lang w:val="uk-UA"/>
        </w:rPr>
        <w:t xml:space="preserve"> </w:t>
      </w:r>
      <w:r w:rsidRPr="0035591E">
        <w:rPr>
          <w:noProof/>
          <w:sz w:val="28"/>
          <w:szCs w:val="28"/>
          <w:lang w:val="uk-UA"/>
        </w:rPr>
        <w:t>студентів</w:t>
      </w:r>
      <w:r w:rsidR="0035591E">
        <w:rPr>
          <w:noProof/>
          <w:sz w:val="28"/>
          <w:szCs w:val="28"/>
          <w:lang w:val="uk-UA"/>
        </w:rPr>
        <w:t xml:space="preserve"> </w:t>
      </w:r>
      <w:r w:rsidRPr="0035591E">
        <w:rPr>
          <w:noProof/>
          <w:sz w:val="28"/>
          <w:szCs w:val="28"/>
          <w:lang w:val="uk-UA"/>
        </w:rPr>
        <w:t>вищих</w:t>
      </w:r>
      <w:r w:rsidR="0035591E">
        <w:rPr>
          <w:noProof/>
          <w:sz w:val="28"/>
          <w:szCs w:val="28"/>
          <w:lang w:val="uk-UA"/>
        </w:rPr>
        <w:t xml:space="preserve"> </w:t>
      </w:r>
      <w:r w:rsidRPr="0035591E">
        <w:rPr>
          <w:noProof/>
          <w:sz w:val="28"/>
          <w:szCs w:val="28"/>
          <w:lang w:val="uk-UA"/>
        </w:rPr>
        <w:t>навчальних</w:t>
      </w:r>
      <w:r w:rsidR="0035591E">
        <w:rPr>
          <w:noProof/>
          <w:sz w:val="28"/>
          <w:szCs w:val="28"/>
          <w:lang w:val="uk-UA"/>
        </w:rPr>
        <w:t xml:space="preserve"> </w:t>
      </w:r>
      <w:r w:rsidRPr="0035591E">
        <w:rPr>
          <w:noProof/>
          <w:sz w:val="28"/>
          <w:szCs w:val="28"/>
          <w:lang w:val="uk-UA"/>
        </w:rPr>
        <w:t>закладів.</w:t>
      </w:r>
      <w:r w:rsidR="0035591E">
        <w:rPr>
          <w:noProof/>
          <w:sz w:val="28"/>
          <w:szCs w:val="28"/>
          <w:lang w:val="uk-UA"/>
        </w:rPr>
        <w:t xml:space="preserve"> </w:t>
      </w:r>
      <w:r w:rsidRPr="0035591E">
        <w:rPr>
          <w:noProof/>
          <w:sz w:val="28"/>
          <w:szCs w:val="28"/>
          <w:lang w:val="uk-UA"/>
        </w:rPr>
        <w:t>Харків,</w:t>
      </w:r>
      <w:r w:rsidR="0035591E">
        <w:rPr>
          <w:noProof/>
          <w:sz w:val="28"/>
          <w:szCs w:val="28"/>
          <w:lang w:val="uk-UA"/>
        </w:rPr>
        <w:t xml:space="preserve"> </w:t>
      </w:r>
      <w:r w:rsidRPr="0035591E">
        <w:rPr>
          <w:noProof/>
          <w:sz w:val="28"/>
          <w:szCs w:val="28"/>
          <w:lang w:val="uk-UA"/>
        </w:rPr>
        <w:t>2009</w:t>
      </w:r>
      <w:r w:rsidR="0035591E">
        <w:rPr>
          <w:noProof/>
          <w:sz w:val="28"/>
          <w:szCs w:val="28"/>
          <w:lang w:val="uk-UA"/>
        </w:rPr>
        <w:t>-</w:t>
      </w:r>
      <w:r w:rsidRPr="0035591E">
        <w:rPr>
          <w:noProof/>
          <w:sz w:val="28"/>
          <w:szCs w:val="28"/>
          <w:lang w:val="uk-UA"/>
        </w:rPr>
        <w:t>502</w:t>
      </w:r>
      <w:r w:rsidR="006B2589">
        <w:rPr>
          <w:noProof/>
          <w:sz w:val="28"/>
          <w:szCs w:val="28"/>
          <w:lang w:val="uk-UA"/>
        </w:rPr>
        <w:t xml:space="preserve"> </w:t>
      </w:r>
      <w:r w:rsidRPr="0035591E">
        <w:rPr>
          <w:noProof/>
          <w:sz w:val="28"/>
          <w:szCs w:val="28"/>
          <w:lang w:val="uk-UA"/>
        </w:rPr>
        <w:t>с</w:t>
      </w:r>
    </w:p>
    <w:p w:rsidR="00DE6813" w:rsidRPr="0035591E" w:rsidRDefault="00DE6813" w:rsidP="006B2589">
      <w:pPr>
        <w:widowControl w:val="0"/>
        <w:tabs>
          <w:tab w:val="num" w:pos="360"/>
          <w:tab w:val="left" w:pos="993"/>
        </w:tabs>
        <w:spacing w:line="360" w:lineRule="auto"/>
        <w:jc w:val="both"/>
        <w:rPr>
          <w:snapToGrid w:val="0"/>
          <w:sz w:val="28"/>
          <w:szCs w:val="28"/>
          <w:lang w:val="uk-UA"/>
        </w:rPr>
      </w:pPr>
      <w:r w:rsidRPr="0035591E">
        <w:rPr>
          <w:snapToGrid w:val="0"/>
          <w:sz w:val="28"/>
          <w:szCs w:val="28"/>
          <w:lang w:val="uk-UA"/>
        </w:rPr>
        <w:t>7.</w:t>
      </w:r>
      <w:r w:rsidR="0035591E">
        <w:rPr>
          <w:snapToGrid w:val="0"/>
          <w:sz w:val="28"/>
          <w:szCs w:val="28"/>
          <w:lang w:val="uk-UA"/>
        </w:rPr>
        <w:t xml:space="preserve"> </w:t>
      </w:r>
      <w:r w:rsidRPr="0035591E">
        <w:rPr>
          <w:snapToGrid w:val="0"/>
          <w:sz w:val="28"/>
          <w:szCs w:val="28"/>
          <w:lang w:val="uk-UA"/>
        </w:rPr>
        <w:t>Кельман</w:t>
      </w:r>
      <w:r w:rsidR="0035591E">
        <w:rPr>
          <w:snapToGrid w:val="0"/>
          <w:sz w:val="28"/>
          <w:szCs w:val="28"/>
          <w:lang w:val="uk-UA"/>
        </w:rPr>
        <w:t xml:space="preserve"> </w:t>
      </w:r>
      <w:r w:rsidRPr="0035591E">
        <w:rPr>
          <w:snapToGrid w:val="0"/>
          <w:sz w:val="28"/>
          <w:szCs w:val="28"/>
          <w:lang w:val="uk-UA"/>
        </w:rPr>
        <w:t>М.С.</w:t>
      </w:r>
      <w:r w:rsidR="0035591E">
        <w:rPr>
          <w:snapToGrid w:val="0"/>
          <w:sz w:val="28"/>
          <w:szCs w:val="28"/>
          <w:lang w:val="uk-UA"/>
        </w:rPr>
        <w:t xml:space="preserve"> </w:t>
      </w:r>
      <w:r w:rsidRPr="0035591E">
        <w:rPr>
          <w:snapToGrid w:val="0"/>
          <w:sz w:val="28"/>
          <w:szCs w:val="28"/>
          <w:lang w:val="uk-UA"/>
        </w:rPr>
        <w:t>Мурашин</w:t>
      </w:r>
      <w:r w:rsidR="0035591E">
        <w:rPr>
          <w:snapToGrid w:val="0"/>
          <w:sz w:val="28"/>
          <w:szCs w:val="28"/>
          <w:lang w:val="uk-UA"/>
        </w:rPr>
        <w:t xml:space="preserve"> </w:t>
      </w:r>
      <w:r w:rsidRPr="0035591E">
        <w:rPr>
          <w:snapToGrid w:val="0"/>
          <w:sz w:val="28"/>
          <w:szCs w:val="28"/>
          <w:lang w:val="uk-UA"/>
        </w:rPr>
        <w:t>О.Г</w:t>
      </w:r>
      <w:r w:rsidR="0035591E">
        <w:rPr>
          <w:snapToGrid w:val="0"/>
          <w:sz w:val="28"/>
          <w:szCs w:val="28"/>
          <w:lang w:val="uk-UA"/>
        </w:rPr>
        <w:t xml:space="preserve"> </w:t>
      </w:r>
      <w:r w:rsidRPr="0035591E">
        <w:rPr>
          <w:snapToGrid w:val="0"/>
          <w:sz w:val="28"/>
          <w:szCs w:val="28"/>
          <w:lang w:val="uk-UA"/>
        </w:rPr>
        <w:t>«Загальна</w:t>
      </w:r>
      <w:r w:rsidR="0035591E">
        <w:rPr>
          <w:snapToGrid w:val="0"/>
          <w:sz w:val="28"/>
          <w:szCs w:val="28"/>
          <w:lang w:val="uk-UA"/>
        </w:rPr>
        <w:t xml:space="preserve"> </w:t>
      </w:r>
      <w:r w:rsidRPr="0035591E">
        <w:rPr>
          <w:snapToGrid w:val="0"/>
          <w:sz w:val="28"/>
          <w:szCs w:val="28"/>
          <w:lang w:val="uk-UA"/>
        </w:rPr>
        <w:t>теорія</w:t>
      </w:r>
      <w:r w:rsidR="0035591E">
        <w:rPr>
          <w:snapToGrid w:val="0"/>
          <w:sz w:val="28"/>
          <w:szCs w:val="28"/>
          <w:lang w:val="uk-UA"/>
        </w:rPr>
        <w:t xml:space="preserve"> </w:t>
      </w:r>
      <w:r w:rsidRPr="0035591E">
        <w:rPr>
          <w:snapToGrid w:val="0"/>
          <w:sz w:val="28"/>
          <w:szCs w:val="28"/>
          <w:lang w:val="uk-UA"/>
        </w:rPr>
        <w:t>держави</w:t>
      </w:r>
      <w:r w:rsidR="0035591E">
        <w:rPr>
          <w:snapToGrid w:val="0"/>
          <w:sz w:val="28"/>
          <w:szCs w:val="28"/>
          <w:lang w:val="uk-UA"/>
        </w:rPr>
        <w:t xml:space="preserve"> </w:t>
      </w:r>
      <w:r w:rsidRPr="0035591E">
        <w:rPr>
          <w:snapToGrid w:val="0"/>
          <w:sz w:val="28"/>
          <w:szCs w:val="28"/>
          <w:lang w:val="uk-UA"/>
        </w:rPr>
        <w:t>і</w:t>
      </w:r>
      <w:r w:rsidR="0035591E">
        <w:rPr>
          <w:snapToGrid w:val="0"/>
          <w:sz w:val="28"/>
          <w:szCs w:val="28"/>
          <w:lang w:val="uk-UA"/>
        </w:rPr>
        <w:t xml:space="preserve"> </w:t>
      </w:r>
      <w:r w:rsidRPr="0035591E">
        <w:rPr>
          <w:snapToGrid w:val="0"/>
          <w:sz w:val="28"/>
          <w:szCs w:val="28"/>
          <w:lang w:val="uk-UA"/>
        </w:rPr>
        <w:t>права»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Кондор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2006</w:t>
      </w:r>
      <w:r w:rsidR="006B2589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р</w:t>
      </w:r>
      <w:r w:rsidR="0035591E">
        <w:rPr>
          <w:sz w:val="28"/>
          <w:szCs w:val="28"/>
          <w:lang w:val="uk-UA"/>
        </w:rPr>
        <w:t>-</w:t>
      </w:r>
      <w:r w:rsidRPr="0035591E">
        <w:rPr>
          <w:sz w:val="28"/>
          <w:szCs w:val="28"/>
          <w:lang w:val="uk-UA"/>
        </w:rPr>
        <w:t>477</w:t>
      </w:r>
      <w:r w:rsidR="006B2589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с.</w:t>
      </w:r>
    </w:p>
    <w:p w:rsidR="00DE6813" w:rsidRPr="0035591E" w:rsidRDefault="00DE6813" w:rsidP="006B2589">
      <w:pPr>
        <w:pStyle w:val="a"/>
        <w:widowControl w:val="0"/>
        <w:numPr>
          <w:ilvl w:val="0"/>
          <w:numId w:val="0"/>
        </w:numPr>
        <w:tabs>
          <w:tab w:val="left" w:pos="993"/>
        </w:tabs>
        <w:rPr>
          <w:lang w:val="uk-UA"/>
        </w:rPr>
      </w:pPr>
      <w:r w:rsidRPr="0035591E">
        <w:rPr>
          <w:lang w:val="uk-UA"/>
        </w:rPr>
        <w:t>8.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Хропанюк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В.Н.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«Теория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государства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и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права»</w:t>
      </w:r>
      <w:r w:rsidR="0035591E">
        <w:rPr>
          <w:snapToGrid w:val="0"/>
          <w:lang w:val="uk-UA"/>
        </w:rPr>
        <w:t xml:space="preserve"> </w:t>
      </w:r>
      <w:r w:rsidRPr="0035591E">
        <w:rPr>
          <w:snapToGrid w:val="0"/>
          <w:lang w:val="uk-UA"/>
        </w:rPr>
        <w:t>видання</w:t>
      </w:r>
      <w:r w:rsidR="0035591E">
        <w:rPr>
          <w:snapToGrid w:val="0"/>
          <w:lang w:val="uk-UA"/>
        </w:rPr>
        <w:t xml:space="preserve"> </w:t>
      </w:r>
      <w:r w:rsidRPr="0035591E">
        <w:rPr>
          <w:snapToGrid w:val="0"/>
          <w:lang w:val="uk-UA"/>
        </w:rPr>
        <w:t>2-е</w:t>
      </w:r>
      <w:r w:rsidR="0035591E">
        <w:rPr>
          <w:snapToGrid w:val="0"/>
          <w:lang w:val="uk-UA"/>
        </w:rPr>
        <w:t xml:space="preserve"> </w:t>
      </w:r>
      <w:r w:rsidRPr="0035591E">
        <w:rPr>
          <w:snapToGrid w:val="0"/>
          <w:lang w:val="uk-UA"/>
        </w:rPr>
        <w:t>перероб.</w:t>
      </w:r>
      <w:r w:rsidR="0035591E">
        <w:rPr>
          <w:snapToGrid w:val="0"/>
          <w:lang w:val="uk-UA"/>
        </w:rPr>
        <w:t xml:space="preserve"> </w:t>
      </w:r>
      <w:r w:rsidRPr="0035591E">
        <w:rPr>
          <w:snapToGrid w:val="0"/>
          <w:lang w:val="uk-UA"/>
        </w:rPr>
        <w:t>и</w:t>
      </w:r>
      <w:r w:rsidR="0035591E">
        <w:rPr>
          <w:snapToGrid w:val="0"/>
          <w:lang w:val="uk-UA"/>
        </w:rPr>
        <w:t xml:space="preserve"> </w:t>
      </w:r>
      <w:r w:rsidRPr="0035591E">
        <w:rPr>
          <w:snapToGrid w:val="0"/>
          <w:lang w:val="uk-UA"/>
        </w:rPr>
        <w:t>доп.</w:t>
      </w:r>
      <w:r w:rsidR="0035591E">
        <w:rPr>
          <w:snapToGrid w:val="0"/>
          <w:lang w:val="uk-UA"/>
        </w:rPr>
        <w:t xml:space="preserve"> </w:t>
      </w:r>
      <w:r w:rsidRPr="0035591E">
        <w:rPr>
          <w:snapToGrid w:val="0"/>
          <w:lang w:val="uk-UA"/>
        </w:rPr>
        <w:t>/Под</w:t>
      </w:r>
      <w:r w:rsidR="0035591E">
        <w:rPr>
          <w:snapToGrid w:val="0"/>
          <w:lang w:val="uk-UA"/>
        </w:rPr>
        <w:t xml:space="preserve"> </w:t>
      </w:r>
      <w:r w:rsidRPr="0035591E">
        <w:rPr>
          <w:snapToGrid w:val="0"/>
          <w:lang w:val="uk-UA"/>
        </w:rPr>
        <w:t>ред.</w:t>
      </w:r>
      <w:r w:rsidR="0035591E">
        <w:rPr>
          <w:snapToGrid w:val="0"/>
          <w:lang w:val="uk-UA"/>
        </w:rPr>
        <w:t xml:space="preserve"> </w:t>
      </w:r>
      <w:r w:rsidRPr="0035591E">
        <w:rPr>
          <w:snapToGrid w:val="0"/>
          <w:lang w:val="uk-UA"/>
        </w:rPr>
        <w:t>проф.</w:t>
      </w:r>
      <w:r w:rsidR="0035591E">
        <w:rPr>
          <w:snapToGrid w:val="0"/>
          <w:lang w:val="uk-UA"/>
        </w:rPr>
        <w:t xml:space="preserve"> </w:t>
      </w:r>
      <w:r w:rsidRPr="0035591E">
        <w:rPr>
          <w:snapToGrid w:val="0"/>
          <w:lang w:val="uk-UA"/>
        </w:rPr>
        <w:t>Стрекозова.</w:t>
      </w:r>
      <w:r w:rsidR="0035591E">
        <w:rPr>
          <w:snapToGrid w:val="0"/>
          <w:lang w:val="uk-UA"/>
        </w:rPr>
        <w:t xml:space="preserve"> </w:t>
      </w:r>
      <w:r w:rsidRPr="0035591E">
        <w:rPr>
          <w:snapToGrid w:val="0"/>
          <w:lang w:val="uk-UA"/>
        </w:rPr>
        <w:t>-М.:</w:t>
      </w:r>
      <w:r w:rsidR="0035591E">
        <w:rPr>
          <w:snapToGrid w:val="0"/>
          <w:lang w:val="uk-UA"/>
        </w:rPr>
        <w:t xml:space="preserve"> </w:t>
      </w:r>
      <w:r w:rsidRPr="0035591E">
        <w:rPr>
          <w:snapToGrid w:val="0"/>
          <w:lang w:val="uk-UA"/>
        </w:rPr>
        <w:t>Інтерстиль,-</w:t>
      </w:r>
      <w:r w:rsidR="0035591E">
        <w:rPr>
          <w:snapToGrid w:val="0"/>
          <w:lang w:val="uk-UA"/>
        </w:rPr>
        <w:t xml:space="preserve"> </w:t>
      </w:r>
      <w:r w:rsidRPr="0035591E">
        <w:rPr>
          <w:snapToGrid w:val="0"/>
          <w:lang w:val="uk-UA"/>
        </w:rPr>
        <w:t>2001</w:t>
      </w:r>
      <w:r w:rsidR="006B2589">
        <w:rPr>
          <w:snapToGrid w:val="0"/>
          <w:lang w:val="uk-UA"/>
        </w:rPr>
        <w:t xml:space="preserve"> </w:t>
      </w:r>
      <w:r w:rsidRPr="0035591E">
        <w:rPr>
          <w:snapToGrid w:val="0"/>
          <w:lang w:val="uk-UA"/>
        </w:rPr>
        <w:t>р.-</w:t>
      </w:r>
      <w:r w:rsidR="0035591E">
        <w:rPr>
          <w:snapToGrid w:val="0"/>
          <w:lang w:val="uk-UA"/>
        </w:rPr>
        <w:t xml:space="preserve"> </w:t>
      </w:r>
      <w:r w:rsidRPr="0035591E">
        <w:rPr>
          <w:snapToGrid w:val="0"/>
          <w:lang w:val="uk-UA"/>
        </w:rPr>
        <w:t>367</w:t>
      </w:r>
      <w:r w:rsidR="006B2589">
        <w:rPr>
          <w:snapToGrid w:val="0"/>
          <w:lang w:val="uk-UA"/>
        </w:rPr>
        <w:t xml:space="preserve"> </w:t>
      </w:r>
      <w:r w:rsidRPr="0035591E">
        <w:rPr>
          <w:snapToGrid w:val="0"/>
          <w:lang w:val="uk-UA"/>
        </w:rPr>
        <w:t>с.</w:t>
      </w:r>
    </w:p>
    <w:p w:rsidR="00DE6813" w:rsidRPr="0035591E" w:rsidRDefault="00DE6813" w:rsidP="006B2589">
      <w:pPr>
        <w:pStyle w:val="a"/>
        <w:widowControl w:val="0"/>
        <w:numPr>
          <w:ilvl w:val="0"/>
          <w:numId w:val="0"/>
        </w:numPr>
        <w:tabs>
          <w:tab w:val="left" w:pos="993"/>
        </w:tabs>
        <w:rPr>
          <w:lang w:val="uk-UA"/>
        </w:rPr>
      </w:pPr>
      <w:r w:rsidRPr="0035591E">
        <w:rPr>
          <w:lang w:val="uk-UA"/>
        </w:rPr>
        <w:t>9.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Суспільна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теорія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права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/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ред.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А.С.</w:t>
      </w:r>
      <w:r w:rsidR="006B2589">
        <w:rPr>
          <w:lang w:val="uk-UA"/>
        </w:rPr>
        <w:t xml:space="preserve"> </w:t>
      </w:r>
      <w:r w:rsidRPr="0035591E">
        <w:rPr>
          <w:lang w:val="uk-UA"/>
        </w:rPr>
        <w:t>Піголкін.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М.,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1994</w:t>
      </w:r>
      <w:r w:rsidR="006B2589">
        <w:rPr>
          <w:lang w:val="uk-UA"/>
        </w:rPr>
        <w:t xml:space="preserve"> </w:t>
      </w:r>
      <w:r w:rsidRPr="0035591E">
        <w:rPr>
          <w:lang w:val="uk-UA"/>
        </w:rPr>
        <w:t>р.</w:t>
      </w:r>
      <w:r w:rsidR="0035591E">
        <w:rPr>
          <w:lang w:val="uk-UA"/>
        </w:rPr>
        <w:t xml:space="preserve"> </w:t>
      </w:r>
      <w:r w:rsidR="006B2589">
        <w:rPr>
          <w:lang w:val="uk-UA"/>
        </w:rPr>
        <w:t>–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544</w:t>
      </w:r>
      <w:r w:rsidR="006B2589">
        <w:rPr>
          <w:lang w:val="uk-UA"/>
        </w:rPr>
        <w:t xml:space="preserve"> </w:t>
      </w:r>
      <w:r w:rsidRPr="0035591E">
        <w:rPr>
          <w:lang w:val="uk-UA"/>
        </w:rPr>
        <w:t>с.</w:t>
      </w:r>
    </w:p>
    <w:p w:rsidR="00DE6813" w:rsidRPr="0035591E" w:rsidRDefault="00DE6813" w:rsidP="006B2589">
      <w:pPr>
        <w:pStyle w:val="a"/>
        <w:widowControl w:val="0"/>
        <w:numPr>
          <w:ilvl w:val="0"/>
          <w:numId w:val="0"/>
        </w:numPr>
        <w:tabs>
          <w:tab w:val="left" w:pos="993"/>
        </w:tabs>
        <w:rPr>
          <w:lang w:val="uk-UA"/>
        </w:rPr>
      </w:pPr>
      <w:r w:rsidRPr="0035591E">
        <w:rPr>
          <w:lang w:val="uk-UA"/>
        </w:rPr>
        <w:t>10.</w:t>
      </w:r>
      <w:r w:rsidR="0035591E">
        <w:rPr>
          <w:lang w:val="uk-UA"/>
        </w:rPr>
        <w:t xml:space="preserve"> </w:t>
      </w:r>
      <w:r w:rsidRPr="0035591E">
        <w:rPr>
          <w:noProof w:val="0"/>
          <w:lang w:val="uk-UA"/>
        </w:rPr>
        <w:t>Ше</w:t>
      </w:r>
      <w:r w:rsidRPr="0035591E">
        <w:rPr>
          <w:lang w:val="uk-UA"/>
        </w:rPr>
        <w:t>ршеневич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Г.Ф.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Суспільна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теорія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права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/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видан.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2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—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М.,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том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IV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1911</w:t>
      </w:r>
      <w:r w:rsidR="006B2589">
        <w:rPr>
          <w:lang w:val="uk-UA"/>
        </w:rPr>
        <w:t xml:space="preserve"> </w:t>
      </w:r>
      <w:r w:rsidRPr="0035591E">
        <w:rPr>
          <w:lang w:val="uk-UA"/>
        </w:rPr>
        <w:t>р.</w:t>
      </w:r>
    </w:p>
    <w:p w:rsidR="00DE6813" w:rsidRPr="0035591E" w:rsidRDefault="00DE6813" w:rsidP="006B2589">
      <w:pPr>
        <w:pStyle w:val="a"/>
        <w:widowControl w:val="0"/>
        <w:numPr>
          <w:ilvl w:val="0"/>
          <w:numId w:val="0"/>
        </w:numPr>
        <w:tabs>
          <w:tab w:val="left" w:pos="993"/>
        </w:tabs>
        <w:rPr>
          <w:lang w:val="uk-UA"/>
        </w:rPr>
      </w:pPr>
      <w:r w:rsidRPr="0035591E">
        <w:rPr>
          <w:lang w:val="uk-UA"/>
        </w:rPr>
        <w:t>11.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Черданцев,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А.Ф.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«Теория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государства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и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права»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Підручник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для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вузів</w:t>
      </w:r>
      <w:r w:rsidR="0035591E">
        <w:rPr>
          <w:lang w:val="uk-UA"/>
        </w:rPr>
        <w:t>-</w:t>
      </w:r>
      <w:r w:rsidRPr="0035591E">
        <w:rPr>
          <w:lang w:val="uk-UA"/>
        </w:rPr>
        <w:t>М.: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Юрайт-М,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2001</w:t>
      </w:r>
      <w:r w:rsidR="006B2589">
        <w:rPr>
          <w:lang w:val="uk-UA"/>
        </w:rPr>
        <w:t xml:space="preserve"> </w:t>
      </w:r>
      <w:r w:rsidRPr="0035591E">
        <w:rPr>
          <w:lang w:val="uk-UA"/>
        </w:rPr>
        <w:t>р.</w:t>
      </w:r>
      <w:r w:rsidR="0035591E">
        <w:rPr>
          <w:lang w:val="uk-UA"/>
        </w:rPr>
        <w:t>-</w:t>
      </w:r>
      <w:r w:rsidRPr="0035591E">
        <w:rPr>
          <w:lang w:val="uk-UA"/>
        </w:rPr>
        <w:t>432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с.</w:t>
      </w:r>
    </w:p>
    <w:p w:rsidR="00DE6813" w:rsidRPr="0035591E" w:rsidRDefault="00DE6813" w:rsidP="006B2589">
      <w:pPr>
        <w:pStyle w:val="a"/>
        <w:widowControl w:val="0"/>
        <w:numPr>
          <w:ilvl w:val="0"/>
          <w:numId w:val="0"/>
        </w:numPr>
        <w:tabs>
          <w:tab w:val="left" w:pos="993"/>
        </w:tabs>
        <w:rPr>
          <w:lang w:val="uk-UA"/>
        </w:rPr>
      </w:pPr>
      <w:r w:rsidRPr="0035591E">
        <w:rPr>
          <w:lang w:val="uk-UA"/>
        </w:rPr>
        <w:t>12.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Медведев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А.М.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«Правове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регулювання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дії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закону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в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час</w:t>
      </w:r>
      <w:r w:rsidR="006B2589">
        <w:rPr>
          <w:lang w:val="uk-UA"/>
        </w:rPr>
        <w:t>і</w:t>
      </w:r>
      <w:r w:rsidRPr="0035591E">
        <w:rPr>
          <w:lang w:val="uk-UA"/>
        </w:rPr>
        <w:t>»//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Держава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і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право,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1995,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№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3</w:t>
      </w:r>
    </w:p>
    <w:p w:rsidR="00DE6813" w:rsidRPr="0035591E" w:rsidRDefault="00DE6813" w:rsidP="006B2589">
      <w:pPr>
        <w:pStyle w:val="a"/>
        <w:widowControl w:val="0"/>
        <w:numPr>
          <w:ilvl w:val="0"/>
          <w:numId w:val="0"/>
        </w:numPr>
        <w:tabs>
          <w:tab w:val="left" w:pos="993"/>
        </w:tabs>
        <w:rPr>
          <w:lang w:val="uk-UA"/>
        </w:rPr>
      </w:pPr>
      <w:r w:rsidRPr="0035591E">
        <w:rPr>
          <w:lang w:val="uk-UA"/>
        </w:rPr>
        <w:t>13.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Сазонов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Б.И.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Соц</w:t>
      </w:r>
      <w:r w:rsidR="006B2589">
        <w:rPr>
          <w:lang w:val="uk-UA"/>
        </w:rPr>
        <w:t>і</w:t>
      </w:r>
      <w:r w:rsidRPr="0035591E">
        <w:rPr>
          <w:lang w:val="uk-UA"/>
        </w:rPr>
        <w:t>альні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орган</w:t>
      </w:r>
      <w:r w:rsidR="006B2589">
        <w:rPr>
          <w:lang w:val="uk-UA"/>
        </w:rPr>
        <w:t>і</w:t>
      </w:r>
      <w:r w:rsidRPr="0035591E">
        <w:rPr>
          <w:lang w:val="uk-UA"/>
        </w:rPr>
        <w:t>з</w:t>
      </w:r>
      <w:r w:rsidR="006B2589">
        <w:rPr>
          <w:lang w:val="uk-UA"/>
        </w:rPr>
        <w:t>а</w:t>
      </w:r>
      <w:r w:rsidRPr="0035591E">
        <w:rPr>
          <w:lang w:val="uk-UA"/>
        </w:rPr>
        <w:t>ційні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й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правові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механ</w:t>
      </w:r>
      <w:r w:rsidR="006B2589">
        <w:rPr>
          <w:lang w:val="uk-UA"/>
        </w:rPr>
        <w:t>і</w:t>
      </w:r>
      <w:r w:rsidRPr="0035591E">
        <w:rPr>
          <w:lang w:val="uk-UA"/>
        </w:rPr>
        <w:t>зми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дії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закону</w:t>
      </w:r>
      <w:r w:rsidR="006B2589">
        <w:rPr>
          <w:lang w:val="uk-UA"/>
        </w:rPr>
        <w:t xml:space="preserve"> </w:t>
      </w:r>
      <w:r w:rsidRPr="0035591E">
        <w:rPr>
          <w:lang w:val="uk-UA"/>
        </w:rPr>
        <w:t>//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Держава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і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право,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1993,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№</w:t>
      </w:r>
      <w:r w:rsidR="0035591E">
        <w:rPr>
          <w:lang w:val="uk-UA"/>
        </w:rPr>
        <w:t xml:space="preserve"> </w:t>
      </w:r>
      <w:r w:rsidRPr="0035591E">
        <w:rPr>
          <w:lang w:val="uk-UA"/>
        </w:rPr>
        <w:t>1.</w:t>
      </w:r>
    </w:p>
    <w:p w:rsidR="00DE6813" w:rsidRPr="0035591E" w:rsidRDefault="00DE6813" w:rsidP="006B2589">
      <w:pPr>
        <w:widowControl w:val="0"/>
        <w:tabs>
          <w:tab w:val="num" w:pos="360"/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14.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Бородин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С.В.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Злочини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проти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життя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М.,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2000.</w:t>
      </w:r>
    </w:p>
    <w:p w:rsidR="00DE6813" w:rsidRPr="0035591E" w:rsidRDefault="00DE6813" w:rsidP="006B2589">
      <w:pPr>
        <w:widowControl w:val="0"/>
        <w:tabs>
          <w:tab w:val="num" w:pos="360"/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35591E">
        <w:rPr>
          <w:sz w:val="28"/>
          <w:szCs w:val="28"/>
          <w:lang w:val="uk-UA"/>
        </w:rPr>
        <w:t>15.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Лазарев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В.В.,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Липень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С.В.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Теорія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держави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і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права,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М.,</w:t>
      </w:r>
      <w:r w:rsidR="0035591E">
        <w:rPr>
          <w:sz w:val="28"/>
          <w:szCs w:val="28"/>
          <w:lang w:val="uk-UA"/>
        </w:rPr>
        <w:t xml:space="preserve"> </w:t>
      </w:r>
      <w:r w:rsidRPr="0035591E">
        <w:rPr>
          <w:sz w:val="28"/>
          <w:szCs w:val="28"/>
          <w:lang w:val="uk-UA"/>
        </w:rPr>
        <w:t>2000.</w:t>
      </w:r>
    </w:p>
    <w:p w:rsidR="0047781E" w:rsidRPr="007B756D" w:rsidRDefault="0047781E" w:rsidP="00E60962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47781E" w:rsidRPr="007B756D" w:rsidSect="0035591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F5" w:rsidRDefault="00EF2AF5" w:rsidP="00D47A4C">
      <w:r>
        <w:separator/>
      </w:r>
    </w:p>
  </w:endnote>
  <w:endnote w:type="continuationSeparator" w:id="0">
    <w:p w:rsidR="00EF2AF5" w:rsidRDefault="00EF2AF5" w:rsidP="00D4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1E" w:rsidRDefault="0035591E" w:rsidP="003559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591E" w:rsidRDefault="0035591E" w:rsidP="0035591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1E" w:rsidRDefault="0035591E" w:rsidP="0035591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F5" w:rsidRDefault="00EF2AF5" w:rsidP="00D47A4C">
      <w:r>
        <w:separator/>
      </w:r>
    </w:p>
  </w:footnote>
  <w:footnote w:type="continuationSeparator" w:id="0">
    <w:p w:rsidR="00EF2AF5" w:rsidRDefault="00EF2AF5" w:rsidP="00D47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1E" w:rsidRDefault="0035591E" w:rsidP="0035591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591E" w:rsidRDefault="0035591E" w:rsidP="0035591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1E" w:rsidRPr="00D47A4C" w:rsidRDefault="0035591E" w:rsidP="00D47A4C">
    <w:pPr>
      <w:pStyle w:val="aa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7543"/>
    <w:multiLevelType w:val="hybridMultilevel"/>
    <w:tmpl w:val="F7DECBC8"/>
    <w:lvl w:ilvl="0" w:tplc="761CA0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E5C1B"/>
    <w:multiLevelType w:val="multilevel"/>
    <w:tmpl w:val="896A3CD0"/>
    <w:lvl w:ilvl="0">
      <w:start w:val="2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">
    <w:nsid w:val="15367519"/>
    <w:multiLevelType w:val="multilevel"/>
    <w:tmpl w:val="47E466EC"/>
    <w:lvl w:ilvl="0">
      <w:start w:val="2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60"/>
        </w:tabs>
        <w:ind w:left="1260" w:hanging="126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260"/>
        </w:tabs>
        <w:ind w:left="1260" w:hanging="12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3">
    <w:nsid w:val="169B7573"/>
    <w:multiLevelType w:val="hybridMultilevel"/>
    <w:tmpl w:val="2800CC44"/>
    <w:lvl w:ilvl="0" w:tplc="D982D8C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DB5C7E"/>
    <w:multiLevelType w:val="hybridMultilevel"/>
    <w:tmpl w:val="445CF68C"/>
    <w:lvl w:ilvl="0" w:tplc="1FA2D68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 w:tplc="38FC677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012EEA"/>
    <w:multiLevelType w:val="hybridMultilevel"/>
    <w:tmpl w:val="DFA66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9133A1"/>
    <w:multiLevelType w:val="hybridMultilevel"/>
    <w:tmpl w:val="E7D2F7E6"/>
    <w:lvl w:ilvl="0" w:tplc="F0082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FA578D"/>
    <w:multiLevelType w:val="hybridMultilevel"/>
    <w:tmpl w:val="C270E118"/>
    <w:lvl w:ilvl="0" w:tplc="D3BE9D94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34380CB6"/>
    <w:multiLevelType w:val="hybridMultilevel"/>
    <w:tmpl w:val="CB9EF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227D96"/>
    <w:multiLevelType w:val="hybridMultilevel"/>
    <w:tmpl w:val="CD76C2AC"/>
    <w:lvl w:ilvl="0" w:tplc="267A90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A41A31"/>
    <w:multiLevelType w:val="hybridMultilevel"/>
    <w:tmpl w:val="3EC4772E"/>
    <w:lvl w:ilvl="0" w:tplc="47A2773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E619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7D2D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CEF3E7D"/>
    <w:multiLevelType w:val="hybridMultilevel"/>
    <w:tmpl w:val="BBE4D078"/>
    <w:lvl w:ilvl="0" w:tplc="CC323C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DE2B1E"/>
    <w:multiLevelType w:val="hybridMultilevel"/>
    <w:tmpl w:val="1DB86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186174"/>
    <w:multiLevelType w:val="hybridMultilevel"/>
    <w:tmpl w:val="21E23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FFD2DEF"/>
    <w:multiLevelType w:val="hybridMultilevel"/>
    <w:tmpl w:val="3CE46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4E3166D"/>
    <w:multiLevelType w:val="multilevel"/>
    <w:tmpl w:val="C526BB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D34BEA"/>
    <w:multiLevelType w:val="singleLevel"/>
    <w:tmpl w:val="9C20F348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9"/>
  </w:num>
  <w:num w:numId="5">
    <w:abstractNumId w:val="10"/>
  </w:num>
  <w:num w:numId="6">
    <w:abstractNumId w:val="14"/>
  </w:num>
  <w:num w:numId="7">
    <w:abstractNumId w:val="5"/>
  </w:num>
  <w:num w:numId="8">
    <w:abstractNumId w:val="8"/>
  </w:num>
  <w:num w:numId="9">
    <w:abstractNumId w:val="16"/>
  </w:num>
  <w:num w:numId="10">
    <w:abstractNumId w:val="6"/>
  </w:num>
  <w:num w:numId="11">
    <w:abstractNumId w:val="17"/>
  </w:num>
  <w:num w:numId="12">
    <w:abstractNumId w:val="0"/>
  </w:num>
  <w:num w:numId="13">
    <w:abstractNumId w:val="11"/>
  </w:num>
  <w:num w:numId="14">
    <w:abstractNumId w:val="15"/>
  </w:num>
  <w:num w:numId="15">
    <w:abstractNumId w:val="13"/>
  </w:num>
  <w:num w:numId="16">
    <w:abstractNumId w:val="7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813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5591E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92B7C"/>
    <w:rsid w:val="005B1F3E"/>
    <w:rsid w:val="005E6369"/>
    <w:rsid w:val="00620D39"/>
    <w:rsid w:val="00634225"/>
    <w:rsid w:val="006476C1"/>
    <w:rsid w:val="006824EB"/>
    <w:rsid w:val="00687B4B"/>
    <w:rsid w:val="006A1853"/>
    <w:rsid w:val="006B2589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B756D"/>
    <w:rsid w:val="007D008B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C1012"/>
    <w:rsid w:val="00CE084A"/>
    <w:rsid w:val="00CE0B5D"/>
    <w:rsid w:val="00D0381E"/>
    <w:rsid w:val="00D178F9"/>
    <w:rsid w:val="00D17FAA"/>
    <w:rsid w:val="00D440FD"/>
    <w:rsid w:val="00D47A4C"/>
    <w:rsid w:val="00DB304C"/>
    <w:rsid w:val="00DC4105"/>
    <w:rsid w:val="00DE6813"/>
    <w:rsid w:val="00E12302"/>
    <w:rsid w:val="00E20865"/>
    <w:rsid w:val="00E37235"/>
    <w:rsid w:val="00E547D2"/>
    <w:rsid w:val="00E60962"/>
    <w:rsid w:val="00E86B11"/>
    <w:rsid w:val="00E946C0"/>
    <w:rsid w:val="00EB0E8D"/>
    <w:rsid w:val="00EB2AE8"/>
    <w:rsid w:val="00EB7913"/>
    <w:rsid w:val="00ED013F"/>
    <w:rsid w:val="00EF2AF5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702B02-DF78-4076-90F6-AB351334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6813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rsid w:val="00DE68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DE6813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customStyle="1" w:styleId="a4">
    <w:name w:val="Красивый"/>
    <w:basedOn w:val="a0"/>
    <w:rsid w:val="00DE6813"/>
    <w:pPr>
      <w:spacing w:after="200" w:line="276" w:lineRule="auto"/>
    </w:pPr>
    <w:rPr>
      <w:rFonts w:ascii="Monotype Corsiva" w:hAnsi="Monotype Corsiva"/>
      <w:i/>
      <w:color w:val="800080"/>
      <w:sz w:val="36"/>
      <w:szCs w:val="36"/>
      <w:lang w:eastAsia="en-US"/>
    </w:rPr>
  </w:style>
  <w:style w:type="table" w:styleId="a5">
    <w:name w:val="Table Grid"/>
    <w:basedOn w:val="a2"/>
    <w:uiPriority w:val="59"/>
    <w:rsid w:val="00DE681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DE6813"/>
    <w:rPr>
      <w:rFonts w:cs="Times New Roman"/>
      <w:color w:val="0000FF"/>
      <w:u w:val="single"/>
    </w:rPr>
  </w:style>
  <w:style w:type="paragraph" w:styleId="3">
    <w:name w:val="Body Text 3"/>
    <w:basedOn w:val="a0"/>
    <w:link w:val="30"/>
    <w:uiPriority w:val="99"/>
    <w:rsid w:val="00DE6813"/>
    <w:pPr>
      <w:jc w:val="center"/>
    </w:pPr>
    <w:rPr>
      <w:b/>
      <w:sz w:val="48"/>
      <w:szCs w:val="20"/>
      <w:u w:val="single"/>
    </w:rPr>
  </w:style>
  <w:style w:type="character" w:customStyle="1" w:styleId="30">
    <w:name w:val="Основной текст 3 Знак"/>
    <w:link w:val="3"/>
    <w:uiPriority w:val="99"/>
    <w:locked/>
    <w:rsid w:val="00DE6813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a7">
    <w:name w:val="footer"/>
    <w:basedOn w:val="a0"/>
    <w:link w:val="a8"/>
    <w:uiPriority w:val="99"/>
    <w:rsid w:val="00DE6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E681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uiPriority w:val="99"/>
    <w:rsid w:val="00DE6813"/>
    <w:rPr>
      <w:rFonts w:cs="Times New Roman"/>
    </w:rPr>
  </w:style>
  <w:style w:type="paragraph" w:styleId="aa">
    <w:name w:val="header"/>
    <w:basedOn w:val="a0"/>
    <w:link w:val="ab"/>
    <w:uiPriority w:val="99"/>
    <w:rsid w:val="00DE68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E681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Body Text"/>
    <w:basedOn w:val="a0"/>
    <w:link w:val="ad"/>
    <w:uiPriority w:val="99"/>
    <w:rsid w:val="00DE6813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DE681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">
    <w:name w:val="список нумерованный"/>
    <w:rsid w:val="00DE6813"/>
    <w:pPr>
      <w:numPr>
        <w:numId w:val="11"/>
      </w:numPr>
      <w:tabs>
        <w:tab w:val="num" w:pos="1276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styleId="ae">
    <w:name w:val="Normal (Web)"/>
    <w:basedOn w:val="a0"/>
    <w:uiPriority w:val="99"/>
    <w:rsid w:val="00DE681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DE6813"/>
    <w:rPr>
      <w:rFonts w:cs="Times New Roman"/>
      <w:b/>
      <w:bCs/>
    </w:rPr>
  </w:style>
  <w:style w:type="paragraph" w:styleId="21">
    <w:name w:val="Body Text 2"/>
    <w:basedOn w:val="a0"/>
    <w:link w:val="22"/>
    <w:uiPriority w:val="99"/>
    <w:rsid w:val="00DE681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DE681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0">
    <w:name w:val="footnote text"/>
    <w:basedOn w:val="a0"/>
    <w:link w:val="af1"/>
    <w:uiPriority w:val="99"/>
    <w:semiHidden/>
    <w:rsid w:val="00DE6813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DE681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Emphasis"/>
    <w:uiPriority w:val="20"/>
    <w:qFormat/>
    <w:rsid w:val="00DE681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6021</Words>
  <Characters>34321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2014-03-26T19:33:00Z</dcterms:created>
  <dcterms:modified xsi:type="dcterms:W3CDTF">2014-03-26T19:33:00Z</dcterms:modified>
</cp:coreProperties>
</file>