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F02" w:rsidRPr="00EC7053" w:rsidRDefault="00733F02" w:rsidP="00AA107F">
      <w:pPr>
        <w:pStyle w:val="1"/>
        <w:keepNext w:val="0"/>
        <w:spacing w:before="0" w:after="0" w:line="360" w:lineRule="auto"/>
        <w:ind w:firstLine="709"/>
        <w:jc w:val="both"/>
        <w:rPr>
          <w:rFonts w:ascii="Times New Roman" w:hAnsi="Times New Roman" w:cs="Times New Roman"/>
          <w:color w:val="000000"/>
          <w:sz w:val="28"/>
        </w:rPr>
      </w:pPr>
      <w:bookmarkStart w:id="0" w:name="_Toc259596626"/>
      <w:bookmarkStart w:id="1" w:name="_Toc259596683"/>
      <w:r w:rsidRPr="00EC7053">
        <w:rPr>
          <w:rFonts w:ascii="Times New Roman" w:hAnsi="Times New Roman" w:cs="Times New Roman"/>
          <w:color w:val="000000"/>
          <w:sz w:val="28"/>
        </w:rPr>
        <w:t>Введение</w:t>
      </w:r>
      <w:bookmarkEnd w:id="0"/>
      <w:bookmarkEnd w:id="1"/>
    </w:p>
    <w:p w:rsidR="00EC7053" w:rsidRPr="00EC7053" w:rsidRDefault="00EC7053" w:rsidP="00AA107F">
      <w:pPr>
        <w:pStyle w:val="a9"/>
        <w:spacing w:before="0" w:beforeAutospacing="0" w:after="0" w:afterAutospacing="0" w:line="360" w:lineRule="auto"/>
        <w:ind w:firstLine="709"/>
        <w:jc w:val="both"/>
        <w:rPr>
          <w:color w:val="000000"/>
          <w:sz w:val="28"/>
          <w:szCs w:val="28"/>
        </w:rPr>
      </w:pPr>
    </w:p>
    <w:p w:rsidR="00733F02" w:rsidRPr="00EC7053" w:rsidRDefault="00733F02" w:rsidP="00AA107F">
      <w:pPr>
        <w:pStyle w:val="a9"/>
        <w:spacing w:before="0" w:beforeAutospacing="0" w:after="0" w:afterAutospacing="0" w:line="360" w:lineRule="auto"/>
        <w:ind w:firstLine="709"/>
        <w:jc w:val="both"/>
        <w:rPr>
          <w:color w:val="000000"/>
          <w:sz w:val="28"/>
          <w:szCs w:val="28"/>
        </w:rPr>
      </w:pPr>
      <w:r w:rsidRPr="00EC7053">
        <w:rPr>
          <w:color w:val="000000"/>
          <w:sz w:val="28"/>
          <w:szCs w:val="28"/>
        </w:rPr>
        <w:t xml:space="preserve">В настоящее время в Российской Федерации оптовая и розничная торговля являются достаточно популярным видом деятельности в разных хозяйствующих субъектах. Вклад торговли во внутренний валовой продукт России значителен </w:t>
      </w:r>
      <w:r w:rsidR="00AA107F" w:rsidRPr="00EC7053">
        <w:rPr>
          <w:color w:val="000000"/>
          <w:sz w:val="28"/>
          <w:szCs w:val="28"/>
        </w:rPr>
        <w:t xml:space="preserve">– </w:t>
      </w:r>
      <w:r w:rsidRPr="00EC7053">
        <w:rPr>
          <w:color w:val="000000"/>
          <w:sz w:val="28"/>
          <w:szCs w:val="28"/>
        </w:rPr>
        <w:t>только налоговые поступления от торговой деятельности в бюджет Российской Федерации за первое полугодие 2009 года составили более 316 млрд. рублей. При этом структура розничной торговли характеризуется большой долей как индивидуального предпринимательства, так и малых и средних предприятий.</w:t>
      </w:r>
    </w:p>
    <w:p w:rsidR="00733F02" w:rsidRPr="00EC7053" w:rsidRDefault="00733F02" w:rsidP="00AA107F">
      <w:pPr>
        <w:pStyle w:val="1"/>
        <w:keepNext w:val="0"/>
        <w:spacing w:before="0" w:after="0" w:line="360" w:lineRule="auto"/>
        <w:ind w:firstLine="709"/>
        <w:jc w:val="both"/>
        <w:rPr>
          <w:rFonts w:ascii="Times New Roman" w:hAnsi="Times New Roman" w:cs="Times New Roman"/>
          <w:b w:val="0"/>
          <w:color w:val="000000"/>
          <w:sz w:val="28"/>
          <w:szCs w:val="28"/>
        </w:rPr>
      </w:pPr>
      <w:bookmarkStart w:id="2" w:name="_Toc259596627"/>
      <w:bookmarkStart w:id="3" w:name="_Toc259596684"/>
      <w:r w:rsidRPr="00EC7053">
        <w:rPr>
          <w:rFonts w:ascii="Times New Roman" w:hAnsi="Times New Roman" w:cs="Times New Roman"/>
          <w:b w:val="0"/>
          <w:color w:val="000000"/>
          <w:sz w:val="28"/>
          <w:szCs w:val="28"/>
        </w:rPr>
        <w:t xml:space="preserve">Торговля, выступающая как связующее звено между различными отраслями народного хозяйства, регулируется государством. Современный механизм регулирования экономической деятельности торговли можно представить как интегрированную систему форм, методов, средств, с помощью которых осуществляется воздействие государства на объекты торговли. </w:t>
      </w:r>
      <w:r w:rsidR="008A56AA" w:rsidRPr="00EC7053">
        <w:rPr>
          <w:rFonts w:ascii="Times New Roman" w:hAnsi="Times New Roman" w:cs="Times New Roman"/>
          <w:b w:val="0"/>
          <w:color w:val="000000"/>
          <w:sz w:val="28"/>
          <w:szCs w:val="28"/>
        </w:rPr>
        <w:t>На фоне активного развития торговли особую актуальность приобретает вопрос её правового регулирования.</w:t>
      </w:r>
      <w:bookmarkEnd w:id="2"/>
      <w:bookmarkEnd w:id="3"/>
    </w:p>
    <w:p w:rsidR="00733F02" w:rsidRPr="00EC7053" w:rsidRDefault="00733F02" w:rsidP="00AA107F">
      <w:pPr>
        <w:pStyle w:val="1"/>
        <w:keepNext w:val="0"/>
        <w:spacing w:before="0" w:after="0" w:line="360" w:lineRule="auto"/>
        <w:ind w:firstLine="709"/>
        <w:jc w:val="both"/>
        <w:rPr>
          <w:rFonts w:ascii="Times New Roman" w:hAnsi="Times New Roman" w:cs="Times New Roman"/>
          <w:b w:val="0"/>
          <w:color w:val="000000"/>
          <w:sz w:val="28"/>
          <w:szCs w:val="28"/>
        </w:rPr>
      </w:pPr>
      <w:bookmarkStart w:id="4" w:name="_Toc259596628"/>
      <w:bookmarkStart w:id="5" w:name="_Toc259596685"/>
      <w:r w:rsidRPr="00EC7053">
        <w:rPr>
          <w:rFonts w:ascii="Times New Roman" w:hAnsi="Times New Roman" w:cs="Times New Roman"/>
          <w:b w:val="0"/>
          <w:iCs/>
          <w:color w:val="000000"/>
          <w:sz w:val="28"/>
          <w:szCs w:val="28"/>
        </w:rPr>
        <w:t>Объект</w:t>
      </w:r>
      <w:r w:rsidR="008A56AA" w:rsidRPr="00EC7053">
        <w:rPr>
          <w:rFonts w:ascii="Times New Roman" w:hAnsi="Times New Roman" w:cs="Times New Roman"/>
          <w:b w:val="0"/>
          <w:iCs/>
          <w:color w:val="000000"/>
          <w:sz w:val="28"/>
          <w:szCs w:val="28"/>
        </w:rPr>
        <w:t>ом исследования данной работы является</w:t>
      </w:r>
      <w:r w:rsidRPr="00EC7053">
        <w:rPr>
          <w:rFonts w:ascii="Times New Roman" w:hAnsi="Times New Roman" w:cs="Times New Roman"/>
          <w:b w:val="0"/>
          <w:iCs/>
          <w:color w:val="000000"/>
          <w:sz w:val="28"/>
          <w:szCs w:val="28"/>
        </w:rPr>
        <w:t xml:space="preserve"> </w:t>
      </w:r>
      <w:r w:rsidR="008A56AA" w:rsidRPr="00EC7053">
        <w:rPr>
          <w:rFonts w:ascii="Times New Roman" w:hAnsi="Times New Roman" w:cs="Times New Roman"/>
          <w:b w:val="0"/>
          <w:iCs/>
          <w:color w:val="000000"/>
          <w:sz w:val="28"/>
          <w:szCs w:val="28"/>
        </w:rPr>
        <w:t>регулирование</w:t>
      </w:r>
      <w:r w:rsidRPr="00EC7053">
        <w:rPr>
          <w:rFonts w:ascii="Times New Roman" w:hAnsi="Times New Roman" w:cs="Times New Roman"/>
          <w:b w:val="0"/>
          <w:iCs/>
          <w:color w:val="000000"/>
          <w:sz w:val="28"/>
          <w:szCs w:val="28"/>
        </w:rPr>
        <w:t xml:space="preserve"> </w:t>
      </w:r>
      <w:r w:rsidR="008A56AA" w:rsidRPr="00EC7053">
        <w:rPr>
          <w:rFonts w:ascii="Times New Roman" w:hAnsi="Times New Roman" w:cs="Times New Roman"/>
          <w:b w:val="0"/>
          <w:color w:val="000000"/>
          <w:sz w:val="28"/>
          <w:szCs w:val="28"/>
        </w:rPr>
        <w:t xml:space="preserve">торговой деятельности </w:t>
      </w:r>
      <w:r w:rsidRPr="00EC7053">
        <w:rPr>
          <w:rFonts w:ascii="Times New Roman" w:hAnsi="Times New Roman" w:cs="Times New Roman"/>
          <w:b w:val="0"/>
          <w:color w:val="000000"/>
          <w:sz w:val="28"/>
          <w:szCs w:val="28"/>
        </w:rPr>
        <w:t>в Российской Федерации</w:t>
      </w:r>
      <w:r w:rsidR="008A56AA" w:rsidRPr="00EC7053">
        <w:rPr>
          <w:rFonts w:ascii="Times New Roman" w:hAnsi="Times New Roman" w:cs="Times New Roman"/>
          <w:b w:val="0"/>
          <w:color w:val="000000"/>
          <w:sz w:val="28"/>
          <w:szCs w:val="28"/>
        </w:rPr>
        <w:t xml:space="preserve">. </w:t>
      </w:r>
      <w:r w:rsidRPr="00EC7053">
        <w:rPr>
          <w:rFonts w:ascii="Times New Roman" w:hAnsi="Times New Roman" w:cs="Times New Roman"/>
          <w:b w:val="0"/>
          <w:iCs/>
          <w:color w:val="000000"/>
          <w:sz w:val="28"/>
          <w:szCs w:val="28"/>
        </w:rPr>
        <w:t xml:space="preserve">Предмет исследования: </w:t>
      </w:r>
      <w:r w:rsidR="008A56AA" w:rsidRPr="00EC7053">
        <w:rPr>
          <w:rFonts w:ascii="Times New Roman" w:hAnsi="Times New Roman" w:cs="Times New Roman"/>
          <w:b w:val="0"/>
          <w:iCs/>
          <w:color w:val="000000"/>
          <w:sz w:val="28"/>
          <w:szCs w:val="28"/>
        </w:rPr>
        <w:t>нормативно-</w:t>
      </w:r>
      <w:r w:rsidRPr="00EC7053">
        <w:rPr>
          <w:rFonts w:ascii="Times New Roman" w:hAnsi="Times New Roman" w:cs="Times New Roman"/>
          <w:b w:val="0"/>
          <w:color w:val="000000"/>
          <w:sz w:val="28"/>
          <w:szCs w:val="28"/>
        </w:rPr>
        <w:t>право</w:t>
      </w:r>
      <w:r w:rsidR="008A56AA" w:rsidRPr="00EC7053">
        <w:rPr>
          <w:rFonts w:ascii="Times New Roman" w:hAnsi="Times New Roman" w:cs="Times New Roman"/>
          <w:b w:val="0"/>
          <w:color w:val="000000"/>
          <w:sz w:val="28"/>
          <w:szCs w:val="28"/>
        </w:rPr>
        <w:t>вая</w:t>
      </w:r>
      <w:r w:rsidRPr="00EC7053">
        <w:rPr>
          <w:rFonts w:ascii="Times New Roman" w:hAnsi="Times New Roman" w:cs="Times New Roman"/>
          <w:b w:val="0"/>
          <w:color w:val="000000"/>
          <w:sz w:val="28"/>
          <w:szCs w:val="28"/>
        </w:rPr>
        <w:t xml:space="preserve"> </w:t>
      </w:r>
      <w:r w:rsidR="008A56AA" w:rsidRPr="00EC7053">
        <w:rPr>
          <w:rFonts w:ascii="Times New Roman" w:hAnsi="Times New Roman" w:cs="Times New Roman"/>
          <w:b w:val="0"/>
          <w:color w:val="000000"/>
          <w:sz w:val="28"/>
          <w:szCs w:val="28"/>
        </w:rPr>
        <w:t>база</w:t>
      </w:r>
      <w:r w:rsidRPr="00EC7053">
        <w:rPr>
          <w:rFonts w:ascii="Times New Roman" w:hAnsi="Times New Roman" w:cs="Times New Roman"/>
          <w:b w:val="0"/>
          <w:color w:val="000000"/>
          <w:sz w:val="28"/>
          <w:szCs w:val="28"/>
        </w:rPr>
        <w:t xml:space="preserve"> торговой деятельности</w:t>
      </w:r>
      <w:r w:rsidR="008A56AA" w:rsidRPr="00EC7053">
        <w:rPr>
          <w:rFonts w:ascii="Times New Roman" w:hAnsi="Times New Roman" w:cs="Times New Roman"/>
          <w:b w:val="0"/>
          <w:color w:val="000000"/>
          <w:sz w:val="28"/>
          <w:szCs w:val="28"/>
        </w:rPr>
        <w:t>.</w:t>
      </w:r>
      <w:bookmarkEnd w:id="4"/>
      <w:bookmarkEnd w:id="5"/>
    </w:p>
    <w:p w:rsidR="00733F02" w:rsidRPr="00EC7053" w:rsidRDefault="00733F02" w:rsidP="00AA107F">
      <w:pPr>
        <w:pStyle w:val="1"/>
        <w:keepNext w:val="0"/>
        <w:spacing w:before="0" w:after="0" w:line="360" w:lineRule="auto"/>
        <w:ind w:firstLine="709"/>
        <w:jc w:val="both"/>
        <w:rPr>
          <w:rFonts w:ascii="Times New Roman" w:hAnsi="Times New Roman" w:cs="Times New Roman"/>
          <w:b w:val="0"/>
          <w:color w:val="000000"/>
          <w:sz w:val="28"/>
          <w:szCs w:val="28"/>
        </w:rPr>
      </w:pPr>
      <w:bookmarkStart w:id="6" w:name="_Toc259596629"/>
      <w:bookmarkStart w:id="7" w:name="_Toc259596686"/>
      <w:r w:rsidRPr="00EC7053">
        <w:rPr>
          <w:rFonts w:ascii="Times New Roman" w:hAnsi="Times New Roman" w:cs="Times New Roman"/>
          <w:b w:val="0"/>
          <w:iCs/>
          <w:color w:val="000000"/>
          <w:sz w:val="28"/>
          <w:szCs w:val="28"/>
        </w:rPr>
        <w:t xml:space="preserve">Цель исследования: </w:t>
      </w:r>
      <w:r w:rsidR="008A56AA" w:rsidRPr="00EC7053">
        <w:rPr>
          <w:rFonts w:ascii="Times New Roman" w:hAnsi="Times New Roman" w:cs="Times New Roman"/>
          <w:b w:val="0"/>
          <w:color w:val="000000"/>
          <w:sz w:val="28"/>
          <w:szCs w:val="28"/>
        </w:rPr>
        <w:t>провести анализ</w:t>
      </w:r>
      <w:r w:rsidRPr="00EC7053">
        <w:rPr>
          <w:rFonts w:ascii="Times New Roman" w:hAnsi="Times New Roman" w:cs="Times New Roman"/>
          <w:b w:val="0"/>
          <w:color w:val="000000"/>
          <w:sz w:val="28"/>
          <w:szCs w:val="28"/>
        </w:rPr>
        <w:t xml:space="preserve"> изменений в правовом обеспечении торговой деятельности в связи с вступлением в силу Федерального закона «Об основах государственного регулирования торговой деятельности в Российской Федерации»</w:t>
      </w:r>
      <w:r w:rsidR="008A56AA" w:rsidRPr="00EC7053">
        <w:rPr>
          <w:rFonts w:ascii="Times New Roman" w:hAnsi="Times New Roman" w:cs="Times New Roman"/>
          <w:b w:val="0"/>
          <w:color w:val="000000"/>
          <w:sz w:val="28"/>
          <w:szCs w:val="28"/>
        </w:rPr>
        <w:t>.</w:t>
      </w:r>
      <w:bookmarkEnd w:id="6"/>
      <w:bookmarkEnd w:id="7"/>
    </w:p>
    <w:p w:rsidR="008A56AA" w:rsidRPr="00EC7053" w:rsidRDefault="008A56AA" w:rsidP="00AA107F">
      <w:pPr>
        <w:pStyle w:val="1"/>
        <w:keepNext w:val="0"/>
        <w:spacing w:before="0" w:after="0" w:line="360" w:lineRule="auto"/>
        <w:ind w:firstLine="709"/>
        <w:jc w:val="both"/>
        <w:rPr>
          <w:rFonts w:ascii="Times New Roman" w:hAnsi="Times New Roman" w:cs="Times New Roman"/>
          <w:b w:val="0"/>
          <w:color w:val="000000"/>
          <w:sz w:val="28"/>
          <w:szCs w:val="28"/>
        </w:rPr>
      </w:pPr>
      <w:bookmarkStart w:id="8" w:name="_Toc259596630"/>
      <w:bookmarkStart w:id="9" w:name="_Toc259596687"/>
      <w:r w:rsidRPr="00EC7053">
        <w:rPr>
          <w:rFonts w:ascii="Times New Roman" w:hAnsi="Times New Roman" w:cs="Times New Roman"/>
          <w:b w:val="0"/>
          <w:color w:val="000000"/>
          <w:sz w:val="28"/>
          <w:szCs w:val="28"/>
        </w:rPr>
        <w:t>Задачи исследования:</w:t>
      </w:r>
      <w:bookmarkEnd w:id="8"/>
      <w:bookmarkEnd w:id="9"/>
    </w:p>
    <w:p w:rsidR="008A56AA" w:rsidRPr="00EC7053" w:rsidRDefault="008A56AA" w:rsidP="00AA107F">
      <w:pPr>
        <w:spacing w:line="360" w:lineRule="auto"/>
        <w:ind w:firstLine="709"/>
        <w:jc w:val="both"/>
        <w:rPr>
          <w:color w:val="000000"/>
          <w:sz w:val="28"/>
          <w:szCs w:val="28"/>
        </w:rPr>
      </w:pPr>
      <w:r w:rsidRPr="00EC7053">
        <w:rPr>
          <w:color w:val="000000"/>
          <w:sz w:val="28"/>
          <w:szCs w:val="28"/>
        </w:rPr>
        <w:t>1. Изучить нормативно-правовую базу, регламентирующую торговую деятельность в Российской Федерации;</w:t>
      </w:r>
    </w:p>
    <w:p w:rsidR="008A56AA" w:rsidRPr="00EC7053" w:rsidRDefault="008A56AA" w:rsidP="00AA107F">
      <w:pPr>
        <w:spacing w:line="360" w:lineRule="auto"/>
        <w:ind w:firstLine="709"/>
        <w:jc w:val="both"/>
        <w:rPr>
          <w:color w:val="000000"/>
          <w:sz w:val="28"/>
          <w:szCs w:val="28"/>
        </w:rPr>
      </w:pPr>
      <w:r w:rsidRPr="00EC7053">
        <w:rPr>
          <w:color w:val="000000"/>
          <w:sz w:val="28"/>
          <w:szCs w:val="28"/>
        </w:rPr>
        <w:t>2. проанализировать основные изменения в правовом обеспечении торговой деятельности в Российской Федерации;</w:t>
      </w:r>
    </w:p>
    <w:p w:rsidR="008A56AA" w:rsidRPr="00EC7053" w:rsidRDefault="008A56AA" w:rsidP="00AA107F">
      <w:pPr>
        <w:spacing w:line="360" w:lineRule="auto"/>
        <w:ind w:firstLine="709"/>
        <w:jc w:val="both"/>
        <w:rPr>
          <w:color w:val="000000"/>
          <w:sz w:val="28"/>
          <w:szCs w:val="28"/>
        </w:rPr>
      </w:pPr>
      <w:r w:rsidRPr="00EC7053">
        <w:rPr>
          <w:color w:val="000000"/>
          <w:sz w:val="28"/>
          <w:szCs w:val="28"/>
        </w:rPr>
        <w:t>3. выявить положительные и отрицательные аспекты правового регулирования торговой деятельности в связи с вступлением в силу Федерального закона «Об основах государственного регулирования торговой деятельности в Российской Федерации».</w:t>
      </w:r>
    </w:p>
    <w:p w:rsidR="008A56AA" w:rsidRPr="00EC7053" w:rsidRDefault="008A56AA" w:rsidP="00AA107F">
      <w:pPr>
        <w:spacing w:line="360" w:lineRule="auto"/>
        <w:ind w:firstLine="709"/>
        <w:jc w:val="both"/>
        <w:rPr>
          <w:color w:val="000000"/>
          <w:sz w:val="28"/>
        </w:rPr>
      </w:pPr>
    </w:p>
    <w:p w:rsidR="000023C0" w:rsidRPr="00EC7053" w:rsidRDefault="008A56AA" w:rsidP="00AA107F">
      <w:pPr>
        <w:pStyle w:val="1"/>
        <w:keepNext w:val="0"/>
        <w:spacing w:before="0" w:after="0" w:line="360" w:lineRule="auto"/>
        <w:ind w:firstLine="709"/>
        <w:jc w:val="both"/>
        <w:rPr>
          <w:rFonts w:ascii="Times New Roman" w:hAnsi="Times New Roman" w:cs="Times New Roman"/>
          <w:b w:val="0"/>
          <w:color w:val="000000"/>
          <w:sz w:val="28"/>
          <w:szCs w:val="28"/>
        </w:rPr>
      </w:pPr>
      <w:r w:rsidRPr="00EC7053">
        <w:rPr>
          <w:rFonts w:ascii="Times New Roman" w:hAnsi="Times New Roman" w:cs="Times New Roman"/>
          <w:b w:val="0"/>
          <w:color w:val="000000"/>
          <w:sz w:val="28"/>
          <w:szCs w:val="28"/>
        </w:rPr>
        <w:br w:type="page"/>
      </w:r>
      <w:bookmarkStart w:id="10" w:name="_Toc259596631"/>
      <w:bookmarkStart w:id="11" w:name="_Toc259596688"/>
      <w:r w:rsidR="000023C0" w:rsidRPr="00EC7053">
        <w:rPr>
          <w:rFonts w:ascii="Times New Roman" w:hAnsi="Times New Roman" w:cs="Times New Roman"/>
          <w:color w:val="000000"/>
          <w:sz w:val="28"/>
        </w:rPr>
        <w:t>1. Нормативно-правовое регулирование торговой деятельности в Российской Федерации</w:t>
      </w:r>
      <w:bookmarkEnd w:id="10"/>
      <w:bookmarkEnd w:id="11"/>
    </w:p>
    <w:p w:rsidR="00EC7053" w:rsidRDefault="00EC7053" w:rsidP="00AA107F">
      <w:pPr>
        <w:pStyle w:val="2"/>
        <w:keepNext w:val="0"/>
        <w:spacing w:before="0" w:after="0" w:line="360" w:lineRule="auto"/>
        <w:ind w:firstLine="709"/>
        <w:jc w:val="both"/>
        <w:rPr>
          <w:rFonts w:ascii="Times New Roman" w:hAnsi="Times New Roman" w:cs="Times New Roman"/>
          <w:i w:val="0"/>
          <w:color w:val="000000"/>
        </w:rPr>
      </w:pPr>
      <w:bookmarkStart w:id="12" w:name="_Toc259596632"/>
      <w:bookmarkStart w:id="13" w:name="_Toc259596689"/>
    </w:p>
    <w:p w:rsidR="000023C0" w:rsidRPr="00EC7053" w:rsidRDefault="000023C0" w:rsidP="00AA107F">
      <w:pPr>
        <w:pStyle w:val="2"/>
        <w:keepNext w:val="0"/>
        <w:spacing w:before="0" w:after="0" w:line="360" w:lineRule="auto"/>
        <w:ind w:firstLine="709"/>
        <w:jc w:val="both"/>
        <w:rPr>
          <w:rFonts w:ascii="Times New Roman" w:hAnsi="Times New Roman" w:cs="Times New Roman"/>
          <w:i w:val="0"/>
          <w:color w:val="000000"/>
        </w:rPr>
      </w:pPr>
      <w:r w:rsidRPr="00EC7053">
        <w:rPr>
          <w:rFonts w:ascii="Times New Roman" w:hAnsi="Times New Roman" w:cs="Times New Roman"/>
          <w:i w:val="0"/>
          <w:color w:val="000000"/>
        </w:rPr>
        <w:t>1.1 Источники коммерческого (торгового) права</w:t>
      </w:r>
      <w:bookmarkEnd w:id="12"/>
      <w:bookmarkEnd w:id="13"/>
      <w:r w:rsidR="00C030AC" w:rsidRPr="00EC7053">
        <w:rPr>
          <w:rFonts w:ascii="Times New Roman" w:hAnsi="Times New Roman" w:cs="Times New Roman"/>
          <w:i w:val="0"/>
          <w:color w:val="000000"/>
        </w:rPr>
        <w:t xml:space="preserve"> в РФ</w:t>
      </w:r>
    </w:p>
    <w:p w:rsidR="00EC7053" w:rsidRDefault="00EC7053" w:rsidP="00AA107F">
      <w:pPr>
        <w:spacing w:line="360" w:lineRule="auto"/>
        <w:ind w:firstLine="709"/>
        <w:jc w:val="both"/>
        <w:rPr>
          <w:color w:val="000000"/>
          <w:sz w:val="28"/>
          <w:szCs w:val="28"/>
        </w:rPr>
      </w:pPr>
    </w:p>
    <w:p w:rsidR="00E42DD5" w:rsidRPr="00EC7053" w:rsidRDefault="00E42DD5" w:rsidP="00AA107F">
      <w:pPr>
        <w:spacing w:line="360" w:lineRule="auto"/>
        <w:ind w:firstLine="709"/>
        <w:jc w:val="both"/>
        <w:rPr>
          <w:color w:val="000000"/>
          <w:sz w:val="28"/>
          <w:szCs w:val="28"/>
        </w:rPr>
      </w:pPr>
      <w:r w:rsidRPr="00EC7053">
        <w:rPr>
          <w:color w:val="000000"/>
          <w:sz w:val="28"/>
          <w:szCs w:val="28"/>
        </w:rPr>
        <w:t>Под источниками права в формально-юридическом смысле понимают внешние формы выражения и существования норм права.</w:t>
      </w:r>
    </w:p>
    <w:p w:rsidR="00E42DD5" w:rsidRPr="00EC7053" w:rsidRDefault="00E42DD5" w:rsidP="00AA107F">
      <w:pPr>
        <w:spacing w:line="360" w:lineRule="auto"/>
        <w:ind w:firstLine="709"/>
        <w:jc w:val="both"/>
        <w:rPr>
          <w:color w:val="000000"/>
          <w:sz w:val="28"/>
          <w:szCs w:val="28"/>
        </w:rPr>
      </w:pPr>
      <w:r w:rsidRPr="00EC7053">
        <w:rPr>
          <w:color w:val="000000"/>
          <w:sz w:val="28"/>
          <w:szCs w:val="28"/>
        </w:rPr>
        <w:t>Источниками права являются исходящее от государства или признаваемые им официально документальные способы выражения и закрепления правовых норм для придания им юридического общеобязательного значения.</w:t>
      </w:r>
    </w:p>
    <w:p w:rsidR="00E42DD5" w:rsidRPr="00EC7053" w:rsidRDefault="00E42DD5" w:rsidP="00AA107F">
      <w:pPr>
        <w:spacing w:line="360" w:lineRule="auto"/>
        <w:ind w:firstLine="709"/>
        <w:jc w:val="both"/>
        <w:rPr>
          <w:color w:val="000000"/>
          <w:sz w:val="28"/>
          <w:szCs w:val="28"/>
        </w:rPr>
      </w:pPr>
      <w:r w:rsidRPr="00EC7053">
        <w:rPr>
          <w:color w:val="000000"/>
          <w:sz w:val="28"/>
          <w:szCs w:val="28"/>
        </w:rPr>
        <w:t>Без объективизации права в соответствующих внешних формах социальные нормы не могут приобрести качество правовых. Государство, устанавливая или признавая уже имеющиеся формы права, наделяет их качествами функциональности, обязательности, гарантированности государством.</w:t>
      </w:r>
    </w:p>
    <w:p w:rsidR="00E42DD5" w:rsidRPr="00EC7053" w:rsidRDefault="00E42DD5" w:rsidP="00AA107F">
      <w:pPr>
        <w:spacing w:line="360" w:lineRule="auto"/>
        <w:ind w:firstLine="709"/>
        <w:jc w:val="both"/>
        <w:rPr>
          <w:color w:val="000000"/>
          <w:sz w:val="28"/>
          <w:szCs w:val="28"/>
        </w:rPr>
      </w:pPr>
      <w:r w:rsidRPr="00EC7053">
        <w:rPr>
          <w:color w:val="000000"/>
          <w:sz w:val="28"/>
          <w:szCs w:val="28"/>
        </w:rPr>
        <w:t>Источниками коммерческого права признаются нормативные правовые акты, судебная практика и обычаи делового оборота, в которых содержатся правовые нормы, регулирующие коммерческие отношения.</w:t>
      </w:r>
    </w:p>
    <w:p w:rsidR="00E42DD5" w:rsidRPr="00EC7053" w:rsidRDefault="00E42DD5" w:rsidP="00AA107F">
      <w:pPr>
        <w:spacing w:line="360" w:lineRule="auto"/>
        <w:ind w:firstLine="709"/>
        <w:jc w:val="both"/>
        <w:rPr>
          <w:color w:val="000000"/>
          <w:sz w:val="28"/>
          <w:szCs w:val="28"/>
        </w:rPr>
      </w:pPr>
      <w:r w:rsidRPr="00EC7053">
        <w:rPr>
          <w:color w:val="000000"/>
          <w:sz w:val="28"/>
          <w:szCs w:val="28"/>
        </w:rPr>
        <w:t>Нормативные правовые акты являются традиционными и главными источниками коммерческого права для всех</w:t>
      </w:r>
      <w:r w:rsidR="009E77CB" w:rsidRPr="00EC7053">
        <w:rPr>
          <w:color w:val="000000"/>
          <w:sz w:val="28"/>
          <w:szCs w:val="28"/>
        </w:rPr>
        <w:t xml:space="preserve"> субъектов</w:t>
      </w:r>
      <w:r w:rsidRPr="00EC7053">
        <w:rPr>
          <w:color w:val="000000"/>
          <w:sz w:val="28"/>
          <w:szCs w:val="28"/>
        </w:rPr>
        <w:t xml:space="preserve"> континентального права. Собственно из них складывается так называемое «коммерческое законодательство».</w:t>
      </w:r>
    </w:p>
    <w:p w:rsidR="00E42DD5" w:rsidRPr="00EC7053" w:rsidRDefault="00E42DD5" w:rsidP="00AA107F">
      <w:pPr>
        <w:spacing w:line="360" w:lineRule="auto"/>
        <w:ind w:firstLine="709"/>
        <w:jc w:val="both"/>
        <w:rPr>
          <w:color w:val="000000"/>
          <w:sz w:val="28"/>
          <w:szCs w:val="28"/>
        </w:rPr>
      </w:pPr>
      <w:r w:rsidRPr="00EC7053">
        <w:rPr>
          <w:color w:val="000000"/>
          <w:sz w:val="28"/>
          <w:szCs w:val="28"/>
        </w:rPr>
        <w:t>Следует подчеркнуть различие между понятиями «коммерческое право» и «коммерческое законодательство». Последнее представляет собой совокупность комплексных нормативных актов, содержащих нормы разных отраслей права, регулирующих коммерческую деятельность.</w:t>
      </w:r>
    </w:p>
    <w:p w:rsidR="00E94E9F" w:rsidRPr="00EC7053" w:rsidRDefault="00E42DD5" w:rsidP="00AA107F">
      <w:pPr>
        <w:spacing w:line="360" w:lineRule="auto"/>
        <w:ind w:firstLine="709"/>
        <w:jc w:val="both"/>
        <w:rPr>
          <w:color w:val="000000"/>
          <w:sz w:val="28"/>
          <w:szCs w:val="28"/>
        </w:rPr>
      </w:pPr>
      <w:r w:rsidRPr="00EC7053">
        <w:rPr>
          <w:color w:val="000000"/>
          <w:sz w:val="28"/>
          <w:szCs w:val="28"/>
        </w:rPr>
        <w:t>В нормативных актах прежде всего выражены особенности правового регулирования отношений, возникающих с участием предпринимателей и в связи с осуществлением последними предпринимательской деятельности.</w:t>
      </w:r>
    </w:p>
    <w:p w:rsidR="00E42DD5" w:rsidRPr="00EC7053" w:rsidRDefault="00E42DD5" w:rsidP="00AA107F">
      <w:pPr>
        <w:spacing w:line="360" w:lineRule="auto"/>
        <w:ind w:firstLine="709"/>
        <w:jc w:val="both"/>
        <w:rPr>
          <w:color w:val="000000"/>
          <w:sz w:val="28"/>
          <w:szCs w:val="28"/>
        </w:rPr>
      </w:pPr>
      <w:r w:rsidRPr="00EC7053">
        <w:rPr>
          <w:color w:val="000000"/>
          <w:sz w:val="28"/>
          <w:szCs w:val="28"/>
        </w:rPr>
        <w:t>Нормативные правовые акты коммерческого законодательства по их юридической силе могут быть классифицированы на законы и подзаконные нормативные акты. Это разделение имеет важное практическое значение, так как в случае расхождения закона и подзаконного акта, действует закон.</w:t>
      </w:r>
    </w:p>
    <w:p w:rsidR="00E42DD5" w:rsidRPr="00EC7053" w:rsidRDefault="00E42DD5" w:rsidP="00AA107F">
      <w:pPr>
        <w:spacing w:line="360" w:lineRule="auto"/>
        <w:ind w:firstLine="709"/>
        <w:jc w:val="both"/>
        <w:rPr>
          <w:color w:val="000000"/>
          <w:sz w:val="28"/>
          <w:szCs w:val="28"/>
        </w:rPr>
      </w:pPr>
      <w:r w:rsidRPr="00EC7053">
        <w:rPr>
          <w:color w:val="000000"/>
          <w:sz w:val="28"/>
          <w:szCs w:val="28"/>
        </w:rPr>
        <w:t>Законы принимаются исключительно органами законодательной власти Российской Федерации и ее субъектов (</w:t>
      </w:r>
      <w:r w:rsidR="00AA107F" w:rsidRPr="00EC7053">
        <w:rPr>
          <w:color w:val="000000"/>
          <w:sz w:val="28"/>
          <w:szCs w:val="28"/>
        </w:rPr>
        <w:t>п. 4</w:t>
      </w:r>
      <w:r w:rsidRPr="00EC7053">
        <w:rPr>
          <w:color w:val="000000"/>
          <w:sz w:val="28"/>
          <w:szCs w:val="28"/>
        </w:rPr>
        <w:t xml:space="preserve"> </w:t>
      </w:r>
      <w:r w:rsidR="00AA107F" w:rsidRPr="00EC7053">
        <w:rPr>
          <w:color w:val="000000"/>
          <w:sz w:val="28"/>
          <w:szCs w:val="28"/>
        </w:rPr>
        <w:t>ст. 7</w:t>
      </w:r>
      <w:r w:rsidRPr="00EC7053">
        <w:rPr>
          <w:color w:val="000000"/>
          <w:sz w:val="28"/>
          <w:szCs w:val="28"/>
        </w:rPr>
        <w:t>6 Конституции РФ) и наделены высшей юридической силой.</w:t>
      </w:r>
    </w:p>
    <w:p w:rsidR="00E42DD5" w:rsidRPr="00EC7053" w:rsidRDefault="00E42DD5" w:rsidP="00AA107F">
      <w:pPr>
        <w:spacing w:line="360" w:lineRule="auto"/>
        <w:ind w:firstLine="709"/>
        <w:jc w:val="both"/>
        <w:rPr>
          <w:color w:val="000000"/>
          <w:sz w:val="28"/>
          <w:szCs w:val="28"/>
        </w:rPr>
      </w:pPr>
      <w:r w:rsidRPr="00EC7053">
        <w:rPr>
          <w:color w:val="000000"/>
          <w:sz w:val="28"/>
          <w:szCs w:val="28"/>
        </w:rPr>
        <w:t>Признание верховенства законов означает не только их формальное превалирование над другими нормативными актами, но и их определяющую роль в системе источников коммерческого права, как преобладающей формы выражения права, с помощью которой государство регулирует коммерческие отношения.</w:t>
      </w:r>
    </w:p>
    <w:p w:rsidR="00E42DD5" w:rsidRPr="00EC7053" w:rsidRDefault="00E42DD5" w:rsidP="00AA107F">
      <w:pPr>
        <w:spacing w:line="360" w:lineRule="auto"/>
        <w:ind w:firstLine="709"/>
        <w:jc w:val="both"/>
        <w:rPr>
          <w:color w:val="000000"/>
          <w:sz w:val="28"/>
          <w:szCs w:val="28"/>
        </w:rPr>
      </w:pPr>
      <w:r w:rsidRPr="00EC7053">
        <w:rPr>
          <w:color w:val="000000"/>
          <w:sz w:val="28"/>
          <w:szCs w:val="28"/>
        </w:rPr>
        <w:t>Реальное верховенство законов находит выражение и в самом их содержании. В принимаемых в последние годы федеральных законах в области коммерческой деятельности, преобладают нормы прямого действия, законы непосредственно регулируют коммерческие отношения, чтобы избежать неверного толкования или даже противоречий в подзаконных нормативных актах.</w:t>
      </w:r>
    </w:p>
    <w:p w:rsidR="00E42DD5" w:rsidRPr="00EC7053" w:rsidRDefault="00E42DD5" w:rsidP="00AA107F">
      <w:pPr>
        <w:spacing w:line="360" w:lineRule="auto"/>
        <w:ind w:firstLine="709"/>
        <w:jc w:val="both"/>
        <w:rPr>
          <w:color w:val="000000"/>
          <w:sz w:val="28"/>
          <w:szCs w:val="28"/>
        </w:rPr>
      </w:pPr>
      <w:r w:rsidRPr="00EC7053">
        <w:rPr>
          <w:color w:val="000000"/>
          <w:sz w:val="28"/>
          <w:szCs w:val="28"/>
        </w:rPr>
        <w:t>Федеральные законы подразделяются на федеральные конституционные законы и другие федеральные законы (</w:t>
      </w:r>
      <w:r w:rsidR="00AA107F" w:rsidRPr="00EC7053">
        <w:rPr>
          <w:color w:val="000000"/>
          <w:sz w:val="28"/>
          <w:szCs w:val="28"/>
        </w:rPr>
        <w:t>ст. 7</w:t>
      </w:r>
      <w:r w:rsidRPr="00EC7053">
        <w:rPr>
          <w:color w:val="000000"/>
          <w:sz w:val="28"/>
          <w:szCs w:val="28"/>
        </w:rPr>
        <w:t>6 Конституции РФ).</w:t>
      </w:r>
    </w:p>
    <w:p w:rsidR="00E42DD5" w:rsidRPr="00EC7053" w:rsidRDefault="00E42DD5" w:rsidP="00AA107F">
      <w:pPr>
        <w:spacing w:line="360" w:lineRule="auto"/>
        <w:ind w:firstLine="709"/>
        <w:jc w:val="both"/>
        <w:rPr>
          <w:color w:val="000000"/>
          <w:sz w:val="28"/>
          <w:szCs w:val="28"/>
        </w:rPr>
      </w:pPr>
      <w:r w:rsidRPr="00EC7053">
        <w:rPr>
          <w:color w:val="000000"/>
          <w:sz w:val="28"/>
          <w:szCs w:val="28"/>
        </w:rPr>
        <w:t>Концепция федерального конституционного законодательства используется в Конституции 1993 года впервые, в ранее действовавших Конституциях России этот термин не применялся. Федеральные конституционные законы применяются в особом порядке (</w:t>
      </w:r>
      <w:r w:rsidR="00AA107F" w:rsidRPr="00EC7053">
        <w:rPr>
          <w:color w:val="000000"/>
          <w:sz w:val="28"/>
          <w:szCs w:val="28"/>
        </w:rPr>
        <w:t>ст. 1</w:t>
      </w:r>
      <w:r w:rsidRPr="00EC7053">
        <w:rPr>
          <w:color w:val="000000"/>
          <w:sz w:val="28"/>
          <w:szCs w:val="28"/>
        </w:rPr>
        <w:t>07 Конституции РФ), касаются наиболее важных вопросов государственного строительства и по объему просто не могут быть включены в текст Конституции.</w:t>
      </w:r>
    </w:p>
    <w:p w:rsidR="00E42DD5" w:rsidRPr="00EC7053" w:rsidRDefault="00E42DD5" w:rsidP="00AA107F">
      <w:pPr>
        <w:spacing w:line="360" w:lineRule="auto"/>
        <w:ind w:firstLine="709"/>
        <w:jc w:val="both"/>
        <w:rPr>
          <w:color w:val="000000"/>
          <w:sz w:val="28"/>
          <w:szCs w:val="28"/>
        </w:rPr>
      </w:pPr>
      <w:r w:rsidRPr="00EC7053">
        <w:rPr>
          <w:color w:val="000000"/>
          <w:sz w:val="28"/>
          <w:szCs w:val="28"/>
        </w:rPr>
        <w:t>Во многих статьях Конституции РФ указаны конкретные случаи, когда должны приниматься конституционные федеральные законы (</w:t>
      </w:r>
      <w:r w:rsidR="00AA107F" w:rsidRPr="00EC7053">
        <w:rPr>
          <w:color w:val="000000"/>
          <w:sz w:val="28"/>
          <w:szCs w:val="28"/>
        </w:rPr>
        <w:t>ст. 2</w:t>
      </w:r>
      <w:r w:rsidRPr="00EC7053">
        <w:rPr>
          <w:color w:val="000000"/>
          <w:sz w:val="28"/>
          <w:szCs w:val="28"/>
        </w:rPr>
        <w:t xml:space="preserve">9, </w:t>
      </w:r>
      <w:r w:rsidR="00AA107F" w:rsidRPr="00EC7053">
        <w:rPr>
          <w:color w:val="000000"/>
          <w:sz w:val="28"/>
          <w:szCs w:val="28"/>
        </w:rPr>
        <w:t>ст. 3</w:t>
      </w:r>
      <w:r w:rsidRPr="00EC7053">
        <w:rPr>
          <w:color w:val="000000"/>
          <w:sz w:val="28"/>
          <w:szCs w:val="28"/>
        </w:rPr>
        <w:t>6).</w:t>
      </w:r>
    </w:p>
    <w:p w:rsidR="00E42DD5" w:rsidRPr="00EC7053" w:rsidRDefault="00E42DD5" w:rsidP="00AA107F">
      <w:pPr>
        <w:spacing w:line="360" w:lineRule="auto"/>
        <w:ind w:firstLine="709"/>
        <w:jc w:val="both"/>
        <w:rPr>
          <w:color w:val="000000"/>
          <w:sz w:val="28"/>
          <w:szCs w:val="28"/>
        </w:rPr>
      </w:pPr>
      <w:r w:rsidRPr="00EC7053">
        <w:rPr>
          <w:color w:val="000000"/>
          <w:sz w:val="28"/>
          <w:szCs w:val="28"/>
        </w:rPr>
        <w:t>При этом отдельные части и статьи закона могут вступать в силу в разное время, о чем также имеется указание в самом федеральном законе.</w:t>
      </w:r>
    </w:p>
    <w:p w:rsidR="00E42DD5" w:rsidRPr="00EC7053" w:rsidRDefault="00E42DD5" w:rsidP="00AA107F">
      <w:pPr>
        <w:spacing w:line="360" w:lineRule="auto"/>
        <w:ind w:firstLine="709"/>
        <w:jc w:val="both"/>
        <w:rPr>
          <w:color w:val="000000"/>
          <w:sz w:val="28"/>
          <w:szCs w:val="28"/>
        </w:rPr>
      </w:pPr>
      <w:r w:rsidRPr="00EC7053">
        <w:rPr>
          <w:color w:val="000000"/>
          <w:sz w:val="28"/>
          <w:szCs w:val="28"/>
        </w:rPr>
        <w:t xml:space="preserve">К законам относятся также и законы субъектов Федерации, которые они принимают как по предметам совместного ведения при наличии соответствующих федеральных законов, так и вне этих пределов в рамках своих законодательных полномочий, установленных Конституцией РФ, </w:t>
      </w:r>
      <w:r w:rsidR="00AA107F" w:rsidRPr="00EC7053">
        <w:rPr>
          <w:color w:val="000000"/>
          <w:sz w:val="28"/>
          <w:szCs w:val="28"/>
        </w:rPr>
        <w:t>т.е.</w:t>
      </w:r>
      <w:r w:rsidRPr="00EC7053">
        <w:rPr>
          <w:color w:val="000000"/>
          <w:sz w:val="28"/>
          <w:szCs w:val="28"/>
        </w:rPr>
        <w:t xml:space="preserve"> осуществляют собственное правовое регулирование.</w:t>
      </w:r>
    </w:p>
    <w:p w:rsidR="00E42DD5" w:rsidRPr="00EC7053" w:rsidRDefault="00E42DD5" w:rsidP="00AA107F">
      <w:pPr>
        <w:spacing w:line="360" w:lineRule="auto"/>
        <w:ind w:firstLine="709"/>
        <w:jc w:val="both"/>
        <w:rPr>
          <w:color w:val="000000"/>
          <w:sz w:val="28"/>
          <w:szCs w:val="28"/>
        </w:rPr>
      </w:pPr>
      <w:r w:rsidRPr="00EC7053">
        <w:rPr>
          <w:color w:val="000000"/>
          <w:sz w:val="28"/>
          <w:szCs w:val="28"/>
        </w:rPr>
        <w:t>Собственное правовое регулирование означает, что субъекты Федерации по вопросам, отнесенным к предметам их ведения, издают свои законы и иные нормативные правовые акты, регулируют по своему усмотрению отношения, вытекающие из предметов их ведения, а не только отдельно в развитии (с учетом местных условий) федеральных законов, когда это имеет место, когда субъекты также принимают «собственные» (</w:t>
      </w:r>
      <w:r w:rsidR="00AA107F" w:rsidRPr="00EC7053">
        <w:rPr>
          <w:color w:val="000000"/>
          <w:sz w:val="28"/>
          <w:szCs w:val="28"/>
        </w:rPr>
        <w:t>т.е.</w:t>
      </w:r>
      <w:r w:rsidRPr="00EC7053">
        <w:rPr>
          <w:color w:val="000000"/>
          <w:sz w:val="28"/>
          <w:szCs w:val="28"/>
        </w:rPr>
        <w:t xml:space="preserve"> местные) законы по вопросам совместного ведения.</w:t>
      </w:r>
    </w:p>
    <w:p w:rsidR="00E42DD5" w:rsidRPr="00EC7053" w:rsidRDefault="00E42DD5" w:rsidP="00AA107F">
      <w:pPr>
        <w:spacing w:line="360" w:lineRule="auto"/>
        <w:ind w:firstLine="709"/>
        <w:jc w:val="both"/>
        <w:rPr>
          <w:color w:val="000000"/>
          <w:sz w:val="28"/>
          <w:szCs w:val="28"/>
        </w:rPr>
      </w:pPr>
      <w:r w:rsidRPr="00EC7053">
        <w:rPr>
          <w:color w:val="000000"/>
          <w:sz w:val="28"/>
          <w:szCs w:val="28"/>
        </w:rPr>
        <w:t>Законы и иные нормативные акты субъектов Федерации не могут противоречить федеральным законам, принятым в соответствии со статьей 71 (исключительные полномочия Федерации), а также федеральным законом, принятым в соответствии со статьей 72 (совместная компетенция). В случае такого противоречия действует федеральный закон, а закон субъекта Федерации не должен применяться.</w:t>
      </w:r>
    </w:p>
    <w:p w:rsidR="00E42DD5" w:rsidRPr="00EC7053" w:rsidRDefault="00E42DD5" w:rsidP="00AA107F">
      <w:pPr>
        <w:spacing w:line="360" w:lineRule="auto"/>
        <w:ind w:firstLine="709"/>
        <w:jc w:val="both"/>
        <w:rPr>
          <w:color w:val="000000"/>
          <w:sz w:val="28"/>
          <w:szCs w:val="28"/>
        </w:rPr>
      </w:pPr>
      <w:r w:rsidRPr="00EC7053">
        <w:rPr>
          <w:color w:val="000000"/>
          <w:sz w:val="28"/>
          <w:szCs w:val="28"/>
        </w:rPr>
        <w:t>Если закон или иной нормативный правовой акт субъекта Федерации принят по вопросам, отнесенным к его ведению (по остаточным полномочиям), и если такой акт противоречит федеральным законам, то действует акт субъекта Федерации. В данном случае принцип верховенства федерального закона не действует, поскольку эта сфера общественных отношений резервирована для собственного правового регулирования субъекта Федерации.</w:t>
      </w:r>
    </w:p>
    <w:p w:rsidR="00E42DD5" w:rsidRPr="00EC7053" w:rsidRDefault="00E42DD5" w:rsidP="00AA107F">
      <w:pPr>
        <w:spacing w:line="360" w:lineRule="auto"/>
        <w:ind w:firstLine="709"/>
        <w:jc w:val="both"/>
        <w:rPr>
          <w:color w:val="000000"/>
          <w:sz w:val="28"/>
          <w:szCs w:val="28"/>
        </w:rPr>
      </w:pPr>
      <w:r w:rsidRPr="00EC7053">
        <w:rPr>
          <w:color w:val="000000"/>
          <w:sz w:val="28"/>
          <w:szCs w:val="28"/>
        </w:rPr>
        <w:t>При наличии пробелов в федеральном правовом регулировании коммерческой деятельности проблема собственного правового регулирования приобрела особую актуальность. До принятия Федерального закона от 28 декабря 2009 года «Об основах государственного регулирования торговой деятельности в Российской Федерации», субъекты Федерации</w:t>
      </w:r>
      <w:r w:rsidR="007E5509" w:rsidRPr="00EC7053">
        <w:rPr>
          <w:color w:val="000000"/>
          <w:sz w:val="28"/>
          <w:szCs w:val="28"/>
        </w:rPr>
        <w:t xml:space="preserve"> прнимали</w:t>
      </w:r>
      <w:r w:rsidRPr="00EC7053">
        <w:rPr>
          <w:color w:val="000000"/>
          <w:sz w:val="28"/>
          <w:szCs w:val="28"/>
        </w:rPr>
        <w:t xml:space="preserve"> собственные законы о торговой деятельности на их территории.</w:t>
      </w:r>
    </w:p>
    <w:p w:rsidR="00E42DD5" w:rsidRPr="00EC7053" w:rsidRDefault="00E42DD5" w:rsidP="00AA107F">
      <w:pPr>
        <w:spacing w:line="360" w:lineRule="auto"/>
        <w:ind w:firstLine="709"/>
        <w:jc w:val="both"/>
        <w:rPr>
          <w:color w:val="000000"/>
          <w:sz w:val="28"/>
          <w:szCs w:val="28"/>
        </w:rPr>
      </w:pPr>
      <w:r w:rsidRPr="00EC7053">
        <w:rPr>
          <w:color w:val="000000"/>
          <w:sz w:val="28"/>
          <w:szCs w:val="28"/>
        </w:rPr>
        <w:t>В ряде субъектов РФ, таких как Москва, Санкт-Петербург, Амурская область, Владимирская область и др. приняты законы, достаточно подробно регулирующие общественные отношения в сфере торговой деятельности.</w:t>
      </w:r>
    </w:p>
    <w:p w:rsidR="00E42DD5" w:rsidRPr="00EC7053" w:rsidRDefault="00E42DD5" w:rsidP="00AA107F">
      <w:pPr>
        <w:spacing w:line="360" w:lineRule="auto"/>
        <w:ind w:firstLine="709"/>
        <w:jc w:val="both"/>
        <w:rPr>
          <w:color w:val="000000"/>
          <w:sz w:val="28"/>
          <w:szCs w:val="28"/>
        </w:rPr>
      </w:pPr>
      <w:r w:rsidRPr="00EC7053">
        <w:rPr>
          <w:color w:val="000000"/>
          <w:sz w:val="28"/>
          <w:szCs w:val="28"/>
        </w:rPr>
        <w:t>В преамбуле законов установлено, что они приняты в соответствии с Гражданским кодексом РФ, Законом РФ «О защите прав потребителей», но при этом они противоречат Конституции РФ. По Конституции РФ (</w:t>
      </w:r>
      <w:r w:rsidR="00AA107F" w:rsidRPr="00EC7053">
        <w:rPr>
          <w:color w:val="000000"/>
          <w:sz w:val="28"/>
          <w:szCs w:val="28"/>
        </w:rPr>
        <w:t>ст. 7</w:t>
      </w:r>
      <w:r w:rsidRPr="00EC7053">
        <w:rPr>
          <w:color w:val="000000"/>
          <w:sz w:val="28"/>
          <w:szCs w:val="28"/>
        </w:rPr>
        <w:t>1) гражданское законодательство находится в ведении Российской Федерации, а административное законодательство в совместном ведении Федерации и ее субъектов (п.</w:t>
      </w:r>
      <w:r w:rsidR="000023C0" w:rsidRPr="00EC7053">
        <w:rPr>
          <w:color w:val="000000"/>
          <w:sz w:val="28"/>
          <w:szCs w:val="28"/>
        </w:rPr>
        <w:t xml:space="preserve"> </w:t>
      </w:r>
      <w:r w:rsidRPr="00EC7053">
        <w:rPr>
          <w:color w:val="000000"/>
          <w:sz w:val="28"/>
          <w:szCs w:val="28"/>
        </w:rPr>
        <w:t xml:space="preserve">«к» </w:t>
      </w:r>
      <w:r w:rsidR="00AA107F" w:rsidRPr="00EC7053">
        <w:rPr>
          <w:color w:val="000000"/>
          <w:sz w:val="28"/>
          <w:szCs w:val="28"/>
        </w:rPr>
        <w:t>ст. 7</w:t>
      </w:r>
      <w:r w:rsidRPr="00EC7053">
        <w:rPr>
          <w:color w:val="000000"/>
          <w:sz w:val="28"/>
          <w:szCs w:val="28"/>
        </w:rPr>
        <w:t>2).</w:t>
      </w:r>
    </w:p>
    <w:p w:rsidR="00E42DD5" w:rsidRPr="00EC7053" w:rsidRDefault="00E42DD5" w:rsidP="00AA107F">
      <w:pPr>
        <w:spacing w:line="360" w:lineRule="auto"/>
        <w:ind w:firstLine="709"/>
        <w:jc w:val="both"/>
        <w:rPr>
          <w:color w:val="000000"/>
          <w:sz w:val="28"/>
          <w:szCs w:val="28"/>
        </w:rPr>
      </w:pPr>
      <w:r w:rsidRPr="00EC7053">
        <w:rPr>
          <w:color w:val="000000"/>
          <w:sz w:val="28"/>
          <w:szCs w:val="28"/>
        </w:rPr>
        <w:t>Подобные законы</w:t>
      </w:r>
      <w:r w:rsidR="007E5509" w:rsidRPr="00EC7053">
        <w:rPr>
          <w:color w:val="000000"/>
          <w:sz w:val="28"/>
          <w:szCs w:val="28"/>
        </w:rPr>
        <w:t>,</w:t>
      </w:r>
      <w:r w:rsidRPr="00EC7053">
        <w:rPr>
          <w:color w:val="000000"/>
          <w:sz w:val="28"/>
          <w:szCs w:val="28"/>
        </w:rPr>
        <w:t xml:space="preserve"> как и вообще законодательные акты комплексного регулирования торговой деятельности в регионе или касающиеся деятельности определенных видов торговых предприятий, действующих на территории субъекта Федерации, должны приниматься только при наличии соответствующих федеральных законов и в строгом соответствии с ними.</w:t>
      </w:r>
    </w:p>
    <w:p w:rsidR="00E42DD5" w:rsidRPr="00EC7053" w:rsidRDefault="00E42DD5" w:rsidP="00AA107F">
      <w:pPr>
        <w:spacing w:line="360" w:lineRule="auto"/>
        <w:ind w:firstLine="709"/>
        <w:jc w:val="both"/>
        <w:rPr>
          <w:color w:val="000000"/>
          <w:sz w:val="28"/>
          <w:szCs w:val="28"/>
        </w:rPr>
      </w:pPr>
      <w:r w:rsidRPr="00EC7053">
        <w:rPr>
          <w:color w:val="000000"/>
          <w:sz w:val="28"/>
          <w:szCs w:val="28"/>
        </w:rPr>
        <w:t>Среди Федеральных конституционных законов высшей юридической силой обладает Конституция РФ (</w:t>
      </w:r>
      <w:r w:rsidR="00AA107F" w:rsidRPr="00EC7053">
        <w:rPr>
          <w:color w:val="000000"/>
          <w:sz w:val="28"/>
          <w:szCs w:val="28"/>
        </w:rPr>
        <w:t>ст. 1</w:t>
      </w:r>
      <w:r w:rsidRPr="00EC7053">
        <w:rPr>
          <w:color w:val="000000"/>
          <w:sz w:val="28"/>
          <w:szCs w:val="28"/>
        </w:rPr>
        <w:t>5 Конституции РФ), которая содержит нормы различных отраслей права, в том числе и коммерческого (</w:t>
      </w:r>
      <w:r w:rsidR="00AA107F" w:rsidRPr="00EC7053">
        <w:rPr>
          <w:color w:val="000000"/>
          <w:sz w:val="28"/>
          <w:szCs w:val="28"/>
        </w:rPr>
        <w:t>ст. 8</w:t>
      </w:r>
      <w:r w:rsidRPr="00EC7053">
        <w:rPr>
          <w:color w:val="000000"/>
          <w:sz w:val="28"/>
          <w:szCs w:val="28"/>
        </w:rPr>
        <w:t>, 34).</w:t>
      </w:r>
    </w:p>
    <w:p w:rsidR="00E42DD5" w:rsidRPr="00EC7053" w:rsidRDefault="00E42DD5" w:rsidP="00AA107F">
      <w:pPr>
        <w:spacing w:line="360" w:lineRule="auto"/>
        <w:ind w:firstLine="709"/>
        <w:jc w:val="both"/>
        <w:rPr>
          <w:color w:val="000000"/>
          <w:sz w:val="28"/>
          <w:szCs w:val="28"/>
        </w:rPr>
      </w:pPr>
      <w:r w:rsidRPr="00EC7053">
        <w:rPr>
          <w:color w:val="000000"/>
          <w:sz w:val="28"/>
          <w:szCs w:val="28"/>
        </w:rPr>
        <w:t>Источниками коммерческого права являются отраслевые кодифицированные нормативно-правовые акты – кодексы. Кодекс содержит нормы одной отрасли права в систематизированном виде. Все кодексы являются федеральными законами.</w:t>
      </w:r>
    </w:p>
    <w:p w:rsidR="00E42DD5" w:rsidRPr="00EC7053" w:rsidRDefault="00E42DD5" w:rsidP="00AA107F">
      <w:pPr>
        <w:spacing w:line="360" w:lineRule="auto"/>
        <w:ind w:firstLine="709"/>
        <w:jc w:val="both"/>
        <w:rPr>
          <w:color w:val="000000"/>
          <w:sz w:val="28"/>
          <w:szCs w:val="28"/>
        </w:rPr>
      </w:pPr>
      <w:r w:rsidRPr="00EC7053">
        <w:rPr>
          <w:color w:val="000000"/>
          <w:sz w:val="28"/>
          <w:szCs w:val="28"/>
        </w:rPr>
        <w:t>Важнейшим федеральным законом, регулирующим предпринимательскую деятельность, является Гражданский кодекс РФ, он занимает центральное место среди источников коммерческого права, как нормативный акт, гарантирующий предпринимателю наиболее стабильные условия деятельности.</w:t>
      </w:r>
    </w:p>
    <w:p w:rsidR="00E42DD5" w:rsidRPr="00EC7053" w:rsidRDefault="00E42DD5" w:rsidP="00AA107F">
      <w:pPr>
        <w:spacing w:line="360" w:lineRule="auto"/>
        <w:ind w:firstLine="709"/>
        <w:jc w:val="both"/>
        <w:rPr>
          <w:color w:val="000000"/>
          <w:sz w:val="28"/>
          <w:szCs w:val="28"/>
        </w:rPr>
      </w:pPr>
      <w:r w:rsidRPr="00EC7053">
        <w:rPr>
          <w:color w:val="000000"/>
          <w:sz w:val="28"/>
          <w:szCs w:val="28"/>
        </w:rPr>
        <w:t xml:space="preserve">На базе ГК РФ приняты специальные законы и подзаконные акты, содержащие нормы гражданского права и регулирующие коммерческую деятельность. Согласно </w:t>
      </w:r>
      <w:r w:rsidR="00AA107F" w:rsidRPr="00EC7053">
        <w:rPr>
          <w:color w:val="000000"/>
          <w:sz w:val="28"/>
          <w:szCs w:val="28"/>
        </w:rPr>
        <w:t>п. 2</w:t>
      </w:r>
      <w:r w:rsidRPr="00EC7053">
        <w:rPr>
          <w:color w:val="000000"/>
          <w:sz w:val="28"/>
          <w:szCs w:val="28"/>
        </w:rPr>
        <w:t xml:space="preserve"> </w:t>
      </w:r>
      <w:r w:rsidR="00AA107F" w:rsidRPr="00EC7053">
        <w:rPr>
          <w:color w:val="000000"/>
          <w:sz w:val="28"/>
          <w:szCs w:val="28"/>
        </w:rPr>
        <w:t>ст. 3</w:t>
      </w:r>
      <w:r w:rsidRPr="00EC7053">
        <w:rPr>
          <w:color w:val="000000"/>
          <w:sz w:val="28"/>
          <w:szCs w:val="28"/>
        </w:rPr>
        <w:t xml:space="preserve"> ГК РФ, «нормы гражданского права, содержащиеся в других законах, должны соответствовать настоящему Кодексу».</w:t>
      </w:r>
    </w:p>
    <w:p w:rsidR="00E42DD5" w:rsidRPr="00EC7053" w:rsidRDefault="00E42DD5" w:rsidP="00AA107F">
      <w:pPr>
        <w:spacing w:line="360" w:lineRule="auto"/>
        <w:ind w:firstLine="709"/>
        <w:jc w:val="both"/>
        <w:rPr>
          <w:color w:val="000000"/>
          <w:sz w:val="28"/>
          <w:szCs w:val="28"/>
        </w:rPr>
      </w:pPr>
      <w:r w:rsidRPr="00EC7053">
        <w:rPr>
          <w:color w:val="000000"/>
          <w:sz w:val="28"/>
          <w:szCs w:val="28"/>
        </w:rPr>
        <w:t>Специальные законы, регулирующие коммерческую деятельность, разнообразны по сфере правового регулирования и содержат нормы как публичного</w:t>
      </w:r>
      <w:r w:rsidR="007E5509" w:rsidRPr="00EC7053">
        <w:rPr>
          <w:color w:val="000000"/>
          <w:sz w:val="28"/>
          <w:szCs w:val="28"/>
        </w:rPr>
        <w:t>,</w:t>
      </w:r>
      <w:r w:rsidRPr="00EC7053">
        <w:rPr>
          <w:color w:val="000000"/>
          <w:sz w:val="28"/>
          <w:szCs w:val="28"/>
        </w:rPr>
        <w:t xml:space="preserve"> так и частного права.</w:t>
      </w:r>
    </w:p>
    <w:p w:rsidR="00E42DD5" w:rsidRPr="00EC7053" w:rsidRDefault="00E42DD5" w:rsidP="00AA107F">
      <w:pPr>
        <w:spacing w:line="360" w:lineRule="auto"/>
        <w:ind w:firstLine="709"/>
        <w:jc w:val="both"/>
        <w:rPr>
          <w:color w:val="000000"/>
          <w:sz w:val="28"/>
          <w:szCs w:val="28"/>
        </w:rPr>
      </w:pPr>
      <w:r w:rsidRPr="00EC7053">
        <w:rPr>
          <w:color w:val="000000"/>
          <w:sz w:val="28"/>
          <w:szCs w:val="28"/>
        </w:rPr>
        <w:t xml:space="preserve">Так законы о государственном регулировании торговой и внешнеторговой деятельности, о защите конкуренции, об инвестициях, о государственной регистрации предпринимательской деятельности и другие содержат нормы публичного и частного права, </w:t>
      </w:r>
      <w:r w:rsidR="00AA107F" w:rsidRPr="00EC7053">
        <w:rPr>
          <w:color w:val="000000"/>
          <w:sz w:val="28"/>
          <w:szCs w:val="28"/>
        </w:rPr>
        <w:t>т.е.</w:t>
      </w:r>
      <w:r w:rsidRPr="00EC7053">
        <w:rPr>
          <w:color w:val="000000"/>
          <w:sz w:val="28"/>
          <w:szCs w:val="28"/>
        </w:rPr>
        <w:t xml:space="preserve"> </w:t>
      </w:r>
      <w:r w:rsidR="007E5509" w:rsidRPr="00EC7053">
        <w:rPr>
          <w:color w:val="000000"/>
          <w:sz w:val="28"/>
          <w:szCs w:val="28"/>
        </w:rPr>
        <w:t xml:space="preserve">носят </w:t>
      </w:r>
      <w:r w:rsidRPr="00EC7053">
        <w:rPr>
          <w:color w:val="000000"/>
          <w:sz w:val="28"/>
          <w:szCs w:val="28"/>
        </w:rPr>
        <w:t>комплексный характер. Это можно сказать и о транспортных уставах и кодексах.</w:t>
      </w:r>
    </w:p>
    <w:p w:rsidR="00E42DD5" w:rsidRPr="00EC7053" w:rsidRDefault="00E42DD5" w:rsidP="00AA107F">
      <w:pPr>
        <w:spacing w:line="360" w:lineRule="auto"/>
        <w:ind w:firstLine="709"/>
        <w:jc w:val="both"/>
        <w:rPr>
          <w:color w:val="000000"/>
          <w:sz w:val="28"/>
          <w:szCs w:val="28"/>
        </w:rPr>
      </w:pPr>
      <w:r w:rsidRPr="00EC7053">
        <w:rPr>
          <w:color w:val="000000"/>
          <w:sz w:val="28"/>
          <w:szCs w:val="28"/>
        </w:rPr>
        <w:t>Во многих специальных законах преобладают нормы частного права. Это касается тех законов, которые группируются вокруг Гражданского кодекса РФ и принимаются для более дельного регулирования некоторых положений кодекса. К ним относятся законы об акционерных обществах и других коммерческих юридических лицах.</w:t>
      </w:r>
    </w:p>
    <w:p w:rsidR="00E42DD5" w:rsidRPr="00EC7053" w:rsidRDefault="00E42DD5" w:rsidP="00AA107F">
      <w:pPr>
        <w:spacing w:line="360" w:lineRule="auto"/>
        <w:ind w:firstLine="709"/>
        <w:jc w:val="both"/>
        <w:rPr>
          <w:color w:val="000000"/>
          <w:sz w:val="28"/>
          <w:szCs w:val="28"/>
        </w:rPr>
      </w:pPr>
      <w:r w:rsidRPr="00EC7053">
        <w:rPr>
          <w:color w:val="000000"/>
          <w:sz w:val="28"/>
          <w:szCs w:val="28"/>
        </w:rPr>
        <w:t>Для коммерческого права важны и те специальные законы, которые содержат только или по преимуществу нормы публичного права. К ним относятся Уголовный кодекс РФ, Кодекс РФ об административных правонарушениях, Арбитражный процессуальный кодекс РФ, Налоговый кодекс РФ, закон о валютном регулировании и валютном контроле и др.</w:t>
      </w:r>
    </w:p>
    <w:p w:rsidR="00E42DD5" w:rsidRPr="00EC7053" w:rsidRDefault="00E42DD5" w:rsidP="00AA107F">
      <w:pPr>
        <w:spacing w:line="360" w:lineRule="auto"/>
        <w:ind w:firstLine="709"/>
        <w:jc w:val="both"/>
        <w:rPr>
          <w:color w:val="000000"/>
          <w:sz w:val="28"/>
          <w:szCs w:val="28"/>
        </w:rPr>
      </w:pPr>
      <w:r w:rsidRPr="00EC7053">
        <w:rPr>
          <w:color w:val="000000"/>
          <w:sz w:val="28"/>
          <w:szCs w:val="28"/>
        </w:rPr>
        <w:t xml:space="preserve">Следует сказать, что даже в ГК РФ – нормативном акте, относящемся к одной отрасли законодательства </w:t>
      </w:r>
      <w:r w:rsidR="00AA107F" w:rsidRPr="00EC7053">
        <w:rPr>
          <w:color w:val="000000"/>
          <w:sz w:val="28"/>
          <w:szCs w:val="28"/>
        </w:rPr>
        <w:t xml:space="preserve">– </w:t>
      </w:r>
      <w:r w:rsidRPr="00EC7053">
        <w:rPr>
          <w:color w:val="000000"/>
          <w:sz w:val="28"/>
          <w:szCs w:val="28"/>
        </w:rPr>
        <w:t xml:space="preserve">гражданскому законодательству, можно обнаружить ряд норм публичного права, предписывающих субъектам частного права учитывать общественные интересы. Например, в </w:t>
      </w:r>
      <w:r w:rsidR="00AA107F" w:rsidRPr="00EC7053">
        <w:rPr>
          <w:color w:val="000000"/>
          <w:sz w:val="28"/>
          <w:szCs w:val="28"/>
        </w:rPr>
        <w:t>п. 1</w:t>
      </w:r>
      <w:r w:rsidRPr="00EC7053">
        <w:rPr>
          <w:color w:val="000000"/>
          <w:sz w:val="28"/>
          <w:szCs w:val="28"/>
        </w:rPr>
        <w:t xml:space="preserve"> </w:t>
      </w:r>
      <w:r w:rsidR="00AA107F" w:rsidRPr="00EC7053">
        <w:rPr>
          <w:color w:val="000000"/>
          <w:sz w:val="28"/>
          <w:szCs w:val="28"/>
        </w:rPr>
        <w:t>ст. 4</w:t>
      </w:r>
      <w:r w:rsidRPr="00EC7053">
        <w:rPr>
          <w:color w:val="000000"/>
          <w:sz w:val="28"/>
          <w:szCs w:val="28"/>
        </w:rPr>
        <w:t>9 ГК прямо указывается, что отдельными видами деятельности, перечень которых определяется законом, юридическое лицо может заниматься только на основании специального разрешения (лицензии). Следовательно, даже ГК, являющийся главным частноправовым нормативным актом, не лишен элементов комплексности.</w:t>
      </w:r>
    </w:p>
    <w:p w:rsidR="00E42DD5" w:rsidRPr="00EC7053" w:rsidRDefault="00E42DD5" w:rsidP="00AA107F">
      <w:pPr>
        <w:spacing w:line="360" w:lineRule="auto"/>
        <w:ind w:firstLine="709"/>
        <w:jc w:val="both"/>
        <w:rPr>
          <w:color w:val="000000"/>
          <w:sz w:val="28"/>
          <w:szCs w:val="28"/>
        </w:rPr>
      </w:pPr>
      <w:r w:rsidRPr="00EC7053">
        <w:rPr>
          <w:color w:val="000000"/>
          <w:sz w:val="28"/>
          <w:szCs w:val="28"/>
        </w:rPr>
        <w:t xml:space="preserve">Примером взаимодействия норм частного и публичного права может служить специальный нормативный акт, посвященный регулированию предпринимательской деятельности, </w:t>
      </w:r>
      <w:r w:rsidR="00AA107F" w:rsidRPr="00EC7053">
        <w:rPr>
          <w:color w:val="000000"/>
          <w:sz w:val="28"/>
          <w:szCs w:val="28"/>
        </w:rPr>
        <w:t xml:space="preserve">– </w:t>
      </w:r>
      <w:r w:rsidRPr="00EC7053">
        <w:rPr>
          <w:color w:val="000000"/>
          <w:sz w:val="28"/>
          <w:szCs w:val="28"/>
        </w:rPr>
        <w:t>Федеральный закон «О банках и банковской деятельности», где содержатся не только нормы, регулирующие отношения коммерческих банков с клиентами (нормы частного права), но и нормы публичного права, регламентирующие отношения коммерческих банков с органами государства, прежде всего с Центральным банком РФ.</w:t>
      </w:r>
    </w:p>
    <w:p w:rsidR="00E42DD5" w:rsidRPr="00EC7053" w:rsidRDefault="00E42DD5" w:rsidP="00AA107F">
      <w:pPr>
        <w:spacing w:line="360" w:lineRule="auto"/>
        <w:ind w:firstLine="709"/>
        <w:jc w:val="both"/>
        <w:rPr>
          <w:color w:val="000000"/>
          <w:sz w:val="28"/>
          <w:szCs w:val="28"/>
        </w:rPr>
      </w:pPr>
      <w:r w:rsidRPr="00EC7053">
        <w:rPr>
          <w:color w:val="000000"/>
          <w:sz w:val="28"/>
          <w:szCs w:val="28"/>
        </w:rPr>
        <w:t>Нормативные правовые акты, не относящиеся к законам, являются подзаконными. Это нормативные акты Президента РФ, Правительства РФ, федеральных министерств и иных федеральных органов исполнительной власти, местных органов власти и управления. Многие из них содержат нормы коммерческого права.</w:t>
      </w:r>
    </w:p>
    <w:p w:rsidR="00E42DD5" w:rsidRPr="00EC7053" w:rsidRDefault="00E42DD5" w:rsidP="00AA107F">
      <w:pPr>
        <w:spacing w:line="360" w:lineRule="auto"/>
        <w:ind w:firstLine="709"/>
        <w:jc w:val="both"/>
        <w:rPr>
          <w:color w:val="000000"/>
          <w:sz w:val="28"/>
          <w:szCs w:val="28"/>
        </w:rPr>
      </w:pPr>
      <w:r w:rsidRPr="00EC7053">
        <w:rPr>
          <w:color w:val="000000"/>
          <w:sz w:val="28"/>
          <w:szCs w:val="28"/>
        </w:rPr>
        <w:t>Нормы коммерческого права могут содержаться в нормативных правовых актах федеральных органов исполнительной власти – ведомственных нормативных актах. Многие федеральные министерства издают приказы нормативного характера для детализации и реализации положений законов, постановлений Правительства и указов Президента РФ.</w:t>
      </w:r>
    </w:p>
    <w:p w:rsidR="00E42DD5" w:rsidRPr="00EC7053" w:rsidRDefault="00E42DD5" w:rsidP="00AA107F">
      <w:pPr>
        <w:spacing w:line="360" w:lineRule="auto"/>
        <w:ind w:firstLine="709"/>
        <w:jc w:val="both"/>
        <w:rPr>
          <w:color w:val="000000"/>
          <w:sz w:val="28"/>
          <w:szCs w:val="28"/>
        </w:rPr>
      </w:pPr>
      <w:r w:rsidRPr="00EC7053">
        <w:rPr>
          <w:color w:val="000000"/>
          <w:sz w:val="28"/>
          <w:szCs w:val="28"/>
        </w:rPr>
        <w:t>Так Министерство экономического развития РФ, которое ранее осуществляло функции нормативно-правового регулирования в сфере внутренней и внешней торговли, издало Приказ от 30 апреля 2009</w:t>
      </w:r>
      <w:r w:rsidR="00AA107F" w:rsidRPr="00EC7053">
        <w:rPr>
          <w:color w:val="000000"/>
          <w:sz w:val="28"/>
          <w:szCs w:val="28"/>
        </w:rPr>
        <w:t> г</w:t>
      </w:r>
      <w:r w:rsidRPr="00EC7053">
        <w:rPr>
          <w:color w:val="000000"/>
          <w:sz w:val="28"/>
          <w:szCs w:val="28"/>
        </w:rPr>
        <w:t xml:space="preserve">. </w:t>
      </w:r>
      <w:r w:rsidR="00AA107F" w:rsidRPr="00EC7053">
        <w:rPr>
          <w:color w:val="000000"/>
          <w:sz w:val="28"/>
          <w:szCs w:val="28"/>
        </w:rPr>
        <w:t>№1</w:t>
      </w:r>
      <w:r w:rsidRPr="00EC7053">
        <w:rPr>
          <w:color w:val="000000"/>
          <w:sz w:val="28"/>
          <w:szCs w:val="28"/>
        </w:rPr>
        <w:t>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42DD5" w:rsidRPr="00EC7053" w:rsidRDefault="00E42DD5" w:rsidP="00AA107F">
      <w:pPr>
        <w:spacing w:line="360" w:lineRule="auto"/>
        <w:ind w:firstLine="709"/>
        <w:jc w:val="both"/>
        <w:rPr>
          <w:color w:val="000000"/>
          <w:sz w:val="28"/>
          <w:szCs w:val="28"/>
        </w:rPr>
      </w:pPr>
      <w:r w:rsidRPr="00EC7053">
        <w:rPr>
          <w:color w:val="000000"/>
          <w:sz w:val="28"/>
          <w:szCs w:val="28"/>
        </w:rPr>
        <w:t>Функции по выработке государственной политики и нормативно-правовому регулированию в сфере внутренней и внешней торговли в настоящее время возложены на Министерство промышленности и торговли РФ. В Положении о министерстве определены вопросы и сфера правового регулирования и компетенция министерства в этой области.</w:t>
      </w:r>
    </w:p>
    <w:p w:rsidR="00E42DD5" w:rsidRPr="00EC7053" w:rsidRDefault="00E42DD5" w:rsidP="00AA107F">
      <w:pPr>
        <w:spacing w:line="360" w:lineRule="auto"/>
        <w:ind w:firstLine="709"/>
        <w:jc w:val="both"/>
        <w:rPr>
          <w:color w:val="000000"/>
          <w:sz w:val="28"/>
          <w:szCs w:val="28"/>
        </w:rPr>
      </w:pPr>
      <w:r w:rsidRPr="00EC7053">
        <w:rPr>
          <w:color w:val="000000"/>
          <w:sz w:val="28"/>
          <w:szCs w:val="28"/>
        </w:rPr>
        <w:t>Среди ведомственных нормативных актов важную роль играют акты Министерства здравоохранения и социального развития РФ,</w:t>
      </w:r>
      <w:r w:rsidR="00AA107F" w:rsidRPr="00EC7053">
        <w:rPr>
          <w:color w:val="000000"/>
          <w:sz w:val="28"/>
          <w:szCs w:val="28"/>
        </w:rPr>
        <w:t xml:space="preserve"> </w:t>
      </w:r>
      <w:r w:rsidRPr="00EC7053">
        <w:rPr>
          <w:color w:val="000000"/>
          <w:sz w:val="28"/>
          <w:szCs w:val="28"/>
        </w:rPr>
        <w:t>в структуре которого действует Федеральная служба по надзору в сфере защиты прав потребителей и благополучию человека. Руководитель этой службы является главным государственным санитарным врачом.</w:t>
      </w:r>
    </w:p>
    <w:p w:rsidR="00E42DD5" w:rsidRPr="00EC7053" w:rsidRDefault="00E42DD5" w:rsidP="00AA107F">
      <w:pPr>
        <w:spacing w:line="360" w:lineRule="auto"/>
        <w:ind w:firstLine="709"/>
        <w:jc w:val="both"/>
        <w:rPr>
          <w:color w:val="000000"/>
          <w:sz w:val="28"/>
          <w:szCs w:val="28"/>
        </w:rPr>
      </w:pPr>
      <w:r w:rsidRPr="00EC7053">
        <w:rPr>
          <w:color w:val="000000"/>
          <w:sz w:val="28"/>
          <w:szCs w:val="28"/>
        </w:rPr>
        <w:t>Приказом Министерства здравоохранения и социального развития РФ от 6 января 2005</w:t>
      </w:r>
      <w:r w:rsidR="00AA107F" w:rsidRPr="00EC7053">
        <w:rPr>
          <w:color w:val="000000"/>
          <w:sz w:val="28"/>
          <w:szCs w:val="28"/>
        </w:rPr>
        <w:t> г</w:t>
      </w:r>
      <w:r w:rsidRPr="00EC7053">
        <w:rPr>
          <w:color w:val="000000"/>
          <w:sz w:val="28"/>
          <w:szCs w:val="28"/>
        </w:rPr>
        <w:t xml:space="preserve">. </w:t>
      </w:r>
      <w:r w:rsidR="00AA107F" w:rsidRPr="00EC7053">
        <w:rPr>
          <w:color w:val="000000"/>
          <w:sz w:val="28"/>
          <w:szCs w:val="28"/>
        </w:rPr>
        <w:t>№3</w:t>
      </w:r>
      <w:r w:rsidRPr="00EC7053">
        <w:rPr>
          <w:color w:val="000000"/>
          <w:sz w:val="28"/>
          <w:szCs w:val="28"/>
        </w:rPr>
        <w:t>4 утверждено Положение о территориальном управлении Федеральной службы по надзору в сфере защиты прав потребителей и благополучия человека по Омской области, которая осуществляет государственный надзор и контроль за соблюдением обязательных требований законодательства РФ в области обеспечения санитарно-эпидемиологического благополучия населения и защиты прав потребителей в Омском регионе (</w:t>
      </w:r>
      <w:r w:rsidR="00AA107F" w:rsidRPr="00EC7053">
        <w:rPr>
          <w:color w:val="000000"/>
          <w:sz w:val="28"/>
          <w:szCs w:val="28"/>
        </w:rPr>
        <w:t>п. 6</w:t>
      </w:r>
      <w:r w:rsidRPr="00EC7053">
        <w:rPr>
          <w:color w:val="000000"/>
          <w:sz w:val="28"/>
          <w:szCs w:val="28"/>
        </w:rPr>
        <w:t xml:space="preserve"> Положения), составляет протоколы об административных правонарушениях при нарушения правил торговли.</w:t>
      </w:r>
    </w:p>
    <w:p w:rsidR="00E42DD5" w:rsidRPr="00EC7053" w:rsidRDefault="00E42DD5" w:rsidP="00AA107F">
      <w:pPr>
        <w:spacing w:line="360" w:lineRule="auto"/>
        <w:ind w:firstLine="709"/>
        <w:jc w:val="both"/>
        <w:rPr>
          <w:color w:val="000000"/>
          <w:sz w:val="28"/>
          <w:szCs w:val="28"/>
        </w:rPr>
      </w:pPr>
      <w:r w:rsidRPr="00EC7053">
        <w:rPr>
          <w:color w:val="000000"/>
          <w:sz w:val="28"/>
          <w:szCs w:val="28"/>
        </w:rPr>
        <w:t>Приказом министерства здравоохранения и социального развития РФ от 24 января 2007</w:t>
      </w:r>
      <w:r w:rsidR="00AA107F" w:rsidRPr="00EC7053">
        <w:rPr>
          <w:color w:val="000000"/>
          <w:sz w:val="28"/>
          <w:szCs w:val="28"/>
        </w:rPr>
        <w:t> г</w:t>
      </w:r>
      <w:r w:rsidRPr="00EC7053">
        <w:rPr>
          <w:color w:val="000000"/>
          <w:sz w:val="28"/>
          <w:szCs w:val="28"/>
        </w:rPr>
        <w:t xml:space="preserve">. </w:t>
      </w:r>
      <w:r w:rsidR="00AA107F" w:rsidRPr="00EC7053">
        <w:rPr>
          <w:color w:val="000000"/>
          <w:sz w:val="28"/>
          <w:szCs w:val="28"/>
        </w:rPr>
        <w:t>№6</w:t>
      </w:r>
      <w:r w:rsidRPr="00EC7053">
        <w:rPr>
          <w:color w:val="000000"/>
          <w:sz w:val="28"/>
          <w:szCs w:val="28"/>
        </w:rPr>
        <w:t>2 утвержден Административный регламент исполнения Федеральной службой по надзору в сфере защиты прав потребителей и благополучия человека государственной функции по осуществлению в установленном порядке проверки деятельности юридических лиц, индивидуальных предпринимателей и граждан по выполнению требований санитарного законодательства.</w:t>
      </w:r>
    </w:p>
    <w:p w:rsidR="00E42DD5" w:rsidRPr="00EC7053" w:rsidRDefault="00E42DD5" w:rsidP="00AA107F">
      <w:pPr>
        <w:spacing w:line="360" w:lineRule="auto"/>
        <w:ind w:firstLine="709"/>
        <w:jc w:val="both"/>
        <w:rPr>
          <w:color w:val="000000"/>
          <w:sz w:val="28"/>
          <w:szCs w:val="28"/>
        </w:rPr>
      </w:pPr>
      <w:r w:rsidRPr="00EC7053">
        <w:rPr>
          <w:color w:val="000000"/>
          <w:sz w:val="28"/>
          <w:szCs w:val="28"/>
        </w:rPr>
        <w:t>Следует иметь в виду, что федеральные органы исполнительной власти могут издавать нормативные акты, содержащие нормы коммерческого права лишь в случаях и в пределах, предусмотренных законами и иными правовыми актами (</w:t>
      </w:r>
      <w:r w:rsidR="00AA107F" w:rsidRPr="00EC7053">
        <w:rPr>
          <w:color w:val="000000"/>
          <w:sz w:val="28"/>
          <w:szCs w:val="28"/>
        </w:rPr>
        <w:t>п. 7</w:t>
      </w:r>
      <w:r w:rsidRPr="00EC7053">
        <w:rPr>
          <w:color w:val="000000"/>
          <w:sz w:val="28"/>
          <w:szCs w:val="28"/>
        </w:rPr>
        <w:t xml:space="preserve"> </w:t>
      </w:r>
      <w:r w:rsidR="00AA107F" w:rsidRPr="00EC7053">
        <w:rPr>
          <w:color w:val="000000"/>
          <w:sz w:val="28"/>
          <w:szCs w:val="28"/>
        </w:rPr>
        <w:t>ст. 3</w:t>
      </w:r>
      <w:r w:rsidRPr="00EC7053">
        <w:rPr>
          <w:color w:val="000000"/>
          <w:sz w:val="28"/>
          <w:szCs w:val="28"/>
        </w:rPr>
        <w:t xml:space="preserve"> ГК РФ), </w:t>
      </w:r>
      <w:r w:rsidR="00AA107F" w:rsidRPr="00EC7053">
        <w:rPr>
          <w:color w:val="000000"/>
          <w:sz w:val="28"/>
          <w:szCs w:val="28"/>
        </w:rPr>
        <w:t>т.е.</w:t>
      </w:r>
      <w:r w:rsidRPr="00EC7053">
        <w:rPr>
          <w:color w:val="000000"/>
          <w:sz w:val="28"/>
          <w:szCs w:val="28"/>
        </w:rPr>
        <w:t xml:space="preserve"> сфера их нормотворческой деятельности существенно ограничена.</w:t>
      </w:r>
    </w:p>
    <w:p w:rsidR="00E42DD5" w:rsidRPr="00EC7053" w:rsidRDefault="00E42DD5" w:rsidP="00AA107F">
      <w:pPr>
        <w:spacing w:line="360" w:lineRule="auto"/>
        <w:ind w:firstLine="709"/>
        <w:jc w:val="both"/>
        <w:rPr>
          <w:color w:val="000000"/>
          <w:sz w:val="28"/>
          <w:szCs w:val="28"/>
        </w:rPr>
      </w:pPr>
      <w:r w:rsidRPr="00EC7053">
        <w:rPr>
          <w:color w:val="000000"/>
          <w:sz w:val="28"/>
          <w:szCs w:val="28"/>
        </w:rPr>
        <w:t>В настоящее время наметилась тенденция к увеличению количества и роли законов среди источников права, и коммерческого права в частности.</w:t>
      </w:r>
    </w:p>
    <w:p w:rsidR="00E42DD5" w:rsidRPr="00EC7053" w:rsidRDefault="00E42DD5" w:rsidP="00AA107F">
      <w:pPr>
        <w:spacing w:line="360" w:lineRule="auto"/>
        <w:ind w:firstLine="709"/>
        <w:jc w:val="both"/>
        <w:rPr>
          <w:color w:val="000000"/>
          <w:sz w:val="28"/>
          <w:szCs w:val="28"/>
        </w:rPr>
      </w:pPr>
      <w:r w:rsidRPr="00EC7053">
        <w:rPr>
          <w:color w:val="000000"/>
          <w:sz w:val="28"/>
          <w:szCs w:val="28"/>
        </w:rPr>
        <w:t>Государство стремится определить статус участников экономических отношений и правила поведения на рынке непосредственно в законе.</w:t>
      </w:r>
    </w:p>
    <w:p w:rsidR="00E42DD5" w:rsidRPr="00EC7053" w:rsidRDefault="00E42DD5" w:rsidP="00AA107F">
      <w:pPr>
        <w:spacing w:line="360" w:lineRule="auto"/>
        <w:ind w:firstLine="709"/>
        <w:jc w:val="both"/>
        <w:rPr>
          <w:color w:val="000000"/>
          <w:sz w:val="28"/>
          <w:szCs w:val="28"/>
        </w:rPr>
      </w:pPr>
      <w:r w:rsidRPr="00EC7053">
        <w:rPr>
          <w:color w:val="000000"/>
          <w:sz w:val="28"/>
          <w:szCs w:val="28"/>
        </w:rPr>
        <w:t>Предприниматель должен ориентироваться</w:t>
      </w:r>
      <w:r w:rsidR="0041680C" w:rsidRPr="00EC7053">
        <w:rPr>
          <w:color w:val="000000"/>
          <w:sz w:val="28"/>
          <w:szCs w:val="28"/>
        </w:rPr>
        <w:t>,</w:t>
      </w:r>
      <w:r w:rsidRPr="00EC7053">
        <w:rPr>
          <w:color w:val="000000"/>
          <w:sz w:val="28"/>
          <w:szCs w:val="28"/>
        </w:rPr>
        <w:t xml:space="preserve"> прежде всего</w:t>
      </w:r>
      <w:r w:rsidR="0041680C" w:rsidRPr="00EC7053">
        <w:rPr>
          <w:color w:val="000000"/>
          <w:sz w:val="28"/>
          <w:szCs w:val="28"/>
        </w:rPr>
        <w:t>,</w:t>
      </w:r>
      <w:r w:rsidRPr="00EC7053">
        <w:rPr>
          <w:color w:val="000000"/>
          <w:sz w:val="28"/>
          <w:szCs w:val="28"/>
        </w:rPr>
        <w:t xml:space="preserve"> не на ведомственные нормативные акты, а на закон, в котором прямо и определенно должно содержаться все необходимое: порядок приобретения статуса предпринимателя, условия и правила ведения предпринимательской деятельности.</w:t>
      </w:r>
    </w:p>
    <w:p w:rsidR="00E42DD5" w:rsidRPr="00EC7053" w:rsidRDefault="00E42DD5" w:rsidP="00AA107F">
      <w:pPr>
        <w:spacing w:line="360" w:lineRule="auto"/>
        <w:ind w:firstLine="709"/>
        <w:jc w:val="both"/>
        <w:rPr>
          <w:color w:val="000000"/>
          <w:sz w:val="28"/>
          <w:szCs w:val="28"/>
        </w:rPr>
      </w:pPr>
      <w:r w:rsidRPr="00EC7053">
        <w:rPr>
          <w:color w:val="000000"/>
          <w:sz w:val="28"/>
          <w:szCs w:val="28"/>
        </w:rPr>
        <w:t>По мнению многих исследователей (</w:t>
      </w:r>
      <w:r w:rsidR="00AA107F" w:rsidRPr="00EC7053">
        <w:rPr>
          <w:color w:val="000000"/>
          <w:sz w:val="28"/>
          <w:szCs w:val="28"/>
        </w:rPr>
        <w:t>Рассолов М.Н.</w:t>
      </w:r>
      <w:r w:rsidRPr="00EC7053">
        <w:rPr>
          <w:color w:val="000000"/>
          <w:sz w:val="28"/>
          <w:szCs w:val="28"/>
        </w:rPr>
        <w:t xml:space="preserve">, </w:t>
      </w:r>
      <w:r w:rsidR="00AA107F" w:rsidRPr="00EC7053">
        <w:rPr>
          <w:color w:val="000000"/>
          <w:sz w:val="28"/>
          <w:szCs w:val="28"/>
        </w:rPr>
        <w:t>Леонов Г.Б.</w:t>
      </w:r>
      <w:r w:rsidRPr="00EC7053">
        <w:rPr>
          <w:color w:val="000000"/>
          <w:sz w:val="28"/>
          <w:szCs w:val="28"/>
        </w:rPr>
        <w:t xml:space="preserve"> и др.), переход от подзаконного регулирования к преимущественному регулированию непосредственно законом – одна из главных тенденций развития современного российского законодательства.</w:t>
      </w:r>
    </w:p>
    <w:p w:rsidR="00E42DD5" w:rsidRPr="00EC7053" w:rsidRDefault="00E42DD5" w:rsidP="00AA107F">
      <w:pPr>
        <w:spacing w:line="360" w:lineRule="auto"/>
        <w:ind w:firstLine="709"/>
        <w:jc w:val="both"/>
        <w:rPr>
          <w:color w:val="000000"/>
          <w:sz w:val="28"/>
          <w:szCs w:val="28"/>
        </w:rPr>
      </w:pPr>
      <w:r w:rsidRPr="00EC7053">
        <w:rPr>
          <w:color w:val="000000"/>
          <w:sz w:val="28"/>
          <w:szCs w:val="28"/>
        </w:rPr>
        <w:t>В идеале законы должны иметь прямое действие лишь при необходимости отсылать к подзаконным актам. Пока, к сожалению, этого в достаточной мере не достигнуто. Существует немало новых законов, применение которых по-прежнему обусловлено подзаконными правовыми актами (положениями, инструкциями, приказами).</w:t>
      </w:r>
    </w:p>
    <w:p w:rsidR="0053322B" w:rsidRPr="00EC7053" w:rsidRDefault="0053322B" w:rsidP="00AA107F">
      <w:pPr>
        <w:spacing w:line="360" w:lineRule="auto"/>
        <w:ind w:firstLine="709"/>
        <w:jc w:val="both"/>
        <w:rPr>
          <w:color w:val="000000"/>
          <w:sz w:val="28"/>
          <w:szCs w:val="28"/>
        </w:rPr>
      </w:pPr>
      <w:r w:rsidRPr="00EC7053">
        <w:rPr>
          <w:color w:val="000000"/>
          <w:sz w:val="28"/>
          <w:szCs w:val="28"/>
        </w:rPr>
        <w:t>В сфере предпринимательства необходимо широкое законодательное, а не подзаконное и, тем более, ведомственное регулирование, а также саморегулирование в рамках, определенных законом, основанное на непреходящей ценности инициативы предпринимателя. Соответственно, должна быть сужена сфера административного нормотворчества.</w:t>
      </w:r>
    </w:p>
    <w:p w:rsidR="0053322B" w:rsidRPr="00EC7053" w:rsidRDefault="0053322B" w:rsidP="00AA107F">
      <w:pPr>
        <w:spacing w:line="360" w:lineRule="auto"/>
        <w:ind w:firstLine="709"/>
        <w:jc w:val="both"/>
        <w:rPr>
          <w:color w:val="000000"/>
          <w:sz w:val="28"/>
          <w:szCs w:val="28"/>
        </w:rPr>
      </w:pPr>
      <w:r w:rsidRPr="00EC7053">
        <w:rPr>
          <w:color w:val="000000"/>
          <w:sz w:val="28"/>
          <w:szCs w:val="28"/>
        </w:rPr>
        <w:t>По масштабу действия нормативные акты коммерческого законодательства могут быть подразделены на нормативные акты центрального регулирования, принятые государственными органами или органами местного самоуправления, и локальные нормативные акты.</w:t>
      </w:r>
    </w:p>
    <w:p w:rsidR="0053322B" w:rsidRPr="00EC7053" w:rsidRDefault="0053322B" w:rsidP="00AA107F">
      <w:pPr>
        <w:spacing w:line="360" w:lineRule="auto"/>
        <w:ind w:firstLine="709"/>
        <w:jc w:val="both"/>
        <w:rPr>
          <w:color w:val="000000"/>
          <w:sz w:val="28"/>
          <w:szCs w:val="28"/>
        </w:rPr>
      </w:pPr>
      <w:r w:rsidRPr="00EC7053">
        <w:rPr>
          <w:color w:val="000000"/>
          <w:sz w:val="28"/>
          <w:szCs w:val="28"/>
        </w:rPr>
        <w:t>С учетом тенденции перераспределения компетенции в регулировании общественных отношений «сверху вниз», в пользу субъектов РФ и органов местного самоуправления значение локального нормотворчества возрастает.</w:t>
      </w:r>
    </w:p>
    <w:p w:rsidR="0053322B" w:rsidRPr="00EC7053" w:rsidRDefault="0053322B" w:rsidP="00AA107F">
      <w:pPr>
        <w:spacing w:line="360" w:lineRule="auto"/>
        <w:ind w:firstLine="709"/>
        <w:jc w:val="both"/>
        <w:rPr>
          <w:color w:val="000000"/>
          <w:sz w:val="28"/>
          <w:szCs w:val="28"/>
        </w:rPr>
      </w:pPr>
      <w:r w:rsidRPr="00EC7053">
        <w:rPr>
          <w:color w:val="000000"/>
          <w:sz w:val="28"/>
          <w:szCs w:val="28"/>
        </w:rPr>
        <w:t>К актам локального регулирования относятся договоры и корпоративные нормы – уставы, положения, приказы субъектов хозяйственной деятельности, из которых складывается так называемое «корпоративное право».</w:t>
      </w:r>
    </w:p>
    <w:p w:rsidR="0053322B" w:rsidRPr="00EC7053" w:rsidRDefault="0053322B" w:rsidP="00AA107F">
      <w:pPr>
        <w:spacing w:line="360" w:lineRule="auto"/>
        <w:ind w:firstLine="709"/>
        <w:jc w:val="both"/>
        <w:rPr>
          <w:color w:val="000000"/>
          <w:sz w:val="28"/>
          <w:szCs w:val="28"/>
        </w:rPr>
      </w:pPr>
      <w:r w:rsidRPr="00EC7053">
        <w:rPr>
          <w:color w:val="000000"/>
          <w:sz w:val="28"/>
          <w:szCs w:val="28"/>
        </w:rPr>
        <w:t>Органы управления коммерческой организации относительно свободны в определении содержания локальных актов, но они должны учитывать императивные требования нормативных актов централизованного регулирования, которые действуют независимо от того, включены они в тексты локальных актов или нет. В уставе организации или в положениях об органах управления организацией могут быть распределены нормотворческие компетенции между органами управления коммерческой организации, если их несколько (например, в акционерном обществе – общее собрание, наблюдательный совет, дирекция).</w:t>
      </w:r>
    </w:p>
    <w:p w:rsidR="0053322B" w:rsidRPr="00EC7053" w:rsidRDefault="0053322B" w:rsidP="00AA107F">
      <w:pPr>
        <w:spacing w:line="360" w:lineRule="auto"/>
        <w:ind w:firstLine="709"/>
        <w:jc w:val="both"/>
        <w:rPr>
          <w:color w:val="000000"/>
          <w:sz w:val="28"/>
          <w:szCs w:val="28"/>
        </w:rPr>
      </w:pPr>
      <w:r w:rsidRPr="00EC7053">
        <w:rPr>
          <w:color w:val="000000"/>
          <w:sz w:val="28"/>
          <w:szCs w:val="28"/>
        </w:rPr>
        <w:t>Для коммерческих организаций границы локального регулирования определяются нормативными актами централизованного регулирования.</w:t>
      </w:r>
    </w:p>
    <w:p w:rsidR="00EC7053" w:rsidRDefault="00EC7053" w:rsidP="00AA107F">
      <w:pPr>
        <w:pStyle w:val="2"/>
        <w:keepNext w:val="0"/>
        <w:spacing w:before="0" w:after="0" w:line="360" w:lineRule="auto"/>
        <w:ind w:firstLine="709"/>
        <w:jc w:val="both"/>
        <w:rPr>
          <w:rFonts w:ascii="Times New Roman" w:hAnsi="Times New Roman" w:cs="Times New Roman"/>
          <w:i w:val="0"/>
          <w:color w:val="000000"/>
        </w:rPr>
      </w:pPr>
      <w:bookmarkStart w:id="14" w:name="_Toc259596633"/>
      <w:bookmarkStart w:id="15" w:name="_Toc259596690"/>
    </w:p>
    <w:p w:rsidR="000023C0" w:rsidRPr="00EC7053" w:rsidRDefault="000023C0" w:rsidP="00AA107F">
      <w:pPr>
        <w:pStyle w:val="2"/>
        <w:keepNext w:val="0"/>
        <w:spacing w:before="0" w:after="0" w:line="360" w:lineRule="auto"/>
        <w:ind w:firstLine="709"/>
        <w:jc w:val="both"/>
        <w:rPr>
          <w:rFonts w:ascii="Times New Roman" w:hAnsi="Times New Roman" w:cs="Times New Roman"/>
          <w:i w:val="0"/>
          <w:color w:val="000000"/>
        </w:rPr>
      </w:pPr>
      <w:r w:rsidRPr="00EC7053">
        <w:rPr>
          <w:rFonts w:ascii="Times New Roman" w:hAnsi="Times New Roman" w:cs="Times New Roman"/>
          <w:i w:val="0"/>
          <w:color w:val="000000"/>
        </w:rPr>
        <w:t>1.2 Особенности нормативно-правового регулирования в сфере торговли</w:t>
      </w:r>
      <w:bookmarkEnd w:id="14"/>
      <w:bookmarkEnd w:id="15"/>
    </w:p>
    <w:p w:rsidR="00EC7053" w:rsidRDefault="00EC7053" w:rsidP="00AA107F">
      <w:pPr>
        <w:spacing w:line="360" w:lineRule="auto"/>
        <w:ind w:firstLine="709"/>
        <w:jc w:val="both"/>
        <w:rPr>
          <w:color w:val="000000"/>
          <w:sz w:val="28"/>
          <w:szCs w:val="28"/>
        </w:rPr>
      </w:pPr>
    </w:p>
    <w:p w:rsidR="00D82BFF" w:rsidRPr="00EC7053" w:rsidRDefault="00D82BFF" w:rsidP="00AA107F">
      <w:pPr>
        <w:spacing w:line="360" w:lineRule="auto"/>
        <w:ind w:firstLine="709"/>
        <w:jc w:val="both"/>
        <w:rPr>
          <w:color w:val="000000"/>
          <w:sz w:val="28"/>
          <w:szCs w:val="28"/>
        </w:rPr>
      </w:pPr>
      <w:r w:rsidRPr="00EC7053">
        <w:rPr>
          <w:color w:val="000000"/>
          <w:sz w:val="28"/>
          <w:szCs w:val="28"/>
        </w:rPr>
        <w:t>Внутренняя торговля – важнейшая сфера экономики, во многом строится на основе саморегулирования без какого-либо государственного вмешательства.</w:t>
      </w:r>
    </w:p>
    <w:p w:rsidR="00D82BFF" w:rsidRPr="00EC7053" w:rsidRDefault="00D82BFF" w:rsidP="00AA107F">
      <w:pPr>
        <w:spacing w:line="360" w:lineRule="auto"/>
        <w:ind w:firstLine="709"/>
        <w:jc w:val="both"/>
        <w:rPr>
          <w:color w:val="000000"/>
          <w:sz w:val="28"/>
          <w:szCs w:val="28"/>
        </w:rPr>
      </w:pPr>
      <w:r w:rsidRPr="00EC7053">
        <w:rPr>
          <w:color w:val="000000"/>
          <w:sz w:val="28"/>
          <w:szCs w:val="28"/>
        </w:rPr>
        <w:t>Исходя из экономической теории монетаризма об ограничении государственного регулирования экономики, в юридической науке проводится идея саморегулирования рынка.</w:t>
      </w:r>
    </w:p>
    <w:p w:rsidR="00D82BFF" w:rsidRPr="00EC7053" w:rsidRDefault="00D82BFF" w:rsidP="00AA107F">
      <w:pPr>
        <w:spacing w:line="360" w:lineRule="auto"/>
        <w:ind w:firstLine="709"/>
        <w:jc w:val="both"/>
        <w:rPr>
          <w:color w:val="000000"/>
          <w:sz w:val="28"/>
          <w:szCs w:val="28"/>
        </w:rPr>
      </w:pPr>
      <w:r w:rsidRPr="00EC7053">
        <w:rPr>
          <w:color w:val="000000"/>
          <w:sz w:val="28"/>
          <w:szCs w:val="28"/>
        </w:rPr>
        <w:t>Монетаристский взгляд на государство, как на пассивный элемент регулирования коммерческих отношений, наносит ущерб экономической безопасности государства.</w:t>
      </w:r>
    </w:p>
    <w:p w:rsidR="00D82BFF" w:rsidRPr="00EC7053" w:rsidRDefault="00D82BFF" w:rsidP="00AA107F">
      <w:pPr>
        <w:spacing w:line="360" w:lineRule="auto"/>
        <w:ind w:firstLine="709"/>
        <w:jc w:val="both"/>
        <w:rPr>
          <w:color w:val="000000"/>
          <w:sz w:val="28"/>
          <w:szCs w:val="28"/>
        </w:rPr>
      </w:pPr>
      <w:r w:rsidRPr="00EC7053">
        <w:rPr>
          <w:color w:val="000000"/>
          <w:sz w:val="28"/>
          <w:szCs w:val="28"/>
        </w:rPr>
        <w:t>Такой подход может повлечь негативные последствия, в том числе, в социальной сфере, поскольку основная задача государственного регулирования внутренней торговли заключается в подержании стабильности потребительского рынка и обеспечении его социальной направленности.</w:t>
      </w:r>
    </w:p>
    <w:p w:rsidR="00D82BFF" w:rsidRPr="00EC7053" w:rsidRDefault="00D82BFF" w:rsidP="00AA107F">
      <w:pPr>
        <w:spacing w:line="360" w:lineRule="auto"/>
        <w:ind w:firstLine="709"/>
        <w:jc w:val="both"/>
        <w:rPr>
          <w:color w:val="000000"/>
          <w:sz w:val="28"/>
          <w:szCs w:val="28"/>
        </w:rPr>
      </w:pPr>
      <w:r w:rsidRPr="00EC7053">
        <w:rPr>
          <w:color w:val="000000"/>
          <w:sz w:val="28"/>
          <w:szCs w:val="28"/>
        </w:rPr>
        <w:t>В последнее время в РФ используются различные способы публично-правового воздействия государства на торговую деятельность. Сюда относятся не только меры ограничительного характера, но и государственная поддержка тех видов деятельности, которые особенно важны для государства и общества. Применяются такие меры государственного регулирования, как прогнозирование и программирование социально-экономического развития, государственная поддержка малого предпринимательства, государственная регистрация субъектов предпринимательской деятельности, лицензирование отдельных видов деятельности, техническое регулирование и другие.</w:t>
      </w:r>
    </w:p>
    <w:p w:rsidR="00D82BFF" w:rsidRPr="00EC7053" w:rsidRDefault="00D82BFF" w:rsidP="00AA107F">
      <w:pPr>
        <w:spacing w:line="360" w:lineRule="auto"/>
        <w:ind w:firstLine="709"/>
        <w:jc w:val="both"/>
        <w:rPr>
          <w:color w:val="000000"/>
          <w:sz w:val="28"/>
          <w:szCs w:val="28"/>
        </w:rPr>
      </w:pPr>
      <w:r w:rsidRPr="00EC7053">
        <w:rPr>
          <w:color w:val="000000"/>
          <w:sz w:val="28"/>
          <w:szCs w:val="28"/>
        </w:rPr>
        <w:t>На уровне регионов разрабатываются концепции развития торговли, целевые программы развития потребительского рынка. Но этого явно недостаточно. Внутренняя торговля нуждается в развитии собственного торгового законодательства.</w:t>
      </w:r>
    </w:p>
    <w:p w:rsidR="00D82BFF" w:rsidRPr="00EC7053" w:rsidRDefault="00D82BFF" w:rsidP="00AA107F">
      <w:pPr>
        <w:spacing w:line="360" w:lineRule="auto"/>
        <w:ind w:firstLine="709"/>
        <w:jc w:val="both"/>
        <w:rPr>
          <w:color w:val="000000"/>
          <w:sz w:val="28"/>
          <w:szCs w:val="28"/>
        </w:rPr>
      </w:pPr>
      <w:r w:rsidRPr="00EC7053">
        <w:rPr>
          <w:color w:val="000000"/>
          <w:sz w:val="28"/>
          <w:szCs w:val="28"/>
        </w:rPr>
        <w:t>Современный механизм государственного регулирования торговой деятельности является слабо интегрированным. Хотя регулирование осуществляется на трех уровнях государственного управления: федеральном, субъектов РФ, а также на уровне органов местного самоуправления</w:t>
      </w:r>
      <w:r w:rsidR="0041680C" w:rsidRPr="00EC7053">
        <w:rPr>
          <w:color w:val="000000"/>
          <w:sz w:val="28"/>
          <w:szCs w:val="28"/>
        </w:rPr>
        <w:t xml:space="preserve">, </w:t>
      </w:r>
      <w:r w:rsidR="00AA107F" w:rsidRPr="00EC7053">
        <w:rPr>
          <w:color w:val="000000"/>
          <w:sz w:val="28"/>
          <w:szCs w:val="28"/>
        </w:rPr>
        <w:t xml:space="preserve">– </w:t>
      </w:r>
      <w:r w:rsidR="0041680C" w:rsidRPr="00EC7053">
        <w:rPr>
          <w:color w:val="000000"/>
          <w:sz w:val="28"/>
          <w:szCs w:val="28"/>
        </w:rPr>
        <w:t>о</w:t>
      </w:r>
      <w:r w:rsidRPr="00EC7053">
        <w:rPr>
          <w:color w:val="000000"/>
          <w:sz w:val="28"/>
          <w:szCs w:val="28"/>
        </w:rPr>
        <w:t>но не всегда достигает нужного социального эффекта, а иногда и вовсе отсутствует.</w:t>
      </w:r>
    </w:p>
    <w:p w:rsidR="00D82BFF" w:rsidRPr="00EC7053" w:rsidRDefault="00D82BFF" w:rsidP="00AA107F">
      <w:pPr>
        <w:spacing w:line="360" w:lineRule="auto"/>
        <w:ind w:firstLine="709"/>
        <w:jc w:val="both"/>
        <w:rPr>
          <w:color w:val="000000"/>
          <w:sz w:val="28"/>
          <w:szCs w:val="28"/>
        </w:rPr>
      </w:pPr>
      <w:r w:rsidRPr="00EC7053">
        <w:rPr>
          <w:color w:val="000000"/>
          <w:sz w:val="28"/>
          <w:szCs w:val="28"/>
        </w:rPr>
        <w:t>Несмотря на значительную экономическую и социальную роль торговли, законодательство о внутренней торговле</w:t>
      </w:r>
      <w:r w:rsidR="00AA107F" w:rsidRPr="00EC7053">
        <w:rPr>
          <w:color w:val="000000"/>
          <w:sz w:val="28"/>
          <w:szCs w:val="28"/>
        </w:rPr>
        <w:t xml:space="preserve"> </w:t>
      </w:r>
      <w:r w:rsidRPr="00EC7053">
        <w:rPr>
          <w:color w:val="000000"/>
          <w:sz w:val="28"/>
          <w:szCs w:val="28"/>
        </w:rPr>
        <w:t>в России развивается медленно и имеет ряд особенностей.</w:t>
      </w:r>
    </w:p>
    <w:p w:rsidR="00D82BFF" w:rsidRPr="00EC7053" w:rsidRDefault="00D82BFF" w:rsidP="00AA107F">
      <w:pPr>
        <w:spacing w:line="360" w:lineRule="auto"/>
        <w:ind w:firstLine="709"/>
        <w:jc w:val="both"/>
        <w:rPr>
          <w:color w:val="000000"/>
          <w:sz w:val="28"/>
          <w:szCs w:val="28"/>
        </w:rPr>
      </w:pPr>
      <w:r w:rsidRPr="00EC7053">
        <w:rPr>
          <w:color w:val="000000"/>
          <w:sz w:val="28"/>
          <w:szCs w:val="28"/>
        </w:rPr>
        <w:t>В силу исторических особенностей развития правовой системы в российском праве нет дуализма частного права, последнее не разделено на гражданское и торговое, нет Торгового кодекса, никогда не принимался и Хозяйственный кодекс.</w:t>
      </w:r>
    </w:p>
    <w:p w:rsidR="00D82BFF" w:rsidRPr="00EC7053" w:rsidRDefault="00D82BFF" w:rsidP="00AA107F">
      <w:pPr>
        <w:spacing w:line="360" w:lineRule="auto"/>
        <w:ind w:firstLine="709"/>
        <w:jc w:val="both"/>
        <w:rPr>
          <w:color w:val="000000"/>
          <w:sz w:val="28"/>
          <w:szCs w:val="28"/>
        </w:rPr>
      </w:pPr>
      <w:r w:rsidRPr="00EC7053">
        <w:rPr>
          <w:color w:val="000000"/>
          <w:sz w:val="28"/>
          <w:szCs w:val="28"/>
        </w:rPr>
        <w:t>Особенностью нормативно-правового регулирования внутренней торговли в России является формирование правовой базы регулирования в рамках гражданского законодательства. Отраслевое торговое законодательство развивается под сильным влиянием гражданского права. К законодательным актам общего регулирования относится Гражданский кодекс Российской Федерации, который определяет правовые рамки государственного регулирования рыночных отношений, регулирует имущественные отношения, складывающиеся между субъектами хозяйственной деятельности, определяет гражданско-правовой статус коллективных и индивидуальных предпринимателей, порядок совершения сделок по купле-продаже и является базой для специального законодательства в сфере предпринимательства.</w:t>
      </w:r>
    </w:p>
    <w:p w:rsidR="00D82BFF" w:rsidRPr="00EC7053" w:rsidRDefault="00D82BFF" w:rsidP="00AA107F">
      <w:pPr>
        <w:spacing w:line="360" w:lineRule="auto"/>
        <w:ind w:firstLine="709"/>
        <w:jc w:val="both"/>
        <w:rPr>
          <w:color w:val="000000"/>
          <w:sz w:val="28"/>
          <w:szCs w:val="28"/>
        </w:rPr>
      </w:pPr>
      <w:r w:rsidRPr="00EC7053">
        <w:rPr>
          <w:color w:val="000000"/>
          <w:sz w:val="28"/>
          <w:szCs w:val="28"/>
        </w:rPr>
        <w:t>Поскольку торговый оборот является частью имущественного, а торговая деятельность одним из видов предпринимательства, то практически все институты гражданского законодательства распространяются на торговлю.</w:t>
      </w:r>
    </w:p>
    <w:p w:rsidR="00D82BFF" w:rsidRPr="00EC7053" w:rsidRDefault="00D82BFF" w:rsidP="00AA107F">
      <w:pPr>
        <w:spacing w:line="360" w:lineRule="auto"/>
        <w:ind w:firstLine="709"/>
        <w:jc w:val="both"/>
        <w:rPr>
          <w:color w:val="000000"/>
          <w:sz w:val="28"/>
          <w:szCs w:val="28"/>
        </w:rPr>
      </w:pPr>
      <w:r w:rsidRPr="00EC7053">
        <w:rPr>
          <w:color w:val="000000"/>
          <w:sz w:val="28"/>
          <w:szCs w:val="28"/>
        </w:rPr>
        <w:t>Однако, Гражданский кодекс, будучи частноправовым нормативным актом, включает лишь те нормы предпринимательского права, которые имеют частноправовой характер. Публичноправовые нормы по организации торговой деятельности им не охватываются. К отношениям, основанным на административном или ином властном подчинении, гражданское законодательство не применяется (</w:t>
      </w:r>
      <w:r w:rsidR="00AA107F" w:rsidRPr="00EC7053">
        <w:rPr>
          <w:color w:val="000000"/>
          <w:sz w:val="28"/>
          <w:szCs w:val="28"/>
        </w:rPr>
        <w:t>п. 3</w:t>
      </w:r>
      <w:r w:rsidRPr="00EC7053">
        <w:rPr>
          <w:color w:val="000000"/>
          <w:sz w:val="28"/>
          <w:szCs w:val="28"/>
        </w:rPr>
        <w:t xml:space="preserve"> </w:t>
      </w:r>
      <w:r w:rsidR="00AA107F" w:rsidRPr="00EC7053">
        <w:rPr>
          <w:color w:val="000000"/>
          <w:sz w:val="28"/>
          <w:szCs w:val="28"/>
        </w:rPr>
        <w:t>ст. 2</w:t>
      </w:r>
      <w:r w:rsidRPr="00EC7053">
        <w:rPr>
          <w:color w:val="000000"/>
          <w:sz w:val="28"/>
          <w:szCs w:val="28"/>
        </w:rPr>
        <w:t xml:space="preserve"> ГК РФ).</w:t>
      </w:r>
    </w:p>
    <w:p w:rsidR="00D82BFF" w:rsidRPr="00EC7053" w:rsidRDefault="00D82BFF" w:rsidP="00AA107F">
      <w:pPr>
        <w:spacing w:line="360" w:lineRule="auto"/>
        <w:ind w:firstLine="709"/>
        <w:jc w:val="both"/>
        <w:rPr>
          <w:color w:val="000000"/>
          <w:sz w:val="28"/>
          <w:szCs w:val="28"/>
        </w:rPr>
      </w:pPr>
      <w:r w:rsidRPr="00EC7053">
        <w:rPr>
          <w:color w:val="000000"/>
          <w:sz w:val="28"/>
          <w:szCs w:val="28"/>
        </w:rPr>
        <w:t>Некоторые ученые, прежде всего специалисты по гражданскому праву, считают, что предпринимательское также как и коммерческое (торговое) право составляют часть гражданского права.</w:t>
      </w:r>
    </w:p>
    <w:p w:rsidR="00D82BFF" w:rsidRPr="00EC7053" w:rsidRDefault="00D82BFF" w:rsidP="00AA107F">
      <w:pPr>
        <w:spacing w:line="360" w:lineRule="auto"/>
        <w:ind w:firstLine="709"/>
        <w:jc w:val="both"/>
        <w:rPr>
          <w:color w:val="000000"/>
          <w:sz w:val="28"/>
          <w:szCs w:val="28"/>
        </w:rPr>
      </w:pPr>
      <w:r w:rsidRPr="00EC7053">
        <w:rPr>
          <w:color w:val="000000"/>
          <w:sz w:val="28"/>
          <w:szCs w:val="28"/>
        </w:rPr>
        <w:t>Одним из доводов в пользу этой позиции является то, что некоторые нормы предпринимательского права включены в Гражданский кодекс РФ. По мнению сторонников этой концепции, все вопросы регулирования предпринимательской деятельности решены путем издания Гражданского кодекса РФ.</w:t>
      </w:r>
    </w:p>
    <w:p w:rsidR="00D82BFF" w:rsidRPr="00EC7053" w:rsidRDefault="00D82BFF" w:rsidP="00AA107F">
      <w:pPr>
        <w:spacing w:line="360" w:lineRule="auto"/>
        <w:ind w:firstLine="709"/>
        <w:jc w:val="both"/>
        <w:rPr>
          <w:color w:val="000000"/>
          <w:sz w:val="28"/>
          <w:szCs w:val="28"/>
        </w:rPr>
      </w:pPr>
      <w:r w:rsidRPr="00EC7053">
        <w:rPr>
          <w:color w:val="000000"/>
          <w:sz w:val="28"/>
          <w:szCs w:val="28"/>
        </w:rPr>
        <w:t>Но с этим нельзя согласиться, поскольку Гражданский кодекс охватывает только частноправовые аспекты регулирования предпринимательских отношений, тогда как правовое регулирование любой хозяйственной деятельности (в том числе и торговой) осуществляется на основе сочетания частноправовых и публичноправовых начал.</w:t>
      </w:r>
    </w:p>
    <w:p w:rsidR="00D82BFF" w:rsidRPr="00EC7053" w:rsidRDefault="00D82BFF" w:rsidP="00AA107F">
      <w:pPr>
        <w:spacing w:line="360" w:lineRule="auto"/>
        <w:ind w:firstLine="709"/>
        <w:jc w:val="both"/>
        <w:rPr>
          <w:color w:val="000000"/>
          <w:sz w:val="28"/>
          <w:szCs w:val="28"/>
        </w:rPr>
      </w:pPr>
      <w:r w:rsidRPr="00EC7053">
        <w:rPr>
          <w:color w:val="000000"/>
          <w:sz w:val="28"/>
          <w:szCs w:val="28"/>
        </w:rPr>
        <w:t>С теоретической точки зрения такой подход не вполне обоснован, поскольку экономика является сложной системой, включающей как горизонтальные, так и вертикальные связи, причем последние частным правом охватываться не могут.</w:t>
      </w:r>
    </w:p>
    <w:p w:rsidR="00D82BFF" w:rsidRPr="00EC7053" w:rsidRDefault="00D82BFF" w:rsidP="00AA107F">
      <w:pPr>
        <w:spacing w:line="360" w:lineRule="auto"/>
        <w:ind w:firstLine="709"/>
        <w:jc w:val="both"/>
        <w:rPr>
          <w:color w:val="000000"/>
          <w:sz w:val="28"/>
          <w:szCs w:val="28"/>
        </w:rPr>
      </w:pPr>
      <w:r w:rsidRPr="00EC7053">
        <w:rPr>
          <w:color w:val="000000"/>
          <w:sz w:val="28"/>
          <w:szCs w:val="28"/>
        </w:rPr>
        <w:t xml:space="preserve">Особое место в проблеме разграничения гражданского и коммерческого законодательства занимают так называемые вертикальные отношения, </w:t>
      </w:r>
      <w:r w:rsidR="00AA107F" w:rsidRPr="00EC7053">
        <w:rPr>
          <w:color w:val="000000"/>
          <w:sz w:val="28"/>
          <w:szCs w:val="28"/>
        </w:rPr>
        <w:t>т.е.</w:t>
      </w:r>
      <w:r w:rsidRPr="00EC7053">
        <w:rPr>
          <w:color w:val="000000"/>
          <w:sz w:val="28"/>
          <w:szCs w:val="28"/>
        </w:rPr>
        <w:t xml:space="preserve"> «предприниматель – орган управления». Эти отношения не регулируются гражданским правом, не регулируются комплексно и административным правом.</w:t>
      </w:r>
    </w:p>
    <w:p w:rsidR="00E42DD5" w:rsidRPr="00EC7053" w:rsidRDefault="00D82BFF" w:rsidP="00AA107F">
      <w:pPr>
        <w:spacing w:line="360" w:lineRule="auto"/>
        <w:ind w:firstLine="709"/>
        <w:jc w:val="both"/>
        <w:rPr>
          <w:color w:val="000000"/>
          <w:sz w:val="28"/>
          <w:szCs w:val="28"/>
        </w:rPr>
      </w:pPr>
      <w:r w:rsidRPr="00EC7053">
        <w:rPr>
          <w:color w:val="000000"/>
          <w:sz w:val="28"/>
          <w:szCs w:val="28"/>
        </w:rPr>
        <w:t>Торговая деятельность регулируется как гражданским, так и торговым законодательством, нормами родственных отраслей законодательства, которые не могут быть жестко разграничены.</w:t>
      </w:r>
    </w:p>
    <w:p w:rsidR="00D82BFF" w:rsidRPr="00EC7053" w:rsidRDefault="00D82BFF" w:rsidP="00AA107F">
      <w:pPr>
        <w:spacing w:line="360" w:lineRule="auto"/>
        <w:ind w:firstLine="709"/>
        <w:jc w:val="both"/>
        <w:rPr>
          <w:color w:val="000000"/>
          <w:sz w:val="28"/>
          <w:szCs w:val="28"/>
        </w:rPr>
      </w:pPr>
      <w:r w:rsidRPr="00EC7053">
        <w:rPr>
          <w:color w:val="000000"/>
          <w:sz w:val="28"/>
          <w:szCs w:val="28"/>
        </w:rPr>
        <w:t>Коммерческое законодательство, как правило, строится в соответствии с практическими интересами, поэтому включает в себя разные по своей отраслевой природе нормы, чтобы учесть объективно существующие связи между разнородными общественными отношениями (гражданскими, административными и др.) и комплексно урегулировать их. Коммерческое законодательство по своей природе должно быть определено как комплексное законодательство, что определяет одно из особенностей его развития.</w:t>
      </w:r>
    </w:p>
    <w:p w:rsidR="00D82BFF" w:rsidRPr="00EC7053" w:rsidRDefault="00D82BFF" w:rsidP="00AA107F">
      <w:pPr>
        <w:spacing w:line="360" w:lineRule="auto"/>
        <w:ind w:firstLine="709"/>
        <w:jc w:val="both"/>
        <w:rPr>
          <w:color w:val="000000"/>
          <w:sz w:val="28"/>
          <w:szCs w:val="28"/>
        </w:rPr>
      </w:pPr>
      <w:r w:rsidRPr="00EC7053">
        <w:rPr>
          <w:color w:val="000000"/>
          <w:sz w:val="28"/>
          <w:szCs w:val="28"/>
        </w:rPr>
        <w:t>Российское коммерческое законодательство в настоящее время развивается по тому варианту систематизации, который наиболее близок традициям российской правовой системы. Предпринимательская деятельность регулируются в едином гражданском кодексе и ряде специальных нормативных актов, посвященных тем или иным институтам коммерческого права, что соответствует современной тенденции развития коммерческого законодательства.</w:t>
      </w:r>
    </w:p>
    <w:p w:rsidR="00D82BFF" w:rsidRPr="00EC7053" w:rsidRDefault="00D82BFF" w:rsidP="00AA107F">
      <w:pPr>
        <w:spacing w:line="360" w:lineRule="auto"/>
        <w:ind w:firstLine="709"/>
        <w:jc w:val="both"/>
        <w:rPr>
          <w:color w:val="000000"/>
          <w:sz w:val="28"/>
          <w:szCs w:val="28"/>
        </w:rPr>
      </w:pPr>
      <w:r w:rsidRPr="00EC7053">
        <w:rPr>
          <w:color w:val="000000"/>
          <w:sz w:val="28"/>
          <w:szCs w:val="28"/>
        </w:rPr>
        <w:t>В современный период развития торгового законодательства, которое отражает потребности времени, обоснование концепции существования торгового права как самостоятельной отрасли права, на наш взгляд, лишено актуальности. Кодификация торгового законодательства возможна лишь на определенном этапе его развития, но уже сейчас коммерческие отношения настоятельно требуют специального правового регулирования.</w:t>
      </w:r>
    </w:p>
    <w:p w:rsidR="00EC7053" w:rsidRDefault="00EC7053" w:rsidP="00AA107F">
      <w:pPr>
        <w:pStyle w:val="1"/>
        <w:keepNext w:val="0"/>
        <w:spacing w:before="0" w:after="0" w:line="360" w:lineRule="auto"/>
        <w:ind w:firstLine="709"/>
        <w:jc w:val="both"/>
        <w:rPr>
          <w:rFonts w:ascii="Times New Roman" w:hAnsi="Times New Roman" w:cs="Times New Roman"/>
          <w:color w:val="000000"/>
          <w:sz w:val="28"/>
        </w:rPr>
      </w:pPr>
      <w:bookmarkStart w:id="16" w:name="_Toc259596634"/>
      <w:bookmarkStart w:id="17" w:name="_Toc259596691"/>
    </w:p>
    <w:p w:rsidR="00EC7053" w:rsidRDefault="00EC7053" w:rsidP="00AA107F">
      <w:pPr>
        <w:pStyle w:val="1"/>
        <w:keepNext w:val="0"/>
        <w:spacing w:before="0" w:after="0" w:line="360" w:lineRule="auto"/>
        <w:ind w:firstLine="709"/>
        <w:jc w:val="both"/>
        <w:rPr>
          <w:rFonts w:ascii="Times New Roman" w:hAnsi="Times New Roman" w:cs="Times New Roman"/>
          <w:color w:val="000000"/>
          <w:sz w:val="28"/>
        </w:rPr>
      </w:pPr>
    </w:p>
    <w:p w:rsidR="001543CB" w:rsidRPr="00EC7053" w:rsidRDefault="00EC7053" w:rsidP="00AA107F">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br w:type="page"/>
      </w:r>
      <w:r w:rsidR="001543CB" w:rsidRPr="00EC7053">
        <w:rPr>
          <w:rFonts w:ascii="Times New Roman" w:hAnsi="Times New Roman" w:cs="Times New Roman"/>
          <w:color w:val="000000"/>
          <w:sz w:val="28"/>
        </w:rPr>
        <w:t>2. Изменения в нормативно-правовой базе, связанные с принятием Федерального закона «Об основах государственного регулирования торговой деятельности в Российской Федерации»</w:t>
      </w:r>
      <w:bookmarkEnd w:id="16"/>
      <w:bookmarkEnd w:id="17"/>
    </w:p>
    <w:p w:rsidR="00EC7053" w:rsidRDefault="00EC7053" w:rsidP="00AA107F">
      <w:pPr>
        <w:pStyle w:val="2"/>
        <w:keepNext w:val="0"/>
        <w:spacing w:before="0" w:after="0" w:line="360" w:lineRule="auto"/>
        <w:ind w:firstLine="709"/>
        <w:jc w:val="both"/>
        <w:rPr>
          <w:rFonts w:ascii="Times New Roman" w:hAnsi="Times New Roman" w:cs="Times New Roman"/>
          <w:i w:val="0"/>
          <w:color w:val="000000"/>
        </w:rPr>
      </w:pPr>
      <w:bookmarkStart w:id="18" w:name="_Toc259596635"/>
      <w:bookmarkStart w:id="19" w:name="_Toc259596692"/>
    </w:p>
    <w:p w:rsidR="00455E6E" w:rsidRPr="00EC7053" w:rsidRDefault="001543CB" w:rsidP="00AA107F">
      <w:pPr>
        <w:pStyle w:val="2"/>
        <w:keepNext w:val="0"/>
        <w:spacing w:before="0" w:after="0" w:line="360" w:lineRule="auto"/>
        <w:ind w:firstLine="709"/>
        <w:jc w:val="both"/>
        <w:rPr>
          <w:rFonts w:ascii="Times New Roman" w:hAnsi="Times New Roman" w:cs="Times New Roman"/>
          <w:i w:val="0"/>
          <w:color w:val="000000"/>
        </w:rPr>
      </w:pPr>
      <w:r w:rsidRPr="00EC7053">
        <w:rPr>
          <w:rFonts w:ascii="Times New Roman" w:hAnsi="Times New Roman" w:cs="Times New Roman"/>
          <w:i w:val="0"/>
          <w:color w:val="000000"/>
        </w:rPr>
        <w:t xml:space="preserve">2.1 </w:t>
      </w:r>
      <w:r w:rsidR="00455E6E" w:rsidRPr="00EC7053">
        <w:rPr>
          <w:rFonts w:ascii="Times New Roman" w:hAnsi="Times New Roman" w:cs="Times New Roman"/>
          <w:i w:val="0"/>
          <w:color w:val="000000"/>
        </w:rPr>
        <w:t>ФЗ «Об основах государственного регулирования торговой деятельности в Российской Федерации»</w:t>
      </w:r>
      <w:bookmarkEnd w:id="18"/>
      <w:bookmarkEnd w:id="19"/>
    </w:p>
    <w:p w:rsidR="001543CB" w:rsidRPr="00EC7053" w:rsidRDefault="001543CB" w:rsidP="00AA107F">
      <w:pPr>
        <w:spacing w:line="360" w:lineRule="auto"/>
        <w:ind w:firstLine="709"/>
        <w:jc w:val="both"/>
        <w:rPr>
          <w:color w:val="000000"/>
          <w:sz w:val="28"/>
        </w:rPr>
      </w:pPr>
    </w:p>
    <w:p w:rsidR="00455E6E" w:rsidRPr="00EC7053" w:rsidRDefault="00E050FD" w:rsidP="00AA107F">
      <w:pPr>
        <w:spacing w:line="360" w:lineRule="auto"/>
        <w:ind w:firstLine="709"/>
        <w:jc w:val="both"/>
        <w:rPr>
          <w:color w:val="000000"/>
          <w:sz w:val="28"/>
          <w:szCs w:val="28"/>
        </w:rPr>
      </w:pPr>
      <w:r w:rsidRPr="00EC7053">
        <w:rPr>
          <w:color w:val="000000"/>
          <w:sz w:val="28"/>
          <w:szCs w:val="28"/>
        </w:rPr>
        <w:t>Некоторые важные вопросы правового регулирования внутренней торговли отражены в Федеральном законе «Об основах государственного регулирования торговой деятельности в Российской Федерации» от 28 декабря 2009 года</w:t>
      </w:r>
      <w:r w:rsidR="00DF0C38" w:rsidRPr="00EC7053">
        <w:rPr>
          <w:color w:val="000000"/>
          <w:sz w:val="28"/>
          <w:szCs w:val="28"/>
        </w:rPr>
        <w:t>.</w:t>
      </w:r>
    </w:p>
    <w:p w:rsidR="00AA107F" w:rsidRPr="00EC7053" w:rsidRDefault="00455E6E" w:rsidP="00AA107F">
      <w:pPr>
        <w:autoSpaceDE w:val="0"/>
        <w:autoSpaceDN w:val="0"/>
        <w:adjustRightInd w:val="0"/>
        <w:spacing w:line="360" w:lineRule="auto"/>
        <w:ind w:firstLine="709"/>
        <w:jc w:val="both"/>
        <w:rPr>
          <w:color w:val="000000"/>
          <w:sz w:val="28"/>
          <w:szCs w:val="28"/>
        </w:rPr>
      </w:pPr>
      <w:r w:rsidRPr="00EC7053">
        <w:rPr>
          <w:color w:val="000000"/>
          <w:sz w:val="28"/>
          <w:szCs w:val="28"/>
        </w:rPr>
        <w:t>Основной идеей закона, по мнению авторов его проекта, является упорядочение на федеральном уровне отношений, связанных с организацией торговой деятельности на территории России, в целях создания прозрачного и предсказуемого порядка осуществления торговой деятельности, необусловленного какими-либо произвольными требованиями местных властей, а также устранения излишних административных барьеров в торговле.</w:t>
      </w:r>
    </w:p>
    <w:p w:rsidR="00455E6E" w:rsidRPr="00EC7053" w:rsidRDefault="00455E6E" w:rsidP="00AA107F">
      <w:pPr>
        <w:autoSpaceDE w:val="0"/>
        <w:autoSpaceDN w:val="0"/>
        <w:adjustRightInd w:val="0"/>
        <w:spacing w:line="360" w:lineRule="auto"/>
        <w:ind w:firstLine="709"/>
        <w:jc w:val="both"/>
        <w:rPr>
          <w:color w:val="000000"/>
          <w:sz w:val="28"/>
          <w:szCs w:val="28"/>
        </w:rPr>
      </w:pPr>
      <w:r w:rsidRPr="00EC7053">
        <w:rPr>
          <w:color w:val="000000"/>
          <w:sz w:val="28"/>
          <w:szCs w:val="28"/>
        </w:rPr>
        <w:t>Как отмечалось в пояснительной записке к законопроекту, его стратегическими задачами является создание условий, позволяющих:</w:t>
      </w:r>
    </w:p>
    <w:p w:rsidR="00455E6E" w:rsidRPr="00EC7053" w:rsidRDefault="00455E6E" w:rsidP="00AA107F">
      <w:pPr>
        <w:numPr>
          <w:ilvl w:val="0"/>
          <w:numId w:val="2"/>
        </w:numPr>
        <w:autoSpaceDE w:val="0"/>
        <w:autoSpaceDN w:val="0"/>
        <w:adjustRightInd w:val="0"/>
        <w:spacing w:line="360" w:lineRule="auto"/>
        <w:ind w:left="0" w:firstLine="709"/>
        <w:jc w:val="both"/>
        <w:rPr>
          <w:color w:val="000000"/>
          <w:sz w:val="28"/>
          <w:szCs w:val="28"/>
        </w:rPr>
      </w:pPr>
      <w:r w:rsidRPr="00EC7053">
        <w:rPr>
          <w:color w:val="000000"/>
          <w:sz w:val="28"/>
          <w:szCs w:val="28"/>
        </w:rPr>
        <w:t>обеспечить единство экономического пространства на всей территории страны путем проведения единой государственной политики и нормативного правового регулирования в сфере торговой деятельности;</w:t>
      </w:r>
    </w:p>
    <w:p w:rsidR="00455E6E" w:rsidRPr="00EC7053" w:rsidRDefault="00455E6E" w:rsidP="00AA107F">
      <w:pPr>
        <w:numPr>
          <w:ilvl w:val="0"/>
          <w:numId w:val="2"/>
        </w:numPr>
        <w:autoSpaceDE w:val="0"/>
        <w:autoSpaceDN w:val="0"/>
        <w:adjustRightInd w:val="0"/>
        <w:spacing w:line="360" w:lineRule="auto"/>
        <w:ind w:left="0" w:firstLine="709"/>
        <w:jc w:val="both"/>
        <w:rPr>
          <w:color w:val="000000"/>
          <w:sz w:val="28"/>
          <w:szCs w:val="28"/>
        </w:rPr>
      </w:pPr>
      <w:r w:rsidRPr="00EC7053">
        <w:rPr>
          <w:color w:val="000000"/>
          <w:sz w:val="28"/>
          <w:szCs w:val="28"/>
        </w:rPr>
        <w:t>исключить неоправданное вмешательство органов государственной власти и органов местного самоуправления в торговую деятельность хозяйствующих субъектов;</w:t>
      </w:r>
    </w:p>
    <w:p w:rsidR="00455E6E" w:rsidRPr="00EC7053" w:rsidRDefault="00455E6E" w:rsidP="00AA107F">
      <w:pPr>
        <w:numPr>
          <w:ilvl w:val="0"/>
          <w:numId w:val="2"/>
        </w:numPr>
        <w:autoSpaceDE w:val="0"/>
        <w:autoSpaceDN w:val="0"/>
        <w:adjustRightInd w:val="0"/>
        <w:spacing w:line="360" w:lineRule="auto"/>
        <w:ind w:left="0" w:firstLine="709"/>
        <w:jc w:val="both"/>
        <w:rPr>
          <w:color w:val="000000"/>
          <w:sz w:val="28"/>
          <w:szCs w:val="28"/>
        </w:rPr>
      </w:pPr>
      <w:r w:rsidRPr="00EC7053">
        <w:rPr>
          <w:color w:val="000000"/>
          <w:sz w:val="28"/>
          <w:szCs w:val="28"/>
        </w:rPr>
        <w:t>ограничить возможность государственного воздействия на развитие торговой деятельности только посредством использования законодательно установленных методов регулирования;</w:t>
      </w:r>
    </w:p>
    <w:p w:rsidR="00455E6E" w:rsidRPr="00EC7053" w:rsidRDefault="00455E6E" w:rsidP="00AA107F">
      <w:pPr>
        <w:numPr>
          <w:ilvl w:val="0"/>
          <w:numId w:val="2"/>
        </w:numPr>
        <w:autoSpaceDE w:val="0"/>
        <w:autoSpaceDN w:val="0"/>
        <w:adjustRightInd w:val="0"/>
        <w:spacing w:line="360" w:lineRule="auto"/>
        <w:ind w:left="0" w:firstLine="709"/>
        <w:jc w:val="both"/>
        <w:rPr>
          <w:color w:val="000000"/>
          <w:sz w:val="28"/>
          <w:szCs w:val="28"/>
        </w:rPr>
      </w:pPr>
      <w:r w:rsidRPr="00EC7053">
        <w:rPr>
          <w:color w:val="000000"/>
          <w:sz w:val="28"/>
          <w:szCs w:val="28"/>
        </w:rPr>
        <w:t>определить роль федеральных органов государственной власти, органов государственной власти субъектов РФ и органов местного самоуправления в области регулирования отношений, возникающих в связи с организацией и осуществлением торговой деятельности;</w:t>
      </w:r>
    </w:p>
    <w:p w:rsidR="00455E6E" w:rsidRPr="00EC7053" w:rsidRDefault="00455E6E" w:rsidP="00AA107F">
      <w:pPr>
        <w:numPr>
          <w:ilvl w:val="0"/>
          <w:numId w:val="2"/>
        </w:numPr>
        <w:autoSpaceDE w:val="0"/>
        <w:autoSpaceDN w:val="0"/>
        <w:adjustRightInd w:val="0"/>
        <w:spacing w:line="360" w:lineRule="auto"/>
        <w:ind w:left="0" w:firstLine="709"/>
        <w:jc w:val="both"/>
        <w:rPr>
          <w:color w:val="000000"/>
          <w:sz w:val="28"/>
          <w:szCs w:val="28"/>
        </w:rPr>
      </w:pPr>
      <w:r w:rsidRPr="00EC7053">
        <w:rPr>
          <w:color w:val="000000"/>
          <w:sz w:val="28"/>
          <w:szCs w:val="28"/>
        </w:rPr>
        <w:t>обеспечить баланс экономических интересов хозяйствующих субъектов при заключении и исполнении договоров поставки;</w:t>
      </w:r>
    </w:p>
    <w:p w:rsidR="00455E6E" w:rsidRPr="00EC7053" w:rsidRDefault="00455E6E" w:rsidP="00AA107F">
      <w:pPr>
        <w:numPr>
          <w:ilvl w:val="0"/>
          <w:numId w:val="2"/>
        </w:numPr>
        <w:autoSpaceDE w:val="0"/>
        <w:autoSpaceDN w:val="0"/>
        <w:adjustRightInd w:val="0"/>
        <w:spacing w:line="360" w:lineRule="auto"/>
        <w:ind w:left="0" w:firstLine="709"/>
        <w:jc w:val="both"/>
        <w:rPr>
          <w:color w:val="000000"/>
          <w:sz w:val="28"/>
          <w:szCs w:val="28"/>
        </w:rPr>
      </w:pPr>
      <w:r w:rsidRPr="00EC7053">
        <w:rPr>
          <w:color w:val="000000"/>
          <w:sz w:val="28"/>
          <w:szCs w:val="28"/>
        </w:rPr>
        <w:t>обеспечить гласность в разработке и принятии мер государственного регулирования торговой деятельности и доступность информации в данной области;</w:t>
      </w:r>
    </w:p>
    <w:p w:rsidR="00455E6E" w:rsidRPr="00EC7053" w:rsidRDefault="00455E6E" w:rsidP="00AA107F">
      <w:pPr>
        <w:numPr>
          <w:ilvl w:val="0"/>
          <w:numId w:val="2"/>
        </w:numPr>
        <w:autoSpaceDE w:val="0"/>
        <w:autoSpaceDN w:val="0"/>
        <w:adjustRightInd w:val="0"/>
        <w:spacing w:line="360" w:lineRule="auto"/>
        <w:ind w:left="0" w:firstLine="709"/>
        <w:jc w:val="both"/>
        <w:rPr>
          <w:color w:val="000000"/>
          <w:sz w:val="28"/>
          <w:szCs w:val="28"/>
        </w:rPr>
      </w:pPr>
      <w:r w:rsidRPr="00EC7053">
        <w:rPr>
          <w:color w:val="000000"/>
          <w:sz w:val="28"/>
          <w:szCs w:val="28"/>
        </w:rPr>
        <w:t>сформировать условия для развития торговой деятельности, обеспечить равномерное и цивилизованное развитие различных видов, форм и форматов торговой деятельности.</w:t>
      </w:r>
    </w:p>
    <w:p w:rsidR="00455E6E" w:rsidRPr="00EC7053" w:rsidRDefault="00455E6E" w:rsidP="00AA107F">
      <w:pPr>
        <w:autoSpaceDE w:val="0"/>
        <w:autoSpaceDN w:val="0"/>
        <w:adjustRightInd w:val="0"/>
        <w:spacing w:line="360" w:lineRule="auto"/>
        <w:ind w:firstLine="709"/>
        <w:jc w:val="both"/>
        <w:rPr>
          <w:color w:val="000000"/>
          <w:sz w:val="28"/>
          <w:szCs w:val="28"/>
        </w:rPr>
      </w:pPr>
      <w:r w:rsidRPr="00EC7053">
        <w:rPr>
          <w:color w:val="000000"/>
          <w:sz w:val="28"/>
          <w:szCs w:val="28"/>
        </w:rPr>
        <w:t>Для реализации указанных задач закон предусматривает:</w:t>
      </w:r>
    </w:p>
    <w:p w:rsidR="00455E6E" w:rsidRPr="00EC7053" w:rsidRDefault="00455E6E" w:rsidP="00AA107F">
      <w:pPr>
        <w:numPr>
          <w:ilvl w:val="0"/>
          <w:numId w:val="1"/>
        </w:numPr>
        <w:autoSpaceDE w:val="0"/>
        <w:autoSpaceDN w:val="0"/>
        <w:adjustRightInd w:val="0"/>
        <w:spacing w:line="360" w:lineRule="auto"/>
        <w:ind w:left="0" w:firstLine="709"/>
        <w:jc w:val="both"/>
        <w:rPr>
          <w:color w:val="000000"/>
          <w:sz w:val="28"/>
          <w:szCs w:val="28"/>
        </w:rPr>
      </w:pPr>
      <w:r w:rsidRPr="00EC7053">
        <w:rPr>
          <w:color w:val="000000"/>
          <w:sz w:val="28"/>
          <w:szCs w:val="28"/>
        </w:rPr>
        <w:t>создание и закрепление понятийного аппарата, используемого для регулирования отношений в области торговли;</w:t>
      </w:r>
    </w:p>
    <w:p w:rsidR="00455E6E" w:rsidRPr="00EC7053" w:rsidRDefault="00455E6E" w:rsidP="00AA107F">
      <w:pPr>
        <w:numPr>
          <w:ilvl w:val="0"/>
          <w:numId w:val="1"/>
        </w:numPr>
        <w:autoSpaceDE w:val="0"/>
        <w:autoSpaceDN w:val="0"/>
        <w:adjustRightInd w:val="0"/>
        <w:spacing w:line="360" w:lineRule="auto"/>
        <w:ind w:left="0" w:firstLine="709"/>
        <w:jc w:val="both"/>
        <w:rPr>
          <w:color w:val="000000"/>
          <w:sz w:val="28"/>
          <w:szCs w:val="28"/>
        </w:rPr>
      </w:pPr>
      <w:r w:rsidRPr="00EC7053">
        <w:rPr>
          <w:color w:val="000000"/>
          <w:sz w:val="28"/>
          <w:szCs w:val="28"/>
        </w:rPr>
        <w:t>закрепление исчерпывающего перечня методов государственного регулирования в области торговой деятельности;</w:t>
      </w:r>
    </w:p>
    <w:p w:rsidR="00455E6E" w:rsidRPr="00EC7053" w:rsidRDefault="00455E6E" w:rsidP="00AA107F">
      <w:pPr>
        <w:numPr>
          <w:ilvl w:val="0"/>
          <w:numId w:val="1"/>
        </w:numPr>
        <w:autoSpaceDE w:val="0"/>
        <w:autoSpaceDN w:val="0"/>
        <w:adjustRightInd w:val="0"/>
        <w:spacing w:line="360" w:lineRule="auto"/>
        <w:ind w:left="0" w:firstLine="709"/>
        <w:jc w:val="both"/>
        <w:rPr>
          <w:color w:val="000000"/>
          <w:sz w:val="28"/>
          <w:szCs w:val="28"/>
        </w:rPr>
      </w:pPr>
      <w:r w:rsidRPr="00EC7053">
        <w:rPr>
          <w:color w:val="000000"/>
          <w:sz w:val="28"/>
          <w:szCs w:val="28"/>
        </w:rPr>
        <w:t>определение и разграничение полномочий федеральных органов государственной власти, органов государственной власти субъектов РФ и органов местного самоуправления в отношении регулирования торговой деятельности;</w:t>
      </w:r>
    </w:p>
    <w:p w:rsidR="00455E6E" w:rsidRPr="00EC7053" w:rsidRDefault="00455E6E" w:rsidP="00AA107F">
      <w:pPr>
        <w:numPr>
          <w:ilvl w:val="0"/>
          <w:numId w:val="1"/>
        </w:numPr>
        <w:autoSpaceDE w:val="0"/>
        <w:autoSpaceDN w:val="0"/>
        <w:adjustRightInd w:val="0"/>
        <w:spacing w:line="360" w:lineRule="auto"/>
        <w:ind w:left="0" w:firstLine="709"/>
        <w:jc w:val="both"/>
        <w:rPr>
          <w:color w:val="000000"/>
          <w:sz w:val="28"/>
          <w:szCs w:val="28"/>
        </w:rPr>
      </w:pPr>
      <w:r w:rsidRPr="00EC7053">
        <w:rPr>
          <w:color w:val="000000"/>
          <w:sz w:val="28"/>
          <w:szCs w:val="28"/>
        </w:rPr>
        <w:t>определение порядка организации торговой деятельности;</w:t>
      </w:r>
    </w:p>
    <w:p w:rsidR="00455E6E" w:rsidRPr="00EC7053" w:rsidRDefault="00455E6E" w:rsidP="00AA107F">
      <w:pPr>
        <w:numPr>
          <w:ilvl w:val="0"/>
          <w:numId w:val="1"/>
        </w:numPr>
        <w:autoSpaceDE w:val="0"/>
        <w:autoSpaceDN w:val="0"/>
        <w:adjustRightInd w:val="0"/>
        <w:spacing w:line="360" w:lineRule="auto"/>
        <w:ind w:left="0" w:firstLine="709"/>
        <w:jc w:val="both"/>
        <w:rPr>
          <w:color w:val="000000"/>
          <w:sz w:val="28"/>
          <w:szCs w:val="28"/>
        </w:rPr>
      </w:pPr>
      <w:r w:rsidRPr="00EC7053">
        <w:rPr>
          <w:color w:val="000000"/>
          <w:sz w:val="28"/>
          <w:szCs w:val="28"/>
        </w:rPr>
        <w:t>определение порядка создания саморегулируемых организаций в сфере торговли и их прав;</w:t>
      </w:r>
    </w:p>
    <w:p w:rsidR="00455E6E" w:rsidRPr="00EC7053" w:rsidRDefault="00455E6E" w:rsidP="00AA107F">
      <w:pPr>
        <w:numPr>
          <w:ilvl w:val="0"/>
          <w:numId w:val="1"/>
        </w:numPr>
        <w:autoSpaceDE w:val="0"/>
        <w:autoSpaceDN w:val="0"/>
        <w:adjustRightInd w:val="0"/>
        <w:spacing w:line="360" w:lineRule="auto"/>
        <w:ind w:left="0" w:firstLine="709"/>
        <w:jc w:val="both"/>
        <w:rPr>
          <w:color w:val="000000"/>
          <w:sz w:val="28"/>
          <w:szCs w:val="28"/>
        </w:rPr>
      </w:pPr>
      <w:r w:rsidRPr="00EC7053">
        <w:rPr>
          <w:color w:val="000000"/>
          <w:sz w:val="28"/>
          <w:szCs w:val="28"/>
        </w:rPr>
        <w:t>установление правил заключения и исполнения договоров поставки продовольственных товаров, обеспечивающих баланс интересов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455E6E" w:rsidRPr="00EC7053" w:rsidRDefault="00455E6E" w:rsidP="00AA107F">
      <w:pPr>
        <w:numPr>
          <w:ilvl w:val="0"/>
          <w:numId w:val="1"/>
        </w:numPr>
        <w:autoSpaceDE w:val="0"/>
        <w:autoSpaceDN w:val="0"/>
        <w:adjustRightInd w:val="0"/>
        <w:spacing w:line="360" w:lineRule="auto"/>
        <w:ind w:left="0" w:firstLine="709"/>
        <w:jc w:val="both"/>
        <w:rPr>
          <w:color w:val="000000"/>
          <w:sz w:val="28"/>
          <w:szCs w:val="28"/>
        </w:rPr>
      </w:pPr>
      <w:r w:rsidRPr="00EC7053">
        <w:rPr>
          <w:color w:val="000000"/>
          <w:sz w:val="28"/>
          <w:szCs w:val="28"/>
        </w:rPr>
        <w:t>установление перечня недопустимых действий хозяйствующих субъектов, осуществляющих деятельность в сфере торговли, а также недопустимых действий органов государственной власти и органов местного самоуправления в области регулирования торговой деятельности;</w:t>
      </w:r>
    </w:p>
    <w:p w:rsidR="00455E6E" w:rsidRPr="00EC7053" w:rsidRDefault="00455E6E" w:rsidP="00AA107F">
      <w:pPr>
        <w:numPr>
          <w:ilvl w:val="0"/>
          <w:numId w:val="1"/>
        </w:numPr>
        <w:autoSpaceDE w:val="0"/>
        <w:autoSpaceDN w:val="0"/>
        <w:adjustRightInd w:val="0"/>
        <w:spacing w:line="360" w:lineRule="auto"/>
        <w:ind w:left="0" w:firstLine="709"/>
        <w:jc w:val="both"/>
        <w:rPr>
          <w:color w:val="000000"/>
          <w:sz w:val="28"/>
          <w:szCs w:val="28"/>
        </w:rPr>
      </w:pPr>
      <w:r w:rsidRPr="00EC7053">
        <w:rPr>
          <w:color w:val="000000"/>
          <w:sz w:val="28"/>
          <w:szCs w:val="28"/>
        </w:rPr>
        <w:t>создание условий для формирования актуальных, достоверных и открытых информационных ресурсов в области торговой деятельности, мониторинга и анализа ситуации, складывающейся в сфере торговли.</w:t>
      </w:r>
    </w:p>
    <w:p w:rsidR="00E050FD" w:rsidRPr="00EC7053" w:rsidRDefault="00E050FD" w:rsidP="00AA107F">
      <w:pPr>
        <w:spacing w:line="360" w:lineRule="auto"/>
        <w:ind w:firstLine="709"/>
        <w:jc w:val="both"/>
        <w:rPr>
          <w:color w:val="000000"/>
          <w:sz w:val="28"/>
          <w:szCs w:val="28"/>
        </w:rPr>
      </w:pPr>
      <w:r w:rsidRPr="00EC7053">
        <w:rPr>
          <w:color w:val="000000"/>
          <w:sz w:val="28"/>
          <w:szCs w:val="28"/>
        </w:rPr>
        <w:t xml:space="preserve">В законе впервые после Указа Президента РФ «О свободе торговли» дана классификация объектов торговли на виды по их физическим характеристикам (стационарные, нестационарные), совокупному размеру их торговых площадей (крупные, средние, малые), а также в зависимости от </w:t>
      </w:r>
      <w:r w:rsidR="00DA5336" w:rsidRPr="00EC7053">
        <w:rPr>
          <w:color w:val="000000"/>
          <w:sz w:val="28"/>
          <w:szCs w:val="28"/>
        </w:rPr>
        <w:t>ассортимента</w:t>
      </w:r>
      <w:r w:rsidRPr="00EC7053">
        <w:rPr>
          <w:color w:val="000000"/>
          <w:sz w:val="28"/>
          <w:szCs w:val="28"/>
        </w:rPr>
        <w:t xml:space="preserve"> предлагаемых к продаже товаров (универсальные и специализированные). Здесь указаны формы торговой деятельности по способам ее осуществления: с использованием торговых объектов или без таковых; розничная и оптовая торговая деятельность (</w:t>
      </w:r>
      <w:r w:rsidR="00AA107F" w:rsidRPr="00EC7053">
        <w:rPr>
          <w:color w:val="000000"/>
          <w:sz w:val="28"/>
          <w:szCs w:val="28"/>
        </w:rPr>
        <w:t>ст. 8</w:t>
      </w:r>
      <w:r w:rsidRPr="00EC7053">
        <w:rPr>
          <w:color w:val="000000"/>
          <w:sz w:val="28"/>
          <w:szCs w:val="28"/>
        </w:rPr>
        <w:t>).</w:t>
      </w:r>
    </w:p>
    <w:p w:rsidR="00E050FD" w:rsidRPr="00EC7053" w:rsidRDefault="00E050FD" w:rsidP="00AA107F">
      <w:pPr>
        <w:spacing w:line="360" w:lineRule="auto"/>
        <w:ind w:firstLine="709"/>
        <w:jc w:val="both"/>
        <w:rPr>
          <w:color w:val="000000"/>
          <w:sz w:val="28"/>
          <w:szCs w:val="28"/>
        </w:rPr>
      </w:pPr>
      <w:r w:rsidRPr="00EC7053">
        <w:rPr>
          <w:color w:val="000000"/>
          <w:sz w:val="28"/>
          <w:szCs w:val="28"/>
        </w:rPr>
        <w:t>Закон делает акцент на развитии стационарной торговли, предоставляя стационарным объектам упрощенный (уведомительный) порядок государственной регистрации.</w:t>
      </w:r>
    </w:p>
    <w:p w:rsidR="00E050FD" w:rsidRPr="00EC7053" w:rsidRDefault="00E050FD" w:rsidP="00AA107F">
      <w:pPr>
        <w:spacing w:line="360" w:lineRule="auto"/>
        <w:ind w:firstLine="709"/>
        <w:jc w:val="both"/>
        <w:rPr>
          <w:color w:val="000000"/>
          <w:sz w:val="28"/>
          <w:szCs w:val="28"/>
        </w:rPr>
      </w:pPr>
      <w:r w:rsidRPr="00EC7053">
        <w:rPr>
          <w:color w:val="000000"/>
          <w:sz w:val="28"/>
          <w:szCs w:val="28"/>
        </w:rPr>
        <w:t>Закон не запрещает торговлю вне стационарных торговых объектов, в том числе на ярмарках, выставках, развозную и разносную торговлю, дистанционные способы продажи товаров, продажу товаров с использованием автоматов и иные формы торговли. При этом хозяйствующий субъект должен быть зарегистрирован в законном порядке, ели иное не предусмотрено федеральным законом (</w:t>
      </w:r>
      <w:r w:rsidR="00AA107F" w:rsidRPr="00EC7053">
        <w:rPr>
          <w:color w:val="000000"/>
          <w:sz w:val="28"/>
          <w:szCs w:val="28"/>
        </w:rPr>
        <w:t>п. 1</w:t>
      </w:r>
      <w:r w:rsidRPr="00EC7053">
        <w:rPr>
          <w:color w:val="000000"/>
          <w:sz w:val="28"/>
          <w:szCs w:val="28"/>
        </w:rPr>
        <w:t xml:space="preserve"> </w:t>
      </w:r>
      <w:r w:rsidR="00AA107F" w:rsidRPr="00EC7053">
        <w:rPr>
          <w:color w:val="000000"/>
          <w:sz w:val="28"/>
          <w:szCs w:val="28"/>
        </w:rPr>
        <w:t>ст. 8</w:t>
      </w:r>
      <w:r w:rsidRPr="00EC7053">
        <w:rPr>
          <w:color w:val="000000"/>
          <w:sz w:val="28"/>
          <w:szCs w:val="28"/>
        </w:rPr>
        <w:t>). Нестационарная торговля не запрещается, но ограничивается разрешительным порядком ее регистрации.</w:t>
      </w:r>
    </w:p>
    <w:p w:rsidR="00E050FD" w:rsidRPr="00EC7053" w:rsidRDefault="00E050FD" w:rsidP="00AA107F">
      <w:pPr>
        <w:spacing w:line="360" w:lineRule="auto"/>
        <w:ind w:firstLine="709"/>
        <w:jc w:val="both"/>
        <w:rPr>
          <w:color w:val="000000"/>
          <w:sz w:val="28"/>
          <w:szCs w:val="28"/>
        </w:rPr>
      </w:pPr>
      <w:r w:rsidRPr="00EC7053">
        <w:rPr>
          <w:color w:val="000000"/>
          <w:sz w:val="28"/>
          <w:szCs w:val="28"/>
        </w:rPr>
        <w:t>Закон предписывает органам местного самоуправления разрабатывать и утверждать схемы размещения нестационарных торговых объектов на их территории с учетом нормативов минимальной обеспеченности населения площадью торговых объектов. При этом, по схеме размещения, за субъектами малого и среднего предпринимательства должно резервироваться не менее шестидесяти процентов нестационарных торговых объектов (</w:t>
      </w:r>
      <w:r w:rsidR="00AA107F" w:rsidRPr="00EC7053">
        <w:rPr>
          <w:color w:val="000000"/>
          <w:sz w:val="28"/>
          <w:szCs w:val="28"/>
        </w:rPr>
        <w:t>п. 4</w:t>
      </w:r>
      <w:r w:rsidRPr="00EC7053">
        <w:rPr>
          <w:color w:val="000000"/>
          <w:sz w:val="28"/>
          <w:szCs w:val="28"/>
        </w:rPr>
        <w:t xml:space="preserve"> </w:t>
      </w:r>
      <w:r w:rsidR="00AA107F" w:rsidRPr="00EC7053">
        <w:rPr>
          <w:color w:val="000000"/>
          <w:sz w:val="28"/>
          <w:szCs w:val="28"/>
        </w:rPr>
        <w:t>ст. 1</w:t>
      </w:r>
      <w:r w:rsidRPr="00EC7053">
        <w:rPr>
          <w:color w:val="000000"/>
          <w:sz w:val="28"/>
          <w:szCs w:val="28"/>
        </w:rPr>
        <w:t>0).</w:t>
      </w:r>
    </w:p>
    <w:p w:rsidR="00E050FD" w:rsidRPr="00EC7053" w:rsidRDefault="00E050FD" w:rsidP="00AA107F">
      <w:pPr>
        <w:spacing w:line="360" w:lineRule="auto"/>
        <w:ind w:firstLine="709"/>
        <w:jc w:val="both"/>
        <w:rPr>
          <w:color w:val="000000"/>
          <w:sz w:val="28"/>
          <w:szCs w:val="28"/>
        </w:rPr>
      </w:pPr>
      <w:r w:rsidRPr="00EC7053">
        <w:rPr>
          <w:color w:val="000000"/>
          <w:sz w:val="28"/>
          <w:szCs w:val="28"/>
        </w:rPr>
        <w:t>Не менее важно ведение реестра торговых объектов на территории субъекта Федерации, что позволит не только обеспечить минимальные нормативы торговых площадей, но и усилить государственный контроль за соблюдением участниками торговой деятельности требований законодательства (</w:t>
      </w:r>
      <w:r w:rsidR="00AA107F" w:rsidRPr="00EC7053">
        <w:rPr>
          <w:color w:val="000000"/>
          <w:sz w:val="28"/>
          <w:szCs w:val="28"/>
        </w:rPr>
        <w:t>ст. 2</w:t>
      </w:r>
      <w:r w:rsidRPr="00EC7053">
        <w:rPr>
          <w:color w:val="000000"/>
          <w:sz w:val="28"/>
          <w:szCs w:val="28"/>
        </w:rPr>
        <w:t>0). Форма торгового реестра и порядок его ведения утверждается Министерством промышленности и торговли РФ.</w:t>
      </w:r>
    </w:p>
    <w:p w:rsidR="00E050FD" w:rsidRPr="00EC7053" w:rsidRDefault="00E050FD" w:rsidP="00AA107F">
      <w:pPr>
        <w:spacing w:line="360" w:lineRule="auto"/>
        <w:ind w:firstLine="709"/>
        <w:jc w:val="both"/>
        <w:rPr>
          <w:color w:val="000000"/>
          <w:sz w:val="28"/>
          <w:szCs w:val="28"/>
        </w:rPr>
      </w:pPr>
      <w:r w:rsidRPr="00EC7053">
        <w:rPr>
          <w:color w:val="000000"/>
          <w:sz w:val="28"/>
          <w:szCs w:val="28"/>
        </w:rPr>
        <w:t>В торговом реестре должны содержаться сведения о хозяйствующих субъектах, осуществляющих торговую деятельность, о хозяйствующих субъектах, осуществляющих поставку товаров (за исключением производителей товаров), и о состоянии торговли на территории субъекта РФ. Сведения торгового реестра предоставляются физическим и юридическим лицам бесплатно.</w:t>
      </w:r>
    </w:p>
    <w:p w:rsidR="00E050FD" w:rsidRPr="00EC7053" w:rsidRDefault="00E050FD" w:rsidP="00AA107F">
      <w:pPr>
        <w:spacing w:line="360" w:lineRule="auto"/>
        <w:ind w:firstLine="709"/>
        <w:jc w:val="both"/>
        <w:rPr>
          <w:color w:val="000000"/>
          <w:sz w:val="28"/>
          <w:szCs w:val="28"/>
        </w:rPr>
      </w:pPr>
      <w:r w:rsidRPr="00EC7053">
        <w:rPr>
          <w:color w:val="000000"/>
          <w:sz w:val="28"/>
          <w:szCs w:val="28"/>
        </w:rPr>
        <w:t>Орган государственной власти, формирующий торговый реестр субъекта Федерации, для целей государственной статистики ежеквартально предоставляет обобщенные сведения из торгового реестра в Министерство промышленности и торговли РФ.</w:t>
      </w:r>
    </w:p>
    <w:p w:rsidR="00E050FD" w:rsidRPr="00EC7053" w:rsidRDefault="00E050FD" w:rsidP="00AA107F">
      <w:pPr>
        <w:spacing w:line="360" w:lineRule="auto"/>
        <w:ind w:firstLine="709"/>
        <w:jc w:val="both"/>
        <w:rPr>
          <w:color w:val="000000"/>
          <w:sz w:val="28"/>
          <w:szCs w:val="28"/>
        </w:rPr>
      </w:pPr>
      <w:r w:rsidRPr="00EC7053">
        <w:rPr>
          <w:color w:val="000000"/>
          <w:sz w:val="28"/>
          <w:szCs w:val="28"/>
        </w:rPr>
        <w:t>Субъектам РФ разрешено устанавливать в законодательном порядке требования к организации продажи товаров на ярмарках, действующих на их территориях, с учетом требований законодательства о защите прав потребителей, о санитарно-эпидемиологическом благополучии населения, о пожарной безопасности, охраны окружающей среды и других федеральных законов (</w:t>
      </w:r>
      <w:r w:rsidR="00AA107F" w:rsidRPr="00EC7053">
        <w:rPr>
          <w:color w:val="000000"/>
          <w:sz w:val="28"/>
          <w:szCs w:val="28"/>
        </w:rPr>
        <w:t>ст. 1</w:t>
      </w:r>
      <w:r w:rsidRPr="00EC7053">
        <w:rPr>
          <w:color w:val="000000"/>
          <w:sz w:val="28"/>
          <w:szCs w:val="28"/>
        </w:rPr>
        <w:t>1).</w:t>
      </w:r>
    </w:p>
    <w:p w:rsidR="00E050FD" w:rsidRPr="00EC7053" w:rsidRDefault="00E050FD" w:rsidP="00AA107F">
      <w:pPr>
        <w:spacing w:line="360" w:lineRule="auto"/>
        <w:ind w:firstLine="709"/>
        <w:jc w:val="both"/>
        <w:rPr>
          <w:color w:val="000000"/>
          <w:sz w:val="28"/>
          <w:szCs w:val="28"/>
        </w:rPr>
      </w:pPr>
      <w:r w:rsidRPr="00EC7053">
        <w:rPr>
          <w:color w:val="000000"/>
          <w:sz w:val="28"/>
          <w:szCs w:val="28"/>
        </w:rPr>
        <w:t>Впервые сделана попытка законодательно урегулировать деятельность «торговых сетей», которые подавляют конкуренцию и малый бизнес в сфере розничной торговли.</w:t>
      </w:r>
    </w:p>
    <w:p w:rsidR="00E050FD" w:rsidRPr="00EC7053" w:rsidRDefault="00E050FD" w:rsidP="00AA107F">
      <w:pPr>
        <w:spacing w:line="360" w:lineRule="auto"/>
        <w:ind w:firstLine="709"/>
        <w:jc w:val="both"/>
        <w:rPr>
          <w:color w:val="000000"/>
          <w:sz w:val="28"/>
          <w:szCs w:val="28"/>
        </w:rPr>
      </w:pPr>
      <w:r w:rsidRPr="00EC7053">
        <w:rPr>
          <w:color w:val="000000"/>
          <w:sz w:val="28"/>
          <w:szCs w:val="28"/>
        </w:rPr>
        <w:t>Система антимонопольного регулирования – главная составляющая нового закона. Это принципиальная государственная позиция превентивного характера. В законе определен порог доминирования сетей на рынке услуг розничной торговли установлением размера доли на соответствующем рынке в пятнадцать процентов. Торговым сетям запрещено приобретать дополнительные площади в границах субъекта Федерации, если их доля в объеме реализации продукции на территории субъекта Федерации за предшествующий финансовый год превышает 25 процентов. Сделки, свершенные с нарушением этих правил считаются ничтожными. Контроль за такими сделками осуществляет Федеральная антимонопольная служба РФ (</w:t>
      </w:r>
      <w:r w:rsidR="00AA107F" w:rsidRPr="00EC7053">
        <w:rPr>
          <w:color w:val="000000"/>
          <w:sz w:val="28"/>
          <w:szCs w:val="28"/>
        </w:rPr>
        <w:t>ст. 1</w:t>
      </w:r>
      <w:r w:rsidRPr="00EC7053">
        <w:rPr>
          <w:color w:val="000000"/>
          <w:sz w:val="28"/>
          <w:szCs w:val="28"/>
        </w:rPr>
        <w:t>4).</w:t>
      </w:r>
    </w:p>
    <w:p w:rsidR="00E050FD" w:rsidRPr="00EC7053" w:rsidRDefault="00E050FD" w:rsidP="00AA107F">
      <w:pPr>
        <w:spacing w:line="360" w:lineRule="auto"/>
        <w:ind w:firstLine="709"/>
        <w:jc w:val="both"/>
        <w:rPr>
          <w:color w:val="000000"/>
          <w:sz w:val="28"/>
          <w:szCs w:val="28"/>
        </w:rPr>
      </w:pPr>
      <w:r w:rsidRPr="00EC7053">
        <w:rPr>
          <w:color w:val="000000"/>
          <w:sz w:val="28"/>
          <w:szCs w:val="28"/>
        </w:rPr>
        <w:t>На наш взгляд, для торговых сетей должны быть установлены более жесткие ограничения по объему реализованной продукции в регионе – 15 процентов, как это было в проекте федерального закона о внутренней торговле. Кроме того, необходим специальный закон о торговых сетях.</w:t>
      </w:r>
    </w:p>
    <w:p w:rsidR="00E050FD" w:rsidRPr="00EC7053" w:rsidRDefault="00E050FD" w:rsidP="00AA107F">
      <w:pPr>
        <w:spacing w:line="360" w:lineRule="auto"/>
        <w:ind w:firstLine="709"/>
        <w:jc w:val="both"/>
        <w:rPr>
          <w:color w:val="000000"/>
          <w:sz w:val="28"/>
          <w:szCs w:val="28"/>
        </w:rPr>
      </w:pPr>
      <w:r w:rsidRPr="00EC7053">
        <w:rPr>
          <w:color w:val="000000"/>
          <w:sz w:val="28"/>
          <w:szCs w:val="28"/>
        </w:rPr>
        <w:t>Стихийные процессы развития внутренней торговли теперь, отчасти, будут ограничены законодательными рамками. Законодатель определил правовые основы отношений между главными участниками оптово-розничного рынка продовольственных товаров – розничными торговыми сетями, поставщиками и производителями товаров, где оградил последних от негативных практик, часто применяемых торговыми сетями к поставщикам и производителям.</w:t>
      </w:r>
    </w:p>
    <w:p w:rsidR="00E050FD" w:rsidRPr="00EC7053" w:rsidRDefault="00E050FD" w:rsidP="00AA107F">
      <w:pPr>
        <w:spacing w:line="360" w:lineRule="auto"/>
        <w:ind w:firstLine="709"/>
        <w:jc w:val="both"/>
        <w:rPr>
          <w:color w:val="000000"/>
          <w:sz w:val="28"/>
          <w:szCs w:val="28"/>
        </w:rPr>
      </w:pPr>
      <w:r w:rsidRPr="00EC7053">
        <w:rPr>
          <w:color w:val="000000"/>
          <w:sz w:val="28"/>
          <w:szCs w:val="28"/>
        </w:rPr>
        <w:t>К таким «практикам» относятся «бонусы» за доступ к сети, навязывание услуг по маркетингу и рекламе, требования о предоставлении информации о договорах с другими торговыми предприятиями, плата за изменение ассортимента товаров, заниженные цены и другие.</w:t>
      </w:r>
    </w:p>
    <w:p w:rsidR="00E050FD" w:rsidRPr="00EC7053" w:rsidRDefault="00E050FD" w:rsidP="00AA107F">
      <w:pPr>
        <w:spacing w:line="360" w:lineRule="auto"/>
        <w:ind w:firstLine="709"/>
        <w:jc w:val="both"/>
        <w:rPr>
          <w:color w:val="000000"/>
          <w:sz w:val="28"/>
          <w:szCs w:val="28"/>
        </w:rPr>
      </w:pPr>
      <w:r w:rsidRPr="00EC7053">
        <w:rPr>
          <w:color w:val="000000"/>
          <w:sz w:val="28"/>
          <w:szCs w:val="28"/>
        </w:rPr>
        <w:t>Закон о внутренней торговле запретил включать в цену договора поставки продовольственных товаров любые виды вознаграждения за исполнение договора. Законом предусмотрен единственный случай, когда торговая сеть имеет право на вознаграждение, включаемое в цену товара – за количество приобретаемых товаров, которое не может превышать десяти процентов от цены приобретенных продовольственных товаров.</w:t>
      </w:r>
    </w:p>
    <w:p w:rsidR="00E050FD" w:rsidRPr="00EC7053" w:rsidRDefault="00E050FD" w:rsidP="00AA107F">
      <w:pPr>
        <w:spacing w:line="360" w:lineRule="auto"/>
        <w:ind w:firstLine="709"/>
        <w:jc w:val="both"/>
        <w:rPr>
          <w:color w:val="000000"/>
          <w:sz w:val="28"/>
          <w:szCs w:val="28"/>
        </w:rPr>
      </w:pPr>
      <w:r w:rsidRPr="00EC7053">
        <w:rPr>
          <w:color w:val="000000"/>
          <w:sz w:val="28"/>
          <w:szCs w:val="28"/>
        </w:rPr>
        <w:t>Запрещается выплата вознаграждения за приобретение отдельных видов социально значимых продовольственных товаров (</w:t>
      </w:r>
      <w:r w:rsidR="00AA107F" w:rsidRPr="00EC7053">
        <w:rPr>
          <w:color w:val="000000"/>
          <w:sz w:val="28"/>
          <w:szCs w:val="28"/>
        </w:rPr>
        <w:t>п. 4</w:t>
      </w:r>
      <w:r w:rsidRPr="00EC7053">
        <w:rPr>
          <w:color w:val="000000"/>
          <w:sz w:val="28"/>
          <w:szCs w:val="28"/>
        </w:rPr>
        <w:t xml:space="preserve">, 5 </w:t>
      </w:r>
      <w:r w:rsidR="00AA107F" w:rsidRPr="00EC7053">
        <w:rPr>
          <w:color w:val="000000"/>
          <w:sz w:val="28"/>
          <w:szCs w:val="28"/>
        </w:rPr>
        <w:t>ст. 9</w:t>
      </w:r>
      <w:r w:rsidRPr="00EC7053">
        <w:rPr>
          <w:color w:val="000000"/>
          <w:sz w:val="28"/>
          <w:szCs w:val="28"/>
        </w:rPr>
        <w:t>).</w:t>
      </w:r>
    </w:p>
    <w:p w:rsidR="00E050FD" w:rsidRPr="00EC7053" w:rsidRDefault="00E050FD" w:rsidP="00AA107F">
      <w:pPr>
        <w:spacing w:line="360" w:lineRule="auto"/>
        <w:ind w:firstLine="709"/>
        <w:jc w:val="both"/>
        <w:rPr>
          <w:color w:val="000000"/>
          <w:sz w:val="28"/>
          <w:szCs w:val="28"/>
        </w:rPr>
      </w:pPr>
      <w:r w:rsidRPr="00EC7053">
        <w:rPr>
          <w:color w:val="000000"/>
          <w:sz w:val="28"/>
          <w:szCs w:val="28"/>
        </w:rPr>
        <w:t>Определены и сроки оплаты продовольственных товаров торговыми сетями, которым товар предоставляется с условием оплаты через определенный срок, в зависимости от установленного срока годности таких товаров.</w:t>
      </w:r>
    </w:p>
    <w:p w:rsidR="00E050FD" w:rsidRPr="00EC7053" w:rsidRDefault="00E050FD" w:rsidP="00AA107F">
      <w:pPr>
        <w:spacing w:line="360" w:lineRule="auto"/>
        <w:ind w:firstLine="709"/>
        <w:jc w:val="both"/>
        <w:rPr>
          <w:color w:val="000000"/>
          <w:sz w:val="28"/>
          <w:szCs w:val="28"/>
        </w:rPr>
      </w:pPr>
      <w:r w:rsidRPr="00EC7053">
        <w:rPr>
          <w:color w:val="000000"/>
          <w:sz w:val="28"/>
          <w:szCs w:val="28"/>
        </w:rPr>
        <w:t>Закон о внутренней торговле во многом является документом прямого действия и пытается защитить поставщиков продовольственных товаров.</w:t>
      </w:r>
    </w:p>
    <w:p w:rsidR="00E050FD" w:rsidRPr="00EC7053" w:rsidRDefault="00E050FD" w:rsidP="00AA107F">
      <w:pPr>
        <w:spacing w:line="360" w:lineRule="auto"/>
        <w:ind w:firstLine="709"/>
        <w:jc w:val="both"/>
        <w:rPr>
          <w:color w:val="000000"/>
          <w:sz w:val="28"/>
          <w:szCs w:val="28"/>
        </w:rPr>
      </w:pPr>
      <w:r w:rsidRPr="00EC7053">
        <w:rPr>
          <w:color w:val="000000"/>
          <w:sz w:val="28"/>
          <w:szCs w:val="28"/>
        </w:rPr>
        <w:t>Закон также направлен на защиту интересов потребителей, так как предусматривает возможность государственного регулирования цен на социально значимые продовольственные товары первой необходимости, хотя и не предполагает прямого регулирования цен и наценок.</w:t>
      </w:r>
    </w:p>
    <w:p w:rsidR="00E050FD" w:rsidRPr="00EC7053" w:rsidRDefault="00E050FD" w:rsidP="00AA107F">
      <w:pPr>
        <w:spacing w:line="360" w:lineRule="auto"/>
        <w:ind w:firstLine="709"/>
        <w:jc w:val="both"/>
        <w:rPr>
          <w:color w:val="000000"/>
          <w:sz w:val="28"/>
          <w:szCs w:val="28"/>
        </w:rPr>
      </w:pPr>
      <w:r w:rsidRPr="00EC7053">
        <w:rPr>
          <w:color w:val="000000"/>
          <w:sz w:val="28"/>
          <w:szCs w:val="28"/>
        </w:rPr>
        <w:t>Право устанавливать предельно допустимые розничные цены на продовольственные товары первой необходимости предоставлено Правительству РФ, но при определенных условиях и на срок не более 90 календарных дней. Такая мера может действовать только в том случае, если в течение 30 календарных дней подряд на территории какого-либо региона рост розничных цен на эти товары составил тридцать и более процентов, что, в общем, оставляет торговым сетям возможность достаточно часто повышать цены, не выходя за установленные законом рамки. Все эти меры свидетельствуют о косвенном регулировании цен.</w:t>
      </w:r>
    </w:p>
    <w:p w:rsidR="00E050FD" w:rsidRPr="00EC7053" w:rsidRDefault="00E050FD" w:rsidP="00AA107F">
      <w:pPr>
        <w:spacing w:line="360" w:lineRule="auto"/>
        <w:ind w:firstLine="709"/>
        <w:jc w:val="both"/>
        <w:rPr>
          <w:color w:val="000000"/>
          <w:sz w:val="28"/>
          <w:szCs w:val="28"/>
        </w:rPr>
      </w:pPr>
      <w:r w:rsidRPr="00EC7053">
        <w:rPr>
          <w:color w:val="000000"/>
          <w:sz w:val="28"/>
          <w:szCs w:val="28"/>
        </w:rPr>
        <w:t>По общему правилу, хозяйствующие субъекты, осуществляющие торговую деятельность, самостоятельно определяют ассортимент и цены на продовольственные товары (</w:t>
      </w:r>
      <w:r w:rsidR="00AA107F" w:rsidRPr="00EC7053">
        <w:rPr>
          <w:color w:val="000000"/>
          <w:sz w:val="28"/>
          <w:szCs w:val="28"/>
        </w:rPr>
        <w:t>ст. 8</w:t>
      </w:r>
      <w:r w:rsidRPr="00EC7053">
        <w:rPr>
          <w:color w:val="000000"/>
          <w:sz w:val="28"/>
          <w:szCs w:val="28"/>
        </w:rPr>
        <w:t>). Государственное регулирование цен (прямое регулирование) на отдельные виды товаров и торговых надбавок к ценам на них может быть установлено федеральными законами, а также принятыми на их основе нормативными правовыми актами субъектов федерации и органов местного самоуправления.</w:t>
      </w:r>
    </w:p>
    <w:p w:rsidR="00E050FD" w:rsidRPr="00EC7053" w:rsidRDefault="00E050FD" w:rsidP="00AA107F">
      <w:pPr>
        <w:spacing w:line="360" w:lineRule="auto"/>
        <w:ind w:firstLine="709"/>
        <w:jc w:val="both"/>
        <w:rPr>
          <w:color w:val="000000"/>
          <w:sz w:val="28"/>
          <w:szCs w:val="28"/>
        </w:rPr>
      </w:pPr>
      <w:r w:rsidRPr="00EC7053">
        <w:rPr>
          <w:color w:val="000000"/>
          <w:sz w:val="28"/>
          <w:szCs w:val="28"/>
        </w:rPr>
        <w:t>Прямое регулирование цен на отдельные виды товаров применяется государством как метод государственного регулирования внутренней торговли и в ныне действующем законодательстве. Постановлением Правительства РФ от 7 марта 1995</w:t>
      </w:r>
      <w:r w:rsidR="00AA107F" w:rsidRPr="00EC7053">
        <w:rPr>
          <w:color w:val="000000"/>
          <w:sz w:val="28"/>
          <w:szCs w:val="28"/>
        </w:rPr>
        <w:t> г</w:t>
      </w:r>
      <w:r w:rsidRPr="00EC7053">
        <w:rPr>
          <w:color w:val="000000"/>
          <w:sz w:val="28"/>
          <w:szCs w:val="28"/>
        </w:rPr>
        <w:t xml:space="preserve">. </w:t>
      </w:r>
      <w:r w:rsidR="00AA107F" w:rsidRPr="00EC7053">
        <w:rPr>
          <w:color w:val="000000"/>
          <w:sz w:val="28"/>
          <w:szCs w:val="28"/>
        </w:rPr>
        <w:t>№2</w:t>
      </w:r>
      <w:r w:rsidRPr="00EC7053">
        <w:rPr>
          <w:color w:val="000000"/>
          <w:sz w:val="28"/>
          <w:szCs w:val="28"/>
        </w:rPr>
        <w:t>39 «О мерах по упорядочению государственного регулирования цен (тарифов)» утвержден перечень продукции производственно-технического назначения, товаров народного потребления и услуг, на которые государственное регулирование цен (тарифов) на внутреннем рынке Российской Федерации осуществляют Правительство РФ и федеральные органы исполнительной власти, но в этом перечне отсутствуют продовольственные товары.</w:t>
      </w:r>
    </w:p>
    <w:p w:rsidR="00E050FD" w:rsidRPr="00EC7053" w:rsidRDefault="00E050FD" w:rsidP="00AA107F">
      <w:pPr>
        <w:spacing w:line="360" w:lineRule="auto"/>
        <w:ind w:firstLine="709"/>
        <w:jc w:val="both"/>
        <w:rPr>
          <w:color w:val="000000"/>
          <w:sz w:val="28"/>
          <w:szCs w:val="28"/>
        </w:rPr>
      </w:pPr>
      <w:r w:rsidRPr="00EC7053">
        <w:rPr>
          <w:color w:val="000000"/>
          <w:sz w:val="28"/>
          <w:szCs w:val="28"/>
        </w:rPr>
        <w:t>Среди товаров народного потребления в перечень включены только водка, ликероводочная и другая алкогольная продукция крепостью свыше 28 процентов, производимая на территории Российской Федерации или ввозимая на таможенную территорию РФ.</w:t>
      </w:r>
    </w:p>
    <w:p w:rsidR="00E050FD" w:rsidRPr="00EC7053" w:rsidRDefault="00E050FD" w:rsidP="00AA107F">
      <w:pPr>
        <w:spacing w:line="360" w:lineRule="auto"/>
        <w:ind w:firstLine="709"/>
        <w:jc w:val="both"/>
        <w:rPr>
          <w:color w:val="000000"/>
          <w:sz w:val="28"/>
          <w:szCs w:val="28"/>
        </w:rPr>
      </w:pPr>
      <w:r w:rsidRPr="00EC7053">
        <w:rPr>
          <w:color w:val="000000"/>
          <w:sz w:val="28"/>
          <w:szCs w:val="28"/>
        </w:rPr>
        <w:t>Этим же постановлением Правительства РФ утвержден аналогичный перечень продукции, товаров и услуг, на которые государственное регулирование цен (тарифов) осуществляют органы исполнительной власти субъектов РФ. В этом перечне товары, реализуемые на предприятиях общественного питания при общеобразовательных школах, профтехучилищах, средне-специальных и высших учебных заведениях, продукты детского питания (включая пищевые концентраты).</w:t>
      </w:r>
    </w:p>
    <w:p w:rsidR="00E050FD" w:rsidRPr="00EC7053" w:rsidRDefault="00E050FD" w:rsidP="00AA107F">
      <w:pPr>
        <w:spacing w:line="360" w:lineRule="auto"/>
        <w:ind w:firstLine="709"/>
        <w:jc w:val="both"/>
        <w:rPr>
          <w:color w:val="000000"/>
          <w:sz w:val="28"/>
          <w:szCs w:val="28"/>
        </w:rPr>
      </w:pPr>
      <w:r w:rsidRPr="00EC7053">
        <w:rPr>
          <w:color w:val="000000"/>
          <w:sz w:val="28"/>
          <w:szCs w:val="28"/>
        </w:rPr>
        <w:t>Закон неоднократно упоминает перечень социально значимых продовольственных товаров первой необходимости, который в развитие нового федерального закона будет утвержден Правительством РФ.</w:t>
      </w:r>
    </w:p>
    <w:p w:rsidR="00EC7053" w:rsidRPr="00EC7053" w:rsidRDefault="00EC7053" w:rsidP="00EC7053">
      <w:pPr>
        <w:pStyle w:val="22"/>
        <w:widowControl/>
        <w:ind w:firstLine="709"/>
        <w:jc w:val="both"/>
        <w:rPr>
          <w:rStyle w:val="aa"/>
          <w:rFonts w:ascii="Times New Roman" w:hAnsi="Times New Roman"/>
          <w:b w:val="0"/>
          <w:noProof/>
          <w:color w:val="FFFFFF"/>
          <w:szCs w:val="28"/>
          <w:u w:val="none"/>
        </w:rPr>
      </w:pPr>
      <w:bookmarkStart w:id="20" w:name="_Toc259596636"/>
      <w:bookmarkStart w:id="21" w:name="_Toc259596693"/>
      <w:r w:rsidRPr="00EC7053">
        <w:rPr>
          <w:rStyle w:val="aa"/>
          <w:rFonts w:ascii="Times New Roman" w:hAnsi="Times New Roman"/>
          <w:b w:val="0"/>
          <w:noProof/>
          <w:color w:val="FFFFFF"/>
          <w:szCs w:val="28"/>
          <w:u w:val="none"/>
        </w:rPr>
        <w:t>коммерческий закон право регулирование</w:t>
      </w:r>
    </w:p>
    <w:p w:rsidR="00DF0C38" w:rsidRPr="00EC7053" w:rsidRDefault="00DF0C38" w:rsidP="00AA107F">
      <w:pPr>
        <w:pStyle w:val="2"/>
        <w:keepNext w:val="0"/>
        <w:spacing w:before="0" w:after="0" w:line="360" w:lineRule="auto"/>
        <w:ind w:firstLine="709"/>
        <w:jc w:val="both"/>
        <w:rPr>
          <w:rFonts w:ascii="Times New Roman" w:hAnsi="Times New Roman" w:cs="Times New Roman"/>
          <w:i w:val="0"/>
          <w:color w:val="000000"/>
        </w:rPr>
      </w:pPr>
      <w:r w:rsidRPr="00EC7053">
        <w:rPr>
          <w:rFonts w:ascii="Times New Roman" w:hAnsi="Times New Roman" w:cs="Times New Roman"/>
          <w:i w:val="0"/>
          <w:color w:val="000000"/>
        </w:rPr>
        <w:t>2.2 Пробелы в нормативно-правовом регулировании торговли и направления его совершенствования</w:t>
      </w:r>
      <w:bookmarkEnd w:id="20"/>
      <w:bookmarkEnd w:id="21"/>
    </w:p>
    <w:p w:rsidR="00EC7053" w:rsidRDefault="00EC7053" w:rsidP="00AA107F">
      <w:pPr>
        <w:spacing w:line="360" w:lineRule="auto"/>
        <w:ind w:firstLine="709"/>
        <w:jc w:val="both"/>
        <w:rPr>
          <w:color w:val="000000"/>
          <w:sz w:val="28"/>
          <w:szCs w:val="28"/>
        </w:rPr>
      </w:pPr>
    </w:p>
    <w:p w:rsidR="00DF0C38" w:rsidRPr="00EC7053" w:rsidRDefault="00DF0C38" w:rsidP="00AA107F">
      <w:pPr>
        <w:spacing w:line="360" w:lineRule="auto"/>
        <w:ind w:firstLine="709"/>
        <w:jc w:val="both"/>
        <w:rPr>
          <w:color w:val="000000"/>
          <w:sz w:val="28"/>
          <w:szCs w:val="28"/>
        </w:rPr>
      </w:pPr>
      <w:r w:rsidRPr="00EC7053">
        <w:rPr>
          <w:color w:val="000000"/>
          <w:sz w:val="28"/>
          <w:szCs w:val="28"/>
        </w:rPr>
        <w:t>В отличие от экономически развитых стран с дуалистической системой частного права, где уже столетие существует мощное правовое обеспечение торгового оборота в виде торговых кодексов или хорошо разработанного торгового законодательства, в России правовая база в сфере торговли еще только складывается. Хотя торговое законодательство в России и существует, оно неустойчиво и имеет значительные пробелы в правовом регулировании внутренней торговли.</w:t>
      </w:r>
    </w:p>
    <w:p w:rsidR="00DF0C38" w:rsidRPr="00EC7053" w:rsidRDefault="00DF0C38" w:rsidP="00AA107F">
      <w:pPr>
        <w:spacing w:line="360" w:lineRule="auto"/>
        <w:ind w:firstLine="709"/>
        <w:jc w:val="both"/>
        <w:rPr>
          <w:color w:val="000000"/>
          <w:sz w:val="28"/>
          <w:szCs w:val="28"/>
        </w:rPr>
      </w:pPr>
      <w:r w:rsidRPr="00EC7053">
        <w:rPr>
          <w:color w:val="000000"/>
          <w:sz w:val="28"/>
          <w:szCs w:val="28"/>
        </w:rPr>
        <w:t>Правовой статус многих субъектов оптовой торговли, реально существующих на рынке, вообще ничем не урегулирован. Это касается дилеров, дистрибьюторов, торговых домов, оптовых, оптово-промышленных, оптово-розничных объединений и других новых форм объединений субъектов оптовой торговли в рамках интеграции и кооперации производства.</w:t>
      </w:r>
    </w:p>
    <w:p w:rsidR="00DF0C38" w:rsidRPr="00EC7053" w:rsidRDefault="00DF0C38" w:rsidP="00AA107F">
      <w:pPr>
        <w:spacing w:line="360" w:lineRule="auto"/>
        <w:ind w:firstLine="709"/>
        <w:jc w:val="both"/>
        <w:rPr>
          <w:color w:val="000000"/>
          <w:sz w:val="28"/>
          <w:szCs w:val="28"/>
        </w:rPr>
      </w:pPr>
      <w:r w:rsidRPr="00EC7053">
        <w:rPr>
          <w:color w:val="000000"/>
          <w:sz w:val="28"/>
          <w:szCs w:val="28"/>
        </w:rPr>
        <w:t>На федеральном уровне не урегулирован правовой статус и таких особых субъектов, как оптовые ярмарки, промышленно-торговые выставки, оптовые продовольственные рынки, которые считаются организаторами оптового оборота.</w:t>
      </w:r>
    </w:p>
    <w:p w:rsidR="00E050FD" w:rsidRPr="00EC7053" w:rsidRDefault="00E050FD" w:rsidP="00AA107F">
      <w:pPr>
        <w:spacing w:line="360" w:lineRule="auto"/>
        <w:ind w:firstLine="709"/>
        <w:jc w:val="both"/>
        <w:rPr>
          <w:color w:val="000000"/>
          <w:sz w:val="28"/>
          <w:szCs w:val="28"/>
        </w:rPr>
      </w:pPr>
      <w:r w:rsidRPr="00EC7053">
        <w:rPr>
          <w:color w:val="000000"/>
          <w:sz w:val="28"/>
          <w:szCs w:val="28"/>
        </w:rPr>
        <w:t>Необходим специальный федеральный закон, который ограничил бы торговлю некоторыми видами товаров, например, запретил торговлю в киосках алкогольной продукцией и табачными изделиями, установил перечень товаров для внемагазинной торговли, предусмотрел государственное регулирование цен на хлеб, товары массового спроса, соль, детское питание. Необходим закон об оптовой торговле.</w:t>
      </w:r>
    </w:p>
    <w:p w:rsidR="00E050FD" w:rsidRPr="00EC7053" w:rsidRDefault="00E050FD" w:rsidP="00AA107F">
      <w:pPr>
        <w:spacing w:line="360" w:lineRule="auto"/>
        <w:ind w:firstLine="709"/>
        <w:jc w:val="both"/>
        <w:rPr>
          <w:color w:val="000000"/>
          <w:sz w:val="28"/>
          <w:szCs w:val="28"/>
        </w:rPr>
      </w:pPr>
      <w:r w:rsidRPr="00EC7053">
        <w:rPr>
          <w:color w:val="000000"/>
          <w:sz w:val="28"/>
          <w:szCs w:val="28"/>
        </w:rPr>
        <w:t>Федеральный закон «Об основах государственного регулирования торговой деятельности в Российской Федерации» во многом носит рамочный характер, прямо регулирует деятельность торговых сетей и не позволяет устранить все существующие пробелы нормативно-правового регулирования торговой деятельности, но, наряду с Гражданским кодексом РФ и Законом РФ «О защите прав потребителей», он станет основой для развития торгового законодательства. Этот закон позволит поддержать и сегмент малого бизнеса в торговле.</w:t>
      </w:r>
    </w:p>
    <w:p w:rsidR="00E050FD" w:rsidRPr="00EC7053" w:rsidRDefault="00E050FD" w:rsidP="00AA107F">
      <w:pPr>
        <w:spacing w:line="360" w:lineRule="auto"/>
        <w:ind w:firstLine="709"/>
        <w:jc w:val="both"/>
        <w:rPr>
          <w:color w:val="000000"/>
          <w:sz w:val="28"/>
          <w:szCs w:val="28"/>
        </w:rPr>
      </w:pPr>
      <w:r w:rsidRPr="00EC7053">
        <w:rPr>
          <w:color w:val="000000"/>
          <w:sz w:val="28"/>
          <w:szCs w:val="28"/>
        </w:rPr>
        <w:t>За последнее десятилетие в России изданы важнейшие законы, определяющие условия коммерческой деятельности. Новые законодательные и иные нормативные акты существенно изменили регулирование коммерческой деятельности в содержательном отношении. Однако, бурное обновление законодательства привело к некоторым неблагоприятным последствиям.</w:t>
      </w:r>
    </w:p>
    <w:p w:rsidR="00E050FD" w:rsidRPr="00EC7053" w:rsidRDefault="00E050FD" w:rsidP="00AA107F">
      <w:pPr>
        <w:spacing w:line="360" w:lineRule="auto"/>
        <w:ind w:firstLine="709"/>
        <w:jc w:val="both"/>
        <w:rPr>
          <w:color w:val="000000"/>
          <w:sz w:val="28"/>
          <w:szCs w:val="28"/>
        </w:rPr>
      </w:pPr>
      <w:r w:rsidRPr="00EC7053">
        <w:rPr>
          <w:color w:val="000000"/>
          <w:sz w:val="28"/>
          <w:szCs w:val="28"/>
        </w:rPr>
        <w:t>Если к середине девяностых годов постоянно принимались новые законы, изменяющие ранее принятые нормативные акты, то сейчас возникла другая проблема, связанная с неполнотой правового регулирования и некоторой заторможенностью законодательного процесса в сфере торговли.</w:t>
      </w:r>
    </w:p>
    <w:p w:rsidR="00E050FD" w:rsidRPr="00EC7053" w:rsidRDefault="00E050FD" w:rsidP="00AA107F">
      <w:pPr>
        <w:spacing w:line="360" w:lineRule="auto"/>
        <w:ind w:firstLine="709"/>
        <w:jc w:val="both"/>
        <w:rPr>
          <w:color w:val="000000"/>
          <w:sz w:val="28"/>
          <w:szCs w:val="28"/>
        </w:rPr>
      </w:pPr>
      <w:r w:rsidRPr="00EC7053">
        <w:rPr>
          <w:color w:val="000000"/>
          <w:sz w:val="28"/>
          <w:szCs w:val="28"/>
        </w:rPr>
        <w:t>Новый закон о внутренней торговле 2009 года во многом обозначил болевые точки в правовом регулировании внутренней торговли, прямо урегулировал некоторые вопросы, создав новые правовые нормы, разграничил компетенции в нормативно-правовом регулировании торговой деятельности и уже послужил импульсом для развития регионального торгового законодательства. Также принятие Закона о госрегулировании торговли повлечет за собой как изменения в уже существующих нормативно-правовых актах, так и создание ряда новых документов.</w:t>
      </w:r>
    </w:p>
    <w:p w:rsidR="00E050FD" w:rsidRPr="00EC7053" w:rsidRDefault="00E050FD" w:rsidP="00AA107F">
      <w:pPr>
        <w:autoSpaceDE w:val="0"/>
        <w:autoSpaceDN w:val="0"/>
        <w:adjustRightInd w:val="0"/>
        <w:spacing w:line="360" w:lineRule="auto"/>
        <w:ind w:firstLine="709"/>
        <w:jc w:val="both"/>
        <w:rPr>
          <w:color w:val="000000"/>
          <w:sz w:val="28"/>
          <w:szCs w:val="28"/>
        </w:rPr>
      </w:pPr>
      <w:r w:rsidRPr="00EC7053">
        <w:rPr>
          <w:color w:val="000000"/>
          <w:sz w:val="28"/>
          <w:szCs w:val="28"/>
        </w:rPr>
        <w:t xml:space="preserve">В пояснительной записке к законопроекту отмечается, что в связи с принятием федерального закона </w:t>
      </w:r>
      <w:r w:rsidR="00AA107F" w:rsidRPr="00EC7053">
        <w:rPr>
          <w:color w:val="000000"/>
          <w:sz w:val="28"/>
          <w:szCs w:val="28"/>
        </w:rPr>
        <w:t>«О</w:t>
      </w:r>
      <w:r w:rsidRPr="00EC7053">
        <w:rPr>
          <w:color w:val="000000"/>
          <w:sz w:val="28"/>
          <w:szCs w:val="28"/>
        </w:rPr>
        <w:t>б основах государственного регулирования торговой деятельности в Российской Федерации</w:t>
      </w:r>
      <w:r w:rsidR="00AA107F" w:rsidRPr="00EC7053">
        <w:rPr>
          <w:color w:val="000000"/>
          <w:sz w:val="28"/>
          <w:szCs w:val="28"/>
        </w:rPr>
        <w:t xml:space="preserve">» </w:t>
      </w:r>
      <w:r w:rsidRPr="00EC7053">
        <w:rPr>
          <w:color w:val="000000"/>
          <w:sz w:val="28"/>
          <w:szCs w:val="28"/>
        </w:rPr>
        <w:t>потребуется внесение изменений в:</w:t>
      </w:r>
    </w:p>
    <w:p w:rsidR="00E050FD" w:rsidRPr="00EC7053" w:rsidRDefault="00E050FD" w:rsidP="00AA107F">
      <w:pPr>
        <w:autoSpaceDE w:val="0"/>
        <w:autoSpaceDN w:val="0"/>
        <w:adjustRightInd w:val="0"/>
        <w:spacing w:line="360" w:lineRule="auto"/>
        <w:ind w:firstLine="709"/>
        <w:jc w:val="both"/>
        <w:rPr>
          <w:color w:val="000000"/>
          <w:sz w:val="28"/>
          <w:szCs w:val="28"/>
        </w:rPr>
      </w:pPr>
      <w:r w:rsidRPr="00EC7053">
        <w:rPr>
          <w:color w:val="000000"/>
          <w:sz w:val="28"/>
          <w:szCs w:val="28"/>
        </w:rPr>
        <w:t xml:space="preserve">1) КоАП РФ </w:t>
      </w:r>
      <w:r w:rsidR="00AA107F" w:rsidRPr="00EC7053">
        <w:rPr>
          <w:color w:val="000000"/>
          <w:sz w:val="28"/>
          <w:szCs w:val="28"/>
        </w:rPr>
        <w:t xml:space="preserve">– </w:t>
      </w:r>
      <w:r w:rsidRPr="00EC7053">
        <w:rPr>
          <w:color w:val="000000"/>
          <w:sz w:val="28"/>
          <w:szCs w:val="28"/>
        </w:rPr>
        <w:t>в части установления ответственности за совершение хозяйствующими субъектами, осуществляющими торговую деятельность, и (или) хозяйствующими субъектами, осуществляющими поставки продовольственных товаров, недопустимых действий при заключении и исполнении договоров поставки продовольственных товаров;</w:t>
      </w:r>
    </w:p>
    <w:p w:rsidR="00E050FD" w:rsidRPr="00EC7053" w:rsidRDefault="00E050FD" w:rsidP="00AA107F">
      <w:pPr>
        <w:autoSpaceDE w:val="0"/>
        <w:autoSpaceDN w:val="0"/>
        <w:adjustRightInd w:val="0"/>
        <w:spacing w:line="360" w:lineRule="auto"/>
        <w:ind w:firstLine="709"/>
        <w:jc w:val="both"/>
        <w:rPr>
          <w:color w:val="000000"/>
          <w:sz w:val="28"/>
          <w:szCs w:val="28"/>
        </w:rPr>
      </w:pPr>
      <w:r w:rsidRPr="00EC7053">
        <w:rPr>
          <w:color w:val="000000"/>
          <w:sz w:val="28"/>
          <w:szCs w:val="28"/>
        </w:rPr>
        <w:t>2) Федеральный закон от 6 октября 1999</w:t>
      </w:r>
      <w:r w:rsidR="00AA107F" w:rsidRPr="00EC7053">
        <w:rPr>
          <w:color w:val="000000"/>
          <w:sz w:val="28"/>
          <w:szCs w:val="28"/>
        </w:rPr>
        <w:t> г</w:t>
      </w:r>
      <w:r w:rsidRPr="00EC7053">
        <w:rPr>
          <w:color w:val="000000"/>
          <w:sz w:val="28"/>
          <w:szCs w:val="28"/>
        </w:rPr>
        <w:t xml:space="preserve">. </w:t>
      </w:r>
      <w:r w:rsidR="00AA107F" w:rsidRPr="00EC7053">
        <w:rPr>
          <w:color w:val="000000"/>
          <w:sz w:val="28"/>
          <w:szCs w:val="28"/>
        </w:rPr>
        <w:t>№1</w:t>
      </w:r>
      <w:r w:rsidRPr="00EC7053">
        <w:rPr>
          <w:color w:val="000000"/>
          <w:sz w:val="28"/>
          <w:szCs w:val="28"/>
        </w:rPr>
        <w:t>84</w:t>
      </w:r>
      <w:r w:rsidR="00AA107F" w:rsidRPr="00EC7053">
        <w:rPr>
          <w:color w:val="000000"/>
          <w:sz w:val="28"/>
          <w:szCs w:val="28"/>
        </w:rPr>
        <w:t>-Ф</w:t>
      </w:r>
      <w:r w:rsidRPr="00EC7053">
        <w:rPr>
          <w:color w:val="000000"/>
          <w:sz w:val="28"/>
          <w:szCs w:val="28"/>
        </w:rPr>
        <w:t xml:space="preserve">З </w:t>
      </w:r>
      <w:r w:rsidR="00AA107F" w:rsidRPr="00EC7053">
        <w:rPr>
          <w:color w:val="000000"/>
          <w:sz w:val="28"/>
          <w:szCs w:val="28"/>
        </w:rPr>
        <w:t>«О</w:t>
      </w:r>
      <w:r w:rsidRPr="00EC7053">
        <w:rPr>
          <w:color w:val="000000"/>
          <w:sz w:val="28"/>
          <w:szCs w:val="28"/>
        </w:rPr>
        <w:t>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AA107F" w:rsidRPr="00EC7053">
        <w:rPr>
          <w:color w:val="000000"/>
          <w:sz w:val="28"/>
          <w:szCs w:val="28"/>
        </w:rPr>
        <w:t xml:space="preserve">» – </w:t>
      </w:r>
      <w:r w:rsidRPr="00EC7053">
        <w:rPr>
          <w:color w:val="000000"/>
          <w:sz w:val="28"/>
          <w:szCs w:val="28"/>
        </w:rPr>
        <w:t>в части уточнения полномочий органов государственной власти субъектов РФ и определения порядка финансирования указанных полномочий;</w:t>
      </w:r>
    </w:p>
    <w:p w:rsidR="00E050FD" w:rsidRPr="00EC7053" w:rsidRDefault="00E050FD" w:rsidP="00AA107F">
      <w:pPr>
        <w:autoSpaceDE w:val="0"/>
        <w:autoSpaceDN w:val="0"/>
        <w:adjustRightInd w:val="0"/>
        <w:spacing w:line="360" w:lineRule="auto"/>
        <w:ind w:firstLine="709"/>
        <w:jc w:val="both"/>
        <w:rPr>
          <w:color w:val="000000"/>
          <w:sz w:val="28"/>
          <w:szCs w:val="28"/>
        </w:rPr>
      </w:pPr>
      <w:r w:rsidRPr="00EC7053">
        <w:rPr>
          <w:color w:val="000000"/>
          <w:sz w:val="28"/>
          <w:szCs w:val="28"/>
        </w:rPr>
        <w:t>3) Федеральный закон от 30 декабря 2006</w:t>
      </w:r>
      <w:r w:rsidR="00AA107F" w:rsidRPr="00EC7053">
        <w:rPr>
          <w:color w:val="000000"/>
          <w:sz w:val="28"/>
          <w:szCs w:val="28"/>
        </w:rPr>
        <w:t> г</w:t>
      </w:r>
      <w:r w:rsidRPr="00EC7053">
        <w:rPr>
          <w:color w:val="000000"/>
          <w:sz w:val="28"/>
          <w:szCs w:val="28"/>
        </w:rPr>
        <w:t xml:space="preserve">. </w:t>
      </w:r>
      <w:r w:rsidR="00AA107F" w:rsidRPr="00EC7053">
        <w:rPr>
          <w:color w:val="000000"/>
          <w:sz w:val="28"/>
          <w:szCs w:val="28"/>
        </w:rPr>
        <w:t>№2</w:t>
      </w:r>
      <w:r w:rsidRPr="00EC7053">
        <w:rPr>
          <w:color w:val="000000"/>
          <w:sz w:val="28"/>
          <w:szCs w:val="28"/>
        </w:rPr>
        <w:t>71</w:t>
      </w:r>
      <w:r w:rsidR="00AA107F" w:rsidRPr="00EC7053">
        <w:rPr>
          <w:color w:val="000000"/>
          <w:sz w:val="28"/>
          <w:szCs w:val="28"/>
        </w:rPr>
        <w:t>-Ф</w:t>
      </w:r>
      <w:r w:rsidRPr="00EC7053">
        <w:rPr>
          <w:color w:val="000000"/>
          <w:sz w:val="28"/>
          <w:szCs w:val="28"/>
        </w:rPr>
        <w:t xml:space="preserve">З </w:t>
      </w:r>
      <w:r w:rsidR="00AA107F" w:rsidRPr="00EC7053">
        <w:rPr>
          <w:color w:val="000000"/>
          <w:sz w:val="28"/>
          <w:szCs w:val="28"/>
        </w:rPr>
        <w:t>«О</w:t>
      </w:r>
      <w:r w:rsidRPr="00EC7053">
        <w:rPr>
          <w:color w:val="000000"/>
          <w:sz w:val="28"/>
          <w:szCs w:val="28"/>
        </w:rPr>
        <w:t xml:space="preserve"> розничных рынках и о внесении изменений в Трудовой кодекс Российской Федерации</w:t>
      </w:r>
      <w:r w:rsidR="00AA107F" w:rsidRPr="00EC7053">
        <w:rPr>
          <w:color w:val="000000"/>
          <w:sz w:val="28"/>
          <w:szCs w:val="28"/>
        </w:rPr>
        <w:t xml:space="preserve">» – </w:t>
      </w:r>
      <w:r w:rsidRPr="00EC7053">
        <w:rPr>
          <w:color w:val="000000"/>
          <w:sz w:val="28"/>
          <w:szCs w:val="28"/>
        </w:rPr>
        <w:t>в части уточнения регулирования порядка организации ярмарок и осуществления торговой деятельности на них.</w:t>
      </w:r>
    </w:p>
    <w:p w:rsidR="00E050FD" w:rsidRPr="00EC7053" w:rsidRDefault="00E050FD" w:rsidP="00AA107F">
      <w:pPr>
        <w:spacing w:line="360" w:lineRule="auto"/>
        <w:ind w:firstLine="709"/>
        <w:jc w:val="both"/>
        <w:rPr>
          <w:color w:val="000000"/>
          <w:sz w:val="28"/>
          <w:szCs w:val="28"/>
        </w:rPr>
      </w:pPr>
      <w:r w:rsidRPr="00EC7053">
        <w:rPr>
          <w:color w:val="000000"/>
          <w:sz w:val="28"/>
          <w:szCs w:val="28"/>
        </w:rPr>
        <w:t>В соответствии с поручением Правительства Российской Федерации от</w:t>
      </w:r>
      <w:r w:rsidR="00AA107F" w:rsidRPr="00EC7053">
        <w:rPr>
          <w:color w:val="000000"/>
          <w:sz w:val="28"/>
          <w:szCs w:val="28"/>
        </w:rPr>
        <w:t xml:space="preserve"> </w:t>
      </w:r>
      <w:r w:rsidRPr="00EC7053">
        <w:rPr>
          <w:color w:val="000000"/>
          <w:sz w:val="28"/>
          <w:szCs w:val="28"/>
        </w:rPr>
        <w:t>19 января 2010</w:t>
      </w:r>
      <w:r w:rsidR="00AA107F" w:rsidRPr="00EC7053">
        <w:rPr>
          <w:color w:val="000000"/>
          <w:sz w:val="28"/>
          <w:szCs w:val="28"/>
        </w:rPr>
        <w:t> г</w:t>
      </w:r>
      <w:r w:rsidRPr="00EC7053">
        <w:rPr>
          <w:color w:val="000000"/>
          <w:sz w:val="28"/>
          <w:szCs w:val="28"/>
        </w:rPr>
        <w:t xml:space="preserve">. </w:t>
      </w:r>
      <w:r w:rsidR="00AA107F" w:rsidRPr="00EC7053">
        <w:rPr>
          <w:color w:val="000000"/>
          <w:sz w:val="28"/>
          <w:szCs w:val="28"/>
        </w:rPr>
        <w:t>№В</w:t>
      </w:r>
      <w:r w:rsidRPr="00EC7053">
        <w:rPr>
          <w:color w:val="000000"/>
          <w:sz w:val="28"/>
          <w:szCs w:val="28"/>
        </w:rPr>
        <w:t>З-П13</w:t>
      </w:r>
      <w:r w:rsidR="00AA107F" w:rsidRPr="00EC7053">
        <w:rPr>
          <w:color w:val="000000"/>
          <w:sz w:val="28"/>
          <w:szCs w:val="28"/>
        </w:rPr>
        <w:t>–2</w:t>
      </w:r>
      <w:r w:rsidRPr="00EC7053">
        <w:rPr>
          <w:color w:val="000000"/>
          <w:sz w:val="28"/>
          <w:szCs w:val="28"/>
        </w:rPr>
        <w:t>19 Минпромторгу России, федеральным органам исполнительной власти поручено до 15 февраля 2010 года внести в Правительство Российской Федерации согласованный перечень мероприятий необходимых для реализации положений Федерального закона.</w:t>
      </w:r>
    </w:p>
    <w:p w:rsidR="00E050FD" w:rsidRPr="00EC7053" w:rsidRDefault="00E050FD" w:rsidP="00AA107F">
      <w:pPr>
        <w:spacing w:line="360" w:lineRule="auto"/>
        <w:ind w:firstLine="709"/>
        <w:jc w:val="both"/>
        <w:rPr>
          <w:color w:val="000000"/>
          <w:sz w:val="28"/>
          <w:szCs w:val="28"/>
        </w:rPr>
      </w:pPr>
      <w:r w:rsidRPr="00EC7053">
        <w:rPr>
          <w:color w:val="000000"/>
          <w:sz w:val="28"/>
          <w:szCs w:val="28"/>
        </w:rPr>
        <w:t>В связи с вышеизложенным</w:t>
      </w:r>
      <w:r w:rsidR="00AA107F" w:rsidRPr="00EC7053">
        <w:rPr>
          <w:color w:val="000000"/>
          <w:sz w:val="28"/>
          <w:szCs w:val="28"/>
        </w:rPr>
        <w:t xml:space="preserve"> </w:t>
      </w:r>
      <w:r w:rsidRPr="00EC7053">
        <w:rPr>
          <w:color w:val="000000"/>
          <w:sz w:val="28"/>
          <w:szCs w:val="28"/>
        </w:rPr>
        <w:t>планируется в установленные сроки разработать следующие документы.</w:t>
      </w:r>
    </w:p>
    <w:p w:rsidR="00E050FD" w:rsidRPr="00EC7053" w:rsidRDefault="00E050FD" w:rsidP="00AA107F">
      <w:pPr>
        <w:adjustRightInd w:val="0"/>
        <w:spacing w:line="360" w:lineRule="auto"/>
        <w:ind w:firstLine="709"/>
        <w:jc w:val="both"/>
        <w:rPr>
          <w:b/>
          <w:color w:val="000000"/>
          <w:sz w:val="28"/>
          <w:szCs w:val="28"/>
        </w:rPr>
      </w:pPr>
      <w:r w:rsidRPr="00EC7053">
        <w:rPr>
          <w:b/>
          <w:color w:val="000000"/>
          <w:sz w:val="28"/>
          <w:szCs w:val="28"/>
        </w:rPr>
        <w:t>1)</w:t>
      </w:r>
      <w:r w:rsidR="00AA107F" w:rsidRPr="00EC7053">
        <w:rPr>
          <w:b/>
          <w:color w:val="000000"/>
          <w:sz w:val="28"/>
          <w:szCs w:val="28"/>
        </w:rPr>
        <w:t xml:space="preserve"> </w:t>
      </w:r>
      <w:r w:rsidRPr="00EC7053">
        <w:rPr>
          <w:b/>
          <w:color w:val="000000"/>
          <w:sz w:val="28"/>
          <w:szCs w:val="28"/>
        </w:rPr>
        <w:t>Проект федерального закона «</w:t>
      </w:r>
      <w:r w:rsidRPr="00EC7053">
        <w:rPr>
          <w:b/>
          <w:bCs/>
          <w:color w:val="000000"/>
          <w:sz w:val="28"/>
          <w:szCs w:val="28"/>
        </w:rPr>
        <w:t>О внесении изменений в законодательные акты Российской Федерации в связи с принятием Федерального закона «Об основах государственного регулирования торговой деятельности в Российской Федерации»</w:t>
      </w:r>
      <w:r w:rsidRPr="00EC7053">
        <w:rPr>
          <w:b/>
          <w:color w:val="000000"/>
          <w:sz w:val="28"/>
          <w:szCs w:val="28"/>
        </w:rPr>
        <w:t>:</w:t>
      </w:r>
    </w:p>
    <w:p w:rsidR="00E050FD" w:rsidRPr="00EC7053" w:rsidRDefault="00E050FD" w:rsidP="00AA107F">
      <w:pPr>
        <w:spacing w:line="360" w:lineRule="auto"/>
        <w:ind w:firstLine="709"/>
        <w:jc w:val="both"/>
        <w:rPr>
          <w:color w:val="000000"/>
          <w:sz w:val="28"/>
          <w:szCs w:val="28"/>
        </w:rPr>
      </w:pPr>
      <w:r w:rsidRPr="00EC7053">
        <w:rPr>
          <w:color w:val="000000"/>
          <w:sz w:val="28"/>
          <w:szCs w:val="28"/>
        </w:rPr>
        <w:t>1.</w:t>
      </w:r>
      <w:r w:rsidR="00AA107F" w:rsidRPr="00EC7053">
        <w:rPr>
          <w:color w:val="000000"/>
          <w:sz w:val="28"/>
          <w:szCs w:val="28"/>
        </w:rPr>
        <w:t xml:space="preserve"> №1</w:t>
      </w:r>
      <w:r w:rsidRPr="00EC7053">
        <w:rPr>
          <w:color w:val="000000"/>
          <w:sz w:val="28"/>
          <w:szCs w:val="28"/>
        </w:rPr>
        <w:t>84</w:t>
      </w:r>
      <w:r w:rsidR="00AA107F" w:rsidRPr="00EC7053">
        <w:rPr>
          <w:color w:val="000000"/>
          <w:sz w:val="28"/>
          <w:szCs w:val="28"/>
        </w:rPr>
        <w:t>-Ф</w:t>
      </w:r>
      <w:r w:rsidRPr="00EC7053">
        <w:rPr>
          <w:color w:val="000000"/>
          <w:sz w:val="28"/>
          <w:szCs w:val="28"/>
        </w:rPr>
        <w:t>З от 6 октября 1999</w:t>
      </w:r>
      <w:r w:rsidR="00AA107F" w:rsidRPr="00EC7053">
        <w:rPr>
          <w:color w:val="000000"/>
          <w:sz w:val="28"/>
          <w:szCs w:val="28"/>
        </w:rPr>
        <w:t> г</w:t>
      </w:r>
      <w:r w:rsidRPr="00EC7053">
        <w:rPr>
          <w:color w:val="000000"/>
          <w:sz w:val="28"/>
          <w:szCs w:val="28"/>
        </w:rPr>
        <w:t>.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050FD" w:rsidRPr="00EC7053" w:rsidRDefault="00E050FD" w:rsidP="00AA107F">
      <w:pPr>
        <w:spacing w:line="360" w:lineRule="auto"/>
        <w:ind w:firstLine="709"/>
        <w:jc w:val="both"/>
        <w:rPr>
          <w:color w:val="000000"/>
          <w:sz w:val="28"/>
          <w:szCs w:val="28"/>
        </w:rPr>
      </w:pPr>
      <w:r w:rsidRPr="00EC7053">
        <w:rPr>
          <w:color w:val="000000"/>
          <w:sz w:val="28"/>
          <w:szCs w:val="28"/>
        </w:rPr>
        <w:t>2.</w:t>
      </w:r>
      <w:r w:rsidR="00AA107F" w:rsidRPr="00EC7053">
        <w:rPr>
          <w:color w:val="000000"/>
          <w:sz w:val="28"/>
          <w:szCs w:val="28"/>
        </w:rPr>
        <w:t xml:space="preserve"> №1</w:t>
      </w:r>
      <w:r w:rsidRPr="00EC7053">
        <w:rPr>
          <w:color w:val="000000"/>
          <w:sz w:val="28"/>
          <w:szCs w:val="28"/>
        </w:rPr>
        <w:t>31</w:t>
      </w:r>
      <w:r w:rsidR="00AA107F" w:rsidRPr="00EC7053">
        <w:rPr>
          <w:color w:val="000000"/>
          <w:sz w:val="28"/>
          <w:szCs w:val="28"/>
        </w:rPr>
        <w:t>-Ф</w:t>
      </w:r>
      <w:r w:rsidRPr="00EC7053">
        <w:rPr>
          <w:color w:val="000000"/>
          <w:sz w:val="28"/>
          <w:szCs w:val="28"/>
        </w:rPr>
        <w:t>З от 6 октября 2003</w:t>
      </w:r>
      <w:r w:rsidR="00AA107F" w:rsidRPr="00EC7053">
        <w:rPr>
          <w:color w:val="000000"/>
          <w:sz w:val="28"/>
          <w:szCs w:val="28"/>
        </w:rPr>
        <w:t> г</w:t>
      </w:r>
      <w:r w:rsidRPr="00EC7053">
        <w:rPr>
          <w:color w:val="000000"/>
          <w:sz w:val="28"/>
          <w:szCs w:val="28"/>
        </w:rPr>
        <w:t>. «Об общих принципах организации местного самоуправления в Российской Федерации»;</w:t>
      </w:r>
    </w:p>
    <w:p w:rsidR="00E050FD" w:rsidRPr="00EC7053" w:rsidRDefault="00E050FD" w:rsidP="00AA107F">
      <w:pPr>
        <w:spacing w:line="360" w:lineRule="auto"/>
        <w:ind w:firstLine="709"/>
        <w:jc w:val="both"/>
        <w:rPr>
          <w:color w:val="000000"/>
          <w:sz w:val="28"/>
          <w:szCs w:val="28"/>
        </w:rPr>
      </w:pPr>
      <w:r w:rsidRPr="00EC7053">
        <w:rPr>
          <w:color w:val="000000"/>
          <w:sz w:val="28"/>
          <w:szCs w:val="28"/>
        </w:rPr>
        <w:t>3.</w:t>
      </w:r>
      <w:r w:rsidR="00AA107F" w:rsidRPr="00EC7053">
        <w:rPr>
          <w:color w:val="000000"/>
          <w:sz w:val="28"/>
          <w:szCs w:val="28"/>
        </w:rPr>
        <w:t xml:space="preserve"> №2</w:t>
      </w:r>
      <w:r w:rsidRPr="00EC7053">
        <w:rPr>
          <w:color w:val="000000"/>
          <w:sz w:val="28"/>
          <w:szCs w:val="28"/>
        </w:rPr>
        <w:t>71</w:t>
      </w:r>
      <w:r w:rsidR="00AA107F" w:rsidRPr="00EC7053">
        <w:rPr>
          <w:color w:val="000000"/>
          <w:sz w:val="28"/>
          <w:szCs w:val="28"/>
        </w:rPr>
        <w:t>-Ф</w:t>
      </w:r>
      <w:r w:rsidRPr="00EC7053">
        <w:rPr>
          <w:color w:val="000000"/>
          <w:sz w:val="28"/>
          <w:szCs w:val="28"/>
        </w:rPr>
        <w:t>З от 30 декабря 2006</w:t>
      </w:r>
      <w:r w:rsidR="00AA107F" w:rsidRPr="00EC7053">
        <w:rPr>
          <w:color w:val="000000"/>
          <w:sz w:val="28"/>
          <w:szCs w:val="28"/>
        </w:rPr>
        <w:t> г</w:t>
      </w:r>
      <w:r w:rsidRPr="00EC7053">
        <w:rPr>
          <w:color w:val="000000"/>
          <w:sz w:val="28"/>
          <w:szCs w:val="28"/>
        </w:rPr>
        <w:t>. «О розничных рынках и о внесении изменений в Трудовой кодекс Российской Федерации»;</w:t>
      </w:r>
    </w:p>
    <w:p w:rsidR="00E050FD" w:rsidRPr="00EC7053" w:rsidRDefault="00E050FD" w:rsidP="00AA107F">
      <w:pPr>
        <w:spacing w:line="360" w:lineRule="auto"/>
        <w:ind w:firstLine="709"/>
        <w:jc w:val="both"/>
        <w:rPr>
          <w:color w:val="000000"/>
          <w:sz w:val="28"/>
          <w:szCs w:val="28"/>
        </w:rPr>
      </w:pPr>
      <w:r w:rsidRPr="00EC7053">
        <w:rPr>
          <w:color w:val="000000"/>
          <w:sz w:val="28"/>
          <w:szCs w:val="28"/>
        </w:rPr>
        <w:t>4.</w:t>
      </w:r>
      <w:r w:rsidR="00AA107F" w:rsidRPr="00EC7053">
        <w:rPr>
          <w:color w:val="000000"/>
          <w:sz w:val="28"/>
          <w:szCs w:val="28"/>
        </w:rPr>
        <w:t xml:space="preserve"> №1</w:t>
      </w:r>
      <w:r w:rsidRPr="00EC7053">
        <w:rPr>
          <w:color w:val="000000"/>
          <w:sz w:val="28"/>
          <w:szCs w:val="28"/>
        </w:rPr>
        <w:t>95</w:t>
      </w:r>
      <w:r w:rsidR="00AA107F" w:rsidRPr="00EC7053">
        <w:rPr>
          <w:color w:val="000000"/>
          <w:sz w:val="28"/>
          <w:szCs w:val="28"/>
        </w:rPr>
        <w:t>-Ф</w:t>
      </w:r>
      <w:r w:rsidRPr="00EC7053">
        <w:rPr>
          <w:color w:val="000000"/>
          <w:sz w:val="28"/>
          <w:szCs w:val="28"/>
        </w:rPr>
        <w:t>З от 30 декабря 2001</w:t>
      </w:r>
      <w:r w:rsidR="00AA107F" w:rsidRPr="00EC7053">
        <w:rPr>
          <w:color w:val="000000"/>
          <w:sz w:val="28"/>
          <w:szCs w:val="28"/>
        </w:rPr>
        <w:t> г</w:t>
      </w:r>
      <w:r w:rsidRPr="00EC7053">
        <w:rPr>
          <w:color w:val="000000"/>
          <w:sz w:val="28"/>
          <w:szCs w:val="28"/>
        </w:rPr>
        <w:t>. «Кодекс Российской Федерации об административных правонарушениях».</w:t>
      </w:r>
    </w:p>
    <w:p w:rsidR="00E050FD" w:rsidRPr="00EC7053" w:rsidRDefault="00E050FD" w:rsidP="00AA107F">
      <w:pPr>
        <w:spacing w:line="360" w:lineRule="auto"/>
        <w:ind w:firstLine="709"/>
        <w:jc w:val="both"/>
        <w:rPr>
          <w:b/>
          <w:color w:val="000000"/>
          <w:sz w:val="28"/>
          <w:szCs w:val="28"/>
        </w:rPr>
      </w:pPr>
      <w:r w:rsidRPr="00EC7053">
        <w:rPr>
          <w:b/>
          <w:color w:val="000000"/>
          <w:sz w:val="28"/>
          <w:szCs w:val="28"/>
        </w:rPr>
        <w:t>2)</w:t>
      </w:r>
      <w:r w:rsidR="00AA107F" w:rsidRPr="00EC7053">
        <w:rPr>
          <w:b/>
          <w:color w:val="000000"/>
          <w:sz w:val="28"/>
          <w:szCs w:val="28"/>
        </w:rPr>
        <w:t xml:space="preserve"> </w:t>
      </w:r>
      <w:r w:rsidRPr="00EC7053">
        <w:rPr>
          <w:b/>
          <w:color w:val="000000"/>
          <w:sz w:val="28"/>
          <w:szCs w:val="28"/>
        </w:rPr>
        <w:t>Проекты постановлений Правительства Российской Федерации, утверждающие:</w:t>
      </w:r>
    </w:p>
    <w:p w:rsidR="00E050FD" w:rsidRPr="00EC7053" w:rsidRDefault="00E050FD" w:rsidP="00AA107F">
      <w:pPr>
        <w:spacing w:line="360" w:lineRule="auto"/>
        <w:ind w:firstLine="709"/>
        <w:jc w:val="both"/>
        <w:rPr>
          <w:color w:val="000000"/>
          <w:sz w:val="28"/>
          <w:szCs w:val="28"/>
        </w:rPr>
      </w:pPr>
      <w:r w:rsidRPr="00EC7053">
        <w:rPr>
          <w:color w:val="000000"/>
          <w:sz w:val="28"/>
          <w:szCs w:val="28"/>
        </w:rPr>
        <w:t>1.</w:t>
      </w:r>
      <w:r w:rsidR="00AA107F" w:rsidRPr="00EC7053">
        <w:rPr>
          <w:color w:val="000000"/>
          <w:sz w:val="28"/>
          <w:szCs w:val="28"/>
        </w:rPr>
        <w:t xml:space="preserve"> </w:t>
      </w:r>
      <w:r w:rsidRPr="00EC7053">
        <w:rPr>
          <w:color w:val="000000"/>
          <w:sz w:val="28"/>
          <w:szCs w:val="28"/>
        </w:rPr>
        <w:t>Методику расчета и порядок установления субъектами Российской Федерации нормативов минимальной обеспеченности населения площадями торговых объектов.</w:t>
      </w:r>
    </w:p>
    <w:p w:rsidR="00E050FD" w:rsidRPr="00EC7053" w:rsidRDefault="00E050FD" w:rsidP="00AA107F">
      <w:pPr>
        <w:spacing w:line="360" w:lineRule="auto"/>
        <w:ind w:firstLine="709"/>
        <w:jc w:val="both"/>
        <w:rPr>
          <w:color w:val="000000"/>
          <w:sz w:val="28"/>
          <w:szCs w:val="28"/>
        </w:rPr>
      </w:pPr>
      <w:r w:rsidRPr="00EC7053">
        <w:rPr>
          <w:color w:val="000000"/>
          <w:sz w:val="28"/>
          <w:szCs w:val="28"/>
        </w:rPr>
        <w:t>2.</w:t>
      </w:r>
      <w:r w:rsidR="00AA107F" w:rsidRPr="00EC7053">
        <w:rPr>
          <w:color w:val="000000"/>
          <w:sz w:val="28"/>
          <w:szCs w:val="28"/>
        </w:rPr>
        <w:t xml:space="preserve"> </w:t>
      </w:r>
      <w:r w:rsidRPr="00EC7053">
        <w:rPr>
          <w:color w:val="000000"/>
          <w:sz w:val="28"/>
          <w:szCs w:val="28"/>
        </w:rPr>
        <w:t>Порядок включения в схему размещения нестационарных объектов, расположенных на земельных участках, в зданиях, строениях, сооружениях, находящихся в государственной собственности.</w:t>
      </w:r>
    </w:p>
    <w:p w:rsidR="00E050FD" w:rsidRPr="00EC7053" w:rsidRDefault="00E050FD" w:rsidP="00AA107F">
      <w:pPr>
        <w:spacing w:line="360" w:lineRule="auto"/>
        <w:ind w:firstLine="709"/>
        <w:jc w:val="both"/>
        <w:rPr>
          <w:color w:val="000000"/>
          <w:sz w:val="28"/>
          <w:szCs w:val="28"/>
        </w:rPr>
      </w:pPr>
      <w:r w:rsidRPr="00EC7053">
        <w:rPr>
          <w:color w:val="000000"/>
          <w:sz w:val="28"/>
          <w:szCs w:val="28"/>
        </w:rPr>
        <w:t>3.</w:t>
      </w:r>
      <w:r w:rsidR="00AA107F" w:rsidRPr="00EC7053">
        <w:rPr>
          <w:color w:val="000000"/>
          <w:sz w:val="28"/>
          <w:szCs w:val="28"/>
        </w:rPr>
        <w:t xml:space="preserve"> </w:t>
      </w:r>
      <w:r w:rsidRPr="00EC7053">
        <w:rPr>
          <w:color w:val="000000"/>
          <w:sz w:val="28"/>
          <w:szCs w:val="28"/>
        </w:rPr>
        <w:t>Перечень отдельных видов социально значимых продовольственных товаров первой необходимости и порядок установления предельно допустимых розничных цен на них.</w:t>
      </w:r>
    </w:p>
    <w:p w:rsidR="00E050FD" w:rsidRPr="00EC7053" w:rsidRDefault="00E050FD" w:rsidP="00AA107F">
      <w:pPr>
        <w:spacing w:line="360" w:lineRule="auto"/>
        <w:ind w:firstLine="709"/>
        <w:jc w:val="both"/>
        <w:rPr>
          <w:color w:val="000000"/>
          <w:sz w:val="28"/>
          <w:szCs w:val="28"/>
        </w:rPr>
      </w:pPr>
      <w:r w:rsidRPr="00EC7053">
        <w:rPr>
          <w:color w:val="000000"/>
          <w:sz w:val="28"/>
          <w:szCs w:val="28"/>
        </w:rPr>
        <w:t>4.</w:t>
      </w:r>
      <w:r w:rsidR="00AA107F" w:rsidRPr="00EC7053">
        <w:rPr>
          <w:color w:val="000000"/>
          <w:sz w:val="28"/>
          <w:szCs w:val="28"/>
        </w:rPr>
        <w:t xml:space="preserve"> </w:t>
      </w:r>
      <w:r w:rsidRPr="00EC7053">
        <w:rPr>
          <w:color w:val="000000"/>
          <w:sz w:val="28"/>
          <w:szCs w:val="28"/>
        </w:rPr>
        <w:t>Перечень отдельных видов социально значимых продовольственных товаров, по которым не допускается выплата вознаграждения в связи с их приобретением хозяйствующим субъектом, осуществляющим торговую деятельность.</w:t>
      </w:r>
    </w:p>
    <w:p w:rsidR="00E050FD" w:rsidRPr="00EC7053" w:rsidRDefault="00E050FD" w:rsidP="00AA107F">
      <w:pPr>
        <w:spacing w:line="360" w:lineRule="auto"/>
        <w:ind w:firstLine="709"/>
        <w:jc w:val="both"/>
        <w:rPr>
          <w:color w:val="000000"/>
          <w:sz w:val="28"/>
          <w:szCs w:val="28"/>
        </w:rPr>
      </w:pPr>
      <w:r w:rsidRPr="00EC7053">
        <w:rPr>
          <w:color w:val="000000"/>
          <w:sz w:val="28"/>
          <w:szCs w:val="28"/>
        </w:rPr>
        <w:t>5.</w:t>
      </w:r>
      <w:r w:rsidR="00AA107F" w:rsidRPr="00EC7053">
        <w:rPr>
          <w:color w:val="000000"/>
          <w:sz w:val="28"/>
          <w:szCs w:val="28"/>
        </w:rPr>
        <w:t xml:space="preserve"> </w:t>
      </w:r>
      <w:r w:rsidRPr="00EC7053">
        <w:rPr>
          <w:color w:val="000000"/>
          <w:sz w:val="28"/>
          <w:szCs w:val="28"/>
        </w:rPr>
        <w:t>Порядок создания системы государственного информационного обеспечения в области торговой деятельности и обеспечения ее функционирования.</w:t>
      </w:r>
    </w:p>
    <w:p w:rsidR="00E050FD" w:rsidRPr="00EC7053" w:rsidRDefault="00E050FD" w:rsidP="00AA107F">
      <w:pPr>
        <w:spacing w:line="360" w:lineRule="auto"/>
        <w:ind w:firstLine="709"/>
        <w:jc w:val="both"/>
        <w:rPr>
          <w:color w:val="000000"/>
          <w:sz w:val="28"/>
          <w:szCs w:val="28"/>
        </w:rPr>
      </w:pPr>
      <w:r w:rsidRPr="00EC7053">
        <w:rPr>
          <w:color w:val="000000"/>
          <w:sz w:val="28"/>
          <w:szCs w:val="28"/>
        </w:rPr>
        <w:t>6.</w:t>
      </w:r>
      <w:r w:rsidR="00AA107F" w:rsidRPr="00EC7053">
        <w:rPr>
          <w:color w:val="000000"/>
          <w:sz w:val="28"/>
          <w:szCs w:val="28"/>
        </w:rPr>
        <w:t xml:space="preserve"> </w:t>
      </w:r>
      <w:r w:rsidRPr="00EC7053">
        <w:rPr>
          <w:color w:val="000000"/>
          <w:sz w:val="28"/>
          <w:szCs w:val="28"/>
        </w:rPr>
        <w:t>Методику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предыдущий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предыдущий финансовый год.</w:t>
      </w:r>
    </w:p>
    <w:p w:rsidR="00E050FD" w:rsidRPr="00EC7053" w:rsidRDefault="00E050FD" w:rsidP="00AA107F">
      <w:pPr>
        <w:spacing w:line="360" w:lineRule="auto"/>
        <w:ind w:firstLine="709"/>
        <w:jc w:val="both"/>
        <w:rPr>
          <w:b/>
          <w:color w:val="000000"/>
          <w:sz w:val="28"/>
          <w:szCs w:val="28"/>
        </w:rPr>
      </w:pPr>
      <w:r w:rsidRPr="00EC7053">
        <w:rPr>
          <w:b/>
          <w:color w:val="000000"/>
          <w:sz w:val="28"/>
          <w:szCs w:val="28"/>
        </w:rPr>
        <w:t>3) Приказы Минпромторга России, утверждающие:</w:t>
      </w:r>
    </w:p>
    <w:p w:rsidR="00E050FD" w:rsidRPr="00EC7053" w:rsidRDefault="00E050FD" w:rsidP="00AA107F">
      <w:pPr>
        <w:spacing w:line="360" w:lineRule="auto"/>
        <w:ind w:firstLine="709"/>
        <w:jc w:val="both"/>
        <w:rPr>
          <w:color w:val="000000"/>
          <w:sz w:val="28"/>
          <w:szCs w:val="28"/>
        </w:rPr>
      </w:pPr>
      <w:r w:rsidRPr="00EC7053">
        <w:rPr>
          <w:color w:val="000000"/>
          <w:sz w:val="28"/>
          <w:szCs w:val="28"/>
        </w:rPr>
        <w:t>1.</w:t>
      </w:r>
      <w:r w:rsidR="00AA107F" w:rsidRPr="00EC7053">
        <w:rPr>
          <w:color w:val="000000"/>
          <w:sz w:val="28"/>
          <w:szCs w:val="28"/>
        </w:rPr>
        <w:t xml:space="preserve"> </w:t>
      </w:r>
      <w:r w:rsidRPr="00EC7053">
        <w:rPr>
          <w:color w:val="000000"/>
          <w:sz w:val="28"/>
          <w:szCs w:val="28"/>
        </w:rPr>
        <w:t>Методические рекомендации по разработке программ регионального развития торговой деятельности.</w:t>
      </w:r>
    </w:p>
    <w:p w:rsidR="00E050FD" w:rsidRPr="00EC7053" w:rsidRDefault="00E050FD" w:rsidP="00AA107F">
      <w:pPr>
        <w:spacing w:line="360" w:lineRule="auto"/>
        <w:ind w:firstLine="709"/>
        <w:jc w:val="both"/>
        <w:rPr>
          <w:color w:val="000000"/>
          <w:sz w:val="28"/>
          <w:szCs w:val="28"/>
        </w:rPr>
      </w:pPr>
      <w:r w:rsidRPr="00EC7053">
        <w:rPr>
          <w:color w:val="000000"/>
          <w:sz w:val="28"/>
          <w:szCs w:val="28"/>
        </w:rPr>
        <w:t>2.</w:t>
      </w:r>
      <w:r w:rsidR="00AA107F" w:rsidRPr="00EC7053">
        <w:rPr>
          <w:color w:val="000000"/>
          <w:sz w:val="28"/>
          <w:szCs w:val="28"/>
        </w:rPr>
        <w:t xml:space="preserve"> </w:t>
      </w:r>
      <w:r w:rsidRPr="00EC7053">
        <w:rPr>
          <w:color w:val="000000"/>
          <w:sz w:val="28"/>
          <w:szCs w:val="28"/>
        </w:rPr>
        <w:t>Перечень информации, подлежащей обязательному размещению и обновлению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в области торговой деятельности.</w:t>
      </w:r>
    </w:p>
    <w:p w:rsidR="00E050FD" w:rsidRPr="00EC7053" w:rsidRDefault="00E050FD" w:rsidP="00AA107F">
      <w:pPr>
        <w:spacing w:line="360" w:lineRule="auto"/>
        <w:ind w:firstLine="709"/>
        <w:jc w:val="both"/>
        <w:rPr>
          <w:color w:val="000000"/>
          <w:sz w:val="28"/>
          <w:szCs w:val="28"/>
        </w:rPr>
      </w:pPr>
      <w:r w:rsidRPr="00EC7053">
        <w:rPr>
          <w:color w:val="000000"/>
          <w:sz w:val="28"/>
          <w:szCs w:val="28"/>
        </w:rPr>
        <w:t>3.</w:t>
      </w:r>
      <w:r w:rsidR="00AA107F" w:rsidRPr="00EC7053">
        <w:rPr>
          <w:color w:val="000000"/>
          <w:sz w:val="28"/>
          <w:szCs w:val="28"/>
        </w:rPr>
        <w:t xml:space="preserve"> </w:t>
      </w:r>
      <w:r w:rsidRPr="00EC7053">
        <w:rPr>
          <w:color w:val="000000"/>
          <w:sz w:val="28"/>
          <w:szCs w:val="28"/>
        </w:rPr>
        <w:t>Единую форму торгового реестра, включающего в себя сведения о хозяйствующих субъектах, осуществляющих торговую деятельность, и состояние торговли на территории субъекта Российской Федерации, порядок его формирования и порядок предоставления информации, содержащейся в торговом реестре.</w:t>
      </w:r>
    </w:p>
    <w:p w:rsidR="00EC7053" w:rsidRDefault="00EC7053" w:rsidP="00AA107F">
      <w:pPr>
        <w:pStyle w:val="1"/>
        <w:keepNext w:val="0"/>
        <w:spacing w:before="0" w:after="0" w:line="360" w:lineRule="auto"/>
        <w:ind w:firstLine="709"/>
        <w:jc w:val="both"/>
        <w:rPr>
          <w:rFonts w:ascii="Times New Roman" w:hAnsi="Times New Roman" w:cs="Times New Roman"/>
          <w:color w:val="000000"/>
          <w:sz w:val="28"/>
        </w:rPr>
      </w:pPr>
      <w:bookmarkStart w:id="22" w:name="_Toc259596637"/>
      <w:bookmarkStart w:id="23" w:name="_Toc259596694"/>
    </w:p>
    <w:p w:rsidR="00EC7053" w:rsidRDefault="00EC7053" w:rsidP="00AA107F">
      <w:pPr>
        <w:pStyle w:val="1"/>
        <w:keepNext w:val="0"/>
        <w:spacing w:before="0" w:after="0" w:line="360" w:lineRule="auto"/>
        <w:ind w:firstLine="709"/>
        <w:jc w:val="both"/>
        <w:rPr>
          <w:rFonts w:ascii="Times New Roman" w:hAnsi="Times New Roman" w:cs="Times New Roman"/>
          <w:color w:val="000000"/>
          <w:sz w:val="28"/>
        </w:rPr>
      </w:pPr>
    </w:p>
    <w:p w:rsidR="00D82BFF" w:rsidRPr="00EC7053" w:rsidRDefault="00EC7053" w:rsidP="00AA107F">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br w:type="page"/>
      </w:r>
      <w:r w:rsidR="00733F02" w:rsidRPr="00EC7053">
        <w:rPr>
          <w:rFonts w:ascii="Times New Roman" w:hAnsi="Times New Roman" w:cs="Times New Roman"/>
          <w:color w:val="000000"/>
          <w:sz w:val="28"/>
        </w:rPr>
        <w:t>Заключение</w:t>
      </w:r>
      <w:bookmarkEnd w:id="22"/>
      <w:bookmarkEnd w:id="23"/>
    </w:p>
    <w:p w:rsidR="00EC7053" w:rsidRDefault="00EC7053" w:rsidP="00AA107F">
      <w:pPr>
        <w:spacing w:line="360" w:lineRule="auto"/>
        <w:ind w:firstLine="709"/>
        <w:jc w:val="both"/>
        <w:rPr>
          <w:color w:val="000000"/>
          <w:sz w:val="28"/>
          <w:szCs w:val="28"/>
        </w:rPr>
      </w:pPr>
    </w:p>
    <w:p w:rsidR="00D64859" w:rsidRPr="00EC7053" w:rsidRDefault="00D64859" w:rsidP="00AA107F">
      <w:pPr>
        <w:spacing w:line="360" w:lineRule="auto"/>
        <w:ind w:firstLine="709"/>
        <w:jc w:val="both"/>
        <w:rPr>
          <w:color w:val="000000"/>
          <w:sz w:val="28"/>
          <w:szCs w:val="28"/>
        </w:rPr>
      </w:pPr>
      <w:r w:rsidRPr="00EC7053">
        <w:rPr>
          <w:color w:val="000000"/>
          <w:sz w:val="28"/>
          <w:szCs w:val="28"/>
        </w:rPr>
        <w:t>Документ определяет права и обязанности торговых сетей при заключении договоров поставки продовольственных товаров, перечисляет недопустимые действия по отношению к поставщикам, оговаривает возможность регулирования торговых наценок и цен.</w:t>
      </w:r>
    </w:p>
    <w:p w:rsidR="00D64859" w:rsidRPr="00EC7053" w:rsidRDefault="00D64859" w:rsidP="00AA107F">
      <w:pPr>
        <w:pStyle w:val="1"/>
        <w:keepNext w:val="0"/>
        <w:spacing w:before="0" w:after="0" w:line="360" w:lineRule="auto"/>
        <w:ind w:firstLine="709"/>
        <w:jc w:val="both"/>
        <w:rPr>
          <w:rFonts w:ascii="Times New Roman" w:hAnsi="Times New Roman" w:cs="Times New Roman"/>
          <w:b w:val="0"/>
          <w:color w:val="000000"/>
          <w:sz w:val="28"/>
          <w:szCs w:val="28"/>
        </w:rPr>
      </w:pPr>
      <w:bookmarkStart w:id="24" w:name="_Toc259596638"/>
      <w:bookmarkStart w:id="25" w:name="_Toc259596695"/>
      <w:r w:rsidRPr="00EC7053">
        <w:rPr>
          <w:rFonts w:ascii="Times New Roman" w:hAnsi="Times New Roman" w:cs="Times New Roman"/>
          <w:b w:val="0"/>
          <w:color w:val="000000"/>
          <w:sz w:val="28"/>
          <w:szCs w:val="28"/>
        </w:rPr>
        <w:t>Законом устанавливаются барьеры для применения разнообразных негативных практик во взаимоотношениях между торговлей и поставщиками. Также закон упорядочивает сроки расчетов за поставленный товар.</w:t>
      </w:r>
      <w:bookmarkEnd w:id="24"/>
      <w:bookmarkEnd w:id="25"/>
    </w:p>
    <w:p w:rsidR="00D64859" w:rsidRPr="00EC7053" w:rsidRDefault="00D64859" w:rsidP="00AA107F">
      <w:pPr>
        <w:spacing w:line="360" w:lineRule="auto"/>
        <w:ind w:firstLine="709"/>
        <w:jc w:val="both"/>
        <w:rPr>
          <w:color w:val="000000"/>
          <w:sz w:val="28"/>
          <w:szCs w:val="28"/>
        </w:rPr>
      </w:pPr>
      <w:r w:rsidRPr="00EC7053">
        <w:rPr>
          <w:color w:val="000000"/>
          <w:sz w:val="28"/>
          <w:szCs w:val="28"/>
        </w:rPr>
        <w:t>Подводя итоги, следует отметить, что закон о регулировании торговой деятельности в РФ является лишь первой ступенью на пути создания единой нормативно-правовой базы для регулирования стремительно развивающейся торговой деятельности в России и оставляет возможность для его дальнейшего совершенствования.</w:t>
      </w:r>
    </w:p>
    <w:p w:rsidR="00D64859" w:rsidRPr="00EC7053" w:rsidRDefault="00D64859" w:rsidP="00AA107F">
      <w:pPr>
        <w:spacing w:line="360" w:lineRule="auto"/>
        <w:ind w:firstLine="709"/>
        <w:jc w:val="both"/>
        <w:rPr>
          <w:color w:val="000000"/>
          <w:sz w:val="28"/>
          <w:szCs w:val="28"/>
        </w:rPr>
      </w:pPr>
    </w:p>
    <w:p w:rsidR="007A0858" w:rsidRPr="00EC7053" w:rsidRDefault="00D64859" w:rsidP="00AA107F">
      <w:pPr>
        <w:pStyle w:val="1"/>
        <w:keepNext w:val="0"/>
        <w:spacing w:before="0" w:after="0" w:line="360" w:lineRule="auto"/>
        <w:ind w:firstLine="709"/>
        <w:jc w:val="both"/>
        <w:rPr>
          <w:rFonts w:ascii="Times New Roman" w:hAnsi="Times New Roman" w:cs="Times New Roman"/>
          <w:color w:val="000000"/>
          <w:sz w:val="28"/>
        </w:rPr>
      </w:pPr>
      <w:r w:rsidRPr="00EC7053">
        <w:rPr>
          <w:rFonts w:ascii="Times New Roman" w:hAnsi="Times New Roman" w:cs="Times New Roman"/>
          <w:b w:val="0"/>
          <w:color w:val="000000"/>
          <w:sz w:val="28"/>
          <w:szCs w:val="28"/>
        </w:rPr>
        <w:br w:type="page"/>
      </w:r>
      <w:bookmarkStart w:id="26" w:name="_Toc259596639"/>
      <w:bookmarkStart w:id="27" w:name="_Toc259596696"/>
      <w:r w:rsidR="007A0858" w:rsidRPr="00EC7053">
        <w:rPr>
          <w:rFonts w:ascii="Times New Roman" w:hAnsi="Times New Roman" w:cs="Times New Roman"/>
          <w:color w:val="000000"/>
          <w:sz w:val="28"/>
        </w:rPr>
        <w:t>Литература</w:t>
      </w:r>
      <w:bookmarkEnd w:id="26"/>
      <w:bookmarkEnd w:id="27"/>
    </w:p>
    <w:p w:rsidR="007A0858" w:rsidRPr="00EC7053" w:rsidRDefault="007A0858" w:rsidP="00AA107F">
      <w:pPr>
        <w:autoSpaceDE w:val="0"/>
        <w:autoSpaceDN w:val="0"/>
        <w:adjustRightInd w:val="0"/>
        <w:spacing w:line="360" w:lineRule="auto"/>
        <w:ind w:firstLine="709"/>
        <w:jc w:val="both"/>
        <w:rPr>
          <w:color w:val="000000"/>
          <w:sz w:val="28"/>
          <w:szCs w:val="28"/>
        </w:rPr>
      </w:pPr>
    </w:p>
    <w:p w:rsidR="007A0858" w:rsidRPr="00EC7053" w:rsidRDefault="007A0858" w:rsidP="00EC7053">
      <w:pPr>
        <w:autoSpaceDE w:val="0"/>
        <w:autoSpaceDN w:val="0"/>
        <w:adjustRightInd w:val="0"/>
        <w:spacing w:line="360" w:lineRule="auto"/>
        <w:jc w:val="both"/>
        <w:rPr>
          <w:color w:val="000000"/>
          <w:sz w:val="28"/>
          <w:szCs w:val="28"/>
        </w:rPr>
      </w:pPr>
      <w:r w:rsidRPr="00EC7053">
        <w:rPr>
          <w:color w:val="000000"/>
          <w:sz w:val="28"/>
          <w:szCs w:val="28"/>
        </w:rPr>
        <w:t>1. КонсультантПлюс: Аналитический обзор от 9 февраля 2010 года.</w:t>
      </w:r>
    </w:p>
    <w:p w:rsidR="007A0858" w:rsidRPr="00EC7053" w:rsidRDefault="007A0858" w:rsidP="00EC7053">
      <w:pPr>
        <w:spacing w:line="360" w:lineRule="auto"/>
        <w:jc w:val="both"/>
        <w:rPr>
          <w:color w:val="000000"/>
          <w:sz w:val="28"/>
          <w:szCs w:val="28"/>
        </w:rPr>
      </w:pPr>
      <w:r w:rsidRPr="00EC7053">
        <w:rPr>
          <w:color w:val="000000"/>
          <w:sz w:val="28"/>
          <w:szCs w:val="28"/>
        </w:rPr>
        <w:t>2. Федеральный закон «Об основах государственного регулирования торговой деятельности в Российской Федерации» от 28.12.2009</w:t>
      </w:r>
      <w:r w:rsidR="00AA107F" w:rsidRPr="00EC7053">
        <w:rPr>
          <w:color w:val="000000"/>
          <w:sz w:val="28"/>
          <w:szCs w:val="28"/>
        </w:rPr>
        <w:t> г</w:t>
      </w:r>
      <w:r w:rsidRPr="00EC7053">
        <w:rPr>
          <w:color w:val="000000"/>
          <w:sz w:val="28"/>
          <w:szCs w:val="28"/>
        </w:rPr>
        <w:t xml:space="preserve">. </w:t>
      </w:r>
      <w:r w:rsidR="00AA107F" w:rsidRPr="00EC7053">
        <w:rPr>
          <w:color w:val="000000"/>
          <w:sz w:val="28"/>
          <w:szCs w:val="28"/>
        </w:rPr>
        <w:t>№3</w:t>
      </w:r>
      <w:r w:rsidRPr="00EC7053">
        <w:rPr>
          <w:color w:val="000000"/>
          <w:sz w:val="28"/>
          <w:szCs w:val="28"/>
        </w:rPr>
        <w:t>81</w:t>
      </w:r>
      <w:r w:rsidR="00AA107F" w:rsidRPr="00EC7053">
        <w:rPr>
          <w:color w:val="000000"/>
          <w:sz w:val="28"/>
          <w:szCs w:val="28"/>
        </w:rPr>
        <w:t>-Ф</w:t>
      </w:r>
      <w:r w:rsidRPr="00EC7053">
        <w:rPr>
          <w:color w:val="000000"/>
          <w:sz w:val="28"/>
          <w:szCs w:val="28"/>
        </w:rPr>
        <w:t>З.</w:t>
      </w:r>
    </w:p>
    <w:p w:rsidR="007A0858" w:rsidRPr="00EC7053" w:rsidRDefault="007A0858" w:rsidP="00EC7053">
      <w:pPr>
        <w:pStyle w:val="2"/>
        <w:keepNext w:val="0"/>
        <w:spacing w:before="0" w:after="0" w:line="360" w:lineRule="auto"/>
        <w:jc w:val="both"/>
        <w:rPr>
          <w:rFonts w:ascii="Times New Roman" w:hAnsi="Times New Roman" w:cs="Times New Roman"/>
          <w:b w:val="0"/>
          <w:i w:val="0"/>
          <w:color w:val="000000"/>
        </w:rPr>
      </w:pPr>
      <w:bookmarkStart w:id="28" w:name="_Toc259596640"/>
      <w:bookmarkStart w:id="29" w:name="_Toc259596697"/>
      <w:r w:rsidRPr="00EC7053">
        <w:rPr>
          <w:rFonts w:ascii="Times New Roman" w:hAnsi="Times New Roman" w:cs="Times New Roman"/>
          <w:b w:val="0"/>
          <w:i w:val="0"/>
          <w:color w:val="000000"/>
        </w:rPr>
        <w:t xml:space="preserve">3. </w:t>
      </w:r>
      <w:r w:rsidR="00AA107F" w:rsidRPr="00EC7053">
        <w:rPr>
          <w:rFonts w:ascii="Times New Roman" w:hAnsi="Times New Roman" w:cs="Times New Roman"/>
          <w:b w:val="0"/>
          <w:i w:val="0"/>
          <w:color w:val="000000"/>
        </w:rPr>
        <w:t>Трацевская В.А. Вступил</w:t>
      </w:r>
      <w:r w:rsidRPr="00EC7053">
        <w:rPr>
          <w:rFonts w:ascii="Times New Roman" w:hAnsi="Times New Roman" w:cs="Times New Roman"/>
          <w:b w:val="0"/>
          <w:i w:val="0"/>
          <w:color w:val="000000"/>
        </w:rPr>
        <w:t xml:space="preserve"> в законную силу закон о регулировании торговой деятельности</w:t>
      </w:r>
      <w:r w:rsidR="00AA107F" w:rsidRPr="00EC7053">
        <w:rPr>
          <w:rFonts w:ascii="Times New Roman" w:hAnsi="Times New Roman" w:cs="Times New Roman"/>
          <w:b w:val="0"/>
          <w:i w:val="0"/>
          <w:color w:val="000000"/>
        </w:rPr>
        <w:t> //</w:t>
      </w:r>
      <w:r w:rsidRPr="00EC7053">
        <w:rPr>
          <w:rFonts w:ascii="Times New Roman" w:hAnsi="Times New Roman" w:cs="Times New Roman"/>
          <w:b w:val="0"/>
          <w:i w:val="0"/>
          <w:color w:val="000000"/>
        </w:rPr>
        <w:t xml:space="preserve"> Список статей, раздел «Юридическая практика». [Электронный ресурс]. U</w:t>
      </w:r>
      <w:r w:rsidRPr="00EC7053">
        <w:rPr>
          <w:rFonts w:ascii="Times New Roman" w:hAnsi="Times New Roman" w:cs="Times New Roman"/>
          <w:b w:val="0"/>
          <w:i w:val="0"/>
          <w:color w:val="000000"/>
          <w:lang w:val="en-US"/>
        </w:rPr>
        <w:t>RL</w:t>
      </w:r>
      <w:r w:rsidRPr="00EC7053">
        <w:rPr>
          <w:rFonts w:ascii="Times New Roman" w:hAnsi="Times New Roman" w:cs="Times New Roman"/>
          <w:b w:val="0"/>
          <w:i w:val="0"/>
          <w:color w:val="000000"/>
        </w:rPr>
        <w:t xml:space="preserve">: </w:t>
      </w:r>
      <w:r w:rsidR="00D64859" w:rsidRPr="00EC7053">
        <w:rPr>
          <w:rFonts w:ascii="Times New Roman" w:hAnsi="Times New Roman" w:cs="Times New Roman"/>
          <w:b w:val="0"/>
          <w:i w:val="0"/>
          <w:color w:val="000000"/>
          <w:u w:val="single"/>
        </w:rPr>
        <w:t>http://lawfirm.ru/article/index.php</w:t>
      </w:r>
      <w:r w:rsidR="00AA107F" w:rsidRPr="00EC7053">
        <w:rPr>
          <w:rFonts w:ascii="Times New Roman" w:hAnsi="Times New Roman" w:cs="Times New Roman"/>
          <w:b w:val="0"/>
          <w:i w:val="0"/>
          <w:color w:val="000000"/>
          <w:u w:val="single"/>
        </w:rPr>
        <w:t>? i</w:t>
      </w:r>
      <w:r w:rsidR="00D64859" w:rsidRPr="00EC7053">
        <w:rPr>
          <w:rFonts w:ascii="Times New Roman" w:hAnsi="Times New Roman" w:cs="Times New Roman"/>
          <w:b w:val="0"/>
          <w:i w:val="0"/>
          <w:color w:val="000000"/>
          <w:u w:val="single"/>
        </w:rPr>
        <w:t>d=666</w:t>
      </w:r>
      <w:r w:rsidR="00D64859" w:rsidRPr="00EC7053">
        <w:rPr>
          <w:rFonts w:ascii="Times New Roman" w:hAnsi="Times New Roman" w:cs="Times New Roman"/>
          <w:b w:val="0"/>
          <w:i w:val="0"/>
          <w:color w:val="000000"/>
        </w:rPr>
        <w:t xml:space="preserve"> </w:t>
      </w:r>
      <w:r w:rsidRPr="00EC7053">
        <w:rPr>
          <w:rFonts w:ascii="Times New Roman" w:hAnsi="Times New Roman" w:cs="Times New Roman"/>
          <w:b w:val="0"/>
          <w:i w:val="0"/>
          <w:color w:val="000000"/>
        </w:rPr>
        <w:t>(дата обращения: 5.03.10)</w:t>
      </w:r>
      <w:bookmarkEnd w:id="28"/>
      <w:bookmarkEnd w:id="29"/>
    </w:p>
    <w:p w:rsidR="007A0858" w:rsidRPr="00EC7053" w:rsidRDefault="007A0858" w:rsidP="00EC7053">
      <w:pPr>
        <w:pStyle w:val="2"/>
        <w:keepNext w:val="0"/>
        <w:spacing w:before="0" w:after="0" w:line="360" w:lineRule="auto"/>
        <w:jc w:val="both"/>
        <w:rPr>
          <w:rFonts w:ascii="Times New Roman" w:hAnsi="Times New Roman" w:cs="Times New Roman"/>
          <w:b w:val="0"/>
          <w:i w:val="0"/>
          <w:color w:val="000000"/>
        </w:rPr>
      </w:pPr>
      <w:bookmarkStart w:id="30" w:name="_Toc259596641"/>
      <w:bookmarkStart w:id="31" w:name="_Toc259596698"/>
      <w:r w:rsidRPr="00EC7053">
        <w:rPr>
          <w:rFonts w:ascii="Times New Roman" w:hAnsi="Times New Roman" w:cs="Times New Roman"/>
          <w:b w:val="0"/>
          <w:i w:val="0"/>
          <w:color w:val="000000"/>
        </w:rPr>
        <w:t>4. Тезисы выступления директора Департамента государственного регулирования внутренней торговли Минпромторга России Олега Сазанова на XV Международном саммите продовольственного бизнеса в России (Food Business Russia2010</w:t>
      </w:r>
      <w:r w:rsidR="00AA107F" w:rsidRPr="00EC7053">
        <w:rPr>
          <w:rFonts w:ascii="Times New Roman" w:hAnsi="Times New Roman" w:cs="Times New Roman"/>
          <w:b w:val="0"/>
          <w:i w:val="0"/>
          <w:color w:val="000000"/>
        </w:rPr>
        <w:t>) //</w:t>
      </w:r>
      <w:r w:rsidRPr="00EC7053">
        <w:rPr>
          <w:rFonts w:ascii="Times New Roman" w:hAnsi="Times New Roman" w:cs="Times New Roman"/>
          <w:b w:val="0"/>
          <w:i w:val="0"/>
          <w:color w:val="000000"/>
        </w:rPr>
        <w:t xml:space="preserve"> Новости [Электронный ресурс]. U</w:t>
      </w:r>
      <w:r w:rsidRPr="00EC7053">
        <w:rPr>
          <w:rFonts w:ascii="Times New Roman" w:hAnsi="Times New Roman" w:cs="Times New Roman"/>
          <w:b w:val="0"/>
          <w:i w:val="0"/>
          <w:color w:val="000000"/>
          <w:lang w:val="en-US"/>
        </w:rPr>
        <w:t>RL</w:t>
      </w:r>
      <w:r w:rsidRPr="00EC7053">
        <w:rPr>
          <w:rFonts w:ascii="Times New Roman" w:hAnsi="Times New Roman" w:cs="Times New Roman"/>
          <w:b w:val="0"/>
          <w:i w:val="0"/>
          <w:color w:val="000000"/>
        </w:rPr>
        <w:t xml:space="preserve">: </w:t>
      </w:r>
      <w:r w:rsidRPr="00EC7053">
        <w:rPr>
          <w:rFonts w:ascii="Times New Roman" w:hAnsi="Times New Roman" w:cs="Times New Roman"/>
          <w:b w:val="0"/>
          <w:i w:val="0"/>
          <w:color w:val="000000"/>
          <w:u w:val="single"/>
        </w:rPr>
        <w:t>http://www.minprom.gov.ru/activity/trade/news/48</w:t>
      </w:r>
      <w:r w:rsidR="00AA107F" w:rsidRPr="00EC7053">
        <w:rPr>
          <w:rFonts w:ascii="Times New Roman" w:hAnsi="Times New Roman" w:cs="Times New Roman"/>
          <w:b w:val="0"/>
          <w:i w:val="0"/>
          <w:color w:val="000000"/>
        </w:rPr>
        <w:t xml:space="preserve"> </w:t>
      </w:r>
      <w:r w:rsidRPr="00EC7053">
        <w:rPr>
          <w:rFonts w:ascii="Times New Roman" w:hAnsi="Times New Roman" w:cs="Times New Roman"/>
          <w:b w:val="0"/>
          <w:i w:val="0"/>
          <w:color w:val="000000"/>
        </w:rPr>
        <w:t>(дата обращения: 5.03.10)</w:t>
      </w:r>
      <w:bookmarkEnd w:id="30"/>
      <w:bookmarkEnd w:id="31"/>
    </w:p>
    <w:p w:rsidR="007A0858" w:rsidRPr="00EC7053" w:rsidRDefault="007A0858" w:rsidP="00EC7053">
      <w:pPr>
        <w:spacing w:line="360" w:lineRule="auto"/>
        <w:jc w:val="both"/>
        <w:rPr>
          <w:color w:val="000000"/>
          <w:sz w:val="28"/>
          <w:szCs w:val="28"/>
        </w:rPr>
      </w:pPr>
      <w:r w:rsidRPr="00EC7053">
        <w:rPr>
          <w:color w:val="000000"/>
          <w:sz w:val="28"/>
          <w:szCs w:val="28"/>
        </w:rPr>
        <w:t>5. Госдума все-таки одобрила скандальный закон о торговл</w:t>
      </w:r>
      <w:r w:rsidR="00AA107F" w:rsidRPr="00EC7053">
        <w:rPr>
          <w:color w:val="000000"/>
          <w:sz w:val="28"/>
          <w:szCs w:val="28"/>
        </w:rPr>
        <w:t>е //</w:t>
      </w:r>
      <w:r w:rsidRPr="00EC7053">
        <w:rPr>
          <w:color w:val="000000"/>
          <w:sz w:val="28"/>
          <w:szCs w:val="28"/>
        </w:rPr>
        <w:t xml:space="preserve"> Новости РБК, рубрика «Экономика» [Электронный ресурс]. U</w:t>
      </w:r>
      <w:r w:rsidRPr="00EC7053">
        <w:rPr>
          <w:color w:val="000000"/>
          <w:sz w:val="28"/>
          <w:szCs w:val="28"/>
          <w:lang w:val="en-US"/>
        </w:rPr>
        <w:t>RL</w:t>
      </w:r>
      <w:r w:rsidRPr="00EC7053">
        <w:rPr>
          <w:color w:val="000000"/>
          <w:sz w:val="28"/>
          <w:szCs w:val="28"/>
        </w:rPr>
        <w:t>:</w:t>
      </w:r>
    </w:p>
    <w:p w:rsidR="007A0858" w:rsidRPr="00EC7053" w:rsidRDefault="007A0858" w:rsidP="00EC7053">
      <w:pPr>
        <w:spacing w:line="360" w:lineRule="auto"/>
        <w:jc w:val="both"/>
        <w:rPr>
          <w:color w:val="000000"/>
          <w:sz w:val="28"/>
          <w:szCs w:val="28"/>
          <w:u w:val="single"/>
        </w:rPr>
      </w:pPr>
      <w:r w:rsidRPr="00EC7053">
        <w:rPr>
          <w:color w:val="000000"/>
          <w:sz w:val="28"/>
          <w:szCs w:val="28"/>
          <w:u w:val="single"/>
          <w:lang w:val="x-none"/>
        </w:rPr>
        <w:t>http://top.rbc.ru/economics/18/12/2009/355380.shtml</w:t>
      </w:r>
      <w:r w:rsidR="00AA107F" w:rsidRPr="00EC7053">
        <w:rPr>
          <w:color w:val="000000"/>
          <w:sz w:val="28"/>
          <w:szCs w:val="28"/>
          <w:u w:val="single"/>
        </w:rPr>
        <w:t xml:space="preserve"> </w:t>
      </w:r>
      <w:r w:rsidRPr="00EC7053">
        <w:rPr>
          <w:color w:val="000000"/>
          <w:sz w:val="28"/>
          <w:szCs w:val="28"/>
        </w:rPr>
        <w:t>(дата обращения: 5.03.10)</w:t>
      </w:r>
    </w:p>
    <w:p w:rsidR="007A0858" w:rsidRPr="00EC7053" w:rsidRDefault="007A0858" w:rsidP="00EC7053">
      <w:pPr>
        <w:spacing w:line="360" w:lineRule="auto"/>
        <w:jc w:val="both"/>
        <w:rPr>
          <w:color w:val="000000"/>
          <w:sz w:val="28"/>
          <w:szCs w:val="28"/>
        </w:rPr>
      </w:pPr>
      <w:r w:rsidRPr="00EC7053">
        <w:rPr>
          <w:color w:val="000000"/>
          <w:sz w:val="28"/>
          <w:szCs w:val="28"/>
        </w:rPr>
        <w:t>6. Наталья Барановская. Регуляторы споткнулись о поро</w:t>
      </w:r>
      <w:r w:rsidR="00AA107F" w:rsidRPr="00EC7053">
        <w:rPr>
          <w:color w:val="000000"/>
          <w:sz w:val="28"/>
          <w:szCs w:val="28"/>
        </w:rPr>
        <w:t>г //</w:t>
      </w:r>
      <w:r w:rsidRPr="00EC7053">
        <w:rPr>
          <w:bCs/>
          <w:color w:val="000000"/>
          <w:sz w:val="28"/>
          <w:szCs w:val="28"/>
        </w:rPr>
        <w:t xml:space="preserve"> </w:t>
      </w:r>
      <w:r w:rsidRPr="00EC7053">
        <w:rPr>
          <w:color w:val="000000"/>
          <w:sz w:val="28"/>
          <w:szCs w:val="28"/>
        </w:rPr>
        <w:t xml:space="preserve">Российская Бизнес-газета 2009, </w:t>
      </w:r>
      <w:r w:rsidR="00AA107F" w:rsidRPr="00EC7053">
        <w:rPr>
          <w:color w:val="000000"/>
          <w:sz w:val="28"/>
          <w:szCs w:val="28"/>
        </w:rPr>
        <w:t>№7</w:t>
      </w:r>
      <w:r w:rsidRPr="00EC7053">
        <w:rPr>
          <w:color w:val="000000"/>
          <w:sz w:val="28"/>
          <w:szCs w:val="28"/>
        </w:rPr>
        <w:t>26 (42), С 14</w:t>
      </w:r>
      <w:r w:rsidR="00AA107F" w:rsidRPr="00EC7053">
        <w:rPr>
          <w:color w:val="000000"/>
          <w:sz w:val="28"/>
          <w:szCs w:val="28"/>
        </w:rPr>
        <w:t>–1</w:t>
      </w:r>
      <w:r w:rsidRPr="00EC7053">
        <w:rPr>
          <w:color w:val="000000"/>
          <w:sz w:val="28"/>
          <w:szCs w:val="28"/>
        </w:rPr>
        <w:t>5</w:t>
      </w:r>
    </w:p>
    <w:p w:rsidR="007A0858" w:rsidRPr="00EC7053" w:rsidRDefault="007A0858" w:rsidP="00EC7053">
      <w:pPr>
        <w:autoSpaceDE w:val="0"/>
        <w:autoSpaceDN w:val="0"/>
        <w:adjustRightInd w:val="0"/>
        <w:spacing w:line="360" w:lineRule="auto"/>
        <w:jc w:val="both"/>
        <w:rPr>
          <w:bCs/>
          <w:color w:val="000000"/>
          <w:sz w:val="28"/>
          <w:szCs w:val="28"/>
        </w:rPr>
      </w:pPr>
      <w:bookmarkStart w:id="32" w:name="_Toc259596642"/>
      <w:bookmarkStart w:id="33" w:name="_Toc259596699"/>
      <w:r w:rsidRPr="00EC7053">
        <w:rPr>
          <w:color w:val="000000"/>
          <w:sz w:val="28"/>
          <w:szCs w:val="28"/>
        </w:rPr>
        <w:t xml:space="preserve">7. </w:t>
      </w:r>
      <w:r w:rsidRPr="00EC7053">
        <w:rPr>
          <w:bCs/>
          <w:color w:val="000000"/>
          <w:sz w:val="28"/>
          <w:szCs w:val="28"/>
        </w:rPr>
        <w:t>Комментарий к Федеральному закону от 28 декабря 2009</w:t>
      </w:r>
      <w:r w:rsidR="00AA107F" w:rsidRPr="00EC7053">
        <w:rPr>
          <w:bCs/>
          <w:color w:val="000000"/>
          <w:sz w:val="28"/>
          <w:szCs w:val="28"/>
        </w:rPr>
        <w:t> г</w:t>
      </w:r>
      <w:r w:rsidRPr="00EC7053">
        <w:rPr>
          <w:bCs/>
          <w:color w:val="000000"/>
          <w:sz w:val="28"/>
          <w:szCs w:val="28"/>
        </w:rPr>
        <w:t xml:space="preserve">. </w:t>
      </w:r>
      <w:r w:rsidR="00AA107F" w:rsidRPr="00EC7053">
        <w:rPr>
          <w:bCs/>
          <w:color w:val="000000"/>
          <w:sz w:val="28"/>
          <w:szCs w:val="28"/>
        </w:rPr>
        <w:t>№3</w:t>
      </w:r>
      <w:r w:rsidRPr="00EC7053">
        <w:rPr>
          <w:bCs/>
          <w:color w:val="000000"/>
          <w:sz w:val="28"/>
          <w:szCs w:val="28"/>
        </w:rPr>
        <w:t>81</w:t>
      </w:r>
      <w:r w:rsidR="00AA107F" w:rsidRPr="00EC7053">
        <w:rPr>
          <w:bCs/>
          <w:color w:val="000000"/>
          <w:sz w:val="28"/>
          <w:szCs w:val="28"/>
        </w:rPr>
        <w:t>-Ф</w:t>
      </w:r>
      <w:r w:rsidRPr="00EC7053">
        <w:rPr>
          <w:bCs/>
          <w:color w:val="000000"/>
          <w:sz w:val="28"/>
          <w:szCs w:val="28"/>
        </w:rPr>
        <w:t xml:space="preserve">З </w:t>
      </w:r>
      <w:r w:rsidR="00AA107F" w:rsidRPr="00EC7053">
        <w:rPr>
          <w:bCs/>
          <w:color w:val="000000"/>
          <w:sz w:val="28"/>
          <w:szCs w:val="28"/>
        </w:rPr>
        <w:t>«О</w:t>
      </w:r>
      <w:r w:rsidRPr="00EC7053">
        <w:rPr>
          <w:bCs/>
          <w:color w:val="000000"/>
          <w:sz w:val="28"/>
          <w:szCs w:val="28"/>
        </w:rPr>
        <w:t>б основах государственного регулирования торговой деятельности в Российской Федерации</w:t>
      </w:r>
      <w:r w:rsidR="00AA107F" w:rsidRPr="00EC7053">
        <w:rPr>
          <w:bCs/>
          <w:color w:val="000000"/>
          <w:sz w:val="28"/>
          <w:szCs w:val="28"/>
        </w:rPr>
        <w:t xml:space="preserve">» </w:t>
      </w:r>
      <w:r w:rsidRPr="00EC7053">
        <w:rPr>
          <w:bCs/>
          <w:color w:val="000000"/>
          <w:sz w:val="28"/>
          <w:szCs w:val="28"/>
        </w:rPr>
        <w:t>(постатейный)</w:t>
      </w:r>
      <w:r w:rsidR="00AA107F" w:rsidRPr="00EC7053">
        <w:rPr>
          <w:bCs/>
          <w:color w:val="000000"/>
          <w:sz w:val="28"/>
          <w:szCs w:val="28"/>
        </w:rPr>
        <w:t> </w:t>
      </w:r>
      <w:r w:rsidR="00AA107F" w:rsidRPr="00EC7053">
        <w:rPr>
          <w:color w:val="000000"/>
          <w:sz w:val="28"/>
          <w:szCs w:val="28"/>
        </w:rPr>
        <w:t>//</w:t>
      </w:r>
      <w:r w:rsidRPr="00EC7053">
        <w:rPr>
          <w:bCs/>
          <w:color w:val="000000"/>
          <w:sz w:val="28"/>
          <w:szCs w:val="28"/>
        </w:rPr>
        <w:t xml:space="preserve"> </w:t>
      </w:r>
      <w:r w:rsidRPr="00EC7053">
        <w:rPr>
          <w:color w:val="000000"/>
          <w:sz w:val="28"/>
          <w:szCs w:val="28"/>
        </w:rPr>
        <w:t xml:space="preserve">[Электронный ресурс]. </w:t>
      </w:r>
      <w:r w:rsidRPr="00EC7053">
        <w:rPr>
          <w:color w:val="000000"/>
          <w:sz w:val="28"/>
          <w:szCs w:val="28"/>
          <w:lang w:val="en-US"/>
        </w:rPr>
        <w:t>URL</w:t>
      </w:r>
      <w:r w:rsidRPr="00EC7053">
        <w:rPr>
          <w:color w:val="000000"/>
          <w:sz w:val="28"/>
          <w:szCs w:val="28"/>
        </w:rPr>
        <w:t>:</w:t>
      </w:r>
      <w:r w:rsidRPr="00EC7053">
        <w:rPr>
          <w:b/>
          <w:color w:val="000000"/>
          <w:sz w:val="28"/>
        </w:rPr>
        <w:t xml:space="preserve"> </w:t>
      </w:r>
      <w:r w:rsidRPr="00EC7053">
        <w:rPr>
          <w:bCs/>
          <w:color w:val="000000"/>
          <w:sz w:val="28"/>
          <w:szCs w:val="28"/>
          <w:lang w:val="en-US"/>
        </w:rPr>
        <w:t>http</w:t>
      </w:r>
      <w:r w:rsidRPr="00EC7053">
        <w:rPr>
          <w:bCs/>
          <w:color w:val="000000"/>
          <w:sz w:val="28"/>
          <w:szCs w:val="28"/>
        </w:rPr>
        <w:t>://</w:t>
      </w:r>
      <w:r w:rsidRPr="00EC7053">
        <w:rPr>
          <w:bCs/>
          <w:color w:val="000000"/>
          <w:sz w:val="28"/>
          <w:szCs w:val="28"/>
          <w:lang w:val="en-US"/>
        </w:rPr>
        <w:t>gov</w:t>
      </w:r>
      <w:r w:rsidRPr="00EC7053">
        <w:rPr>
          <w:bCs/>
          <w:color w:val="000000"/>
          <w:sz w:val="28"/>
          <w:szCs w:val="28"/>
        </w:rPr>
        <w:t>.</w:t>
      </w:r>
      <w:r w:rsidRPr="00EC7053">
        <w:rPr>
          <w:bCs/>
          <w:color w:val="000000"/>
          <w:sz w:val="28"/>
          <w:szCs w:val="28"/>
          <w:lang w:val="en-US"/>
        </w:rPr>
        <w:t>cap</w:t>
      </w:r>
      <w:r w:rsidRPr="00EC7053">
        <w:rPr>
          <w:bCs/>
          <w:color w:val="000000"/>
          <w:sz w:val="28"/>
          <w:szCs w:val="28"/>
        </w:rPr>
        <w:t>.</w:t>
      </w:r>
      <w:r w:rsidRPr="00EC7053">
        <w:rPr>
          <w:bCs/>
          <w:color w:val="000000"/>
          <w:sz w:val="28"/>
          <w:szCs w:val="28"/>
          <w:lang w:val="en-US"/>
        </w:rPr>
        <w:t>ru</w:t>
      </w:r>
      <w:r w:rsidRPr="00EC7053">
        <w:rPr>
          <w:bCs/>
          <w:color w:val="000000"/>
          <w:sz w:val="28"/>
          <w:szCs w:val="28"/>
        </w:rPr>
        <w:t>/</w:t>
      </w:r>
      <w:r w:rsidRPr="00EC7053">
        <w:rPr>
          <w:bCs/>
          <w:color w:val="000000"/>
          <w:sz w:val="28"/>
          <w:szCs w:val="28"/>
          <w:lang w:val="en-US"/>
        </w:rPr>
        <w:t>home</w:t>
      </w:r>
      <w:r w:rsidRPr="00EC7053">
        <w:rPr>
          <w:bCs/>
          <w:color w:val="000000"/>
          <w:sz w:val="28"/>
          <w:szCs w:val="28"/>
        </w:rPr>
        <w:t>/24/</w:t>
      </w:r>
      <w:r w:rsidRPr="00EC7053">
        <w:rPr>
          <w:bCs/>
          <w:color w:val="000000"/>
          <w:sz w:val="28"/>
          <w:szCs w:val="28"/>
          <w:lang w:val="en-US"/>
        </w:rPr>
        <w:t>sait</w:t>
      </w:r>
      <w:r w:rsidRPr="00EC7053">
        <w:rPr>
          <w:bCs/>
          <w:color w:val="000000"/>
          <w:sz w:val="28"/>
          <w:szCs w:val="28"/>
        </w:rPr>
        <w:t>/</w:t>
      </w:r>
      <w:r w:rsidRPr="00EC7053">
        <w:rPr>
          <w:bCs/>
          <w:color w:val="000000"/>
          <w:sz w:val="28"/>
          <w:szCs w:val="28"/>
          <w:lang w:val="en-US"/>
        </w:rPr>
        <w:t>potrebrynok</w:t>
      </w:r>
      <w:r w:rsidRPr="00EC7053">
        <w:rPr>
          <w:bCs/>
          <w:color w:val="000000"/>
          <w:sz w:val="28"/>
          <w:szCs w:val="28"/>
        </w:rPr>
        <w:t>/</w:t>
      </w:r>
      <w:r w:rsidRPr="00EC7053">
        <w:rPr>
          <w:bCs/>
          <w:color w:val="000000"/>
          <w:sz w:val="28"/>
          <w:szCs w:val="28"/>
          <w:lang w:val="en-US"/>
        </w:rPr>
        <w:t>komment</w:t>
      </w:r>
      <w:r w:rsidRPr="00EC7053">
        <w:rPr>
          <w:bCs/>
          <w:color w:val="000000"/>
          <w:sz w:val="28"/>
          <w:szCs w:val="28"/>
        </w:rPr>
        <w:t>.</w:t>
      </w:r>
      <w:r w:rsidRPr="00EC7053">
        <w:rPr>
          <w:bCs/>
          <w:color w:val="000000"/>
          <w:sz w:val="28"/>
          <w:szCs w:val="28"/>
          <w:lang w:val="en-US"/>
        </w:rPr>
        <w:t>doc</w:t>
      </w:r>
      <w:bookmarkEnd w:id="32"/>
      <w:bookmarkEnd w:id="33"/>
    </w:p>
    <w:p w:rsidR="007A0858" w:rsidRPr="00EC7053" w:rsidRDefault="00EC7053" w:rsidP="00EC7053">
      <w:pPr>
        <w:spacing w:line="360" w:lineRule="auto"/>
        <w:jc w:val="both"/>
        <w:rPr>
          <w:color w:val="000000"/>
          <w:sz w:val="28"/>
          <w:szCs w:val="28"/>
        </w:rPr>
      </w:pPr>
      <w:r>
        <w:rPr>
          <w:color w:val="000000"/>
          <w:sz w:val="28"/>
          <w:szCs w:val="28"/>
        </w:rPr>
        <w:t>8</w:t>
      </w:r>
      <w:r w:rsidR="00D64859" w:rsidRPr="00EC7053">
        <w:rPr>
          <w:color w:val="000000"/>
          <w:sz w:val="28"/>
          <w:szCs w:val="28"/>
        </w:rPr>
        <w:t xml:space="preserve">. </w:t>
      </w:r>
      <w:r w:rsidR="00AA107F" w:rsidRPr="00EC7053">
        <w:rPr>
          <w:color w:val="000000"/>
          <w:sz w:val="28"/>
          <w:szCs w:val="28"/>
        </w:rPr>
        <w:t>Черепанова И.В. Инновационные</w:t>
      </w:r>
      <w:r w:rsidR="00D64859" w:rsidRPr="00EC7053">
        <w:rPr>
          <w:color w:val="000000"/>
          <w:sz w:val="28"/>
          <w:szCs w:val="28"/>
        </w:rPr>
        <w:t xml:space="preserve"> подходы в правовом регулировании внутренней торговли в Российской Федерации</w:t>
      </w:r>
      <w:r w:rsidR="00AA107F" w:rsidRPr="00EC7053">
        <w:rPr>
          <w:color w:val="000000"/>
          <w:sz w:val="28"/>
          <w:szCs w:val="28"/>
        </w:rPr>
        <w:t> //</w:t>
      </w:r>
      <w:r w:rsidR="00D64859" w:rsidRPr="00EC7053">
        <w:rPr>
          <w:color w:val="000000"/>
          <w:sz w:val="28"/>
          <w:szCs w:val="28"/>
        </w:rPr>
        <w:t xml:space="preserve"> Экономические и экологические проблемы в меняющемся мире: Сборник материалов Международной научно-практической конференции. – Омск, 2009, </w:t>
      </w:r>
      <w:r w:rsidR="00AA107F" w:rsidRPr="00EC7053">
        <w:rPr>
          <w:color w:val="000000"/>
          <w:sz w:val="28"/>
          <w:szCs w:val="28"/>
        </w:rPr>
        <w:t>с. 2</w:t>
      </w:r>
      <w:r w:rsidR="00D64859" w:rsidRPr="00EC7053">
        <w:rPr>
          <w:color w:val="000000"/>
          <w:sz w:val="28"/>
          <w:szCs w:val="28"/>
        </w:rPr>
        <w:t>77</w:t>
      </w:r>
      <w:r w:rsidR="00AA107F" w:rsidRPr="00EC7053">
        <w:rPr>
          <w:color w:val="000000"/>
          <w:sz w:val="28"/>
          <w:szCs w:val="28"/>
        </w:rPr>
        <w:t>–2</w:t>
      </w:r>
      <w:r w:rsidR="00D64859" w:rsidRPr="00EC7053">
        <w:rPr>
          <w:color w:val="000000"/>
          <w:sz w:val="28"/>
          <w:szCs w:val="28"/>
        </w:rPr>
        <w:t>79</w:t>
      </w:r>
    </w:p>
    <w:p w:rsidR="00EC7053" w:rsidRPr="00EC7053" w:rsidRDefault="00EC7053" w:rsidP="00EC7053">
      <w:pPr>
        <w:spacing w:line="360" w:lineRule="auto"/>
        <w:jc w:val="both"/>
        <w:rPr>
          <w:color w:val="000000"/>
          <w:sz w:val="28"/>
          <w:szCs w:val="28"/>
        </w:rPr>
      </w:pPr>
      <w:bookmarkStart w:id="34" w:name="_GoBack"/>
      <w:bookmarkEnd w:id="34"/>
    </w:p>
    <w:sectPr w:rsidR="00EC7053" w:rsidRPr="00EC7053" w:rsidSect="00AA107F">
      <w:headerReference w:type="default" r:id="rId7"/>
      <w:footerReference w:type="even" r:id="rId8"/>
      <w:footerReference w:type="default" r:id="rId9"/>
      <w:headerReference w:type="first" r:id="rId1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0BA" w:rsidRDefault="00D200BA">
      <w:r>
        <w:separator/>
      </w:r>
    </w:p>
  </w:endnote>
  <w:endnote w:type="continuationSeparator" w:id="0">
    <w:p w:rsidR="00D200BA" w:rsidRDefault="00D20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859" w:rsidRDefault="00D64859" w:rsidP="00E050FD">
    <w:pPr>
      <w:pStyle w:val="a6"/>
      <w:framePr w:wrap="around" w:vAnchor="text" w:hAnchor="margin" w:xAlign="center" w:y="1"/>
      <w:rPr>
        <w:rStyle w:val="a8"/>
      </w:rPr>
    </w:pPr>
  </w:p>
  <w:p w:rsidR="00D64859" w:rsidRDefault="00D6485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859" w:rsidRDefault="00FC7548" w:rsidP="00E050FD">
    <w:pPr>
      <w:pStyle w:val="a6"/>
      <w:framePr w:wrap="around" w:vAnchor="text" w:hAnchor="margin" w:xAlign="center" w:y="1"/>
      <w:rPr>
        <w:rStyle w:val="a8"/>
      </w:rPr>
    </w:pPr>
    <w:r>
      <w:rPr>
        <w:rStyle w:val="a8"/>
        <w:noProof/>
      </w:rPr>
      <w:t>2</w:t>
    </w:r>
  </w:p>
  <w:p w:rsidR="00D64859" w:rsidRDefault="00D6485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0BA" w:rsidRDefault="00D200BA">
      <w:r>
        <w:separator/>
      </w:r>
    </w:p>
  </w:footnote>
  <w:footnote w:type="continuationSeparator" w:id="0">
    <w:p w:rsidR="00D200BA" w:rsidRDefault="00D20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07F" w:rsidRPr="00AA107F" w:rsidRDefault="00AA107F" w:rsidP="00AA107F">
    <w:pPr>
      <w:pStyle w:val="ac"/>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07F" w:rsidRPr="00AA107F" w:rsidRDefault="00AA107F" w:rsidP="00AA107F">
    <w:pPr>
      <w:pStyle w:val="ac"/>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F94780"/>
    <w:multiLevelType w:val="hybridMultilevel"/>
    <w:tmpl w:val="5C245F3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63EE6E41"/>
    <w:multiLevelType w:val="hybridMultilevel"/>
    <w:tmpl w:val="13E815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DD5"/>
    <w:rsid w:val="000023C0"/>
    <w:rsid w:val="000F6993"/>
    <w:rsid w:val="001543CB"/>
    <w:rsid w:val="003A7ABF"/>
    <w:rsid w:val="0041680C"/>
    <w:rsid w:val="00455E6E"/>
    <w:rsid w:val="0053322B"/>
    <w:rsid w:val="005B429E"/>
    <w:rsid w:val="006721C1"/>
    <w:rsid w:val="00733F02"/>
    <w:rsid w:val="007A0858"/>
    <w:rsid w:val="007E5509"/>
    <w:rsid w:val="0080312C"/>
    <w:rsid w:val="008952D0"/>
    <w:rsid w:val="00897F06"/>
    <w:rsid w:val="008A56AA"/>
    <w:rsid w:val="00914C17"/>
    <w:rsid w:val="009E77CB"/>
    <w:rsid w:val="00AA107F"/>
    <w:rsid w:val="00BA25DC"/>
    <w:rsid w:val="00C030AC"/>
    <w:rsid w:val="00C319CD"/>
    <w:rsid w:val="00D200BA"/>
    <w:rsid w:val="00D64859"/>
    <w:rsid w:val="00D82BFF"/>
    <w:rsid w:val="00DA5336"/>
    <w:rsid w:val="00DF0C38"/>
    <w:rsid w:val="00E050FD"/>
    <w:rsid w:val="00E42DD5"/>
    <w:rsid w:val="00E51E72"/>
    <w:rsid w:val="00E94E9F"/>
    <w:rsid w:val="00EC7053"/>
    <w:rsid w:val="00F832B1"/>
    <w:rsid w:val="00FC7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74F2A3-54BC-44A8-9DA9-ACF81CA67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DD5"/>
    <w:rPr>
      <w:sz w:val="24"/>
      <w:szCs w:val="24"/>
    </w:rPr>
  </w:style>
  <w:style w:type="paragraph" w:styleId="1">
    <w:name w:val="heading 1"/>
    <w:basedOn w:val="a"/>
    <w:next w:val="a"/>
    <w:link w:val="10"/>
    <w:uiPriority w:val="99"/>
    <w:qFormat/>
    <w:rsid w:val="00733F02"/>
    <w:pPr>
      <w:keepNext/>
      <w:spacing w:before="240" w:after="60"/>
      <w:jc w:val="center"/>
      <w:outlineLvl w:val="0"/>
    </w:pPr>
    <w:rPr>
      <w:rFonts w:ascii="Arial" w:hAnsi="Arial" w:cs="Arial"/>
      <w:b/>
      <w:bCs/>
      <w:kern w:val="32"/>
      <w:sz w:val="32"/>
      <w:szCs w:val="32"/>
    </w:rPr>
  </w:style>
  <w:style w:type="paragraph" w:styleId="2">
    <w:name w:val="heading 2"/>
    <w:basedOn w:val="a"/>
    <w:next w:val="a"/>
    <w:link w:val="20"/>
    <w:uiPriority w:val="99"/>
    <w:qFormat/>
    <w:rsid w:val="000023C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E42DD5"/>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E42DD5"/>
    <w:rPr>
      <w:vertAlign w:val="superscript"/>
    </w:rPr>
  </w:style>
  <w:style w:type="paragraph" w:styleId="a6">
    <w:name w:val="footer"/>
    <w:basedOn w:val="a"/>
    <w:link w:val="a7"/>
    <w:uiPriority w:val="99"/>
    <w:rsid w:val="00E42DD5"/>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E42DD5"/>
    <w:rPr>
      <w:rFonts w:cs="Times New Roman"/>
    </w:rPr>
  </w:style>
  <w:style w:type="paragraph" w:styleId="a9">
    <w:name w:val="Normal (Web)"/>
    <w:basedOn w:val="a"/>
    <w:uiPriority w:val="99"/>
    <w:semiHidden/>
    <w:rsid w:val="00733F02"/>
    <w:pPr>
      <w:spacing w:before="100" w:beforeAutospacing="1" w:after="100" w:afterAutospacing="1"/>
    </w:pPr>
  </w:style>
  <w:style w:type="character" w:styleId="aa">
    <w:name w:val="Hyperlink"/>
    <w:uiPriority w:val="99"/>
    <w:rsid w:val="007A0858"/>
    <w:rPr>
      <w:color w:val="0000FF"/>
      <w:u w:val="single"/>
    </w:rPr>
  </w:style>
  <w:style w:type="character" w:styleId="ab">
    <w:name w:val="FollowedHyperlink"/>
    <w:uiPriority w:val="99"/>
    <w:rsid w:val="007A0858"/>
    <w:rPr>
      <w:color w:val="800080"/>
      <w:u w:val="single"/>
    </w:rPr>
  </w:style>
  <w:style w:type="paragraph" w:styleId="11">
    <w:name w:val="toc 1"/>
    <w:basedOn w:val="a"/>
    <w:next w:val="a"/>
    <w:autoRedefine/>
    <w:uiPriority w:val="99"/>
    <w:semiHidden/>
    <w:rsid w:val="00D64859"/>
  </w:style>
  <w:style w:type="paragraph" w:styleId="21">
    <w:name w:val="toc 2"/>
    <w:basedOn w:val="a"/>
    <w:next w:val="a"/>
    <w:autoRedefine/>
    <w:uiPriority w:val="99"/>
    <w:semiHidden/>
    <w:rsid w:val="00D64859"/>
    <w:pPr>
      <w:ind w:left="240"/>
    </w:pPr>
  </w:style>
  <w:style w:type="paragraph" w:styleId="ac">
    <w:name w:val="header"/>
    <w:basedOn w:val="a"/>
    <w:link w:val="ad"/>
    <w:uiPriority w:val="99"/>
    <w:rsid w:val="00AA107F"/>
    <w:pPr>
      <w:tabs>
        <w:tab w:val="center" w:pos="4677"/>
        <w:tab w:val="right" w:pos="9355"/>
      </w:tabs>
    </w:pPr>
  </w:style>
  <w:style w:type="character" w:customStyle="1" w:styleId="ad">
    <w:name w:val="Верхний колонтитул Знак"/>
    <w:link w:val="ac"/>
    <w:uiPriority w:val="99"/>
    <w:semiHidden/>
    <w:rPr>
      <w:sz w:val="24"/>
      <w:szCs w:val="24"/>
    </w:rPr>
  </w:style>
  <w:style w:type="paragraph" w:styleId="22">
    <w:name w:val="Body Text 2"/>
    <w:basedOn w:val="a"/>
    <w:link w:val="23"/>
    <w:uiPriority w:val="99"/>
    <w:rsid w:val="00EC7053"/>
    <w:pPr>
      <w:widowControl w:val="0"/>
      <w:overflowPunct w:val="0"/>
      <w:autoSpaceDE w:val="0"/>
      <w:spacing w:line="360" w:lineRule="auto"/>
      <w:jc w:val="center"/>
      <w:textAlignment w:val="baseline"/>
    </w:pPr>
    <w:rPr>
      <w:rFonts w:ascii="Courier New" w:hAnsi="Courier New"/>
      <w:b/>
      <w:sz w:val="28"/>
      <w:szCs w:val="20"/>
      <w:lang w:eastAsia="ar-SA"/>
    </w:rPr>
  </w:style>
  <w:style w:type="character" w:customStyle="1" w:styleId="23">
    <w:name w:val="Основной текст 2 Знак"/>
    <w:link w:val="2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462759">
      <w:marLeft w:val="0"/>
      <w:marRight w:val="0"/>
      <w:marTop w:val="0"/>
      <w:marBottom w:val="0"/>
      <w:divBdr>
        <w:top w:val="none" w:sz="0" w:space="0" w:color="auto"/>
        <w:left w:val="none" w:sz="0" w:space="0" w:color="auto"/>
        <w:bottom w:val="none" w:sz="0" w:space="0" w:color="auto"/>
        <w:right w:val="none" w:sz="0" w:space="0" w:color="auto"/>
      </w:divBdr>
      <w:divsChild>
        <w:div w:id="747462767">
          <w:marLeft w:val="0"/>
          <w:marRight w:val="0"/>
          <w:marTop w:val="0"/>
          <w:marBottom w:val="0"/>
          <w:divBdr>
            <w:top w:val="none" w:sz="0" w:space="0" w:color="auto"/>
            <w:left w:val="none" w:sz="0" w:space="0" w:color="auto"/>
            <w:bottom w:val="none" w:sz="0" w:space="0" w:color="auto"/>
            <w:right w:val="none" w:sz="0" w:space="0" w:color="auto"/>
          </w:divBdr>
          <w:divsChild>
            <w:div w:id="747462751">
              <w:marLeft w:val="0"/>
              <w:marRight w:val="0"/>
              <w:marTop w:val="0"/>
              <w:marBottom w:val="0"/>
              <w:divBdr>
                <w:top w:val="none" w:sz="0" w:space="0" w:color="auto"/>
                <w:left w:val="none" w:sz="0" w:space="0" w:color="auto"/>
                <w:bottom w:val="none" w:sz="0" w:space="0" w:color="auto"/>
                <w:right w:val="none" w:sz="0" w:space="0" w:color="auto"/>
              </w:divBdr>
            </w:div>
            <w:div w:id="747462753">
              <w:marLeft w:val="0"/>
              <w:marRight w:val="0"/>
              <w:marTop w:val="0"/>
              <w:marBottom w:val="0"/>
              <w:divBdr>
                <w:top w:val="none" w:sz="0" w:space="0" w:color="auto"/>
                <w:left w:val="none" w:sz="0" w:space="0" w:color="auto"/>
                <w:bottom w:val="none" w:sz="0" w:space="0" w:color="auto"/>
                <w:right w:val="none" w:sz="0" w:space="0" w:color="auto"/>
              </w:divBdr>
            </w:div>
            <w:div w:id="747462754">
              <w:marLeft w:val="0"/>
              <w:marRight w:val="0"/>
              <w:marTop w:val="0"/>
              <w:marBottom w:val="0"/>
              <w:divBdr>
                <w:top w:val="none" w:sz="0" w:space="0" w:color="auto"/>
                <w:left w:val="none" w:sz="0" w:space="0" w:color="auto"/>
                <w:bottom w:val="none" w:sz="0" w:space="0" w:color="auto"/>
                <w:right w:val="none" w:sz="0" w:space="0" w:color="auto"/>
              </w:divBdr>
            </w:div>
            <w:div w:id="747462757">
              <w:marLeft w:val="0"/>
              <w:marRight w:val="0"/>
              <w:marTop w:val="0"/>
              <w:marBottom w:val="0"/>
              <w:divBdr>
                <w:top w:val="none" w:sz="0" w:space="0" w:color="auto"/>
                <w:left w:val="none" w:sz="0" w:space="0" w:color="auto"/>
                <w:bottom w:val="none" w:sz="0" w:space="0" w:color="auto"/>
                <w:right w:val="none" w:sz="0" w:space="0" w:color="auto"/>
              </w:divBdr>
            </w:div>
            <w:div w:id="747462761">
              <w:marLeft w:val="0"/>
              <w:marRight w:val="0"/>
              <w:marTop w:val="0"/>
              <w:marBottom w:val="0"/>
              <w:divBdr>
                <w:top w:val="none" w:sz="0" w:space="0" w:color="auto"/>
                <w:left w:val="none" w:sz="0" w:space="0" w:color="auto"/>
                <w:bottom w:val="none" w:sz="0" w:space="0" w:color="auto"/>
                <w:right w:val="none" w:sz="0" w:space="0" w:color="auto"/>
              </w:divBdr>
            </w:div>
            <w:div w:id="747462765">
              <w:marLeft w:val="0"/>
              <w:marRight w:val="0"/>
              <w:marTop w:val="0"/>
              <w:marBottom w:val="0"/>
              <w:divBdr>
                <w:top w:val="none" w:sz="0" w:space="0" w:color="auto"/>
                <w:left w:val="none" w:sz="0" w:space="0" w:color="auto"/>
                <w:bottom w:val="none" w:sz="0" w:space="0" w:color="auto"/>
                <w:right w:val="none" w:sz="0" w:space="0" w:color="auto"/>
              </w:divBdr>
            </w:div>
            <w:div w:id="747462770">
              <w:marLeft w:val="0"/>
              <w:marRight w:val="0"/>
              <w:marTop w:val="0"/>
              <w:marBottom w:val="0"/>
              <w:divBdr>
                <w:top w:val="none" w:sz="0" w:space="0" w:color="auto"/>
                <w:left w:val="none" w:sz="0" w:space="0" w:color="auto"/>
                <w:bottom w:val="none" w:sz="0" w:space="0" w:color="auto"/>
                <w:right w:val="none" w:sz="0" w:space="0" w:color="auto"/>
              </w:divBdr>
            </w:div>
            <w:div w:id="747462771">
              <w:marLeft w:val="0"/>
              <w:marRight w:val="0"/>
              <w:marTop w:val="0"/>
              <w:marBottom w:val="0"/>
              <w:divBdr>
                <w:top w:val="none" w:sz="0" w:space="0" w:color="auto"/>
                <w:left w:val="none" w:sz="0" w:space="0" w:color="auto"/>
                <w:bottom w:val="none" w:sz="0" w:space="0" w:color="auto"/>
                <w:right w:val="none" w:sz="0" w:space="0" w:color="auto"/>
              </w:divBdr>
            </w:div>
            <w:div w:id="747462772">
              <w:marLeft w:val="0"/>
              <w:marRight w:val="0"/>
              <w:marTop w:val="0"/>
              <w:marBottom w:val="0"/>
              <w:divBdr>
                <w:top w:val="none" w:sz="0" w:space="0" w:color="auto"/>
                <w:left w:val="none" w:sz="0" w:space="0" w:color="auto"/>
                <w:bottom w:val="none" w:sz="0" w:space="0" w:color="auto"/>
                <w:right w:val="none" w:sz="0" w:space="0" w:color="auto"/>
              </w:divBdr>
            </w:div>
            <w:div w:id="747462774">
              <w:marLeft w:val="0"/>
              <w:marRight w:val="0"/>
              <w:marTop w:val="0"/>
              <w:marBottom w:val="0"/>
              <w:divBdr>
                <w:top w:val="none" w:sz="0" w:space="0" w:color="auto"/>
                <w:left w:val="none" w:sz="0" w:space="0" w:color="auto"/>
                <w:bottom w:val="none" w:sz="0" w:space="0" w:color="auto"/>
                <w:right w:val="none" w:sz="0" w:space="0" w:color="auto"/>
              </w:divBdr>
            </w:div>
            <w:div w:id="747462777">
              <w:marLeft w:val="0"/>
              <w:marRight w:val="0"/>
              <w:marTop w:val="0"/>
              <w:marBottom w:val="0"/>
              <w:divBdr>
                <w:top w:val="none" w:sz="0" w:space="0" w:color="auto"/>
                <w:left w:val="none" w:sz="0" w:space="0" w:color="auto"/>
                <w:bottom w:val="none" w:sz="0" w:space="0" w:color="auto"/>
                <w:right w:val="none" w:sz="0" w:space="0" w:color="auto"/>
              </w:divBdr>
            </w:div>
            <w:div w:id="747462778">
              <w:marLeft w:val="0"/>
              <w:marRight w:val="0"/>
              <w:marTop w:val="0"/>
              <w:marBottom w:val="0"/>
              <w:divBdr>
                <w:top w:val="none" w:sz="0" w:space="0" w:color="auto"/>
                <w:left w:val="none" w:sz="0" w:space="0" w:color="auto"/>
                <w:bottom w:val="none" w:sz="0" w:space="0" w:color="auto"/>
                <w:right w:val="none" w:sz="0" w:space="0" w:color="auto"/>
              </w:divBdr>
            </w:div>
            <w:div w:id="7474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2760">
      <w:marLeft w:val="0"/>
      <w:marRight w:val="0"/>
      <w:marTop w:val="0"/>
      <w:marBottom w:val="0"/>
      <w:divBdr>
        <w:top w:val="none" w:sz="0" w:space="0" w:color="auto"/>
        <w:left w:val="none" w:sz="0" w:space="0" w:color="auto"/>
        <w:bottom w:val="none" w:sz="0" w:space="0" w:color="auto"/>
        <w:right w:val="none" w:sz="0" w:space="0" w:color="auto"/>
      </w:divBdr>
    </w:div>
    <w:div w:id="747462766">
      <w:marLeft w:val="0"/>
      <w:marRight w:val="0"/>
      <w:marTop w:val="0"/>
      <w:marBottom w:val="0"/>
      <w:divBdr>
        <w:top w:val="none" w:sz="0" w:space="0" w:color="auto"/>
        <w:left w:val="none" w:sz="0" w:space="0" w:color="auto"/>
        <w:bottom w:val="none" w:sz="0" w:space="0" w:color="auto"/>
        <w:right w:val="none" w:sz="0" w:space="0" w:color="auto"/>
      </w:divBdr>
      <w:divsChild>
        <w:div w:id="747462776">
          <w:marLeft w:val="0"/>
          <w:marRight w:val="0"/>
          <w:marTop w:val="0"/>
          <w:marBottom w:val="0"/>
          <w:divBdr>
            <w:top w:val="none" w:sz="0" w:space="0" w:color="auto"/>
            <w:left w:val="none" w:sz="0" w:space="0" w:color="auto"/>
            <w:bottom w:val="none" w:sz="0" w:space="0" w:color="auto"/>
            <w:right w:val="none" w:sz="0" w:space="0" w:color="auto"/>
          </w:divBdr>
          <w:divsChild>
            <w:div w:id="747462752">
              <w:marLeft w:val="0"/>
              <w:marRight w:val="0"/>
              <w:marTop w:val="0"/>
              <w:marBottom w:val="0"/>
              <w:divBdr>
                <w:top w:val="none" w:sz="0" w:space="0" w:color="auto"/>
                <w:left w:val="none" w:sz="0" w:space="0" w:color="auto"/>
                <w:bottom w:val="none" w:sz="0" w:space="0" w:color="auto"/>
                <w:right w:val="none" w:sz="0" w:space="0" w:color="auto"/>
              </w:divBdr>
            </w:div>
            <w:div w:id="747462755">
              <w:marLeft w:val="0"/>
              <w:marRight w:val="0"/>
              <w:marTop w:val="0"/>
              <w:marBottom w:val="0"/>
              <w:divBdr>
                <w:top w:val="none" w:sz="0" w:space="0" w:color="auto"/>
                <w:left w:val="none" w:sz="0" w:space="0" w:color="auto"/>
                <w:bottom w:val="none" w:sz="0" w:space="0" w:color="auto"/>
                <w:right w:val="none" w:sz="0" w:space="0" w:color="auto"/>
              </w:divBdr>
            </w:div>
            <w:div w:id="747462756">
              <w:marLeft w:val="0"/>
              <w:marRight w:val="0"/>
              <w:marTop w:val="0"/>
              <w:marBottom w:val="0"/>
              <w:divBdr>
                <w:top w:val="none" w:sz="0" w:space="0" w:color="auto"/>
                <w:left w:val="none" w:sz="0" w:space="0" w:color="auto"/>
                <w:bottom w:val="none" w:sz="0" w:space="0" w:color="auto"/>
                <w:right w:val="none" w:sz="0" w:space="0" w:color="auto"/>
              </w:divBdr>
            </w:div>
            <w:div w:id="747462758">
              <w:marLeft w:val="0"/>
              <w:marRight w:val="0"/>
              <w:marTop w:val="0"/>
              <w:marBottom w:val="0"/>
              <w:divBdr>
                <w:top w:val="none" w:sz="0" w:space="0" w:color="auto"/>
                <w:left w:val="none" w:sz="0" w:space="0" w:color="auto"/>
                <w:bottom w:val="none" w:sz="0" w:space="0" w:color="auto"/>
                <w:right w:val="none" w:sz="0" w:space="0" w:color="auto"/>
              </w:divBdr>
            </w:div>
            <w:div w:id="747462762">
              <w:marLeft w:val="0"/>
              <w:marRight w:val="0"/>
              <w:marTop w:val="0"/>
              <w:marBottom w:val="0"/>
              <w:divBdr>
                <w:top w:val="none" w:sz="0" w:space="0" w:color="auto"/>
                <w:left w:val="none" w:sz="0" w:space="0" w:color="auto"/>
                <w:bottom w:val="none" w:sz="0" w:space="0" w:color="auto"/>
                <w:right w:val="none" w:sz="0" w:space="0" w:color="auto"/>
              </w:divBdr>
            </w:div>
            <w:div w:id="747462763">
              <w:marLeft w:val="0"/>
              <w:marRight w:val="0"/>
              <w:marTop w:val="0"/>
              <w:marBottom w:val="0"/>
              <w:divBdr>
                <w:top w:val="none" w:sz="0" w:space="0" w:color="auto"/>
                <w:left w:val="none" w:sz="0" w:space="0" w:color="auto"/>
                <w:bottom w:val="none" w:sz="0" w:space="0" w:color="auto"/>
                <w:right w:val="none" w:sz="0" w:space="0" w:color="auto"/>
              </w:divBdr>
            </w:div>
            <w:div w:id="747462764">
              <w:marLeft w:val="0"/>
              <w:marRight w:val="0"/>
              <w:marTop w:val="0"/>
              <w:marBottom w:val="0"/>
              <w:divBdr>
                <w:top w:val="none" w:sz="0" w:space="0" w:color="auto"/>
                <w:left w:val="none" w:sz="0" w:space="0" w:color="auto"/>
                <w:bottom w:val="none" w:sz="0" w:space="0" w:color="auto"/>
                <w:right w:val="none" w:sz="0" w:space="0" w:color="auto"/>
              </w:divBdr>
            </w:div>
            <w:div w:id="747462768">
              <w:marLeft w:val="0"/>
              <w:marRight w:val="0"/>
              <w:marTop w:val="0"/>
              <w:marBottom w:val="0"/>
              <w:divBdr>
                <w:top w:val="none" w:sz="0" w:space="0" w:color="auto"/>
                <w:left w:val="none" w:sz="0" w:space="0" w:color="auto"/>
                <w:bottom w:val="none" w:sz="0" w:space="0" w:color="auto"/>
                <w:right w:val="none" w:sz="0" w:space="0" w:color="auto"/>
              </w:divBdr>
            </w:div>
            <w:div w:id="747462769">
              <w:marLeft w:val="0"/>
              <w:marRight w:val="0"/>
              <w:marTop w:val="0"/>
              <w:marBottom w:val="0"/>
              <w:divBdr>
                <w:top w:val="none" w:sz="0" w:space="0" w:color="auto"/>
                <w:left w:val="none" w:sz="0" w:space="0" w:color="auto"/>
                <w:bottom w:val="none" w:sz="0" w:space="0" w:color="auto"/>
                <w:right w:val="none" w:sz="0" w:space="0" w:color="auto"/>
              </w:divBdr>
            </w:div>
            <w:div w:id="747462773">
              <w:marLeft w:val="0"/>
              <w:marRight w:val="0"/>
              <w:marTop w:val="0"/>
              <w:marBottom w:val="0"/>
              <w:divBdr>
                <w:top w:val="none" w:sz="0" w:space="0" w:color="auto"/>
                <w:left w:val="none" w:sz="0" w:space="0" w:color="auto"/>
                <w:bottom w:val="none" w:sz="0" w:space="0" w:color="auto"/>
                <w:right w:val="none" w:sz="0" w:space="0" w:color="auto"/>
              </w:divBdr>
            </w:div>
            <w:div w:id="747462775">
              <w:marLeft w:val="0"/>
              <w:marRight w:val="0"/>
              <w:marTop w:val="0"/>
              <w:marBottom w:val="0"/>
              <w:divBdr>
                <w:top w:val="none" w:sz="0" w:space="0" w:color="auto"/>
                <w:left w:val="none" w:sz="0" w:space="0" w:color="auto"/>
                <w:bottom w:val="none" w:sz="0" w:space="0" w:color="auto"/>
                <w:right w:val="none" w:sz="0" w:space="0" w:color="auto"/>
              </w:divBdr>
            </w:div>
            <w:div w:id="7474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27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6762</Words>
  <Characters>38549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45221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Антось</dc:creator>
  <cp:keywords/>
  <dc:description/>
  <cp:lastModifiedBy>admin</cp:lastModifiedBy>
  <cp:revision>2</cp:revision>
  <dcterms:created xsi:type="dcterms:W3CDTF">2014-03-26T04:18:00Z</dcterms:created>
  <dcterms:modified xsi:type="dcterms:W3CDTF">2014-03-26T04:18:00Z</dcterms:modified>
</cp:coreProperties>
</file>