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C2" w:rsidRPr="001C6548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2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C6548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2" w:rsidRPr="001C6548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2" w:rsidRPr="001C6548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2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7FF4" w:rsidRDefault="00AB7FF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7FF4" w:rsidRDefault="00AB7FF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7FF4" w:rsidRPr="001C6548" w:rsidRDefault="00AB7FF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2" w:rsidRPr="001C6548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41C2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t>Нормативное регулирование бухгалтерского учета России</w:t>
      </w:r>
    </w:p>
    <w:p w:rsidR="002C1754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  <w:t>План</w:t>
      </w:r>
    </w:p>
    <w:p w:rsidR="00454D74" w:rsidRPr="001C6548" w:rsidRDefault="00454D7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4D74" w:rsidRPr="001C6548" w:rsidRDefault="00936828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Введение </w:t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1. Система нормативного регулиров</w:t>
      </w:r>
      <w:r w:rsidR="00454D74" w:rsidRPr="001C6548">
        <w:rPr>
          <w:rFonts w:ascii="Times New Roman" w:hAnsi="Times New Roman"/>
          <w:sz w:val="28"/>
          <w:szCs w:val="28"/>
        </w:rPr>
        <w:t>ания бухгалтерского учета в РФ</w:t>
      </w:r>
      <w:r w:rsidR="001C6548">
        <w:rPr>
          <w:rFonts w:ascii="Times New Roman" w:hAnsi="Times New Roman"/>
          <w:sz w:val="28"/>
          <w:szCs w:val="28"/>
        </w:rPr>
        <w:t xml:space="preserve"> </w:t>
      </w:r>
    </w:p>
    <w:p w:rsidR="00936828" w:rsidRPr="001C6548" w:rsidRDefault="00936828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2. Законодательные акты, регламентирующие организацию учета</w:t>
      </w:r>
    </w:p>
    <w:p w:rsidR="00037531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3. Стандарты и инструктивные документы, регламентирующие организацию учета, организация бухгалтерского учёта в организациях</w:t>
      </w:r>
    </w:p>
    <w:p w:rsidR="000B6AD8" w:rsidRPr="001C6548" w:rsidRDefault="000B6AD8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Заключение</w:t>
      </w:r>
    </w:p>
    <w:p w:rsidR="002C1754" w:rsidRPr="001C6548" w:rsidRDefault="00454D74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Список литературы </w:t>
      </w:r>
    </w:p>
    <w:p w:rsidR="000B6AD8" w:rsidRPr="001C6548" w:rsidRDefault="000B6AD8" w:rsidP="001C6548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Приложения</w:t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54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br w:type="page"/>
      </w:r>
      <w:r w:rsidR="002C1754" w:rsidRPr="001C6548">
        <w:rPr>
          <w:rFonts w:ascii="Times New Roman" w:hAnsi="Times New Roman"/>
          <w:b/>
          <w:sz w:val="28"/>
          <w:szCs w:val="28"/>
        </w:rPr>
        <w:t>Введение</w:t>
      </w:r>
    </w:p>
    <w:p w:rsid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настоящее время, каждый,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кто занят предпринимательской и хозяйственной деятельностью, должен знать необходимые ему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 xml:space="preserve">основы права. Деятельность организации в хозяйственном обороте невозможна без соблюдения многочисленных норм и правил. 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 современных условиях именно от знаний бухгалтера во многом зависит функционирование и благосостояние организации. Благосостояние самого бухгалтера также напрямую зависит от багажа знаний, которыми он располагает. </w:t>
      </w:r>
    </w:p>
    <w:p w:rsidR="00954185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Для того чтобы продолжать нормальную работу, бухгалтер обязан владеть правовой терминологией, знать, как применяются и действуют нормативные акты, кто может быть субъектом хозяйственных отношений, как совершаются сделки и заключаются договоры, что такое имущество и интеллектуальная собственность, как регулируются трудовые отношения в организации и многое другое. </w:t>
      </w:r>
    </w:p>
    <w:p w:rsidR="00954185" w:rsidRPr="001C6548" w:rsidRDefault="00454D7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Финансовый</w:t>
      </w:r>
      <w:r w:rsidR="0095418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(бухгалтерский)</w:t>
      </w:r>
      <w:r w:rsidR="00E96645">
        <w:rPr>
          <w:rFonts w:ascii="Times New Roman" w:hAnsi="Times New Roman"/>
          <w:sz w:val="28"/>
          <w:szCs w:val="28"/>
        </w:rPr>
        <w:t xml:space="preserve"> </w:t>
      </w:r>
      <w:r w:rsidR="00954185" w:rsidRPr="001C6548">
        <w:rPr>
          <w:rFonts w:ascii="Times New Roman" w:hAnsi="Times New Roman"/>
          <w:sz w:val="28"/>
          <w:szCs w:val="28"/>
        </w:rPr>
        <w:t>учет - важный элемент финансово-экономических отношений в человеческом обществе, выступающий в сфере действия коммерческого предприятия, как:</w:t>
      </w:r>
    </w:p>
    <w:p w:rsidR="00954185" w:rsidRPr="001C6548" w:rsidRDefault="00954185" w:rsidP="001C6548">
      <w:pPr>
        <w:pStyle w:val="a3"/>
        <w:numPr>
          <w:ilvl w:val="0"/>
          <w:numId w:val="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звено управления, осуществляющее взаимную связь между руководством предприятия и его трудовым коллективом;</w:t>
      </w:r>
    </w:p>
    <w:p w:rsidR="00954185" w:rsidRPr="001C6548" w:rsidRDefault="00954185" w:rsidP="001C6548">
      <w:pPr>
        <w:pStyle w:val="a3"/>
        <w:numPr>
          <w:ilvl w:val="0"/>
          <w:numId w:val="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специальный финансовый язык, с помощью которого отображаются сущность и своеобразие хозяйственной деятельности.</w:t>
      </w:r>
    </w:p>
    <w:p w:rsidR="00954185" w:rsidRPr="001C6548" w:rsidRDefault="00454D7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Финансовый (бухгалтерский )</w:t>
      </w:r>
      <w:r w:rsidR="00954185" w:rsidRPr="001C6548">
        <w:rPr>
          <w:rFonts w:ascii="Times New Roman" w:hAnsi="Times New Roman"/>
          <w:sz w:val="28"/>
          <w:szCs w:val="28"/>
        </w:rPr>
        <w:t xml:space="preserve"> учет как система регистрации, контроля и анализа хозяйственной деятельности людей зародился много тысячелетий тому назад. Он развивался и совершенствовался одновременно с развитием человеческого общества. П</w:t>
      </w:r>
      <w:r w:rsidRPr="001C6548">
        <w:rPr>
          <w:rFonts w:ascii="Times New Roman" w:hAnsi="Times New Roman"/>
          <w:sz w:val="28"/>
          <w:szCs w:val="28"/>
        </w:rPr>
        <w:t>онятия и принципы финансового</w:t>
      </w:r>
      <w:r w:rsidR="00954185" w:rsidRPr="001C6548">
        <w:rPr>
          <w:rFonts w:ascii="Times New Roman" w:hAnsi="Times New Roman"/>
          <w:sz w:val="28"/>
          <w:szCs w:val="28"/>
        </w:rPr>
        <w:t xml:space="preserve"> учета отбирались, шлифовались и дополнялись все новыми и новыми поколениями. Все страны, эпохи, общества и государства внесли свой вклад в эту научно-практическую деятельность людей. И Россия не оставалась в стороне от этой деятельности.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Любое коммерческое предприятие функционирует в двух состояниях: как замкнутая внутренняя система и как элемент общей экономической системы государства. </w:t>
      </w:r>
    </w:p>
    <w:p w:rsidR="00954185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этом смысле можно говорить о внутренней и внешней среде предпринимательства.</w:t>
      </w:r>
      <w:r w:rsidR="00454D74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Рассмотрим внешнюю предпринимательскую среду. Она характеризуется следующими элементами, существенно влияющими на деятельность предприятия: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экономическое состояние и обстановка в обществе;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политическая ситуация;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правовая система государства;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социально-культурная среда;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технологическая сфера;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физическая и географическая среда;</w:t>
      </w:r>
    </w:p>
    <w:p w:rsidR="00954185" w:rsidRPr="001C6548" w:rsidRDefault="00954185" w:rsidP="001C6548">
      <w:pPr>
        <w:pStyle w:val="a3"/>
        <w:numPr>
          <w:ilvl w:val="0"/>
          <w:numId w:val="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партнерская финансово-техническая сфера.</w:t>
      </w:r>
    </w:p>
    <w:p w:rsidR="003E0327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Правовая система государства теснейшим образом связана с двумя вышеназванными сферами воздействия на предприятие. Наличие развитой правовой основы коммерческой деятельности в совокупности с отработанным налоговым законодательством во многом способствуют динамичной и прибыльной работе коммерческих фирм и общему экономическому подъему государства.</w:t>
      </w:r>
      <w:r w:rsidR="003E0327" w:rsidRPr="001C6548">
        <w:rPr>
          <w:rFonts w:ascii="Times New Roman" w:hAnsi="Times New Roman"/>
          <w:sz w:val="28"/>
          <w:szCs w:val="28"/>
        </w:rPr>
        <w:t xml:space="preserve"> Именно поэтому считается данная тема актуальной. </w:t>
      </w:r>
    </w:p>
    <w:p w:rsidR="00954185" w:rsidRPr="001C6548" w:rsidRDefault="003E032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t>Предметом</w:t>
      </w:r>
      <w:r w:rsidRPr="001C6548">
        <w:rPr>
          <w:rFonts w:ascii="Times New Roman" w:hAnsi="Times New Roman"/>
          <w:sz w:val="28"/>
          <w:szCs w:val="28"/>
        </w:rPr>
        <w:t xml:space="preserve"> исследования в данной работе является система нормативного регулирования такого </w:t>
      </w:r>
      <w:r w:rsidRPr="001C6548">
        <w:rPr>
          <w:rFonts w:ascii="Times New Roman" w:hAnsi="Times New Roman"/>
          <w:b/>
          <w:sz w:val="28"/>
          <w:szCs w:val="28"/>
        </w:rPr>
        <w:t>объекта</w:t>
      </w:r>
      <w:r w:rsidRPr="001C6548">
        <w:rPr>
          <w:rFonts w:ascii="Times New Roman" w:hAnsi="Times New Roman"/>
          <w:sz w:val="28"/>
          <w:szCs w:val="28"/>
        </w:rPr>
        <w:t xml:space="preserve">, как финансовый учет. </w:t>
      </w:r>
    </w:p>
    <w:p w:rsidR="00454D74" w:rsidRPr="001C6548" w:rsidRDefault="00454D7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t>Цель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данной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954185" w:rsidRPr="001C6548">
        <w:rPr>
          <w:rFonts w:ascii="Times New Roman" w:hAnsi="Times New Roman"/>
          <w:sz w:val="28"/>
          <w:szCs w:val="28"/>
        </w:rPr>
        <w:t>работы состоит в</w:t>
      </w:r>
      <w:r w:rsidRPr="001C6548">
        <w:rPr>
          <w:rFonts w:ascii="Times New Roman" w:hAnsi="Times New Roman"/>
          <w:sz w:val="28"/>
          <w:szCs w:val="28"/>
        </w:rPr>
        <w:t xml:space="preserve"> следующем: раскрыть </w:t>
      </w:r>
      <w:r w:rsidR="00954185" w:rsidRPr="001C6548">
        <w:rPr>
          <w:rFonts w:ascii="Times New Roman" w:hAnsi="Times New Roman"/>
          <w:sz w:val="28"/>
          <w:szCs w:val="28"/>
        </w:rPr>
        <w:t>содержание нормативного регулирования – приведение</w:t>
      </w:r>
      <w:r w:rsidRPr="001C6548">
        <w:rPr>
          <w:rFonts w:ascii="Times New Roman" w:hAnsi="Times New Roman"/>
          <w:sz w:val="28"/>
          <w:szCs w:val="28"/>
        </w:rPr>
        <w:t xml:space="preserve"> правовой системы финансового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954185" w:rsidRPr="001C6548">
        <w:rPr>
          <w:rFonts w:ascii="Times New Roman" w:hAnsi="Times New Roman"/>
          <w:sz w:val="28"/>
          <w:szCs w:val="28"/>
        </w:rPr>
        <w:t xml:space="preserve">учета в соответствии с требованиями рыночной экономики и международными стандартами финансовой отчетности. </w:t>
      </w:r>
    </w:p>
    <w:p w:rsidR="00954185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Для достижения данной цели поставлены </w:t>
      </w:r>
      <w:r w:rsidRPr="001C6548">
        <w:rPr>
          <w:rFonts w:ascii="Times New Roman" w:hAnsi="Times New Roman"/>
          <w:b/>
          <w:sz w:val="28"/>
          <w:szCs w:val="28"/>
        </w:rPr>
        <w:t>задачи,</w:t>
      </w:r>
      <w:r w:rsidRPr="001C6548">
        <w:rPr>
          <w:rFonts w:ascii="Times New Roman" w:hAnsi="Times New Roman"/>
          <w:sz w:val="28"/>
          <w:szCs w:val="28"/>
        </w:rPr>
        <w:t xml:space="preserve"> такие как:</w:t>
      </w:r>
    </w:p>
    <w:p w:rsidR="00954185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• определение основных аспектов нормативного регулирования </w:t>
      </w:r>
      <w:r w:rsidR="00454D74" w:rsidRPr="001C6548">
        <w:rPr>
          <w:rFonts w:ascii="Times New Roman" w:hAnsi="Times New Roman"/>
          <w:sz w:val="28"/>
          <w:szCs w:val="28"/>
        </w:rPr>
        <w:t>финансового (</w:t>
      </w:r>
      <w:r w:rsidRPr="001C6548">
        <w:rPr>
          <w:rFonts w:ascii="Times New Roman" w:hAnsi="Times New Roman"/>
          <w:sz w:val="28"/>
          <w:szCs w:val="28"/>
        </w:rPr>
        <w:t>бухгалтерского</w:t>
      </w:r>
      <w:r w:rsidR="00454D74" w:rsidRPr="001C6548">
        <w:rPr>
          <w:rFonts w:ascii="Times New Roman" w:hAnsi="Times New Roman"/>
          <w:sz w:val="28"/>
          <w:szCs w:val="28"/>
        </w:rPr>
        <w:t>)</w:t>
      </w:r>
      <w:r w:rsidRPr="001C6548">
        <w:rPr>
          <w:rFonts w:ascii="Times New Roman" w:hAnsi="Times New Roman"/>
          <w:sz w:val="28"/>
          <w:szCs w:val="28"/>
        </w:rPr>
        <w:t xml:space="preserve"> учета России.</w:t>
      </w:r>
    </w:p>
    <w:p w:rsidR="00954185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• изучение теоретических предпосылок совершенствования нормативного регулирования бухгалтерского учета.</w:t>
      </w:r>
    </w:p>
    <w:p w:rsidR="00954185" w:rsidRP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• предложения возможных альтернатив нормативного регулирования </w:t>
      </w:r>
      <w:r w:rsidR="00454D74" w:rsidRPr="001C6548">
        <w:rPr>
          <w:rFonts w:ascii="Times New Roman" w:hAnsi="Times New Roman"/>
          <w:sz w:val="28"/>
          <w:szCs w:val="28"/>
        </w:rPr>
        <w:t>финансового (</w:t>
      </w:r>
      <w:r w:rsidRPr="001C6548">
        <w:rPr>
          <w:rFonts w:ascii="Times New Roman" w:hAnsi="Times New Roman"/>
          <w:sz w:val="28"/>
          <w:szCs w:val="28"/>
        </w:rPr>
        <w:t>бухгалтерского</w:t>
      </w:r>
      <w:r w:rsidR="00454D74" w:rsidRPr="001C6548">
        <w:rPr>
          <w:rFonts w:ascii="Times New Roman" w:hAnsi="Times New Roman"/>
          <w:sz w:val="28"/>
          <w:szCs w:val="28"/>
        </w:rPr>
        <w:t>)</w:t>
      </w:r>
      <w:r w:rsidRPr="001C6548">
        <w:rPr>
          <w:rFonts w:ascii="Times New Roman" w:hAnsi="Times New Roman"/>
          <w:sz w:val="28"/>
          <w:szCs w:val="28"/>
        </w:rPr>
        <w:t xml:space="preserve"> учета в РФ.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 настоящее время складываются благоприятные условия для дальнейшего развития бухгалтерского учета и отчетности в Российской Федерации. 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Введены в действие нормативные правовые акты, охватывающие большинство объектов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454D74" w:rsidRPr="001C6548">
        <w:rPr>
          <w:rFonts w:ascii="Times New Roman" w:hAnsi="Times New Roman"/>
          <w:sz w:val="28"/>
          <w:szCs w:val="28"/>
        </w:rPr>
        <w:t>финансового (</w:t>
      </w:r>
      <w:r w:rsidRPr="001C6548">
        <w:rPr>
          <w:rFonts w:ascii="Times New Roman" w:hAnsi="Times New Roman"/>
          <w:sz w:val="28"/>
          <w:szCs w:val="28"/>
        </w:rPr>
        <w:t>бухгалтерского</w:t>
      </w:r>
      <w:r w:rsidR="00454D74" w:rsidRPr="001C6548">
        <w:rPr>
          <w:rFonts w:ascii="Times New Roman" w:hAnsi="Times New Roman"/>
          <w:sz w:val="28"/>
          <w:szCs w:val="28"/>
        </w:rPr>
        <w:t>)</w:t>
      </w:r>
      <w:r w:rsidRPr="001C6548">
        <w:rPr>
          <w:rFonts w:ascii="Times New Roman" w:hAnsi="Times New Roman"/>
          <w:sz w:val="28"/>
          <w:szCs w:val="28"/>
        </w:rPr>
        <w:t xml:space="preserve"> учета и отчетности. 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профессиональном сообществе накоплены определенные навыки и опыт ведения бухгалтерского учета и отчетности в рыночных условиях. В обществе созрело понимание необходимости повышения темпов перехода к использованию МСФО.</w:t>
      </w:r>
      <w:r w:rsidR="006241C2" w:rsidRPr="001C6548">
        <w:rPr>
          <w:rFonts w:ascii="Times New Roman" w:hAnsi="Times New Roman"/>
          <w:sz w:val="28"/>
          <w:szCs w:val="28"/>
        </w:rPr>
        <w:t xml:space="preserve"> 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Общее методологическое руководство осуществляется правительством РФ. </w:t>
      </w:r>
    </w:p>
    <w:p w:rsidR="001C6548" w:rsidRDefault="0095418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Кроме того, существуют органы, которым федеральным законом предоставлено право разр</w:t>
      </w:r>
      <w:r w:rsidR="006241C2" w:rsidRPr="001C6548">
        <w:rPr>
          <w:rFonts w:ascii="Times New Roman" w:hAnsi="Times New Roman"/>
          <w:sz w:val="28"/>
          <w:szCs w:val="28"/>
        </w:rPr>
        <w:t>абатывать,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6241C2" w:rsidRPr="001C6548">
        <w:rPr>
          <w:rFonts w:ascii="Times New Roman" w:hAnsi="Times New Roman"/>
          <w:sz w:val="28"/>
          <w:szCs w:val="28"/>
        </w:rPr>
        <w:t>и утверждать определенные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6241C2" w:rsidRPr="001C6548">
        <w:rPr>
          <w:rFonts w:ascii="Times New Roman" w:hAnsi="Times New Roman"/>
          <w:sz w:val="28"/>
          <w:szCs w:val="28"/>
        </w:rPr>
        <w:t xml:space="preserve">документы. </w:t>
      </w:r>
    </w:p>
    <w:p w:rsidR="001C6548" w:rsidRDefault="006241C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Данный вопрос прорабатывался коллективом авторов и специалистов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в области финансового учета, среди которых: А.С.Бакаев, В.Ю. Бакшинскас, Н.Г. Волков, В.И. Мещеряков, В.А.. Кашин, Н.П.. Кондраков, И.Н. Ложников, Е.В.Орлова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 другие.</w:t>
      </w:r>
      <w:r w:rsidR="003E0327" w:rsidRPr="001C6548">
        <w:rPr>
          <w:rFonts w:ascii="Times New Roman" w:hAnsi="Times New Roman"/>
          <w:sz w:val="28"/>
          <w:szCs w:val="28"/>
        </w:rPr>
        <w:t xml:space="preserve"> </w:t>
      </w:r>
    </w:p>
    <w:p w:rsidR="001C6548" w:rsidRDefault="003E032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Для выполнения курсовой работы были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изучены и использованы нормативные акты, Постановления Правительства РФ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ит.д. использованы материалы экономических Интернет – форумов, статистика.</w:t>
      </w:r>
      <w:r w:rsidR="00A04A01" w:rsidRPr="001C6548">
        <w:rPr>
          <w:rFonts w:ascii="Times New Roman" w:hAnsi="Times New Roman"/>
          <w:sz w:val="28"/>
          <w:szCs w:val="28"/>
        </w:rPr>
        <w:t xml:space="preserve"> </w:t>
      </w:r>
    </w:p>
    <w:p w:rsidR="001C6548" w:rsidRDefault="00A04A0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Практическая значимость данной работы заключается в том, что ее можно использовать не только с теоретической но и практической стороны, как студентами ВУЗа, так и предпринимателями. </w:t>
      </w:r>
    </w:p>
    <w:p w:rsidR="00A04A01" w:rsidRPr="001C6548" w:rsidRDefault="00A04A0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Для реализации поставленных в данной работе задач были использованы следующие методы:</w:t>
      </w:r>
    </w:p>
    <w:p w:rsidR="00A04A01" w:rsidRDefault="00A04A0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монографический, статистический, аналитический</w:t>
      </w:r>
      <w:r w:rsidR="007B324E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(анализ документов).</w:t>
      </w:r>
    </w:p>
    <w:p w:rsidR="001C6548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54" w:rsidRPr="001C6548" w:rsidRDefault="001C6548" w:rsidP="001C6548">
      <w:pPr>
        <w:numPr>
          <w:ilvl w:val="0"/>
          <w:numId w:val="8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</w:r>
      <w:r w:rsidR="002C1754" w:rsidRPr="001C6548">
        <w:rPr>
          <w:rFonts w:ascii="Times New Roman" w:hAnsi="Times New Roman"/>
          <w:b/>
          <w:sz w:val="28"/>
          <w:szCs w:val="28"/>
        </w:rPr>
        <w:t xml:space="preserve">Система нормативного регулирования бухгалтерского учета в РФ </w:t>
      </w:r>
    </w:p>
    <w:p w:rsidR="00F746C5" w:rsidRPr="001C6548" w:rsidRDefault="00F746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связи с осуществлением мероприятий по переходу на рыночные у</w:t>
      </w:r>
      <w:r w:rsidR="00F746C5" w:rsidRPr="001C6548">
        <w:rPr>
          <w:rFonts w:ascii="Times New Roman" w:hAnsi="Times New Roman"/>
          <w:sz w:val="28"/>
          <w:szCs w:val="28"/>
        </w:rPr>
        <w:t>словия хозяйствования произошли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изменения в законодательстве Российской Федерации, функциях управления органов исполнительной власти различных уровней, степени их влияния на происходящие процессы. Важную роль в</w:t>
      </w:r>
      <w:r w:rsidR="00936828" w:rsidRPr="001C6548">
        <w:rPr>
          <w:rFonts w:ascii="Times New Roman" w:hAnsi="Times New Roman"/>
          <w:sz w:val="28"/>
          <w:szCs w:val="28"/>
        </w:rPr>
        <w:t xml:space="preserve"> этой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деятельности играет бухгалтер</w:t>
      </w:r>
      <w:r w:rsidR="00936828" w:rsidRPr="001C6548">
        <w:rPr>
          <w:rFonts w:ascii="Times New Roman" w:hAnsi="Times New Roman"/>
          <w:sz w:val="28"/>
          <w:szCs w:val="28"/>
        </w:rPr>
        <w:t>ский учет. Он впитал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в себя лучшие традиции и правила зарубежной практики ведения учета, сохраняя в целом национальную систему организации бухгалтерского учета.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Переход на ры</w:t>
      </w:r>
      <w:r w:rsidR="00936828" w:rsidRPr="001C6548">
        <w:rPr>
          <w:rFonts w:ascii="Times New Roman" w:hAnsi="Times New Roman"/>
          <w:sz w:val="28"/>
          <w:szCs w:val="28"/>
        </w:rPr>
        <w:t>ночные условия экономики потребовал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разработки новой системы нормативных документов, регламентирующих вопросы организации и ведения бухгалтерского учета в организации, а также определения роли государственных органов в ее создании.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936828" w:rsidRPr="001C6548">
        <w:rPr>
          <w:rFonts w:ascii="Times New Roman" w:hAnsi="Times New Roman"/>
          <w:sz w:val="28"/>
          <w:szCs w:val="28"/>
        </w:rPr>
        <w:t>Нынешняя</w:t>
      </w:r>
      <w:r w:rsidRPr="001C6548">
        <w:rPr>
          <w:rFonts w:ascii="Times New Roman" w:hAnsi="Times New Roman"/>
          <w:sz w:val="28"/>
          <w:szCs w:val="28"/>
        </w:rPr>
        <w:t xml:space="preserve"> система нормативного регулирования бухгалтерского учета в России состоит из документов четырех уровней. </w:t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Первую группу документов составляют законы и иные законодательные акты (указы Президента, постановления Правительства), регулирующие прямо или косвенно постановку учета в организации. Особое место в этом уровне системы должен занять Федеральный закон "О бухгалтерском учете". </w:t>
      </w:r>
      <w:r w:rsidR="00936828" w:rsidRPr="001C6548">
        <w:rPr>
          <w:rFonts w:ascii="Times New Roman" w:hAnsi="Times New Roman"/>
          <w:sz w:val="28"/>
          <w:szCs w:val="28"/>
        </w:rPr>
        <w:t>Очень</w:t>
      </w:r>
      <w:r w:rsidRPr="001C6548">
        <w:rPr>
          <w:rFonts w:ascii="Times New Roman" w:hAnsi="Times New Roman"/>
          <w:sz w:val="28"/>
          <w:szCs w:val="28"/>
        </w:rPr>
        <w:t xml:space="preserve"> важным документом первого уровня системы является Гражданский кодекс Российской Федерации. В его первой </w:t>
      </w:r>
      <w:r w:rsidR="00936828" w:rsidRPr="001C6548">
        <w:rPr>
          <w:rFonts w:ascii="Times New Roman" w:hAnsi="Times New Roman"/>
          <w:sz w:val="28"/>
          <w:szCs w:val="28"/>
        </w:rPr>
        <w:t>части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 xml:space="preserve">законодательно закреплены многие вопросы учетной работы. Среди них: наличие самостоятельного баланса как необходимый признак юридического лица; обязательность утверждения годового бухгалтерского отчета; обязательные случаи аудиторского заключения; понятие чистых активов, дочерних и зависимых обществ (предприятий); порядок реорганизации и ликвидации различных видов юридического лица. </w:t>
      </w:r>
      <w:r w:rsidR="00936828" w:rsidRPr="001C6548">
        <w:rPr>
          <w:rStyle w:val="ae"/>
          <w:rFonts w:ascii="Times New Roman" w:hAnsi="Times New Roman"/>
          <w:sz w:val="28"/>
          <w:szCs w:val="28"/>
        </w:rPr>
        <w:footnoteReference w:id="1"/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К этой же группе документов можно отнести Федеральный закон от 14.06.95 88-ФЗ "О государственной поддержке малого предпринимательства в Российской Федерации", Федеральный закон от 26.12.95 208-ФЗ "Об акционерных обществах" </w:t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 настоящее время разработан Налоговый кодекс Российской Федерации, в котором установлены особые правила организации налогового учета, принципы которого резко отличаются от традиционных принципов бухгалтерского учета. </w:t>
      </w:r>
      <w:r w:rsidR="00936828" w:rsidRPr="001C6548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Второй уровень системы нормативного регулирования составят положения по бухгалтерскому учёту. В этих документах будут обобщены принципы и базовые правила бухгалтерского учета, изложены основные понятия, относящиеся к отдельным участкам учета, возможные бухгалтерские приемы без раскрытия конкретного механизма применения их к определенному виду деятельности. </w:t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Такое раскрытие должно осуществляться в документах третьего уровня - методических указаниях по ведению бухгалтерского учета, в т. ч. в инструкциях, рекомендациях и т. п. К этой группе документов относятся методические рекомендации по планированию, учету и калькулированию себестоимости продукции (работ, услуг) в строительстве, сельском хозяйстве, науке и проектно-изыскательских работах, методические указания по инвентаризации имущества и финансовых обязательств, инструкции по заполнению форм бухгалтерской отчетности и др. Одним из важнейших документов этого уровня является План счетов бухгалтерского учета и инструкция по его применению. К ним также можно причислить многочисленные указания Министерства финансов Российской Федерации по вопросам, возникающим впервые в хозяйственной деятельности организаций (договор о совместной деятельности, векселя и казначейские обязательства); а также методические указаний по бухгалтерскому учету, которые разрабатываются применительно к важнейшим отраслям народного хозяйства и видам деятельности (промышленность, капитальное строительство, наука, торговля, туризм, сельское хозяйство, бытовые услуги, финансовый рынок и др.). </w:t>
      </w:r>
    </w:p>
    <w:p w:rsidR="00936828" w:rsidRPr="001C6548" w:rsidRDefault="0093682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9D5" w:rsidRPr="001C6548" w:rsidRDefault="00C64195" w:rsidP="001C6548">
      <w:pPr>
        <w:numPr>
          <w:ilvl w:val="0"/>
          <w:numId w:val="8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t>Законодательные акты, регламентирующие организацию учета</w:t>
      </w:r>
    </w:p>
    <w:p w:rsidR="000C49D5" w:rsidRPr="001C6548" w:rsidRDefault="000C49D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Нормативный акт - это акт правотворчества, исходящий от компетентного государственного органа и содержащий нормы права. Нормативный акт действует непрерывно, предназначен для регулирования неопределенного числа однообразных и повторяющихся случаев и обязателен для исполнения неопределенным кругом лиц. Этим нормативный акт отличается от индивидуальных актов, применяющих норму права в конкретной ситуации к конкретному лицу, и актов толкования, разъясняющих существующие нормы права.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Нормативные акты различаются по уровню и виду органа, издавшего акт. В зависимости от того, каким органом принят нормативный акт, определяется его юридическая сила. Нормативные акты принято делить на четыре большие группы: законы, акты федеральных органов государственного управления, акты федеральных органов исполнительной власти, акты исполнительных органов субъектов Российской Федерации.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Закон - нормативный акт, принимаемый представительным органом государственной власти Российской Федерации или ее субъектов. Различают федеральные конституционные законы, федеральные законы, законы субъектов Федерации.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К актам федеральных органов государственного управления относятся указы Президента и постановления Правительства.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Указы Президента Российской Федерации принимаются на основании и во исполнение федеральных законов, являются подзаконными нормативными актами и не могут противоречить Конституции РФ и федеральным законам. В случае такого противоречия должны действовать нормы Конституции РФ и федеральных законов. По текущим вопросам оперативного характера Президент имеет право принимать распоряжения, не являющиеся нормативными актами.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Постановления Правительства Российской Федерации принимаются на основании и во исполнение федеральных законов, указов Президента Российской Федерации и являются нормативными актами, так как содержат нормы права. Распоряжения Правительства содержат конкретные предписания и являются индивидуальными, а не нормативными актами.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Акты федеральных органов исполнительной власти - нормативные акты, принимаемые министерствами и ведомствами и обязательные к применению предприятиями и гражданами. Наиболее значительна функция принятия нормативных актов лишь у некоторых министерств и ведомств, к которым относятся Министерство финансов РФ, Министерство РФ по налогам и сборам, Государственный таможенный комитет РФ, а также Центральный Банк России. Министерства и ведомства, иные органы и учреждения вправе издавать нормативные акты в пределах и случаях, предусмотренных федеральными законами, указами Президента и постановлениями Правительства РФ.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Различные виды нормативных актов получили разные наименования в правовой литературе и текстах нормативных актов. Термин "законодательство" применяется, как правило, ко всей совокупности нормативных актов. Термином "правовой акт" принято обозначать федеральные законы, указы Президента и постановления Правительства. Термин "подзаконный акт" ("акт законодательства") применяется к указам Президента, постановлениям Правительства и ведомственным актам.</w:t>
      </w:r>
    </w:p>
    <w:p w:rsidR="00C64195" w:rsidRPr="001C6548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Основными целями законодательства о бухгалтерском учете являются:</w:t>
      </w:r>
    </w:p>
    <w:p w:rsidR="00C64195" w:rsidRPr="001C6548" w:rsidRDefault="00C64195" w:rsidP="007B324E">
      <w:pPr>
        <w:numPr>
          <w:ilvl w:val="0"/>
          <w:numId w:val="9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 обеспечение единообразного ведения учета имущества, обязательств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 хозяйственных операций, осуществляемых организациями;</w:t>
      </w:r>
    </w:p>
    <w:p w:rsidR="00C64195" w:rsidRPr="001C6548" w:rsidRDefault="00C64195" w:rsidP="007B324E">
      <w:pPr>
        <w:numPr>
          <w:ilvl w:val="0"/>
          <w:numId w:val="9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 составление и предоставление сопоставимой и достоверной</w:t>
      </w:r>
      <w:r w:rsidR="007B324E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информации об имущественном положении организаций и их доходах и расходах,</w:t>
      </w:r>
      <w:r w:rsidR="007B324E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необходимой пользователям бухгалтерской отчетности.</w:t>
      </w:r>
    </w:p>
    <w:p w:rsidR="00C64195" w:rsidRPr="001C6548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Второй уровень системы представляют положения (стандарты) по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бухгалтерскому учету. Положение по ведению бухгалтерского учета и бухгалтерской отчетности в Российской Федерации, утвержденное Приказом Министерства финансов РФ от 29 июля 1998 г. № 34н,</w:t>
      </w:r>
      <w:r w:rsidR="000C49D5" w:rsidRPr="001C6548">
        <w:rPr>
          <w:rFonts w:ascii="Times New Roman" w:hAnsi="Times New Roman"/>
          <w:sz w:val="28"/>
          <w:szCs w:val="28"/>
        </w:rPr>
        <w:t>[</w:t>
      </w:r>
      <w:r w:rsidR="00550AE2" w:rsidRPr="001C6548">
        <w:rPr>
          <w:rFonts w:ascii="Times New Roman" w:hAnsi="Times New Roman"/>
          <w:sz w:val="28"/>
          <w:szCs w:val="28"/>
        </w:rPr>
        <w:t>15</w:t>
      </w:r>
      <w:r w:rsidR="000C49D5" w:rsidRPr="001C6548">
        <w:rPr>
          <w:rFonts w:ascii="Times New Roman" w:hAnsi="Times New Roman"/>
          <w:sz w:val="28"/>
          <w:szCs w:val="28"/>
        </w:rPr>
        <w:t xml:space="preserve"> ]</w:t>
      </w:r>
      <w:r w:rsidRPr="001C6548">
        <w:rPr>
          <w:rFonts w:ascii="Times New Roman" w:hAnsi="Times New Roman"/>
          <w:sz w:val="28"/>
          <w:szCs w:val="28"/>
        </w:rPr>
        <w:t xml:space="preserve"> определяет порядок организации и ведения бухгалтерского учета, составления и представления бухгалтерской отчетности, а также взаимоотношения по этим вопросам организаций с внутренними и внешними потребителями бухгалтерской информации. Данный акт является комплексным, регулирующим в целом вопросы бухгалтерского учета и отчетности</w:t>
      </w:r>
      <w:r w:rsidR="000C49D5" w:rsidRPr="001C6548">
        <w:rPr>
          <w:rFonts w:ascii="Times New Roman" w:hAnsi="Times New Roman"/>
          <w:sz w:val="28"/>
          <w:szCs w:val="28"/>
        </w:rPr>
        <w:t xml:space="preserve">. </w:t>
      </w:r>
      <w:r w:rsidRPr="001C6548">
        <w:rPr>
          <w:rFonts w:ascii="Times New Roman" w:hAnsi="Times New Roman"/>
          <w:sz w:val="28"/>
          <w:szCs w:val="28"/>
        </w:rPr>
        <w:t>В соответствии с Программой реформирования бухгалтерского учета,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Минфином РФ утверждаются Положения по бухгалтерскому учету (ПБУ), регулирующие отдельные вопросы, направления ведения бухгалтерского учета и отчетности (учет отдельных видов имущества и операций, отдельные этапы бухгалтерского учета и т.</w:t>
      </w:r>
      <w:r w:rsidR="000C49D5" w:rsidRPr="001C6548">
        <w:rPr>
          <w:rFonts w:ascii="Times New Roman" w:hAnsi="Times New Roman"/>
          <w:sz w:val="28"/>
          <w:szCs w:val="28"/>
        </w:rPr>
        <w:t xml:space="preserve">п. </w:t>
      </w:r>
      <w:r w:rsidRPr="001C6548">
        <w:rPr>
          <w:rFonts w:ascii="Times New Roman" w:hAnsi="Times New Roman"/>
          <w:sz w:val="28"/>
          <w:szCs w:val="28"/>
        </w:rPr>
        <w:t>Необходимость существования Положений заключается в детализации ими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правил ведения бухгалтерского учета, изложении основных понятий, относящихся к отдельным участкам учета. Кроме того, в Положениях (стандартах) говорится о тех или иных возможных бухгалтерских приемах без раскрытия конкретного механизма применительно к определенному виду деятельности или организационно-правовой форме.</w:t>
      </w:r>
    </w:p>
    <w:p w:rsidR="00C64195" w:rsidRPr="001C6548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Такое раскрытие осуществляется в документах третьего уровня системы</w:t>
      </w:r>
    </w:p>
    <w:p w:rsidR="00C64195" w:rsidRPr="001C6548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– методических указаниях, методических рекомендациях, инструкциях. В качестве примера можно назвать Методические указания по инвентаризации имущества и финансовых обязательств, утвержденные Приказом Минфина России от 28 июня 1995 г. № 49,</w:t>
      </w:r>
      <w:r w:rsidR="000C49D5" w:rsidRPr="001C6548">
        <w:rPr>
          <w:rFonts w:ascii="Times New Roman" w:hAnsi="Times New Roman"/>
          <w:sz w:val="28"/>
          <w:szCs w:val="28"/>
        </w:rPr>
        <w:t xml:space="preserve">[ </w:t>
      </w:r>
      <w:r w:rsidR="00550AE2" w:rsidRPr="001C6548">
        <w:rPr>
          <w:rFonts w:ascii="Times New Roman" w:hAnsi="Times New Roman"/>
          <w:sz w:val="28"/>
          <w:szCs w:val="28"/>
        </w:rPr>
        <w:t>15</w:t>
      </w:r>
      <w:r w:rsidR="000C49D5" w:rsidRPr="001C6548">
        <w:rPr>
          <w:rFonts w:ascii="Times New Roman" w:hAnsi="Times New Roman"/>
          <w:sz w:val="28"/>
          <w:szCs w:val="28"/>
        </w:rPr>
        <w:t xml:space="preserve"> ]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типовые формы бухгалтерской отчетности. Методические указания зачастую принимаются в развитие ПБУ. К примеру, на основе ПБУ 5/01 «Учет материально-производственных запасов» Приказом Минфина РФ от 28 декабря 2001 г. № 149н утверждены Методические указания по бухгалтерскому учету материально-производственных запасов.</w:t>
      </w:r>
      <w:r w:rsidR="000C49D5" w:rsidRPr="001C6548">
        <w:rPr>
          <w:rStyle w:val="ae"/>
          <w:rFonts w:ascii="Times New Roman" w:hAnsi="Times New Roman"/>
          <w:sz w:val="28"/>
          <w:szCs w:val="28"/>
        </w:rPr>
        <w:footnoteReference w:id="3"/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Методическими указаниями и рекомендациями устанавливаются особенности ведения бухгалтерского учета организациями отдельных видов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деятельности. В качестве примера приведем Приказ Минфина РФ от 12 января 2001 г. № 2н «О методических рекомендациях о порядке формирования показателей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бухгалтерской отчетности страховых организаций».</w:t>
      </w:r>
      <w:r w:rsidR="000C49D5" w:rsidRPr="001C6548">
        <w:rPr>
          <w:rStyle w:val="ae"/>
          <w:rFonts w:ascii="Times New Roman" w:hAnsi="Times New Roman"/>
          <w:sz w:val="28"/>
          <w:szCs w:val="28"/>
        </w:rPr>
        <w:footnoteReference w:id="4"/>
      </w:r>
    </w:p>
    <w:p w:rsidR="00C64195" w:rsidRPr="001C6548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Один из важнейших документов этого уровня – План счетов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бухгалтерского учета финансово-хозяйственной деятельности организаций и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Инструкция по его применению, утвержденные Приказом Минфина России от 31 октября 2000 г. № 94н.</w:t>
      </w:r>
      <w:r w:rsidR="000C49D5" w:rsidRPr="001C6548">
        <w:rPr>
          <w:rFonts w:ascii="Times New Roman" w:hAnsi="Times New Roman"/>
          <w:sz w:val="28"/>
          <w:szCs w:val="28"/>
        </w:rPr>
        <w:t xml:space="preserve"> [</w:t>
      </w:r>
      <w:r w:rsidR="00550AE2" w:rsidRPr="001C6548">
        <w:rPr>
          <w:rFonts w:ascii="Times New Roman" w:hAnsi="Times New Roman"/>
          <w:sz w:val="28"/>
          <w:szCs w:val="28"/>
        </w:rPr>
        <w:t>18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0C49D5" w:rsidRPr="001C6548">
        <w:rPr>
          <w:rFonts w:ascii="Times New Roman" w:hAnsi="Times New Roman"/>
          <w:sz w:val="28"/>
          <w:szCs w:val="28"/>
        </w:rPr>
        <w:t>].</w:t>
      </w:r>
      <w:r w:rsidRPr="001C6548">
        <w:rPr>
          <w:rFonts w:ascii="Times New Roman" w:hAnsi="Times New Roman"/>
          <w:sz w:val="28"/>
          <w:szCs w:val="28"/>
        </w:rPr>
        <w:t>К данному уровню относятся многочисленные оперативные указания Министерства финансов РФ по вопросам, впервые возникающим в хозяйственной деятельности организаций. Так, Письмом Минфина России от 25 октября 1996 г. № 92 разрешены вопросы, возникающие при ведении бухгалтерского учета и отчетности садоводческими товариществами.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Следует отметить, что в соответствии со ст. 5 Закона о бухгалтерском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учете общее методологическое руководство бухгалтерским учетом в Российской Федерации осуществляется Правительством Российской Федерации. От лица Правительства РФ эту функцию выполняет Министерство финансов РФ. В данном Законе также отмечено, что нормативные акты и методические указания по бухгалтерскому учету, издаваемые органами, которым федеральными законами предоставлено право регулирования бухгалтерского учета, не должны противоречить нормативным актам и методическим указаниям Министерства финансов РФ. В настоящее время федеральными законами право регулирования бухгалтерского учета предоставлено Центральному банку Российской Федерации, Федеральной комиссии по рынку ценных бумаг. В качестве примера такого регулирования можно назвать Положение о правилах ведения бухгалтерского учета в кредитных организациях, расположенных на территории РФ.</w:t>
      </w:r>
    </w:p>
    <w:p w:rsidR="00037531" w:rsidRPr="00AB7FF4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Четвертый уровень в системе составляют локальные нормативные акты, принимаемые организацией и формирующие ее учетную политику в методическом, техническом и организационном аспектах.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Необходимо также руководствоваться актами по бухгалтерскому учету, принятыми еще органами исполнительной власти СССР. Эти акты действуют, если не были отменены официально и если не противоречат стандартам бухгалтерского учета.</w:t>
      </w:r>
      <w:r w:rsidR="000C49D5" w:rsidRPr="001C6548">
        <w:rPr>
          <w:rFonts w:ascii="Times New Roman" w:hAnsi="Times New Roman"/>
          <w:sz w:val="28"/>
          <w:szCs w:val="28"/>
        </w:rPr>
        <w:t xml:space="preserve"> </w:t>
      </w:r>
      <w:r w:rsidR="00EF4DC5" w:rsidRPr="001C6548">
        <w:rPr>
          <w:rFonts w:ascii="Times New Roman" w:hAnsi="Times New Roman"/>
          <w:sz w:val="28"/>
          <w:szCs w:val="28"/>
        </w:rPr>
        <w:t>Регулирование бухгалтерского учета видимо следует рассматривать с точки зрения мировых моделей учета</w:t>
      </w:r>
      <w:r w:rsidR="000C49D5" w:rsidRPr="001C6548">
        <w:rPr>
          <w:rFonts w:ascii="Times New Roman" w:hAnsi="Times New Roman"/>
          <w:sz w:val="28"/>
          <w:szCs w:val="28"/>
        </w:rPr>
        <w:t>: континентальная модель г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0C49D5" w:rsidRPr="001C6548">
        <w:rPr>
          <w:rFonts w:ascii="Times New Roman" w:hAnsi="Times New Roman"/>
          <w:sz w:val="28"/>
          <w:szCs w:val="28"/>
        </w:rPr>
        <w:t>регу</w:t>
      </w:r>
      <w:r w:rsidR="00EF4DC5" w:rsidRPr="001C6548">
        <w:rPr>
          <w:rFonts w:ascii="Times New Roman" w:hAnsi="Times New Roman"/>
          <w:sz w:val="28"/>
          <w:szCs w:val="28"/>
        </w:rPr>
        <w:t>лирование учета и его развитие регла</w:t>
      </w:r>
      <w:r w:rsidR="000C49D5" w:rsidRPr="001C6548">
        <w:rPr>
          <w:rFonts w:ascii="Times New Roman" w:hAnsi="Times New Roman"/>
          <w:sz w:val="28"/>
          <w:szCs w:val="28"/>
        </w:rPr>
        <w:t>ментируется законодательными ак</w:t>
      </w:r>
      <w:r w:rsidR="00EF4DC5" w:rsidRPr="001C6548">
        <w:rPr>
          <w:rFonts w:ascii="Times New Roman" w:hAnsi="Times New Roman"/>
          <w:sz w:val="28"/>
          <w:szCs w:val="28"/>
        </w:rPr>
        <w:t>тами государства; британо-американская модель г доминирующую роль в разработке и установлении стандар</w:t>
      </w:r>
      <w:r w:rsidR="000C49D5" w:rsidRPr="001C6548">
        <w:rPr>
          <w:rFonts w:ascii="Times New Roman" w:hAnsi="Times New Roman"/>
          <w:sz w:val="28"/>
          <w:szCs w:val="28"/>
        </w:rPr>
        <w:t>тов и правил ведения учета и от</w:t>
      </w:r>
      <w:r w:rsidR="00EF4DC5" w:rsidRPr="001C6548">
        <w:rPr>
          <w:rFonts w:ascii="Times New Roman" w:hAnsi="Times New Roman"/>
          <w:sz w:val="28"/>
          <w:szCs w:val="28"/>
        </w:rPr>
        <w:t>четности играют бухгалтеры-профе</w:t>
      </w:r>
      <w:r w:rsidR="000C49D5" w:rsidRPr="001C6548">
        <w:rPr>
          <w:rFonts w:ascii="Times New Roman" w:hAnsi="Times New Roman"/>
          <w:sz w:val="28"/>
          <w:szCs w:val="28"/>
        </w:rPr>
        <w:t>ссионалы (профессиональные орга</w:t>
      </w:r>
      <w:r w:rsidR="00EF4DC5" w:rsidRPr="001C6548">
        <w:rPr>
          <w:rFonts w:ascii="Times New Roman" w:hAnsi="Times New Roman"/>
          <w:sz w:val="28"/>
          <w:szCs w:val="28"/>
        </w:rPr>
        <w:t>низации бухгалтеров и аудиторов).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EF4DC5" w:rsidRPr="001C6548">
        <w:rPr>
          <w:rFonts w:ascii="Times New Roman" w:hAnsi="Times New Roman"/>
          <w:sz w:val="28"/>
          <w:szCs w:val="28"/>
        </w:rPr>
        <w:t>До недавнего времени Российска</w:t>
      </w:r>
      <w:r w:rsidR="000C49D5" w:rsidRPr="001C6548">
        <w:rPr>
          <w:rFonts w:ascii="Times New Roman" w:hAnsi="Times New Roman"/>
          <w:sz w:val="28"/>
          <w:szCs w:val="28"/>
        </w:rPr>
        <w:t>я учетная система характеризова</w:t>
      </w:r>
      <w:r w:rsidR="00EF4DC5" w:rsidRPr="001C6548">
        <w:rPr>
          <w:rFonts w:ascii="Times New Roman" w:hAnsi="Times New Roman"/>
          <w:sz w:val="28"/>
          <w:szCs w:val="28"/>
        </w:rPr>
        <w:t>лась доминированием государственног</w:t>
      </w:r>
      <w:r w:rsidR="000C49D5" w:rsidRPr="001C6548">
        <w:rPr>
          <w:rFonts w:ascii="Times New Roman" w:hAnsi="Times New Roman"/>
          <w:sz w:val="28"/>
          <w:szCs w:val="28"/>
        </w:rPr>
        <w:t>о регулирования учета и отчетно</w:t>
      </w:r>
      <w:r w:rsidR="00EF4DC5" w:rsidRPr="001C6548">
        <w:rPr>
          <w:rFonts w:ascii="Times New Roman" w:hAnsi="Times New Roman"/>
          <w:sz w:val="28"/>
          <w:szCs w:val="28"/>
        </w:rPr>
        <w:t>сти, направленностью учета на фискальные цели, незначительной ролью профессиональных организаций в регу</w:t>
      </w:r>
      <w:r w:rsidR="00037531" w:rsidRPr="001C6548">
        <w:rPr>
          <w:rFonts w:ascii="Times New Roman" w:hAnsi="Times New Roman"/>
          <w:sz w:val="28"/>
          <w:szCs w:val="28"/>
        </w:rPr>
        <w:t>лировании учета (близко к конти</w:t>
      </w:r>
      <w:r w:rsidR="00EF4DC5" w:rsidRPr="001C6548">
        <w:rPr>
          <w:rFonts w:ascii="Times New Roman" w:hAnsi="Times New Roman"/>
          <w:sz w:val="28"/>
          <w:szCs w:val="28"/>
        </w:rPr>
        <w:t>нентальной модели). В последнее время ситуация изменилась, сове</w:t>
      </w:r>
      <w:r w:rsidR="00037531" w:rsidRPr="001C6548">
        <w:rPr>
          <w:rFonts w:ascii="Times New Roman" w:hAnsi="Times New Roman"/>
          <w:sz w:val="28"/>
          <w:szCs w:val="28"/>
        </w:rPr>
        <w:t>р</w:t>
      </w:r>
      <w:r w:rsidR="00EF4DC5" w:rsidRPr="001C6548">
        <w:rPr>
          <w:rFonts w:ascii="Times New Roman" w:hAnsi="Times New Roman"/>
          <w:sz w:val="28"/>
          <w:szCs w:val="28"/>
        </w:rPr>
        <w:t>шенствование законодательной базы учета проводится с привлечением объединений профессиональных бухгалтеров и аудиторов (характерно для британо-американской модели), но</w:t>
      </w:r>
      <w:r w:rsidR="00037531" w:rsidRPr="001C6548">
        <w:rPr>
          <w:rFonts w:ascii="Times New Roman" w:hAnsi="Times New Roman"/>
          <w:sz w:val="28"/>
          <w:szCs w:val="28"/>
        </w:rPr>
        <w:t xml:space="preserve"> все же регулирование бухгалтер</w:t>
      </w:r>
      <w:r w:rsidR="00EF4DC5" w:rsidRPr="001C6548">
        <w:rPr>
          <w:rFonts w:ascii="Times New Roman" w:hAnsi="Times New Roman"/>
          <w:sz w:val="28"/>
          <w:szCs w:val="28"/>
        </w:rPr>
        <w:t xml:space="preserve">ского учета производится нормативными актами государства. </w:t>
      </w:r>
      <w:r w:rsidR="00037531" w:rsidRPr="00AB7FF4">
        <w:rPr>
          <w:rFonts w:ascii="Times New Roman" w:hAnsi="Times New Roman"/>
          <w:sz w:val="28"/>
          <w:szCs w:val="28"/>
        </w:rPr>
        <w:t>[</w:t>
      </w:r>
      <w:r w:rsidR="008C6D28" w:rsidRPr="001C6548">
        <w:rPr>
          <w:rFonts w:ascii="Times New Roman" w:hAnsi="Times New Roman"/>
          <w:sz w:val="28"/>
          <w:szCs w:val="28"/>
        </w:rPr>
        <w:t>2</w:t>
      </w:r>
      <w:r w:rsidR="00037531" w:rsidRPr="00AB7FF4">
        <w:rPr>
          <w:rFonts w:ascii="Times New Roman" w:hAnsi="Times New Roman"/>
          <w:sz w:val="28"/>
          <w:szCs w:val="28"/>
        </w:rPr>
        <w:t xml:space="preserve">] </w:t>
      </w:r>
      <w:r w:rsidR="00EF4DC5" w:rsidRPr="001C6548">
        <w:rPr>
          <w:rFonts w:ascii="Times New Roman" w:hAnsi="Times New Roman"/>
          <w:sz w:val="28"/>
          <w:szCs w:val="28"/>
        </w:rPr>
        <w:t xml:space="preserve">Какова иерархия нормативного законодательства, регулирующего бухгалтерский учет? </w:t>
      </w:r>
    </w:p>
    <w:p w:rsidR="00EF4DC5" w:rsidRPr="00AB7FF4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I уровень: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Конституция Российской Федерации.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II уровень: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Гражданский кодекс Российской Федерации;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Налоговый кодекс Российской Федерации. Части 1 и 2.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III уровень: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Федеральный закон “О бухгалтерском учете” от 21 ноября 1996 г. № 129-ФЗ.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IV уровень: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ведению бухгалтерского учета и бухгалтерской отчетности в Российской Федерации, утвержденное приказом Минфина Российской Федерации от 27 июля 1998 г. № 34 н; </w:t>
      </w:r>
      <w:r w:rsidR="008C6D28" w:rsidRPr="001C6548">
        <w:rPr>
          <w:rFonts w:ascii="Times New Roman" w:hAnsi="Times New Roman"/>
          <w:sz w:val="28"/>
          <w:szCs w:val="28"/>
        </w:rPr>
        <w:t>[ 4]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План счетов бухгалтерского учета финансово-хозяйственной деятельности организаций и инструкция по его применению утверждены приказом Министерства финансов Российской Федерации от 31 октября 2000 г. № 94н (вводится с 1 января 2001 г. поэтапно по мере готовности предприятий в течение 2001 г.);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“Учетная политика организации” (ПБУ 1/98), утвержденное приказом Минфина Российской Федерации от 9 декабря 1998 г. № 60н; </w:t>
      </w:r>
      <w:r w:rsidR="008C6D28" w:rsidRPr="001C6548">
        <w:rPr>
          <w:rFonts w:ascii="Times New Roman" w:hAnsi="Times New Roman"/>
          <w:sz w:val="28"/>
          <w:szCs w:val="28"/>
        </w:rPr>
        <w:t>[5]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 договоров (контрактов) на капитальное строительство” (ПБУ 2/94), утвержденное приказом Минфина Российской Федерации от 20 декабря 1994 г. № 167;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 активов и обязательств, стоимость которых выражена в иностранной валюте” (ПБУ 3/2000), утвержденное приказом Минфина Российской Федерации от 10 января 2000 г. № 2н;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“Бухгалтерская отчетность организаций” (ПБУ 4/99), утвержденное приказом Минфина Российской Федерации от 6 июля 1999 г. № 43н; </w:t>
      </w:r>
      <w:r w:rsidR="008C6D28" w:rsidRPr="001C6548">
        <w:rPr>
          <w:rFonts w:ascii="Times New Roman" w:hAnsi="Times New Roman"/>
          <w:sz w:val="28"/>
          <w:szCs w:val="28"/>
        </w:rPr>
        <w:t>[6].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 материально-производственных запасов” (ПБУ 5/01), утвержденное приказом Минфина Российской Федерации от 9 июня 2001г. № 44н;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 основных средств” (ПБУ 6/01), утвержденное приказом Минфина Российской Федерации от 30 марта 2001 г. № 26н;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“События после отчетной даты” (ПБУ 7/98), утвержденное приказом Минфина Российской Федерации от 25 ноября 1998 г. № 56н;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“Условные факты хозяйственной деятельности” (ПБУ 8/98), утвержденное приказом Минфина Российской Федерации от 25 ноября 1998 г. № 57н;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“Доходы организации” (ПБУ 9/99), утвержденное приказом Минфина Российской Федерации от 6 мая 1999 г. № 32н с изменениями, внесенными приказом Минфина Российской Федерации от 30 марта 2001 г. № 27н;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“Расходы организации” (ПБУ 10/99), утвержденное приказом Минфина Российской Федерации от 6 мая 1999 г. № 33н с изменениями, внесенными приказом Минфина Российской Федерации от 30 марта 2001 г. № 27н; </w:t>
      </w:r>
    </w:p>
    <w:p w:rsidR="00EF4DC5" w:rsidRPr="00AB7FF4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“Информация об аффилированных лицах” (ПБУ 11/99), утвержденное приказом Минфина Российской Федерации от 13 января 2000 г. № 5н. </w:t>
      </w:r>
      <w:r w:rsidR="008C6D28" w:rsidRPr="00AB7FF4">
        <w:rPr>
          <w:rFonts w:ascii="Times New Roman" w:hAnsi="Times New Roman"/>
          <w:sz w:val="28"/>
          <w:szCs w:val="28"/>
        </w:rPr>
        <w:t>[8].</w:t>
      </w:r>
    </w:p>
    <w:p w:rsidR="00EF4DC5" w:rsidRPr="00AB7FF4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“Информация по сегментам” (ПБУ 12/2000), утвержденное приказом Минфина Российской Федерации от 27 января 2000 г. № 11н. </w:t>
      </w:r>
      <w:r w:rsidR="008C6D28" w:rsidRPr="00AB7FF4">
        <w:rPr>
          <w:rFonts w:ascii="Times New Roman" w:hAnsi="Times New Roman"/>
          <w:sz w:val="28"/>
          <w:szCs w:val="28"/>
        </w:rPr>
        <w:t>[9].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 государственной помощи” (ПБУ 13/2000), утвержденное приказом Минфина Российской Федерации от 16 октября 2000 г. № 92н;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Положение по бухгалтерскому учету “Учет нематериальных активов” (ПБУ 14/2000), утвержденное приказом Минфина Российской Федерации от 16 октября 2000 г. № 91н; </w:t>
      </w:r>
      <w:r w:rsidR="00550AE2" w:rsidRPr="001C6548">
        <w:rPr>
          <w:rFonts w:ascii="Times New Roman" w:hAnsi="Times New Roman"/>
          <w:sz w:val="28"/>
          <w:szCs w:val="28"/>
        </w:rPr>
        <w:t>[10].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Положение по бухгалтерскому учету “Учет займов и кредитов и затрат по их обслуживанию” (ПБУ 15/01), утвержденное приказом Минфина Российской Федерации от 2 августа 2001 г. № 60н.</w:t>
      </w:r>
    </w:p>
    <w:p w:rsidR="00CE4E4E" w:rsidRPr="001C6548" w:rsidRDefault="00AB7FF4" w:rsidP="001C6548">
      <w:pPr>
        <w:numPr>
          <w:ilvl w:val="0"/>
          <w:numId w:val="8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4195" w:rsidRPr="001C6548">
        <w:rPr>
          <w:rFonts w:ascii="Times New Roman" w:hAnsi="Times New Roman"/>
          <w:b/>
          <w:sz w:val="28"/>
          <w:szCs w:val="28"/>
        </w:rPr>
        <w:t>Стандарты и инструктивные документы, регла</w:t>
      </w:r>
      <w:r w:rsidR="00EF4DC5" w:rsidRPr="001C6548">
        <w:rPr>
          <w:rFonts w:ascii="Times New Roman" w:hAnsi="Times New Roman"/>
          <w:b/>
          <w:sz w:val="28"/>
          <w:szCs w:val="28"/>
        </w:rPr>
        <w:t>ментирующие организацию учета</w:t>
      </w:r>
      <w:r w:rsidR="00037531" w:rsidRPr="001C6548">
        <w:rPr>
          <w:rFonts w:ascii="Times New Roman" w:hAnsi="Times New Roman"/>
          <w:b/>
          <w:sz w:val="28"/>
          <w:szCs w:val="28"/>
        </w:rPr>
        <w:t>,</w:t>
      </w:r>
      <w:r w:rsidR="00EF4DC5" w:rsidRPr="001C6548">
        <w:rPr>
          <w:rFonts w:ascii="Times New Roman" w:hAnsi="Times New Roman"/>
          <w:b/>
          <w:sz w:val="28"/>
          <w:szCs w:val="28"/>
        </w:rPr>
        <w:t xml:space="preserve"> </w:t>
      </w:r>
      <w:r w:rsidR="00037531" w:rsidRPr="001C6548">
        <w:rPr>
          <w:rFonts w:ascii="Times New Roman" w:hAnsi="Times New Roman"/>
          <w:b/>
          <w:sz w:val="28"/>
          <w:szCs w:val="28"/>
        </w:rPr>
        <w:t>о</w:t>
      </w:r>
      <w:r w:rsidR="00CE4E4E" w:rsidRPr="001C6548">
        <w:rPr>
          <w:rFonts w:ascii="Times New Roman" w:hAnsi="Times New Roman"/>
          <w:b/>
          <w:sz w:val="28"/>
          <w:szCs w:val="28"/>
        </w:rPr>
        <w:t>рганизация бухгалтерского учёта в организациях</w:t>
      </w:r>
    </w:p>
    <w:p w:rsidR="00037531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7531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Организации в процессе формирования учетной политики могут создавать документы, исходя из своей структуры, отрасли и других особенностей деятельности. В их состав входят: </w:t>
      </w:r>
    </w:p>
    <w:p w:rsidR="00037531" w:rsidRPr="001C6548" w:rsidRDefault="00037531" w:rsidP="001C6548">
      <w:pPr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рабочий план счетов бухгалтерского учета; </w:t>
      </w:r>
    </w:p>
    <w:p w:rsidR="00037531" w:rsidRPr="001C6548" w:rsidRDefault="00037531" w:rsidP="001C6548">
      <w:pPr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формы первичных учетных документов, применяемых для оформления хозяйственных операций, по которым не предусмотрены типовые формы первичных учетных документов; </w:t>
      </w:r>
    </w:p>
    <w:p w:rsidR="00037531" w:rsidRPr="001C6548" w:rsidRDefault="00037531" w:rsidP="001C6548">
      <w:pPr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порядок проведения инвентаризации и методы оценки видов имущества и обязательств; </w:t>
      </w:r>
    </w:p>
    <w:p w:rsidR="00037531" w:rsidRPr="001C6548" w:rsidRDefault="00037531" w:rsidP="001C6548">
      <w:pPr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правила документооборота и технология обработки учетной информации; </w:t>
      </w:r>
    </w:p>
    <w:p w:rsidR="00CE4E4E" w:rsidRPr="001C6548" w:rsidRDefault="00037531" w:rsidP="001C6548">
      <w:pPr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порядок контроля за хозяйственными операциями, а также другие решения, необходимые для организации бухгалтерского учета.</w:t>
      </w:r>
    </w:p>
    <w:p w:rsidR="006F57E4" w:rsidRPr="001C6548" w:rsidRDefault="006F57E4" w:rsidP="001C6548">
      <w:pPr>
        <w:numPr>
          <w:ilvl w:val="1"/>
          <w:numId w:val="11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а также изменения требований и допущений см приложение А.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Ответственность за организацию бухгалтерского учёта в организациях,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соблюдение законодательства при выполнении хозяйственных операций несут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руководители организаций.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Руководители организаций могут в зависимости от объема учётной работы: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а) учредить бухгалтерскую службу как структурное подразделение,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возглавляемое главным бухгалтером;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б) ввести в штат должность бухгалтера;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в) передать на договорных началах ведение бухгалтерского учёта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централизованной бухгалтерии, специализированной организации или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бухгалтеру-специалисту;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г) вести бухгалтерский учёт лично.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Принятая организацией учётная политика утверждается приказом или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распоряжением лица, ответственного за организацию и состояние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бухгалтерского учёта.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При этом утверждаются:</w:t>
      </w:r>
    </w:p>
    <w:p w:rsidR="00CE4E4E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- </w:t>
      </w:r>
      <w:r w:rsidR="00CE4E4E" w:rsidRPr="001C6548">
        <w:rPr>
          <w:rFonts w:ascii="Times New Roman" w:hAnsi="Times New Roman"/>
          <w:sz w:val="28"/>
          <w:szCs w:val="28"/>
        </w:rPr>
        <w:t>рабочий план счетов бухгалтерского учёта, содержащий синтетические 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аналитические счета, необходимые для ведения бухгалтерского учёта в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соответствии с требованиями своевременности и полноты учёта 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отчётности;</w:t>
      </w:r>
    </w:p>
    <w:p w:rsidR="00CE4E4E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- </w:t>
      </w:r>
      <w:r w:rsidR="00CE4E4E" w:rsidRPr="001C6548">
        <w:rPr>
          <w:rFonts w:ascii="Times New Roman" w:hAnsi="Times New Roman"/>
          <w:sz w:val="28"/>
          <w:szCs w:val="28"/>
        </w:rPr>
        <w:t>формы первичных учётных документов, применяемых для оформления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хозяйственных операций, по которым не предусмотрены типовые формы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первичных учётных документов, а также формы документов для внутренней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бухгалтерской отчётности;</w:t>
      </w:r>
      <w:r w:rsidR="006F57E4" w:rsidRPr="001C6548">
        <w:rPr>
          <w:rFonts w:ascii="Times New Roman" w:hAnsi="Times New Roman"/>
          <w:sz w:val="28"/>
          <w:szCs w:val="28"/>
        </w:rPr>
        <w:t xml:space="preserve"> (и изменения к ним см приложение Б)</w:t>
      </w:r>
    </w:p>
    <w:p w:rsidR="00037531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- </w:t>
      </w:r>
      <w:r w:rsidR="00CE4E4E" w:rsidRPr="001C6548">
        <w:rPr>
          <w:rFonts w:ascii="Times New Roman" w:hAnsi="Times New Roman"/>
          <w:sz w:val="28"/>
          <w:szCs w:val="28"/>
        </w:rPr>
        <w:t>порядок проведения инвентаризации и методы оценки видов имущества 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обязательств;</w:t>
      </w:r>
    </w:p>
    <w:p w:rsidR="00037531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- </w:t>
      </w:r>
      <w:r w:rsidR="00CE4E4E" w:rsidRPr="001C6548">
        <w:rPr>
          <w:rFonts w:ascii="Times New Roman" w:hAnsi="Times New Roman"/>
          <w:sz w:val="28"/>
          <w:szCs w:val="28"/>
        </w:rPr>
        <w:t>правила документооборота и технология обработки учётной информации;</w:t>
      </w:r>
    </w:p>
    <w:p w:rsidR="00CE4E4E" w:rsidRPr="001C6548" w:rsidRDefault="0003753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- </w:t>
      </w:r>
      <w:r w:rsidR="00CE4E4E" w:rsidRPr="001C6548">
        <w:rPr>
          <w:rFonts w:ascii="Times New Roman" w:hAnsi="Times New Roman"/>
          <w:sz w:val="28"/>
          <w:szCs w:val="28"/>
        </w:rPr>
        <w:t>порядок контроля за хозяйственными операциями, а также другие решения,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необходимые для организации бухгалтерского учёта.</w:t>
      </w:r>
    </w:p>
    <w:p w:rsid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Принятая организацией учётная политика применяется последовательно из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года в год. Изменение учётной политики может производиться в случаях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изменения законодательства Российской Федерации или нормативных актов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органов, осуществляющих регулирование бухгалтерского учёта, разработки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организацией новых способов ведения бухгалтерского учёта или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 xml:space="preserve">существенного изменения условий ее деятельности. </w:t>
      </w:r>
    </w:p>
    <w:p w:rsidR="00794FFB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целях обеспечения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сопоставимости данных бухгалтерского учёта изменения учётной политики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должны вводиться с начала финансового года.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Бухгалтерский учёт ведется организацией непрерывно с момента ее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регистрации в качестве юридического лица до реорганизации или ликвидации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Федерации.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Организация ведет бухгалтерский учёт имущества, обязательств и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хозяйственных операций путем двойной записи на взаимосвязанных счетах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бухгалтерского учёта, включенных в рабочий план счетов бухгалтерского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учёта.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</w:p>
    <w:p w:rsidR="00037531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Данные аналитического учёта должны соответствовать оборотам и остаткам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по счетам синтетического учёта.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Все хозяйственные операции и результаты инвентаризации подлежат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своевременной регистрации на счетах бухгалтерского учёта без каких-либо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пропусков или изъятий.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бухгалтерском учёте организаций текущие затраты на производство</w:t>
      </w:r>
      <w:r w:rsidR="00037531" w:rsidRP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продукции и капитальные вложения учитываются раздельно.</w:t>
      </w:r>
    </w:p>
    <w:p w:rsidR="00C64195" w:rsidRPr="001C6548" w:rsidRDefault="00C6419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Рабочие документы, регламе</w:t>
      </w:r>
      <w:r w:rsidR="00EF4DC5" w:rsidRPr="001C6548">
        <w:rPr>
          <w:rFonts w:ascii="Times New Roman" w:hAnsi="Times New Roman"/>
          <w:sz w:val="28"/>
          <w:szCs w:val="28"/>
        </w:rPr>
        <w:t xml:space="preserve">нтирующие учет в организациях </w:t>
      </w:r>
    </w:p>
    <w:p w:rsidR="00471171" w:rsidRPr="001C6548" w:rsidRDefault="00471171" w:rsidP="001C6548">
      <w:pPr>
        <w:numPr>
          <w:ilvl w:val="0"/>
          <w:numId w:val="1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Методические указания, инструкции, рекомендации и другие аналогичные документы, рабочие документы организаций</w:t>
      </w:r>
    </w:p>
    <w:p w:rsidR="00471171" w:rsidRPr="001C6548" w:rsidRDefault="00471171" w:rsidP="001C6548">
      <w:pPr>
        <w:numPr>
          <w:ilvl w:val="0"/>
          <w:numId w:val="1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Методические указания, инструкции, рекомендации в системе нормативного регулирования бухгалтерского учета относятся к документам третьего уровня. Они призваны конкретизировать основные положения, изложенные в нормативных документах первого и второго уровней, т.е. в Законе "О бухгалтерском учете" и положениях по бухгалтерскому учету. </w:t>
      </w:r>
    </w:p>
    <w:p w:rsidR="00471171" w:rsidRPr="001C6548" w:rsidRDefault="00471171" w:rsidP="001C6548">
      <w:pPr>
        <w:numPr>
          <w:ilvl w:val="0"/>
          <w:numId w:val="12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Нормативные документы третьего уровня разрабатываются различными министерствами и ведомствами. </w:t>
      </w: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Данные документы следует разбить на две группы. Одна регулирует учет объектов общеотраслевого назначения, другая имеет отраслевую направленность. </w:t>
      </w: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Первая группа включает: </w:t>
      </w:r>
    </w:p>
    <w:p w:rsidR="00471171" w:rsidRPr="001C6548" w:rsidRDefault="00471171" w:rsidP="001C6548">
      <w:pPr>
        <w:numPr>
          <w:ilvl w:val="0"/>
          <w:numId w:val="13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Порядок ведения кассовых операций в Российской Федерации, утвержденный решением Совета директоров ЦБ РФ от 22 сентября 1993 г. № 40 (письмо ЦБ РФ от 4 октября 1993 г. №18); </w:t>
      </w:r>
    </w:p>
    <w:p w:rsidR="00471171" w:rsidRPr="001C6548" w:rsidRDefault="00471171" w:rsidP="001C6548">
      <w:pPr>
        <w:numPr>
          <w:ilvl w:val="0"/>
          <w:numId w:val="13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Методические указания по бухгалтерскому учету основных средств, утвержденные приказом Минфина России от 20 июля 1998г. №33н (в ред. Приказа Минфина России от 23 марта 2000г. №32н); </w:t>
      </w:r>
    </w:p>
    <w:p w:rsidR="00471171" w:rsidRPr="001C6548" w:rsidRDefault="00471171" w:rsidP="001C6548">
      <w:pPr>
        <w:numPr>
          <w:ilvl w:val="0"/>
          <w:numId w:val="13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 Методические указания по инвентаризации имущества и финансовых обязательств, утвержденные приказом Минфина России от 13 июня 1995г. №49; </w:t>
      </w:r>
    </w:p>
    <w:p w:rsidR="00471171" w:rsidRPr="001C6548" w:rsidRDefault="00471171" w:rsidP="001C6548">
      <w:pPr>
        <w:numPr>
          <w:ilvl w:val="0"/>
          <w:numId w:val="13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Методические рекомендации по раскрытию информации о прибыли, приходящейся на одну акцию, утвержденные приказом Минфина России от21 марта 2000г. №29н; </w:t>
      </w:r>
    </w:p>
    <w:p w:rsidR="00471171" w:rsidRPr="001C6548" w:rsidRDefault="00471171" w:rsidP="001C6548">
      <w:pPr>
        <w:numPr>
          <w:ilvl w:val="0"/>
          <w:numId w:val="13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План счетов бухгалтерского учета финансово - хозяйственной деятельности организаций и Инструкция по его применению, утвержденные приказом Минфина России от 31 октября 2000г. №94н (в ред. приказа Минфина России от 7 мая 2003г. №38н); </w:t>
      </w:r>
    </w:p>
    <w:p w:rsidR="00471171" w:rsidRPr="001C6548" w:rsidRDefault="00471171" w:rsidP="001C6548">
      <w:pPr>
        <w:numPr>
          <w:ilvl w:val="0"/>
          <w:numId w:val="14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Методические указания по бухгалтерскому учету специального инструмента, специальных приспособлений, специального оборудования и специальной одежды, утвержденные приказом Минфина России от 26 декабря 2002г. № 135н. </w:t>
      </w: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Вторая группа документов третьего уровня, отражающих методические вопросы бухгалтерского учета в отдельных отраслях, включающих инструкции по учету затрат и калькулированию себестоимости готовой продукции (работ, услуг) в различных отраслях промышленности, строительства, сельского хозяйства, подразделениях непроизводственной сферы и др. </w:t>
      </w: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 системе нормативного регулирования бухгалтерского учета рабочие документы конкретной организации относят к четвертой группе, к ним можно отнести: </w:t>
      </w:r>
    </w:p>
    <w:p w:rsidR="00471171" w:rsidRPr="001C6548" w:rsidRDefault="00471171" w:rsidP="001C6548">
      <w:pPr>
        <w:numPr>
          <w:ilvl w:val="0"/>
          <w:numId w:val="15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документ по учетной политике предприятия; </w:t>
      </w:r>
    </w:p>
    <w:p w:rsidR="00471171" w:rsidRPr="001C6548" w:rsidRDefault="00471171" w:rsidP="001C6548">
      <w:pPr>
        <w:numPr>
          <w:ilvl w:val="0"/>
          <w:numId w:val="15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утвержденные руководителем формы первичных учетных документов; </w:t>
      </w:r>
    </w:p>
    <w:p w:rsidR="00471171" w:rsidRPr="001C6548" w:rsidRDefault="00471171" w:rsidP="001C6548">
      <w:pPr>
        <w:numPr>
          <w:ilvl w:val="0"/>
          <w:numId w:val="15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графики документооборота; </w:t>
      </w:r>
    </w:p>
    <w:p w:rsidR="00471171" w:rsidRPr="001C6548" w:rsidRDefault="00471171" w:rsidP="001C6548">
      <w:pPr>
        <w:numPr>
          <w:ilvl w:val="0"/>
          <w:numId w:val="15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утвержденный руководителем план счетов бухгалтерского учета; </w:t>
      </w:r>
    </w:p>
    <w:p w:rsidR="00471171" w:rsidRPr="001C6548" w:rsidRDefault="00471171" w:rsidP="001C6548">
      <w:pPr>
        <w:numPr>
          <w:ilvl w:val="0"/>
          <w:numId w:val="15"/>
        </w:numPr>
        <w:shd w:val="clear" w:color="000000" w:fill="auto"/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утвержденные руководителем формы внутренней отчетности. </w:t>
      </w: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Основы формирования (выбора и обоснования) и раскрытия (придания гласности) учетной политики организации установлены Положением по бухгалтерскому учету "Учетная политика организации", утвержденным Приказом Министерства финансов РФ от 9 декабря 1998 г. N 60н. Учетная политика организации формируется главным бухгалтером (бухгалтером) организации и утверждается руководителем организации. Формы первичных учетных документов утверждаются руководителем организации в том случае, если они разработаны в самой организации. </w:t>
      </w: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 графике документооборота определяется круг лиц, ответственных за оформление документов, указываются порядок, место, время прохождения документа с момента его составления до сдачи в архив. </w:t>
      </w:r>
    </w:p>
    <w:p w:rsidR="00CE4E4E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Рабочий план счетов, утверждаемый руководителем, содержит перечень применяемых организацией синтетических счетов и субсчетов.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Формы внутренней отчетности, утверждаемые руководителем, разрабатываются организацией самостоятельно, исходя из особенностей ее функционирования и требований управления производством и реализацией продукции.</w:t>
      </w:r>
      <w:r w:rsidR="000B6AD8" w:rsidRPr="001C6548">
        <w:rPr>
          <w:rFonts w:ascii="Times New Roman" w:hAnsi="Times New Roman"/>
          <w:sz w:val="28"/>
          <w:szCs w:val="28"/>
        </w:rPr>
        <w:t xml:space="preserve"> </w:t>
      </w:r>
      <w:r w:rsidR="00CE4E4E" w:rsidRPr="001C6548">
        <w:rPr>
          <w:rFonts w:ascii="Times New Roman" w:hAnsi="Times New Roman"/>
          <w:sz w:val="28"/>
          <w:szCs w:val="28"/>
        </w:rPr>
        <w:t>В мировой практике сложилось два подхода к установлению правил ведения бухгалтерского учета. В англо-американской системе регулирование осуществляется через профессиональные неправительственные организации. В континентально-европейской, к которой исторически относится и Россия, нормативные акты в области бухгалтерского учета издаются государственными органами власти. Последние мировые тенденции развития системы бухгалтерского законодательства отдают предпочтение профессиональному регулированию, итогом которого в 1973 г. стало создание Комитета по международным стандартам финансовой отчетности (КМСФО). Однако международные стандарты не имеют официального статуса и потому могут быть только рекомендованы к применению в конкретной стране, т.е. возможность их использования зависит от законодательного закрепления такой обязанности для субъектов хозяйствования.</w:t>
      </w:r>
      <w:r w:rsidR="000B6AD8" w:rsidRPr="001C6548">
        <w:rPr>
          <w:rFonts w:ascii="Times New Roman" w:hAnsi="Times New Roman"/>
          <w:sz w:val="28"/>
          <w:szCs w:val="28"/>
        </w:rPr>
        <w:t xml:space="preserve">[ </w:t>
      </w:r>
      <w:r w:rsidR="00550AE2" w:rsidRPr="001C6548">
        <w:rPr>
          <w:rFonts w:ascii="Times New Roman" w:hAnsi="Times New Roman"/>
          <w:sz w:val="28"/>
          <w:szCs w:val="28"/>
        </w:rPr>
        <w:t>14</w:t>
      </w:r>
      <w:r w:rsidR="000B6AD8" w:rsidRPr="001C6548">
        <w:rPr>
          <w:rFonts w:ascii="Times New Roman" w:hAnsi="Times New Roman"/>
          <w:sz w:val="28"/>
          <w:szCs w:val="28"/>
        </w:rPr>
        <w:t xml:space="preserve">] 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соответствии со ст. 71 Конституции РФ бухгалтерский учет находится в ведении Российской Федерации,</w:t>
      </w:r>
      <w:r w:rsidR="000B6AD8" w:rsidRPr="001C6548">
        <w:rPr>
          <w:rStyle w:val="ae"/>
          <w:rFonts w:ascii="Times New Roman" w:hAnsi="Times New Roman"/>
          <w:sz w:val="28"/>
          <w:szCs w:val="28"/>
        </w:rPr>
        <w:footnoteReference w:id="5"/>
      </w:r>
      <w:r w:rsidRPr="001C6548">
        <w:rPr>
          <w:rFonts w:ascii="Times New Roman" w:hAnsi="Times New Roman"/>
          <w:sz w:val="28"/>
          <w:szCs w:val="28"/>
        </w:rPr>
        <w:t xml:space="preserve"> поэтому был разработан и принят Федеральный закон № 129-ФЗ от 21.11.1996г. «О бухгалтерском учете», устанавливающий единые правовые и методологические основы организации и ведения бухгалтерского учета в стране. Таким образом, «официальный» бухгалтерский учет регулируется только актами федерального уровня.</w:t>
      </w:r>
      <w:r w:rsidR="000B6AD8" w:rsidRPr="001C6548">
        <w:rPr>
          <w:rFonts w:ascii="Times New Roman" w:hAnsi="Times New Roman"/>
          <w:sz w:val="28"/>
          <w:szCs w:val="28"/>
        </w:rPr>
        <w:t xml:space="preserve">[ </w:t>
      </w:r>
      <w:r w:rsidR="008C6D28" w:rsidRPr="001C6548">
        <w:rPr>
          <w:rFonts w:ascii="Times New Roman" w:hAnsi="Times New Roman"/>
          <w:sz w:val="28"/>
          <w:szCs w:val="28"/>
        </w:rPr>
        <w:t>2</w:t>
      </w:r>
      <w:r w:rsidR="000B6AD8" w:rsidRPr="00AB7FF4">
        <w:rPr>
          <w:rFonts w:ascii="Times New Roman" w:hAnsi="Times New Roman"/>
          <w:sz w:val="28"/>
          <w:szCs w:val="28"/>
        </w:rPr>
        <w:t>].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Основными целями законодательства о бухгалтерском учете являются: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• обеспечение единообразного ведения учета имущества, обязательств и хозяйственных операций, осуществляемых организациями;</w:t>
      </w:r>
    </w:p>
    <w:p w:rsidR="00CE4E4E" w:rsidRPr="00AB7FF4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• составление и представление сопоставимой и достоверной информации об имущественном положении организаций и их доходах и расходах, необходимой пользователям бухгалтерской отчетности (ст. 3 Закона 1996 г.).</w:t>
      </w:r>
      <w:r w:rsidR="000B6AD8" w:rsidRPr="001C6548">
        <w:rPr>
          <w:rFonts w:ascii="Times New Roman" w:hAnsi="Times New Roman"/>
          <w:sz w:val="28"/>
          <w:szCs w:val="28"/>
        </w:rPr>
        <w:t xml:space="preserve">[ </w:t>
      </w:r>
      <w:r w:rsidR="008C6D28" w:rsidRPr="001C6548">
        <w:rPr>
          <w:rFonts w:ascii="Times New Roman" w:hAnsi="Times New Roman"/>
          <w:sz w:val="28"/>
          <w:szCs w:val="28"/>
        </w:rPr>
        <w:t>2</w:t>
      </w:r>
      <w:r w:rsidR="000B6AD8" w:rsidRPr="00AB7FF4">
        <w:rPr>
          <w:rFonts w:ascii="Times New Roman" w:hAnsi="Times New Roman"/>
          <w:sz w:val="28"/>
          <w:szCs w:val="28"/>
        </w:rPr>
        <w:t>]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Формулировка первой цели нормативного регулирования, которую ставит перед собой законодатель, подчеркивает значимость информации, обобщаемой в системе бухгалтерского учета на макроэкономическом уровне. Единообразное ведение учета в данном контексте следует понимать, как обязанность субъектов по итогам отчетного периода формировать единые показатели. При этом обеспечение единообразия не означает унификацию и не предполагает каких-либо препятствий для совершенствования правил бухгалтерского учета и учетных процедур. Более того, диспозитивный характер норм Федерального закона «О бухгалтерском учете» (п. 4 ст. 13) позволяет организациям отступать от обязательных предписаний в случаях «когда они не позволяют достоверно отразить имущественное состояние и финансовые результаты деятельности организации». Данная норма является следствием прямого заимствования основного постулата англо-американского подхода к бухгалтерскому законодательству – «истинного и справедливого представления» информации («true and fair»).</w:t>
      </w:r>
      <w:r w:rsidR="000B6AD8" w:rsidRPr="001C6548">
        <w:rPr>
          <w:rFonts w:ascii="Times New Roman" w:hAnsi="Times New Roman"/>
          <w:sz w:val="28"/>
          <w:szCs w:val="28"/>
        </w:rPr>
        <w:t>[</w:t>
      </w:r>
      <w:r w:rsidR="00550AE2" w:rsidRPr="001C6548">
        <w:rPr>
          <w:rFonts w:ascii="Times New Roman" w:hAnsi="Times New Roman"/>
          <w:sz w:val="28"/>
          <w:szCs w:val="28"/>
        </w:rPr>
        <w:t>14</w:t>
      </w:r>
      <w:r w:rsidR="000B6AD8" w:rsidRPr="001C6548">
        <w:rPr>
          <w:rFonts w:ascii="Times New Roman" w:hAnsi="Times New Roman"/>
          <w:sz w:val="28"/>
          <w:szCs w:val="28"/>
        </w:rPr>
        <w:t xml:space="preserve"> ].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Вторая цель ориентирована, в основном, на удовлетворение интересов внешних пользователей, для которых бухгалтерский учет формирует информацию о финансовом положении, финансовых результатах деятельности и изменениях в финансовом положении организации. Поскольку интересы заинтересованных пользователей значительно различаются, бухгалтерский учет не может разрешить все их информационные запросы в полном объеме и ориентируется на удовлетворение потребностей, являющихся общими для всех групп пользователей.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Статья 4 Закона 1996 г. определяет, что законодательство о бухгалтерском учете распространяется на все организации, находящиеся на территории Российской Федерации, а также на филиалы и представительства иностранных организаций, если иное не предусмотрено международными договорами. Отсюда любая организация, занятая предпринимательской деятельностью и зарегистрированная в установленном порядке в качестве юридического лица, подпадает под обязательное ведение бухгалтерского учета.</w:t>
      </w:r>
      <w:r w:rsidR="000B6AD8" w:rsidRPr="001C6548">
        <w:rPr>
          <w:rStyle w:val="ae"/>
          <w:rFonts w:ascii="Times New Roman" w:hAnsi="Times New Roman"/>
          <w:sz w:val="28"/>
          <w:szCs w:val="28"/>
        </w:rPr>
        <w:footnoteReference w:id="6"/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соответствии со ст. 4 Закона 1996г. граждане, осуществляющие предпринимательскую деятельность без образования юридического лица, выведены из-под действия законодательства о бухгалтерском учете и обязаны вести учет доходов и расходов в порядке, установленном налоговым законодательством России. Организации, перешедшие на упрощенную систему налогообложения, также освобождаются от обязанности ведения бухгалтерского учета, за исключением учета основных средств и нематериальных активов.</w:t>
      </w:r>
    </w:p>
    <w:p w:rsidR="00CE4E4E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Общее методологическое руководство бухгалтерским учетом в России осуществляется Правительством РФ (ст. 5 Закона 1996 г.).</w:t>
      </w:r>
      <w:r w:rsidR="000B6AD8" w:rsidRPr="001C6548">
        <w:rPr>
          <w:rStyle w:val="ae"/>
          <w:rFonts w:ascii="Times New Roman" w:hAnsi="Times New Roman"/>
          <w:sz w:val="28"/>
          <w:szCs w:val="28"/>
        </w:rPr>
        <w:footnoteReference w:id="7"/>
      </w:r>
    </w:p>
    <w:p w:rsidR="00EF4DC5" w:rsidRPr="001C6548" w:rsidRDefault="00CE4E4E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соответствии с действующим законодательством (ст. 3 Закона 1996г.) правовую основу бухгалтерского учета составляет многозвенная, иерархически выстроенная исходя из юридической силы и внутренней соподчиненности система источников, распространяющая свое действие на все организации, находящиеся на территории России. На данный момент действует четырех уровневая система нормативного регулирования бухгалтерского учета.</w:t>
      </w:r>
      <w:r w:rsidR="000B6AD8" w:rsidRPr="001C6548">
        <w:rPr>
          <w:rStyle w:val="ae"/>
          <w:rFonts w:ascii="Times New Roman" w:hAnsi="Times New Roman"/>
          <w:sz w:val="28"/>
          <w:szCs w:val="28"/>
        </w:rPr>
        <w:footnoteReference w:id="8"/>
      </w:r>
    </w:p>
    <w:p w:rsidR="006F57E4" w:rsidRPr="001C6548" w:rsidRDefault="006F57E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7837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</w:r>
      <w:r w:rsidR="00EF4DC5" w:rsidRPr="001C6548">
        <w:rPr>
          <w:rFonts w:ascii="Times New Roman" w:hAnsi="Times New Roman"/>
          <w:b/>
          <w:sz w:val="28"/>
          <w:szCs w:val="28"/>
        </w:rPr>
        <w:t>Заключен</w:t>
      </w:r>
      <w:r w:rsidR="00AA7837" w:rsidRPr="001C6548">
        <w:rPr>
          <w:rFonts w:ascii="Times New Roman" w:hAnsi="Times New Roman"/>
          <w:b/>
          <w:sz w:val="28"/>
          <w:szCs w:val="28"/>
        </w:rPr>
        <w:t>ие</w:t>
      </w:r>
    </w:p>
    <w:p w:rsidR="006F57E4" w:rsidRPr="001C6548" w:rsidRDefault="006F57E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7837" w:rsidRPr="001C6548" w:rsidRDefault="000B6AD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При написании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данной курсовой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работы была поставлена цель исследования, а именно: раскрыть</w:t>
      </w:r>
      <w:r w:rsidR="00AA7837" w:rsidRPr="001C6548">
        <w:rPr>
          <w:rFonts w:ascii="Times New Roman" w:hAnsi="Times New Roman"/>
          <w:sz w:val="28"/>
          <w:szCs w:val="28"/>
        </w:rPr>
        <w:t xml:space="preserve"> содержание нормативного регулирования – приведение национальной системы бухгалтерского учета в соответстви</w:t>
      </w:r>
      <w:r w:rsidR="00794FFB">
        <w:rPr>
          <w:rFonts w:ascii="Times New Roman" w:hAnsi="Times New Roman"/>
          <w:sz w:val="28"/>
          <w:szCs w:val="28"/>
        </w:rPr>
        <w:t>е</w:t>
      </w:r>
      <w:r w:rsidR="00AA7837" w:rsidRPr="001C6548">
        <w:rPr>
          <w:rFonts w:ascii="Times New Roman" w:hAnsi="Times New Roman"/>
          <w:sz w:val="28"/>
          <w:szCs w:val="28"/>
        </w:rPr>
        <w:t xml:space="preserve"> с требованиями рыночной экономики и международными стандартами финансовой отчетности.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Были решены поставленные задачи, такие как: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 изучены теоретические предпосылки совершенствования нормативного регулирования бухгалтерского учета в России.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Этими предпосылками являются: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неприемлемость существовавшей</w:t>
      </w:r>
      <w:r w:rsidR="008C6D28" w:rsidRPr="001C6548">
        <w:rPr>
          <w:rFonts w:ascii="Times New Roman" w:hAnsi="Times New Roman"/>
          <w:sz w:val="28"/>
          <w:szCs w:val="28"/>
        </w:rPr>
        <w:t xml:space="preserve"> ранее</w:t>
      </w:r>
      <w:r w:rsidR="001C6548">
        <w:rPr>
          <w:rFonts w:ascii="Times New Roman" w:hAnsi="Times New Roman"/>
          <w:sz w:val="28"/>
          <w:szCs w:val="28"/>
        </w:rPr>
        <w:t xml:space="preserve"> </w:t>
      </w:r>
      <w:r w:rsidRPr="001C6548">
        <w:rPr>
          <w:rFonts w:ascii="Times New Roman" w:hAnsi="Times New Roman"/>
          <w:sz w:val="28"/>
          <w:szCs w:val="28"/>
        </w:rPr>
        <w:t>системы бухгалтерского учета в новых условиях хозяйствования;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выход предприятий на международные рынки;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несовершенство налогового законодательства;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резкое расширение функций, выполняемых бухгалтерским учетом;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несовершенство балансовой информации;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отсутствие системы управления и регулирования бухгалтерского учета.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 определены основные аспекты нормативного регулирования бухгалтерского учета России.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формирование нормативной базы (стандартов);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. методического обеспечения (инструкций, методических указаний, комментариев);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 исследованы существующие международные стандарты бухгалтерского учета и возможности их применения при реформировании бухгалтерского учета.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Были проанализированы континентальное и анг</w:t>
      </w:r>
      <w:r w:rsidR="00794FFB">
        <w:rPr>
          <w:rFonts w:ascii="Times New Roman" w:hAnsi="Times New Roman"/>
          <w:sz w:val="28"/>
          <w:szCs w:val="28"/>
        </w:rPr>
        <w:t>л</w:t>
      </w:r>
      <w:r w:rsidRPr="001C6548">
        <w:rPr>
          <w:rFonts w:ascii="Times New Roman" w:hAnsi="Times New Roman"/>
          <w:sz w:val="28"/>
          <w:szCs w:val="28"/>
        </w:rPr>
        <w:t>о-американо- голландская модели бухгалтерского учета и выявлена, наиболее приемлемая к российской практике бухгалтерского учета, германская модель.</w:t>
      </w:r>
    </w:p>
    <w:p w:rsidR="00AA7837" w:rsidRPr="001C6548" w:rsidRDefault="00AA7837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- проведено исследование методом сравнительного анализа способов перенесения стоимости основных средств нематериальных активов на себестоимость продукции.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Обобщая все выше сказанное</w:t>
      </w:r>
      <w:r w:rsidR="008C6D28" w:rsidRPr="001C6548">
        <w:rPr>
          <w:rFonts w:ascii="Times New Roman" w:hAnsi="Times New Roman"/>
          <w:sz w:val="28"/>
          <w:szCs w:val="28"/>
        </w:rPr>
        <w:t>, можно сделать следующий вывод: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К нормативной базе бухгалтерского учета относится целый комплекс норм, нормативов и инструктивных документов; на основании которых составляется бизнес-план, ведется начисление в фонды, отчисление налогов и выполняются другие расчеты. К ним относятся правовые, материальные, трудовые, денежные нормативы и нормативы отчислений в фонды и налоги.</w:t>
      </w:r>
    </w:p>
    <w:p w:rsidR="00794FFB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В России продолжается работа по совершенствованию нормативной базы бухгалтерского учета и отчетности во исполнение Программы реформирования бухгалтерского учета в соответствии с международными стандартами финансовой отчетности, утвержденной Постановлением Правительства Российской Федерации от 6 марта 1998 г. N 283. 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Цель преобразований системы отечественного бухгалтерского учета - привести ее в соответствие с требованиями рыночной экономики, а информации, содержащейся в бухгалтерской отчетности, - с требованиями, установленными международными стандартами финансовой отчетности. Система нормативного регулирования бухгалтерского учета, которой должны руководствоваться организации, состоит из документов четырех уровней.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 уровень - законодательные акты, указы Президента РФ и постановления Правительства, регламентирующие прямо или косвенно организацию и ведение бухгалтерского учета в организации;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2 уровень - стандарты (положения) по бухгалтерскому учету и отчетности;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3 уровень - методические рекомендации (указания), инструкции, комментарии, письма Министерства финансов РФ и других ведомств;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4 уровень - рабочие документы по бухгалтерскому учету самой организации.</w:t>
      </w:r>
    </w:p>
    <w:p w:rsidR="00EF4DC5" w:rsidRPr="001C6548" w:rsidRDefault="00EF4DC5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Основы построения системы бухгалтерского учета определяются Концепцией бухгалтерского учета в рыночной экономике России, которая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 бухгалтеров 29 декабря 1997 г.</w:t>
      </w:r>
      <w:r w:rsidR="008C6D28" w:rsidRPr="001C6548">
        <w:rPr>
          <w:rFonts w:ascii="Times New Roman" w:hAnsi="Times New Roman"/>
          <w:sz w:val="28"/>
          <w:szCs w:val="28"/>
        </w:rPr>
        <w:t>[</w:t>
      </w:r>
      <w:r w:rsidR="00550AE2" w:rsidRPr="001C6548">
        <w:rPr>
          <w:rFonts w:ascii="Times New Roman" w:hAnsi="Times New Roman"/>
          <w:sz w:val="28"/>
          <w:szCs w:val="28"/>
        </w:rPr>
        <w:t>13</w:t>
      </w:r>
      <w:r w:rsidR="008C6D28" w:rsidRPr="001C6548">
        <w:rPr>
          <w:rFonts w:ascii="Times New Roman" w:hAnsi="Times New Roman"/>
          <w:sz w:val="28"/>
          <w:szCs w:val="28"/>
        </w:rPr>
        <w:t xml:space="preserve"> ].</w:t>
      </w:r>
    </w:p>
    <w:p w:rsidR="002C1754" w:rsidRPr="001C6548" w:rsidRDefault="002C1754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54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</w:r>
      <w:r w:rsidR="00550AE2" w:rsidRPr="001C654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50AE2" w:rsidRPr="001C6548" w:rsidRDefault="00550AE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4DC5" w:rsidRPr="001C6548" w:rsidRDefault="00EF4DC5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1. Конституция РФ, 12.12.1993г.</w:t>
      </w:r>
    </w:p>
    <w:p w:rsidR="00EF4DC5" w:rsidRPr="001C6548" w:rsidRDefault="00EF4DC5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2. Закон РФ «О бухгалтерском учете» № 129-ФЗ от 21 ноября 1996г. (с изменениями от 30.06.2003г.).</w:t>
      </w:r>
    </w:p>
    <w:p w:rsidR="00EF4DC5" w:rsidRPr="001C6548" w:rsidRDefault="00EF4DC5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3. Положения по бухгалтерскому учету "Учет договоров (контрактов) на капитальное строительство" (ПБУ 2/94) (утв. приказом Минфина РФ от 20 декабря 1994 г. N 167) </w:t>
      </w:r>
    </w:p>
    <w:p w:rsidR="00EF4DC5" w:rsidRPr="001C6548" w:rsidRDefault="00EF4DC5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4. Положение по ведению бухгалтерского учета и бухгалтерской отчетности в Российской Федерации (утв. приказом Минфина РФ от 29 июля 1998 г. N 34н с изм. и доп. от 30 декабря 1999 г., 24 марта 2000 г.).</w:t>
      </w:r>
    </w:p>
    <w:p w:rsidR="00EF4DC5" w:rsidRPr="001C6548" w:rsidRDefault="008C6D28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5</w:t>
      </w:r>
      <w:r w:rsidR="00EF4DC5" w:rsidRPr="001C6548">
        <w:rPr>
          <w:rFonts w:ascii="Times New Roman" w:hAnsi="Times New Roman"/>
          <w:sz w:val="28"/>
          <w:szCs w:val="28"/>
        </w:rPr>
        <w:t>. Положение по бухгалтерскому учету "Учетная политика организации" ПБУ 1/98 (утв. приказом Минфина РФ от 9 декабря 1998 г. N 60н с изм. и доп. от 30 декабря 1999 г.).</w:t>
      </w:r>
    </w:p>
    <w:p w:rsidR="00EF4DC5" w:rsidRPr="001C6548" w:rsidRDefault="008C6D28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6</w:t>
      </w:r>
      <w:r w:rsidR="00EF4DC5" w:rsidRPr="001C6548">
        <w:rPr>
          <w:rFonts w:ascii="Times New Roman" w:hAnsi="Times New Roman"/>
          <w:sz w:val="28"/>
          <w:szCs w:val="28"/>
        </w:rPr>
        <w:t>. Положение по бухгалтерскому учету "Бухгалтерская отчетность организации" ПБУ 4/99 (утв. приказом Минфина РФ от 6 июля 1999 г. N 43н "Об утверждении Положения по бухгалтерскому учету "Бухгалтерская отчетность организации" ПБУ 4/99").</w:t>
      </w:r>
    </w:p>
    <w:p w:rsidR="00EF4DC5" w:rsidRPr="001C6548" w:rsidRDefault="008C6D28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7</w:t>
      </w:r>
      <w:r w:rsidR="00EF4DC5" w:rsidRPr="001C6548">
        <w:rPr>
          <w:rFonts w:ascii="Times New Roman" w:hAnsi="Times New Roman"/>
          <w:sz w:val="28"/>
          <w:szCs w:val="28"/>
        </w:rPr>
        <w:t>. Положение по бухгалтерскому учету "Учет активов и обязательств, стоимость которых выражена в иностранной валюте" ПБУ 3/2000" (утв. приказом Минфина РФ от 10 января 2000 г. N 2н).</w:t>
      </w:r>
    </w:p>
    <w:p w:rsidR="00EF4DC5" w:rsidRPr="001C6548" w:rsidRDefault="008C6D28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8</w:t>
      </w:r>
      <w:r w:rsidR="00EF4DC5" w:rsidRPr="001C6548">
        <w:rPr>
          <w:rFonts w:ascii="Times New Roman" w:hAnsi="Times New Roman"/>
          <w:sz w:val="28"/>
          <w:szCs w:val="28"/>
        </w:rPr>
        <w:t>. Положение по бухгалтерскому учету "Информация об аффилированных лицах" ПБУ 11/2000 (утв. приказом Минфина РФ от 13 января 2000 г. N 5н с изм. и доп. от 30 марта 2001 г).</w:t>
      </w:r>
    </w:p>
    <w:p w:rsidR="00EF4DC5" w:rsidRPr="001C6548" w:rsidRDefault="008C6D28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9</w:t>
      </w:r>
      <w:r w:rsidR="00EF4DC5" w:rsidRPr="001C6548">
        <w:rPr>
          <w:rFonts w:ascii="Times New Roman" w:hAnsi="Times New Roman"/>
          <w:sz w:val="28"/>
          <w:szCs w:val="28"/>
        </w:rPr>
        <w:t>. Положение по бухгалтерскому учету "Информация по сегментам" ПБУ 12/2000 (утв. приказом Минфина РФ от 27 января 2000 г. N 11н).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10</w:t>
      </w:r>
      <w:r w:rsidR="00EF4DC5" w:rsidRPr="001C6548">
        <w:rPr>
          <w:rFonts w:ascii="Times New Roman" w:hAnsi="Times New Roman"/>
          <w:sz w:val="28"/>
          <w:szCs w:val="28"/>
        </w:rPr>
        <w:t>. Положение по бухгалтерскому учету "Учет государственной помощи" ПБУ 13/2000 (утв. приказом Минфина РФ от 16 октября 2000 г. N 92н)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11</w:t>
      </w:r>
      <w:r w:rsidR="00EF4DC5" w:rsidRPr="001C6548">
        <w:rPr>
          <w:rFonts w:ascii="Times New Roman" w:hAnsi="Times New Roman"/>
          <w:sz w:val="28"/>
          <w:szCs w:val="28"/>
        </w:rPr>
        <w:t>. План счетов бухгалтерского учета финансово-хозяйственной деятельности организаций (утв. приказом Минфина РФ от 31 октября 2000 г. N 94н, с изм. и доп. от 7 мая 2003 г.).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12</w:t>
      </w:r>
      <w:r w:rsidR="00EF4DC5" w:rsidRPr="001C6548">
        <w:rPr>
          <w:rFonts w:ascii="Times New Roman" w:hAnsi="Times New Roman"/>
          <w:sz w:val="28"/>
          <w:szCs w:val="28"/>
        </w:rPr>
        <w:t xml:space="preserve">. Решение Методологического совета бухгалтерского при Минфине РФ от 15 мая 2003г. «О концепции развития бухгалтерского учета и отчетности в Российской Федерации на среднесрочную перспективу (2004-2010г). 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13</w:t>
      </w:r>
      <w:r w:rsidR="00EF4DC5" w:rsidRPr="001C6548">
        <w:rPr>
          <w:rFonts w:ascii="Times New Roman" w:hAnsi="Times New Roman"/>
          <w:sz w:val="28"/>
          <w:szCs w:val="28"/>
        </w:rPr>
        <w:t>. План мероприятий Министерства финансов Российской Федерации на 2004 - 2007 годы по реализации Концепции развития бухгалтерского учета и отчетности в Российской Федерации на среднесрочную перспективу (утв. приказом Минфина России от 16 сентября 2004 г. № 263).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14</w:t>
      </w:r>
      <w:r w:rsidR="00EF4DC5" w:rsidRPr="001C6548">
        <w:rPr>
          <w:rFonts w:ascii="Times New Roman" w:hAnsi="Times New Roman"/>
          <w:sz w:val="28"/>
          <w:szCs w:val="28"/>
        </w:rPr>
        <w:t xml:space="preserve">. Терехова В.А. Международные и национальные стандарты бухгалтерского учета и финансовой отчетности. – СПБ.: Питер, 2003. 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15</w:t>
      </w:r>
      <w:r w:rsidR="00EF4DC5" w:rsidRPr="001C6548">
        <w:rPr>
          <w:rFonts w:ascii="Times New Roman" w:hAnsi="Times New Roman"/>
          <w:sz w:val="28"/>
          <w:szCs w:val="28"/>
        </w:rPr>
        <w:t>. «Нормативная база бухгалтерского учета: Сборник официальных материалов», / Предисл. И сост. А. С. Бакаев, М., «Бухгалтерский учет», 2003 г.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16</w:t>
      </w:r>
      <w:r w:rsidR="00EF4DC5" w:rsidRPr="001C6548">
        <w:rPr>
          <w:rFonts w:ascii="Times New Roman" w:hAnsi="Times New Roman"/>
          <w:sz w:val="28"/>
          <w:szCs w:val="28"/>
        </w:rPr>
        <w:t>. Стуков Л. С. «Реформирование системы бухгалтерского учета и международные стандарты финансовой отчетности», «Аудиторские ведомости», № 3, 2003 г.</w:t>
      </w:r>
    </w:p>
    <w:p w:rsidR="00EF4DC5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17</w:t>
      </w:r>
      <w:r w:rsidR="00EF4DC5" w:rsidRPr="001C6548">
        <w:rPr>
          <w:rFonts w:ascii="Times New Roman" w:hAnsi="Times New Roman"/>
          <w:sz w:val="28"/>
          <w:szCs w:val="28"/>
        </w:rPr>
        <w:t xml:space="preserve">. Правовые основы бухгалтерского и налогового учета, аудита в Российской Федерации / Отв. ред. Е.М. Ашмарина. – М.: Юристъ, 2005. </w:t>
      </w:r>
    </w:p>
    <w:p w:rsidR="002C1754" w:rsidRPr="001C6548" w:rsidRDefault="00550AE2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18</w:t>
      </w:r>
      <w:r w:rsidR="002C1754" w:rsidRPr="001C6548">
        <w:rPr>
          <w:rFonts w:ascii="Times New Roman" w:hAnsi="Times New Roman"/>
          <w:sz w:val="28"/>
          <w:szCs w:val="28"/>
        </w:rPr>
        <w:t>. Организация бухгалтерского учета на предприятии / Под ред. Спирина В. С.- М.: Финансы, 1997.- 309</w:t>
      </w:r>
    </w:p>
    <w:p w:rsidR="00C64195" w:rsidRPr="001C6548" w:rsidRDefault="00C64195" w:rsidP="005D3573">
      <w:pPr>
        <w:shd w:val="clear" w:color="000000" w:fill="auto"/>
        <w:tabs>
          <w:tab w:val="left" w:pos="11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6548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  <w:t xml:space="preserve">Приложение А </w:t>
      </w:r>
    </w:p>
    <w:p w:rsidR="001C6548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4DC5" w:rsidRPr="001C6548" w:rsidRDefault="00550AE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t>Глоссарий</w:t>
      </w:r>
    </w:p>
    <w:tbl>
      <w:tblPr>
        <w:tblW w:w="9168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0"/>
        <w:gridCol w:w="7298"/>
      </w:tblGrid>
      <w:tr w:rsidR="00550AE2" w:rsidRPr="001C6548" w:rsidTr="00AB7FF4">
        <w:tc>
          <w:tcPr>
            <w:tcW w:w="1870" w:type="dxa"/>
          </w:tcPr>
          <w:p w:rsidR="00550AE2" w:rsidRPr="005D3573" w:rsidRDefault="00550AE2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Финансовый учет</w:t>
            </w:r>
          </w:p>
        </w:tc>
        <w:tc>
          <w:tcPr>
            <w:tcW w:w="7298" w:type="dxa"/>
          </w:tcPr>
          <w:p w:rsidR="00550AE2" w:rsidRPr="005D3573" w:rsidRDefault="00550AE2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Процесс генерации бухгалтерской информации, пользователи которой (акционеры, кредиторы, партнеры, клиенты, банки, государственные органы) непосредственно не относятся к данной организации; эта информация результируется в финансовой отчетности организации; для финансового учета характерны использование системы двойной бухгалтерии, соблюдение общепринятых принципов, применение денежных единиц измерения, периодичность, объективность и выделение в качестве главного объекта анализа деятельности организации в целом.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План счетов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</w:t>
            </w:r>
            <w:r w:rsidR="002B1A04" w:rsidRPr="005D3573">
              <w:rPr>
                <w:rFonts w:ascii="Times New Roman" w:hAnsi="Times New Roman"/>
                <w:sz w:val="20"/>
                <w:szCs w:val="20"/>
              </w:rPr>
              <w:t>чётный план, система бухгалтерских счетов, предусматривающая их количество, группировку и цифровое обозначение в зависимости от объектов и целей учёта.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Учетная политика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В</w:t>
            </w:r>
            <w:r w:rsidR="002B1A04" w:rsidRPr="005D3573">
              <w:rPr>
                <w:rFonts w:ascii="Times New Roman" w:hAnsi="Times New Roman"/>
                <w:sz w:val="20"/>
                <w:szCs w:val="20"/>
              </w:rPr>
              <w:t>ыбранная предприятием совокупность способов ведения бухгалтерского учета (первичного наблюдения, стоимостного измерения, текущей группировки и итогового обобщения фактов хозяйственной (уставной и иной) деятельности) в соответствии с особенностями его хозяйственной деятельности и применяемая им на постоянной основе в течение отчетного периода.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Нормативный акт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</w:t>
            </w:r>
            <w:r w:rsidR="002B1A04" w:rsidRPr="005D3573">
              <w:rPr>
                <w:rFonts w:ascii="Times New Roman" w:hAnsi="Times New Roman"/>
                <w:sz w:val="20"/>
                <w:szCs w:val="20"/>
              </w:rPr>
              <w:t>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норм.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Налог 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О</w:t>
            </w:r>
            <w:r w:rsidR="002B1A04" w:rsidRPr="005D3573">
              <w:rPr>
                <w:rFonts w:ascii="Times New Roman" w:hAnsi="Times New Roman"/>
                <w:sz w:val="20"/>
                <w:szCs w:val="20"/>
              </w:rPr>
              <w:t xml:space="preserve">бязательный платеж, взимаемый государством с физических и юридических лиц. Налоги делятся на прямые, которыми облагаются доходы и имущество, и косвенные (например акциз), увеличивающие цену товара. 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В</w:t>
            </w:r>
            <w:r w:rsidR="002B1A04" w:rsidRPr="005D3573">
              <w:rPr>
                <w:rFonts w:ascii="Times New Roman" w:hAnsi="Times New Roman"/>
                <w:sz w:val="20"/>
                <w:szCs w:val="20"/>
              </w:rPr>
              <w:t xml:space="preserve"> конституционном праве один из видов нормативных актов, принимаемых высшими органами государственной власти.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Стандарт 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Н</w:t>
            </w:r>
            <w:r w:rsidR="002B1A04" w:rsidRPr="005D3573">
              <w:rPr>
                <w:rFonts w:ascii="Times New Roman" w:hAnsi="Times New Roman"/>
                <w:sz w:val="20"/>
                <w:szCs w:val="20"/>
              </w:rPr>
              <w:t>ормативно-технический документ по стандартизации, устанавливающий комплекс норм, правил, требований к объекту стандартизации</w:t>
            </w:r>
          </w:p>
        </w:tc>
      </w:tr>
      <w:tr w:rsidR="00550AE2" w:rsidRPr="001C6548" w:rsidTr="00AB7FF4">
        <w:trPr>
          <w:trHeight w:val="1216"/>
        </w:trPr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Разновидность социальных систем, объединение людей, совместно реализующих некоторую программу (цель)</w:t>
            </w:r>
            <w:r w:rsidR="001C6548" w:rsidRPr="005D35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573">
              <w:rPr>
                <w:rFonts w:ascii="Times New Roman" w:hAnsi="Times New Roman"/>
                <w:sz w:val="20"/>
                <w:szCs w:val="20"/>
              </w:rPr>
              <w:t>и действующих на основе определенных принципов и правил;</w:t>
            </w:r>
          </w:p>
        </w:tc>
      </w:tr>
      <w:tr w:rsidR="00550AE2" w:rsidRPr="001C6548" w:rsidTr="00AB7FF4">
        <w:trPr>
          <w:trHeight w:val="901"/>
        </w:trPr>
        <w:tc>
          <w:tcPr>
            <w:tcW w:w="1870" w:type="dxa"/>
          </w:tcPr>
          <w:p w:rsidR="00550AE2" w:rsidRPr="005D3573" w:rsidRDefault="002B1A04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Деятельность граждан, предусматривающая создание предприятий и организаций по производству, реализации и приобретению товаров.</w:t>
            </w:r>
          </w:p>
        </w:tc>
      </w:tr>
      <w:tr w:rsidR="00550AE2" w:rsidRPr="001C6548" w:rsidTr="00AB7FF4">
        <w:tc>
          <w:tcPr>
            <w:tcW w:w="1870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Аналитический учет</w:t>
            </w:r>
          </w:p>
        </w:tc>
        <w:tc>
          <w:tcPr>
            <w:tcW w:w="7298" w:type="dxa"/>
          </w:tcPr>
          <w:p w:rsidR="00550AE2" w:rsidRPr="005D3573" w:rsidRDefault="00E400DC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Система бухгалтерских записей, дающая детальные сведения о движении хозяйственных средств; предназначается для оперативного руководства хозяйством и составления отчётности; строится по каждому синтетическому счёту в отдельности.</w:t>
            </w:r>
          </w:p>
        </w:tc>
      </w:tr>
    </w:tbl>
    <w:p w:rsidR="00550AE2" w:rsidRPr="001C6548" w:rsidRDefault="00550AE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AE2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  <w:t>Приложение Б</w:t>
      </w:r>
      <w:r w:rsidR="003F5301" w:rsidRPr="001C6548">
        <w:rPr>
          <w:rFonts w:ascii="Times New Roman" w:hAnsi="Times New Roman"/>
          <w:b/>
          <w:sz w:val="28"/>
          <w:szCs w:val="28"/>
        </w:rPr>
        <w:t xml:space="preserve"> </w:t>
      </w:r>
    </w:p>
    <w:p w:rsidR="00550AE2" w:rsidRPr="001C6548" w:rsidRDefault="00550AE2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171" w:rsidRPr="001C6548" w:rsidRDefault="0047117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Допущения и требования в ПБУ 1/98</w:t>
      </w:r>
      <w:r w:rsidR="005D3573">
        <w:rPr>
          <w:rFonts w:ascii="Times New Roman" w:hAnsi="Times New Roman"/>
          <w:sz w:val="28"/>
          <w:szCs w:val="28"/>
        </w:rPr>
        <w:t xml:space="preserve"> «Учетная политика организации»</w:t>
      </w:r>
      <w:r w:rsidRPr="001C654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0"/>
        <w:gridCol w:w="4776"/>
      </w:tblGrid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573">
              <w:rPr>
                <w:rFonts w:ascii="Times New Roman" w:hAnsi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4776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3573">
              <w:rPr>
                <w:rFonts w:ascii="Times New Roman" w:hAnsi="Times New Roman"/>
                <w:b/>
                <w:sz w:val="20"/>
                <w:szCs w:val="20"/>
              </w:rPr>
              <w:t>Допущения</w:t>
            </w:r>
          </w:p>
        </w:tc>
      </w:tr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1. Полноту отражения в бухгалтерском учете всех факторов хозяйственной деятельности (требование полноты). </w:t>
            </w:r>
          </w:p>
        </w:tc>
        <w:tc>
          <w:tcPr>
            <w:tcW w:w="4776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1. Допущение имущественной обособленности означает, что имущество и обязательства организации существуют обособленно от имущества и обязательств собственника и имущества других юридических лиц, находящегося у данной организации. </w:t>
            </w:r>
          </w:p>
        </w:tc>
      </w:tr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2. Своевременное отражение фактов хозяйственной деятельности в бухгалтерском учете и бухгалтерской отчетности (требование своевременности). </w:t>
            </w:r>
          </w:p>
        </w:tc>
        <w:tc>
          <w:tcPr>
            <w:tcW w:w="4776" w:type="dxa"/>
          </w:tcPr>
          <w:p w:rsidR="003F5301" w:rsidRPr="005D3573" w:rsidRDefault="003F5301" w:rsidP="00AB7FF4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2. Допущение непрерывности деятельности организации означает, что она будет продолжать свою деятельность в обозримом будущем и у нее отсутствует намерение ликвидации или существенного сокращения деятельности. Если же указанные намерения у организации имеются, она обязана объявить об этом в учетной политике, формируемой на предстоящий финансовый год, и в пояснительной записке к годовому отчету за истекший финансовый год. Указанное допущение обязательно должно использоваться в аудиторской практике, и аудитор обязан информировать пользователей бухгалтерской отчетности о возможной ликвидации организации или сокращении деятельности.</w:t>
            </w:r>
          </w:p>
        </w:tc>
      </w:tr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3. Большую готовность к признанию в бухгалтерском учете расходов и обязательств, чем возможных доходов и активов, не допуская создания скрытых резервов (требование осмотрительности). </w:t>
            </w:r>
          </w:p>
        </w:tc>
        <w:tc>
          <w:tcPr>
            <w:tcW w:w="4776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3. Допущение последовательности применения учетной политики означает, что выбранная организацией учетная политика применяется последовательно от одного отчетного года к другому. Изменение учетной политики возможно в случаях изменения законодательства Российской Федерации или нормативных актов по бухгалтерскому учету, разработки организацией новых способов ведения бухгалтерского учета и существенного изменения условий деятельности. </w:t>
            </w:r>
          </w:p>
        </w:tc>
      </w:tr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4. Отражение, в бухгалтерском учете факторов хозяйственной деятельности исходя не столько из их правовой формы, сколько из экономического содержания фактов и условий хозяйствования (требование приоритета содержания перед формой).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6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4. Допущение временной определенности фактов хозяйственной деятельности означает, что они отражаются в бухгалтерском учете и отчетности того периода, в котором совершены, независимо от фактического времени поступления или выплаты денежных средств, связанных с этими фактами. </w:t>
            </w:r>
          </w:p>
        </w:tc>
      </w:tr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5. Тождество данных аналитического учета оборотам и остаткам по счетам синтетического учета на последний календарный день каждого месяца (требование непротиворечивости). </w:t>
            </w:r>
          </w:p>
        </w:tc>
        <w:tc>
          <w:tcPr>
            <w:tcW w:w="4776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5301" w:rsidRPr="001C6548" w:rsidTr="005D3573">
        <w:tc>
          <w:tcPr>
            <w:tcW w:w="3630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6. Рациональное ведение бухгалтерского учета, исходя из условий хозяйственной деятельности и величины организации (требование рациональности).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приложения</w:t>
            </w:r>
          </w:p>
        </w:tc>
        <w:tc>
          <w:tcPr>
            <w:tcW w:w="4776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5301" w:rsidRPr="001C6548" w:rsidRDefault="003F5301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DC5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br w:type="page"/>
        <w:t>Приложени</w:t>
      </w:r>
      <w:r w:rsidR="005D3573">
        <w:rPr>
          <w:rFonts w:ascii="Times New Roman" w:hAnsi="Times New Roman"/>
          <w:b/>
          <w:sz w:val="28"/>
          <w:szCs w:val="28"/>
        </w:rPr>
        <w:t>е</w:t>
      </w:r>
      <w:r w:rsidRPr="001C6548">
        <w:rPr>
          <w:rFonts w:ascii="Times New Roman" w:hAnsi="Times New Roman"/>
          <w:b/>
          <w:sz w:val="28"/>
          <w:szCs w:val="28"/>
        </w:rPr>
        <w:t xml:space="preserve"> В</w:t>
      </w:r>
    </w:p>
    <w:p w:rsidR="001C6548" w:rsidRPr="001C6548" w:rsidRDefault="001C6548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548">
        <w:rPr>
          <w:rFonts w:ascii="Times New Roman" w:hAnsi="Times New Roman"/>
          <w:b/>
          <w:sz w:val="28"/>
          <w:szCs w:val="28"/>
        </w:rPr>
        <w:t>Обзор изменений в нормативном регулировании бухгалтерского учета, вступивших в силу с 1 января 2009 года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Дата создания: 12.01.2009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В течение прошедшего 2008 года Минфином России были утверждены несколько новых Положений по бухгалтерскому учету, большинство которых являются новыми редакциями ранее действовавших Положений, а некоторые ПБУ - регулятивы совершенно новые. Предлагаем вашему вниманию табличный обзор изменений в нормативном регулировании бухгалтерского учета, вступивших в силу с 1 января 2009 года.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Содержание статьи: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ПБУ 11/2008 "Информация о связанных сторонах" »»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ПБУ 1/2008 "Учетная политика организаций" »»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ПБУ 21/2008 "Изменения оценочных значений" »»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ПБУ 15/2008 "Учет расходов по займам и кредитам" »»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ПБУ 2/2008 "Учет договоров строительного подряда"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>ПБУ 2/2008 "Учет договоров строительного подряда"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(утв. приказом Минфина России 24.10.2008 № 116н) 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Кто применяет: 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юридические лица (за исключением кредитных организаций и бюджетных учреждений) - подрядчики/субподрядчики по договорам строительного подряда: долгосрочным (с длительностью выполнения более 1 отчетного года), а также договорам, срок начала и окончания которых приходятся на разные отчетные годы (п. 1 ПБУ 2/2008); 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стороны договоров оказания услуг в области архитектуры, инженерно-технического проектирования в строительстве и иных услуг, неразрывно связанных со строящимся объектом, на выполнение работ по реконструкции, модернизации, ремонту объектов основных средств, по ликвидации (разборке) их, включая связанное с ней восстановление окружающей среды: долгосрочных (с длительностью выполнения более 1 отчетного года), а также договоров, срок начала и окончания которых приходятся на разные отчетные годы (п. 2 ПБУ 2/2008). </w:t>
      </w:r>
    </w:p>
    <w:p w:rsidR="00A45449" w:rsidRPr="001C6548" w:rsidRDefault="00A45449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548">
        <w:rPr>
          <w:rFonts w:ascii="Times New Roman" w:hAnsi="Times New Roman"/>
          <w:sz w:val="28"/>
          <w:szCs w:val="28"/>
        </w:rPr>
        <w:t xml:space="preserve">Применяется, начиная с бухгалтерской отчетности 2009 года (п. 2 приказа Минфина России 24.10.2008 № 116н). </w:t>
      </w:r>
    </w:p>
    <w:p w:rsidR="00744940" w:rsidRPr="001C6548" w:rsidRDefault="00744940" w:rsidP="001C6548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19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0"/>
        <w:gridCol w:w="5785"/>
        <w:gridCol w:w="1650"/>
      </w:tblGrid>
      <w:tr w:rsidR="00744940" w:rsidRPr="005D3573" w:rsidTr="00AB7FF4">
        <w:tc>
          <w:tcPr>
            <w:tcW w:w="1760" w:type="dxa"/>
          </w:tcPr>
          <w:p w:rsidR="00744940" w:rsidRPr="005D3573" w:rsidRDefault="00744940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Что меняется</w:t>
            </w:r>
          </w:p>
        </w:tc>
        <w:tc>
          <w:tcPr>
            <w:tcW w:w="5785" w:type="dxa"/>
          </w:tcPr>
          <w:p w:rsidR="00744940" w:rsidRPr="005D3573" w:rsidRDefault="00744940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Новый порядок</w:t>
            </w:r>
          </w:p>
        </w:tc>
        <w:tc>
          <w:tcPr>
            <w:tcW w:w="1650" w:type="dxa"/>
          </w:tcPr>
          <w:p w:rsidR="00744940" w:rsidRPr="005D3573" w:rsidRDefault="00744940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Ссылка на нормативный документ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744940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Предмет регулирования</w:t>
            </w:r>
          </w:p>
        </w:tc>
        <w:tc>
          <w:tcPr>
            <w:tcW w:w="5785" w:type="dxa"/>
          </w:tcPr>
          <w:p w:rsidR="00744940" w:rsidRPr="005D3573" w:rsidRDefault="00744940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Установлено, что предметом регулирования ПБУ 2/2008 является порядок формирования и раскрытия в бухгалтерском учете организаций-подрядчиков (субподрядчиков) информации о доходах, расходах и финансовых результатах, связанных с исполнением договоров строительного подряда.</w:t>
            </w:r>
          </w:p>
        </w:tc>
        <w:tc>
          <w:tcPr>
            <w:tcW w:w="1650" w:type="dxa"/>
          </w:tcPr>
          <w:p w:rsidR="00744940" w:rsidRPr="005D3573" w:rsidRDefault="00744940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1, 2 ПБУ 2/2008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Объект бухгалтерского учета</w:t>
            </w:r>
          </w:p>
        </w:tc>
        <w:tc>
          <w:tcPr>
            <w:tcW w:w="5785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Изменено содержание термина "отдельный договор" как объекта учета.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Под отдельным договором понимается: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строительство отдельного объекта (в рамках строительства комплекса объектов по одному договору и по единому проекту для одного или нескольких заказчиков) - при условии, что на строительство каждого объекта имеется техническая документация и по каждому объекту могут быть достоверно определены доходы и расходы;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договоры (два и более), заключенные организацией с одним или несколькими заказчиками - при условии, что эти договоры фактически относятся к единому проекту с нормой прибыли, определенной в целом по договорам, и они исполняются одновременно или последовательно (непрерывно следуя один за другим); </w:t>
            </w:r>
          </w:p>
          <w:p w:rsidR="00744940" w:rsidRPr="005D3573" w:rsidRDefault="003F5301" w:rsidP="00AB7FF4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дополнительный объект строительства (дополнительные работы), внесенные в техническую документацию по уже исполняемому договору - если такой объект по конструкционным, технологическим или функциональным характеристикам существенно отличается от объектов, предусмотренных договором и/или цена его строительства определена в дополнительной смете. </w:t>
            </w:r>
          </w:p>
        </w:tc>
        <w:tc>
          <w:tcPr>
            <w:tcW w:w="165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4-6 ПБУ 2/2008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Группировка и признание расходов по договору</w:t>
            </w:r>
          </w:p>
        </w:tc>
        <w:tc>
          <w:tcPr>
            <w:tcW w:w="5785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Изменена группировка расходов подрядных организаций. Они подразделяются на прямые, косвенные и не относящиеся к строительной деятельности.</w:t>
            </w:r>
          </w:p>
        </w:tc>
        <w:tc>
          <w:tcPr>
            <w:tcW w:w="165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11, 16 ПБУ 2/2008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Состав и принятие к учету прямых расходов</w:t>
            </w:r>
          </w:p>
        </w:tc>
        <w:tc>
          <w:tcPr>
            <w:tcW w:w="5785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Уточнен и расширен состав прямых расходов. В него включаются расходы, связанные непосредственно с исполнением договора, в том числе: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фактически понесенные расходы;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предвиденные (ожидаемые неизбежные) расходы, возмещаемые заказчиком по условиям договора. При этом: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расходы по устранению недоделок в проектах и строительно-монтажных работах, по разборке оборудования из-за дефектов антикоррозийной защиты и т.п. - могут приниматься к учету по мере их возникновения;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расходы на гарантийное обслуживание и гарантийный ремонт созданного объекта и т.п., которые могут быть достоверно определены - могут приниматься к учету путем образования резерва на покрытие предвиденных расходов;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расходы, связанные непосредственно с подготовкой и подписанием договора, понесенные до даты его подписания (на разработку технико-экономического обоснования, подготовку договора страхования рисков строительных работ и т.п.) - если они могут быть достоверно определены и в отчетном периоде их возникновения существует вероятность подписания договора.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Прямые расходы по договору могут быть уменьшены на величину доходов, полученных при исполнении других видов договоров и не связанные непосредственно с исполнением договора. Такими доходами могут быть: доходы от продажи излишков строительных материалов и конструкций, приобретенных для исполнения договора; </w:t>
            </w:r>
          </w:p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доходы в виде арендной платы за сданные в аренду другим лицам временно не используемые для исполнения договора строительные машины и оборудование. </w:t>
            </w:r>
          </w:p>
        </w:tc>
        <w:tc>
          <w:tcPr>
            <w:tcW w:w="165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12, 15 ПБУ 2/2008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Состав и принятие к учету косвенных расходов</w:t>
            </w:r>
          </w:p>
        </w:tc>
        <w:tc>
          <w:tcPr>
            <w:tcW w:w="5785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Установлено, что в состав косвенных расходов включается часть общих расходов организации на исполнение договоров, приходящаяся на данный договор. </w:t>
            </w:r>
          </w:p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Способы распределения косвенных расходов между договорами (например, путем расчетов с использованием сметных норм и расценок) определяются организацией самостоятельно, закрепляются в учетной политике и применяются систематически и последовательно.</w:t>
            </w:r>
          </w:p>
        </w:tc>
        <w:tc>
          <w:tcPr>
            <w:tcW w:w="165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13 ПБУ 2/2008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Состав и принятие к учету прочих расходов </w:t>
            </w:r>
          </w:p>
        </w:tc>
        <w:tc>
          <w:tcPr>
            <w:tcW w:w="5785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В состав прочих расходов включаются: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расходы, не относящиеся к строительной деятельности, но возмещаемые заказчиком по условиям договора (расходы на НИОКР, расходы на общее управление организацией и пр.); </w:t>
            </w:r>
          </w:p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расходы, связанные непосредственно с подготовкой и подписанием договора (на разработку технико-экономического обоснования, подготовку договора страхования рисков строительных работ и т.п.) - если не выполнены условия, необходимые для включения таких расходов в состав прямых. Принимаются к учету в периоде возникновения. </w:t>
            </w:r>
          </w:p>
        </w:tc>
        <w:tc>
          <w:tcPr>
            <w:tcW w:w="165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14, 15 ПБУ 2/2008</w:t>
            </w:r>
          </w:p>
        </w:tc>
      </w:tr>
      <w:tr w:rsidR="00744940" w:rsidRPr="005D3573" w:rsidTr="00AB7FF4">
        <w:tc>
          <w:tcPr>
            <w:tcW w:w="176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Способы признания финансового результата</w:t>
            </w:r>
          </w:p>
        </w:tc>
        <w:tc>
          <w:tcPr>
            <w:tcW w:w="5785" w:type="dxa"/>
          </w:tcPr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Установлено, что основным способом признания финансового результата является способ "по мере готовности". При этом финансовый результат (прибыль и убыток) по договору определяется организацией самостоятельно согласно установленным ПБУ 2/2008 критериям и зависит от степени достоверности определения финансового результата: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если финансовый результат может быть достоверно определен на отчетную дату - он признается способом "по мере готовности". При его применении выручка и расходы по договору определяются в зависимости от степени завершенности работ и признаются в отчете о прибылях и убытках в тех отчетных периодах, в которых они были выполнены независимо от предъявления их к оплате заказчику по графику, предусмотренному договором строительного подряда; </w:t>
            </w:r>
          </w:p>
          <w:p w:rsidR="003F5301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если достоверное определение финансового результата исполнения договора в отчетном периоде невозможно, но есть вероятность возмещения расходов по договору - выручка признается в отчете о прибылях и убытках в размере, равном сумме понесенных и возможных к возмещению расходов. При этом расходы, вероятность возмещения которых отсутствует, признаются расходами по обычным видам деятельности отчетного периода; </w:t>
            </w:r>
          </w:p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 xml:space="preserve">если существует неопределенность в достоверном определении финансового результата (обусловленном, например, неопределенностью в поступлении предполагавшихся по договору отклонений, претензий, поощрительных платежей) - ожидаемый убыток признается расходами по обычным видам деятельности отчетного периода без уменьшения суммы ранее признанной выручки по договору. При устранении неопределенности в достоверном определении финансового результата выручка по договору и расходы по договору признаются методом "по мере готовности". </w:t>
            </w:r>
          </w:p>
        </w:tc>
        <w:tc>
          <w:tcPr>
            <w:tcW w:w="1650" w:type="dxa"/>
          </w:tcPr>
          <w:p w:rsidR="00744940" w:rsidRPr="005D3573" w:rsidRDefault="003F5301" w:rsidP="005D3573">
            <w:pPr>
              <w:shd w:val="clear" w:color="000000" w:fill="auto"/>
              <w:tabs>
                <w:tab w:val="left" w:pos="110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573">
              <w:rPr>
                <w:rFonts w:ascii="Times New Roman" w:hAnsi="Times New Roman"/>
                <w:sz w:val="20"/>
                <w:szCs w:val="20"/>
              </w:rPr>
              <w:t>п. 17-19, 23 ПБУ 2/2008</w:t>
            </w:r>
          </w:p>
        </w:tc>
      </w:tr>
    </w:tbl>
    <w:p w:rsidR="00EF4DC5" w:rsidRPr="001C6548" w:rsidRDefault="00EF4DC5" w:rsidP="00AB7FF4">
      <w:pPr>
        <w:shd w:val="clear" w:color="000000" w:fill="auto"/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F4DC5" w:rsidRPr="001C6548" w:rsidSect="001C6548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45" w:rsidRDefault="00E71F45" w:rsidP="006241C2">
      <w:pPr>
        <w:spacing w:after="0" w:line="240" w:lineRule="auto"/>
      </w:pPr>
      <w:r>
        <w:separator/>
      </w:r>
    </w:p>
  </w:endnote>
  <w:endnote w:type="continuationSeparator" w:id="0">
    <w:p w:rsidR="00E71F45" w:rsidRDefault="00E71F45" w:rsidP="0062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548" w:rsidRDefault="001C6548" w:rsidP="00BD3E9F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C6548" w:rsidRDefault="001C6548" w:rsidP="001C654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45" w:rsidRDefault="00E71F45" w:rsidP="006241C2">
      <w:pPr>
        <w:spacing w:after="0" w:line="240" w:lineRule="auto"/>
      </w:pPr>
      <w:r>
        <w:separator/>
      </w:r>
    </w:p>
  </w:footnote>
  <w:footnote w:type="continuationSeparator" w:id="0">
    <w:p w:rsidR="00E71F45" w:rsidRDefault="00E71F45" w:rsidP="006241C2">
      <w:pPr>
        <w:spacing w:after="0" w:line="240" w:lineRule="auto"/>
      </w:pPr>
      <w:r>
        <w:continuationSeparator/>
      </w:r>
    </w:p>
  </w:footnote>
  <w:footnote w:id="1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</w:rPr>
        <w:footnoteRef/>
      </w:r>
      <w:r w:rsidRPr="001C6548">
        <w:rPr>
          <w:rFonts w:ascii="Times New Roman" w:hAnsi="Times New Roman"/>
        </w:rPr>
        <w:t xml:space="preserve"> Гражданский кодекс РФ (ГК РФ) от 30.11.1994 N 51-ФЗ - Часть 1</w:t>
      </w:r>
    </w:p>
  </w:footnote>
  <w:footnote w:id="2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</w:rPr>
        <w:footnoteRef/>
      </w:r>
      <w:r w:rsidRPr="001C6548">
        <w:rPr>
          <w:rFonts w:ascii="Times New Roman" w:hAnsi="Times New Roman"/>
        </w:rPr>
        <w:t xml:space="preserve"> Налоговый кодекс РФ (НК РФ) часть 1 от 31.07.1998 N 146-ФЗ</w:t>
      </w:r>
    </w:p>
  </w:footnote>
  <w:footnote w:id="3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</w:rPr>
        <w:footnoteRef/>
      </w:r>
      <w:r w:rsidRPr="001C6548">
        <w:rPr>
          <w:rFonts w:ascii="Times New Roman" w:hAnsi="Times New Roman"/>
        </w:rPr>
        <w:t xml:space="preserve"> Приказ Минфина РФ от 28 декабря 2001 г. № 149н</w:t>
      </w:r>
    </w:p>
  </w:footnote>
  <w:footnote w:id="4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</w:rPr>
        <w:footnoteRef/>
      </w:r>
      <w:r w:rsidRPr="001C6548">
        <w:rPr>
          <w:rFonts w:ascii="Times New Roman" w:hAnsi="Times New Roman"/>
        </w:rPr>
        <w:t xml:space="preserve"> Приказ Минфина РФ от 12 января 2001 г. № 2н</w:t>
      </w:r>
    </w:p>
  </w:footnote>
  <w:footnote w:id="5">
    <w:p w:rsidR="00E71F45" w:rsidRDefault="002B1A04">
      <w:pPr>
        <w:pStyle w:val="ac"/>
      </w:pPr>
      <w:r w:rsidRPr="001C6548">
        <w:rPr>
          <w:rStyle w:val="ae"/>
          <w:rFonts w:ascii="Times New Roman" w:hAnsi="Times New Roman"/>
        </w:rPr>
        <w:footnoteRef/>
      </w:r>
      <w:r w:rsidRPr="001C6548">
        <w:rPr>
          <w:rFonts w:ascii="Times New Roman" w:hAnsi="Times New Roman"/>
        </w:rPr>
        <w:t xml:space="preserve"> Конституция РФ принята 12.12.1993</w:t>
      </w:r>
    </w:p>
  </w:footnote>
  <w:footnote w:id="6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  <w:vertAlign w:val="baseline"/>
        </w:rPr>
        <w:footnoteRef/>
      </w:r>
      <w:r w:rsidRPr="001C6548">
        <w:rPr>
          <w:rStyle w:val="ae"/>
          <w:rFonts w:ascii="Times New Roman" w:hAnsi="Times New Roman"/>
          <w:vertAlign w:val="baseline"/>
        </w:rPr>
        <w:t xml:space="preserve"> Федеральный закон "О бухгалтерском учете" от 21.11.1996 N 129-ФЗ</w:t>
      </w:r>
    </w:p>
  </w:footnote>
  <w:footnote w:id="7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  <w:vertAlign w:val="baseline"/>
        </w:rPr>
        <w:footnoteRef/>
      </w:r>
      <w:r w:rsidRPr="001C6548">
        <w:rPr>
          <w:rStyle w:val="ae"/>
          <w:rFonts w:ascii="Times New Roman" w:hAnsi="Times New Roman"/>
          <w:vertAlign w:val="baseline"/>
        </w:rPr>
        <w:t xml:space="preserve">  Там же.</w:t>
      </w:r>
    </w:p>
  </w:footnote>
  <w:footnote w:id="8">
    <w:p w:rsidR="00E71F45" w:rsidRDefault="002B1A04" w:rsidP="001C6548">
      <w:pPr>
        <w:pStyle w:val="ac"/>
        <w:spacing w:after="0" w:line="240" w:lineRule="auto"/>
      </w:pPr>
      <w:r w:rsidRPr="001C6548">
        <w:rPr>
          <w:rStyle w:val="ae"/>
          <w:rFonts w:ascii="Times New Roman" w:hAnsi="Times New Roman"/>
          <w:vertAlign w:val="baseline"/>
        </w:rPr>
        <w:footnoteRef/>
      </w:r>
      <w:r w:rsidRPr="001C6548">
        <w:rPr>
          <w:rStyle w:val="ae"/>
          <w:rFonts w:ascii="Times New Roman" w:hAnsi="Times New Roman"/>
          <w:vertAlign w:val="baseline"/>
        </w:rPr>
        <w:t xml:space="preserve"> 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3CDA"/>
    <w:multiLevelType w:val="hybridMultilevel"/>
    <w:tmpl w:val="4EA0B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295E"/>
    <w:multiLevelType w:val="hybridMultilevel"/>
    <w:tmpl w:val="7B46A2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47B"/>
    <w:multiLevelType w:val="hybridMultilevel"/>
    <w:tmpl w:val="5358D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D2EB0"/>
    <w:multiLevelType w:val="hybridMultilevel"/>
    <w:tmpl w:val="BCDAA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C6618"/>
    <w:multiLevelType w:val="hybridMultilevel"/>
    <w:tmpl w:val="CE24E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F0D25"/>
    <w:multiLevelType w:val="hybridMultilevel"/>
    <w:tmpl w:val="F2F40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45FED"/>
    <w:multiLevelType w:val="hybridMultilevel"/>
    <w:tmpl w:val="9B6E3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E453B"/>
    <w:multiLevelType w:val="hybridMultilevel"/>
    <w:tmpl w:val="6E2C1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221B3"/>
    <w:multiLevelType w:val="hybridMultilevel"/>
    <w:tmpl w:val="FA264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46149"/>
    <w:multiLevelType w:val="hybridMultilevel"/>
    <w:tmpl w:val="A664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B47A93"/>
    <w:multiLevelType w:val="hybridMultilevel"/>
    <w:tmpl w:val="52282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E72DD0"/>
    <w:multiLevelType w:val="hybridMultilevel"/>
    <w:tmpl w:val="9386F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4721D"/>
    <w:multiLevelType w:val="hybridMultilevel"/>
    <w:tmpl w:val="32FE9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112E0"/>
    <w:multiLevelType w:val="hybridMultilevel"/>
    <w:tmpl w:val="BD7A7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14437"/>
    <w:multiLevelType w:val="hybridMultilevel"/>
    <w:tmpl w:val="8F10D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1"/>
  </w:num>
  <w:num w:numId="12">
    <w:abstractNumId w:val="14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754"/>
    <w:rsid w:val="00037531"/>
    <w:rsid w:val="00070D60"/>
    <w:rsid w:val="000B6AD8"/>
    <w:rsid w:val="000C49D5"/>
    <w:rsid w:val="000D1BF5"/>
    <w:rsid w:val="001C6548"/>
    <w:rsid w:val="001F255A"/>
    <w:rsid w:val="002B1A04"/>
    <w:rsid w:val="002C1754"/>
    <w:rsid w:val="003E0327"/>
    <w:rsid w:val="003F5301"/>
    <w:rsid w:val="00454D74"/>
    <w:rsid w:val="00471171"/>
    <w:rsid w:val="00550AE2"/>
    <w:rsid w:val="005D3573"/>
    <w:rsid w:val="005D75E7"/>
    <w:rsid w:val="005E6D5F"/>
    <w:rsid w:val="006241C2"/>
    <w:rsid w:val="006F57E4"/>
    <w:rsid w:val="00744940"/>
    <w:rsid w:val="00794FFB"/>
    <w:rsid w:val="007B324E"/>
    <w:rsid w:val="007E5BA0"/>
    <w:rsid w:val="008C6D28"/>
    <w:rsid w:val="008D1FCB"/>
    <w:rsid w:val="00936828"/>
    <w:rsid w:val="00954185"/>
    <w:rsid w:val="00A04A01"/>
    <w:rsid w:val="00A45449"/>
    <w:rsid w:val="00AA7837"/>
    <w:rsid w:val="00AB7FF4"/>
    <w:rsid w:val="00AC2419"/>
    <w:rsid w:val="00BD3E9F"/>
    <w:rsid w:val="00BF122D"/>
    <w:rsid w:val="00C64195"/>
    <w:rsid w:val="00CE4E4E"/>
    <w:rsid w:val="00E400DC"/>
    <w:rsid w:val="00E71F45"/>
    <w:rsid w:val="00E96645"/>
    <w:rsid w:val="00EF4DC5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DCB47E-9DED-40AE-82A6-67BCEFE7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185"/>
    <w:pPr>
      <w:ind w:left="720"/>
      <w:contextualSpacing/>
    </w:pPr>
  </w:style>
  <w:style w:type="table" w:styleId="a4">
    <w:name w:val="Table Grid"/>
    <w:basedOn w:val="a1"/>
    <w:uiPriority w:val="99"/>
    <w:rsid w:val="00744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6241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241C2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rsid w:val="006241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241C2"/>
    <w:rPr>
      <w:rFonts w:cs="Times New Roman"/>
      <w:sz w:val="22"/>
      <w:szCs w:val="22"/>
      <w:lang w:val="x-none" w:eastAsia="en-US"/>
    </w:rPr>
  </w:style>
  <w:style w:type="paragraph" w:styleId="a9">
    <w:name w:val="endnote text"/>
    <w:basedOn w:val="a"/>
    <w:link w:val="aa"/>
    <w:uiPriority w:val="99"/>
    <w:semiHidden/>
    <w:rsid w:val="00936828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936828"/>
    <w:rPr>
      <w:rFonts w:cs="Times New Roman"/>
      <w:lang w:val="x-none" w:eastAsia="en-US"/>
    </w:rPr>
  </w:style>
  <w:style w:type="character" w:styleId="ab">
    <w:name w:val="endnote reference"/>
    <w:uiPriority w:val="99"/>
    <w:semiHidden/>
    <w:rsid w:val="00936828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semiHidden/>
    <w:rsid w:val="00936828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936828"/>
    <w:rPr>
      <w:rFonts w:cs="Times New Roman"/>
      <w:lang w:val="x-none" w:eastAsia="en-US"/>
    </w:rPr>
  </w:style>
  <w:style w:type="character" w:styleId="ae">
    <w:name w:val="footnote reference"/>
    <w:uiPriority w:val="99"/>
    <w:semiHidden/>
    <w:rsid w:val="00936828"/>
    <w:rPr>
      <w:rFonts w:cs="Times New Roman"/>
      <w:vertAlign w:val="superscript"/>
    </w:rPr>
  </w:style>
  <w:style w:type="character" w:styleId="af">
    <w:name w:val="page number"/>
    <w:uiPriority w:val="99"/>
    <w:rsid w:val="001C65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7792</Words>
  <Characters>44419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регулирование бухгалтерского учета России</vt:lpstr>
    </vt:vector>
  </TitlesOfParts>
  <Company>MICROSOFT</Company>
  <LinksUpToDate>false</LinksUpToDate>
  <CharactersWithSpaces>52107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регулирование бухгалтерского учета России</dc:title>
  <dc:subject/>
  <dc:creator>Customer</dc:creator>
  <cp:keywords/>
  <dc:description/>
  <cp:lastModifiedBy>admin</cp:lastModifiedBy>
  <cp:revision>2</cp:revision>
  <dcterms:created xsi:type="dcterms:W3CDTF">2014-04-25T13:48:00Z</dcterms:created>
  <dcterms:modified xsi:type="dcterms:W3CDTF">2014-04-25T13:48:00Z</dcterms:modified>
</cp:coreProperties>
</file>