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B11F6E" w:rsidRPr="00B11F6E" w:rsidRDefault="00B11F6E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76248C" w:rsidRPr="00B11F6E" w:rsidRDefault="0076248C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76248C" w:rsidRPr="00B11F6E" w:rsidRDefault="0076248C" w:rsidP="00B11F6E">
      <w:pPr>
        <w:spacing w:line="360" w:lineRule="auto"/>
        <w:jc w:val="center"/>
        <w:rPr>
          <w:color w:val="000000"/>
          <w:sz w:val="28"/>
          <w:szCs w:val="56"/>
        </w:rPr>
      </w:pPr>
      <w:r w:rsidRPr="00B11F6E">
        <w:rPr>
          <w:color w:val="000000"/>
          <w:sz w:val="28"/>
          <w:szCs w:val="56"/>
        </w:rPr>
        <w:t>КУРСОВАЯ РАБОТА</w:t>
      </w:r>
    </w:p>
    <w:p w:rsidR="00B11F6E" w:rsidRDefault="00B11F6E" w:rsidP="00B11F6E">
      <w:pPr>
        <w:spacing w:line="360" w:lineRule="auto"/>
        <w:jc w:val="center"/>
        <w:rPr>
          <w:color w:val="000000"/>
          <w:sz w:val="28"/>
          <w:szCs w:val="48"/>
        </w:rPr>
      </w:pPr>
    </w:p>
    <w:p w:rsidR="0076248C" w:rsidRPr="00B11F6E" w:rsidRDefault="005D3C66" w:rsidP="00B11F6E">
      <w:pPr>
        <w:spacing w:line="360" w:lineRule="auto"/>
        <w:jc w:val="center"/>
        <w:rPr>
          <w:color w:val="000000"/>
          <w:sz w:val="28"/>
          <w:szCs w:val="52"/>
        </w:rPr>
      </w:pPr>
      <w:r w:rsidRPr="00B11F6E">
        <w:rPr>
          <w:color w:val="000000"/>
          <w:sz w:val="28"/>
          <w:szCs w:val="52"/>
        </w:rPr>
        <w:t>«Нормир</w:t>
      </w:r>
      <w:r w:rsidR="00B11F6E">
        <w:rPr>
          <w:color w:val="000000"/>
          <w:sz w:val="28"/>
          <w:szCs w:val="52"/>
        </w:rPr>
        <w:t>ования труда в растениеводстве»</w:t>
      </w: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82678A" w:rsidRPr="00B11F6E" w:rsidRDefault="0082678A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76248C" w:rsidRPr="00B11F6E" w:rsidRDefault="0076248C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5D3C66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</w:p>
    <w:p w:rsidR="0076248C" w:rsidRPr="00B11F6E" w:rsidRDefault="005D3C66" w:rsidP="00B11F6E">
      <w:pPr>
        <w:spacing w:line="360" w:lineRule="auto"/>
        <w:jc w:val="center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Ульяновск – 2009.</w:t>
      </w:r>
    </w:p>
    <w:p w:rsidR="00F20418" w:rsidRPr="00B11F6E" w:rsidRDefault="00B11F6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F20418" w:rsidRPr="00B11F6E">
        <w:rPr>
          <w:b/>
          <w:color w:val="000000"/>
          <w:sz w:val="28"/>
          <w:szCs w:val="28"/>
        </w:rPr>
        <w:t>Введение</w:t>
      </w:r>
    </w:p>
    <w:p w:rsidR="00B11F6E" w:rsidRDefault="00B11F6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20418" w:rsidRPr="00B11F6E" w:rsidRDefault="00F2041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Нормирование – важнейший элемент научной организации труда, позволяющий </w:t>
      </w:r>
      <w:r w:rsidR="00F10A1F" w:rsidRPr="00B11F6E">
        <w:rPr>
          <w:color w:val="000000"/>
          <w:sz w:val="28"/>
          <w:szCs w:val="28"/>
        </w:rPr>
        <w:t xml:space="preserve">правильно решать вопросы разделения и кооперации труда, расстановки рабочей силы, организации и обслуживания </w:t>
      </w:r>
      <w:r w:rsidR="00FF4D45" w:rsidRPr="00B11F6E">
        <w:rPr>
          <w:color w:val="000000"/>
          <w:sz w:val="28"/>
          <w:szCs w:val="28"/>
        </w:rPr>
        <w:t>рабочих мест. Научно обоснованные нормы способствуют дифференциации оплаты труда, позволяют планировать сельскохозяйственное производства. Таким образом, несмотря на то, ч</w:t>
      </w:r>
      <w:r w:rsidR="001E13C6" w:rsidRPr="00B11F6E">
        <w:rPr>
          <w:color w:val="000000"/>
          <w:sz w:val="28"/>
          <w:szCs w:val="28"/>
        </w:rPr>
        <w:t>то данная тема</w:t>
      </w:r>
      <w:r w:rsidR="00B11F6E" w:rsidRPr="00B11F6E">
        <w:rPr>
          <w:color w:val="000000"/>
          <w:sz w:val="28"/>
          <w:szCs w:val="28"/>
        </w:rPr>
        <w:t xml:space="preserve"> </w:t>
      </w:r>
      <w:r w:rsidR="001E13C6" w:rsidRPr="00B11F6E">
        <w:rPr>
          <w:color w:val="000000"/>
          <w:sz w:val="28"/>
          <w:szCs w:val="28"/>
        </w:rPr>
        <w:t xml:space="preserve">изучается давно, она не </w:t>
      </w:r>
      <w:r w:rsidR="00BE7040" w:rsidRPr="00B11F6E">
        <w:rPr>
          <w:color w:val="000000"/>
          <w:sz w:val="28"/>
          <w:szCs w:val="28"/>
        </w:rPr>
        <w:t>она не утратила свою актуальность.</w:t>
      </w:r>
    </w:p>
    <w:p w:rsidR="00BE7040" w:rsidRPr="00B11F6E" w:rsidRDefault="00BE704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Целью курсовой работы является определение норм труда на основных трудовых процессах в растениеводстве на примере СХПК «Волга» Цильнинского района Ульяновской области.</w:t>
      </w:r>
    </w:p>
    <w:p w:rsidR="00BE7040" w:rsidRPr="00B11F6E" w:rsidRDefault="00BE704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Задачами данной работы является: выяснить значение отрасли растениеводства в экономике предприятия, определить является ли отрасль растениеводства экономически эффективной, проанализировать выполненные нормы труда, установить нормы выборки на основе хронографии рабочего дня.</w:t>
      </w:r>
    </w:p>
    <w:p w:rsidR="00BE7040" w:rsidRPr="00B11F6E" w:rsidRDefault="00BE704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 курсовой работе использовались методы сравнения и аналитического наблюдения.</w:t>
      </w:r>
    </w:p>
    <w:p w:rsidR="00BE7040" w:rsidRPr="00B11F6E" w:rsidRDefault="00BE704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Объектом исследования данной работы является отрасль растениеводства в СХПК «Волга» Цильнинского района Ульяновской области.</w:t>
      </w:r>
    </w:p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При написания курсовой работы использовались данные из годовых отчётов данного предприятия за три года.</w:t>
      </w:r>
    </w:p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 конце курсовой работы подводятся итоги по проведённой работе.</w:t>
      </w:r>
    </w:p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Pr="003568A7" w:rsidRDefault="003568A7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3568A7">
        <w:rPr>
          <w:b/>
          <w:color w:val="000000"/>
          <w:sz w:val="28"/>
          <w:szCs w:val="28"/>
        </w:rPr>
        <w:t>1</w:t>
      </w:r>
      <w:r w:rsidR="00F84608" w:rsidRPr="003568A7">
        <w:rPr>
          <w:b/>
          <w:color w:val="000000"/>
          <w:sz w:val="28"/>
          <w:szCs w:val="28"/>
        </w:rPr>
        <w:t>.</w:t>
      </w:r>
      <w:r w:rsidRPr="003568A7">
        <w:rPr>
          <w:b/>
          <w:color w:val="000000"/>
          <w:sz w:val="28"/>
          <w:szCs w:val="28"/>
        </w:rPr>
        <w:t xml:space="preserve"> </w:t>
      </w:r>
      <w:r w:rsidR="00F84608" w:rsidRPr="003568A7">
        <w:rPr>
          <w:b/>
          <w:color w:val="000000"/>
          <w:sz w:val="28"/>
          <w:szCs w:val="28"/>
        </w:rPr>
        <w:t>Организационно</w:t>
      </w:r>
      <w:r>
        <w:rPr>
          <w:b/>
          <w:color w:val="000000"/>
          <w:sz w:val="28"/>
          <w:szCs w:val="28"/>
        </w:rPr>
        <w:t>-</w:t>
      </w:r>
      <w:r w:rsidR="00F84608" w:rsidRPr="003568A7">
        <w:rPr>
          <w:b/>
          <w:color w:val="000000"/>
          <w:sz w:val="28"/>
          <w:szCs w:val="28"/>
        </w:rPr>
        <w:t>экономиче</w:t>
      </w:r>
      <w:r w:rsidRPr="003568A7">
        <w:rPr>
          <w:b/>
          <w:color w:val="000000"/>
          <w:sz w:val="28"/>
          <w:szCs w:val="28"/>
        </w:rPr>
        <w:t>ская характеристика предприятия</w:t>
      </w:r>
    </w:p>
    <w:p w:rsidR="003568A7" w:rsidRPr="00B11F6E" w:rsidRDefault="003568A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568A7" w:rsidRPr="003568A7" w:rsidRDefault="00F84608" w:rsidP="00B11F6E">
      <w:pPr>
        <w:numPr>
          <w:ilvl w:val="1"/>
          <w:numId w:val="2"/>
        </w:numPr>
        <w:spacing w:line="360" w:lineRule="auto"/>
        <w:jc w:val="both"/>
        <w:rPr>
          <w:b/>
          <w:color w:val="000000"/>
          <w:sz w:val="28"/>
          <w:szCs w:val="28"/>
        </w:rPr>
      </w:pPr>
      <w:r w:rsidRPr="003568A7">
        <w:rPr>
          <w:b/>
          <w:color w:val="000000"/>
          <w:sz w:val="28"/>
          <w:szCs w:val="28"/>
        </w:rPr>
        <w:t>Мест</w:t>
      </w:r>
      <w:r w:rsidR="003568A7" w:rsidRPr="003568A7">
        <w:rPr>
          <w:b/>
          <w:color w:val="000000"/>
          <w:sz w:val="28"/>
          <w:szCs w:val="28"/>
        </w:rPr>
        <w:t>оположение и размер предприятия</w:t>
      </w:r>
    </w:p>
    <w:p w:rsidR="003568A7" w:rsidRDefault="003568A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Сельскохозяйственный производственный кооператив «Волга» </w:t>
      </w:r>
      <w:r w:rsidR="008D2755" w:rsidRPr="00B11F6E">
        <w:rPr>
          <w:color w:val="000000"/>
          <w:sz w:val="28"/>
          <w:szCs w:val="28"/>
        </w:rPr>
        <w:t>с центром с. Елховое озеро находится в северо</w:t>
      </w:r>
      <w:r w:rsidR="003568A7">
        <w:rPr>
          <w:color w:val="000000"/>
          <w:sz w:val="28"/>
          <w:szCs w:val="28"/>
        </w:rPr>
        <w:t>-</w:t>
      </w:r>
      <w:r w:rsidR="008D2755" w:rsidRPr="00B11F6E">
        <w:rPr>
          <w:color w:val="000000"/>
          <w:sz w:val="28"/>
          <w:szCs w:val="28"/>
        </w:rPr>
        <w:t>восточной части Цильнинского района Ульяновской области.</w:t>
      </w:r>
    </w:p>
    <w:p w:rsidR="008D2755" w:rsidRPr="00B11F6E" w:rsidRDefault="008D2755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Общая земельная площадь кооператива составляет 5890 га, из них пашня – 4553 га.</w:t>
      </w:r>
    </w:p>
    <w:p w:rsidR="008D2755" w:rsidRPr="00B11F6E" w:rsidRDefault="00381A4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Расстояние до районного центра </w:t>
      </w:r>
      <w:r w:rsidR="00D33D45" w:rsidRPr="00B11F6E">
        <w:rPr>
          <w:color w:val="000000"/>
          <w:sz w:val="28"/>
          <w:szCs w:val="28"/>
        </w:rPr>
        <w:t>с. Большое Нагаткино – 35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км,</w:t>
      </w:r>
      <w:r w:rsidR="00D33D45" w:rsidRPr="00B11F6E">
        <w:rPr>
          <w:color w:val="000000"/>
          <w:sz w:val="28"/>
          <w:szCs w:val="28"/>
        </w:rPr>
        <w:t xml:space="preserve"> до областного центра </w:t>
      </w:r>
      <w:r w:rsidR="00B11F6E" w:rsidRPr="00B11F6E">
        <w:rPr>
          <w:color w:val="000000"/>
          <w:sz w:val="28"/>
          <w:szCs w:val="28"/>
        </w:rPr>
        <w:t>г.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Ульяновск</w:t>
      </w:r>
      <w:r w:rsidR="00D33D45" w:rsidRPr="00B11F6E">
        <w:rPr>
          <w:color w:val="000000"/>
          <w:sz w:val="28"/>
          <w:szCs w:val="28"/>
        </w:rPr>
        <w:t xml:space="preserve"> – 50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км</w:t>
      </w:r>
      <w:r w:rsidR="00D33D45" w:rsidRPr="00B11F6E">
        <w:rPr>
          <w:color w:val="000000"/>
          <w:sz w:val="28"/>
          <w:szCs w:val="28"/>
        </w:rPr>
        <w:t>.</w:t>
      </w:r>
    </w:p>
    <w:p w:rsidR="00BE7040" w:rsidRPr="00B11F6E" w:rsidRDefault="00D33D45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Общая численность работников – 375 человек. Количество</w:t>
      </w:r>
      <w:r w:rsidR="00D778E3" w:rsidRPr="00B11F6E">
        <w:rPr>
          <w:color w:val="000000"/>
          <w:sz w:val="28"/>
          <w:szCs w:val="28"/>
        </w:rPr>
        <w:t xml:space="preserve"> населенных пунктов три – с</w:t>
      </w:r>
      <w:r w:rsidR="00B11F6E" w:rsidRPr="00B11F6E">
        <w:rPr>
          <w:color w:val="000000"/>
          <w:sz w:val="28"/>
          <w:szCs w:val="28"/>
        </w:rPr>
        <w:t>.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Ел</w:t>
      </w:r>
      <w:r w:rsidR="00D778E3" w:rsidRPr="00B11F6E">
        <w:rPr>
          <w:color w:val="000000"/>
          <w:sz w:val="28"/>
          <w:szCs w:val="28"/>
        </w:rPr>
        <w:t>ховое Озеро, с</w:t>
      </w:r>
      <w:r w:rsidR="00B11F6E" w:rsidRPr="00B11F6E">
        <w:rPr>
          <w:color w:val="000000"/>
          <w:sz w:val="28"/>
          <w:szCs w:val="28"/>
        </w:rPr>
        <w:t>.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Ка</w:t>
      </w:r>
      <w:r w:rsidR="00D778E3" w:rsidRPr="00B11F6E">
        <w:rPr>
          <w:color w:val="000000"/>
          <w:sz w:val="28"/>
          <w:szCs w:val="28"/>
        </w:rPr>
        <w:t>йсарово, с. Буденовка.</w:t>
      </w:r>
    </w:p>
    <w:p w:rsidR="0044724D" w:rsidRPr="00B11F6E" w:rsidRDefault="00D778E3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Производственное направление хозяйства – производство зерна, сахарной свеклы, </w:t>
      </w:r>
      <w:r w:rsidR="0044724D" w:rsidRPr="00B11F6E">
        <w:rPr>
          <w:color w:val="000000"/>
          <w:sz w:val="28"/>
          <w:szCs w:val="28"/>
        </w:rPr>
        <w:t>молока.</w:t>
      </w:r>
      <w:r w:rsidR="00970419">
        <w:rPr>
          <w:color w:val="000000"/>
          <w:sz w:val="28"/>
          <w:szCs w:val="28"/>
        </w:rPr>
        <w:t xml:space="preserve"> </w:t>
      </w:r>
      <w:r w:rsidR="0044724D" w:rsidRPr="00B11F6E">
        <w:rPr>
          <w:color w:val="000000"/>
          <w:sz w:val="28"/>
          <w:szCs w:val="28"/>
        </w:rPr>
        <w:t>Краткая характеристика природных условий: климат. Климат характеризуется ясно выраженным континентальным климатом: холодной зимой, жарким летом со значительным количеством осадков в теплый период года.</w:t>
      </w:r>
    </w:p>
    <w:p w:rsidR="0044724D" w:rsidRPr="00B11F6E" w:rsidRDefault="00E200C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Самые холодные месяцы – январь, февраль (-12</w:t>
      </w:r>
      <w:r w:rsidRPr="00B11F6E">
        <w:rPr>
          <w:color w:val="000000"/>
          <w:sz w:val="28"/>
          <w:szCs w:val="28"/>
          <w:vertAlign w:val="superscript"/>
        </w:rPr>
        <w:t>0</w:t>
      </w:r>
      <w:r w:rsidRPr="00B11F6E">
        <w:rPr>
          <w:color w:val="000000"/>
          <w:sz w:val="28"/>
          <w:szCs w:val="28"/>
        </w:rPr>
        <w:t>С), самый теплый – июль (+19,9</w:t>
      </w:r>
      <w:r w:rsidRPr="00B11F6E">
        <w:rPr>
          <w:color w:val="000000"/>
          <w:sz w:val="28"/>
          <w:szCs w:val="28"/>
          <w:vertAlign w:val="superscript"/>
        </w:rPr>
        <w:t>0</w:t>
      </w:r>
      <w:r w:rsidRPr="00B11F6E">
        <w:rPr>
          <w:color w:val="000000"/>
          <w:sz w:val="28"/>
          <w:szCs w:val="28"/>
        </w:rPr>
        <w:t>С). Среднегодовая температура довольно низкая (+3,4</w:t>
      </w:r>
      <w:r w:rsidRPr="00B11F6E">
        <w:rPr>
          <w:color w:val="000000"/>
          <w:sz w:val="28"/>
          <w:szCs w:val="28"/>
          <w:vertAlign w:val="superscript"/>
        </w:rPr>
        <w:t>0</w:t>
      </w:r>
      <w:r w:rsidRPr="00B11F6E">
        <w:rPr>
          <w:color w:val="000000"/>
          <w:sz w:val="28"/>
          <w:szCs w:val="28"/>
        </w:rPr>
        <w:t>С).</w:t>
      </w:r>
    </w:p>
    <w:p w:rsidR="00F84608" w:rsidRPr="00B11F6E" w:rsidRDefault="0057495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Период с температурой выше 10</w:t>
      </w:r>
      <w:r w:rsidRPr="00B11F6E">
        <w:rPr>
          <w:color w:val="000000"/>
          <w:sz w:val="28"/>
          <w:szCs w:val="28"/>
          <w:vertAlign w:val="superscript"/>
        </w:rPr>
        <w:t>0</w:t>
      </w:r>
      <w:r w:rsidRPr="00B11F6E">
        <w:rPr>
          <w:color w:val="000000"/>
          <w:sz w:val="28"/>
          <w:szCs w:val="28"/>
        </w:rPr>
        <w:t>С соответствует вегетационному периоду большинства сельскохозяйственных культур.</w:t>
      </w:r>
    </w:p>
    <w:p w:rsidR="00574957" w:rsidRPr="00B11F6E" w:rsidRDefault="00CD4F0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Среднее количество осадков является достаточным (380</w:t>
      </w:r>
      <w:r w:rsidR="00970419">
        <w:rPr>
          <w:color w:val="000000"/>
          <w:sz w:val="28"/>
          <w:szCs w:val="28"/>
        </w:rPr>
        <w:t>-</w:t>
      </w:r>
      <w:r w:rsidRPr="00B11F6E">
        <w:rPr>
          <w:color w:val="000000"/>
          <w:sz w:val="28"/>
          <w:szCs w:val="28"/>
        </w:rPr>
        <w:t>400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мм</w:t>
      </w:r>
      <w:r w:rsidRPr="00B11F6E">
        <w:rPr>
          <w:color w:val="000000"/>
          <w:sz w:val="28"/>
          <w:szCs w:val="28"/>
        </w:rPr>
        <w:t>).</w:t>
      </w:r>
    </w:p>
    <w:p w:rsidR="0034626C" w:rsidRPr="00B11F6E" w:rsidRDefault="00810826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</w:t>
      </w:r>
      <w:r w:rsidR="00EB60CF" w:rsidRPr="00B11F6E">
        <w:rPr>
          <w:color w:val="000000"/>
          <w:sz w:val="28"/>
          <w:szCs w:val="28"/>
        </w:rPr>
        <w:t>очва</w:t>
      </w:r>
      <w:r w:rsidRPr="00B11F6E">
        <w:rPr>
          <w:color w:val="000000"/>
          <w:sz w:val="28"/>
          <w:szCs w:val="28"/>
        </w:rPr>
        <w:t xml:space="preserve">. В </w:t>
      </w:r>
      <w:r w:rsidR="0034626C" w:rsidRPr="00B11F6E">
        <w:rPr>
          <w:color w:val="000000"/>
          <w:sz w:val="28"/>
          <w:szCs w:val="28"/>
        </w:rPr>
        <w:t>качестве почвообразующих пород доминирующие площади землеиспользования хозяйства занимают желто-бурые глины и тяжелые суглинки.</w:t>
      </w:r>
      <w:r w:rsidR="00970419">
        <w:rPr>
          <w:color w:val="000000"/>
          <w:sz w:val="28"/>
          <w:szCs w:val="28"/>
        </w:rPr>
        <w:t xml:space="preserve"> </w:t>
      </w:r>
      <w:r w:rsidR="0034626C" w:rsidRPr="00B11F6E">
        <w:rPr>
          <w:color w:val="000000"/>
          <w:sz w:val="28"/>
          <w:szCs w:val="28"/>
        </w:rPr>
        <w:t>В границах зем</w:t>
      </w:r>
      <w:r w:rsidR="00970419">
        <w:rPr>
          <w:color w:val="000000"/>
          <w:sz w:val="28"/>
          <w:szCs w:val="28"/>
        </w:rPr>
        <w:t>л</w:t>
      </w:r>
      <w:r w:rsidR="0034626C" w:rsidRPr="00B11F6E">
        <w:rPr>
          <w:color w:val="000000"/>
          <w:sz w:val="28"/>
          <w:szCs w:val="28"/>
        </w:rPr>
        <w:t xml:space="preserve">еиспользования встречаются несколько почвенных разновидностей. Преимущественное распространение имеет </w:t>
      </w:r>
      <w:r w:rsidR="0015500E" w:rsidRPr="00B11F6E">
        <w:rPr>
          <w:color w:val="000000"/>
          <w:sz w:val="28"/>
          <w:szCs w:val="28"/>
        </w:rPr>
        <w:t>выщелоченный среднемощный чернозём глинистого механического состава.</w:t>
      </w:r>
    </w:p>
    <w:p w:rsidR="0015500E" w:rsidRPr="00B11F6E" w:rsidRDefault="0015500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По степени кислотности почвы подразделяются по двум классам, однако преобладают нейтральные почвы. По содержанию фосфора общая часть почв имеет среднюю обеспеченность, а по содержанию обменного калия почвы относятся к высоко обеспеченным.</w:t>
      </w:r>
    </w:p>
    <w:p w:rsidR="0015500E" w:rsidRPr="00B11F6E" w:rsidRDefault="002D428A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Рельеф. По характеру рельефа территория СХПК «Волга» представляет собой относительно спокойную равнину. Преобладающими элементами рельефа являются слабопологие и пологие склоны </w:t>
      </w:r>
      <w:r w:rsidR="00244102" w:rsidRPr="00B11F6E">
        <w:rPr>
          <w:color w:val="000000"/>
          <w:sz w:val="28"/>
          <w:szCs w:val="28"/>
        </w:rPr>
        <w:t>с заболоченными блюдцеобразной формы впадинами.</w:t>
      </w:r>
    </w:p>
    <w:p w:rsidR="00244102" w:rsidRPr="00B11F6E" w:rsidRDefault="0024410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Гидрография.</w:t>
      </w:r>
      <w:r w:rsidR="00FF37E6" w:rsidRPr="00B11F6E">
        <w:rPr>
          <w:color w:val="000000"/>
          <w:sz w:val="28"/>
          <w:szCs w:val="28"/>
        </w:rPr>
        <w:t xml:space="preserve"> Гидрографическая сеть хозяйства определяется реками: Свияга, Цильна и Кайсаровка.</w:t>
      </w:r>
    </w:p>
    <w:p w:rsidR="00FF37E6" w:rsidRPr="00B11F6E" w:rsidRDefault="00FF37E6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Самая крупная река – Свияга, протекающая с юга на север в восточной части землеиспользования кооператива. В пойме реки Свияга расположено большое количество озёр.</w:t>
      </w:r>
    </w:p>
    <w:p w:rsidR="00FF37E6" w:rsidRPr="00B11F6E" w:rsidRDefault="00FF37E6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Растительность. Земли кооператива размещаются в степном районе умеренной зоны с редкими, островного характера лесными массивами.</w:t>
      </w:r>
    </w:p>
    <w:p w:rsidR="00FF37E6" w:rsidRPr="00B11F6E" w:rsidRDefault="00FF37E6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Растительность представлена </w:t>
      </w:r>
      <w:r w:rsidR="00C83854" w:rsidRPr="00B11F6E">
        <w:rPr>
          <w:color w:val="000000"/>
          <w:sz w:val="28"/>
          <w:szCs w:val="28"/>
        </w:rPr>
        <w:t>лугово-степными</w:t>
      </w:r>
      <w:r w:rsidRPr="00B11F6E">
        <w:rPr>
          <w:color w:val="000000"/>
          <w:sz w:val="28"/>
          <w:szCs w:val="28"/>
        </w:rPr>
        <w:t xml:space="preserve"> травами: костёр безостый, мятник луговой, клевер красный и белый, одуванчик, подорожник. Из биологических типов сорных растений встречаются </w:t>
      </w:r>
      <w:r w:rsidR="00C83854" w:rsidRPr="00B11F6E">
        <w:rPr>
          <w:color w:val="000000"/>
          <w:sz w:val="28"/>
          <w:szCs w:val="28"/>
        </w:rPr>
        <w:t>корнеотпрысковые</w:t>
      </w:r>
      <w:r w:rsidRPr="00B11F6E">
        <w:rPr>
          <w:color w:val="000000"/>
          <w:sz w:val="28"/>
          <w:szCs w:val="28"/>
        </w:rPr>
        <w:t>, корневищные, однолетние.</w:t>
      </w:r>
    </w:p>
    <w:p w:rsidR="00FF37E6" w:rsidRPr="00B11F6E" w:rsidRDefault="00C8385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Далее рассмотрим и проанализируем размеры хозяйства и производства СХПК «Волга» (табл. 1).</w:t>
      </w:r>
    </w:p>
    <w:p w:rsidR="0076248C" w:rsidRPr="00B11F6E" w:rsidRDefault="007624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83854" w:rsidRPr="00B11F6E" w:rsidRDefault="00C8385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Таблица 1.</w:t>
      </w:r>
      <w:r w:rsidR="00970419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Размеры предприят</w:t>
      </w:r>
      <w:r w:rsidR="00970419">
        <w:rPr>
          <w:color w:val="000000"/>
          <w:sz w:val="28"/>
          <w:szCs w:val="28"/>
        </w:rPr>
        <w:t>ия и производства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4247"/>
        <w:gridCol w:w="911"/>
        <w:gridCol w:w="980"/>
        <w:gridCol w:w="1186"/>
        <w:gridCol w:w="1973"/>
      </w:tblGrid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Показатели</w:t>
            </w:r>
          </w:p>
        </w:tc>
        <w:tc>
          <w:tcPr>
            <w:tcW w:w="490" w:type="pct"/>
          </w:tcPr>
          <w:p w:rsidR="00C83854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2005</w:t>
            </w:r>
            <w:r w:rsidR="00B11F6E">
              <w:rPr>
                <w:color w:val="000000"/>
                <w:sz w:val="20"/>
                <w:szCs w:val="28"/>
              </w:rPr>
              <w:t> </w:t>
            </w:r>
            <w:r w:rsidR="00B11F6E" w:rsidRPr="00B11F6E">
              <w:rPr>
                <w:color w:val="000000"/>
                <w:sz w:val="20"/>
                <w:szCs w:val="28"/>
              </w:rPr>
              <w:t>г</w:t>
            </w:r>
            <w:r w:rsidR="00AE7F80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27" w:type="pct"/>
          </w:tcPr>
          <w:p w:rsidR="00C83854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2006</w:t>
            </w:r>
            <w:r w:rsidR="00B11F6E">
              <w:rPr>
                <w:color w:val="000000"/>
                <w:sz w:val="20"/>
                <w:szCs w:val="28"/>
              </w:rPr>
              <w:t> </w:t>
            </w:r>
            <w:r w:rsidR="00B11F6E" w:rsidRPr="00B11F6E">
              <w:rPr>
                <w:color w:val="000000"/>
                <w:sz w:val="20"/>
                <w:szCs w:val="28"/>
              </w:rPr>
              <w:t>г</w:t>
            </w:r>
            <w:r w:rsidR="00AE7F80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638" w:type="pct"/>
          </w:tcPr>
          <w:p w:rsidR="00C83854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 w:rsidR="00B11F6E">
              <w:rPr>
                <w:color w:val="000000"/>
                <w:sz w:val="20"/>
                <w:szCs w:val="28"/>
              </w:rPr>
              <w:t> </w:t>
            </w:r>
            <w:r w:rsidR="00B11F6E" w:rsidRPr="00B11F6E">
              <w:rPr>
                <w:color w:val="000000"/>
                <w:sz w:val="20"/>
                <w:szCs w:val="28"/>
              </w:rPr>
              <w:t>г</w:t>
            </w:r>
            <w:r w:rsidR="00AE7F80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061" w:type="pct"/>
          </w:tcPr>
          <w:p w:rsidR="00C83854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2007</w:t>
            </w:r>
            <w:r>
              <w:rPr>
                <w:color w:val="000000"/>
                <w:sz w:val="20"/>
                <w:szCs w:val="22"/>
              </w:rPr>
              <w:t> </w:t>
            </w:r>
            <w:r w:rsidRPr="00B11F6E">
              <w:rPr>
                <w:color w:val="000000"/>
                <w:sz w:val="20"/>
                <w:szCs w:val="22"/>
              </w:rPr>
              <w:t>г</w:t>
            </w:r>
            <w:r w:rsidR="00831532" w:rsidRPr="00B11F6E">
              <w:rPr>
                <w:color w:val="000000"/>
                <w:sz w:val="20"/>
                <w:szCs w:val="22"/>
              </w:rPr>
              <w:t xml:space="preserve">. </w:t>
            </w:r>
            <w:r w:rsidR="00970419">
              <w:rPr>
                <w:color w:val="000000"/>
                <w:sz w:val="20"/>
                <w:szCs w:val="22"/>
              </w:rPr>
              <w:t xml:space="preserve">в </w:t>
            </w:r>
            <w:r w:rsidRPr="00B11F6E">
              <w:rPr>
                <w:color w:val="000000"/>
                <w:sz w:val="20"/>
                <w:szCs w:val="22"/>
              </w:rPr>
              <w:t>%</w:t>
            </w:r>
            <w:r w:rsidR="00831532" w:rsidRPr="00B11F6E">
              <w:rPr>
                <w:color w:val="000000"/>
                <w:sz w:val="20"/>
                <w:szCs w:val="22"/>
              </w:rPr>
              <w:t xml:space="preserve"> к </w:t>
            </w:r>
            <w:r w:rsidRPr="00B11F6E">
              <w:rPr>
                <w:color w:val="000000"/>
                <w:sz w:val="20"/>
                <w:szCs w:val="22"/>
              </w:rPr>
              <w:t>2005</w:t>
            </w:r>
            <w:r>
              <w:rPr>
                <w:color w:val="000000"/>
                <w:sz w:val="20"/>
                <w:szCs w:val="22"/>
              </w:rPr>
              <w:t> </w:t>
            </w:r>
            <w:r w:rsidRPr="00B11F6E">
              <w:rPr>
                <w:color w:val="000000"/>
                <w:sz w:val="20"/>
                <w:szCs w:val="22"/>
              </w:rPr>
              <w:t>г</w:t>
            </w:r>
            <w:r w:rsidR="00AE7F80" w:rsidRPr="00B11F6E">
              <w:rPr>
                <w:color w:val="000000"/>
                <w:sz w:val="20"/>
                <w:szCs w:val="22"/>
              </w:rPr>
              <w:t>.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Размеры хозяйства</w:t>
            </w:r>
          </w:p>
        </w:tc>
        <w:tc>
          <w:tcPr>
            <w:tcW w:w="490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7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638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061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Площадь с/х угодий, га</w:t>
            </w:r>
          </w:p>
        </w:tc>
        <w:tc>
          <w:tcPr>
            <w:tcW w:w="490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5483</w:t>
            </w:r>
          </w:p>
        </w:tc>
        <w:tc>
          <w:tcPr>
            <w:tcW w:w="527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5483</w:t>
            </w:r>
          </w:p>
        </w:tc>
        <w:tc>
          <w:tcPr>
            <w:tcW w:w="638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5483</w:t>
            </w:r>
          </w:p>
        </w:tc>
        <w:tc>
          <w:tcPr>
            <w:tcW w:w="1061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Площадь пашни, га</w:t>
            </w:r>
          </w:p>
        </w:tc>
        <w:tc>
          <w:tcPr>
            <w:tcW w:w="490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4553</w:t>
            </w:r>
          </w:p>
        </w:tc>
        <w:tc>
          <w:tcPr>
            <w:tcW w:w="527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4553</w:t>
            </w:r>
          </w:p>
        </w:tc>
        <w:tc>
          <w:tcPr>
            <w:tcW w:w="638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4553</w:t>
            </w:r>
          </w:p>
        </w:tc>
        <w:tc>
          <w:tcPr>
            <w:tcW w:w="1061" w:type="pct"/>
          </w:tcPr>
          <w:p w:rsidR="00C83854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Среднегодовое количество работников, чел.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365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347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346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94,79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Количество тракторов, шт.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52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51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94,44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Количество комбайнов, шт.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25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25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25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C8385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Количество грузовых автомобилей, шт.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D00EE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Поголовье животных, усл. гол.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1486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1670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1427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96,03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C83854" w:rsidRPr="00B11F6E" w:rsidRDefault="00D00EE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 xml:space="preserve">Производственные основные фонды, </w:t>
            </w:r>
            <w:r w:rsidR="00AE7F80" w:rsidRPr="00B11F6E">
              <w:rPr>
                <w:color w:val="000000"/>
                <w:sz w:val="20"/>
                <w:szCs w:val="28"/>
              </w:rPr>
              <w:t>тыс. руб.</w:t>
            </w:r>
          </w:p>
        </w:tc>
        <w:tc>
          <w:tcPr>
            <w:tcW w:w="490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44141</w:t>
            </w:r>
          </w:p>
        </w:tc>
        <w:tc>
          <w:tcPr>
            <w:tcW w:w="527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43968</w:t>
            </w:r>
          </w:p>
        </w:tc>
        <w:tc>
          <w:tcPr>
            <w:tcW w:w="638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44240</w:t>
            </w:r>
          </w:p>
        </w:tc>
        <w:tc>
          <w:tcPr>
            <w:tcW w:w="1061" w:type="pct"/>
          </w:tcPr>
          <w:p w:rsidR="00C83854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100,22</w:t>
            </w:r>
          </w:p>
        </w:tc>
      </w:tr>
      <w:tr w:rsidR="00970419" w:rsidRPr="00B11F6E" w:rsidTr="00970419">
        <w:trPr>
          <w:cantSplit/>
          <w:trHeight w:val="480"/>
          <w:jc w:val="center"/>
        </w:trPr>
        <w:tc>
          <w:tcPr>
            <w:tcW w:w="2284" w:type="pct"/>
          </w:tcPr>
          <w:p w:rsidR="00AE7F80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Размеры производства:</w:t>
            </w:r>
          </w:p>
        </w:tc>
        <w:tc>
          <w:tcPr>
            <w:tcW w:w="490" w:type="pct"/>
          </w:tcPr>
          <w:p w:rsidR="00AE7F80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7" w:type="pct"/>
          </w:tcPr>
          <w:p w:rsidR="00AE7F80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638" w:type="pct"/>
          </w:tcPr>
          <w:p w:rsidR="00AE7F80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061" w:type="pct"/>
          </w:tcPr>
          <w:p w:rsidR="00AE7F80" w:rsidRPr="00B11F6E" w:rsidRDefault="00AE7F8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970419" w:rsidRPr="00B11F6E" w:rsidTr="00970419">
        <w:trPr>
          <w:cantSplit/>
          <w:trHeight w:val="480"/>
          <w:jc w:val="center"/>
        </w:trPr>
        <w:tc>
          <w:tcPr>
            <w:tcW w:w="2284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Валовая продукция, тыс. руб.</w:t>
            </w:r>
          </w:p>
        </w:tc>
        <w:tc>
          <w:tcPr>
            <w:tcW w:w="490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17693</w:t>
            </w:r>
          </w:p>
        </w:tc>
        <w:tc>
          <w:tcPr>
            <w:tcW w:w="527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24222</w:t>
            </w:r>
          </w:p>
        </w:tc>
        <w:tc>
          <w:tcPr>
            <w:tcW w:w="638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29559</w:t>
            </w:r>
          </w:p>
        </w:tc>
        <w:tc>
          <w:tcPr>
            <w:tcW w:w="1061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167,06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Выручка от реализации товарной продукции, тыс. руб.</w:t>
            </w:r>
          </w:p>
        </w:tc>
        <w:tc>
          <w:tcPr>
            <w:tcW w:w="490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14724</w:t>
            </w:r>
          </w:p>
        </w:tc>
        <w:tc>
          <w:tcPr>
            <w:tcW w:w="527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19917</w:t>
            </w:r>
          </w:p>
        </w:tc>
        <w:tc>
          <w:tcPr>
            <w:tcW w:w="638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21227</w:t>
            </w:r>
          </w:p>
        </w:tc>
        <w:tc>
          <w:tcPr>
            <w:tcW w:w="1061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144,17</w:t>
            </w:r>
          </w:p>
        </w:tc>
      </w:tr>
      <w:tr w:rsidR="00970419" w:rsidRPr="00B11F6E" w:rsidTr="00970419">
        <w:trPr>
          <w:cantSplit/>
          <w:jc w:val="center"/>
        </w:trPr>
        <w:tc>
          <w:tcPr>
            <w:tcW w:w="2284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Сумма прибыли (убытка), тыс. руб.</w:t>
            </w:r>
          </w:p>
        </w:tc>
        <w:tc>
          <w:tcPr>
            <w:tcW w:w="490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1524</w:t>
            </w:r>
          </w:p>
        </w:tc>
        <w:tc>
          <w:tcPr>
            <w:tcW w:w="527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2865</w:t>
            </w:r>
          </w:p>
        </w:tc>
        <w:tc>
          <w:tcPr>
            <w:tcW w:w="638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3203</w:t>
            </w:r>
          </w:p>
        </w:tc>
        <w:tc>
          <w:tcPr>
            <w:tcW w:w="1061" w:type="pct"/>
          </w:tcPr>
          <w:p w:rsidR="00211AD5" w:rsidRPr="00B11F6E" w:rsidRDefault="00211AD5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210,17</w:t>
            </w:r>
          </w:p>
        </w:tc>
      </w:tr>
    </w:tbl>
    <w:p w:rsidR="00C83854" w:rsidRPr="00B11F6E" w:rsidRDefault="00C8385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11AD5" w:rsidRPr="00B11F6E" w:rsidRDefault="00211AD5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Анализируя таблицу 1 видно, что площади с/х угодий и па</w:t>
      </w:r>
      <w:r w:rsidR="00F02DBE" w:rsidRPr="00B11F6E">
        <w:rPr>
          <w:color w:val="000000"/>
          <w:sz w:val="28"/>
          <w:szCs w:val="28"/>
        </w:rPr>
        <w:t>шня в СХПК «Волга» остались неизменными, а среднегодовое количество работников в 200</w:t>
      </w:r>
      <w:r w:rsidR="00831532" w:rsidRPr="00B11F6E">
        <w:rPr>
          <w:color w:val="000000"/>
          <w:sz w:val="28"/>
          <w:szCs w:val="28"/>
        </w:rPr>
        <w:t>7</w:t>
      </w:r>
      <w:r w:rsidR="00F02DBE" w:rsidRPr="00B11F6E">
        <w:rPr>
          <w:color w:val="000000"/>
          <w:sz w:val="28"/>
          <w:szCs w:val="28"/>
        </w:rPr>
        <w:t xml:space="preserve"> году сократилось на 19 человек</w:t>
      </w:r>
      <w:r w:rsidR="000162D4" w:rsidRPr="00B11F6E">
        <w:rPr>
          <w:color w:val="000000"/>
          <w:sz w:val="28"/>
          <w:szCs w:val="28"/>
        </w:rPr>
        <w:t xml:space="preserve"> по сравнению с 200</w:t>
      </w:r>
      <w:r w:rsidR="00831532" w:rsidRPr="00B11F6E">
        <w:rPr>
          <w:color w:val="000000"/>
          <w:sz w:val="28"/>
          <w:szCs w:val="28"/>
        </w:rPr>
        <w:t>5</w:t>
      </w:r>
      <w:r w:rsidR="000162D4" w:rsidRPr="00B11F6E">
        <w:rPr>
          <w:color w:val="000000"/>
          <w:sz w:val="28"/>
          <w:szCs w:val="28"/>
        </w:rPr>
        <w:t xml:space="preserve"> годом. Количес</w:t>
      </w:r>
      <w:r w:rsidR="00831532" w:rsidRPr="00B11F6E">
        <w:rPr>
          <w:color w:val="000000"/>
          <w:sz w:val="28"/>
          <w:szCs w:val="28"/>
        </w:rPr>
        <w:t>тво тракторов в хозяйстве в 2007</w:t>
      </w:r>
      <w:r w:rsidR="000162D4" w:rsidRPr="00B11F6E">
        <w:rPr>
          <w:color w:val="000000"/>
          <w:sz w:val="28"/>
          <w:szCs w:val="28"/>
        </w:rPr>
        <w:t xml:space="preserve"> году также уменьшилось н</w:t>
      </w:r>
      <w:r w:rsidR="00831532" w:rsidRPr="00B11F6E">
        <w:rPr>
          <w:color w:val="000000"/>
          <w:sz w:val="28"/>
          <w:szCs w:val="28"/>
        </w:rPr>
        <w:t>а 3 трактора по сравнению с 2005</w:t>
      </w:r>
      <w:r w:rsidR="000162D4" w:rsidRPr="00B11F6E">
        <w:rPr>
          <w:color w:val="000000"/>
          <w:sz w:val="28"/>
          <w:szCs w:val="28"/>
        </w:rPr>
        <w:t xml:space="preserve"> год</w:t>
      </w:r>
      <w:r w:rsidR="005E4D84" w:rsidRPr="00B11F6E">
        <w:rPr>
          <w:color w:val="000000"/>
          <w:sz w:val="28"/>
          <w:szCs w:val="28"/>
        </w:rPr>
        <w:t>. Это свя</w:t>
      </w:r>
      <w:r w:rsidR="00B716EB" w:rsidRPr="00B11F6E">
        <w:rPr>
          <w:color w:val="000000"/>
          <w:sz w:val="28"/>
          <w:szCs w:val="28"/>
        </w:rPr>
        <w:t>зано с сильным износом тракторов и нехваткой средств у хозяйства для приобретения новой техники. А количество комбайнов, грузовых автомобилей осталось прежним. Поголовье животны</w:t>
      </w:r>
      <w:r w:rsidR="00831532" w:rsidRPr="00B11F6E">
        <w:rPr>
          <w:color w:val="000000"/>
          <w:sz w:val="28"/>
          <w:szCs w:val="28"/>
        </w:rPr>
        <w:t>х в хозяйстве сократилось в 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B716EB" w:rsidRPr="00B11F6E">
        <w:rPr>
          <w:color w:val="000000"/>
          <w:sz w:val="28"/>
          <w:szCs w:val="28"/>
        </w:rPr>
        <w:t>. на 5</w:t>
      </w:r>
      <w:r w:rsidR="00831532" w:rsidRPr="00B11F6E">
        <w:rPr>
          <w:color w:val="000000"/>
          <w:sz w:val="28"/>
          <w:szCs w:val="28"/>
        </w:rPr>
        <w:t>9 усл. голов по сравнению с 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B716EB" w:rsidRPr="00B11F6E">
        <w:rPr>
          <w:color w:val="000000"/>
          <w:sz w:val="28"/>
          <w:szCs w:val="28"/>
        </w:rPr>
        <w:t>. и на 24</w:t>
      </w:r>
      <w:r w:rsidR="00831532" w:rsidRPr="00B11F6E">
        <w:rPr>
          <w:color w:val="000000"/>
          <w:sz w:val="28"/>
          <w:szCs w:val="28"/>
        </w:rPr>
        <w:t>3 усл. голов по сравнению с 2006</w:t>
      </w:r>
      <w:r w:rsidR="00B716EB" w:rsidRPr="00B11F6E">
        <w:rPr>
          <w:color w:val="000000"/>
          <w:sz w:val="28"/>
          <w:szCs w:val="28"/>
        </w:rPr>
        <w:t xml:space="preserve"> годом.</w:t>
      </w:r>
    </w:p>
    <w:p w:rsidR="00B716EB" w:rsidRPr="00B11F6E" w:rsidRDefault="00B716EB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Производственные о</w:t>
      </w:r>
      <w:r w:rsidR="00831532" w:rsidRPr="00B11F6E">
        <w:rPr>
          <w:color w:val="000000"/>
          <w:sz w:val="28"/>
          <w:szCs w:val="28"/>
        </w:rPr>
        <w:t>сновные фонды увеличились в 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</w:t>
      </w:r>
      <w:r w:rsidR="000C4622" w:rsidRPr="00B11F6E">
        <w:rPr>
          <w:color w:val="000000"/>
          <w:sz w:val="28"/>
          <w:szCs w:val="28"/>
        </w:rPr>
        <w:t>на 9</w:t>
      </w:r>
      <w:r w:rsidR="00831532" w:rsidRPr="00B11F6E">
        <w:rPr>
          <w:color w:val="000000"/>
          <w:sz w:val="28"/>
          <w:szCs w:val="28"/>
        </w:rPr>
        <w:t>9 тыс. руб. по сравнению</w:t>
      </w:r>
      <w:r w:rsidR="00B11F6E" w:rsidRPr="00B11F6E">
        <w:rPr>
          <w:color w:val="000000"/>
          <w:sz w:val="28"/>
          <w:szCs w:val="28"/>
        </w:rPr>
        <w:t xml:space="preserve"> </w:t>
      </w:r>
      <w:r w:rsidR="00831532" w:rsidRPr="00B11F6E">
        <w:rPr>
          <w:color w:val="000000"/>
          <w:sz w:val="28"/>
          <w:szCs w:val="28"/>
        </w:rPr>
        <w:t>с 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0C4622" w:rsidRPr="00B11F6E">
        <w:rPr>
          <w:color w:val="000000"/>
          <w:sz w:val="28"/>
          <w:szCs w:val="28"/>
        </w:rPr>
        <w:t>.</w:t>
      </w:r>
      <w:r w:rsidR="00B11F6E" w:rsidRPr="00B11F6E">
        <w:rPr>
          <w:color w:val="000000"/>
          <w:sz w:val="28"/>
          <w:szCs w:val="28"/>
        </w:rPr>
        <w:t xml:space="preserve"> </w:t>
      </w:r>
      <w:r w:rsidR="000C4622" w:rsidRPr="00B11F6E">
        <w:rPr>
          <w:color w:val="000000"/>
          <w:sz w:val="28"/>
          <w:szCs w:val="28"/>
        </w:rPr>
        <w:t xml:space="preserve">на 272 тыс. руб.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0C4622" w:rsidRPr="00B11F6E">
        <w:rPr>
          <w:color w:val="000000"/>
          <w:sz w:val="28"/>
          <w:szCs w:val="28"/>
        </w:rPr>
        <w:t>.</w:t>
      </w:r>
    </w:p>
    <w:p w:rsidR="000C4622" w:rsidRPr="00B11F6E" w:rsidRDefault="000C462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Выход валовой продукции </w:t>
      </w:r>
      <w:r w:rsidR="00831532" w:rsidRPr="00B11F6E">
        <w:rPr>
          <w:color w:val="000000"/>
          <w:sz w:val="28"/>
          <w:szCs w:val="28"/>
        </w:rPr>
        <w:t xml:space="preserve">в СХПК «Волга» увеличился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на 118</w:t>
      </w:r>
      <w:r w:rsidR="00831532" w:rsidRPr="00B11F6E">
        <w:rPr>
          <w:color w:val="000000"/>
          <w:sz w:val="28"/>
          <w:szCs w:val="28"/>
        </w:rPr>
        <w:t xml:space="preserve">66 тыс. руб.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г.</w:t>
      </w:r>
      <w:r w:rsidRPr="00B11F6E">
        <w:rPr>
          <w:color w:val="000000"/>
          <w:sz w:val="28"/>
          <w:szCs w:val="28"/>
        </w:rPr>
        <w:t>, выручка от реали</w:t>
      </w:r>
      <w:r w:rsidR="00831532" w:rsidRPr="00B11F6E">
        <w:rPr>
          <w:color w:val="000000"/>
          <w:sz w:val="28"/>
          <w:szCs w:val="28"/>
        </w:rPr>
        <w:t xml:space="preserve">зации продукции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соответственно увеличилась на 65</w:t>
      </w:r>
      <w:r w:rsidR="00831532" w:rsidRPr="00B11F6E">
        <w:rPr>
          <w:color w:val="000000"/>
          <w:sz w:val="28"/>
          <w:szCs w:val="28"/>
        </w:rPr>
        <w:t xml:space="preserve">03 тыс. руб.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Сумма прибыли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составила 3203 тыс. руб.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Это на 3</w:t>
      </w:r>
      <w:r w:rsidR="00831532" w:rsidRPr="00B11F6E">
        <w:rPr>
          <w:color w:val="000000"/>
          <w:sz w:val="28"/>
          <w:szCs w:val="28"/>
        </w:rPr>
        <w:t>38 тыс. руб. больше, чем</w:t>
      </w:r>
      <w:r w:rsidR="00B11F6E" w:rsidRPr="00B11F6E">
        <w:rPr>
          <w:color w:val="000000"/>
          <w:sz w:val="28"/>
          <w:szCs w:val="28"/>
        </w:rPr>
        <w:t xml:space="preserve"> </w:t>
      </w:r>
      <w:r w:rsidR="00831532" w:rsidRPr="00B11F6E">
        <w:rPr>
          <w:color w:val="000000"/>
          <w:sz w:val="28"/>
          <w:szCs w:val="28"/>
        </w:rPr>
        <w:t xml:space="preserve">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и на 1679 тыс. руб. больше, чем в 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В целом подводя итог по данной таблице, можно сказать, что СХПК «Волга» является прибыльным и средним по размеру хозяйством.</w:t>
      </w:r>
    </w:p>
    <w:p w:rsidR="0076248C" w:rsidRPr="00B11F6E" w:rsidRDefault="007624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C4622" w:rsidRPr="00970419" w:rsidRDefault="00970419" w:rsidP="00B11F6E">
      <w:pPr>
        <w:numPr>
          <w:ilvl w:val="1"/>
          <w:numId w:val="2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970419">
        <w:rPr>
          <w:b/>
          <w:color w:val="000000"/>
          <w:sz w:val="28"/>
          <w:szCs w:val="28"/>
        </w:rPr>
        <w:t>Специализация хозяйства</w:t>
      </w:r>
    </w:p>
    <w:p w:rsidR="00970419" w:rsidRDefault="0097041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16F92" w:rsidRPr="00B11F6E" w:rsidRDefault="00C16F9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Специализация сельскохозяйственного предприятия означает сосредоточение его деятельности на производстве одного или нескольких видов конкурентно – способной товарной продукции, для производства которых здесь имеются наилучшие условия. Специализация сельскохозяйственных предприятий способствует сокращению количества товарных отраслей, увеличению объёма их производства и повышению прибыли (чистого дохода). Увеличение объёма производства одних товарных отраслей за счёт сокращения других возможно до тех пор, пока этот процесс станет экономически невыгодным.</w:t>
      </w:r>
    </w:p>
    <w:p w:rsidR="00C16F92" w:rsidRPr="00B11F6E" w:rsidRDefault="00BE499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Экономическое содержание специализации проявляется в общественном разделении труда и территориальном размещении сельскохозяйственного производства. Эти процессы взаимообусловлены, происходят постоянно и проявляются в разных формах.</w:t>
      </w:r>
    </w:p>
    <w:p w:rsidR="00BE499F" w:rsidRPr="00B11F6E" w:rsidRDefault="00BE499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Целью </w:t>
      </w:r>
      <w:r w:rsidR="00CE39ED" w:rsidRPr="00B11F6E">
        <w:rPr>
          <w:color w:val="000000"/>
          <w:sz w:val="28"/>
          <w:szCs w:val="28"/>
        </w:rPr>
        <w:t>специализации сельскохозяйственных предприятий является повышение выхода товарной продукции и снижение ее себестоимости за счёт более эффективного использования производственных ресурсов. В зависимости от видов продукции, используемой техники, технологии, профессиональной подготовки работников и организации производства в предприятии формируются отрасли.</w:t>
      </w:r>
    </w:p>
    <w:p w:rsidR="00CE39ED" w:rsidRPr="00B11F6E" w:rsidRDefault="00CE39E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Таким образом, определим специализацию СХПК «Волга» на основе структуры денежной выручки </w:t>
      </w:r>
      <w:r w:rsidR="00831532" w:rsidRPr="00B11F6E">
        <w:rPr>
          <w:color w:val="000000"/>
          <w:sz w:val="28"/>
          <w:szCs w:val="28"/>
        </w:rPr>
        <w:t>путём выделения одной или двух ярко выраженных отраслей.</w:t>
      </w:r>
    </w:p>
    <w:p w:rsidR="0076248C" w:rsidRPr="00B11F6E" w:rsidRDefault="007624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31532" w:rsidRPr="00B11F6E" w:rsidRDefault="0083153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Таблица 2.</w:t>
      </w:r>
      <w:r w:rsidR="00A42124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Состав и структура денежной выручки в </w:t>
      </w:r>
      <w:r w:rsidR="00A42124">
        <w:rPr>
          <w:color w:val="000000"/>
          <w:sz w:val="28"/>
          <w:szCs w:val="28"/>
        </w:rPr>
        <w:t>хозяйстве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2480"/>
        <w:gridCol w:w="853"/>
        <w:gridCol w:w="870"/>
        <w:gridCol w:w="1302"/>
        <w:gridCol w:w="1246"/>
        <w:gridCol w:w="1302"/>
        <w:gridCol w:w="1244"/>
      </w:tblGrid>
      <w:tr w:rsidR="006E5310" w:rsidRPr="00B11F6E" w:rsidTr="00A42124">
        <w:trPr>
          <w:cantSplit/>
          <w:jc w:val="center"/>
        </w:trPr>
        <w:tc>
          <w:tcPr>
            <w:tcW w:w="1333" w:type="pct"/>
            <w:vMerge w:val="restar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Виды продукции</w:t>
            </w:r>
          </w:p>
        </w:tc>
        <w:tc>
          <w:tcPr>
            <w:tcW w:w="927" w:type="pct"/>
            <w:gridSpan w:val="2"/>
          </w:tcPr>
          <w:p w:rsidR="00831532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2005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831532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370" w:type="pct"/>
            <w:gridSpan w:val="2"/>
          </w:tcPr>
          <w:p w:rsidR="00831532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2006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831532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369" w:type="pct"/>
            <w:gridSpan w:val="2"/>
          </w:tcPr>
          <w:p w:rsidR="00831532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831532" w:rsidRPr="00B11F6E">
              <w:rPr>
                <w:color w:val="000000"/>
                <w:sz w:val="20"/>
                <w:szCs w:val="28"/>
              </w:rPr>
              <w:t>.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  <w:vMerge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</w:p>
        </w:tc>
        <w:tc>
          <w:tcPr>
            <w:tcW w:w="459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тыс. руб.</w:t>
            </w:r>
          </w:p>
        </w:tc>
        <w:tc>
          <w:tcPr>
            <w:tcW w:w="468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в</w:t>
            </w:r>
            <w:r w:rsidR="00A42124">
              <w:rPr>
                <w:color w:val="000000"/>
                <w:sz w:val="20"/>
                <w:szCs w:val="22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2"/>
              </w:rPr>
              <w:t>%</w:t>
            </w:r>
            <w:r w:rsidRPr="00B11F6E">
              <w:rPr>
                <w:color w:val="000000"/>
                <w:sz w:val="20"/>
                <w:szCs w:val="22"/>
              </w:rPr>
              <w:t xml:space="preserve"> к итогу</w:t>
            </w:r>
          </w:p>
        </w:tc>
        <w:tc>
          <w:tcPr>
            <w:tcW w:w="700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тыс. руб.</w:t>
            </w:r>
          </w:p>
        </w:tc>
        <w:tc>
          <w:tcPr>
            <w:tcW w:w="670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в</w:t>
            </w:r>
            <w:r w:rsidR="00A42124">
              <w:rPr>
                <w:color w:val="000000"/>
                <w:sz w:val="20"/>
                <w:szCs w:val="22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2"/>
              </w:rPr>
              <w:t>%</w:t>
            </w:r>
            <w:r w:rsidRPr="00B11F6E">
              <w:rPr>
                <w:color w:val="000000"/>
                <w:sz w:val="20"/>
                <w:szCs w:val="22"/>
              </w:rPr>
              <w:t xml:space="preserve"> к итогу</w:t>
            </w:r>
          </w:p>
        </w:tc>
        <w:tc>
          <w:tcPr>
            <w:tcW w:w="700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тыс. руб.</w:t>
            </w:r>
          </w:p>
        </w:tc>
        <w:tc>
          <w:tcPr>
            <w:tcW w:w="669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2"/>
              </w:rPr>
            </w:pPr>
            <w:r w:rsidRPr="00B11F6E">
              <w:rPr>
                <w:color w:val="000000"/>
                <w:sz w:val="20"/>
                <w:szCs w:val="22"/>
              </w:rPr>
              <w:t>в</w:t>
            </w:r>
            <w:r w:rsidR="00A42124">
              <w:rPr>
                <w:color w:val="000000"/>
                <w:sz w:val="20"/>
                <w:szCs w:val="22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2"/>
              </w:rPr>
              <w:t>%</w:t>
            </w:r>
            <w:r w:rsidRPr="00B11F6E">
              <w:rPr>
                <w:color w:val="000000"/>
                <w:sz w:val="20"/>
                <w:szCs w:val="22"/>
              </w:rPr>
              <w:t xml:space="preserve"> к итогу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Зерно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2286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23,12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3953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34,5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5166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36,3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831532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Сахарная свекла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1328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13,43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1619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14,13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2044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14,36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Картофель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131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1,32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41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0,36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7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0,05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Прочие отрасли производства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136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1,38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325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2,84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482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3,39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Итого по растениеводству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3881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39,25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5938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51,82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7699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54,1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Молоко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3099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31,34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4437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38,72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5553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39,02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Мясо КРС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534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5,4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571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4,98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720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5,06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Мясо овец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47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0,48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50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0,44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78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0,55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Шерсть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18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0,18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43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0,38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31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0,22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Прочие отрасли животноводства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534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5,4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61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0,53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61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0,43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Итого по животноводству</w:t>
            </w:r>
          </w:p>
        </w:tc>
        <w:tc>
          <w:tcPr>
            <w:tcW w:w="45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4232</w:t>
            </w:r>
          </w:p>
        </w:tc>
        <w:tc>
          <w:tcPr>
            <w:tcW w:w="468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42,8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5162</w:t>
            </w:r>
          </w:p>
        </w:tc>
        <w:tc>
          <w:tcPr>
            <w:tcW w:w="67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45,05</w:t>
            </w:r>
          </w:p>
        </w:tc>
        <w:tc>
          <w:tcPr>
            <w:tcW w:w="700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6443</w:t>
            </w:r>
          </w:p>
        </w:tc>
        <w:tc>
          <w:tcPr>
            <w:tcW w:w="669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45,27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Работы и услуги</w:t>
            </w:r>
          </w:p>
        </w:tc>
        <w:tc>
          <w:tcPr>
            <w:tcW w:w="459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1775</w:t>
            </w:r>
          </w:p>
        </w:tc>
        <w:tc>
          <w:tcPr>
            <w:tcW w:w="468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17,95</w:t>
            </w:r>
          </w:p>
        </w:tc>
        <w:tc>
          <w:tcPr>
            <w:tcW w:w="70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358</w:t>
            </w:r>
          </w:p>
        </w:tc>
        <w:tc>
          <w:tcPr>
            <w:tcW w:w="67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3,12</w:t>
            </w:r>
          </w:p>
        </w:tc>
        <w:tc>
          <w:tcPr>
            <w:tcW w:w="70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89</w:t>
            </w:r>
          </w:p>
        </w:tc>
        <w:tc>
          <w:tcPr>
            <w:tcW w:w="669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0,63</w:t>
            </w:r>
          </w:p>
        </w:tc>
      </w:tr>
      <w:tr w:rsidR="00A42124" w:rsidRPr="00B11F6E" w:rsidTr="00A42124">
        <w:trPr>
          <w:cantSplit/>
          <w:jc w:val="center"/>
        </w:trPr>
        <w:tc>
          <w:tcPr>
            <w:tcW w:w="1333" w:type="pct"/>
          </w:tcPr>
          <w:p w:rsidR="00831532" w:rsidRPr="00B11F6E" w:rsidRDefault="006E5310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Всего по хозяйству</w:t>
            </w:r>
          </w:p>
        </w:tc>
        <w:tc>
          <w:tcPr>
            <w:tcW w:w="459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9888</w:t>
            </w:r>
          </w:p>
        </w:tc>
        <w:tc>
          <w:tcPr>
            <w:tcW w:w="468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  <w:tc>
          <w:tcPr>
            <w:tcW w:w="70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11458</w:t>
            </w:r>
          </w:p>
        </w:tc>
        <w:tc>
          <w:tcPr>
            <w:tcW w:w="67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  <w:tc>
          <w:tcPr>
            <w:tcW w:w="700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14231</w:t>
            </w:r>
          </w:p>
        </w:tc>
        <w:tc>
          <w:tcPr>
            <w:tcW w:w="669" w:type="pct"/>
          </w:tcPr>
          <w:p w:rsidR="00831532" w:rsidRPr="00B11F6E" w:rsidRDefault="006843A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</w:tbl>
    <w:p w:rsidR="00831532" w:rsidRPr="00B11F6E" w:rsidRDefault="0083153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843A8" w:rsidRPr="00B11F6E" w:rsidRDefault="006843A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Анализируя состав и структуру денежной выручки в хозяйстве, сложно сказать, что наибольший удельный вес в специализации этого хозяйства занимает производство молока (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31,3</w:t>
      </w:r>
      <w:r w:rsidR="00B11F6E" w:rsidRPr="00B11F6E">
        <w:rPr>
          <w:color w:val="000000"/>
          <w:sz w:val="28"/>
          <w:szCs w:val="28"/>
        </w:rPr>
        <w:t>4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>, 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38,7</w:t>
      </w:r>
      <w:r w:rsidR="00B11F6E" w:rsidRPr="00B11F6E">
        <w:rPr>
          <w:color w:val="000000"/>
          <w:sz w:val="28"/>
          <w:szCs w:val="28"/>
        </w:rPr>
        <w:t>2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, а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39,0</w:t>
      </w:r>
      <w:r w:rsidR="00B11F6E" w:rsidRPr="00B11F6E">
        <w:rPr>
          <w:color w:val="000000"/>
          <w:sz w:val="28"/>
          <w:szCs w:val="28"/>
        </w:rPr>
        <w:t>2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>) и зерновых (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23,1</w:t>
      </w:r>
      <w:r w:rsidR="00B11F6E" w:rsidRPr="00B11F6E">
        <w:rPr>
          <w:color w:val="000000"/>
          <w:sz w:val="28"/>
          <w:szCs w:val="28"/>
        </w:rPr>
        <w:t>2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,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34,</w:t>
      </w:r>
      <w:r w:rsidR="00B11F6E" w:rsidRPr="00B11F6E">
        <w:rPr>
          <w:color w:val="000000"/>
          <w:sz w:val="28"/>
          <w:szCs w:val="28"/>
        </w:rPr>
        <w:t>5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, а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– 36,</w:t>
      </w:r>
      <w:r w:rsidR="00B11F6E" w:rsidRPr="00B11F6E">
        <w:rPr>
          <w:color w:val="000000"/>
          <w:sz w:val="28"/>
          <w:szCs w:val="28"/>
        </w:rPr>
        <w:t>3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>).</w:t>
      </w:r>
    </w:p>
    <w:p w:rsidR="006843A8" w:rsidRDefault="006843A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Рассчитаем коэффициент специализации по формуле:</w:t>
      </w:r>
    </w:p>
    <w:p w:rsidR="00A42124" w:rsidRPr="00B11F6E" w:rsidRDefault="00A4212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00" w:firstRow="0" w:lastRow="0" w:firstColumn="0" w:lastColumn="0" w:noHBand="0" w:noVBand="0"/>
      </w:tblPr>
      <w:tblGrid>
        <w:gridCol w:w="3284"/>
        <w:gridCol w:w="6013"/>
      </w:tblGrid>
      <w:tr w:rsidR="002C3345" w:rsidRPr="00A42124" w:rsidTr="00A42124">
        <w:trPr>
          <w:cantSplit/>
          <w:jc w:val="center"/>
        </w:trPr>
        <w:tc>
          <w:tcPr>
            <w:tcW w:w="1766" w:type="pct"/>
            <w:vMerge w:val="restart"/>
          </w:tcPr>
          <w:p w:rsidR="002C3345" w:rsidRPr="00A42124" w:rsidRDefault="002C3345" w:rsidP="00A42124">
            <w:pPr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К=</w:t>
            </w:r>
          </w:p>
        </w:tc>
        <w:tc>
          <w:tcPr>
            <w:tcW w:w="3234" w:type="pct"/>
          </w:tcPr>
          <w:p w:rsidR="002C3345" w:rsidRPr="00A42124" w:rsidRDefault="002C3345" w:rsidP="00A42124">
            <w:pPr>
              <w:spacing w:line="360" w:lineRule="auto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2C3345" w:rsidRPr="00A42124" w:rsidTr="00A42124">
        <w:trPr>
          <w:cantSplit/>
          <w:jc w:val="center"/>
        </w:trPr>
        <w:tc>
          <w:tcPr>
            <w:tcW w:w="1766" w:type="pct"/>
            <w:vMerge/>
          </w:tcPr>
          <w:p w:rsidR="002C3345" w:rsidRPr="00A42124" w:rsidRDefault="002C3345" w:rsidP="00B11F6E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234" w:type="pct"/>
          </w:tcPr>
          <w:p w:rsidR="002C3345" w:rsidRPr="00A42124" w:rsidRDefault="002C3345" w:rsidP="00B11F6E">
            <w:pPr>
              <w:spacing w:line="360" w:lineRule="auto"/>
              <w:jc w:val="both"/>
              <w:rPr>
                <w:color w:val="000000"/>
                <w:sz w:val="28"/>
                <w:szCs w:val="28"/>
                <w:lang w:val="en-US"/>
              </w:rPr>
            </w:pPr>
            <w:r w:rsidRPr="00A42124">
              <w:rPr>
                <w:color w:val="000000"/>
                <w:sz w:val="28"/>
                <w:szCs w:val="28"/>
                <w:lang w:val="en-US"/>
              </w:rPr>
              <w:t>Σ (U*(2i</w:t>
            </w:r>
            <w:r w:rsidR="00B11F6E" w:rsidRPr="00A42124">
              <w:rPr>
                <w:color w:val="000000"/>
                <w:sz w:val="28"/>
                <w:szCs w:val="28"/>
                <w:lang w:val="en-US"/>
              </w:rPr>
              <w:t>-1</w:t>
            </w:r>
            <w:r w:rsidRPr="00A42124">
              <w:rPr>
                <w:color w:val="000000"/>
                <w:sz w:val="28"/>
                <w:szCs w:val="28"/>
                <w:lang w:val="en-US"/>
              </w:rPr>
              <w:t>))</w:t>
            </w:r>
          </w:p>
        </w:tc>
      </w:tr>
    </w:tbl>
    <w:p w:rsidR="00A42124" w:rsidRDefault="00A4212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Default="00CF0E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г</w:t>
      </w:r>
      <w:r w:rsidR="006023F1" w:rsidRPr="00B11F6E">
        <w:rPr>
          <w:color w:val="000000"/>
          <w:sz w:val="28"/>
          <w:szCs w:val="28"/>
        </w:rPr>
        <w:t xml:space="preserve">де К – коэффициент специализации, Σ – сумма, </w:t>
      </w:r>
      <w:r w:rsidR="006023F1" w:rsidRPr="00B11F6E">
        <w:rPr>
          <w:color w:val="000000"/>
          <w:sz w:val="28"/>
          <w:szCs w:val="28"/>
          <w:lang w:val="en-US"/>
        </w:rPr>
        <w:t>U</w:t>
      </w:r>
      <w:r w:rsidR="006023F1" w:rsidRPr="00B11F6E">
        <w:rPr>
          <w:color w:val="000000"/>
          <w:sz w:val="28"/>
          <w:szCs w:val="28"/>
        </w:rPr>
        <w:t xml:space="preserve"> – удельный вес отдельных отраслей в структуре товарной продукции,</w:t>
      </w:r>
      <w:r w:rsidR="00B11F6E" w:rsidRPr="00B11F6E">
        <w:rPr>
          <w:color w:val="000000"/>
          <w:sz w:val="28"/>
          <w:szCs w:val="28"/>
        </w:rPr>
        <w:t xml:space="preserve"> </w:t>
      </w:r>
      <w:r w:rsidR="006023F1" w:rsidRPr="00B11F6E">
        <w:rPr>
          <w:color w:val="000000"/>
          <w:sz w:val="28"/>
          <w:szCs w:val="28"/>
          <w:lang w:val="en-US"/>
        </w:rPr>
        <w:t>i</w:t>
      </w:r>
      <w:r w:rsidR="006023F1" w:rsidRPr="00B11F6E">
        <w:rPr>
          <w:color w:val="000000"/>
          <w:sz w:val="28"/>
          <w:szCs w:val="28"/>
        </w:rPr>
        <w:t xml:space="preserve"> – порядковый номер товарных отраслей.</w:t>
      </w:r>
      <w:r w:rsidR="00A42124">
        <w:rPr>
          <w:color w:val="000000"/>
          <w:sz w:val="28"/>
          <w:szCs w:val="28"/>
        </w:rPr>
        <w:t xml:space="preserve"> </w:t>
      </w:r>
      <w:r w:rsidR="006023F1" w:rsidRPr="00B11F6E">
        <w:rPr>
          <w:color w:val="000000"/>
          <w:sz w:val="28"/>
          <w:szCs w:val="28"/>
        </w:rPr>
        <w:t>Отрасль производства (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г.</w:t>
      </w:r>
      <w:r w:rsidR="006023F1" w:rsidRPr="00B11F6E">
        <w:rPr>
          <w:color w:val="000000"/>
          <w:sz w:val="28"/>
          <w:szCs w:val="28"/>
        </w:rPr>
        <w:t>)</w:t>
      </w:r>
    </w:p>
    <w:p w:rsidR="00A42124" w:rsidRPr="00B11F6E" w:rsidRDefault="00A4212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00" w:firstRow="0" w:lastRow="0" w:firstColumn="0" w:lastColumn="0" w:noHBand="0" w:noVBand="0"/>
      </w:tblPr>
      <w:tblGrid>
        <w:gridCol w:w="1107"/>
        <w:gridCol w:w="164"/>
        <w:gridCol w:w="3940"/>
        <w:gridCol w:w="1106"/>
        <w:gridCol w:w="1779"/>
        <w:gridCol w:w="119"/>
        <w:gridCol w:w="1082"/>
      </w:tblGrid>
      <w:tr w:rsidR="00DC075C" w:rsidRPr="00A42124" w:rsidTr="00A42124">
        <w:trPr>
          <w:cantSplit/>
          <w:jc w:val="center"/>
        </w:trPr>
        <w:tc>
          <w:tcPr>
            <w:tcW w:w="683" w:type="pct"/>
            <w:gridSpan w:val="2"/>
            <w:vMerge w:val="restart"/>
          </w:tcPr>
          <w:p w:rsidR="00DC075C" w:rsidRPr="00A42124" w:rsidRDefault="00DC075C" w:rsidP="00A42124">
            <w:pPr>
              <w:jc w:val="right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К=</w:t>
            </w:r>
          </w:p>
        </w:tc>
        <w:tc>
          <w:tcPr>
            <w:tcW w:w="3735" w:type="pct"/>
            <w:gridSpan w:val="4"/>
          </w:tcPr>
          <w:p w:rsidR="00DC075C" w:rsidRPr="00A42124" w:rsidRDefault="00DC075C" w:rsidP="00A42124">
            <w:pPr>
              <w:jc w:val="center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82" w:type="pct"/>
            <w:vMerge w:val="restart"/>
          </w:tcPr>
          <w:p w:rsidR="00DC075C" w:rsidRPr="00A42124" w:rsidRDefault="00DC075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</w:tr>
      <w:tr w:rsidR="00DC075C" w:rsidRPr="00A42124" w:rsidTr="00A42124">
        <w:trPr>
          <w:cantSplit/>
          <w:jc w:val="center"/>
        </w:trPr>
        <w:tc>
          <w:tcPr>
            <w:tcW w:w="683" w:type="pct"/>
            <w:gridSpan w:val="2"/>
            <w:vMerge/>
          </w:tcPr>
          <w:p w:rsidR="00DC075C" w:rsidRPr="00A42124" w:rsidRDefault="00DC075C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35" w:type="pct"/>
            <w:gridSpan w:val="4"/>
          </w:tcPr>
          <w:p w:rsidR="00DC075C" w:rsidRPr="00A42124" w:rsidRDefault="00DC075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(1,32*(2*1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))+(1,38*(2*2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 (13,43*(2*3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 (23,12*(2*4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</w:t>
            </w:r>
          </w:p>
        </w:tc>
        <w:tc>
          <w:tcPr>
            <w:tcW w:w="582" w:type="pct"/>
            <w:vMerge/>
          </w:tcPr>
          <w:p w:rsidR="00DC075C" w:rsidRPr="00A42124" w:rsidRDefault="00DC075C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74EF0" w:rsidRPr="00A42124" w:rsidTr="00A42124">
        <w:trPr>
          <w:cantSplit/>
          <w:jc w:val="center"/>
        </w:trPr>
        <w:tc>
          <w:tcPr>
            <w:tcW w:w="595" w:type="pct"/>
            <w:vMerge w:val="restart"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  <w:tc>
          <w:tcPr>
            <w:tcW w:w="2207" w:type="pct"/>
            <w:gridSpan w:val="2"/>
          </w:tcPr>
          <w:p w:rsidR="00A74EF0" w:rsidRPr="00A42124" w:rsidRDefault="00CF0E8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95" w:type="pct"/>
            <w:vMerge w:val="restart"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  <w:tc>
          <w:tcPr>
            <w:tcW w:w="957" w:type="pct"/>
          </w:tcPr>
          <w:p w:rsidR="00A74EF0" w:rsidRPr="00A42124" w:rsidRDefault="00CF0E8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646" w:type="pct"/>
            <w:gridSpan w:val="2"/>
            <w:vMerge w:val="restart"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  <w:r w:rsidR="00CF0E8C" w:rsidRPr="00A42124">
              <w:rPr>
                <w:color w:val="000000"/>
                <w:sz w:val="28"/>
                <w:szCs w:val="28"/>
              </w:rPr>
              <w:t xml:space="preserve"> 0,43</w:t>
            </w:r>
          </w:p>
        </w:tc>
      </w:tr>
      <w:tr w:rsidR="00A74EF0" w:rsidRPr="00A42124" w:rsidTr="00A42124">
        <w:trPr>
          <w:cantSplit/>
          <w:jc w:val="center"/>
        </w:trPr>
        <w:tc>
          <w:tcPr>
            <w:tcW w:w="595" w:type="pct"/>
            <w:vMerge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07" w:type="pct"/>
            <w:gridSpan w:val="2"/>
          </w:tcPr>
          <w:p w:rsidR="00A74EF0" w:rsidRPr="00A42124" w:rsidRDefault="00CF0E8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1,32+4,14+67,15+161,84</w:t>
            </w:r>
          </w:p>
        </w:tc>
        <w:tc>
          <w:tcPr>
            <w:tcW w:w="595" w:type="pct"/>
            <w:vMerge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57" w:type="pct"/>
          </w:tcPr>
          <w:p w:rsidR="00A74EF0" w:rsidRPr="00A42124" w:rsidRDefault="00CF0E8C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234,45</w:t>
            </w:r>
          </w:p>
        </w:tc>
        <w:tc>
          <w:tcPr>
            <w:tcW w:w="646" w:type="pct"/>
            <w:gridSpan w:val="2"/>
            <w:vMerge/>
          </w:tcPr>
          <w:p w:rsidR="00A74EF0" w:rsidRPr="00A42124" w:rsidRDefault="00A74EF0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F84608" w:rsidRPr="00B11F6E" w:rsidRDefault="00F846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D3377" w:rsidRDefault="006D337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Полученный коэффициент специализации 0,43 свидетельствует о высоком уровне </w:t>
      </w:r>
      <w:r w:rsidR="00992F2E" w:rsidRPr="00B11F6E">
        <w:rPr>
          <w:color w:val="000000"/>
          <w:sz w:val="28"/>
          <w:szCs w:val="28"/>
        </w:rPr>
        <w:t>специализации отрасли растениеводства:</w:t>
      </w:r>
    </w:p>
    <w:p w:rsidR="00A42124" w:rsidRPr="00B11F6E" w:rsidRDefault="00A4212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107"/>
        <w:gridCol w:w="164"/>
        <w:gridCol w:w="4046"/>
        <w:gridCol w:w="1106"/>
        <w:gridCol w:w="1744"/>
        <w:gridCol w:w="48"/>
        <w:gridCol w:w="1082"/>
      </w:tblGrid>
      <w:tr w:rsidR="00992F2E" w:rsidRPr="00A42124" w:rsidTr="00B11F6E">
        <w:trPr>
          <w:cantSplit/>
          <w:jc w:val="center"/>
        </w:trPr>
        <w:tc>
          <w:tcPr>
            <w:tcW w:w="683" w:type="pct"/>
            <w:gridSpan w:val="2"/>
            <w:vMerge w:val="restart"/>
          </w:tcPr>
          <w:p w:rsidR="00992F2E" w:rsidRPr="00A42124" w:rsidRDefault="00992F2E" w:rsidP="00A42124">
            <w:pPr>
              <w:jc w:val="right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К=</w:t>
            </w:r>
          </w:p>
        </w:tc>
        <w:tc>
          <w:tcPr>
            <w:tcW w:w="3735" w:type="pct"/>
            <w:gridSpan w:val="4"/>
          </w:tcPr>
          <w:p w:rsidR="00992F2E" w:rsidRPr="00A42124" w:rsidRDefault="00992F2E" w:rsidP="00A42124">
            <w:pPr>
              <w:jc w:val="center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82" w:type="pct"/>
            <w:vMerge w:val="restar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</w:tr>
      <w:tr w:rsidR="00992F2E" w:rsidRPr="00A42124" w:rsidTr="00B11F6E">
        <w:trPr>
          <w:cantSplit/>
          <w:jc w:val="center"/>
        </w:trPr>
        <w:tc>
          <w:tcPr>
            <w:tcW w:w="683" w:type="pct"/>
            <w:gridSpan w:val="2"/>
            <w:vMerge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35" w:type="pct"/>
            <w:gridSpan w:val="4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(0,18*(2*1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))+(0,48*(2*2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 (5,4*(2*3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 (5,4*(2*4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))+ (31,34*(2*5</w:t>
            </w:r>
            <w:r w:rsidR="00B11F6E" w:rsidRPr="00A42124">
              <w:rPr>
                <w:color w:val="000000"/>
                <w:sz w:val="28"/>
                <w:szCs w:val="28"/>
              </w:rPr>
              <w:t>–1</w:t>
            </w:r>
            <w:r w:rsidRPr="00A42124">
              <w:rPr>
                <w:color w:val="000000"/>
                <w:sz w:val="28"/>
                <w:szCs w:val="28"/>
              </w:rPr>
              <w:t>))</w:t>
            </w:r>
          </w:p>
        </w:tc>
        <w:tc>
          <w:tcPr>
            <w:tcW w:w="582" w:type="pct"/>
            <w:vMerge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992F2E" w:rsidRPr="00A42124" w:rsidTr="00B11F6E">
        <w:trPr>
          <w:cantSplit/>
          <w:jc w:val="center"/>
        </w:trPr>
        <w:tc>
          <w:tcPr>
            <w:tcW w:w="595" w:type="pct"/>
            <w:vMerge w:val="restar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  <w:tc>
          <w:tcPr>
            <w:tcW w:w="2264" w:type="pct"/>
            <w:gridSpan w:val="2"/>
          </w:tcPr>
          <w:p w:rsidR="00992F2E" w:rsidRPr="00A42124" w:rsidRDefault="00992F2E" w:rsidP="00A42124">
            <w:pPr>
              <w:jc w:val="center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95" w:type="pct"/>
            <w:vMerge w:val="restar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</w:t>
            </w:r>
          </w:p>
        </w:tc>
        <w:tc>
          <w:tcPr>
            <w:tcW w:w="938" w:type="pc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608" w:type="pct"/>
            <w:gridSpan w:val="2"/>
            <w:vMerge w:val="restar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= 0,29</w:t>
            </w:r>
          </w:p>
        </w:tc>
      </w:tr>
      <w:tr w:rsidR="00992F2E" w:rsidRPr="00A42124" w:rsidTr="00B11F6E">
        <w:trPr>
          <w:cantSplit/>
          <w:jc w:val="center"/>
        </w:trPr>
        <w:tc>
          <w:tcPr>
            <w:tcW w:w="595" w:type="pct"/>
            <w:vMerge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64" w:type="pct"/>
            <w:gridSpan w:val="2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0,18+1,44+27+37,8+282,06</w:t>
            </w:r>
          </w:p>
        </w:tc>
        <w:tc>
          <w:tcPr>
            <w:tcW w:w="595" w:type="pct"/>
            <w:vMerge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38" w:type="pct"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  <w:r w:rsidRPr="00A42124">
              <w:rPr>
                <w:color w:val="000000"/>
                <w:sz w:val="28"/>
                <w:szCs w:val="28"/>
              </w:rPr>
              <w:t>348,48</w:t>
            </w:r>
          </w:p>
        </w:tc>
        <w:tc>
          <w:tcPr>
            <w:tcW w:w="608" w:type="pct"/>
            <w:gridSpan w:val="2"/>
            <w:vMerge/>
          </w:tcPr>
          <w:p w:rsidR="00992F2E" w:rsidRPr="00A42124" w:rsidRDefault="00992F2E" w:rsidP="00A42124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92F2E" w:rsidRPr="00B11F6E" w:rsidRDefault="00992F2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0440C" w:rsidRPr="00B11F6E" w:rsidRDefault="0080440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Результат 0,29 говорит о среднем уровне специализации отрасли животноводства.</w:t>
      </w:r>
    </w:p>
    <w:p w:rsidR="00F84608" w:rsidRPr="00A42124" w:rsidRDefault="00A42124" w:rsidP="00B11F6E">
      <w:pPr>
        <w:numPr>
          <w:ilvl w:val="1"/>
          <w:numId w:val="2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A42124">
        <w:rPr>
          <w:b/>
          <w:color w:val="000000"/>
          <w:sz w:val="28"/>
          <w:szCs w:val="28"/>
        </w:rPr>
        <w:t>Уровень интенсивности</w:t>
      </w:r>
    </w:p>
    <w:p w:rsidR="00A42124" w:rsidRDefault="00A4212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0440C" w:rsidRPr="00B11F6E" w:rsidRDefault="0080440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Интенсификация представляет такой экономический процесс, при котором наблюдается рост затрат на сумму площади и голову скота и достигается увеличение продукции растениеводства и животноводства, улучшение его качества и снижение материально – денежных затрат на производство.</w:t>
      </w:r>
      <w:r w:rsidR="00D663E8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Интенсификация сельского хозяйства основывается на непрерывном техническом прогрессе, росте высокопроизводительных машин, выведение новых сортов сельскохозяйственных культур и высокопродуктивных пород скота</w:t>
      </w:r>
      <w:r w:rsidR="00CC031C" w:rsidRPr="00B11F6E">
        <w:rPr>
          <w:color w:val="000000"/>
          <w:sz w:val="28"/>
          <w:szCs w:val="28"/>
        </w:rPr>
        <w:t>.</w:t>
      </w:r>
    </w:p>
    <w:p w:rsidR="00CC031C" w:rsidRPr="00B11F6E" w:rsidRDefault="00CC031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Рассчитаем показатели уровня интенсивности и эффективность интенсификации в хозяйстве в следующей таблице.</w:t>
      </w:r>
    </w:p>
    <w:p w:rsidR="00D663E8" w:rsidRDefault="00D663E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C031C" w:rsidRPr="00B11F6E" w:rsidRDefault="00CC031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Таблица 3.</w:t>
      </w:r>
      <w:r w:rsidR="00D663E8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Уровень интенсивнос</w:t>
      </w:r>
      <w:r w:rsidR="00D663E8">
        <w:rPr>
          <w:color w:val="000000"/>
          <w:sz w:val="28"/>
          <w:szCs w:val="28"/>
        </w:rPr>
        <w:t>ти с/х производства в хозяйстве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3790"/>
        <w:gridCol w:w="1026"/>
        <w:gridCol w:w="1093"/>
        <w:gridCol w:w="1073"/>
        <w:gridCol w:w="2315"/>
      </w:tblGrid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Показатели</w:t>
            </w:r>
          </w:p>
        </w:tc>
        <w:tc>
          <w:tcPr>
            <w:tcW w:w="552" w:type="pct"/>
          </w:tcPr>
          <w:p w:rsidR="00CC031C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2005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625B1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88" w:type="pct"/>
          </w:tcPr>
          <w:p w:rsidR="00CC031C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2006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625B1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77" w:type="pct"/>
          </w:tcPr>
          <w:p w:rsidR="00CC031C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625B1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245" w:type="pct"/>
          </w:tcPr>
          <w:p w:rsidR="00CC031C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2007</w:t>
            </w:r>
            <w:r>
              <w:rPr>
                <w:color w:val="000000"/>
                <w:sz w:val="20"/>
              </w:rPr>
              <w:t> </w:t>
            </w:r>
            <w:r w:rsidRPr="00B11F6E">
              <w:rPr>
                <w:color w:val="000000"/>
                <w:sz w:val="20"/>
              </w:rPr>
              <w:t>г</w:t>
            </w:r>
            <w:r w:rsidR="00625B1F" w:rsidRPr="00B11F6E">
              <w:rPr>
                <w:color w:val="000000"/>
                <w:sz w:val="20"/>
              </w:rPr>
              <w:t>. в</w:t>
            </w:r>
            <w:r w:rsidR="00D663E8">
              <w:rPr>
                <w:color w:val="000000"/>
                <w:sz w:val="20"/>
              </w:rPr>
              <w:t xml:space="preserve"> </w:t>
            </w:r>
            <w:r w:rsidRPr="00B11F6E">
              <w:rPr>
                <w:color w:val="000000"/>
                <w:sz w:val="20"/>
              </w:rPr>
              <w:t>%</w:t>
            </w:r>
            <w:r w:rsidR="00625B1F" w:rsidRPr="00B11F6E">
              <w:rPr>
                <w:color w:val="000000"/>
                <w:sz w:val="20"/>
              </w:rPr>
              <w:t xml:space="preserve"> к </w:t>
            </w:r>
            <w:r w:rsidRPr="00B11F6E">
              <w:rPr>
                <w:color w:val="000000"/>
                <w:sz w:val="20"/>
              </w:rPr>
              <w:t>2005</w:t>
            </w:r>
            <w:r>
              <w:rPr>
                <w:color w:val="000000"/>
                <w:sz w:val="20"/>
              </w:rPr>
              <w:t> </w:t>
            </w:r>
            <w:r w:rsidRPr="00B11F6E">
              <w:rPr>
                <w:color w:val="000000"/>
                <w:sz w:val="20"/>
              </w:rPr>
              <w:t>г</w:t>
            </w:r>
            <w:r w:rsidR="00625B1F" w:rsidRPr="00B11F6E">
              <w:rPr>
                <w:color w:val="000000"/>
                <w:sz w:val="20"/>
              </w:rPr>
              <w:t>.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625B1F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1. Удельный вес пашни в с/х угодьях</w:t>
            </w:r>
            <w:r w:rsidR="00B11F6E" w:rsidRPr="00B11F6E">
              <w:rPr>
                <w:color w:val="000000"/>
                <w:sz w:val="20"/>
                <w:szCs w:val="28"/>
              </w:rPr>
              <w:t>,</w:t>
            </w:r>
            <w:r w:rsidR="00B11F6E">
              <w:rPr>
                <w:color w:val="000000"/>
                <w:sz w:val="20"/>
                <w:szCs w:val="28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8"/>
              </w:rPr>
              <w:t>%</w:t>
            </w:r>
          </w:p>
        </w:tc>
        <w:tc>
          <w:tcPr>
            <w:tcW w:w="552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83,4</w:t>
            </w:r>
          </w:p>
        </w:tc>
        <w:tc>
          <w:tcPr>
            <w:tcW w:w="588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83,4</w:t>
            </w:r>
          </w:p>
        </w:tc>
        <w:tc>
          <w:tcPr>
            <w:tcW w:w="577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83,4</w:t>
            </w:r>
          </w:p>
        </w:tc>
        <w:tc>
          <w:tcPr>
            <w:tcW w:w="1245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2. В расчёте на 100 га с/х угодий:</w:t>
            </w:r>
          </w:p>
        </w:tc>
        <w:tc>
          <w:tcPr>
            <w:tcW w:w="552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88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77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245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625B1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 xml:space="preserve">а). </w:t>
            </w:r>
            <w:r w:rsidR="002372BB" w:rsidRPr="00B11F6E">
              <w:rPr>
                <w:color w:val="000000"/>
                <w:sz w:val="20"/>
                <w:szCs w:val="28"/>
              </w:rPr>
              <w:t>основные производственные фонды основной деятельности, тыс. руб.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805,05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801,9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806,86</w:t>
            </w:r>
          </w:p>
        </w:tc>
        <w:tc>
          <w:tcPr>
            <w:tcW w:w="1245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100,22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б). энергосредства, л.с.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364,75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364,65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354,29</w:t>
            </w:r>
          </w:p>
        </w:tc>
        <w:tc>
          <w:tcPr>
            <w:tcW w:w="1245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97,13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 xml:space="preserve">в). производственные затраты, </w:t>
            </w:r>
            <w:r w:rsidR="00B11F6E" w:rsidRPr="00B11F6E">
              <w:rPr>
                <w:color w:val="000000"/>
                <w:sz w:val="20"/>
                <w:szCs w:val="28"/>
              </w:rPr>
              <w:t>тыс.</w:t>
            </w:r>
            <w:r w:rsidR="00B11F6E">
              <w:rPr>
                <w:color w:val="000000"/>
                <w:sz w:val="20"/>
                <w:szCs w:val="28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8"/>
              </w:rPr>
              <w:t>р</w:t>
            </w:r>
            <w:r w:rsidRPr="00B11F6E">
              <w:rPr>
                <w:color w:val="000000"/>
                <w:sz w:val="20"/>
                <w:szCs w:val="28"/>
              </w:rPr>
              <w:t>уб.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322,69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389,51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480,69</w:t>
            </w:r>
          </w:p>
        </w:tc>
        <w:tc>
          <w:tcPr>
            <w:tcW w:w="1245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148,96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г). затраты труда, тыс. чел.</w:t>
            </w:r>
            <w:r w:rsidR="00B11F6E">
              <w:rPr>
                <w:color w:val="000000"/>
                <w:sz w:val="20"/>
                <w:szCs w:val="28"/>
              </w:rPr>
              <w:t> –</w:t>
            </w:r>
            <w:r w:rsidR="00B11F6E" w:rsidRPr="00B11F6E">
              <w:rPr>
                <w:color w:val="000000"/>
                <w:sz w:val="20"/>
                <w:szCs w:val="28"/>
              </w:rPr>
              <w:t xml:space="preserve"> </w:t>
            </w:r>
            <w:r w:rsidRPr="00B11F6E">
              <w:rPr>
                <w:color w:val="000000"/>
                <w:sz w:val="20"/>
                <w:szCs w:val="28"/>
              </w:rPr>
              <w:t>час.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15,32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16,98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14,12</w:t>
            </w:r>
          </w:p>
        </w:tc>
        <w:tc>
          <w:tcPr>
            <w:tcW w:w="1245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92,17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3. В расчёте на среднегодового работника, занятого в с/х:</w:t>
            </w:r>
          </w:p>
        </w:tc>
        <w:tc>
          <w:tcPr>
            <w:tcW w:w="552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88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77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245" w:type="pct"/>
          </w:tcPr>
          <w:p w:rsidR="00CC031C" w:rsidRPr="00B11F6E" w:rsidRDefault="00CC031C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а). основные производственные фонды основной деятельности, тыс. руб.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120,93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126,71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127, 86</w:t>
            </w:r>
          </w:p>
        </w:tc>
        <w:tc>
          <w:tcPr>
            <w:tcW w:w="1245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105,73</w:t>
            </w:r>
          </w:p>
        </w:tc>
      </w:tr>
      <w:tr w:rsidR="002372BB" w:rsidRPr="00B11F6E" w:rsidTr="00D663E8">
        <w:trPr>
          <w:cantSplit/>
          <w:jc w:val="center"/>
        </w:trPr>
        <w:tc>
          <w:tcPr>
            <w:tcW w:w="203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б). энергетические средства, л.с.</w:t>
            </w:r>
          </w:p>
        </w:tc>
        <w:tc>
          <w:tcPr>
            <w:tcW w:w="552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54,79</w:t>
            </w:r>
          </w:p>
        </w:tc>
        <w:tc>
          <w:tcPr>
            <w:tcW w:w="588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57,62</w:t>
            </w:r>
          </w:p>
        </w:tc>
        <w:tc>
          <w:tcPr>
            <w:tcW w:w="577" w:type="pct"/>
          </w:tcPr>
          <w:p w:rsidR="00CC031C" w:rsidRPr="00B11F6E" w:rsidRDefault="002372BB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56,14</w:t>
            </w:r>
          </w:p>
        </w:tc>
        <w:tc>
          <w:tcPr>
            <w:tcW w:w="1245" w:type="pct"/>
          </w:tcPr>
          <w:p w:rsidR="00CC031C" w:rsidRPr="00B11F6E" w:rsidRDefault="00310DC8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102,46</w:t>
            </w:r>
          </w:p>
        </w:tc>
      </w:tr>
    </w:tbl>
    <w:p w:rsidR="00CC031C" w:rsidRPr="00B11F6E" w:rsidRDefault="00CC031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0DC8" w:rsidRPr="00B11F6E" w:rsidRDefault="00310D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Из таблицы 3 видно, что удельный вес пашни в с/х угодьях остаётся неизменным и составляет 83,0</w:t>
      </w:r>
      <w:r w:rsidR="00B11F6E" w:rsidRPr="00B11F6E">
        <w:rPr>
          <w:color w:val="000000"/>
          <w:sz w:val="28"/>
          <w:szCs w:val="28"/>
        </w:rPr>
        <w:t>4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. Основные производственные фонды основной деятельности в расчёте на 100 га с/х угодий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увеличились на 1,81 тыс. руб.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и на 4,96 тыс. руб.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701108" w:rsidRPr="00B11F6E" w:rsidRDefault="007011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Производственные затраты в расчёте на 100 га с/х угодий с каждым годом увеличиваются, так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 xml:space="preserve">году </w:t>
      </w:r>
      <w:r w:rsidRPr="00B11F6E">
        <w:rPr>
          <w:color w:val="000000"/>
          <w:sz w:val="28"/>
          <w:szCs w:val="28"/>
        </w:rPr>
        <w:t>они увеличились на 158 тыс. руб. по сравнению с 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и на 91,18 тыс. руб. по сравнению с 2006 годом. Затраты труда в расчёте на 100 га с/х угодий 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составили 14,12 тыс. чел. </w:t>
      </w:r>
      <w:r w:rsidR="00B11F6E">
        <w:rPr>
          <w:color w:val="000000"/>
          <w:sz w:val="28"/>
          <w:szCs w:val="28"/>
        </w:rPr>
        <w:t>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час. это на 1,2 тыс. человек меньше, чем в 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и на 2,86 тыс. чел.</w:t>
      </w:r>
      <w:r w:rsidR="00B11F6E">
        <w:rPr>
          <w:color w:val="000000"/>
          <w:sz w:val="28"/>
          <w:szCs w:val="28"/>
        </w:rPr>
        <w:t> 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час. меньше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701108" w:rsidRPr="00B11F6E" w:rsidRDefault="0070110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Основные производственные фонды основной деятельности в </w:t>
      </w:r>
      <w:r w:rsidR="002651F2" w:rsidRPr="00B11F6E">
        <w:rPr>
          <w:color w:val="000000"/>
          <w:sz w:val="28"/>
          <w:szCs w:val="28"/>
        </w:rPr>
        <w:t xml:space="preserve">расчёте на среднегодового работника с каждым годом увеличиваются.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2651F2" w:rsidRPr="00B11F6E">
        <w:rPr>
          <w:color w:val="000000"/>
          <w:sz w:val="28"/>
          <w:szCs w:val="28"/>
        </w:rPr>
        <w:t xml:space="preserve">. они составили 127,86 тыс. руб., это на 6,93 тыс. руб.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2651F2" w:rsidRPr="00B11F6E">
        <w:rPr>
          <w:color w:val="000000"/>
          <w:sz w:val="28"/>
          <w:szCs w:val="28"/>
        </w:rPr>
        <w:t>.</w:t>
      </w:r>
    </w:p>
    <w:p w:rsidR="002651F2" w:rsidRPr="00B11F6E" w:rsidRDefault="002651F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Энергетические средства в расч</w:t>
      </w:r>
      <w:r w:rsidR="00174F4C" w:rsidRPr="00B11F6E">
        <w:rPr>
          <w:color w:val="000000"/>
          <w:sz w:val="28"/>
          <w:szCs w:val="28"/>
        </w:rPr>
        <w:t xml:space="preserve">ёте на среднегодового работника, занятого в с/х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174F4C" w:rsidRPr="00B11F6E">
        <w:rPr>
          <w:color w:val="000000"/>
          <w:sz w:val="28"/>
          <w:szCs w:val="28"/>
        </w:rPr>
        <w:t>. на 1,48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л</w:t>
      </w:r>
      <w:r w:rsidR="00174F4C" w:rsidRPr="00B11F6E">
        <w:rPr>
          <w:color w:val="000000"/>
          <w:sz w:val="28"/>
          <w:szCs w:val="28"/>
        </w:rPr>
        <w:t xml:space="preserve">.с. меньше,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174F4C" w:rsidRPr="00B11F6E">
        <w:rPr>
          <w:color w:val="000000"/>
          <w:sz w:val="28"/>
          <w:szCs w:val="28"/>
        </w:rPr>
        <w:t>. и на 1,35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л</w:t>
      </w:r>
      <w:r w:rsidR="00174F4C" w:rsidRPr="00B11F6E">
        <w:rPr>
          <w:color w:val="000000"/>
          <w:sz w:val="28"/>
          <w:szCs w:val="28"/>
        </w:rPr>
        <w:t xml:space="preserve">.с.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174F4C" w:rsidRPr="00B11F6E">
        <w:rPr>
          <w:color w:val="000000"/>
          <w:sz w:val="28"/>
          <w:szCs w:val="28"/>
        </w:rPr>
        <w:t>.</w:t>
      </w:r>
    </w:p>
    <w:p w:rsidR="00174F4C" w:rsidRPr="00B11F6E" w:rsidRDefault="00174F4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Для того, чтобы определить экономическую эффективность интенсификации с/х производства рассмотрим таблицу 4.</w:t>
      </w:r>
    </w:p>
    <w:p w:rsidR="00BF7C0F" w:rsidRPr="00B11F6E" w:rsidRDefault="00BF7C0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74F4C" w:rsidRPr="00B11F6E" w:rsidRDefault="00174F4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Таблица 4.</w:t>
      </w:r>
      <w:r w:rsidR="00D663E8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Экономическая эффективность </w:t>
      </w:r>
      <w:r w:rsidR="00D663E8">
        <w:rPr>
          <w:color w:val="000000"/>
          <w:sz w:val="28"/>
          <w:szCs w:val="28"/>
        </w:rPr>
        <w:t>интенсификации с/х производства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4345"/>
        <w:gridCol w:w="1066"/>
        <w:gridCol w:w="966"/>
        <w:gridCol w:w="966"/>
        <w:gridCol w:w="1954"/>
      </w:tblGrid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Показатели:</w:t>
            </w:r>
          </w:p>
        </w:tc>
        <w:tc>
          <w:tcPr>
            <w:tcW w:w="541" w:type="pct"/>
          </w:tcPr>
          <w:p w:rsidR="00081443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2005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81443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20" w:type="pct"/>
          </w:tcPr>
          <w:p w:rsidR="00081443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2006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81443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20" w:type="pct"/>
          </w:tcPr>
          <w:p w:rsidR="00081443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81443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075" w:type="pct"/>
          </w:tcPr>
          <w:p w:rsidR="00081443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2007</w:t>
            </w:r>
            <w:r>
              <w:rPr>
                <w:color w:val="000000"/>
                <w:sz w:val="20"/>
              </w:rPr>
              <w:t> </w:t>
            </w:r>
            <w:r w:rsidRPr="00B11F6E">
              <w:rPr>
                <w:color w:val="000000"/>
                <w:sz w:val="20"/>
              </w:rPr>
              <w:t>г</w:t>
            </w:r>
            <w:r w:rsidR="00081443" w:rsidRPr="00B11F6E">
              <w:rPr>
                <w:color w:val="000000"/>
                <w:sz w:val="20"/>
              </w:rPr>
              <w:t>. в</w:t>
            </w:r>
            <w:r w:rsidR="00D663E8">
              <w:rPr>
                <w:color w:val="000000"/>
                <w:sz w:val="20"/>
              </w:rPr>
              <w:t xml:space="preserve"> </w:t>
            </w:r>
            <w:r w:rsidRPr="00B11F6E">
              <w:rPr>
                <w:color w:val="000000"/>
                <w:sz w:val="20"/>
              </w:rPr>
              <w:t>%</w:t>
            </w:r>
            <w:r w:rsidR="00081443" w:rsidRPr="00B11F6E">
              <w:rPr>
                <w:color w:val="000000"/>
                <w:sz w:val="20"/>
              </w:rPr>
              <w:t xml:space="preserve"> к </w:t>
            </w:r>
            <w:r w:rsidRPr="00B11F6E">
              <w:rPr>
                <w:color w:val="000000"/>
                <w:sz w:val="20"/>
              </w:rPr>
              <w:t>2005</w:t>
            </w:r>
            <w:r>
              <w:rPr>
                <w:color w:val="000000"/>
                <w:sz w:val="20"/>
              </w:rPr>
              <w:t> </w:t>
            </w:r>
            <w:r w:rsidRPr="00B11F6E">
              <w:rPr>
                <w:color w:val="000000"/>
                <w:sz w:val="20"/>
              </w:rPr>
              <w:t>г</w:t>
            </w:r>
            <w:r w:rsidR="00081443" w:rsidRPr="00B11F6E">
              <w:rPr>
                <w:color w:val="000000"/>
                <w:sz w:val="20"/>
              </w:rPr>
              <w:t>.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1. Произведено валовой продукции:</w:t>
            </w:r>
          </w:p>
        </w:tc>
        <w:tc>
          <w:tcPr>
            <w:tcW w:w="541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075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а). на 100 га с/х угодий, руб.</w:t>
            </w:r>
          </w:p>
        </w:tc>
        <w:tc>
          <w:tcPr>
            <w:tcW w:w="541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3222688,3</w:t>
            </w: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441765,5</w:t>
            </w: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539102,7</w:t>
            </w:r>
          </w:p>
        </w:tc>
        <w:tc>
          <w:tcPr>
            <w:tcW w:w="1075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11F6E">
              <w:rPr>
                <w:color w:val="000000"/>
                <w:sz w:val="20"/>
              </w:rPr>
              <w:t>167,07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 xml:space="preserve">б). на 100 руб. </w:t>
            </w:r>
            <w:r w:rsidR="00B46E41" w:rsidRPr="00B11F6E">
              <w:rPr>
                <w:color w:val="000000"/>
                <w:sz w:val="20"/>
                <w:szCs w:val="28"/>
              </w:rPr>
              <w:t xml:space="preserve">ОПФ основной деятельности, </w:t>
            </w:r>
            <w:r w:rsidRPr="00B11F6E">
              <w:rPr>
                <w:color w:val="000000"/>
                <w:sz w:val="20"/>
                <w:szCs w:val="28"/>
              </w:rPr>
              <w:t>руб.</w:t>
            </w:r>
          </w:p>
        </w:tc>
        <w:tc>
          <w:tcPr>
            <w:tcW w:w="541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40082,9</w:t>
            </w:r>
          </w:p>
        </w:tc>
        <w:tc>
          <w:tcPr>
            <w:tcW w:w="520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55090,1</w:t>
            </w:r>
          </w:p>
        </w:tc>
        <w:tc>
          <w:tcPr>
            <w:tcW w:w="520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66815,1</w:t>
            </w:r>
          </w:p>
        </w:tc>
        <w:tc>
          <w:tcPr>
            <w:tcW w:w="1075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166,70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в). на 100 рублей производственных затрат, руб.</w:t>
            </w:r>
          </w:p>
        </w:tc>
        <w:tc>
          <w:tcPr>
            <w:tcW w:w="541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100000</w:t>
            </w:r>
          </w:p>
        </w:tc>
        <w:tc>
          <w:tcPr>
            <w:tcW w:w="520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113414,8</w:t>
            </w:r>
          </w:p>
        </w:tc>
        <w:tc>
          <w:tcPr>
            <w:tcW w:w="520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112152,8</w:t>
            </w:r>
          </w:p>
        </w:tc>
        <w:tc>
          <w:tcPr>
            <w:tcW w:w="1075" w:type="pct"/>
          </w:tcPr>
          <w:p w:rsidR="00081443" w:rsidRPr="00B11F6E" w:rsidRDefault="00CF123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112,15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г). на 1</w:t>
            </w:r>
            <w:r w:rsidR="00B11F6E">
              <w:rPr>
                <w:color w:val="000000"/>
                <w:sz w:val="20"/>
                <w:szCs w:val="28"/>
              </w:rPr>
              <w:t> </w:t>
            </w:r>
            <w:r w:rsidR="00B11F6E" w:rsidRPr="00B11F6E">
              <w:rPr>
                <w:color w:val="000000"/>
                <w:sz w:val="20"/>
                <w:szCs w:val="28"/>
              </w:rPr>
              <w:t>чел</w:t>
            </w:r>
            <w:r w:rsidRPr="00B11F6E">
              <w:rPr>
                <w:color w:val="000000"/>
                <w:sz w:val="20"/>
                <w:szCs w:val="28"/>
              </w:rPr>
              <w:t>.</w:t>
            </w:r>
            <w:r w:rsidR="00B11F6E">
              <w:rPr>
                <w:color w:val="000000"/>
                <w:sz w:val="20"/>
                <w:szCs w:val="28"/>
              </w:rPr>
              <w:t> –</w:t>
            </w:r>
            <w:r w:rsidR="00B11F6E" w:rsidRPr="00B11F6E">
              <w:rPr>
                <w:color w:val="000000"/>
                <w:sz w:val="20"/>
                <w:szCs w:val="28"/>
              </w:rPr>
              <w:t xml:space="preserve"> </w:t>
            </w:r>
            <w:r w:rsidRPr="00B11F6E">
              <w:rPr>
                <w:color w:val="000000"/>
                <w:sz w:val="20"/>
                <w:szCs w:val="28"/>
              </w:rPr>
              <w:t>час. в с/х отраслях, руб.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21,06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26,02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38,19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181,34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</w:t>
            </w:r>
            <w:r w:rsidR="00B11F6E" w:rsidRPr="00B11F6E">
              <w:rPr>
                <w:color w:val="000000"/>
                <w:sz w:val="20"/>
                <w:szCs w:val="28"/>
              </w:rPr>
              <w:t>.</w:t>
            </w:r>
            <w:r w:rsidR="00B11F6E">
              <w:rPr>
                <w:color w:val="000000"/>
                <w:sz w:val="20"/>
                <w:szCs w:val="28"/>
              </w:rPr>
              <w:t xml:space="preserve"> </w:t>
            </w:r>
            <w:r w:rsidR="00B11F6E" w:rsidRPr="00B11F6E">
              <w:rPr>
                <w:color w:val="000000"/>
                <w:sz w:val="20"/>
                <w:szCs w:val="28"/>
              </w:rPr>
              <w:t>Ур</w:t>
            </w:r>
            <w:r w:rsidRPr="00B11F6E">
              <w:rPr>
                <w:color w:val="000000"/>
                <w:sz w:val="20"/>
                <w:szCs w:val="28"/>
              </w:rPr>
              <w:t>ожайность с 1 га зерновых, ц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22,48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19,87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24,29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108,04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Урожайность с 1 га сах</w:t>
            </w:r>
            <w:r w:rsidR="00B46E41" w:rsidRPr="00B11F6E">
              <w:rPr>
                <w:color w:val="000000"/>
                <w:sz w:val="20"/>
                <w:szCs w:val="28"/>
              </w:rPr>
              <w:t>.</w:t>
            </w:r>
            <w:r w:rsidRPr="00B11F6E">
              <w:rPr>
                <w:color w:val="000000"/>
                <w:sz w:val="20"/>
                <w:szCs w:val="28"/>
              </w:rPr>
              <w:t xml:space="preserve"> свеклы, ц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235,17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219,88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191,43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81,40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Урожайность с 1 га картофеля, ц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181,0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41,2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5,4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2,98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3. Продуктивность животных:</w:t>
            </w:r>
          </w:p>
        </w:tc>
        <w:tc>
          <w:tcPr>
            <w:tcW w:w="541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520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075" w:type="pct"/>
          </w:tcPr>
          <w:p w:rsidR="00081443" w:rsidRPr="00B11F6E" w:rsidRDefault="00081443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724F84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а). удой молока на среднегодовую корову, ц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36,25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33,06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33,14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91,42</w:t>
            </w:r>
          </w:p>
        </w:tc>
      </w:tr>
      <w:tr w:rsidR="00D663E8" w:rsidRPr="00B11F6E" w:rsidTr="00D663E8">
        <w:trPr>
          <w:cantSplit/>
          <w:jc w:val="center"/>
        </w:trPr>
        <w:tc>
          <w:tcPr>
            <w:tcW w:w="234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Б). среднесуточный прирост молодняка КРС, грамм</w:t>
            </w:r>
          </w:p>
        </w:tc>
        <w:tc>
          <w:tcPr>
            <w:tcW w:w="541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363,14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258,6</w:t>
            </w:r>
          </w:p>
        </w:tc>
        <w:tc>
          <w:tcPr>
            <w:tcW w:w="520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301,8</w:t>
            </w:r>
          </w:p>
        </w:tc>
        <w:tc>
          <w:tcPr>
            <w:tcW w:w="1075" w:type="pct"/>
          </w:tcPr>
          <w:p w:rsidR="00081443" w:rsidRPr="00B11F6E" w:rsidRDefault="00B46E41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83,12</w:t>
            </w:r>
          </w:p>
        </w:tc>
      </w:tr>
    </w:tbl>
    <w:p w:rsidR="00174F4C" w:rsidRPr="00B11F6E" w:rsidRDefault="00174F4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Pr="00B11F6E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46E41" w:rsidRPr="00B11F6E">
        <w:rPr>
          <w:color w:val="000000"/>
          <w:sz w:val="28"/>
          <w:szCs w:val="28"/>
        </w:rPr>
        <w:t xml:space="preserve">Анализируя таблицу 4 видно, что произведено валовой продукции в расчёте на 100 га с/х угодий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B46E41" w:rsidRPr="00B11F6E">
        <w:rPr>
          <w:color w:val="000000"/>
          <w:sz w:val="28"/>
          <w:szCs w:val="28"/>
        </w:rPr>
        <w:t xml:space="preserve">. на 216414,4 руб.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B46E41" w:rsidRPr="00B11F6E">
        <w:rPr>
          <w:color w:val="000000"/>
          <w:sz w:val="28"/>
          <w:szCs w:val="28"/>
        </w:rPr>
        <w:t>. и на 97337,</w:t>
      </w:r>
      <w:r w:rsidR="00B11F6E" w:rsidRPr="00B11F6E">
        <w:rPr>
          <w:color w:val="000000"/>
          <w:sz w:val="28"/>
          <w:szCs w:val="28"/>
        </w:rPr>
        <w:t>2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руб</w:t>
      </w:r>
      <w:r w:rsidR="00B46E41" w:rsidRPr="00B11F6E">
        <w:rPr>
          <w:color w:val="000000"/>
          <w:sz w:val="28"/>
          <w:szCs w:val="28"/>
        </w:rPr>
        <w:t xml:space="preserve">. больше,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B46E41" w:rsidRPr="00B11F6E">
        <w:rPr>
          <w:color w:val="000000"/>
          <w:sz w:val="28"/>
          <w:szCs w:val="28"/>
        </w:rPr>
        <w:t xml:space="preserve">. А производство валовой продукции в расчёте на 100 руб. основных производственных фондов основной деятельности увеличилось </w:t>
      </w:r>
      <w:r w:rsidR="00A82402" w:rsidRPr="00B11F6E">
        <w:rPr>
          <w:color w:val="000000"/>
          <w:sz w:val="28"/>
          <w:szCs w:val="28"/>
        </w:rPr>
        <w:t xml:space="preserve">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A82402" w:rsidRPr="00B11F6E">
        <w:rPr>
          <w:color w:val="000000"/>
          <w:sz w:val="28"/>
          <w:szCs w:val="28"/>
        </w:rPr>
        <w:t xml:space="preserve">. на 26732,2 руб.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A82402" w:rsidRPr="00B11F6E">
        <w:rPr>
          <w:color w:val="000000"/>
          <w:sz w:val="28"/>
          <w:szCs w:val="28"/>
        </w:rPr>
        <w:t xml:space="preserve">. Производство валовой продукции в расчёте на 100 руб. производственных затрат в хозяйстве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A82402" w:rsidRPr="00B11F6E">
        <w:rPr>
          <w:color w:val="000000"/>
          <w:sz w:val="28"/>
          <w:szCs w:val="28"/>
        </w:rPr>
        <w:t xml:space="preserve">. составило 112152,8 руб. – это на 12152,8 руб.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A82402" w:rsidRPr="00B11F6E">
        <w:rPr>
          <w:color w:val="000000"/>
          <w:sz w:val="28"/>
          <w:szCs w:val="28"/>
        </w:rPr>
        <w:t xml:space="preserve">. и на 1262 руб. меньше,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A82402" w:rsidRPr="00B11F6E">
        <w:rPr>
          <w:color w:val="000000"/>
          <w:sz w:val="28"/>
          <w:szCs w:val="28"/>
        </w:rPr>
        <w:t>.</w:t>
      </w:r>
    </w:p>
    <w:p w:rsidR="00A82402" w:rsidRPr="00B11F6E" w:rsidRDefault="00A8240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Производство же валовой продукции в расчёте на 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чел</w:t>
      </w:r>
      <w:r w:rsidRPr="00B11F6E">
        <w:rPr>
          <w:color w:val="000000"/>
          <w:sz w:val="28"/>
          <w:szCs w:val="28"/>
        </w:rPr>
        <w:t>.</w:t>
      </w:r>
      <w:r w:rsidR="00B11F6E">
        <w:rPr>
          <w:color w:val="000000"/>
          <w:sz w:val="28"/>
          <w:szCs w:val="28"/>
        </w:rPr>
        <w:t> 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час. отработанного в с/х отраслях с каждым годом увеличивается.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производство увеличилось на 12,17 руб.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и на 17,13 руб.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Урожайность с 1 га </w:t>
      </w:r>
      <w:r w:rsidR="00D42F0D" w:rsidRPr="00B11F6E">
        <w:rPr>
          <w:color w:val="000000"/>
          <w:sz w:val="28"/>
          <w:szCs w:val="28"/>
        </w:rPr>
        <w:t xml:space="preserve">зерновых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D42F0D" w:rsidRPr="00B11F6E">
        <w:rPr>
          <w:color w:val="000000"/>
          <w:sz w:val="28"/>
          <w:szCs w:val="28"/>
        </w:rPr>
        <w:t xml:space="preserve">. составила 24,29 ц – это на 1,81 ц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D42F0D" w:rsidRPr="00B11F6E">
        <w:rPr>
          <w:color w:val="000000"/>
          <w:sz w:val="28"/>
          <w:szCs w:val="28"/>
        </w:rPr>
        <w:t xml:space="preserve">. и на 4,42 ц больше,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D42F0D" w:rsidRPr="00B11F6E">
        <w:rPr>
          <w:color w:val="000000"/>
          <w:sz w:val="28"/>
          <w:szCs w:val="28"/>
        </w:rPr>
        <w:t>.</w:t>
      </w:r>
    </w:p>
    <w:p w:rsidR="00D42F0D" w:rsidRPr="00B11F6E" w:rsidRDefault="0063142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Урожайность сахарной свеклы с 1 га с каждым годом сокращается. </w:t>
      </w:r>
      <w:r w:rsidR="00EC4131" w:rsidRPr="00B11F6E">
        <w:rPr>
          <w:color w:val="000000"/>
          <w:sz w:val="28"/>
          <w:szCs w:val="28"/>
        </w:rPr>
        <w:t xml:space="preserve">Так она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 xml:space="preserve">. составила 191,43 ц – это на 28,45 ц меньше,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 xml:space="preserve">. и на 43,74 ц меньше,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 xml:space="preserve">. Урожайность картофеля с 1 га также сокращается,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 xml:space="preserve">. она составила 5,4 ц, тогда как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 xml:space="preserve">. она была на 35,8 ц больше, а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EC4131" w:rsidRPr="00B11F6E">
        <w:rPr>
          <w:color w:val="000000"/>
          <w:sz w:val="28"/>
          <w:szCs w:val="28"/>
        </w:rPr>
        <w:t>. на 175,6 ц.</w:t>
      </w:r>
    </w:p>
    <w:p w:rsidR="00EC4131" w:rsidRPr="00B11F6E" w:rsidRDefault="00EC4131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Удой молока на среднегодовую корову в СХПК «Волга»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получен 33,14</w:t>
      </w:r>
      <w:r w:rsidR="00157BC8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ц, а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было получено на 3,11 ц больше.</w:t>
      </w:r>
    </w:p>
    <w:p w:rsidR="00EC4131" w:rsidRPr="00B11F6E" w:rsidRDefault="00EC4131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Среднесуточный прирост молодняка КРС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на 43,2 г больше,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и на 61,34</w:t>
      </w:r>
      <w:r w:rsidR="00157BC8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г меньше,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BF7C0F" w:rsidRPr="00B11F6E" w:rsidRDefault="00BF7C0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C4131" w:rsidRPr="00157BC8" w:rsidRDefault="00EC4131" w:rsidP="00B11F6E">
      <w:pPr>
        <w:numPr>
          <w:ilvl w:val="1"/>
          <w:numId w:val="2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157BC8">
        <w:rPr>
          <w:b/>
          <w:color w:val="000000"/>
          <w:sz w:val="28"/>
          <w:szCs w:val="28"/>
        </w:rPr>
        <w:t>Экон</w:t>
      </w:r>
      <w:r w:rsidR="00157BC8">
        <w:rPr>
          <w:b/>
          <w:color w:val="000000"/>
          <w:sz w:val="28"/>
          <w:szCs w:val="28"/>
        </w:rPr>
        <w:t>омическая эффективность отрасли</w:t>
      </w:r>
    </w:p>
    <w:p w:rsidR="00157BC8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5492F" w:rsidRPr="00B11F6E" w:rsidRDefault="00EC4131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Так как одним из производственных направлений хозяйства является производство зерна, то рассчитаем </w:t>
      </w:r>
      <w:r w:rsidR="0005492F" w:rsidRPr="00B11F6E">
        <w:rPr>
          <w:color w:val="000000"/>
          <w:sz w:val="28"/>
          <w:szCs w:val="28"/>
        </w:rPr>
        <w:t>экономическую эффективность отрасли растениеводства на примере зерновых.</w:t>
      </w:r>
    </w:p>
    <w:p w:rsidR="00157BC8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5492F" w:rsidRPr="00B11F6E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05492F" w:rsidRPr="00B11F6E">
        <w:rPr>
          <w:color w:val="000000"/>
          <w:sz w:val="28"/>
          <w:szCs w:val="28"/>
        </w:rPr>
        <w:t>Таблица 5.</w:t>
      </w:r>
      <w:r>
        <w:rPr>
          <w:color w:val="000000"/>
          <w:sz w:val="28"/>
          <w:szCs w:val="28"/>
        </w:rPr>
        <w:t xml:space="preserve"> </w:t>
      </w:r>
      <w:r w:rsidR="0005492F" w:rsidRPr="00B11F6E">
        <w:rPr>
          <w:color w:val="000000"/>
          <w:sz w:val="28"/>
          <w:szCs w:val="28"/>
        </w:rPr>
        <w:t>Экономическая эффект</w:t>
      </w:r>
      <w:r>
        <w:rPr>
          <w:color w:val="000000"/>
          <w:sz w:val="28"/>
          <w:szCs w:val="28"/>
        </w:rPr>
        <w:t>ивность отрасли растениеводства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4302"/>
        <w:gridCol w:w="971"/>
        <w:gridCol w:w="850"/>
        <w:gridCol w:w="974"/>
        <w:gridCol w:w="2200"/>
      </w:tblGrid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Показатели:</w:t>
            </w:r>
          </w:p>
        </w:tc>
        <w:tc>
          <w:tcPr>
            <w:tcW w:w="522" w:type="pct"/>
          </w:tcPr>
          <w:p w:rsidR="0005492F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2005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5492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457" w:type="pct"/>
          </w:tcPr>
          <w:p w:rsidR="0005492F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2006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5492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24" w:type="pct"/>
          </w:tcPr>
          <w:p w:rsidR="0005492F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5492F"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1183" w:type="pct"/>
          </w:tcPr>
          <w:p w:rsidR="0005492F" w:rsidRPr="00B11F6E" w:rsidRDefault="00B11F6E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2007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5492F" w:rsidRPr="00B11F6E">
              <w:rPr>
                <w:color w:val="000000"/>
                <w:sz w:val="20"/>
                <w:szCs w:val="28"/>
              </w:rPr>
              <w:t>. в</w:t>
            </w:r>
            <w:r w:rsidR="00157BC8">
              <w:rPr>
                <w:color w:val="000000"/>
                <w:sz w:val="20"/>
                <w:szCs w:val="28"/>
              </w:rPr>
              <w:t xml:space="preserve"> </w:t>
            </w:r>
            <w:r w:rsidRPr="00B11F6E">
              <w:rPr>
                <w:color w:val="000000"/>
                <w:sz w:val="20"/>
                <w:szCs w:val="28"/>
              </w:rPr>
              <w:t>%</w:t>
            </w:r>
            <w:r w:rsidR="0005492F" w:rsidRPr="00B11F6E">
              <w:rPr>
                <w:color w:val="000000"/>
                <w:sz w:val="20"/>
                <w:szCs w:val="28"/>
              </w:rPr>
              <w:t xml:space="preserve"> к </w:t>
            </w:r>
            <w:r w:rsidRPr="00B11F6E">
              <w:rPr>
                <w:color w:val="000000"/>
                <w:sz w:val="20"/>
                <w:szCs w:val="28"/>
              </w:rPr>
              <w:t>2005</w:t>
            </w:r>
            <w:r>
              <w:rPr>
                <w:color w:val="000000"/>
                <w:sz w:val="20"/>
                <w:szCs w:val="28"/>
              </w:rPr>
              <w:t> </w:t>
            </w:r>
            <w:r w:rsidRPr="00B11F6E">
              <w:rPr>
                <w:color w:val="000000"/>
                <w:sz w:val="20"/>
                <w:szCs w:val="28"/>
              </w:rPr>
              <w:t>г</w:t>
            </w:r>
            <w:r w:rsidR="0005492F" w:rsidRPr="00B11F6E">
              <w:rPr>
                <w:color w:val="000000"/>
                <w:sz w:val="20"/>
                <w:szCs w:val="28"/>
              </w:rPr>
              <w:t>.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Урожайность зерновых, ц/га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22,48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19,87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24,29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108,04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Затраты труда на 1 ц, чел.</w:t>
            </w:r>
            <w:r w:rsidR="00B11F6E">
              <w:rPr>
                <w:color w:val="000000"/>
                <w:sz w:val="20"/>
                <w:szCs w:val="28"/>
              </w:rPr>
              <w:t> –</w:t>
            </w:r>
            <w:r w:rsidR="00B11F6E" w:rsidRPr="00B11F6E">
              <w:rPr>
                <w:color w:val="000000"/>
                <w:sz w:val="20"/>
                <w:szCs w:val="28"/>
              </w:rPr>
              <w:t xml:space="preserve"> </w:t>
            </w:r>
            <w:r w:rsidRPr="00B11F6E">
              <w:rPr>
                <w:color w:val="000000"/>
                <w:sz w:val="20"/>
                <w:szCs w:val="28"/>
              </w:rPr>
              <w:t>час.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0,05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0,05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0,06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120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Производственная себестоимость 1ц, руб.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217,22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259,71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300,31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138,25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Полная себестоимость 1 ц, руб.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65,27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102,68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90,35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138,42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Средняя цена реализации 1 ц, руб.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122,50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198,96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196,11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160,08</w:t>
            </w:r>
          </w:p>
        </w:tc>
      </w:tr>
      <w:tr w:rsidR="0005492F" w:rsidRPr="00B11F6E" w:rsidTr="00157BC8">
        <w:trPr>
          <w:cantSplit/>
          <w:jc w:val="center"/>
        </w:trPr>
        <w:tc>
          <w:tcPr>
            <w:tcW w:w="2314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Уровень рентабельности, в</w:t>
            </w:r>
            <w:r w:rsidR="00B11F6E" w:rsidRPr="00B11F6E">
              <w:rPr>
                <w:color w:val="000000"/>
                <w:sz w:val="20"/>
                <w:szCs w:val="28"/>
              </w:rPr>
              <w:t>%</w:t>
            </w:r>
            <w:r w:rsidRPr="00B11F6E">
              <w:rPr>
                <w:color w:val="000000"/>
                <w:sz w:val="20"/>
                <w:szCs w:val="28"/>
              </w:rPr>
              <w:t>.</w:t>
            </w:r>
          </w:p>
        </w:tc>
        <w:tc>
          <w:tcPr>
            <w:tcW w:w="522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87,68</w:t>
            </w:r>
          </w:p>
        </w:tc>
        <w:tc>
          <w:tcPr>
            <w:tcW w:w="457" w:type="pct"/>
          </w:tcPr>
          <w:p w:rsidR="0005492F" w:rsidRPr="00B11F6E" w:rsidRDefault="0005492F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93,77</w:t>
            </w:r>
          </w:p>
        </w:tc>
        <w:tc>
          <w:tcPr>
            <w:tcW w:w="524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117,06</w:t>
            </w:r>
          </w:p>
        </w:tc>
        <w:tc>
          <w:tcPr>
            <w:tcW w:w="1183" w:type="pct"/>
          </w:tcPr>
          <w:p w:rsidR="0005492F" w:rsidRPr="00B11F6E" w:rsidRDefault="0072346D" w:rsidP="00B11F6E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B11F6E">
              <w:rPr>
                <w:color w:val="000000"/>
                <w:sz w:val="20"/>
                <w:szCs w:val="28"/>
              </w:rPr>
              <w:t>133,51</w:t>
            </w:r>
          </w:p>
        </w:tc>
      </w:tr>
    </w:tbl>
    <w:p w:rsidR="0005492F" w:rsidRPr="00B11F6E" w:rsidRDefault="0005492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84608" w:rsidRPr="00B11F6E" w:rsidRDefault="0072346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Анализируя таблицу 5, мы видим, что урожайность зерновых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увеличилась на 4,42 ц/га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и на 1,81 ц/га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Затраты труда на 1 ц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и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составили 0,05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чел</w:t>
      </w:r>
      <w:r w:rsidRPr="00B11F6E">
        <w:rPr>
          <w:color w:val="000000"/>
          <w:sz w:val="28"/>
          <w:szCs w:val="28"/>
        </w:rPr>
        <w:t>.</w:t>
      </w:r>
      <w:r w:rsidR="00B11F6E">
        <w:rPr>
          <w:color w:val="000000"/>
          <w:sz w:val="28"/>
          <w:szCs w:val="28"/>
        </w:rPr>
        <w:t> 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час., а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они увеличились на 0,01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чел</w:t>
      </w:r>
      <w:r w:rsidRPr="00B11F6E">
        <w:rPr>
          <w:color w:val="000000"/>
          <w:sz w:val="28"/>
          <w:szCs w:val="28"/>
        </w:rPr>
        <w:t>.</w:t>
      </w:r>
      <w:r w:rsidR="00B11F6E">
        <w:rPr>
          <w:color w:val="000000"/>
          <w:sz w:val="28"/>
          <w:szCs w:val="28"/>
        </w:rPr>
        <w:t> 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час.</w:t>
      </w:r>
    </w:p>
    <w:p w:rsidR="0072346D" w:rsidRPr="00B11F6E" w:rsidRDefault="0072346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Производственная себестоимость 1ц с каждым годом увеличивается. Так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она составила 300,31 руб., а в </w:t>
      </w:r>
      <w:r w:rsidR="00B11F6E" w:rsidRPr="00B11F6E">
        <w:rPr>
          <w:color w:val="000000"/>
          <w:sz w:val="28"/>
          <w:szCs w:val="28"/>
        </w:rPr>
        <w:t>2000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она была на 40,6 руб. меньше,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на 83, 09 руб. меньше, чем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Полная себестоимость 1 ц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составила 90,35 руб. – это на 12,33 руб. меньше, чем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и на 25,08 руб. больше, чем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72346D" w:rsidRPr="00B11F6E" w:rsidRDefault="0072346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Средняя цена реализации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составила 196,11 руб., а в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она была на 2,</w:t>
      </w:r>
      <w:r w:rsidR="00B11F6E" w:rsidRPr="00B11F6E">
        <w:rPr>
          <w:color w:val="000000"/>
          <w:sz w:val="28"/>
          <w:szCs w:val="28"/>
        </w:rPr>
        <w:t>85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руб</w:t>
      </w:r>
      <w:r w:rsidRPr="00B11F6E">
        <w:rPr>
          <w:color w:val="000000"/>
          <w:sz w:val="28"/>
          <w:szCs w:val="28"/>
        </w:rPr>
        <w:t xml:space="preserve">. </w:t>
      </w:r>
      <w:r w:rsidR="0076248C" w:rsidRPr="00B11F6E">
        <w:rPr>
          <w:color w:val="000000"/>
          <w:sz w:val="28"/>
          <w:szCs w:val="28"/>
        </w:rPr>
        <w:t xml:space="preserve">больше и в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76248C" w:rsidRPr="00B11F6E">
        <w:rPr>
          <w:color w:val="000000"/>
          <w:sz w:val="28"/>
          <w:szCs w:val="28"/>
        </w:rPr>
        <w:t xml:space="preserve">. на 73,61 руб. меньше, чем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="0076248C" w:rsidRPr="00B11F6E">
        <w:rPr>
          <w:color w:val="000000"/>
          <w:sz w:val="28"/>
          <w:szCs w:val="28"/>
        </w:rPr>
        <w:t>.</w:t>
      </w:r>
    </w:p>
    <w:p w:rsidR="0076248C" w:rsidRPr="00B11F6E" w:rsidRDefault="007624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Уровень рентабельности с каждым годом увеличивается: в </w:t>
      </w:r>
      <w:r w:rsidR="00B11F6E" w:rsidRPr="00B11F6E">
        <w:rPr>
          <w:color w:val="000000"/>
          <w:sz w:val="28"/>
          <w:szCs w:val="28"/>
        </w:rPr>
        <w:t>2007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уровень рентабельности увеличился на 23,2</w:t>
      </w:r>
      <w:r w:rsidR="00B11F6E" w:rsidRPr="00B11F6E">
        <w:rPr>
          <w:color w:val="000000"/>
          <w:sz w:val="28"/>
          <w:szCs w:val="28"/>
        </w:rPr>
        <w:t>9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 по сравнению с </w:t>
      </w:r>
      <w:r w:rsidR="00B11F6E" w:rsidRPr="00B11F6E">
        <w:rPr>
          <w:color w:val="000000"/>
          <w:sz w:val="28"/>
          <w:szCs w:val="28"/>
        </w:rPr>
        <w:t>2006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 и на 29,3</w:t>
      </w:r>
      <w:r w:rsidR="00B11F6E" w:rsidRPr="00B11F6E">
        <w:rPr>
          <w:color w:val="000000"/>
          <w:sz w:val="28"/>
          <w:szCs w:val="28"/>
        </w:rPr>
        <w:t>8</w:t>
      </w:r>
      <w:r w:rsidR="00B11F6E">
        <w:rPr>
          <w:color w:val="000000"/>
          <w:sz w:val="28"/>
          <w:szCs w:val="28"/>
        </w:rPr>
        <w:t>%</w:t>
      </w:r>
      <w:r w:rsidRPr="00B11F6E">
        <w:rPr>
          <w:color w:val="000000"/>
          <w:sz w:val="28"/>
          <w:szCs w:val="28"/>
        </w:rPr>
        <w:t xml:space="preserve"> по сравнению с </w:t>
      </w:r>
      <w:r w:rsidR="00B11F6E" w:rsidRPr="00B11F6E">
        <w:rPr>
          <w:color w:val="000000"/>
          <w:sz w:val="28"/>
          <w:szCs w:val="28"/>
        </w:rPr>
        <w:t>2005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76248C" w:rsidRPr="00B11F6E" w:rsidRDefault="0076248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Уровень рентабельности в хозяйстве (по зерновым) свидетельствует о высокой экономической эффективности отрасли растениеводства.</w:t>
      </w:r>
    </w:p>
    <w:p w:rsidR="003800A2" w:rsidRDefault="003800A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57BC8" w:rsidRPr="00B11F6E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800A2" w:rsidRPr="00157BC8" w:rsidRDefault="00157BC8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157BC8">
        <w:rPr>
          <w:b/>
          <w:color w:val="000000"/>
          <w:sz w:val="28"/>
          <w:szCs w:val="28"/>
        </w:rPr>
        <w:t>2</w:t>
      </w:r>
      <w:r w:rsidR="00B24979" w:rsidRPr="00157BC8">
        <w:rPr>
          <w:b/>
          <w:color w:val="000000"/>
          <w:sz w:val="28"/>
          <w:szCs w:val="28"/>
        </w:rPr>
        <w:t>.</w:t>
      </w:r>
      <w:r w:rsidRPr="00157BC8">
        <w:rPr>
          <w:b/>
          <w:color w:val="000000"/>
          <w:sz w:val="28"/>
          <w:szCs w:val="28"/>
        </w:rPr>
        <w:t xml:space="preserve"> Практическая часть</w:t>
      </w:r>
    </w:p>
    <w:p w:rsidR="00157BC8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24979" w:rsidRPr="00157BC8" w:rsidRDefault="00157BC8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2.1 Виды норм труда</w:t>
      </w:r>
    </w:p>
    <w:p w:rsidR="00157BC8" w:rsidRDefault="00157B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24979" w:rsidRPr="00B11F6E" w:rsidRDefault="00B2497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На практике мера труда выражается в виде норм труда. Нормы труда должны быть обоснованы экономически, организационно, технически, психологически и социально. Нормы труда должны соответствовать конкретным условием производства, учитывать достижения </w:t>
      </w:r>
      <w:r w:rsidR="00901F84" w:rsidRPr="00B11F6E">
        <w:rPr>
          <w:color w:val="000000"/>
          <w:sz w:val="28"/>
          <w:szCs w:val="28"/>
        </w:rPr>
        <w:t>науки и практики, быть гибкими, динамичными. Для этого необходимо уточнять их при изменении тех или иных условий производства.</w:t>
      </w:r>
    </w:p>
    <w:p w:rsidR="00901F84" w:rsidRPr="00B11F6E" w:rsidRDefault="00901F8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Нормы труда делятся на нормы времени, выработки, обслуживания и численности. Основным видом норм являются нормы времени, они могут быть использованы при установлении других видов норм.</w:t>
      </w:r>
    </w:p>
    <w:p w:rsidR="00901F84" w:rsidRPr="00B11F6E" w:rsidRDefault="00901F84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i/>
          <w:color w:val="000000"/>
          <w:sz w:val="28"/>
          <w:szCs w:val="28"/>
        </w:rPr>
        <w:t>Норма времени</w:t>
      </w:r>
      <w:r w:rsidRPr="00B11F6E">
        <w:rPr>
          <w:color w:val="000000"/>
          <w:sz w:val="28"/>
          <w:szCs w:val="28"/>
        </w:rPr>
        <w:t xml:space="preserve"> – это величина затрат рабочего времени, установленная для выполнения единицы работы работником или группой работников (бригадой) соответствующей квали</w:t>
      </w:r>
      <w:r w:rsidR="00D46169" w:rsidRPr="00B11F6E">
        <w:rPr>
          <w:color w:val="000000"/>
          <w:sz w:val="28"/>
          <w:szCs w:val="28"/>
        </w:rPr>
        <w:t>фикации в определённых организационно-технических условиях.</w:t>
      </w:r>
    </w:p>
    <w:p w:rsidR="00D46169" w:rsidRPr="00B11F6E" w:rsidRDefault="00D4616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i/>
          <w:color w:val="000000"/>
          <w:sz w:val="28"/>
          <w:szCs w:val="28"/>
        </w:rPr>
        <w:t>Норма выработки</w:t>
      </w:r>
      <w:r w:rsidRPr="00B11F6E">
        <w:rPr>
          <w:color w:val="000000"/>
          <w:sz w:val="28"/>
          <w:szCs w:val="28"/>
        </w:rPr>
        <w:t xml:space="preserve"> – объём работы, который работник или группа работников соответствующей квалификации обязаны выполнить в единицу рабочего времени в определённых организационно-технических условиях.</w:t>
      </w:r>
    </w:p>
    <w:p w:rsidR="00D46169" w:rsidRPr="00B11F6E" w:rsidRDefault="00D4616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Норма обслуживания – это количество производственных объектов (рабочих мест </w:t>
      </w:r>
      <w:r w:rsidR="00B11F6E">
        <w:rPr>
          <w:color w:val="000000"/>
          <w:sz w:val="28"/>
          <w:szCs w:val="28"/>
        </w:rPr>
        <w:t>и т.д.</w:t>
      </w:r>
      <w:r w:rsidRPr="00B11F6E">
        <w:rPr>
          <w:color w:val="000000"/>
          <w:sz w:val="28"/>
          <w:szCs w:val="28"/>
        </w:rPr>
        <w:t xml:space="preserve">) и зон обслуживания, которое работник или группа работников должно обслуживать в течение единицы рабочего времени (обычно рабочая смена) в определённых организационно-технических условиях. Эти </w:t>
      </w:r>
      <w:r w:rsidR="00551E3C" w:rsidRPr="00B11F6E">
        <w:rPr>
          <w:color w:val="000000"/>
          <w:sz w:val="28"/>
          <w:szCs w:val="28"/>
        </w:rPr>
        <w:t>нормы предназначаются для нормирования труда работников, занятых обслуживанием оборудования, производственных площадей, рабочих мест.</w:t>
      </w:r>
    </w:p>
    <w:p w:rsidR="00551E3C" w:rsidRPr="00B11F6E" w:rsidRDefault="00551E3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Норма численности – число работников соответствующего состава, обслуживающее </w:t>
      </w:r>
      <w:r w:rsidR="00B11F6E" w:rsidRPr="00B11F6E">
        <w:rPr>
          <w:color w:val="000000"/>
          <w:sz w:val="28"/>
          <w:szCs w:val="28"/>
        </w:rPr>
        <w:t>какой</w:t>
      </w:r>
      <w:r w:rsidR="00B11F6E">
        <w:rPr>
          <w:color w:val="000000"/>
          <w:sz w:val="28"/>
          <w:szCs w:val="28"/>
        </w:rPr>
        <w:t>-</w:t>
      </w:r>
      <w:r w:rsidR="00B11F6E" w:rsidRPr="00B11F6E">
        <w:rPr>
          <w:color w:val="000000"/>
          <w:sz w:val="28"/>
          <w:szCs w:val="28"/>
        </w:rPr>
        <w:t>либо</w:t>
      </w:r>
      <w:r w:rsidRPr="00B11F6E">
        <w:rPr>
          <w:color w:val="000000"/>
          <w:sz w:val="28"/>
          <w:szCs w:val="28"/>
        </w:rPr>
        <w:t xml:space="preserve"> объект (животноводческую форму, агрегат, склад).</w:t>
      </w:r>
    </w:p>
    <w:p w:rsidR="00551E3C" w:rsidRPr="006075C8" w:rsidRDefault="006075C8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551E3C" w:rsidRPr="006075C8">
        <w:rPr>
          <w:b/>
          <w:color w:val="000000"/>
          <w:sz w:val="28"/>
          <w:szCs w:val="28"/>
        </w:rPr>
        <w:t>2.2 Структура и способы и</w:t>
      </w:r>
      <w:r w:rsidRPr="006075C8">
        <w:rPr>
          <w:b/>
          <w:color w:val="000000"/>
          <w:sz w:val="28"/>
          <w:szCs w:val="28"/>
        </w:rPr>
        <w:t>зучения затрат рабочего времени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51E3C" w:rsidRPr="00B11F6E" w:rsidRDefault="00551E3C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Установление норм труда требует изучения трудовых процессов и затрат рабочего </w:t>
      </w:r>
      <w:r w:rsidR="00637E6F" w:rsidRPr="00B11F6E">
        <w:rPr>
          <w:color w:val="000000"/>
          <w:sz w:val="28"/>
          <w:szCs w:val="28"/>
        </w:rPr>
        <w:t>времени на их выполнение по элементам.</w:t>
      </w:r>
    </w:p>
    <w:p w:rsidR="00637E6F" w:rsidRPr="00B11F6E" w:rsidRDefault="00637E6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Общее время смены подразделяется на время работы и время перерывов.</w:t>
      </w:r>
    </w:p>
    <w:p w:rsidR="00637E6F" w:rsidRPr="00B11F6E" w:rsidRDefault="00637E6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Время работы, в свою очередь, состоит из времени выполнения производственного задания и времени, не предусмотренного производственным заданием, </w:t>
      </w:r>
      <w:r w:rsidR="00B11F6E">
        <w:rPr>
          <w:color w:val="000000"/>
          <w:sz w:val="28"/>
          <w:szCs w:val="28"/>
        </w:rPr>
        <w:t>т.е.</w:t>
      </w:r>
      <w:r w:rsidRPr="00B11F6E">
        <w:rPr>
          <w:color w:val="000000"/>
          <w:sz w:val="28"/>
          <w:szCs w:val="28"/>
        </w:rPr>
        <w:t xml:space="preserve"> времени случайной непроизводительной работы, например исправление допущенных в работе орехов, брата.</w:t>
      </w:r>
    </w:p>
    <w:p w:rsidR="00637E6F" w:rsidRPr="00B11F6E" w:rsidRDefault="00637E6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Время выполнения производственного задания включает следующие элементы затрат рабочего времени:</w:t>
      </w:r>
    </w:p>
    <w:p w:rsidR="00637E6F" w:rsidRPr="00B11F6E" w:rsidRDefault="00637E6F" w:rsidP="00B11F6E">
      <w:pPr>
        <w:numPr>
          <w:ilvl w:val="1"/>
          <w:numId w:val="5"/>
        </w:numPr>
        <w:tabs>
          <w:tab w:val="clear" w:pos="2149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время подготовительно-заключительный работы (Т</w:t>
      </w:r>
      <w:r w:rsidR="004C0FEB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п.з.) – ежесменный технический уход, мойка доильный аппаратуры </w:t>
      </w:r>
      <w:r w:rsidR="00B11F6E">
        <w:rPr>
          <w:color w:val="000000"/>
          <w:sz w:val="28"/>
          <w:szCs w:val="28"/>
        </w:rPr>
        <w:t>и т.п.</w:t>
      </w:r>
      <w:r w:rsidRPr="00B11F6E">
        <w:rPr>
          <w:color w:val="000000"/>
          <w:sz w:val="28"/>
          <w:szCs w:val="28"/>
        </w:rPr>
        <w:t>;</w:t>
      </w:r>
    </w:p>
    <w:p w:rsidR="00637E6F" w:rsidRPr="00B11F6E" w:rsidRDefault="00637E6F" w:rsidP="00B11F6E">
      <w:pPr>
        <w:numPr>
          <w:ilvl w:val="1"/>
          <w:numId w:val="5"/>
        </w:numPr>
        <w:tabs>
          <w:tab w:val="clear" w:pos="2149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время основной работы</w:t>
      </w:r>
      <w:r w:rsidR="004C0FEB" w:rsidRPr="00B11F6E">
        <w:rPr>
          <w:color w:val="000000"/>
          <w:sz w:val="28"/>
          <w:szCs w:val="28"/>
        </w:rPr>
        <w:t xml:space="preserve"> (Т о.) – собственно сев (заделка семян в почву), собственно пахота (оборот и крошение пласта </w:t>
      </w:r>
      <w:r w:rsidR="00B11F6E">
        <w:rPr>
          <w:color w:val="000000"/>
          <w:sz w:val="28"/>
          <w:szCs w:val="28"/>
        </w:rPr>
        <w:t>и т.п.</w:t>
      </w:r>
      <w:r w:rsidR="004C0FEB" w:rsidRPr="00B11F6E">
        <w:rPr>
          <w:color w:val="000000"/>
          <w:sz w:val="28"/>
          <w:szCs w:val="28"/>
        </w:rPr>
        <w:t>);</w:t>
      </w:r>
    </w:p>
    <w:p w:rsidR="004C0FEB" w:rsidRPr="00B11F6E" w:rsidRDefault="004C0FEB" w:rsidP="00B11F6E">
      <w:pPr>
        <w:numPr>
          <w:ilvl w:val="1"/>
          <w:numId w:val="5"/>
        </w:numPr>
        <w:tabs>
          <w:tab w:val="clear" w:pos="2149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время вспомогательной работы (Т в.) – поворот агрегата, заезд в борозду, загрузка семян в сеялку </w:t>
      </w:r>
      <w:r w:rsidR="00B11F6E">
        <w:rPr>
          <w:color w:val="000000"/>
          <w:sz w:val="28"/>
          <w:szCs w:val="28"/>
        </w:rPr>
        <w:t>и т.п.</w:t>
      </w:r>
      <w:r w:rsidRPr="00B11F6E">
        <w:rPr>
          <w:color w:val="000000"/>
          <w:sz w:val="28"/>
          <w:szCs w:val="28"/>
        </w:rPr>
        <w:t>;</w:t>
      </w:r>
    </w:p>
    <w:p w:rsidR="004C0FEB" w:rsidRPr="00B11F6E" w:rsidRDefault="004C0FEB" w:rsidP="00B11F6E">
      <w:pPr>
        <w:numPr>
          <w:ilvl w:val="1"/>
          <w:numId w:val="5"/>
        </w:numPr>
        <w:tabs>
          <w:tab w:val="clear" w:pos="2149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время организационно-технического обслуживания (Т обс.) – регулировка машин и оборудования, очистка рабочих органов, проверка качества работ </w:t>
      </w:r>
      <w:r w:rsidR="00B11F6E">
        <w:rPr>
          <w:color w:val="000000"/>
          <w:sz w:val="28"/>
          <w:szCs w:val="28"/>
        </w:rPr>
        <w:t>и т.п.</w:t>
      </w:r>
    </w:p>
    <w:p w:rsidR="004C0FEB" w:rsidRPr="00B11F6E" w:rsidRDefault="004C0FEB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Время основной и вспомогательной работы составляет время оперативной работы (Т оп.).</w:t>
      </w:r>
    </w:p>
    <w:p w:rsidR="004C0FEB" w:rsidRPr="00B11F6E" w:rsidRDefault="008F26C3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Время перерывов состоит из времени регламентированных перерывов, то есть предусмотренных режимом труда и отдыха, а также технологией и организаций производства, и времени нерегламентированных перерывов, то есть потерь рабочего времени по тем или иным причинам (техническим, организационным </w:t>
      </w:r>
      <w:r w:rsidR="00B11F6E">
        <w:rPr>
          <w:color w:val="000000"/>
          <w:sz w:val="28"/>
          <w:szCs w:val="28"/>
        </w:rPr>
        <w:t>и т.п.</w:t>
      </w:r>
      <w:r w:rsidRPr="00B11F6E">
        <w:rPr>
          <w:color w:val="000000"/>
          <w:sz w:val="28"/>
          <w:szCs w:val="28"/>
        </w:rPr>
        <w:t>)</w:t>
      </w:r>
    </w:p>
    <w:p w:rsidR="008F26C3" w:rsidRPr="00B11F6E" w:rsidRDefault="008F26C3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Время регламентированных перерывов включает:</w:t>
      </w:r>
    </w:p>
    <w:p w:rsidR="008F26C3" w:rsidRPr="00B11F6E" w:rsidRDefault="008F26C3" w:rsidP="00B11F6E">
      <w:pPr>
        <w:numPr>
          <w:ilvl w:val="0"/>
          <w:numId w:val="6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перерывы на отдых (Т от.);</w:t>
      </w:r>
    </w:p>
    <w:p w:rsidR="008F26C3" w:rsidRPr="00B11F6E" w:rsidRDefault="008F26C3" w:rsidP="00B11F6E">
      <w:pPr>
        <w:numPr>
          <w:ilvl w:val="0"/>
          <w:numId w:val="6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перерывы на личные надобности (Т л.н.);</w:t>
      </w:r>
    </w:p>
    <w:p w:rsidR="008F26C3" w:rsidRPr="00B11F6E" w:rsidRDefault="008F26C3" w:rsidP="00B11F6E">
      <w:pPr>
        <w:numPr>
          <w:ilvl w:val="0"/>
          <w:numId w:val="6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перерывы, обусловленные технологией или организацией трудового процесса (Т тот.) – ожидание транспортного средства, ожидание процесса смешивания на кормокухне </w:t>
      </w:r>
      <w:r w:rsidR="00B11F6E">
        <w:rPr>
          <w:color w:val="000000"/>
          <w:sz w:val="28"/>
          <w:szCs w:val="28"/>
        </w:rPr>
        <w:t>и т.п.</w:t>
      </w:r>
    </w:p>
    <w:p w:rsidR="008F26C3" w:rsidRPr="00B11F6E" w:rsidRDefault="008330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Все перечисленные элементы затрат рабочего времени называются нормируемым временем, учитываются при расчёте норм затрат труда и составляют проектный баланс времени смены: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33052" w:rsidRPr="00B11F6E" w:rsidRDefault="008330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Топ. = Т п.з. + Т о. + Т в. + Т обс. + Т от. + Т л.н. + Т тот.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11F6E" w:rsidRPr="00B11F6E" w:rsidRDefault="008330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Способы изучения затрат рабочего времени. Для изучения затрат рабочего времени применяются три способа: хронографию рабочего дня, хронометраж, фотохронометраж.</w:t>
      </w:r>
    </w:p>
    <w:p w:rsidR="00833052" w:rsidRPr="00B11F6E" w:rsidRDefault="008330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Хронография рабочего дня заключается в последовательном фиксировании затрат рабочего времени в течение смены. Цель хронографии – выявить потери рабочего времени, найти резервы в улучшении его использования. Она позволяет установить нормативы на отдельные трудовые приёмы: подготовительно-заключительное время, часовую производительность на стационарных и ручных работах </w:t>
      </w:r>
      <w:r w:rsidR="00B11F6E">
        <w:rPr>
          <w:color w:val="000000"/>
          <w:sz w:val="28"/>
          <w:szCs w:val="28"/>
        </w:rPr>
        <w:t>и т.д.</w:t>
      </w:r>
    </w:p>
    <w:p w:rsidR="00833052" w:rsidRPr="00B11F6E" w:rsidRDefault="008330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Точность отсчёта времени при хронографии обычно принимают равной 5 с, в отдельных случаях от 10 до </w:t>
      </w:r>
      <w:r w:rsidR="00B11F6E" w:rsidRPr="00B11F6E">
        <w:rPr>
          <w:color w:val="000000"/>
          <w:sz w:val="28"/>
          <w:szCs w:val="28"/>
        </w:rPr>
        <w:t>30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  <w:r w:rsidRPr="00B11F6E">
        <w:rPr>
          <w:color w:val="000000"/>
          <w:sz w:val="28"/>
          <w:szCs w:val="28"/>
        </w:rPr>
        <w:t xml:space="preserve"> При подсчёте </w:t>
      </w:r>
      <w:r w:rsidR="00A544D9" w:rsidRPr="00B11F6E">
        <w:rPr>
          <w:color w:val="000000"/>
          <w:sz w:val="28"/>
          <w:szCs w:val="28"/>
        </w:rPr>
        <w:t xml:space="preserve">продолжительности отдельных элементов затрат времени секунды переводят в десятые и сотые доли минуты, </w:t>
      </w:r>
      <w:r w:rsidR="00B11F6E" w:rsidRPr="00B11F6E">
        <w:rPr>
          <w:color w:val="000000"/>
          <w:sz w:val="28"/>
          <w:szCs w:val="28"/>
        </w:rPr>
        <w:t>например: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45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  <w:r w:rsidR="00A544D9" w:rsidRPr="00B11F6E">
        <w:rPr>
          <w:color w:val="000000"/>
          <w:sz w:val="28"/>
          <w:szCs w:val="28"/>
        </w:rPr>
        <w:t xml:space="preserve"> – 0,75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мин</w:t>
      </w:r>
      <w:r w:rsidR="00A544D9" w:rsidRPr="00B11F6E">
        <w:rPr>
          <w:color w:val="000000"/>
          <w:sz w:val="28"/>
          <w:szCs w:val="28"/>
        </w:rPr>
        <w:t>. Перевод в десятичную меру облегчает дальнейшую обработку материалов наблюдений.</w:t>
      </w:r>
    </w:p>
    <w:p w:rsidR="00A544D9" w:rsidRPr="00B11F6E" w:rsidRDefault="00A544D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Чаще всего применяют цифровой способ регистрации затрат времени. Он сводится к записи в наблюдательном листе времени выполнения работы и перерывов, а также их продолжительности. Может быть применён графический способ. В этом случае запись производится в виде обрезков горизонтальных линий, длина которых соответствует продолжительности отдельных затрат времени. Графический метод прост и нагляден. Применение его облегчает обработку данных, так как отпадает необходимость определять продолжительность отдельных затрат времени, шифровать их. Можно прибегать к сочетанию графической и цифровой записи.</w:t>
      </w:r>
    </w:p>
    <w:p w:rsidR="00A544D9" w:rsidRPr="00B11F6E" w:rsidRDefault="00A544D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 хозяйствах при соответствующей подготовке работников хронометражные наблюде</w:t>
      </w:r>
      <w:r w:rsidR="00DE7657" w:rsidRPr="00B11F6E">
        <w:rPr>
          <w:color w:val="000000"/>
          <w:sz w:val="28"/>
          <w:szCs w:val="28"/>
        </w:rPr>
        <w:t>ния могут проводить сами работающие. Также наблюдения называются самохронографиями (самофотографиями). В этом случае исполнитель в социальной карточке записывается все потери времени с указанием их причин и продолжительности (в мин.), а также начало и конец работы. Одновременно он вносит предложения по рационализации труда, борьбе с потерями рабочего времени.</w:t>
      </w:r>
    </w:p>
    <w:p w:rsidR="00DE7657" w:rsidRPr="00B11F6E" w:rsidRDefault="00DE765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Фотография рабочего дня может быть проведена методом моментных наблюдений. Данный метод широко применяется в мастерских, на животноводческих комплексах, в теплицах </w:t>
      </w:r>
      <w:r w:rsidR="00B11F6E">
        <w:rPr>
          <w:color w:val="000000"/>
          <w:sz w:val="28"/>
          <w:szCs w:val="28"/>
        </w:rPr>
        <w:t>и т.д.</w:t>
      </w:r>
      <w:r w:rsidRPr="00B11F6E">
        <w:rPr>
          <w:color w:val="000000"/>
          <w:sz w:val="28"/>
          <w:szCs w:val="28"/>
        </w:rPr>
        <w:t>, построен на вероятности повторения того или иного элемента работы или перерывов.</w:t>
      </w:r>
    </w:p>
    <w:p w:rsidR="00DE7657" w:rsidRPr="00B11F6E" w:rsidRDefault="00DE7657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Второй способ – хронометраж – позволяет детально изучить какую-то часть трудового процесса. Часто это циклически повторяющиеся элементы оперативной работы, организационно-технического обслуживания рабочего процесса. Следовательно, хронометраж применяется при изучении более дробных </w:t>
      </w:r>
      <w:r w:rsidR="00DB401F" w:rsidRPr="00B11F6E">
        <w:rPr>
          <w:color w:val="000000"/>
          <w:sz w:val="28"/>
          <w:szCs w:val="28"/>
        </w:rPr>
        <w:t>элементов трудового процесса. Хронометраж удобнее вести с помощью секундомера.</w:t>
      </w:r>
    </w:p>
    <w:p w:rsidR="00DB401F" w:rsidRPr="00B11F6E" w:rsidRDefault="00DB401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Третий способ – фотохронометраж. Здесь процесс труда расчленяется с той же дробностью, что при хронометраже, но наблюдается не на протяжении какого-либо приёма, а на протяжении всей смены (как при хронографии). Фотохронометраж может проводиться в виде комбинированного наблюдения, при котором один и тот же наблюдатель в отдельные периоды смены проводит хронографию (фотографию) использования времени, а в другие периоды </w:t>
      </w:r>
      <w:r w:rsidR="00B11F6E">
        <w:rPr>
          <w:color w:val="000000"/>
          <w:sz w:val="28"/>
          <w:szCs w:val="28"/>
        </w:rPr>
        <w:t>–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>хронометраж.</w:t>
      </w:r>
    </w:p>
    <w:p w:rsidR="00F84608" w:rsidRPr="00B11F6E" w:rsidRDefault="00DB401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Для изучения отдельных действий и движений применяют также киносъёмку. С помощью киносъёмки не только улавливают действия и движения, но и фиксируют текущее время, что позволяет вести отчёт продолжительности отдельных элементов рабочего времени.</w:t>
      </w:r>
    </w:p>
    <w:p w:rsidR="00DB401F" w:rsidRPr="00B11F6E" w:rsidRDefault="00DB401F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 последнее время широко применяют различные регистрирующие приборы, с помощью которых автоматически </w:t>
      </w:r>
      <w:r w:rsidR="00571E92" w:rsidRPr="00B11F6E">
        <w:rPr>
          <w:color w:val="000000"/>
          <w:sz w:val="28"/>
          <w:szCs w:val="28"/>
        </w:rPr>
        <w:t>фиксируются фактические затраты времени по элементам процесса. К таким опытным образцам приборов можно обнести многоциферблатный прибор, цифропечатающий электрохронограф, моментограф и др.</w:t>
      </w:r>
    </w:p>
    <w:p w:rsidR="00571E92" w:rsidRPr="00B11F6E" w:rsidRDefault="00571E9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Использование автоматических приборов, в том числе киноустановок,</w:t>
      </w:r>
      <w:r w:rsidR="00FA21E0" w:rsidRPr="00B11F6E">
        <w:rPr>
          <w:color w:val="000000"/>
          <w:sz w:val="28"/>
          <w:szCs w:val="28"/>
        </w:rPr>
        <w:t xml:space="preserve"> облегчает и улучшает исследование трудовых процессов. Благодаря им обеспечивается быстрое получение необходимых данных для разработки нормативов времени и проектирования рациональных схем организации трудовых процессов</w:t>
      </w:r>
      <w:r w:rsidR="00B11F6E" w:rsidRPr="00B11F6E">
        <w:rPr>
          <w:color w:val="000000"/>
          <w:sz w:val="28"/>
          <w:szCs w:val="28"/>
        </w:rPr>
        <w:t>.</w:t>
      </w:r>
    </w:p>
    <w:p w:rsidR="006075C8" w:rsidRDefault="006075C8" w:rsidP="006075C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A21E0" w:rsidRPr="006075C8" w:rsidRDefault="006075C8" w:rsidP="006075C8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2.3 </w:t>
      </w:r>
      <w:r w:rsidR="00FA21E0" w:rsidRPr="006075C8">
        <w:rPr>
          <w:b/>
          <w:color w:val="000000"/>
          <w:sz w:val="28"/>
          <w:szCs w:val="28"/>
        </w:rPr>
        <w:t xml:space="preserve">Установление норм выработки в растениеводстве на </w:t>
      </w:r>
      <w:r>
        <w:rPr>
          <w:b/>
          <w:color w:val="000000"/>
          <w:sz w:val="28"/>
          <w:szCs w:val="28"/>
        </w:rPr>
        <w:t>основе хронографии рабочего дня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A21E0" w:rsidRPr="00B11F6E" w:rsidRDefault="00FA21E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Норму выработки на механизированные полевые работы рассчитывают по формуле: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A21E0" w:rsidRPr="00B11F6E" w:rsidRDefault="00FA21E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Нсм. = </w:t>
      </w:r>
      <w:r w:rsidRPr="00B11F6E">
        <w:rPr>
          <w:color w:val="000000"/>
          <w:sz w:val="28"/>
          <w:szCs w:val="28"/>
          <w:lang w:val="en-US"/>
        </w:rPr>
        <w:t>W</w:t>
      </w:r>
      <w:r w:rsidRPr="00B11F6E">
        <w:rPr>
          <w:color w:val="000000"/>
          <w:sz w:val="28"/>
          <w:szCs w:val="28"/>
        </w:rPr>
        <w:t xml:space="preserve"> * То.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A21E0" w:rsidRPr="00B11F6E" w:rsidRDefault="00FA21E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где </w:t>
      </w:r>
      <w:r w:rsidRPr="00B11F6E">
        <w:rPr>
          <w:color w:val="000000"/>
          <w:sz w:val="28"/>
          <w:szCs w:val="28"/>
          <w:lang w:val="en-US"/>
        </w:rPr>
        <w:t>W</w:t>
      </w:r>
      <w:r w:rsidRPr="00B11F6E">
        <w:rPr>
          <w:color w:val="000000"/>
          <w:sz w:val="28"/>
          <w:szCs w:val="28"/>
        </w:rPr>
        <w:t xml:space="preserve"> – производительность агрегата за 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ч</w:t>
      </w:r>
      <w:r w:rsidRPr="00B11F6E">
        <w:rPr>
          <w:color w:val="000000"/>
          <w:sz w:val="28"/>
          <w:szCs w:val="28"/>
        </w:rPr>
        <w:t>. Основного времени;</w:t>
      </w:r>
    </w:p>
    <w:p w:rsidR="00FA21E0" w:rsidRPr="00B11F6E" w:rsidRDefault="00FA21E0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То. – основное время работы в течение смены, ч.</w:t>
      </w:r>
    </w:p>
    <w:p w:rsidR="00F84608" w:rsidRPr="00B11F6E" w:rsidRDefault="003C5C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Производительность агрегата за 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ч</w:t>
      </w:r>
      <w:r w:rsidRPr="00B11F6E">
        <w:rPr>
          <w:color w:val="000000"/>
          <w:sz w:val="28"/>
          <w:szCs w:val="28"/>
        </w:rPr>
        <w:t>. основного времени, в свою очередь, определяют по формуле: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C5C52" w:rsidRPr="00B11F6E" w:rsidRDefault="003C5C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  <w:lang w:val="en-US"/>
        </w:rPr>
        <w:t>W</w:t>
      </w:r>
      <w:r w:rsidRPr="00B11F6E">
        <w:rPr>
          <w:color w:val="000000"/>
          <w:sz w:val="28"/>
          <w:szCs w:val="28"/>
        </w:rPr>
        <w:t xml:space="preserve"> = 0,1 * </w:t>
      </w:r>
      <w:r w:rsidRPr="00B11F6E">
        <w:rPr>
          <w:color w:val="000000"/>
          <w:sz w:val="28"/>
          <w:szCs w:val="28"/>
          <w:lang w:val="en-US"/>
        </w:rPr>
        <w:t>V</w:t>
      </w:r>
      <w:r w:rsidRPr="00B11F6E">
        <w:rPr>
          <w:color w:val="000000"/>
          <w:sz w:val="28"/>
          <w:szCs w:val="28"/>
        </w:rPr>
        <w:t>р.* Вр.</w:t>
      </w:r>
    </w:p>
    <w:p w:rsidR="006075C8" w:rsidRDefault="006075C8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C5C52" w:rsidRPr="00B11F6E" w:rsidRDefault="003C5C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где </w:t>
      </w:r>
      <w:r w:rsidRPr="00B11F6E">
        <w:rPr>
          <w:color w:val="000000"/>
          <w:sz w:val="28"/>
          <w:szCs w:val="28"/>
          <w:lang w:val="en-US"/>
        </w:rPr>
        <w:t>V</w:t>
      </w:r>
      <w:r w:rsidRPr="00B11F6E">
        <w:rPr>
          <w:color w:val="000000"/>
          <w:sz w:val="28"/>
          <w:szCs w:val="28"/>
        </w:rPr>
        <w:t>р. – рабочая скорость агрегата, км/ч;</w:t>
      </w:r>
    </w:p>
    <w:p w:rsidR="003C5C52" w:rsidRPr="00B11F6E" w:rsidRDefault="003C5C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Вр. – рабочая ширина захвата агрегата, м.</w:t>
      </w:r>
    </w:p>
    <w:p w:rsidR="003C5C52" w:rsidRPr="00B11F6E" w:rsidRDefault="003C5C52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Расчёт норм выработки на механизированные полевые работы производится по формуле:</w:t>
      </w:r>
    </w:p>
    <w:p w:rsidR="006075C8" w:rsidRDefault="006075C8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C5C52" w:rsidRPr="00B11F6E" w:rsidRDefault="003C5C52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Нсм. = 0,1 * </w:t>
      </w:r>
      <w:r w:rsidRPr="00B11F6E">
        <w:rPr>
          <w:color w:val="000000"/>
          <w:sz w:val="28"/>
          <w:szCs w:val="28"/>
          <w:lang w:val="en-US"/>
        </w:rPr>
        <w:t>V</w:t>
      </w:r>
      <w:r w:rsidRPr="00B11F6E">
        <w:rPr>
          <w:color w:val="000000"/>
          <w:sz w:val="28"/>
          <w:szCs w:val="28"/>
        </w:rPr>
        <w:t>р. * Вр. * То.</w:t>
      </w:r>
    </w:p>
    <w:p w:rsidR="006075C8" w:rsidRDefault="006075C8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C5C52" w:rsidRPr="00B11F6E" w:rsidRDefault="003C5C52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Рассчитаем норму выработки путём:</w:t>
      </w:r>
    </w:p>
    <w:p w:rsidR="003C5C52" w:rsidRPr="00B11F6E" w:rsidRDefault="003C5C52" w:rsidP="00B11F6E">
      <w:pPr>
        <w:numPr>
          <w:ilvl w:val="0"/>
          <w:numId w:val="7"/>
        </w:numPr>
        <w:tabs>
          <w:tab w:val="center" w:pos="5032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Определения рабочей скорости и ширины захвата агрегата;</w:t>
      </w:r>
    </w:p>
    <w:p w:rsidR="003C5C52" w:rsidRPr="00B11F6E" w:rsidRDefault="003C5C52" w:rsidP="00B11F6E">
      <w:pPr>
        <w:numPr>
          <w:ilvl w:val="0"/>
          <w:numId w:val="7"/>
        </w:numPr>
        <w:tabs>
          <w:tab w:val="center" w:pos="5032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для установления основного времени работы;</w:t>
      </w:r>
    </w:p>
    <w:p w:rsidR="003C5C52" w:rsidRPr="00B11F6E" w:rsidRDefault="003C5C52" w:rsidP="00B11F6E">
      <w:pPr>
        <w:numPr>
          <w:ilvl w:val="0"/>
          <w:numId w:val="7"/>
        </w:numPr>
        <w:tabs>
          <w:tab w:val="center" w:pos="5032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расчёт времени выработки.</w:t>
      </w:r>
    </w:p>
    <w:p w:rsidR="003C5C52" w:rsidRDefault="003C5C52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Рабочая скорость движения агрегата:</w:t>
      </w:r>
    </w:p>
    <w:p w:rsidR="006075C8" w:rsidRPr="00B11F6E" w:rsidRDefault="006075C8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00" w:firstRow="0" w:lastRow="0" w:firstColumn="0" w:lastColumn="0" w:noHBand="0" w:noVBand="0"/>
      </w:tblPr>
      <w:tblGrid>
        <w:gridCol w:w="3921"/>
        <w:gridCol w:w="5376"/>
      </w:tblGrid>
      <w:tr w:rsidR="003C5C52" w:rsidRPr="006075C8" w:rsidTr="006075C8">
        <w:trPr>
          <w:cantSplit/>
          <w:jc w:val="center"/>
        </w:trPr>
        <w:tc>
          <w:tcPr>
            <w:tcW w:w="2109" w:type="pct"/>
            <w:vMerge w:val="restart"/>
          </w:tcPr>
          <w:p w:rsidR="003C5C52" w:rsidRPr="006075C8" w:rsidRDefault="003C5C52" w:rsidP="006075C8">
            <w:pPr>
              <w:tabs>
                <w:tab w:val="center" w:pos="5032"/>
              </w:tabs>
              <w:jc w:val="right"/>
              <w:rPr>
                <w:color w:val="000000"/>
                <w:sz w:val="28"/>
                <w:szCs w:val="28"/>
              </w:rPr>
            </w:pPr>
            <w:r w:rsidRPr="006075C8">
              <w:rPr>
                <w:color w:val="000000"/>
                <w:sz w:val="28"/>
                <w:szCs w:val="28"/>
                <w:lang w:val="en-US"/>
              </w:rPr>
              <w:t>V</w:t>
            </w:r>
            <w:r w:rsidRPr="006075C8">
              <w:rPr>
                <w:color w:val="000000"/>
                <w:sz w:val="28"/>
                <w:szCs w:val="28"/>
              </w:rPr>
              <w:t>р. =</w:t>
            </w:r>
          </w:p>
        </w:tc>
        <w:tc>
          <w:tcPr>
            <w:tcW w:w="2891" w:type="pct"/>
          </w:tcPr>
          <w:p w:rsidR="003C5C52" w:rsidRPr="006075C8" w:rsidRDefault="003C5C52" w:rsidP="006075C8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  <w:lang w:val="en-US"/>
              </w:rPr>
            </w:pPr>
            <w:r w:rsidRPr="006075C8">
              <w:rPr>
                <w:color w:val="000000"/>
                <w:sz w:val="28"/>
                <w:szCs w:val="28"/>
                <w:lang w:val="en-US"/>
              </w:rPr>
              <w:t>L</w:t>
            </w:r>
            <w:r w:rsidRPr="006075C8">
              <w:rPr>
                <w:color w:val="000000"/>
                <w:sz w:val="28"/>
                <w:szCs w:val="28"/>
              </w:rPr>
              <w:t>ср. *</w:t>
            </w:r>
            <w:r w:rsidRPr="006075C8">
              <w:rPr>
                <w:color w:val="000000"/>
                <w:sz w:val="28"/>
                <w:szCs w:val="28"/>
                <w:lang w:val="en-US"/>
              </w:rPr>
              <w:t xml:space="preserve"> n</w:t>
            </w:r>
          </w:p>
        </w:tc>
      </w:tr>
      <w:tr w:rsidR="003C5C52" w:rsidRPr="006075C8" w:rsidTr="006075C8">
        <w:trPr>
          <w:cantSplit/>
          <w:jc w:val="center"/>
        </w:trPr>
        <w:tc>
          <w:tcPr>
            <w:tcW w:w="2109" w:type="pct"/>
            <w:vMerge/>
          </w:tcPr>
          <w:p w:rsidR="003C5C52" w:rsidRPr="006075C8" w:rsidRDefault="003C5C52" w:rsidP="006075C8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891" w:type="pct"/>
          </w:tcPr>
          <w:p w:rsidR="003C5C52" w:rsidRPr="006075C8" w:rsidRDefault="00115C04" w:rsidP="006075C8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6075C8">
              <w:rPr>
                <w:color w:val="000000"/>
                <w:sz w:val="28"/>
                <w:szCs w:val="28"/>
                <w:lang w:val="en-US"/>
              </w:rPr>
              <w:t xml:space="preserve">1000 * </w:t>
            </w:r>
            <w:r w:rsidRPr="006075C8">
              <w:rPr>
                <w:color w:val="000000"/>
                <w:sz w:val="28"/>
                <w:szCs w:val="28"/>
              </w:rPr>
              <w:t>То.</w:t>
            </w:r>
          </w:p>
        </w:tc>
      </w:tr>
    </w:tbl>
    <w:p w:rsidR="006075C8" w:rsidRDefault="006075C8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C5C52" w:rsidRPr="00B11F6E" w:rsidRDefault="00115C04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где </w:t>
      </w:r>
      <w:r w:rsidRPr="00B11F6E">
        <w:rPr>
          <w:color w:val="000000"/>
          <w:sz w:val="28"/>
          <w:szCs w:val="28"/>
          <w:lang w:val="en-US"/>
        </w:rPr>
        <w:t>L</w:t>
      </w:r>
      <w:r w:rsidRPr="00B11F6E">
        <w:rPr>
          <w:color w:val="000000"/>
          <w:sz w:val="28"/>
          <w:szCs w:val="28"/>
        </w:rPr>
        <w:t>ср. – средняя длина гона обрабатываемого участка,</w:t>
      </w:r>
    </w:p>
    <w:p w:rsidR="00115C04" w:rsidRPr="00B11F6E" w:rsidRDefault="00115C04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  <w:lang w:val="en-US"/>
        </w:rPr>
        <w:t>n</w:t>
      </w:r>
      <w:r w:rsidRPr="00B11F6E">
        <w:rPr>
          <w:color w:val="000000"/>
          <w:sz w:val="28"/>
          <w:szCs w:val="28"/>
        </w:rPr>
        <w:t xml:space="preserve"> – количество гонов агрегата за время наблюдения;</w:t>
      </w:r>
    </w:p>
    <w:p w:rsidR="00115C04" w:rsidRPr="00B11F6E" w:rsidRDefault="00115C04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То. – основное время работы за период наблюдения, ч.</w:t>
      </w:r>
    </w:p>
    <w:p w:rsidR="00115C04" w:rsidRPr="00B11F6E" w:rsidRDefault="00115C04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Рабочая ширина захвата агрегата:</w:t>
      </w:r>
    </w:p>
    <w:p w:rsidR="007C002A" w:rsidRDefault="007C002A" w:rsidP="00B11F6E">
      <w:pPr>
        <w:tabs>
          <w:tab w:val="left" w:pos="3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15C04" w:rsidRPr="00B11F6E" w:rsidRDefault="00115C04" w:rsidP="00B11F6E">
      <w:pPr>
        <w:tabs>
          <w:tab w:val="left" w:pos="3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Вр. = Вк. * </w:t>
      </w:r>
      <w:r w:rsidRPr="00B11F6E">
        <w:rPr>
          <w:color w:val="000000"/>
          <w:sz w:val="28"/>
          <w:szCs w:val="28"/>
          <w:lang w:val="en-US"/>
        </w:rPr>
        <w:t>n</w:t>
      </w:r>
      <w:r w:rsidRPr="00B11F6E">
        <w:rPr>
          <w:color w:val="000000"/>
          <w:sz w:val="28"/>
          <w:szCs w:val="28"/>
        </w:rPr>
        <w:t xml:space="preserve"> * </w:t>
      </w:r>
      <w:r w:rsidRPr="00B11F6E">
        <w:rPr>
          <w:color w:val="000000"/>
          <w:sz w:val="28"/>
          <w:szCs w:val="28"/>
          <w:lang w:val="en-US"/>
        </w:rPr>
        <w:t>b</w:t>
      </w:r>
    </w:p>
    <w:p w:rsidR="005D3C66" w:rsidRPr="00B11F6E" w:rsidRDefault="005D3C66" w:rsidP="00B11F6E">
      <w:pPr>
        <w:tabs>
          <w:tab w:val="left" w:pos="3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15C04" w:rsidRDefault="00115C04" w:rsidP="00B11F6E">
      <w:pPr>
        <w:tabs>
          <w:tab w:val="left" w:pos="3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Определение основного времени работы (ч.), в течение смены (То.):</w:t>
      </w:r>
    </w:p>
    <w:p w:rsidR="007C002A" w:rsidRPr="00B11F6E" w:rsidRDefault="007C002A" w:rsidP="00B11F6E">
      <w:pPr>
        <w:tabs>
          <w:tab w:val="left" w:pos="3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2447"/>
        <w:gridCol w:w="6850"/>
      </w:tblGrid>
      <w:tr w:rsidR="005D3C66" w:rsidRPr="007C002A" w:rsidTr="00B11F6E">
        <w:trPr>
          <w:cantSplit/>
          <w:jc w:val="center"/>
        </w:trPr>
        <w:tc>
          <w:tcPr>
            <w:tcW w:w="1316" w:type="pct"/>
            <w:vMerge w:val="restart"/>
          </w:tcPr>
          <w:p w:rsidR="005D3C66" w:rsidRPr="007C002A" w:rsidRDefault="005D3C66" w:rsidP="007C002A">
            <w:pPr>
              <w:tabs>
                <w:tab w:val="center" w:pos="5032"/>
              </w:tabs>
              <w:jc w:val="right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То =</w:t>
            </w:r>
          </w:p>
        </w:tc>
        <w:tc>
          <w:tcPr>
            <w:tcW w:w="3684" w:type="pct"/>
          </w:tcPr>
          <w:p w:rsidR="005D3C66" w:rsidRPr="007C002A" w:rsidRDefault="005D3C66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Тсм. – (Тпз + Табс + Тотл)</w:t>
            </w:r>
          </w:p>
        </w:tc>
      </w:tr>
      <w:tr w:rsidR="005D3C66" w:rsidRPr="007C002A" w:rsidTr="00B11F6E">
        <w:trPr>
          <w:cantSplit/>
          <w:jc w:val="center"/>
        </w:trPr>
        <w:tc>
          <w:tcPr>
            <w:tcW w:w="1316" w:type="pct"/>
            <w:vMerge/>
          </w:tcPr>
          <w:p w:rsidR="005D3C66" w:rsidRPr="007C002A" w:rsidRDefault="005D3C66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684" w:type="pct"/>
          </w:tcPr>
          <w:p w:rsidR="005D3C66" w:rsidRPr="007C002A" w:rsidRDefault="005D3C66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1 + Кпов + Кзах + К пер</w:t>
            </w:r>
          </w:p>
        </w:tc>
      </w:tr>
    </w:tbl>
    <w:p w:rsidR="007C002A" w:rsidRDefault="007C002A" w:rsidP="007C002A">
      <w:pPr>
        <w:spacing w:line="360" w:lineRule="auto"/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824"/>
        <w:gridCol w:w="2510"/>
        <w:gridCol w:w="1082"/>
        <w:gridCol w:w="2226"/>
        <w:gridCol w:w="1655"/>
      </w:tblGrid>
      <w:tr w:rsidR="007C002A" w:rsidRPr="007C002A" w:rsidTr="007C002A">
        <w:trPr>
          <w:cantSplit/>
          <w:jc w:val="center"/>
        </w:trPr>
        <w:tc>
          <w:tcPr>
            <w:tcW w:w="981" w:type="pct"/>
            <w:vMerge w:val="restart"/>
          </w:tcPr>
          <w:p w:rsidR="001666F5" w:rsidRPr="007C002A" w:rsidRDefault="001666F5" w:rsidP="007C002A">
            <w:pPr>
              <w:tabs>
                <w:tab w:val="center" w:pos="5032"/>
              </w:tabs>
              <w:jc w:val="right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К пов =</w:t>
            </w:r>
          </w:p>
        </w:tc>
        <w:tc>
          <w:tcPr>
            <w:tcW w:w="1350" w:type="pc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1 пов *</w:t>
            </w:r>
            <w:r w:rsidRPr="007C002A">
              <w:rPr>
                <w:color w:val="000000"/>
                <w:sz w:val="28"/>
                <w:szCs w:val="28"/>
                <w:lang w:val="en-US"/>
              </w:rPr>
              <w:t>V</w:t>
            </w:r>
            <w:r w:rsidRPr="007C002A">
              <w:rPr>
                <w:color w:val="000000"/>
                <w:sz w:val="28"/>
                <w:szCs w:val="28"/>
              </w:rPr>
              <w:t>ор</w:t>
            </w:r>
          </w:p>
        </w:tc>
        <w:tc>
          <w:tcPr>
            <w:tcW w:w="582" w:type="pct"/>
            <w:vMerge w:val="restar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=</w:t>
            </w:r>
          </w:p>
        </w:tc>
        <w:tc>
          <w:tcPr>
            <w:tcW w:w="1197" w:type="pc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36 * 4,5</w:t>
            </w:r>
          </w:p>
        </w:tc>
        <w:tc>
          <w:tcPr>
            <w:tcW w:w="890" w:type="pct"/>
            <w:vMerge w:val="restar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= 0,3</w:t>
            </w:r>
          </w:p>
        </w:tc>
      </w:tr>
      <w:tr w:rsidR="007C002A" w:rsidRPr="007C002A" w:rsidTr="007C002A">
        <w:trPr>
          <w:cantSplit/>
          <w:jc w:val="center"/>
        </w:trPr>
        <w:tc>
          <w:tcPr>
            <w:tcW w:w="981" w:type="pct"/>
            <w:vMerge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350" w:type="pc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3,6 *2</w:t>
            </w:r>
          </w:p>
        </w:tc>
        <w:tc>
          <w:tcPr>
            <w:tcW w:w="582" w:type="pct"/>
            <w:vMerge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97" w:type="pct"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3,6 * 150</w:t>
            </w:r>
          </w:p>
        </w:tc>
        <w:tc>
          <w:tcPr>
            <w:tcW w:w="890" w:type="pct"/>
            <w:vMerge/>
          </w:tcPr>
          <w:p w:rsidR="001666F5" w:rsidRPr="007C002A" w:rsidRDefault="001666F5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15C04" w:rsidRPr="00B11F6E" w:rsidRDefault="00115C04" w:rsidP="00B11F6E">
      <w:pPr>
        <w:tabs>
          <w:tab w:val="center" w:pos="503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666F5" w:rsidRPr="00B11F6E" w:rsidRDefault="001666F5" w:rsidP="00B11F6E">
      <w:pPr>
        <w:tabs>
          <w:tab w:val="left" w:pos="259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К заг (разгрузки) принимаем за 1, т</w:t>
      </w:r>
      <w:r w:rsidR="00B11F6E">
        <w:rPr>
          <w:color w:val="000000"/>
          <w:sz w:val="28"/>
          <w:szCs w:val="28"/>
        </w:rPr>
        <w:t>. </w:t>
      </w:r>
      <w:r w:rsidR="00B11F6E" w:rsidRPr="00B11F6E">
        <w:rPr>
          <w:color w:val="000000"/>
          <w:sz w:val="28"/>
          <w:szCs w:val="28"/>
        </w:rPr>
        <w:t>к</w:t>
      </w:r>
      <w:r w:rsidRPr="00B11F6E">
        <w:rPr>
          <w:color w:val="000000"/>
          <w:sz w:val="28"/>
          <w:szCs w:val="28"/>
        </w:rPr>
        <w:t>. разгружаемся на ходу.</w:t>
      </w:r>
    </w:p>
    <w:p w:rsidR="001666F5" w:rsidRPr="007C002A" w:rsidRDefault="007C002A" w:rsidP="00B11F6E">
      <w:pPr>
        <w:tabs>
          <w:tab w:val="left" w:pos="2595"/>
        </w:tabs>
        <w:spacing w:line="360" w:lineRule="auto"/>
        <w:ind w:firstLine="709"/>
        <w:jc w:val="both"/>
        <w:rPr>
          <w:color w:val="000000"/>
          <w:sz w:val="2"/>
          <w:szCs w:val="2"/>
        </w:rPr>
      </w:pPr>
      <w:r>
        <w:rPr>
          <w:color w:val="000000"/>
          <w:sz w:val="28"/>
          <w:szCs w:val="28"/>
        </w:rPr>
        <w:br w:type="page"/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685"/>
        <w:gridCol w:w="4146"/>
        <w:gridCol w:w="3466"/>
      </w:tblGrid>
      <w:tr w:rsidR="00D613D3" w:rsidRPr="007C002A" w:rsidTr="007C002A">
        <w:trPr>
          <w:cantSplit/>
          <w:jc w:val="center"/>
        </w:trPr>
        <w:tc>
          <w:tcPr>
            <w:tcW w:w="906" w:type="pct"/>
            <w:vMerge w:val="restart"/>
          </w:tcPr>
          <w:p w:rsidR="00D613D3" w:rsidRPr="007C002A" w:rsidRDefault="00D613D3" w:rsidP="007C002A">
            <w:pPr>
              <w:tabs>
                <w:tab w:val="center" w:pos="5032"/>
              </w:tabs>
              <w:jc w:val="right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То =</w:t>
            </w:r>
          </w:p>
        </w:tc>
        <w:tc>
          <w:tcPr>
            <w:tcW w:w="2230" w:type="pct"/>
          </w:tcPr>
          <w:p w:rsidR="00D613D3" w:rsidRPr="007C002A" w:rsidRDefault="00D613D3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469,3 – (20 + 15,17 + 6,0)</w:t>
            </w:r>
          </w:p>
        </w:tc>
        <w:tc>
          <w:tcPr>
            <w:tcW w:w="1865" w:type="pct"/>
            <w:vMerge w:val="restart"/>
          </w:tcPr>
          <w:p w:rsidR="00D613D3" w:rsidRPr="007C002A" w:rsidRDefault="00D613D3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= 186,14</w:t>
            </w:r>
            <w:r w:rsidR="00B11F6E" w:rsidRPr="007C002A">
              <w:rPr>
                <w:color w:val="000000"/>
                <w:sz w:val="28"/>
                <w:szCs w:val="28"/>
              </w:rPr>
              <w:t> мин</w:t>
            </w:r>
            <w:r w:rsidRPr="007C002A">
              <w:rPr>
                <w:color w:val="000000"/>
                <w:sz w:val="28"/>
                <w:szCs w:val="28"/>
              </w:rPr>
              <w:t xml:space="preserve"> = 3,1</w:t>
            </w:r>
            <w:r w:rsidR="00B11F6E" w:rsidRPr="007C002A">
              <w:rPr>
                <w:color w:val="000000"/>
                <w:sz w:val="28"/>
                <w:szCs w:val="28"/>
              </w:rPr>
              <w:t> ч</w:t>
            </w:r>
          </w:p>
        </w:tc>
      </w:tr>
      <w:tr w:rsidR="00D613D3" w:rsidRPr="007C002A" w:rsidTr="007C002A">
        <w:trPr>
          <w:cantSplit/>
          <w:jc w:val="center"/>
        </w:trPr>
        <w:tc>
          <w:tcPr>
            <w:tcW w:w="906" w:type="pct"/>
            <w:vMerge/>
          </w:tcPr>
          <w:p w:rsidR="00D613D3" w:rsidRPr="007C002A" w:rsidRDefault="00D613D3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30" w:type="pct"/>
          </w:tcPr>
          <w:p w:rsidR="00D613D3" w:rsidRPr="007C002A" w:rsidRDefault="00D613D3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1 + 0,3 + 1</w:t>
            </w:r>
          </w:p>
        </w:tc>
        <w:tc>
          <w:tcPr>
            <w:tcW w:w="1865" w:type="pct"/>
            <w:vMerge/>
          </w:tcPr>
          <w:p w:rsidR="00D613D3" w:rsidRPr="007C002A" w:rsidRDefault="00D613D3" w:rsidP="007C002A">
            <w:pPr>
              <w:tabs>
                <w:tab w:val="center" w:pos="5032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7C002A" w:rsidRDefault="007C002A"/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2883"/>
        <w:gridCol w:w="3511"/>
        <w:gridCol w:w="2903"/>
      </w:tblGrid>
      <w:tr w:rsidR="00D613D3" w:rsidRPr="007C002A" w:rsidTr="007C002A">
        <w:trPr>
          <w:cantSplit/>
          <w:jc w:val="center"/>
        </w:trPr>
        <w:tc>
          <w:tcPr>
            <w:tcW w:w="1551" w:type="pct"/>
            <w:vMerge w:val="restart"/>
          </w:tcPr>
          <w:p w:rsidR="00D613D3" w:rsidRPr="007C002A" w:rsidRDefault="00D613D3" w:rsidP="007C002A">
            <w:pPr>
              <w:tabs>
                <w:tab w:val="left" w:pos="2595"/>
              </w:tabs>
              <w:jc w:val="right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  <w:lang w:val="en-US"/>
              </w:rPr>
              <w:t>V</w:t>
            </w:r>
            <w:r w:rsidRPr="007C002A">
              <w:rPr>
                <w:color w:val="000000"/>
                <w:sz w:val="28"/>
                <w:szCs w:val="28"/>
              </w:rPr>
              <w:t>р =</w:t>
            </w:r>
          </w:p>
        </w:tc>
        <w:tc>
          <w:tcPr>
            <w:tcW w:w="1888" w:type="pct"/>
          </w:tcPr>
          <w:p w:rsidR="00D613D3" w:rsidRPr="007C002A" w:rsidRDefault="00D613D3" w:rsidP="007C002A">
            <w:pPr>
              <w:tabs>
                <w:tab w:val="left" w:pos="2595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150 * 27</w:t>
            </w:r>
          </w:p>
        </w:tc>
        <w:tc>
          <w:tcPr>
            <w:tcW w:w="1562" w:type="pct"/>
            <w:vMerge w:val="restart"/>
          </w:tcPr>
          <w:p w:rsidR="00D613D3" w:rsidRPr="007C002A" w:rsidRDefault="00D613D3" w:rsidP="007C002A">
            <w:pPr>
              <w:tabs>
                <w:tab w:val="left" w:pos="2595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= 1,31</w:t>
            </w:r>
            <w:r w:rsidR="00B11F6E" w:rsidRPr="007C002A">
              <w:rPr>
                <w:color w:val="000000"/>
                <w:sz w:val="28"/>
                <w:szCs w:val="28"/>
              </w:rPr>
              <w:t> км</w:t>
            </w:r>
            <w:r w:rsidRPr="007C002A">
              <w:rPr>
                <w:color w:val="000000"/>
                <w:sz w:val="28"/>
                <w:szCs w:val="28"/>
              </w:rPr>
              <w:t>/ч</w:t>
            </w:r>
          </w:p>
        </w:tc>
      </w:tr>
      <w:tr w:rsidR="00D613D3" w:rsidRPr="007C002A" w:rsidTr="007C002A">
        <w:trPr>
          <w:cantSplit/>
          <w:jc w:val="center"/>
        </w:trPr>
        <w:tc>
          <w:tcPr>
            <w:tcW w:w="1551" w:type="pct"/>
            <w:vMerge/>
          </w:tcPr>
          <w:p w:rsidR="00D613D3" w:rsidRPr="007C002A" w:rsidRDefault="00D613D3" w:rsidP="007C002A">
            <w:pPr>
              <w:tabs>
                <w:tab w:val="left" w:pos="2595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88" w:type="pct"/>
          </w:tcPr>
          <w:p w:rsidR="00D613D3" w:rsidRPr="007C002A" w:rsidRDefault="00D613D3" w:rsidP="007C002A">
            <w:pPr>
              <w:tabs>
                <w:tab w:val="left" w:pos="2595"/>
              </w:tabs>
              <w:jc w:val="both"/>
              <w:rPr>
                <w:color w:val="000000"/>
                <w:sz w:val="28"/>
                <w:szCs w:val="28"/>
              </w:rPr>
            </w:pPr>
            <w:r w:rsidRPr="007C002A">
              <w:rPr>
                <w:color w:val="000000"/>
                <w:sz w:val="28"/>
                <w:szCs w:val="28"/>
              </w:rPr>
              <w:t>1000 * 3,1</w:t>
            </w:r>
          </w:p>
        </w:tc>
        <w:tc>
          <w:tcPr>
            <w:tcW w:w="1562" w:type="pct"/>
            <w:vMerge/>
          </w:tcPr>
          <w:p w:rsidR="00D613D3" w:rsidRPr="007C002A" w:rsidRDefault="00D613D3" w:rsidP="007C002A">
            <w:pPr>
              <w:tabs>
                <w:tab w:val="left" w:pos="2595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666F5" w:rsidRPr="00B11F6E" w:rsidRDefault="001666F5" w:rsidP="00B11F6E">
      <w:pPr>
        <w:tabs>
          <w:tab w:val="left" w:pos="259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613D3" w:rsidRPr="00B11F6E" w:rsidRDefault="00D613D3" w:rsidP="00B11F6E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B11F6E">
        <w:rPr>
          <w:color w:val="000000"/>
          <w:sz w:val="28"/>
          <w:szCs w:val="28"/>
        </w:rPr>
        <w:t>Н см = 0,1 * 1,31 *3,5 * 3,1 = 1,42 га</w:t>
      </w:r>
    </w:p>
    <w:p w:rsidR="00D613D3" w:rsidRPr="00B11F6E" w:rsidRDefault="00D613D3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  <w:lang w:val="en-US"/>
        </w:rPr>
        <w:t xml:space="preserve">W </w:t>
      </w:r>
      <w:r w:rsidRPr="00B11F6E">
        <w:rPr>
          <w:color w:val="000000"/>
          <w:sz w:val="28"/>
          <w:szCs w:val="28"/>
        </w:rPr>
        <w:t>= 0,1 * 1,31 * 3,5 = 0,46</w:t>
      </w:r>
    </w:p>
    <w:p w:rsidR="00D613D3" w:rsidRPr="00B11F6E" w:rsidRDefault="00D613D3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 см = 0,46 * 3,1 = 1,43 га</w:t>
      </w:r>
    </w:p>
    <w:p w:rsidR="00D613D3" w:rsidRPr="00B11F6E" w:rsidRDefault="00D613D3" w:rsidP="0020353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Основные нормообразующие факторы.</w:t>
      </w:r>
    </w:p>
    <w:p w:rsidR="00B11F6E" w:rsidRPr="00B11F6E" w:rsidRDefault="000B5F0A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К основным нормообразующим факторам при выполнении полевых механизированных работ относятся:</w:t>
      </w:r>
    </w:p>
    <w:p w:rsidR="000B5F0A" w:rsidRPr="00B11F6E" w:rsidRDefault="000B5F0A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требования агротехники к работе: глубина обработки почвы и заделки семян, качество работ, ширина междурядий, способы посева и посадки, нормы высева семян, нормы внесения удобрений, допустимая скорость движения агрегата;</w:t>
      </w:r>
    </w:p>
    <w:p w:rsidR="000B5F0A" w:rsidRPr="00B11F6E" w:rsidRDefault="000B5F0A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удельное сопротивление машин (орудий), обусловленное типом рабочих органов и особенностями почв;</w:t>
      </w:r>
    </w:p>
    <w:p w:rsidR="000B5F0A" w:rsidRPr="00B11F6E" w:rsidRDefault="000B5F0A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энергетические и тяговые ресурсы тракторов и самоходных машин в данных условиях (тяговая характеристика, мощность </w:t>
      </w:r>
      <w:r w:rsidR="004F4B18" w:rsidRPr="00B11F6E">
        <w:rPr>
          <w:color w:val="000000"/>
          <w:sz w:val="28"/>
          <w:szCs w:val="28"/>
        </w:rPr>
        <w:t>на привод рабочих органов от вала отбора мощности);</w:t>
      </w:r>
    </w:p>
    <w:p w:rsidR="004F4B18" w:rsidRPr="00B11F6E" w:rsidRDefault="004F4B18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конструктивные и </w:t>
      </w:r>
      <w:r w:rsidR="0020353D" w:rsidRPr="00B11F6E">
        <w:rPr>
          <w:color w:val="000000"/>
          <w:sz w:val="28"/>
          <w:szCs w:val="28"/>
        </w:rPr>
        <w:t>эксплуатационные</w:t>
      </w:r>
      <w:r w:rsidRPr="00B11F6E">
        <w:rPr>
          <w:color w:val="000000"/>
          <w:sz w:val="28"/>
          <w:szCs w:val="28"/>
        </w:rPr>
        <w:t xml:space="preserve"> особенности тракторов и с/х машин (помимо тяговых и энергетических): ширина захвата, масса, ёмкость семенного ящика, бункеров, резервуаров, трудоёмкость ежесменного техухода, организационно-технического обслуживания агрегата в загоне, пропускная способность и др.;</w:t>
      </w:r>
    </w:p>
    <w:p w:rsidR="004F4B18" w:rsidRPr="00B11F6E" w:rsidRDefault="004F4B18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урожайность, густота растений, засоренность, соломистость хлебов, полеглость, </w:t>
      </w:r>
      <w:r w:rsidR="001C549E" w:rsidRPr="00B11F6E">
        <w:rPr>
          <w:color w:val="000000"/>
          <w:sz w:val="28"/>
          <w:szCs w:val="28"/>
        </w:rPr>
        <w:t>влажность и другие свойства растений;</w:t>
      </w:r>
    </w:p>
    <w:p w:rsidR="001C549E" w:rsidRPr="00B11F6E" w:rsidRDefault="001C549E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постоянные показатели полей: площадь, длина гона, конфигурация, рельеф, наличие препятствий, каменистость, влажность, высота</w:t>
      </w:r>
      <w:r w:rsidR="0062522B" w:rsidRPr="00B11F6E">
        <w:rPr>
          <w:color w:val="000000"/>
          <w:sz w:val="28"/>
          <w:szCs w:val="28"/>
        </w:rPr>
        <w:t xml:space="preserve"> над уровнем моря;</w:t>
      </w:r>
    </w:p>
    <w:p w:rsidR="0062522B" w:rsidRPr="00B11F6E" w:rsidRDefault="0062522B" w:rsidP="00B11F6E">
      <w:pPr>
        <w:numPr>
          <w:ilvl w:val="0"/>
          <w:numId w:val="9"/>
        </w:numPr>
        <w:tabs>
          <w:tab w:val="clear" w:pos="288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рациональная технология и организация работ, учитывающие достижения науки и передового опыта и исключающие непроизводительные затраты.</w:t>
      </w:r>
    </w:p>
    <w:p w:rsidR="0062522B" w:rsidRDefault="0062522B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Основные нормообразующие факторы в конечном счёте сказываются на таких показателях работы</w:t>
      </w:r>
      <w:r w:rsidR="00E21F15" w:rsidRPr="00B11F6E">
        <w:rPr>
          <w:color w:val="000000"/>
          <w:sz w:val="28"/>
          <w:szCs w:val="28"/>
        </w:rPr>
        <w:t xml:space="preserve"> машин, как рабочая скорость и ширина захвата механизированного агрегата, </w:t>
      </w:r>
      <w:r w:rsidR="00B11F6E">
        <w:rPr>
          <w:color w:val="000000"/>
          <w:sz w:val="28"/>
          <w:szCs w:val="28"/>
        </w:rPr>
        <w:t>т.е.</w:t>
      </w:r>
      <w:r w:rsidR="00E21F15" w:rsidRPr="00B11F6E">
        <w:rPr>
          <w:color w:val="000000"/>
          <w:sz w:val="28"/>
          <w:szCs w:val="28"/>
        </w:rPr>
        <w:t xml:space="preserve"> на его чистой часовой производительности, а также на времени чистой (основной) работы в общем времени смены.</w:t>
      </w:r>
    </w:p>
    <w:p w:rsidR="0020353D" w:rsidRDefault="0020353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0353D" w:rsidRPr="00B11F6E" w:rsidRDefault="0020353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21F15" w:rsidRPr="00B11F6E" w:rsidRDefault="0020353D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  <w:t>Выводы</w:t>
      </w:r>
    </w:p>
    <w:p w:rsidR="0020353D" w:rsidRDefault="0020353D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40C3E" w:rsidRPr="00B11F6E" w:rsidRDefault="00840C3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Нормирование труда рассматривается в качестве одного из важных инструментов повышения производительности труда, снижения себестоимости продукции, совершенствования оплаты труда, достижения более полного соответствия между мерой труда и мерой вознаграждения за труд.</w:t>
      </w:r>
    </w:p>
    <w:p w:rsidR="00840C3E" w:rsidRPr="00B11F6E" w:rsidRDefault="00840C3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 курсовой работе мы дали организационно-экономическую характеристику предприятия. Во 2 главе были изложены методические основы нормирования труда в отрасли.</w:t>
      </w:r>
    </w:p>
    <w:p w:rsidR="00840C3E" w:rsidRPr="00B11F6E" w:rsidRDefault="00840C3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В 3 главе была установлена норма выработки в растениеводстве на основе хронографии рабочего дня.</w:t>
      </w:r>
    </w:p>
    <w:p w:rsidR="00840C3E" w:rsidRPr="00B11F6E" w:rsidRDefault="00840C3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Норма выработки на механизированных полевых работах составила 1,43 га.</w:t>
      </w:r>
    </w:p>
    <w:p w:rsidR="00840C3E" w:rsidRPr="00B11F6E" w:rsidRDefault="00840C3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На основе наблюдений за уборкой зерновых можно предложить уменьшить время на развороты и сократить простои по техническим и организационным причинам.</w:t>
      </w:r>
    </w:p>
    <w:p w:rsidR="00DA2999" w:rsidRPr="00B11F6E" w:rsidRDefault="00DA2999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A2999" w:rsidRPr="0018174E" w:rsidRDefault="0018174E" w:rsidP="00B11F6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18174E">
        <w:rPr>
          <w:b/>
          <w:color w:val="000000"/>
          <w:sz w:val="28"/>
          <w:szCs w:val="28"/>
        </w:rPr>
        <w:t>Список литературы</w:t>
      </w:r>
    </w:p>
    <w:p w:rsidR="0018174E" w:rsidRPr="00B11F6E" w:rsidRDefault="0018174E" w:rsidP="00B11F6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A2999" w:rsidRPr="00B11F6E" w:rsidRDefault="00B11F6E" w:rsidP="0018174E">
      <w:pPr>
        <w:numPr>
          <w:ilvl w:val="0"/>
          <w:numId w:val="10"/>
        </w:numPr>
        <w:tabs>
          <w:tab w:val="clear" w:pos="1714"/>
          <w:tab w:val="num" w:pos="285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Громов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Н.П.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Научная</w:t>
      </w:r>
      <w:r w:rsidR="0070692D" w:rsidRPr="00B11F6E">
        <w:rPr>
          <w:color w:val="000000"/>
          <w:sz w:val="28"/>
          <w:szCs w:val="28"/>
        </w:rPr>
        <w:t xml:space="preserve"> организация, нормирование и оплата труда на сельскохозяйственных предприятиях – М: Агропромиздат, 1991 – </w:t>
      </w:r>
      <w:r w:rsidRPr="00B11F6E">
        <w:rPr>
          <w:color w:val="000000"/>
          <w:sz w:val="28"/>
          <w:szCs w:val="28"/>
        </w:rPr>
        <w:t>383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с.</w:t>
      </w:r>
    </w:p>
    <w:p w:rsidR="0070692D" w:rsidRPr="00B11F6E" w:rsidRDefault="0070692D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Зубкова А. Новое качество нормирования труда. Человек и труд </w:t>
      </w:r>
      <w:r w:rsidR="00B11F6E">
        <w:rPr>
          <w:color w:val="000000"/>
          <w:sz w:val="28"/>
          <w:szCs w:val="28"/>
        </w:rPr>
        <w:t>№</w:t>
      </w:r>
      <w:r w:rsidR="00B11F6E" w:rsidRPr="00B11F6E">
        <w:rPr>
          <w:color w:val="000000"/>
          <w:sz w:val="28"/>
          <w:szCs w:val="28"/>
        </w:rPr>
        <w:t>1</w:t>
      </w:r>
      <w:r w:rsidRPr="00B11F6E">
        <w:rPr>
          <w:color w:val="000000"/>
          <w:sz w:val="28"/>
          <w:szCs w:val="28"/>
        </w:rPr>
        <w:t xml:space="preserve">1, </w:t>
      </w:r>
      <w:r w:rsidR="00B11F6E" w:rsidRPr="00B11F6E">
        <w:rPr>
          <w:color w:val="000000"/>
          <w:sz w:val="28"/>
          <w:szCs w:val="28"/>
        </w:rPr>
        <w:t>2001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>.</w:t>
      </w:r>
    </w:p>
    <w:p w:rsidR="0070692D" w:rsidRPr="00B11F6E" w:rsidRDefault="0070692D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Нормирование и научная организация труда: справочное пособие (Подготов.: </w:t>
      </w:r>
      <w:r w:rsidR="00B11F6E" w:rsidRPr="00B11F6E">
        <w:rPr>
          <w:color w:val="000000"/>
          <w:sz w:val="28"/>
          <w:szCs w:val="28"/>
        </w:rPr>
        <w:t>Б.Н.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Генкиным</w:t>
      </w:r>
      <w:r w:rsidRPr="00B11F6E">
        <w:rPr>
          <w:color w:val="000000"/>
          <w:sz w:val="28"/>
          <w:szCs w:val="28"/>
        </w:rPr>
        <w:t xml:space="preserve">, </w:t>
      </w:r>
      <w:r w:rsidR="00B11F6E" w:rsidRPr="00B11F6E">
        <w:rPr>
          <w:color w:val="000000"/>
          <w:sz w:val="28"/>
          <w:szCs w:val="28"/>
        </w:rPr>
        <w:t>В.П.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Галенко</w:t>
      </w:r>
      <w:r w:rsidRPr="00B11F6E">
        <w:rPr>
          <w:color w:val="000000"/>
          <w:sz w:val="28"/>
          <w:szCs w:val="28"/>
        </w:rPr>
        <w:t xml:space="preserve">), под ред. </w:t>
      </w:r>
      <w:r w:rsidR="00B11F6E" w:rsidRPr="00B11F6E">
        <w:rPr>
          <w:color w:val="000000"/>
          <w:sz w:val="28"/>
          <w:szCs w:val="28"/>
        </w:rPr>
        <w:t>Н.А.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Лобанова</w:t>
      </w:r>
      <w:r w:rsidRPr="00B11F6E">
        <w:rPr>
          <w:color w:val="000000"/>
          <w:sz w:val="28"/>
          <w:szCs w:val="28"/>
        </w:rPr>
        <w:t xml:space="preserve"> – Л: Лениздат,</w:t>
      </w:r>
      <w:r w:rsidR="00B11F6E" w:rsidRPr="00B11F6E">
        <w:rPr>
          <w:color w:val="000000"/>
          <w:sz w:val="28"/>
          <w:szCs w:val="28"/>
        </w:rPr>
        <w:t xml:space="preserve"> </w:t>
      </w:r>
      <w:r w:rsidRPr="00B11F6E">
        <w:rPr>
          <w:color w:val="000000"/>
          <w:sz w:val="28"/>
          <w:szCs w:val="28"/>
        </w:rPr>
        <w:t xml:space="preserve">1978 – </w:t>
      </w:r>
      <w:r w:rsidR="00B11F6E" w:rsidRPr="00B11F6E">
        <w:rPr>
          <w:color w:val="000000"/>
          <w:sz w:val="28"/>
          <w:szCs w:val="28"/>
        </w:rPr>
        <w:t>367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</w:p>
    <w:p w:rsidR="0070692D" w:rsidRPr="00B11F6E" w:rsidRDefault="0070692D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Нормирование труда: Учеб. под ред. </w:t>
      </w:r>
      <w:r w:rsidR="00B11F6E" w:rsidRPr="00B11F6E">
        <w:rPr>
          <w:color w:val="000000"/>
          <w:sz w:val="28"/>
          <w:szCs w:val="28"/>
        </w:rPr>
        <w:t>Б.Н.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Генкина</w:t>
      </w:r>
      <w:r w:rsidRPr="00B11F6E">
        <w:rPr>
          <w:color w:val="000000"/>
          <w:sz w:val="28"/>
          <w:szCs w:val="28"/>
        </w:rPr>
        <w:t xml:space="preserve"> – М: Экономика, </w:t>
      </w:r>
      <w:r w:rsidR="00B11F6E" w:rsidRPr="00B11F6E">
        <w:rPr>
          <w:color w:val="000000"/>
          <w:sz w:val="28"/>
          <w:szCs w:val="28"/>
        </w:rPr>
        <w:t>1985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– </w:t>
      </w:r>
      <w:r w:rsidR="00B11F6E" w:rsidRPr="00B11F6E">
        <w:rPr>
          <w:color w:val="000000"/>
          <w:sz w:val="28"/>
          <w:szCs w:val="28"/>
        </w:rPr>
        <w:t>272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</w:p>
    <w:p w:rsidR="0070692D" w:rsidRPr="00B11F6E" w:rsidRDefault="0070692D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Нормирование труда. – М: Социздат, </w:t>
      </w:r>
      <w:r w:rsidR="00B11F6E" w:rsidRPr="00B11F6E">
        <w:rPr>
          <w:color w:val="000000"/>
          <w:sz w:val="28"/>
          <w:szCs w:val="28"/>
        </w:rPr>
        <w:t>2002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– </w:t>
      </w:r>
      <w:r w:rsidR="00B11F6E" w:rsidRPr="00B11F6E">
        <w:rPr>
          <w:color w:val="000000"/>
          <w:sz w:val="28"/>
          <w:szCs w:val="28"/>
        </w:rPr>
        <w:t>127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</w:p>
    <w:p w:rsidR="0070692D" w:rsidRPr="00B11F6E" w:rsidRDefault="0070692D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Практикум по нормированию труда на сельскохозяйственных предприятиях. Под ред. </w:t>
      </w:r>
      <w:r w:rsidR="00B11F6E" w:rsidRPr="00B11F6E">
        <w:rPr>
          <w:color w:val="000000"/>
          <w:sz w:val="28"/>
          <w:szCs w:val="28"/>
        </w:rPr>
        <w:t>Кочергина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В.Я.</w:t>
      </w:r>
      <w:r w:rsidRPr="00B11F6E">
        <w:rPr>
          <w:color w:val="000000"/>
          <w:sz w:val="28"/>
          <w:szCs w:val="28"/>
        </w:rPr>
        <w:t>, (Ульяновск, УГСХА, 1999 – 35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  <w:r w:rsidRPr="00B11F6E">
        <w:rPr>
          <w:color w:val="000000"/>
          <w:sz w:val="28"/>
          <w:szCs w:val="28"/>
        </w:rPr>
        <w:t>)</w:t>
      </w:r>
    </w:p>
    <w:p w:rsidR="0070692D" w:rsidRPr="00B11F6E" w:rsidRDefault="00B11F6E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>Шумаков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Ю.Н.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Организация</w:t>
      </w:r>
      <w:r w:rsidR="00F93D92" w:rsidRPr="00B11F6E">
        <w:rPr>
          <w:color w:val="000000"/>
          <w:sz w:val="28"/>
          <w:szCs w:val="28"/>
        </w:rPr>
        <w:t xml:space="preserve">, нормирование и оплата труда на предприятиях АПК – М: Колос, </w:t>
      </w:r>
      <w:r w:rsidRPr="00B11F6E">
        <w:rPr>
          <w:color w:val="000000"/>
          <w:sz w:val="28"/>
          <w:szCs w:val="28"/>
        </w:rPr>
        <w:t>2001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г</w:t>
      </w:r>
      <w:r w:rsidR="00F93D92" w:rsidRPr="00B11F6E">
        <w:rPr>
          <w:color w:val="000000"/>
          <w:sz w:val="28"/>
          <w:szCs w:val="28"/>
        </w:rPr>
        <w:t xml:space="preserve">. – </w:t>
      </w:r>
      <w:r w:rsidRPr="00B11F6E">
        <w:rPr>
          <w:color w:val="000000"/>
          <w:sz w:val="28"/>
          <w:szCs w:val="28"/>
        </w:rPr>
        <w:t>232</w:t>
      </w:r>
      <w:r>
        <w:rPr>
          <w:color w:val="000000"/>
          <w:sz w:val="28"/>
          <w:szCs w:val="28"/>
        </w:rPr>
        <w:t> </w:t>
      </w:r>
      <w:r w:rsidRPr="00B11F6E">
        <w:rPr>
          <w:color w:val="000000"/>
          <w:sz w:val="28"/>
          <w:szCs w:val="28"/>
        </w:rPr>
        <w:t>с.</w:t>
      </w:r>
    </w:p>
    <w:p w:rsidR="00F93D92" w:rsidRPr="00B11F6E" w:rsidRDefault="00F93D92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Экономика предприятий и отраслей АПК: Учебник под ред. </w:t>
      </w:r>
      <w:r w:rsidR="00B11F6E" w:rsidRPr="00B11F6E">
        <w:rPr>
          <w:color w:val="000000"/>
          <w:sz w:val="28"/>
          <w:szCs w:val="28"/>
        </w:rPr>
        <w:t>П.В.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Лещиловского</w:t>
      </w:r>
      <w:r w:rsidRPr="00B11F6E">
        <w:rPr>
          <w:color w:val="000000"/>
          <w:sz w:val="28"/>
          <w:szCs w:val="28"/>
        </w:rPr>
        <w:t xml:space="preserve"> – Мн: БГЭУ, </w:t>
      </w:r>
      <w:r w:rsidR="00B11F6E" w:rsidRPr="00B11F6E">
        <w:rPr>
          <w:color w:val="000000"/>
          <w:sz w:val="28"/>
          <w:szCs w:val="28"/>
        </w:rPr>
        <w:t>2001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– </w:t>
      </w:r>
      <w:r w:rsidR="00B11F6E" w:rsidRPr="00B11F6E">
        <w:rPr>
          <w:color w:val="000000"/>
          <w:sz w:val="28"/>
          <w:szCs w:val="28"/>
        </w:rPr>
        <w:t>575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</w:p>
    <w:p w:rsidR="00F93D92" w:rsidRPr="00B11F6E" w:rsidRDefault="00F93D92" w:rsidP="0018174E">
      <w:pPr>
        <w:numPr>
          <w:ilvl w:val="0"/>
          <w:numId w:val="10"/>
        </w:numPr>
        <w:tabs>
          <w:tab w:val="clear" w:pos="1714"/>
          <w:tab w:val="num" w:pos="285"/>
          <w:tab w:val="num" w:pos="54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B11F6E">
        <w:rPr>
          <w:color w:val="000000"/>
          <w:sz w:val="28"/>
          <w:szCs w:val="28"/>
        </w:rPr>
        <w:t xml:space="preserve">Экономика сельского хозяйства. Учебное пособие под ред. </w:t>
      </w:r>
      <w:r w:rsidR="00B11F6E" w:rsidRPr="00B11F6E">
        <w:rPr>
          <w:color w:val="000000"/>
          <w:sz w:val="28"/>
          <w:szCs w:val="28"/>
        </w:rPr>
        <w:t>Сушковой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С.Н.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Ульяновск</w:t>
      </w:r>
      <w:r w:rsidRPr="00B11F6E">
        <w:rPr>
          <w:color w:val="000000"/>
          <w:sz w:val="28"/>
          <w:szCs w:val="28"/>
        </w:rPr>
        <w:t>, УГСХ</w:t>
      </w:r>
      <w:r w:rsidR="00B11F6E" w:rsidRPr="00B11F6E">
        <w:rPr>
          <w:color w:val="000000"/>
          <w:sz w:val="28"/>
          <w:szCs w:val="28"/>
        </w:rPr>
        <w:t>А,</w:t>
      </w:r>
      <w:r w:rsidR="00B11F6E">
        <w:rPr>
          <w:color w:val="000000"/>
          <w:sz w:val="28"/>
          <w:szCs w:val="28"/>
        </w:rPr>
        <w:t xml:space="preserve"> </w:t>
      </w:r>
      <w:r w:rsidR="00B11F6E" w:rsidRPr="00B11F6E">
        <w:rPr>
          <w:color w:val="000000"/>
          <w:sz w:val="28"/>
          <w:szCs w:val="28"/>
        </w:rPr>
        <w:t>1999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г</w:t>
      </w:r>
      <w:r w:rsidRPr="00B11F6E">
        <w:rPr>
          <w:color w:val="000000"/>
          <w:sz w:val="28"/>
          <w:szCs w:val="28"/>
        </w:rPr>
        <w:t xml:space="preserve">. – </w:t>
      </w:r>
      <w:r w:rsidR="00B11F6E" w:rsidRPr="00B11F6E">
        <w:rPr>
          <w:color w:val="000000"/>
          <w:sz w:val="28"/>
          <w:szCs w:val="28"/>
        </w:rPr>
        <w:t>223</w:t>
      </w:r>
      <w:r w:rsidR="00B11F6E">
        <w:rPr>
          <w:color w:val="000000"/>
          <w:sz w:val="28"/>
          <w:szCs w:val="28"/>
        </w:rPr>
        <w:t> </w:t>
      </w:r>
      <w:r w:rsidR="00B11F6E" w:rsidRPr="00B11F6E">
        <w:rPr>
          <w:color w:val="000000"/>
          <w:sz w:val="28"/>
          <w:szCs w:val="28"/>
        </w:rPr>
        <w:t>с.</w:t>
      </w:r>
      <w:bookmarkStart w:id="0" w:name="_GoBack"/>
      <w:bookmarkEnd w:id="0"/>
    </w:p>
    <w:sectPr w:rsidR="00F93D92" w:rsidRPr="00B11F6E" w:rsidSect="00B11F6E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F2712D"/>
    <w:multiLevelType w:val="hybridMultilevel"/>
    <w:tmpl w:val="E968F026"/>
    <w:lvl w:ilvl="0" w:tplc="04C077A2">
      <w:start w:val="1"/>
      <w:numFmt w:val="decimal"/>
      <w:lvlText w:val="%1."/>
      <w:lvlJc w:val="left"/>
      <w:pPr>
        <w:tabs>
          <w:tab w:val="num" w:pos="1714"/>
        </w:tabs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">
    <w:nsid w:val="25457AA8"/>
    <w:multiLevelType w:val="hybridMultilevel"/>
    <w:tmpl w:val="9DD0D52C"/>
    <w:lvl w:ilvl="0" w:tplc="3C2CF6A2">
      <w:start w:val="1"/>
      <w:numFmt w:val="bullet"/>
      <w:lvlText w:val="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26FE250E"/>
    <w:multiLevelType w:val="multilevel"/>
    <w:tmpl w:val="671E723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32A81A4A"/>
    <w:multiLevelType w:val="hybridMultilevel"/>
    <w:tmpl w:val="27A423D0"/>
    <w:lvl w:ilvl="0" w:tplc="6FFCAA24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B81699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88A61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54ECC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EFE0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31A68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52AB9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E3615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59CDBA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35B056D1"/>
    <w:multiLevelType w:val="multilevel"/>
    <w:tmpl w:val="602C13A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5">
    <w:nsid w:val="45DE2B8F"/>
    <w:multiLevelType w:val="hybridMultilevel"/>
    <w:tmpl w:val="773809DA"/>
    <w:lvl w:ilvl="0" w:tplc="3C2CF6A2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7221E91"/>
    <w:multiLevelType w:val="hybridMultilevel"/>
    <w:tmpl w:val="53041B8E"/>
    <w:lvl w:ilvl="0" w:tplc="8FFE88C4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5D5E59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4347E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1F8F4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88073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73669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C687B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D6E92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11CA37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5A303292"/>
    <w:multiLevelType w:val="hybridMultilevel"/>
    <w:tmpl w:val="82E2960E"/>
    <w:lvl w:ilvl="0" w:tplc="3C2CF6A2">
      <w:start w:val="1"/>
      <w:numFmt w:val="bullet"/>
      <w:lvlText w:val="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1" w:tplc="3C2CF6A2">
      <w:start w:val="1"/>
      <w:numFmt w:val="bullet"/>
      <w:lvlText w:val="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5A774467"/>
    <w:multiLevelType w:val="hybridMultilevel"/>
    <w:tmpl w:val="ED5C8CBA"/>
    <w:lvl w:ilvl="0" w:tplc="3C2CF6A2">
      <w:start w:val="1"/>
      <w:numFmt w:val="bullet"/>
      <w:lvlText w:val="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6EE17DB5"/>
    <w:multiLevelType w:val="multilevel"/>
    <w:tmpl w:val="ED5C8CBA"/>
    <w:lvl w:ilvl="0">
      <w:start w:val="1"/>
      <w:numFmt w:val="bullet"/>
      <w:lvlText w:val="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71951E61"/>
    <w:multiLevelType w:val="multilevel"/>
    <w:tmpl w:val="016854D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num w:numId="1">
    <w:abstractNumId w:val="2"/>
  </w:num>
  <w:num w:numId="2">
    <w:abstractNumId w:val="10"/>
  </w:num>
  <w:num w:numId="3">
    <w:abstractNumId w:val="8"/>
  </w:num>
  <w:num w:numId="4">
    <w:abstractNumId w:val="9"/>
  </w:num>
  <w:num w:numId="5">
    <w:abstractNumId w:val="7"/>
  </w:num>
  <w:num w:numId="6">
    <w:abstractNumId w:val="3"/>
  </w:num>
  <w:num w:numId="7">
    <w:abstractNumId w:val="6"/>
  </w:num>
  <w:num w:numId="8">
    <w:abstractNumId w:val="1"/>
  </w:num>
  <w:num w:numId="9">
    <w:abstractNumId w:val="5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483B"/>
    <w:rsid w:val="000117C5"/>
    <w:rsid w:val="000162D4"/>
    <w:rsid w:val="0005492F"/>
    <w:rsid w:val="00081443"/>
    <w:rsid w:val="000B5F0A"/>
    <w:rsid w:val="000C4622"/>
    <w:rsid w:val="00115C04"/>
    <w:rsid w:val="0015500E"/>
    <w:rsid w:val="00157BC8"/>
    <w:rsid w:val="001666F5"/>
    <w:rsid w:val="00174F4C"/>
    <w:rsid w:val="0018174E"/>
    <w:rsid w:val="001C549E"/>
    <w:rsid w:val="001E13C6"/>
    <w:rsid w:val="0020353D"/>
    <w:rsid w:val="00211AD5"/>
    <w:rsid w:val="002372BB"/>
    <w:rsid w:val="00244102"/>
    <w:rsid w:val="002651F2"/>
    <w:rsid w:val="002817C9"/>
    <w:rsid w:val="002C3345"/>
    <w:rsid w:val="002D428A"/>
    <w:rsid w:val="00310DC8"/>
    <w:rsid w:val="003439BE"/>
    <w:rsid w:val="0034626C"/>
    <w:rsid w:val="003568A7"/>
    <w:rsid w:val="003800A2"/>
    <w:rsid w:val="00381A42"/>
    <w:rsid w:val="003C5C52"/>
    <w:rsid w:val="003D5E16"/>
    <w:rsid w:val="003F22CC"/>
    <w:rsid w:val="0044724D"/>
    <w:rsid w:val="004C0FEB"/>
    <w:rsid w:val="004F4B18"/>
    <w:rsid w:val="00551E3C"/>
    <w:rsid w:val="00571E92"/>
    <w:rsid w:val="00574957"/>
    <w:rsid w:val="005D3C66"/>
    <w:rsid w:val="005E4D84"/>
    <w:rsid w:val="006023F1"/>
    <w:rsid w:val="006075C8"/>
    <w:rsid w:val="0062522B"/>
    <w:rsid w:val="00625B1F"/>
    <w:rsid w:val="00631429"/>
    <w:rsid w:val="00637E6F"/>
    <w:rsid w:val="006843A8"/>
    <w:rsid w:val="006B483B"/>
    <w:rsid w:val="006D3377"/>
    <w:rsid w:val="006E5310"/>
    <w:rsid w:val="00701108"/>
    <w:rsid w:val="0070692D"/>
    <w:rsid w:val="007172F4"/>
    <w:rsid w:val="0072346D"/>
    <w:rsid w:val="00724F84"/>
    <w:rsid w:val="0076248C"/>
    <w:rsid w:val="00786FC7"/>
    <w:rsid w:val="007C002A"/>
    <w:rsid w:val="0080440C"/>
    <w:rsid w:val="00810826"/>
    <w:rsid w:val="0082678A"/>
    <w:rsid w:val="00831532"/>
    <w:rsid w:val="00833052"/>
    <w:rsid w:val="00840C3E"/>
    <w:rsid w:val="008D2755"/>
    <w:rsid w:val="008D792B"/>
    <w:rsid w:val="008F26C3"/>
    <w:rsid w:val="00901F84"/>
    <w:rsid w:val="00903BF0"/>
    <w:rsid w:val="00970419"/>
    <w:rsid w:val="009747D6"/>
    <w:rsid w:val="00992F2E"/>
    <w:rsid w:val="00A42124"/>
    <w:rsid w:val="00A544D9"/>
    <w:rsid w:val="00A74EF0"/>
    <w:rsid w:val="00A82402"/>
    <w:rsid w:val="00AE6ECB"/>
    <w:rsid w:val="00AE7F80"/>
    <w:rsid w:val="00AF0541"/>
    <w:rsid w:val="00B11F6E"/>
    <w:rsid w:val="00B24979"/>
    <w:rsid w:val="00B46E41"/>
    <w:rsid w:val="00B716EB"/>
    <w:rsid w:val="00BE499F"/>
    <w:rsid w:val="00BE7040"/>
    <w:rsid w:val="00BF7C0F"/>
    <w:rsid w:val="00C16F92"/>
    <w:rsid w:val="00C333F7"/>
    <w:rsid w:val="00C83854"/>
    <w:rsid w:val="00CC031C"/>
    <w:rsid w:val="00CD4F02"/>
    <w:rsid w:val="00CE39ED"/>
    <w:rsid w:val="00CF0E8C"/>
    <w:rsid w:val="00CF1233"/>
    <w:rsid w:val="00D00EEB"/>
    <w:rsid w:val="00D33D45"/>
    <w:rsid w:val="00D42F0D"/>
    <w:rsid w:val="00D46169"/>
    <w:rsid w:val="00D613D3"/>
    <w:rsid w:val="00D663E8"/>
    <w:rsid w:val="00D778E3"/>
    <w:rsid w:val="00DA2999"/>
    <w:rsid w:val="00DB401F"/>
    <w:rsid w:val="00DC075C"/>
    <w:rsid w:val="00DE7657"/>
    <w:rsid w:val="00E200CE"/>
    <w:rsid w:val="00E21F15"/>
    <w:rsid w:val="00EB60CF"/>
    <w:rsid w:val="00EC4131"/>
    <w:rsid w:val="00EF7B49"/>
    <w:rsid w:val="00F02DBE"/>
    <w:rsid w:val="00F10A1F"/>
    <w:rsid w:val="00F20418"/>
    <w:rsid w:val="00F84608"/>
    <w:rsid w:val="00F92318"/>
    <w:rsid w:val="00F93D92"/>
    <w:rsid w:val="00FA21E0"/>
    <w:rsid w:val="00FF37E6"/>
    <w:rsid w:val="00FF4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029C11A-867E-4FDA-9540-6B61F0522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83854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B11F6E"/>
    <w:pPr>
      <w:spacing w:after="0" w:line="240" w:lineRule="auto"/>
    </w:pPr>
    <w:rPr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4135</Words>
  <Characters>23573</Characters>
  <Application>Microsoft Office Word</Application>
  <DocSecurity>0</DocSecurity>
  <Lines>196</Lines>
  <Paragraphs>55</Paragraphs>
  <ScaleCrop>false</ScaleCrop>
  <Company>дом</Company>
  <LinksUpToDate>false</LinksUpToDate>
  <CharactersWithSpaces>27653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Содержание:</dc:title>
  <dc:subject/>
  <dc:creator>Пользователь</dc:creator>
  <cp:keywords/>
  <dc:description/>
  <cp:lastModifiedBy>admin</cp:lastModifiedBy>
  <cp:revision>2</cp:revision>
  <dcterms:created xsi:type="dcterms:W3CDTF">2014-05-26T02:31:00Z</dcterms:created>
  <dcterms:modified xsi:type="dcterms:W3CDTF">2014-05-26T02:31:00Z</dcterms:modified>
</cp:coreProperties>
</file>