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44C" w:rsidRPr="000E7555" w:rsidRDefault="0088744C" w:rsidP="000E7555">
      <w:pPr>
        <w:pStyle w:val="ae"/>
        <w:spacing w:before="0" w:line="360" w:lineRule="auto"/>
        <w:ind w:firstLine="709"/>
        <w:jc w:val="center"/>
        <w:rPr>
          <w:rFonts w:ascii="Times New Roman" w:hAnsi="Times New Roman"/>
          <w:b w:val="0"/>
          <w:color w:val="auto"/>
        </w:rPr>
      </w:pPr>
      <w:r w:rsidRPr="000E7555">
        <w:rPr>
          <w:rFonts w:ascii="Times New Roman" w:hAnsi="Times New Roman"/>
          <w:b w:val="0"/>
          <w:color w:val="auto"/>
        </w:rPr>
        <w:t>Содержание</w:t>
      </w:r>
    </w:p>
    <w:p w:rsidR="0088744C" w:rsidRPr="000E7555" w:rsidRDefault="0088744C" w:rsidP="000E7555">
      <w:pPr>
        <w:spacing w:after="0" w:line="360" w:lineRule="auto"/>
        <w:ind w:firstLine="709"/>
        <w:jc w:val="both"/>
        <w:rPr>
          <w:rFonts w:ascii="Times New Roman" w:hAnsi="Times New Roman"/>
          <w:sz w:val="28"/>
          <w:szCs w:val="28"/>
        </w:rPr>
      </w:pPr>
    </w:p>
    <w:p w:rsidR="0088744C" w:rsidRPr="000E7555" w:rsidRDefault="0088744C" w:rsidP="000E7555">
      <w:pPr>
        <w:pStyle w:val="11"/>
        <w:spacing w:after="0" w:line="360" w:lineRule="auto"/>
        <w:jc w:val="both"/>
        <w:rPr>
          <w:rFonts w:ascii="Times New Roman" w:hAnsi="Times New Roman"/>
          <w:noProof/>
          <w:sz w:val="28"/>
          <w:szCs w:val="28"/>
          <w:lang w:eastAsia="ru-RU"/>
        </w:rPr>
      </w:pPr>
      <w:r w:rsidRPr="000D75E2">
        <w:rPr>
          <w:rStyle w:val="ab"/>
          <w:rFonts w:ascii="Times New Roman" w:hAnsi="Times New Roman"/>
          <w:noProof/>
          <w:color w:val="auto"/>
          <w:sz w:val="28"/>
          <w:szCs w:val="28"/>
          <w:u w:val="none"/>
        </w:rPr>
        <w:t>1.</w:t>
      </w:r>
      <w:r w:rsidR="000E7555" w:rsidRPr="000D75E2">
        <w:rPr>
          <w:rStyle w:val="ab"/>
          <w:rFonts w:ascii="Times New Roman" w:hAnsi="Times New Roman"/>
          <w:noProof/>
          <w:color w:val="auto"/>
          <w:sz w:val="28"/>
          <w:szCs w:val="28"/>
          <w:u w:val="none"/>
        </w:rPr>
        <w:t xml:space="preserve"> </w:t>
      </w:r>
      <w:r w:rsidRPr="000D75E2">
        <w:rPr>
          <w:rStyle w:val="ab"/>
          <w:rFonts w:ascii="Times New Roman" w:hAnsi="Times New Roman"/>
          <w:noProof/>
          <w:color w:val="auto"/>
          <w:sz w:val="28"/>
          <w:szCs w:val="28"/>
          <w:u w:val="none"/>
        </w:rPr>
        <w:t>Действие норм административного права в сфере обращения лекарственных средств для животных</w:t>
      </w:r>
    </w:p>
    <w:p w:rsidR="0088744C" w:rsidRPr="000E7555" w:rsidRDefault="0088744C" w:rsidP="000E7555">
      <w:pPr>
        <w:pStyle w:val="11"/>
        <w:spacing w:after="0" w:line="360" w:lineRule="auto"/>
        <w:jc w:val="both"/>
        <w:rPr>
          <w:rFonts w:ascii="Times New Roman" w:hAnsi="Times New Roman"/>
          <w:noProof/>
          <w:sz w:val="28"/>
          <w:szCs w:val="28"/>
          <w:lang w:eastAsia="ru-RU"/>
        </w:rPr>
      </w:pPr>
      <w:r w:rsidRPr="000D75E2">
        <w:rPr>
          <w:rStyle w:val="ab"/>
          <w:rFonts w:ascii="Times New Roman" w:hAnsi="Times New Roman"/>
          <w:noProof/>
          <w:color w:val="auto"/>
          <w:sz w:val="28"/>
          <w:szCs w:val="28"/>
          <w:u w:val="none"/>
        </w:rPr>
        <w:t>2.</w:t>
      </w:r>
      <w:r w:rsidR="000E7555" w:rsidRPr="000D75E2">
        <w:rPr>
          <w:rStyle w:val="ab"/>
          <w:rFonts w:ascii="Times New Roman" w:hAnsi="Times New Roman"/>
          <w:noProof/>
          <w:color w:val="auto"/>
          <w:sz w:val="28"/>
          <w:szCs w:val="28"/>
          <w:u w:val="none"/>
        </w:rPr>
        <w:t xml:space="preserve"> </w:t>
      </w:r>
      <w:r w:rsidRPr="000D75E2">
        <w:rPr>
          <w:rStyle w:val="ab"/>
          <w:rFonts w:ascii="Times New Roman" w:hAnsi="Times New Roman"/>
          <w:noProof/>
          <w:color w:val="auto"/>
          <w:sz w:val="28"/>
          <w:szCs w:val="28"/>
          <w:u w:val="none"/>
        </w:rPr>
        <w:t>Документация и процедура принятия решения о государственной регистрации лекарственных средств для животных и кормовых добавок</w:t>
      </w:r>
    </w:p>
    <w:p w:rsidR="0088744C" w:rsidRPr="000E7555" w:rsidRDefault="0088744C" w:rsidP="000E7555">
      <w:pPr>
        <w:pStyle w:val="11"/>
        <w:spacing w:after="0" w:line="360" w:lineRule="auto"/>
        <w:jc w:val="both"/>
        <w:rPr>
          <w:rFonts w:ascii="Times New Roman" w:hAnsi="Times New Roman"/>
          <w:noProof/>
          <w:sz w:val="28"/>
          <w:szCs w:val="28"/>
          <w:lang w:eastAsia="ru-RU"/>
        </w:rPr>
      </w:pPr>
      <w:r w:rsidRPr="000D75E2">
        <w:rPr>
          <w:rStyle w:val="ab"/>
          <w:rFonts w:ascii="Times New Roman" w:hAnsi="Times New Roman"/>
          <w:noProof/>
          <w:color w:val="auto"/>
          <w:sz w:val="28"/>
          <w:szCs w:val="28"/>
          <w:u w:val="none"/>
        </w:rPr>
        <w:t>3.</w:t>
      </w:r>
      <w:r w:rsidR="000E7555" w:rsidRPr="000D75E2">
        <w:rPr>
          <w:rStyle w:val="ab"/>
          <w:rFonts w:ascii="Times New Roman" w:hAnsi="Times New Roman"/>
          <w:noProof/>
          <w:color w:val="auto"/>
          <w:sz w:val="28"/>
          <w:szCs w:val="28"/>
          <w:u w:val="none"/>
        </w:rPr>
        <w:t xml:space="preserve"> </w:t>
      </w:r>
      <w:r w:rsidRPr="000D75E2">
        <w:rPr>
          <w:rStyle w:val="ab"/>
          <w:rFonts w:ascii="Times New Roman" w:hAnsi="Times New Roman"/>
          <w:noProof/>
          <w:color w:val="auto"/>
          <w:sz w:val="28"/>
          <w:szCs w:val="28"/>
          <w:u w:val="none"/>
        </w:rPr>
        <w:t>Требования к безопасности в сфере обращения лекарственных средств и биологических препаратов, используемых в ветеринарии</w:t>
      </w:r>
    </w:p>
    <w:p w:rsidR="0088744C" w:rsidRPr="000E7555" w:rsidRDefault="0088744C" w:rsidP="000E7555">
      <w:pPr>
        <w:pStyle w:val="11"/>
        <w:spacing w:after="0" w:line="360" w:lineRule="auto"/>
        <w:jc w:val="both"/>
        <w:rPr>
          <w:rFonts w:ascii="Times New Roman" w:hAnsi="Times New Roman"/>
          <w:noProof/>
          <w:sz w:val="28"/>
          <w:szCs w:val="28"/>
          <w:lang w:eastAsia="ru-RU"/>
        </w:rPr>
      </w:pPr>
      <w:r w:rsidRPr="000D75E2">
        <w:rPr>
          <w:rStyle w:val="ab"/>
          <w:rFonts w:ascii="Times New Roman" w:hAnsi="Times New Roman"/>
          <w:noProof/>
          <w:color w:val="auto"/>
          <w:sz w:val="28"/>
          <w:szCs w:val="28"/>
          <w:u w:val="none"/>
        </w:rPr>
        <w:t>4.</w:t>
      </w:r>
      <w:r w:rsidR="000E7555" w:rsidRPr="000D75E2">
        <w:rPr>
          <w:rStyle w:val="ab"/>
          <w:rFonts w:ascii="Times New Roman" w:hAnsi="Times New Roman"/>
          <w:noProof/>
          <w:color w:val="auto"/>
          <w:sz w:val="28"/>
          <w:szCs w:val="28"/>
          <w:u w:val="none"/>
        </w:rPr>
        <w:t xml:space="preserve"> </w:t>
      </w:r>
      <w:r w:rsidRPr="000D75E2">
        <w:rPr>
          <w:rStyle w:val="ab"/>
          <w:rFonts w:ascii="Times New Roman" w:hAnsi="Times New Roman"/>
          <w:noProof/>
          <w:color w:val="auto"/>
          <w:sz w:val="28"/>
          <w:szCs w:val="28"/>
          <w:u w:val="none"/>
        </w:rPr>
        <w:t>Особенности технологии биопрепаратов</w:t>
      </w:r>
    </w:p>
    <w:p w:rsidR="0088744C" w:rsidRPr="000E7555" w:rsidRDefault="0088744C" w:rsidP="000E7555">
      <w:pPr>
        <w:pStyle w:val="11"/>
        <w:spacing w:after="0" w:line="360" w:lineRule="auto"/>
        <w:jc w:val="both"/>
        <w:rPr>
          <w:rFonts w:ascii="Times New Roman" w:hAnsi="Times New Roman"/>
          <w:noProof/>
          <w:sz w:val="28"/>
          <w:szCs w:val="28"/>
          <w:lang w:eastAsia="ru-RU"/>
        </w:rPr>
      </w:pPr>
      <w:r w:rsidRPr="000D75E2">
        <w:rPr>
          <w:rStyle w:val="ab"/>
          <w:rFonts w:ascii="Times New Roman" w:hAnsi="Times New Roman"/>
          <w:noProof/>
          <w:color w:val="auto"/>
          <w:sz w:val="28"/>
          <w:szCs w:val="28"/>
          <w:u w:val="none"/>
        </w:rPr>
        <w:t>Список использованной литературы</w:t>
      </w:r>
    </w:p>
    <w:p w:rsidR="0088744C" w:rsidRPr="000E7555" w:rsidRDefault="0088744C" w:rsidP="000E7555">
      <w:pPr>
        <w:spacing w:after="0" w:line="360" w:lineRule="auto"/>
        <w:ind w:firstLine="709"/>
        <w:jc w:val="both"/>
        <w:rPr>
          <w:rFonts w:ascii="Times New Roman" w:hAnsi="Times New Roman"/>
          <w:sz w:val="28"/>
          <w:szCs w:val="28"/>
        </w:rPr>
      </w:pPr>
    </w:p>
    <w:p w:rsidR="0021288D" w:rsidRPr="000E7555" w:rsidRDefault="000E7555" w:rsidP="000E7555">
      <w:pPr>
        <w:spacing w:after="0" w:line="360" w:lineRule="auto"/>
        <w:ind w:firstLine="709"/>
        <w:jc w:val="center"/>
        <w:rPr>
          <w:rFonts w:ascii="Times New Roman" w:hAnsi="Times New Roman"/>
          <w:sz w:val="28"/>
          <w:szCs w:val="28"/>
        </w:rPr>
      </w:pPr>
      <w:r>
        <w:rPr>
          <w:rFonts w:ascii="Times New Roman" w:hAnsi="Times New Roman"/>
          <w:sz w:val="28"/>
          <w:szCs w:val="28"/>
        </w:rPr>
        <w:br w:type="page"/>
      </w:r>
      <w:bookmarkStart w:id="0" w:name="_Toc265834181"/>
      <w:r>
        <w:rPr>
          <w:rFonts w:ascii="Times New Roman" w:hAnsi="Times New Roman"/>
          <w:sz w:val="28"/>
          <w:szCs w:val="28"/>
        </w:rPr>
        <w:t xml:space="preserve">1. </w:t>
      </w:r>
      <w:r w:rsidR="0021288D" w:rsidRPr="000E7555">
        <w:rPr>
          <w:rFonts w:ascii="Times New Roman" w:hAnsi="Times New Roman"/>
          <w:sz w:val="28"/>
          <w:szCs w:val="28"/>
        </w:rPr>
        <w:t>Действие норм административного права в сфере обращения лек</w:t>
      </w:r>
      <w:r w:rsidR="002D49B7" w:rsidRPr="000E7555">
        <w:rPr>
          <w:rFonts w:ascii="Times New Roman" w:hAnsi="Times New Roman"/>
          <w:sz w:val="28"/>
          <w:szCs w:val="28"/>
        </w:rPr>
        <w:t>арственных средств для животных</w:t>
      </w:r>
      <w:bookmarkEnd w:id="0"/>
    </w:p>
    <w:p w:rsidR="0021288D" w:rsidRPr="000E7555" w:rsidRDefault="0021288D" w:rsidP="000E7555">
      <w:pPr>
        <w:pStyle w:val="a4"/>
        <w:shd w:val="clear" w:color="auto" w:fill="auto"/>
        <w:spacing w:before="0" w:after="0" w:line="360" w:lineRule="auto"/>
        <w:ind w:firstLine="709"/>
        <w:rPr>
          <w:sz w:val="28"/>
          <w:szCs w:val="28"/>
        </w:rPr>
      </w:pPr>
    </w:p>
    <w:p w:rsidR="009955E4" w:rsidRPr="000E7555" w:rsidRDefault="009955E4" w:rsidP="000E7555">
      <w:pPr>
        <w:pStyle w:val="4"/>
        <w:spacing w:before="0" w:after="0" w:line="360" w:lineRule="auto"/>
        <w:ind w:firstLine="709"/>
        <w:jc w:val="both"/>
        <w:rPr>
          <w:rFonts w:ascii="Times New Roman" w:hAnsi="Times New Roman"/>
          <w:b w:val="0"/>
        </w:rPr>
      </w:pPr>
      <w:r w:rsidRPr="000E7555">
        <w:rPr>
          <w:rFonts w:ascii="Times New Roman" w:hAnsi="Times New Roman"/>
          <w:b w:val="0"/>
        </w:rPr>
        <w:t>Государственное регулирование отношений, возникающих в сфере обращения лекарственных средств</w:t>
      </w:r>
    </w:p>
    <w:p w:rsidR="009955E4" w:rsidRPr="000E7555" w:rsidRDefault="009955E4" w:rsidP="000E7555">
      <w:pPr>
        <w:pStyle w:val="a3"/>
        <w:spacing w:before="0" w:beforeAutospacing="0" w:after="0" w:afterAutospacing="0" w:line="360" w:lineRule="auto"/>
        <w:ind w:firstLine="709"/>
        <w:jc w:val="both"/>
        <w:rPr>
          <w:sz w:val="28"/>
          <w:szCs w:val="28"/>
        </w:rPr>
      </w:pPr>
      <w:r w:rsidRPr="000E7555">
        <w:rPr>
          <w:sz w:val="28"/>
          <w:szCs w:val="28"/>
        </w:rPr>
        <w:t>1. Государственное регулирование отношений, возникающих в сфере обращения лекарственных средств, осуществляется путем:</w:t>
      </w:r>
    </w:p>
    <w:p w:rsidR="009955E4" w:rsidRPr="000E7555" w:rsidRDefault="009955E4" w:rsidP="000E7555">
      <w:pPr>
        <w:spacing w:after="0" w:line="360" w:lineRule="auto"/>
        <w:ind w:firstLine="709"/>
        <w:jc w:val="both"/>
        <w:rPr>
          <w:rFonts w:ascii="Times New Roman" w:hAnsi="Times New Roman"/>
          <w:sz w:val="28"/>
          <w:szCs w:val="28"/>
        </w:rPr>
      </w:pPr>
      <w:r w:rsidRPr="000E7555">
        <w:rPr>
          <w:rFonts w:ascii="Times New Roman" w:hAnsi="Times New Roman"/>
          <w:sz w:val="28"/>
          <w:szCs w:val="28"/>
        </w:rPr>
        <w:t>1) государственной регистрации лекарственных средств;</w:t>
      </w:r>
    </w:p>
    <w:p w:rsidR="009955E4" w:rsidRPr="000E7555" w:rsidRDefault="009955E4" w:rsidP="000E7555">
      <w:pPr>
        <w:spacing w:after="0" w:line="360" w:lineRule="auto"/>
        <w:ind w:firstLine="709"/>
        <w:jc w:val="both"/>
        <w:rPr>
          <w:rFonts w:ascii="Times New Roman" w:hAnsi="Times New Roman"/>
          <w:sz w:val="28"/>
          <w:szCs w:val="28"/>
        </w:rPr>
      </w:pPr>
      <w:r w:rsidRPr="000E7555">
        <w:rPr>
          <w:rFonts w:ascii="Times New Roman" w:hAnsi="Times New Roman"/>
          <w:sz w:val="28"/>
          <w:szCs w:val="28"/>
        </w:rPr>
        <w:t>2) лицензирования отдельных видов деятельности в сфере обращения лекарственных средств;</w:t>
      </w:r>
    </w:p>
    <w:p w:rsidR="009955E4" w:rsidRPr="000E7555" w:rsidRDefault="009955E4" w:rsidP="000E7555">
      <w:pPr>
        <w:spacing w:after="0" w:line="360" w:lineRule="auto"/>
        <w:ind w:firstLine="709"/>
        <w:jc w:val="both"/>
        <w:rPr>
          <w:rFonts w:ascii="Times New Roman" w:hAnsi="Times New Roman"/>
          <w:sz w:val="28"/>
          <w:szCs w:val="28"/>
        </w:rPr>
      </w:pPr>
      <w:r w:rsidRPr="000E7555">
        <w:rPr>
          <w:rFonts w:ascii="Times New Roman" w:hAnsi="Times New Roman"/>
          <w:sz w:val="28"/>
          <w:szCs w:val="28"/>
        </w:rPr>
        <w:t>3) аттестации и сертификации специалистов, занятых в сфере обращения лекарственных средств;</w:t>
      </w:r>
    </w:p>
    <w:p w:rsidR="009955E4" w:rsidRPr="000E7555" w:rsidRDefault="009955E4" w:rsidP="000E7555">
      <w:pPr>
        <w:spacing w:after="0" w:line="360" w:lineRule="auto"/>
        <w:ind w:firstLine="709"/>
        <w:jc w:val="both"/>
        <w:rPr>
          <w:rFonts w:ascii="Times New Roman" w:hAnsi="Times New Roman"/>
          <w:sz w:val="28"/>
          <w:szCs w:val="28"/>
        </w:rPr>
      </w:pPr>
      <w:r w:rsidRPr="000E7555">
        <w:rPr>
          <w:rFonts w:ascii="Times New Roman" w:hAnsi="Times New Roman"/>
          <w:sz w:val="28"/>
          <w:szCs w:val="28"/>
        </w:rPr>
        <w:t>4) государственного контроля производства, изготовления, качества, эффективности, безопасности лекарственных средств;</w:t>
      </w:r>
    </w:p>
    <w:p w:rsidR="009955E4" w:rsidRPr="000E7555" w:rsidRDefault="009955E4" w:rsidP="000E7555">
      <w:pPr>
        <w:spacing w:after="0" w:line="360" w:lineRule="auto"/>
        <w:ind w:firstLine="709"/>
        <w:jc w:val="both"/>
        <w:rPr>
          <w:rFonts w:ascii="Times New Roman" w:hAnsi="Times New Roman"/>
          <w:sz w:val="28"/>
          <w:szCs w:val="28"/>
        </w:rPr>
      </w:pPr>
      <w:r w:rsidRPr="000E7555">
        <w:rPr>
          <w:rFonts w:ascii="Times New Roman" w:hAnsi="Times New Roman"/>
          <w:sz w:val="28"/>
          <w:szCs w:val="28"/>
        </w:rPr>
        <w:t>5) государственного регулирования цен на лекарственные средства.</w:t>
      </w:r>
    </w:p>
    <w:p w:rsidR="000E7555" w:rsidRDefault="009955E4" w:rsidP="000E7555">
      <w:pPr>
        <w:pStyle w:val="a3"/>
        <w:spacing w:before="0" w:beforeAutospacing="0" w:after="0" w:afterAutospacing="0" w:line="360" w:lineRule="auto"/>
        <w:ind w:firstLine="709"/>
        <w:jc w:val="both"/>
        <w:rPr>
          <w:sz w:val="28"/>
          <w:szCs w:val="28"/>
        </w:rPr>
      </w:pPr>
      <w:r w:rsidRPr="000E7555">
        <w:rPr>
          <w:sz w:val="28"/>
          <w:szCs w:val="28"/>
        </w:rPr>
        <w:t>Государственное регулирование отношений, возникающих в сфере обращения лекарственных средств, осуществляется федеральным органом исполнительной власти, в компетенцию которого входят функции по выработке государственной политики и нормативно-правовому регулированию в сфере обращения лекарственных средств, федеральным органом исполнительной власти, в компетенцию которого входит осуществление государственного контроля и надзора в сфере обращения лекарственных средств, федеральным органом исполнительной власти, осуществляющим функции по оказанию государственных услуг, управлению государственным имуществом и правоприменительные функции, за исключением функций по контролю и надзору, в сфере обращения лекарственных средств, и органами исполнительной власти субъектов Российской</w:t>
      </w:r>
      <w:r w:rsidR="0088744C" w:rsidRPr="000E7555">
        <w:rPr>
          <w:sz w:val="28"/>
          <w:szCs w:val="28"/>
        </w:rPr>
        <w:t xml:space="preserve"> Федерации [4, с.72].</w:t>
      </w:r>
      <w:bookmarkStart w:id="1" w:name="8"/>
      <w:bookmarkEnd w:id="1"/>
    </w:p>
    <w:p w:rsidR="009955E4" w:rsidRPr="000E7555" w:rsidRDefault="009955E4" w:rsidP="000E7555">
      <w:pPr>
        <w:pStyle w:val="a3"/>
        <w:spacing w:before="0" w:beforeAutospacing="0" w:after="0" w:afterAutospacing="0" w:line="360" w:lineRule="auto"/>
        <w:ind w:firstLine="709"/>
        <w:jc w:val="both"/>
        <w:rPr>
          <w:sz w:val="28"/>
          <w:szCs w:val="28"/>
        </w:rPr>
      </w:pPr>
      <w:r w:rsidRPr="000E7555">
        <w:rPr>
          <w:sz w:val="28"/>
          <w:szCs w:val="28"/>
        </w:rPr>
        <w:t>Полномочия Правительства Российской Федерации в сфере обращения лекарственных средств</w:t>
      </w:r>
    </w:p>
    <w:p w:rsidR="009955E4" w:rsidRPr="000E7555" w:rsidRDefault="009955E4" w:rsidP="000E7555">
      <w:pPr>
        <w:pStyle w:val="a3"/>
        <w:spacing w:before="0" w:beforeAutospacing="0" w:after="0" w:afterAutospacing="0" w:line="360" w:lineRule="auto"/>
        <w:ind w:firstLine="709"/>
        <w:jc w:val="both"/>
        <w:rPr>
          <w:sz w:val="28"/>
          <w:szCs w:val="28"/>
        </w:rPr>
      </w:pPr>
      <w:r w:rsidRPr="000E7555">
        <w:rPr>
          <w:sz w:val="28"/>
          <w:szCs w:val="28"/>
        </w:rPr>
        <w:t>Правительство Российской Федерации:</w:t>
      </w:r>
    </w:p>
    <w:p w:rsidR="009955E4" w:rsidRPr="000E7555" w:rsidRDefault="009955E4" w:rsidP="000E7555">
      <w:pPr>
        <w:spacing w:after="0" w:line="360" w:lineRule="auto"/>
        <w:ind w:firstLine="709"/>
        <w:jc w:val="both"/>
        <w:rPr>
          <w:rFonts w:ascii="Times New Roman" w:hAnsi="Times New Roman"/>
          <w:sz w:val="28"/>
          <w:szCs w:val="28"/>
        </w:rPr>
      </w:pPr>
      <w:r w:rsidRPr="000E7555">
        <w:rPr>
          <w:rFonts w:ascii="Times New Roman" w:hAnsi="Times New Roman"/>
          <w:sz w:val="28"/>
          <w:szCs w:val="28"/>
        </w:rPr>
        <w:t>1) обеспечивает проведение в Российской Федерации единой государственной политики в области обеспечения населения Российской Федерации лекарственными средствами;</w:t>
      </w:r>
    </w:p>
    <w:p w:rsidR="009955E4" w:rsidRPr="000E7555" w:rsidRDefault="009955E4" w:rsidP="000E7555">
      <w:pPr>
        <w:spacing w:after="0" w:line="360" w:lineRule="auto"/>
        <w:ind w:firstLine="709"/>
        <w:jc w:val="both"/>
        <w:rPr>
          <w:rFonts w:ascii="Times New Roman" w:hAnsi="Times New Roman"/>
          <w:sz w:val="28"/>
          <w:szCs w:val="28"/>
        </w:rPr>
      </w:pPr>
      <w:r w:rsidRPr="000E7555">
        <w:rPr>
          <w:rFonts w:ascii="Times New Roman" w:hAnsi="Times New Roman"/>
          <w:bCs/>
          <w:sz w:val="28"/>
          <w:szCs w:val="28"/>
        </w:rPr>
        <w:t>Примечание: Налоговым кодексом РФ в</w:t>
      </w:r>
      <w:r w:rsidR="0094716C" w:rsidRPr="000E7555">
        <w:rPr>
          <w:rFonts w:ascii="Times New Roman" w:hAnsi="Times New Roman"/>
          <w:bCs/>
          <w:sz w:val="28"/>
          <w:szCs w:val="28"/>
        </w:rPr>
        <w:t xml:space="preserve"> главе «Государственная пошлина»</w:t>
      </w:r>
      <w:r w:rsidRPr="000E7555">
        <w:rPr>
          <w:rFonts w:ascii="Times New Roman" w:hAnsi="Times New Roman"/>
          <w:bCs/>
          <w:sz w:val="28"/>
          <w:szCs w:val="28"/>
        </w:rPr>
        <w:t xml:space="preserve"> установлен размер государственной пошлины за регистрацию лекарственных средств - 2000 рублей, а также порядок ее уплаты.</w:t>
      </w:r>
    </w:p>
    <w:p w:rsidR="0094716C" w:rsidRPr="000E7555" w:rsidRDefault="009955E4" w:rsidP="000E7555">
      <w:pPr>
        <w:spacing w:after="0" w:line="360" w:lineRule="auto"/>
        <w:ind w:firstLine="709"/>
        <w:jc w:val="both"/>
        <w:rPr>
          <w:rFonts w:ascii="Times New Roman" w:hAnsi="Times New Roman"/>
          <w:sz w:val="28"/>
          <w:szCs w:val="28"/>
        </w:rPr>
      </w:pPr>
      <w:r w:rsidRPr="000E7555">
        <w:rPr>
          <w:rFonts w:ascii="Times New Roman" w:hAnsi="Times New Roman"/>
          <w:sz w:val="28"/>
          <w:szCs w:val="28"/>
        </w:rPr>
        <w:t>2) утверждает размер и порядок осуществления платы за государственную регистрацию лекарственных средств;</w:t>
      </w:r>
    </w:p>
    <w:p w:rsidR="009955E4" w:rsidRPr="000E7555" w:rsidRDefault="009955E4" w:rsidP="000E7555">
      <w:pPr>
        <w:spacing w:after="0" w:line="360" w:lineRule="auto"/>
        <w:ind w:firstLine="709"/>
        <w:jc w:val="both"/>
        <w:rPr>
          <w:rFonts w:ascii="Times New Roman" w:hAnsi="Times New Roman"/>
          <w:sz w:val="28"/>
          <w:szCs w:val="28"/>
        </w:rPr>
      </w:pPr>
      <w:r w:rsidRPr="000E7555">
        <w:rPr>
          <w:rFonts w:ascii="Times New Roman" w:hAnsi="Times New Roman"/>
          <w:sz w:val="28"/>
          <w:szCs w:val="28"/>
        </w:rPr>
        <w:t>3) определяет порядок ввоза и вывоза лекарственных средств, зарегистрированных в Российской Федерации.</w:t>
      </w:r>
    </w:p>
    <w:p w:rsidR="0094716C" w:rsidRPr="000E7555" w:rsidRDefault="009955E4" w:rsidP="000E7555">
      <w:pPr>
        <w:pStyle w:val="4"/>
        <w:spacing w:before="0" w:after="0" w:line="360" w:lineRule="auto"/>
        <w:ind w:firstLine="709"/>
        <w:jc w:val="both"/>
        <w:rPr>
          <w:rFonts w:ascii="Times New Roman" w:hAnsi="Times New Roman"/>
          <w:b w:val="0"/>
        </w:rPr>
      </w:pPr>
      <w:bookmarkStart w:id="2" w:name="9"/>
      <w:bookmarkEnd w:id="2"/>
      <w:r w:rsidRPr="000E7555">
        <w:rPr>
          <w:rFonts w:ascii="Times New Roman" w:hAnsi="Times New Roman"/>
          <w:b w:val="0"/>
        </w:rPr>
        <w:t>Полномочия органов исполнительной власти субъектов Российской Федерации в сфере обращения лекарственных средств</w:t>
      </w:r>
      <w:r w:rsidR="0094716C" w:rsidRPr="000E7555">
        <w:rPr>
          <w:rFonts w:ascii="Times New Roman" w:hAnsi="Times New Roman"/>
          <w:b w:val="0"/>
        </w:rPr>
        <w:t>.</w:t>
      </w:r>
    </w:p>
    <w:p w:rsidR="009955E4" w:rsidRPr="000E7555" w:rsidRDefault="009955E4" w:rsidP="000E7555">
      <w:pPr>
        <w:pStyle w:val="4"/>
        <w:spacing w:before="0" w:after="0" w:line="360" w:lineRule="auto"/>
        <w:ind w:firstLine="709"/>
        <w:jc w:val="both"/>
        <w:rPr>
          <w:rFonts w:ascii="Times New Roman" w:hAnsi="Times New Roman"/>
          <w:b w:val="0"/>
        </w:rPr>
      </w:pPr>
      <w:r w:rsidRPr="000E7555">
        <w:rPr>
          <w:rFonts w:ascii="Times New Roman" w:hAnsi="Times New Roman"/>
          <w:b w:val="0"/>
        </w:rPr>
        <w:t>Органы исполнительной власти субъектов Российской Федерации в сфере обращения лекарственных средств разрабатывают и осуществляют региональные программы обеспечения населения субъектов Российской Федерации лекарственными средствами.</w:t>
      </w:r>
    </w:p>
    <w:p w:rsidR="009955E4" w:rsidRPr="000E7555" w:rsidRDefault="009955E4" w:rsidP="000E7555">
      <w:pPr>
        <w:pStyle w:val="4"/>
        <w:spacing w:before="0" w:after="0" w:line="360" w:lineRule="auto"/>
        <w:ind w:firstLine="709"/>
        <w:jc w:val="both"/>
        <w:rPr>
          <w:rFonts w:ascii="Times New Roman" w:hAnsi="Times New Roman"/>
          <w:b w:val="0"/>
        </w:rPr>
      </w:pPr>
      <w:r w:rsidRPr="000E7555">
        <w:rPr>
          <w:rFonts w:ascii="Times New Roman" w:hAnsi="Times New Roman"/>
          <w:b w:val="0"/>
        </w:rPr>
        <w:t>Государственная система контроля качества, эффективности, безопасности лекарственных средств</w:t>
      </w:r>
      <w:r w:rsidR="0088744C" w:rsidRPr="000E7555">
        <w:rPr>
          <w:rFonts w:ascii="Times New Roman" w:hAnsi="Times New Roman"/>
          <w:b w:val="0"/>
        </w:rPr>
        <w:t xml:space="preserve"> [4, с.79]</w:t>
      </w:r>
      <w:r w:rsidR="0094716C" w:rsidRPr="000E7555">
        <w:rPr>
          <w:rFonts w:ascii="Times New Roman" w:hAnsi="Times New Roman"/>
          <w:b w:val="0"/>
        </w:rPr>
        <w:t>:</w:t>
      </w:r>
    </w:p>
    <w:p w:rsidR="009955E4" w:rsidRPr="000E7555" w:rsidRDefault="0094716C" w:rsidP="000E7555">
      <w:pPr>
        <w:pStyle w:val="a3"/>
        <w:spacing w:before="0" w:beforeAutospacing="0" w:after="0" w:afterAutospacing="0" w:line="360" w:lineRule="auto"/>
        <w:ind w:firstLine="709"/>
        <w:jc w:val="both"/>
        <w:rPr>
          <w:sz w:val="28"/>
          <w:szCs w:val="28"/>
        </w:rPr>
      </w:pPr>
      <w:r w:rsidRPr="000E7555">
        <w:rPr>
          <w:sz w:val="28"/>
          <w:szCs w:val="28"/>
        </w:rPr>
        <w:t xml:space="preserve">- </w:t>
      </w:r>
      <w:r w:rsidR="009955E4" w:rsidRPr="000E7555">
        <w:rPr>
          <w:sz w:val="28"/>
          <w:szCs w:val="28"/>
        </w:rPr>
        <w:t>Государственному контролю подлежат все лекарственные средства, произведенные на территории Российской Федерации и ввозимые на территорию Российской Федерации.</w:t>
      </w:r>
    </w:p>
    <w:p w:rsidR="009955E4" w:rsidRPr="000E7555" w:rsidRDefault="0094716C" w:rsidP="000E7555">
      <w:pPr>
        <w:pStyle w:val="a3"/>
        <w:spacing w:before="0" w:beforeAutospacing="0" w:after="0" w:afterAutospacing="0" w:line="360" w:lineRule="auto"/>
        <w:ind w:firstLine="709"/>
        <w:jc w:val="both"/>
        <w:rPr>
          <w:sz w:val="28"/>
          <w:szCs w:val="28"/>
        </w:rPr>
      </w:pPr>
      <w:r w:rsidRPr="000E7555">
        <w:rPr>
          <w:sz w:val="28"/>
          <w:szCs w:val="28"/>
        </w:rPr>
        <w:t xml:space="preserve">- </w:t>
      </w:r>
      <w:r w:rsidR="009955E4" w:rsidRPr="000E7555">
        <w:rPr>
          <w:sz w:val="28"/>
          <w:szCs w:val="28"/>
        </w:rPr>
        <w:t>Порядок осуществления государственного контроля качества, эффективности, безопасности лекарственных средств устанавливается настоящим Федеральным законом, нормативными правовыми актами Российской Федерации, в том числе нормативными правовыми актами федерального органа исполнительной власти, в компетенцию которого входит осуществление функций по выработке государственной политики и нормативно-правовому регулированию в сфере обращения лекарственных средств.</w:t>
      </w:r>
    </w:p>
    <w:p w:rsidR="009955E4" w:rsidRPr="000E7555" w:rsidRDefault="0094716C"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 xml:space="preserve">- </w:t>
      </w:r>
      <w:r w:rsidR="009955E4" w:rsidRPr="000E7555">
        <w:rPr>
          <w:rFonts w:ascii="Times New Roman" w:hAnsi="Times New Roman"/>
          <w:sz w:val="28"/>
          <w:szCs w:val="28"/>
          <w:lang w:eastAsia="ru-RU"/>
        </w:rPr>
        <w:t>Возмещение ущерба, связанного с вредом, нанесенным здоровью человека вследствие применения лекарственных средств и противоправных действий субъектов обращения лекарственных средств, осуществляется в соответствии с Основами законодательства Российской Федерации об охране здоровья граждан.</w:t>
      </w:r>
    </w:p>
    <w:p w:rsidR="009955E4" w:rsidRPr="000E7555" w:rsidRDefault="0094716C"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 xml:space="preserve">- </w:t>
      </w:r>
      <w:r w:rsidR="009955E4" w:rsidRPr="000E7555">
        <w:rPr>
          <w:rFonts w:ascii="Times New Roman" w:hAnsi="Times New Roman"/>
          <w:sz w:val="28"/>
          <w:szCs w:val="28"/>
          <w:lang w:eastAsia="ru-RU"/>
        </w:rPr>
        <w:t>Если вследствие применения лекарственного средства нанесен вред здоровью человека, то организация - производитель, выпустившее это лекарственное средство, обязано возместить ущерб пострадавшему, когда доказано, что:</w:t>
      </w:r>
    </w:p>
    <w:p w:rsidR="0094716C" w:rsidRPr="000E7555" w:rsidRDefault="009955E4"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1) лекарственное средство применялось по назначению, в соответствии с инструкцией по применению лекарственного средства и причиной вредного действия лекарственного средства оказались ошибки производства лекарственного средства;</w:t>
      </w:r>
    </w:p>
    <w:p w:rsidR="009955E4" w:rsidRPr="000E7555" w:rsidRDefault="009955E4"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2) вред здоровью нанесен применением лекарственного средства из-за ошибочной инструкции по применению лекарственного средства, изданной организацией - производителем лекарственных средств.</w:t>
      </w:r>
    </w:p>
    <w:p w:rsidR="009955E4" w:rsidRPr="000E7555" w:rsidRDefault="009955E4"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Если вред здоровью нанесен вследствие применения лекарственного средства, пришедшего в негодность в результате нарушений правил оптовой торговли лекарственными средствами или правил фармацевтической деятельности аптечных учреждений, то ущерб возмещает организация оптовой торговли лекарственными средствами или аптечное учреждение, по вине которых поступило в продажу или было отпущено указанное лекарственное средство.</w:t>
      </w:r>
    </w:p>
    <w:p w:rsidR="006431E0" w:rsidRPr="000E7555" w:rsidRDefault="006431E0" w:rsidP="000E7555">
      <w:pPr>
        <w:pStyle w:val="a4"/>
        <w:shd w:val="clear" w:color="auto" w:fill="auto"/>
        <w:spacing w:before="0" w:after="0" w:line="360" w:lineRule="auto"/>
        <w:ind w:firstLine="709"/>
        <w:rPr>
          <w:sz w:val="28"/>
          <w:szCs w:val="28"/>
        </w:rPr>
      </w:pPr>
    </w:p>
    <w:p w:rsidR="0072584D" w:rsidRPr="000E7555" w:rsidRDefault="000E7555" w:rsidP="000E7555">
      <w:pPr>
        <w:pStyle w:val="a4"/>
        <w:shd w:val="clear" w:color="auto" w:fill="auto"/>
        <w:spacing w:before="0" w:after="0" w:line="360" w:lineRule="auto"/>
        <w:ind w:firstLine="709"/>
        <w:jc w:val="center"/>
        <w:rPr>
          <w:sz w:val="28"/>
          <w:szCs w:val="28"/>
        </w:rPr>
      </w:pPr>
      <w:r>
        <w:rPr>
          <w:sz w:val="28"/>
          <w:szCs w:val="28"/>
        </w:rPr>
        <w:t xml:space="preserve">2. </w:t>
      </w:r>
      <w:bookmarkStart w:id="3" w:name="_Toc265834182"/>
      <w:r w:rsidR="0072584D" w:rsidRPr="000E7555">
        <w:rPr>
          <w:sz w:val="28"/>
          <w:szCs w:val="28"/>
        </w:rPr>
        <w:t>Документация и процедура принятия решения о государственной регистрации лекарственных средств для животных и кормовых добавок</w:t>
      </w:r>
      <w:bookmarkEnd w:id="3"/>
    </w:p>
    <w:p w:rsidR="0072584D" w:rsidRPr="000E7555" w:rsidRDefault="0072584D" w:rsidP="000E7555">
      <w:pPr>
        <w:pStyle w:val="a4"/>
        <w:shd w:val="clear" w:color="auto" w:fill="auto"/>
        <w:spacing w:before="0" w:after="0" w:line="360" w:lineRule="auto"/>
        <w:ind w:firstLine="709"/>
        <w:rPr>
          <w:sz w:val="28"/>
          <w:szCs w:val="28"/>
        </w:rPr>
      </w:pPr>
    </w:p>
    <w:p w:rsidR="0072584D" w:rsidRPr="000E7555" w:rsidRDefault="0072584D" w:rsidP="000E7555">
      <w:pPr>
        <w:spacing w:after="0" w:line="360" w:lineRule="auto"/>
        <w:ind w:firstLine="709"/>
        <w:jc w:val="both"/>
        <w:rPr>
          <w:rFonts w:ascii="Times New Roman" w:hAnsi="Times New Roman"/>
          <w:kern w:val="36"/>
          <w:sz w:val="28"/>
          <w:szCs w:val="28"/>
          <w:lang w:eastAsia="ru-RU"/>
        </w:rPr>
      </w:pPr>
      <w:r w:rsidRPr="000E7555">
        <w:rPr>
          <w:rFonts w:ascii="Times New Roman" w:hAnsi="Times New Roman"/>
          <w:kern w:val="36"/>
          <w:sz w:val="28"/>
          <w:szCs w:val="28"/>
          <w:lang w:eastAsia="ru-RU"/>
        </w:rPr>
        <w:t>Получение лицензии на право фармацевтической деятельности в сфере обращения лекарственных средств для животных</w:t>
      </w:r>
      <w:r w:rsidR="008146F0" w:rsidRPr="000E7555">
        <w:rPr>
          <w:rFonts w:ascii="Times New Roman" w:hAnsi="Times New Roman"/>
          <w:kern w:val="36"/>
          <w:sz w:val="28"/>
          <w:szCs w:val="28"/>
          <w:lang w:eastAsia="ru-RU"/>
        </w:rPr>
        <w:t>.</w:t>
      </w:r>
    </w:p>
    <w:p w:rsidR="0072584D" w:rsidRPr="000E7555" w:rsidRDefault="008146F0"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Ответственный орган</w:t>
      </w:r>
      <w:r w:rsidR="0072584D" w:rsidRPr="000E7555">
        <w:rPr>
          <w:rFonts w:ascii="Times New Roman" w:hAnsi="Times New Roman"/>
          <w:sz w:val="28"/>
          <w:szCs w:val="28"/>
          <w:lang w:eastAsia="ru-RU"/>
        </w:rPr>
        <w:t xml:space="preserve"> Федеральная служба по ветеринарному и фитосанитарному надзору (Россельхознадзор)</w:t>
      </w:r>
      <w:r w:rsidRPr="000E7555">
        <w:rPr>
          <w:rFonts w:ascii="Times New Roman" w:hAnsi="Times New Roman"/>
          <w:sz w:val="28"/>
          <w:szCs w:val="28"/>
          <w:lang w:eastAsia="ru-RU"/>
        </w:rPr>
        <w:t>.</w:t>
      </w:r>
    </w:p>
    <w:p w:rsidR="0072584D" w:rsidRPr="000E7555" w:rsidRDefault="0072584D" w:rsidP="000E7555">
      <w:pPr>
        <w:spacing w:after="0" w:line="360" w:lineRule="auto"/>
        <w:ind w:firstLine="709"/>
        <w:jc w:val="both"/>
        <w:rPr>
          <w:rFonts w:ascii="Times New Roman" w:hAnsi="Times New Roman"/>
          <w:bCs/>
          <w:sz w:val="28"/>
          <w:szCs w:val="28"/>
          <w:lang w:eastAsia="ru-RU"/>
        </w:rPr>
      </w:pPr>
      <w:r w:rsidRPr="000E7555">
        <w:rPr>
          <w:rFonts w:ascii="Times New Roman" w:hAnsi="Times New Roman"/>
          <w:bCs/>
          <w:sz w:val="28"/>
          <w:szCs w:val="28"/>
          <w:lang w:eastAsia="ru-RU"/>
        </w:rPr>
        <w:t>Получатели услуги</w:t>
      </w:r>
      <w:r w:rsidR="008146F0" w:rsidRPr="000E7555">
        <w:rPr>
          <w:rFonts w:ascii="Times New Roman" w:hAnsi="Times New Roman"/>
          <w:bCs/>
          <w:sz w:val="28"/>
          <w:szCs w:val="28"/>
          <w:lang w:eastAsia="ru-RU"/>
        </w:rPr>
        <w:t>:</w:t>
      </w:r>
    </w:p>
    <w:p w:rsidR="0072584D" w:rsidRPr="000E7555" w:rsidRDefault="008146F0"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 xml:space="preserve">- </w:t>
      </w:r>
      <w:r w:rsidR="0072584D" w:rsidRPr="000E7555">
        <w:rPr>
          <w:rFonts w:ascii="Times New Roman" w:hAnsi="Times New Roman"/>
          <w:sz w:val="28"/>
          <w:szCs w:val="28"/>
          <w:lang w:eastAsia="ru-RU"/>
        </w:rPr>
        <w:t>Индивидуальный предприниматель</w:t>
      </w:r>
      <w:r w:rsidRPr="000E7555">
        <w:rPr>
          <w:rFonts w:ascii="Times New Roman" w:hAnsi="Times New Roman"/>
          <w:sz w:val="28"/>
          <w:szCs w:val="28"/>
          <w:lang w:eastAsia="ru-RU"/>
        </w:rPr>
        <w:t>:</w:t>
      </w:r>
    </w:p>
    <w:p w:rsidR="0072584D" w:rsidRPr="000E7555" w:rsidRDefault="0072584D"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Осуществляет фармацевтическую деятельность, включающую оптовую, розничную торговлю лекарственными средствами, предназначенными для животных, или изготовление таких лекарственных средств.</w:t>
      </w:r>
    </w:p>
    <w:p w:rsidR="0072584D" w:rsidRPr="000E7555" w:rsidRDefault="008146F0"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 xml:space="preserve">- </w:t>
      </w:r>
      <w:r w:rsidR="0072584D" w:rsidRPr="000E7555">
        <w:rPr>
          <w:rFonts w:ascii="Times New Roman" w:hAnsi="Times New Roman"/>
          <w:sz w:val="28"/>
          <w:szCs w:val="28"/>
          <w:lang w:eastAsia="ru-RU"/>
        </w:rPr>
        <w:t>Юр</w:t>
      </w:r>
      <w:r w:rsidRPr="000E7555">
        <w:rPr>
          <w:rFonts w:ascii="Times New Roman" w:hAnsi="Times New Roman"/>
          <w:sz w:val="28"/>
          <w:szCs w:val="28"/>
          <w:lang w:eastAsia="ru-RU"/>
        </w:rPr>
        <w:t>идические лица:</w:t>
      </w:r>
    </w:p>
    <w:p w:rsidR="0072584D" w:rsidRPr="000E7555" w:rsidRDefault="0072584D"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Осуществляющие фармацевтическую деятельность, включающую оптовую, розничную торговлю лекарственными средствами, предназначенными для животных, или изготовление таких лекарственных средств.</w:t>
      </w:r>
    </w:p>
    <w:p w:rsidR="0072584D" w:rsidRPr="000E7555" w:rsidRDefault="0072584D" w:rsidP="000E7555">
      <w:pPr>
        <w:spacing w:after="0" w:line="360" w:lineRule="auto"/>
        <w:ind w:firstLine="709"/>
        <w:jc w:val="both"/>
        <w:rPr>
          <w:rFonts w:ascii="Times New Roman" w:hAnsi="Times New Roman"/>
          <w:bCs/>
          <w:sz w:val="28"/>
          <w:szCs w:val="28"/>
          <w:lang w:eastAsia="ru-RU"/>
        </w:rPr>
      </w:pPr>
      <w:r w:rsidRPr="000E7555">
        <w:rPr>
          <w:rFonts w:ascii="Times New Roman" w:hAnsi="Times New Roman"/>
          <w:bCs/>
          <w:sz w:val="28"/>
          <w:szCs w:val="28"/>
          <w:lang w:eastAsia="ru-RU"/>
        </w:rPr>
        <w:t>Необходимые документы</w:t>
      </w:r>
      <w:r w:rsidR="008146F0" w:rsidRPr="000E7555">
        <w:rPr>
          <w:rFonts w:ascii="Times New Roman" w:hAnsi="Times New Roman"/>
          <w:bCs/>
          <w:sz w:val="28"/>
          <w:szCs w:val="28"/>
          <w:lang w:eastAsia="ru-RU"/>
        </w:rPr>
        <w:t>:</w:t>
      </w:r>
    </w:p>
    <w:p w:rsidR="0072584D" w:rsidRPr="000E7555" w:rsidRDefault="008146F0"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 xml:space="preserve">- </w:t>
      </w:r>
      <w:r w:rsidR="0072584D" w:rsidRPr="000E7555">
        <w:rPr>
          <w:rFonts w:ascii="Times New Roman" w:hAnsi="Times New Roman"/>
          <w:sz w:val="28"/>
          <w:szCs w:val="28"/>
          <w:lang w:eastAsia="ru-RU"/>
        </w:rPr>
        <w:t xml:space="preserve">Заявление о предоставлении лицензии на осуществление фармацевтической деятельности, предназначенной для животных </w:t>
      </w:r>
      <w:r w:rsidRPr="000E7555">
        <w:rPr>
          <w:rFonts w:ascii="Times New Roman" w:hAnsi="Times New Roman"/>
          <w:sz w:val="28"/>
          <w:szCs w:val="28"/>
          <w:lang w:eastAsia="ru-RU"/>
        </w:rPr>
        <w:t xml:space="preserve">(оригинал, 2 </w:t>
      </w:r>
      <w:r w:rsidR="0072584D" w:rsidRPr="000E7555">
        <w:rPr>
          <w:rFonts w:ascii="Times New Roman" w:hAnsi="Times New Roman"/>
          <w:sz w:val="28"/>
          <w:szCs w:val="28"/>
          <w:lang w:eastAsia="ru-RU"/>
        </w:rPr>
        <w:t>шт.)</w:t>
      </w:r>
      <w:r w:rsidRPr="000E7555">
        <w:rPr>
          <w:rFonts w:ascii="Times New Roman" w:hAnsi="Times New Roman"/>
          <w:sz w:val="28"/>
          <w:szCs w:val="28"/>
          <w:lang w:eastAsia="ru-RU"/>
        </w:rPr>
        <w:t>;</w:t>
      </w:r>
    </w:p>
    <w:p w:rsidR="0072584D" w:rsidRPr="000E7555" w:rsidRDefault="008146F0"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 xml:space="preserve">- </w:t>
      </w:r>
      <w:r w:rsidR="0072584D" w:rsidRPr="000E7555">
        <w:rPr>
          <w:rFonts w:ascii="Times New Roman" w:hAnsi="Times New Roman"/>
          <w:sz w:val="28"/>
          <w:szCs w:val="28"/>
          <w:lang w:eastAsia="ru-RU"/>
        </w:rPr>
        <w:t>Шаблон официальный сайт Федеральной службы по ветеринарному и фитосанитарному надзору</w:t>
      </w:r>
    </w:p>
    <w:p w:rsidR="008146F0" w:rsidRPr="000E7555" w:rsidRDefault="0072584D"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В заявлении необходимо указать:</w:t>
      </w:r>
    </w:p>
    <w:p w:rsidR="008146F0" w:rsidRPr="000E7555" w:rsidRDefault="008146F0"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 xml:space="preserve">- </w:t>
      </w:r>
      <w:r w:rsidR="0072584D" w:rsidRPr="000E7555">
        <w:rPr>
          <w:rFonts w:ascii="Times New Roman" w:hAnsi="Times New Roman"/>
          <w:sz w:val="28"/>
          <w:szCs w:val="28"/>
          <w:lang w:eastAsia="ru-RU"/>
        </w:rPr>
        <w:t>полное и (если имеется) сокращенное наименование, в том числе фирменное наименование, и организационно-правовую форму юридического лица, место его нахождения;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8146F0" w:rsidRPr="000E7555" w:rsidRDefault="008146F0"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 xml:space="preserve">- </w:t>
      </w:r>
      <w:r w:rsidR="0072584D" w:rsidRPr="000E7555">
        <w:rPr>
          <w:rFonts w:ascii="Times New Roman" w:hAnsi="Times New Roman"/>
          <w:sz w:val="28"/>
          <w:szCs w:val="28"/>
          <w:lang w:eastAsia="ru-RU"/>
        </w:rPr>
        <w:t>фамилию, имя и (если имеется) отчество индивидуального предпринимателя, место его жительства, данные документа, удостоверяющего его личность; основной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w:t>
      </w:r>
    </w:p>
    <w:p w:rsidR="008146F0" w:rsidRPr="000E7555" w:rsidRDefault="008146F0"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 xml:space="preserve">- </w:t>
      </w:r>
      <w:r w:rsidR="0072584D" w:rsidRPr="000E7555">
        <w:rPr>
          <w:rFonts w:ascii="Times New Roman" w:hAnsi="Times New Roman"/>
          <w:sz w:val="28"/>
          <w:szCs w:val="28"/>
          <w:lang w:eastAsia="ru-RU"/>
        </w:rPr>
        <w:t>адреса мест осуществления фармацевтической деятельности;</w:t>
      </w:r>
    </w:p>
    <w:p w:rsidR="008146F0" w:rsidRPr="000E7555" w:rsidRDefault="008146F0"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 xml:space="preserve">- </w:t>
      </w:r>
      <w:r w:rsidR="0072584D" w:rsidRPr="000E7555">
        <w:rPr>
          <w:rFonts w:ascii="Times New Roman" w:hAnsi="Times New Roman"/>
          <w:sz w:val="28"/>
          <w:szCs w:val="28"/>
          <w:lang w:eastAsia="ru-RU"/>
        </w:rPr>
        <w:t>идентификационный номер налогоплательщика и данные документа о постановке соискателя на учет в налоговом органе;</w:t>
      </w:r>
    </w:p>
    <w:p w:rsidR="0072584D" w:rsidRPr="000E7555" w:rsidRDefault="008146F0"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 xml:space="preserve">- </w:t>
      </w:r>
      <w:r w:rsidR="0072584D" w:rsidRPr="000E7555">
        <w:rPr>
          <w:rFonts w:ascii="Times New Roman" w:hAnsi="Times New Roman"/>
          <w:sz w:val="28"/>
          <w:szCs w:val="28"/>
          <w:lang w:eastAsia="ru-RU"/>
        </w:rPr>
        <w:t xml:space="preserve">лицензируемый вид деятельности, который </w:t>
      </w:r>
      <w:r w:rsidR="0088744C" w:rsidRPr="000E7555">
        <w:rPr>
          <w:rFonts w:ascii="Times New Roman" w:hAnsi="Times New Roman"/>
          <w:sz w:val="28"/>
          <w:szCs w:val="28"/>
          <w:lang w:eastAsia="ru-RU"/>
        </w:rPr>
        <w:t xml:space="preserve">соискатель намерен осуществлять </w:t>
      </w:r>
      <w:r w:rsidR="0088744C" w:rsidRPr="000E7555">
        <w:rPr>
          <w:rFonts w:ascii="Times New Roman" w:hAnsi="Times New Roman"/>
          <w:sz w:val="28"/>
          <w:szCs w:val="28"/>
        </w:rPr>
        <w:t>[4, с.158].</w:t>
      </w:r>
    </w:p>
    <w:p w:rsidR="008146F0" w:rsidRPr="000E7555" w:rsidRDefault="0072584D"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 xml:space="preserve">Заключение компетентных экспертных организаций (экспертов), проведших независимую проверку возможности выполнения соискателем лицензионных требований и условий </w:t>
      </w:r>
      <w:r w:rsidR="00F02D75" w:rsidRPr="000E7555">
        <w:rPr>
          <w:rFonts w:ascii="Times New Roman" w:hAnsi="Times New Roman"/>
          <w:sz w:val="28"/>
          <w:szCs w:val="28"/>
          <w:lang w:eastAsia="ru-RU"/>
        </w:rPr>
        <w:t xml:space="preserve">(оригинал, 1 </w:t>
      </w:r>
      <w:r w:rsidRPr="000E7555">
        <w:rPr>
          <w:rFonts w:ascii="Times New Roman" w:hAnsi="Times New Roman"/>
          <w:sz w:val="28"/>
          <w:szCs w:val="28"/>
          <w:lang w:eastAsia="ru-RU"/>
        </w:rPr>
        <w:t>шт.)</w:t>
      </w:r>
      <w:r w:rsidR="008146F0" w:rsidRPr="000E7555">
        <w:rPr>
          <w:rFonts w:ascii="Times New Roman" w:hAnsi="Times New Roman"/>
          <w:sz w:val="28"/>
          <w:szCs w:val="28"/>
          <w:lang w:eastAsia="ru-RU"/>
        </w:rPr>
        <w:t>:</w:t>
      </w:r>
    </w:p>
    <w:p w:rsidR="0072584D" w:rsidRPr="000E7555" w:rsidRDefault="0072584D"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Документ не является обязательным и предоставляется только по усмотрению заявителя.</w:t>
      </w:r>
    </w:p>
    <w:p w:rsidR="008146F0" w:rsidRPr="000E7555" w:rsidRDefault="0072584D"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Учредительные документы (</w:t>
      </w:r>
      <w:r w:rsidR="00F02D75" w:rsidRPr="000E7555">
        <w:rPr>
          <w:rFonts w:ascii="Times New Roman" w:hAnsi="Times New Roman"/>
          <w:sz w:val="28"/>
          <w:szCs w:val="28"/>
          <w:lang w:eastAsia="ru-RU"/>
        </w:rPr>
        <w:t xml:space="preserve">нотариально заверенная копия, 1 </w:t>
      </w:r>
      <w:r w:rsidRPr="000E7555">
        <w:rPr>
          <w:rFonts w:ascii="Times New Roman" w:hAnsi="Times New Roman"/>
          <w:sz w:val="28"/>
          <w:szCs w:val="28"/>
          <w:lang w:eastAsia="ru-RU"/>
        </w:rPr>
        <w:t>шт.)</w:t>
      </w:r>
      <w:r w:rsidR="008146F0" w:rsidRPr="000E7555">
        <w:rPr>
          <w:rFonts w:ascii="Times New Roman" w:hAnsi="Times New Roman"/>
          <w:sz w:val="28"/>
          <w:szCs w:val="28"/>
          <w:lang w:eastAsia="ru-RU"/>
        </w:rPr>
        <w:t>:</w:t>
      </w:r>
    </w:p>
    <w:p w:rsidR="008146F0" w:rsidRPr="000E7555" w:rsidRDefault="0072584D"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Для юридического лица.</w:t>
      </w:r>
    </w:p>
    <w:p w:rsidR="0072584D" w:rsidRPr="000E7555" w:rsidRDefault="0072584D"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Копии документов, не заверенные нотариально, представляются с предъявлением оригинала.</w:t>
      </w:r>
    </w:p>
    <w:p w:rsidR="008146F0" w:rsidRPr="000E7555" w:rsidRDefault="0072584D"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Документы, подтверждающие право собственности или иное законное основание использования помещений и оборудования для осуществления фармацевтической деятельности (</w:t>
      </w:r>
      <w:r w:rsidR="00F02D75" w:rsidRPr="000E7555">
        <w:rPr>
          <w:rFonts w:ascii="Times New Roman" w:hAnsi="Times New Roman"/>
          <w:sz w:val="28"/>
          <w:szCs w:val="28"/>
          <w:lang w:eastAsia="ru-RU"/>
        </w:rPr>
        <w:t xml:space="preserve">нотариально заверенная копия, 1 </w:t>
      </w:r>
      <w:r w:rsidRPr="000E7555">
        <w:rPr>
          <w:rFonts w:ascii="Times New Roman" w:hAnsi="Times New Roman"/>
          <w:sz w:val="28"/>
          <w:szCs w:val="28"/>
          <w:lang w:eastAsia="ru-RU"/>
        </w:rPr>
        <w:t>шт.)</w:t>
      </w:r>
      <w:r w:rsidR="008146F0" w:rsidRPr="000E7555">
        <w:rPr>
          <w:rFonts w:ascii="Times New Roman" w:hAnsi="Times New Roman"/>
          <w:sz w:val="28"/>
          <w:szCs w:val="28"/>
          <w:lang w:eastAsia="ru-RU"/>
        </w:rPr>
        <w:t>:</w:t>
      </w:r>
    </w:p>
    <w:p w:rsidR="0072584D" w:rsidRPr="000E7555" w:rsidRDefault="0072584D"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Копии документов, не заверенные нотариально, представляются с предъявлением оригинала.</w:t>
      </w:r>
    </w:p>
    <w:p w:rsidR="0072584D" w:rsidRPr="000E7555" w:rsidRDefault="0072584D"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 xml:space="preserve">Опись документов, представленных соискателем лицензии для получения лицензии на осуществление фармацевтической деятельности, предназначенной для животных </w:t>
      </w:r>
      <w:r w:rsidR="00F02D75" w:rsidRPr="000E7555">
        <w:rPr>
          <w:rFonts w:ascii="Times New Roman" w:hAnsi="Times New Roman"/>
          <w:sz w:val="28"/>
          <w:szCs w:val="28"/>
          <w:lang w:eastAsia="ru-RU"/>
        </w:rPr>
        <w:t xml:space="preserve">(оригинал, 2 </w:t>
      </w:r>
      <w:r w:rsidRPr="000E7555">
        <w:rPr>
          <w:rFonts w:ascii="Times New Roman" w:hAnsi="Times New Roman"/>
          <w:sz w:val="28"/>
          <w:szCs w:val="28"/>
          <w:lang w:eastAsia="ru-RU"/>
        </w:rPr>
        <w:t>шт.)</w:t>
      </w:r>
      <w:r w:rsidR="008146F0" w:rsidRPr="000E7555">
        <w:rPr>
          <w:rFonts w:ascii="Times New Roman" w:hAnsi="Times New Roman"/>
          <w:sz w:val="28"/>
          <w:szCs w:val="28"/>
          <w:lang w:eastAsia="ru-RU"/>
        </w:rPr>
        <w:t>.</w:t>
      </w:r>
    </w:p>
    <w:p w:rsidR="0072584D" w:rsidRPr="000E7555" w:rsidRDefault="0072584D"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 xml:space="preserve">Документ, подтверждающий уплату государственной пошлины за рассмотрение лицензирующим органом заявления о предоставлении лицензии </w:t>
      </w:r>
      <w:r w:rsidR="00F02D75" w:rsidRPr="000E7555">
        <w:rPr>
          <w:rFonts w:ascii="Times New Roman" w:hAnsi="Times New Roman"/>
          <w:sz w:val="28"/>
          <w:szCs w:val="28"/>
          <w:lang w:eastAsia="ru-RU"/>
        </w:rPr>
        <w:t xml:space="preserve">(оригинал, 1 </w:t>
      </w:r>
      <w:r w:rsidRPr="000E7555">
        <w:rPr>
          <w:rFonts w:ascii="Times New Roman" w:hAnsi="Times New Roman"/>
          <w:sz w:val="28"/>
          <w:szCs w:val="28"/>
          <w:lang w:eastAsia="ru-RU"/>
        </w:rPr>
        <w:t>шт.)</w:t>
      </w:r>
      <w:r w:rsidR="008146F0" w:rsidRPr="000E7555">
        <w:rPr>
          <w:rFonts w:ascii="Times New Roman" w:hAnsi="Times New Roman"/>
          <w:sz w:val="28"/>
          <w:szCs w:val="28"/>
          <w:lang w:eastAsia="ru-RU"/>
        </w:rPr>
        <w:t>.</w:t>
      </w:r>
    </w:p>
    <w:p w:rsidR="008146F0" w:rsidRPr="000E7555" w:rsidRDefault="0072584D"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Документы о высшем или среднем ветеринарном или фармацевтическом образовании, о стаже работы по соответствующей специальности и сертификат специалиста (</w:t>
      </w:r>
      <w:r w:rsidR="00F02D75" w:rsidRPr="000E7555">
        <w:rPr>
          <w:rFonts w:ascii="Times New Roman" w:hAnsi="Times New Roman"/>
          <w:sz w:val="28"/>
          <w:szCs w:val="28"/>
          <w:lang w:eastAsia="ru-RU"/>
        </w:rPr>
        <w:t xml:space="preserve">нотариально заверенная копия, 1 </w:t>
      </w:r>
      <w:r w:rsidRPr="000E7555">
        <w:rPr>
          <w:rFonts w:ascii="Times New Roman" w:hAnsi="Times New Roman"/>
          <w:sz w:val="28"/>
          <w:szCs w:val="28"/>
          <w:lang w:eastAsia="ru-RU"/>
        </w:rPr>
        <w:t>шт.)</w:t>
      </w:r>
      <w:r w:rsidR="008146F0" w:rsidRPr="000E7555">
        <w:rPr>
          <w:rFonts w:ascii="Times New Roman" w:hAnsi="Times New Roman"/>
          <w:sz w:val="28"/>
          <w:szCs w:val="28"/>
          <w:lang w:eastAsia="ru-RU"/>
        </w:rPr>
        <w:t>.</w:t>
      </w:r>
    </w:p>
    <w:p w:rsidR="0072584D" w:rsidRPr="000E7555" w:rsidRDefault="0072584D"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Копии документов, не заверенные нотариально, представляются с предъявлением оригинала.</w:t>
      </w:r>
    </w:p>
    <w:p w:rsidR="0072584D" w:rsidRPr="000E7555" w:rsidRDefault="0072584D"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 xml:space="preserve">Документ, подтверждающий уплату государственной пошлины за предоставление лицензии </w:t>
      </w:r>
      <w:r w:rsidR="00642FC0" w:rsidRPr="000E7555">
        <w:rPr>
          <w:rFonts w:ascii="Times New Roman" w:hAnsi="Times New Roman"/>
          <w:sz w:val="28"/>
          <w:szCs w:val="28"/>
          <w:lang w:eastAsia="ru-RU"/>
        </w:rPr>
        <w:t xml:space="preserve">(оригинал, 1 </w:t>
      </w:r>
      <w:r w:rsidRPr="000E7555">
        <w:rPr>
          <w:rFonts w:ascii="Times New Roman" w:hAnsi="Times New Roman"/>
          <w:sz w:val="28"/>
          <w:szCs w:val="28"/>
          <w:lang w:eastAsia="ru-RU"/>
        </w:rPr>
        <w:t>шт.)</w:t>
      </w:r>
    </w:p>
    <w:p w:rsidR="0072584D" w:rsidRPr="000E7555" w:rsidRDefault="008146F0"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З</w:t>
      </w:r>
      <w:r w:rsidR="0072584D" w:rsidRPr="000E7555">
        <w:rPr>
          <w:rFonts w:ascii="Times New Roman" w:hAnsi="Times New Roman"/>
          <w:sz w:val="28"/>
          <w:szCs w:val="28"/>
          <w:lang w:eastAsia="ru-RU"/>
        </w:rPr>
        <w:t>а предоставление лицензии лицензирующим органом взимается государственная пошлина в размере и порядке, предусмотренном Налоговым кодексом Российской Федерации.</w:t>
      </w:r>
    </w:p>
    <w:p w:rsidR="008146F0" w:rsidRPr="000E7555" w:rsidRDefault="0072584D"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Санитарно-эпидемиологическое заключение о соответствии помещений требованиям санитарных правил (</w:t>
      </w:r>
      <w:r w:rsidR="00642FC0" w:rsidRPr="000E7555">
        <w:rPr>
          <w:rFonts w:ascii="Times New Roman" w:hAnsi="Times New Roman"/>
          <w:sz w:val="28"/>
          <w:szCs w:val="28"/>
          <w:lang w:eastAsia="ru-RU"/>
        </w:rPr>
        <w:t xml:space="preserve">нотариально заверенная копия, 1 </w:t>
      </w:r>
      <w:r w:rsidRPr="000E7555">
        <w:rPr>
          <w:rFonts w:ascii="Times New Roman" w:hAnsi="Times New Roman"/>
          <w:sz w:val="28"/>
          <w:szCs w:val="28"/>
          <w:lang w:eastAsia="ru-RU"/>
        </w:rPr>
        <w:t>шт.)</w:t>
      </w:r>
      <w:r w:rsidR="008146F0" w:rsidRPr="000E7555">
        <w:rPr>
          <w:rFonts w:ascii="Times New Roman" w:hAnsi="Times New Roman"/>
          <w:sz w:val="28"/>
          <w:szCs w:val="28"/>
          <w:lang w:eastAsia="ru-RU"/>
        </w:rPr>
        <w:t>.</w:t>
      </w:r>
    </w:p>
    <w:p w:rsidR="0072584D" w:rsidRPr="000E7555" w:rsidRDefault="0072584D"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Копии документов, не заверенные нотариально, представляются с предъявлением оригинала.</w:t>
      </w:r>
    </w:p>
    <w:p w:rsidR="0072584D" w:rsidRPr="000E7555" w:rsidRDefault="0072584D" w:rsidP="000E7555">
      <w:pPr>
        <w:spacing w:after="0" w:line="360" w:lineRule="auto"/>
        <w:ind w:firstLine="709"/>
        <w:jc w:val="both"/>
        <w:rPr>
          <w:rFonts w:ascii="Times New Roman" w:hAnsi="Times New Roman"/>
          <w:bCs/>
          <w:sz w:val="28"/>
          <w:szCs w:val="28"/>
          <w:lang w:eastAsia="ru-RU"/>
        </w:rPr>
      </w:pPr>
      <w:r w:rsidRPr="000E7555">
        <w:rPr>
          <w:rFonts w:ascii="Times New Roman" w:hAnsi="Times New Roman"/>
          <w:bCs/>
          <w:sz w:val="28"/>
          <w:szCs w:val="28"/>
          <w:lang w:eastAsia="ru-RU"/>
        </w:rPr>
        <w:t>Стоимость услуги и порядок оплаты</w:t>
      </w:r>
      <w:r w:rsidR="008146F0" w:rsidRPr="000E7555">
        <w:rPr>
          <w:rFonts w:ascii="Times New Roman" w:hAnsi="Times New Roman"/>
          <w:bCs/>
          <w:sz w:val="28"/>
          <w:szCs w:val="28"/>
          <w:lang w:eastAsia="ru-RU"/>
        </w:rPr>
        <w:t>.</w:t>
      </w:r>
    </w:p>
    <w:p w:rsidR="0072584D" w:rsidRPr="000E7555" w:rsidRDefault="0072584D"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Государственная пошлина за рассмотрение заявления о предоставлении лицензии - 300 руб.</w:t>
      </w:r>
    </w:p>
    <w:p w:rsidR="0072584D" w:rsidRPr="000E7555" w:rsidRDefault="0072584D"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Государственная пошлина за предоставление лицензии - 1000 руб.</w:t>
      </w:r>
    </w:p>
    <w:p w:rsidR="0072584D" w:rsidRPr="000E7555" w:rsidRDefault="00642FC0"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Срок исполнения</w:t>
      </w:r>
      <w:r w:rsidR="000E7555">
        <w:rPr>
          <w:rFonts w:ascii="Times New Roman" w:hAnsi="Times New Roman"/>
          <w:sz w:val="28"/>
          <w:szCs w:val="28"/>
          <w:lang w:eastAsia="ru-RU"/>
        </w:rPr>
        <w:t xml:space="preserve"> </w:t>
      </w:r>
      <w:r w:rsidR="0072584D" w:rsidRPr="000E7555">
        <w:rPr>
          <w:rFonts w:ascii="Times New Roman" w:hAnsi="Times New Roman"/>
          <w:sz w:val="28"/>
          <w:szCs w:val="28"/>
          <w:lang w:eastAsia="ru-RU"/>
        </w:rPr>
        <w:t>не превышает 45 (сорока пяти) дней с момента регистрации поступившего заявления и комплекта документов в Россельхознадзоре (в территориальном управлении Россельхознадзора). Выдача документа, подтверждающего наличие лицензии, производится в течение 3 дней после представления соикателем документа, подтверждающего уплату государственной пош</w:t>
      </w:r>
      <w:r w:rsidR="0088744C" w:rsidRPr="000E7555">
        <w:rPr>
          <w:rFonts w:ascii="Times New Roman" w:hAnsi="Times New Roman"/>
          <w:sz w:val="28"/>
          <w:szCs w:val="28"/>
          <w:lang w:eastAsia="ru-RU"/>
        </w:rPr>
        <w:t xml:space="preserve">лины за предоставление лицензии </w:t>
      </w:r>
      <w:r w:rsidR="0088744C" w:rsidRPr="000E7555">
        <w:rPr>
          <w:rFonts w:ascii="Times New Roman" w:hAnsi="Times New Roman"/>
          <w:sz w:val="28"/>
          <w:szCs w:val="28"/>
        </w:rPr>
        <w:t>[3, с.47].</w:t>
      </w:r>
    </w:p>
    <w:p w:rsidR="0072584D" w:rsidRPr="000E7555" w:rsidRDefault="0072584D" w:rsidP="000E7555">
      <w:pPr>
        <w:spacing w:after="0" w:line="360" w:lineRule="auto"/>
        <w:ind w:firstLine="709"/>
        <w:jc w:val="both"/>
        <w:rPr>
          <w:rFonts w:ascii="Times New Roman" w:hAnsi="Times New Roman"/>
          <w:bCs/>
          <w:sz w:val="28"/>
          <w:szCs w:val="28"/>
          <w:lang w:eastAsia="ru-RU"/>
        </w:rPr>
      </w:pPr>
      <w:r w:rsidRPr="000E7555">
        <w:rPr>
          <w:rFonts w:ascii="Times New Roman" w:hAnsi="Times New Roman"/>
          <w:bCs/>
          <w:sz w:val="28"/>
          <w:szCs w:val="28"/>
          <w:lang w:eastAsia="ru-RU"/>
        </w:rPr>
        <w:t>Результат оказания услуги</w:t>
      </w:r>
      <w:r w:rsidR="008146F0" w:rsidRPr="000E7555">
        <w:rPr>
          <w:rFonts w:ascii="Times New Roman" w:hAnsi="Times New Roman"/>
          <w:bCs/>
          <w:sz w:val="28"/>
          <w:szCs w:val="28"/>
          <w:lang w:eastAsia="ru-RU"/>
        </w:rPr>
        <w:t>.</w:t>
      </w:r>
    </w:p>
    <w:p w:rsidR="0072584D" w:rsidRPr="000E7555" w:rsidRDefault="0072584D" w:rsidP="000E7555">
      <w:pPr>
        <w:spacing w:after="0" w:line="360" w:lineRule="auto"/>
        <w:ind w:firstLine="709"/>
        <w:jc w:val="both"/>
        <w:rPr>
          <w:rFonts w:ascii="Times New Roman" w:hAnsi="Times New Roman"/>
          <w:bCs/>
          <w:sz w:val="28"/>
          <w:szCs w:val="28"/>
          <w:lang w:eastAsia="ru-RU"/>
        </w:rPr>
      </w:pPr>
      <w:r w:rsidRPr="000E7555">
        <w:rPr>
          <w:rFonts w:ascii="Times New Roman" w:hAnsi="Times New Roman"/>
          <w:bCs/>
          <w:sz w:val="28"/>
          <w:szCs w:val="28"/>
          <w:lang w:eastAsia="ru-RU"/>
        </w:rPr>
        <w:t>Выдается:</w:t>
      </w:r>
    </w:p>
    <w:p w:rsidR="0072584D" w:rsidRPr="000E7555" w:rsidRDefault="0072584D"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 xml:space="preserve">Документ, подтверждающий наличие лицензии на осуществление фармацевтической деятельности, предназначенной для животных </w:t>
      </w:r>
      <w:r w:rsidR="00642FC0" w:rsidRPr="000E7555">
        <w:rPr>
          <w:rFonts w:ascii="Times New Roman" w:hAnsi="Times New Roman"/>
          <w:sz w:val="28"/>
          <w:szCs w:val="28"/>
          <w:lang w:eastAsia="ru-RU"/>
        </w:rPr>
        <w:t xml:space="preserve">(оригинал, 1 </w:t>
      </w:r>
      <w:r w:rsidRPr="000E7555">
        <w:rPr>
          <w:rFonts w:ascii="Times New Roman" w:hAnsi="Times New Roman"/>
          <w:sz w:val="28"/>
          <w:szCs w:val="28"/>
          <w:lang w:eastAsia="ru-RU"/>
        </w:rPr>
        <w:t>шт.)</w:t>
      </w:r>
      <w:r w:rsidR="008146F0" w:rsidRPr="000E7555">
        <w:rPr>
          <w:rFonts w:ascii="Times New Roman" w:hAnsi="Times New Roman"/>
          <w:sz w:val="28"/>
          <w:szCs w:val="28"/>
          <w:lang w:eastAsia="ru-RU"/>
        </w:rPr>
        <w:t>:</w:t>
      </w:r>
    </w:p>
    <w:p w:rsidR="0072584D" w:rsidRPr="000E7555" w:rsidRDefault="008146F0"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 xml:space="preserve">- </w:t>
      </w:r>
      <w:r w:rsidR="0072584D" w:rsidRPr="000E7555">
        <w:rPr>
          <w:rFonts w:ascii="Times New Roman" w:hAnsi="Times New Roman"/>
          <w:sz w:val="28"/>
          <w:szCs w:val="28"/>
          <w:lang w:eastAsia="ru-RU"/>
        </w:rPr>
        <w:t>на утвержденном бланке</w:t>
      </w:r>
      <w:r w:rsidRPr="000E7555">
        <w:rPr>
          <w:rFonts w:ascii="Times New Roman" w:hAnsi="Times New Roman"/>
          <w:sz w:val="28"/>
          <w:szCs w:val="28"/>
          <w:lang w:eastAsia="ru-RU"/>
        </w:rPr>
        <w:t>;</w:t>
      </w:r>
    </w:p>
    <w:p w:rsidR="0072584D" w:rsidRPr="000E7555" w:rsidRDefault="008146F0"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 xml:space="preserve">- </w:t>
      </w:r>
      <w:r w:rsidR="0072584D" w:rsidRPr="000E7555">
        <w:rPr>
          <w:rFonts w:ascii="Times New Roman" w:hAnsi="Times New Roman"/>
          <w:sz w:val="28"/>
          <w:szCs w:val="28"/>
          <w:lang w:eastAsia="ru-RU"/>
        </w:rPr>
        <w:t>В</w:t>
      </w:r>
      <w:r w:rsidRPr="000E7555">
        <w:rPr>
          <w:rFonts w:ascii="Times New Roman" w:hAnsi="Times New Roman"/>
          <w:sz w:val="28"/>
          <w:szCs w:val="28"/>
          <w:lang w:eastAsia="ru-RU"/>
        </w:rPr>
        <w:t>ыдается в конце оказания услуги.</w:t>
      </w:r>
    </w:p>
    <w:p w:rsidR="0072584D" w:rsidRPr="000E7555" w:rsidRDefault="0072584D" w:rsidP="000E7555">
      <w:pPr>
        <w:spacing w:after="0" w:line="360" w:lineRule="auto"/>
        <w:ind w:firstLine="709"/>
        <w:jc w:val="both"/>
        <w:rPr>
          <w:rFonts w:ascii="Times New Roman" w:hAnsi="Times New Roman"/>
          <w:kern w:val="36"/>
          <w:sz w:val="28"/>
          <w:szCs w:val="28"/>
          <w:lang w:eastAsia="ru-RU"/>
        </w:rPr>
      </w:pPr>
      <w:r w:rsidRPr="000E7555">
        <w:rPr>
          <w:rFonts w:ascii="Times New Roman" w:hAnsi="Times New Roman"/>
          <w:kern w:val="36"/>
          <w:sz w:val="28"/>
          <w:szCs w:val="28"/>
          <w:lang w:eastAsia="ru-RU"/>
        </w:rPr>
        <w:t>Переоформление документа, подтверждающего наличие лицензии на право осуществления фармацевтической деятельности в сфере обращения лекарственных средств, предназначенных для животных</w:t>
      </w:r>
    </w:p>
    <w:p w:rsidR="0072584D" w:rsidRPr="000E7555" w:rsidRDefault="00642FC0"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Ответственный орган</w:t>
      </w:r>
      <w:r w:rsidR="0072584D" w:rsidRPr="000E7555">
        <w:rPr>
          <w:rFonts w:ascii="Times New Roman" w:hAnsi="Times New Roman"/>
          <w:sz w:val="28"/>
          <w:szCs w:val="28"/>
          <w:lang w:eastAsia="ru-RU"/>
        </w:rPr>
        <w:t xml:space="preserve"> Федеральная служба по ветеринарному и фитосанитарному надзору (Россельхознадзор)</w:t>
      </w:r>
      <w:r w:rsidR="008146F0" w:rsidRPr="000E7555">
        <w:rPr>
          <w:rFonts w:ascii="Times New Roman" w:hAnsi="Times New Roman"/>
          <w:sz w:val="28"/>
          <w:szCs w:val="28"/>
          <w:lang w:eastAsia="ru-RU"/>
        </w:rPr>
        <w:t>.</w:t>
      </w:r>
    </w:p>
    <w:p w:rsidR="0072584D" w:rsidRPr="000E7555" w:rsidRDefault="0072584D" w:rsidP="000E7555">
      <w:pPr>
        <w:spacing w:after="0" w:line="360" w:lineRule="auto"/>
        <w:ind w:firstLine="709"/>
        <w:jc w:val="both"/>
        <w:rPr>
          <w:rFonts w:ascii="Times New Roman" w:hAnsi="Times New Roman"/>
          <w:bCs/>
          <w:sz w:val="28"/>
          <w:szCs w:val="28"/>
          <w:lang w:eastAsia="ru-RU"/>
        </w:rPr>
      </w:pPr>
      <w:r w:rsidRPr="000E7555">
        <w:rPr>
          <w:rFonts w:ascii="Times New Roman" w:hAnsi="Times New Roman"/>
          <w:bCs/>
          <w:sz w:val="28"/>
          <w:szCs w:val="28"/>
          <w:lang w:eastAsia="ru-RU"/>
        </w:rPr>
        <w:t>Необходимые документы</w:t>
      </w:r>
      <w:r w:rsidR="008146F0" w:rsidRPr="000E7555">
        <w:rPr>
          <w:rFonts w:ascii="Times New Roman" w:hAnsi="Times New Roman"/>
          <w:bCs/>
          <w:sz w:val="28"/>
          <w:szCs w:val="28"/>
          <w:lang w:eastAsia="ru-RU"/>
        </w:rPr>
        <w:t>:</w:t>
      </w:r>
    </w:p>
    <w:p w:rsidR="0072584D" w:rsidRPr="000E7555" w:rsidRDefault="0072584D"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 xml:space="preserve">Заявление о переоформлении документа, подтверждающего наличие лицензии на осуществление фармацевтической деятельности, предназначенной для животных </w:t>
      </w:r>
      <w:r w:rsidR="00642FC0" w:rsidRPr="000E7555">
        <w:rPr>
          <w:rFonts w:ascii="Times New Roman" w:hAnsi="Times New Roman"/>
          <w:sz w:val="28"/>
          <w:szCs w:val="28"/>
          <w:lang w:eastAsia="ru-RU"/>
        </w:rPr>
        <w:t xml:space="preserve">(оригинал, 1 </w:t>
      </w:r>
      <w:r w:rsidRPr="000E7555">
        <w:rPr>
          <w:rFonts w:ascii="Times New Roman" w:hAnsi="Times New Roman"/>
          <w:sz w:val="28"/>
          <w:szCs w:val="28"/>
          <w:lang w:eastAsia="ru-RU"/>
        </w:rPr>
        <w:t>шт.)</w:t>
      </w:r>
      <w:r w:rsidR="008146F0" w:rsidRPr="000E7555">
        <w:rPr>
          <w:rFonts w:ascii="Times New Roman" w:hAnsi="Times New Roman"/>
          <w:sz w:val="28"/>
          <w:szCs w:val="28"/>
          <w:lang w:eastAsia="ru-RU"/>
        </w:rPr>
        <w:t>.</w:t>
      </w:r>
    </w:p>
    <w:p w:rsidR="0072584D" w:rsidRPr="000E7555" w:rsidRDefault="0072584D"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Шаблон официальный сайт Федеральной службы по ветеринарному и фитосанитарному надзору</w:t>
      </w:r>
      <w:r w:rsidR="008146F0" w:rsidRPr="000E7555">
        <w:rPr>
          <w:rFonts w:ascii="Times New Roman" w:hAnsi="Times New Roman"/>
          <w:sz w:val="28"/>
          <w:szCs w:val="28"/>
          <w:lang w:eastAsia="ru-RU"/>
        </w:rPr>
        <w:t>.</w:t>
      </w:r>
    </w:p>
    <w:p w:rsidR="0072584D" w:rsidRPr="000E7555" w:rsidRDefault="0072584D"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 xml:space="preserve">Опись документов, представленных соискателем лицензии (лицензиатом) для переоформления лицензии на осуществление фармацевтической деятельности, предназначенной для животных </w:t>
      </w:r>
      <w:r w:rsidR="00642FC0" w:rsidRPr="000E7555">
        <w:rPr>
          <w:rFonts w:ascii="Times New Roman" w:hAnsi="Times New Roman"/>
          <w:sz w:val="28"/>
          <w:szCs w:val="28"/>
          <w:lang w:eastAsia="ru-RU"/>
        </w:rPr>
        <w:t xml:space="preserve">(оригинал, 1 </w:t>
      </w:r>
      <w:r w:rsidRPr="000E7555">
        <w:rPr>
          <w:rFonts w:ascii="Times New Roman" w:hAnsi="Times New Roman"/>
          <w:sz w:val="28"/>
          <w:szCs w:val="28"/>
          <w:lang w:eastAsia="ru-RU"/>
        </w:rPr>
        <w:t>шт.)</w:t>
      </w:r>
      <w:r w:rsidR="008146F0" w:rsidRPr="000E7555">
        <w:rPr>
          <w:rFonts w:ascii="Times New Roman" w:hAnsi="Times New Roman"/>
          <w:sz w:val="28"/>
          <w:szCs w:val="28"/>
          <w:lang w:eastAsia="ru-RU"/>
        </w:rPr>
        <w:t>.</w:t>
      </w:r>
    </w:p>
    <w:p w:rsidR="0072584D" w:rsidRPr="000E7555" w:rsidRDefault="008146F0" w:rsidP="000E7555">
      <w:pPr>
        <w:spacing w:after="0" w:line="360" w:lineRule="auto"/>
        <w:ind w:firstLine="709"/>
        <w:jc w:val="both"/>
        <w:rPr>
          <w:rFonts w:ascii="Times New Roman" w:hAnsi="Times New Roman"/>
          <w:sz w:val="28"/>
          <w:szCs w:val="28"/>
          <w:lang w:eastAsia="ru-RU"/>
        </w:rPr>
      </w:pPr>
      <w:r w:rsidRPr="000E7555">
        <w:rPr>
          <w:rFonts w:ascii="Times New Roman" w:hAnsi="Times New Roman"/>
          <w:sz w:val="28"/>
          <w:szCs w:val="28"/>
          <w:lang w:eastAsia="ru-RU"/>
        </w:rPr>
        <w:t>Д</w:t>
      </w:r>
      <w:r w:rsidR="0072584D" w:rsidRPr="000E7555">
        <w:rPr>
          <w:rFonts w:ascii="Times New Roman" w:hAnsi="Times New Roman"/>
          <w:sz w:val="28"/>
          <w:szCs w:val="28"/>
          <w:lang w:eastAsia="ru-RU"/>
        </w:rPr>
        <w:t xml:space="preserve">окумент, подтверждающий наличие лицензии на осуществление фармацевтической деятельности, предназначенной для животных </w:t>
      </w:r>
      <w:r w:rsidR="00642FC0" w:rsidRPr="000E7555">
        <w:rPr>
          <w:rFonts w:ascii="Times New Roman" w:hAnsi="Times New Roman"/>
          <w:sz w:val="28"/>
          <w:szCs w:val="28"/>
          <w:lang w:eastAsia="ru-RU"/>
        </w:rPr>
        <w:t xml:space="preserve">(оригинал, 1 </w:t>
      </w:r>
      <w:r w:rsidR="0072584D" w:rsidRPr="000E7555">
        <w:rPr>
          <w:rFonts w:ascii="Times New Roman" w:hAnsi="Times New Roman"/>
          <w:sz w:val="28"/>
          <w:szCs w:val="28"/>
          <w:lang w:eastAsia="ru-RU"/>
        </w:rPr>
        <w:t>шт.)</w:t>
      </w:r>
      <w:r w:rsidRPr="000E7555">
        <w:rPr>
          <w:rFonts w:ascii="Times New Roman" w:hAnsi="Times New Roman"/>
          <w:sz w:val="28"/>
          <w:szCs w:val="28"/>
          <w:lang w:eastAsia="ru-RU"/>
        </w:rPr>
        <w:t>.</w:t>
      </w:r>
    </w:p>
    <w:p w:rsidR="0072584D" w:rsidRPr="000E7555" w:rsidRDefault="0072584D" w:rsidP="000E7555">
      <w:pPr>
        <w:pStyle w:val="a4"/>
        <w:shd w:val="clear" w:color="auto" w:fill="auto"/>
        <w:spacing w:before="0" w:after="0" w:line="360" w:lineRule="auto"/>
        <w:ind w:firstLine="709"/>
        <w:rPr>
          <w:sz w:val="28"/>
          <w:szCs w:val="28"/>
        </w:rPr>
      </w:pPr>
    </w:p>
    <w:p w:rsidR="0021288D" w:rsidRPr="000E7555" w:rsidRDefault="000E7555" w:rsidP="000E7555">
      <w:pPr>
        <w:spacing w:after="0" w:line="360" w:lineRule="auto"/>
        <w:ind w:firstLine="709"/>
        <w:jc w:val="center"/>
        <w:rPr>
          <w:rFonts w:ascii="Times New Roman" w:hAnsi="Times New Roman"/>
          <w:sz w:val="28"/>
          <w:szCs w:val="28"/>
        </w:rPr>
      </w:pPr>
      <w:r>
        <w:rPr>
          <w:rFonts w:ascii="Times New Roman" w:hAnsi="Times New Roman"/>
          <w:sz w:val="28"/>
          <w:szCs w:val="28"/>
        </w:rPr>
        <w:t xml:space="preserve">3. </w:t>
      </w:r>
      <w:bookmarkStart w:id="4" w:name="_Toc265834183"/>
      <w:r w:rsidR="0021288D" w:rsidRPr="000E7555">
        <w:rPr>
          <w:rFonts w:ascii="Times New Roman" w:hAnsi="Times New Roman"/>
          <w:sz w:val="28"/>
          <w:szCs w:val="28"/>
        </w:rPr>
        <w:t>Требования к безопасности в сфере обращения лекарственных средств и биологических препара</w:t>
      </w:r>
      <w:r w:rsidR="002D49B7" w:rsidRPr="000E7555">
        <w:rPr>
          <w:rFonts w:ascii="Times New Roman" w:hAnsi="Times New Roman"/>
          <w:sz w:val="28"/>
          <w:szCs w:val="28"/>
        </w:rPr>
        <w:t>тов, используемых в ветеринарии</w:t>
      </w:r>
      <w:bookmarkEnd w:id="4"/>
    </w:p>
    <w:p w:rsidR="0021288D" w:rsidRPr="000E7555" w:rsidRDefault="0021288D" w:rsidP="000E7555">
      <w:pPr>
        <w:pStyle w:val="a4"/>
        <w:shd w:val="clear" w:color="auto" w:fill="auto"/>
        <w:spacing w:before="0" w:after="0" w:line="360" w:lineRule="auto"/>
        <w:ind w:firstLine="709"/>
        <w:rPr>
          <w:sz w:val="28"/>
          <w:szCs w:val="28"/>
        </w:rPr>
      </w:pPr>
    </w:p>
    <w:p w:rsidR="0021288D"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Лекарственные средства и биологические препараты, используемые в ветеринарии должны храниться в специализированных складских помещениях в условиях, предусмотренных Техническими регламентами, обеспечивающие их безопасность и сохранность качественных показа.</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Хранение, отпуск (реализация) и транспортирование лекарственных средств, биологических препаратов для животных должны обеспечить их сохранность с учетом физико-химических, биологических, фармакологических, токсикологических свойств, должны выполняться в соответствии с требованиями нормативной документации на препарат в течение установленного срока годности лекарственного средства для животных, а также с учетом требований при транспортировке.</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Предприятия, осуществляющие производство лекарственных средств, биологических препаратов, должны располагать помещениями, оборудованием и инвентарем, обеспечивающими безопасность и сохранение свойств лекарственных средств, биологических препаратов для животных при их хранении и отпуске.</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Основными факторами, определяющими возможность возникновения опасности для животных, лиц, применявших лекарственные средства, и окружающей среды могут быть</w:t>
      </w:r>
      <w:r w:rsidR="0088744C" w:rsidRPr="000E7555">
        <w:rPr>
          <w:sz w:val="28"/>
          <w:szCs w:val="28"/>
        </w:rPr>
        <w:t>[3, с.58]</w:t>
      </w:r>
      <w:r w:rsidRPr="000E7555">
        <w:rPr>
          <w:sz w:val="28"/>
          <w:szCs w:val="28"/>
        </w:rPr>
        <w:t>:</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1) несоблюдение температурных режимов хранения лекарственных средств;</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2) обезличивание продукции;</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3) повреждение продукции при транспортировании;</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4) нарушение правил изготовления, назначения в применении препаратов;</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5) нарушение требований к безопасности при уничтожении лекарственных средств.</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Для исключения факторов риска в зданиях предприятий, осуществляющих производство лекарственных средств, биологических препаратов, должны быть предусмотрены складские, торговые и административно-бытовые помещения, объединенные в одном строении или расположенные в нескольких зданиях, отвечающих установленным требованиям и нормам.</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Складские помещения должны быть разделены на следующие участки:</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1) зону приемки и отпуска продукции;</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2) зону для основного хранения лекарственных средств, биологических препаратов для животных;</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3) зону для хранения лекарственных средств, биологических препаратов для животных, требующих особых условий хранения; карантинную зону.</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 xml:space="preserve">Хранение наркотических средств, психотропных и сильнодействующих веществ осуществляется в порядке, установленном законодательством </w:t>
      </w:r>
      <w:r w:rsidR="006431E0" w:rsidRPr="000E7555">
        <w:rPr>
          <w:sz w:val="28"/>
          <w:szCs w:val="28"/>
        </w:rPr>
        <w:t>РФ</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Взрывоопасные и легковоспламеняющиеся вещества должны храниться в отдельном помещении в соответствии с установленными требованиями противопожарной безопасности.</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Возможность доступа посторонних лиц в помещения, предназначенные для приема, сортировки, хранения, комплектации, отпуска и отгрузки лекарственных средств, биологических препаратов для животных, должна быть исключена.</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Складские помещения, в которых хранятся лекарственные средства, биологические препараты для животных, должны иметь термометры, гигрометры или психрометры, которые размещают на середине внутренней стены помещения, вдали от нагревательных приборов и дверей. Показатели этих приборов должны ежедневно регистрироваться в специальном журнале ответственным лицом. Контролирующие приборы должны быть сертифицированы и калиброваны в установленном порядке.</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Лекарственные средства для животных должны храниться на стеллажах, поддонах, полках, шкафах с прикрепленной стеллажной картой с указанием наименования лекарственного препарата, серии, срока.</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Для обеспечения безопасности лекарственных средств, биологических препаратов для животных должны регулярно проводиться внутренние проверки деятельности предприятия на соответствие требованиям настоящего Технического регламента. При проведении проверок следует обращать внимание на наличие на предприятии соответствующих документов на помещения и оборудование, должностных инструкций сотрудников, стандартов и иных необходимых документов.</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Персонал должен соблюдать правила личной гигиены, включая использование специальной одежды и индивидуальных средств защиты.</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Не допускаются к работе лица с признаками заболевания, открытыми ранами, пока состояние их здоровья может быть причиной риска контаминации лекарственных средств для животных.</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Все перемещения лекарственных средств, биологических препаратов для животных на складе регистрируются документально.</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Должен вестись учет лекарственных средств, биологических препаратов для животных по срокам годности, с тем, чтобы в первую очередь отпускались серии лекарственного средства для животных с минимальным сроком годности.</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Не подлежат приемке лекарственные средства, биологические препараты для животных и другие товары, с истекшими сроками годности, не соответствующие требованиям к качеству и без документов, удостоверяющих их качество.</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 xml:space="preserve">Лекарственные средства для животных, требующие особых условий хранения (например, содержащие наркотические средства, психотропные, сильнодействующие и ядовитые вещества, лекарственные препараты, для хранения которых необходимы особые температурные условия), необходимо </w:t>
      </w:r>
      <w:r w:rsidR="0088744C" w:rsidRPr="000E7555">
        <w:rPr>
          <w:sz w:val="28"/>
          <w:szCs w:val="28"/>
        </w:rPr>
        <w:t>хранить в установленном порядке [4, с.215].</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Лица, осуществляющие размещение и реализацию лекарственных средств и биологических препаратов, используемых в ветеринарии на рынке республики, должны иметь лицензию на данный вид деятельности, соответствующие помещения и условия, обеспечивающие возможности хранения продукции в соответствии с нормативными документами на конкретные виды продукции.</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Срок реализации устанавливается предприятиями-изготовителями в соответствии с нормативными документами на конкретные виды лекарственных средств и биологических препаратов, используемых в ветеринарии.</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Срок реализации не может устанавливаться продавцом и превышать срок хранения или годности продукции.</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Лекарственные средства и биологические препараты, используемые в ветеринарии, не допускаются к реализации, если:</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1) истекли сроки хранения или годности;</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2) имеют явные признаки порчи;</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3) не имеют документы производителя, подтверждающие их происхождение и в отношении которых отсутствует информация;</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4) не соответствуют представленной информации и имеются обоснованные подозрения в фальсификации документов, подтверждающих их происхождение;</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5) не имеют маркировки, содержащей сведения, предусмотренные техническими регламентами либо в отношении которых не имеется такая информация;</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6) в нарушенной и негерметичной упаковке.</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 xml:space="preserve">Обращение лекарственных средств, содержащих наркотические средства, психотропные и сильнодействующие вещества, регулируется действующим законодательством </w:t>
      </w:r>
      <w:r w:rsidR="006431E0" w:rsidRPr="000E7555">
        <w:rPr>
          <w:sz w:val="28"/>
          <w:szCs w:val="28"/>
        </w:rPr>
        <w:t xml:space="preserve">РФ </w:t>
      </w:r>
      <w:r w:rsidRPr="000E7555">
        <w:rPr>
          <w:sz w:val="28"/>
          <w:szCs w:val="28"/>
        </w:rPr>
        <w:t>в сфере оборота наркотических средств и психотропных веществ.</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Оценка безопасности лекарственных средств для животных должна предусматривать следующие риски:</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1) несоответствие состава, отдельных компонентов и (или) иных ингредиентов лекарственного средства для животных;</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2) несоблюдение правил использования лекарственного средства для животных, указанных в инструкции по его применению;</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3) появление осложнений и побочных эффектов, несмотря на использование лекарственного средства для животных по назначению в рекомендуемых дозах;</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4) возникновение токсикологической опасности для животных, а также людей, находящихся в контакте с животными;</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5) возникновение биологической опасности для животных при использовании иммунологических лекарственных средств;</w:t>
      </w:r>
    </w:p>
    <w:p w:rsidR="006431E0"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6) превышение норм остатков содержания лекарственных средств и биологических препаратов в организме животных.</w:t>
      </w:r>
    </w:p>
    <w:p w:rsidR="0021288D" w:rsidRPr="000E7555" w:rsidRDefault="0021288D" w:rsidP="000E7555">
      <w:pPr>
        <w:pStyle w:val="a3"/>
        <w:spacing w:before="0" w:beforeAutospacing="0" w:after="0" w:afterAutospacing="0" w:line="360" w:lineRule="auto"/>
        <w:ind w:firstLine="709"/>
        <w:jc w:val="both"/>
        <w:rPr>
          <w:sz w:val="28"/>
          <w:szCs w:val="28"/>
        </w:rPr>
      </w:pPr>
      <w:r w:rsidRPr="000E7555">
        <w:rPr>
          <w:sz w:val="28"/>
          <w:szCs w:val="28"/>
        </w:rPr>
        <w:t>Лекарственные средства и биологические препараты, используемые в ветеринарии должны храниться отдельно от животных и животноводческой продукции. Должен вестись учет принятия и отпуска лекарственных средств.</w:t>
      </w:r>
    </w:p>
    <w:p w:rsidR="00A908E8" w:rsidRPr="000E7555" w:rsidRDefault="00A908E8" w:rsidP="000E7555">
      <w:pPr>
        <w:pStyle w:val="a3"/>
        <w:spacing w:before="0" w:beforeAutospacing="0" w:after="0" w:afterAutospacing="0" w:line="360" w:lineRule="auto"/>
        <w:ind w:firstLine="709"/>
        <w:jc w:val="both"/>
        <w:rPr>
          <w:sz w:val="28"/>
          <w:szCs w:val="28"/>
        </w:rPr>
      </w:pPr>
    </w:p>
    <w:p w:rsidR="00A908E8" w:rsidRPr="000E7555" w:rsidRDefault="000E7555" w:rsidP="000E7555">
      <w:pPr>
        <w:pStyle w:val="a3"/>
        <w:spacing w:before="0" w:beforeAutospacing="0" w:after="0" w:afterAutospacing="0" w:line="360" w:lineRule="auto"/>
        <w:ind w:firstLine="709"/>
        <w:jc w:val="center"/>
        <w:rPr>
          <w:sz w:val="28"/>
          <w:szCs w:val="28"/>
        </w:rPr>
      </w:pPr>
      <w:r>
        <w:rPr>
          <w:sz w:val="28"/>
          <w:szCs w:val="28"/>
        </w:rPr>
        <w:t xml:space="preserve">4. </w:t>
      </w:r>
      <w:bookmarkStart w:id="5" w:name="_Toc265834184"/>
      <w:r w:rsidR="00A908E8" w:rsidRPr="000E7555">
        <w:rPr>
          <w:sz w:val="28"/>
          <w:szCs w:val="28"/>
        </w:rPr>
        <w:t>Особенности технологии биопрепаратов</w:t>
      </w:r>
      <w:bookmarkEnd w:id="5"/>
    </w:p>
    <w:p w:rsidR="00F02D75" w:rsidRPr="000E7555" w:rsidRDefault="00F02D75" w:rsidP="000E7555">
      <w:pPr>
        <w:pStyle w:val="a3"/>
        <w:spacing w:before="0" w:beforeAutospacing="0" w:after="0" w:afterAutospacing="0" w:line="360" w:lineRule="auto"/>
        <w:ind w:firstLine="709"/>
        <w:jc w:val="both"/>
        <w:rPr>
          <w:sz w:val="28"/>
          <w:szCs w:val="28"/>
        </w:rPr>
      </w:pPr>
    </w:p>
    <w:p w:rsidR="00F02D75" w:rsidRPr="000E7555" w:rsidRDefault="00F02D75" w:rsidP="000E7555">
      <w:pPr>
        <w:pStyle w:val="a3"/>
        <w:spacing w:before="0" w:beforeAutospacing="0" w:after="0" w:afterAutospacing="0" w:line="360" w:lineRule="auto"/>
        <w:ind w:firstLine="709"/>
        <w:jc w:val="both"/>
        <w:rPr>
          <w:sz w:val="28"/>
          <w:szCs w:val="28"/>
        </w:rPr>
      </w:pPr>
      <w:r w:rsidRPr="000E7555">
        <w:rPr>
          <w:sz w:val="28"/>
          <w:szCs w:val="28"/>
        </w:rPr>
        <w:t>Перечислю как и для чего применяют бипрепараты.</w:t>
      </w:r>
    </w:p>
    <w:p w:rsidR="00F02D75" w:rsidRPr="000E7555" w:rsidRDefault="00F02D75" w:rsidP="000E7555">
      <w:pPr>
        <w:pStyle w:val="a3"/>
        <w:spacing w:before="0" w:beforeAutospacing="0" w:after="0" w:afterAutospacing="0" w:line="360" w:lineRule="auto"/>
        <w:ind w:firstLine="709"/>
        <w:jc w:val="both"/>
        <w:rPr>
          <w:sz w:val="28"/>
          <w:szCs w:val="28"/>
        </w:rPr>
      </w:pPr>
      <w:r w:rsidRPr="000E7555">
        <w:rPr>
          <w:sz w:val="28"/>
          <w:szCs w:val="28"/>
        </w:rPr>
        <w:t>Первое место среди бипрепаратов занимают ЭМ-препараты (</w:t>
      </w:r>
      <w:r w:rsidRPr="000E7555">
        <w:rPr>
          <w:rStyle w:val="ac"/>
          <w:b w:val="0"/>
          <w:sz w:val="28"/>
          <w:szCs w:val="28"/>
        </w:rPr>
        <w:t>«Кюссей», «Байкал», «Сияние»</w:t>
      </w:r>
      <w:r w:rsidRPr="000E7555">
        <w:rPr>
          <w:sz w:val="28"/>
          <w:szCs w:val="28"/>
        </w:rPr>
        <w:t>). Если они сделаны качественно, то эффект от их применения гарантирован.</w:t>
      </w:r>
    </w:p>
    <w:p w:rsidR="00F02D75" w:rsidRPr="000E7555" w:rsidRDefault="00F02D75" w:rsidP="000E7555">
      <w:pPr>
        <w:pStyle w:val="a3"/>
        <w:spacing w:before="0" w:beforeAutospacing="0" w:after="0" w:afterAutospacing="0" w:line="360" w:lineRule="auto"/>
        <w:ind w:firstLine="709"/>
        <w:jc w:val="both"/>
        <w:rPr>
          <w:sz w:val="28"/>
          <w:szCs w:val="28"/>
        </w:rPr>
      </w:pPr>
      <w:r w:rsidRPr="000E7555">
        <w:rPr>
          <w:sz w:val="28"/>
          <w:szCs w:val="28"/>
        </w:rPr>
        <w:t>Применять ЭМ-препарат можно для внекорневых подкормок, опрыскивания кустов и деревьев. Они повышают иммунитет и стимулируют рост растений, подавляют развитие болезней.</w:t>
      </w:r>
    </w:p>
    <w:p w:rsidR="00F02D75" w:rsidRPr="000E7555" w:rsidRDefault="00F02D75" w:rsidP="000E7555">
      <w:pPr>
        <w:pStyle w:val="a3"/>
        <w:spacing w:before="0" w:beforeAutospacing="0" w:after="0" w:afterAutospacing="0" w:line="360" w:lineRule="auto"/>
        <w:ind w:firstLine="709"/>
        <w:jc w:val="both"/>
        <w:rPr>
          <w:sz w:val="28"/>
          <w:szCs w:val="28"/>
        </w:rPr>
      </w:pPr>
      <w:r w:rsidRPr="000E7555">
        <w:rPr>
          <w:sz w:val="28"/>
          <w:szCs w:val="28"/>
        </w:rPr>
        <w:t>Рецепт применения: развести 1 столовую ложку препарата на ведро воды и просто опрыскать растения.</w:t>
      </w:r>
    </w:p>
    <w:p w:rsidR="00F02D75" w:rsidRPr="000E7555" w:rsidRDefault="00F02D75" w:rsidP="000E7555">
      <w:pPr>
        <w:pStyle w:val="a3"/>
        <w:spacing w:before="0" w:beforeAutospacing="0" w:after="0" w:afterAutospacing="0" w:line="360" w:lineRule="auto"/>
        <w:ind w:firstLine="709"/>
        <w:jc w:val="both"/>
        <w:rPr>
          <w:sz w:val="28"/>
          <w:szCs w:val="28"/>
        </w:rPr>
      </w:pPr>
      <w:r w:rsidRPr="000E7555">
        <w:rPr>
          <w:sz w:val="28"/>
          <w:szCs w:val="28"/>
        </w:rPr>
        <w:t xml:space="preserve">Препарат </w:t>
      </w:r>
      <w:r w:rsidRPr="000E7555">
        <w:rPr>
          <w:rStyle w:val="ac"/>
          <w:b w:val="0"/>
          <w:sz w:val="28"/>
          <w:szCs w:val="28"/>
        </w:rPr>
        <w:t>«Актофит»</w:t>
      </w:r>
      <w:r w:rsidRPr="000E7555">
        <w:rPr>
          <w:sz w:val="28"/>
          <w:szCs w:val="28"/>
        </w:rPr>
        <w:t xml:space="preserve">. Защищает растения от всех листогрызущих насекомых. В основе препарата лежат почвенные грибы, которые действеют только на листогрызущих вредителей (колорадский жук, гусеницы, слизни, тля). Безопасен для пчел, хищных насекомых и теплокровных. Прменять при температуре воздуха не ниже 18-20 градусов в жаркую сухую погоду. Препарат начинает разлагаться через 48 часов. Рецепт указан на упаковке. Можно смешать с препаратом </w:t>
      </w:r>
      <w:r w:rsidRPr="000E7555">
        <w:rPr>
          <w:rStyle w:val="ac"/>
          <w:b w:val="0"/>
          <w:sz w:val="28"/>
          <w:szCs w:val="28"/>
        </w:rPr>
        <w:t>«Марс»</w:t>
      </w:r>
      <w:r w:rsidRPr="000E7555">
        <w:rPr>
          <w:sz w:val="28"/>
          <w:szCs w:val="28"/>
        </w:rPr>
        <w:t xml:space="preserve"> 30 мл на 8 л воды для большего эффекта.</w:t>
      </w:r>
    </w:p>
    <w:p w:rsidR="00F02D75" w:rsidRPr="000E7555" w:rsidRDefault="00F02D75" w:rsidP="000E7555">
      <w:pPr>
        <w:pStyle w:val="a3"/>
        <w:spacing w:before="0" w:beforeAutospacing="0" w:after="0" w:afterAutospacing="0" w:line="360" w:lineRule="auto"/>
        <w:ind w:firstLine="709"/>
        <w:jc w:val="both"/>
        <w:rPr>
          <w:sz w:val="28"/>
          <w:szCs w:val="28"/>
        </w:rPr>
      </w:pPr>
      <w:r w:rsidRPr="000E7555">
        <w:rPr>
          <w:sz w:val="28"/>
          <w:szCs w:val="28"/>
        </w:rPr>
        <w:t xml:space="preserve">Препарат </w:t>
      </w:r>
      <w:r w:rsidRPr="000E7555">
        <w:rPr>
          <w:rStyle w:val="ac"/>
          <w:b w:val="0"/>
          <w:sz w:val="28"/>
          <w:szCs w:val="28"/>
        </w:rPr>
        <w:t>«Микосан»</w:t>
      </w:r>
      <w:r w:rsidRPr="000E7555">
        <w:rPr>
          <w:sz w:val="28"/>
          <w:szCs w:val="28"/>
        </w:rPr>
        <w:t xml:space="preserve">. Борется с грибными и вирусными заболеваниями. </w:t>
      </w:r>
      <w:r w:rsidRPr="000E7555">
        <w:rPr>
          <w:rStyle w:val="ac"/>
          <w:b w:val="0"/>
          <w:sz w:val="28"/>
          <w:szCs w:val="28"/>
        </w:rPr>
        <w:t>«Микосан»</w:t>
      </w:r>
      <w:r w:rsidRPr="000E7555">
        <w:rPr>
          <w:sz w:val="28"/>
          <w:szCs w:val="28"/>
        </w:rPr>
        <w:t xml:space="preserve"> не воздействует непосредственно на болезнетворные вирусы, а стимулирует у растений иммунитет настолько, что они сами противостоят болезням. Можно использовать на любой стадии развития растений. Противостоит монилиозу, мучнистой росе, гнилям, фитофторозу</w:t>
      </w:r>
      <w:r w:rsidR="0088744C" w:rsidRPr="000E7555">
        <w:rPr>
          <w:sz w:val="28"/>
          <w:szCs w:val="28"/>
        </w:rPr>
        <w:t>. Рецепт применения на упаковке [2, с.81].</w:t>
      </w:r>
    </w:p>
    <w:p w:rsidR="00F02D75" w:rsidRPr="000E7555" w:rsidRDefault="00F02D75" w:rsidP="000E7555">
      <w:pPr>
        <w:pStyle w:val="a3"/>
        <w:spacing w:before="0" w:beforeAutospacing="0" w:after="0" w:afterAutospacing="0" w:line="360" w:lineRule="auto"/>
        <w:ind w:firstLine="709"/>
        <w:jc w:val="both"/>
        <w:rPr>
          <w:sz w:val="28"/>
          <w:szCs w:val="28"/>
        </w:rPr>
      </w:pPr>
      <w:r w:rsidRPr="000E7555">
        <w:rPr>
          <w:sz w:val="28"/>
          <w:szCs w:val="28"/>
        </w:rPr>
        <w:t xml:space="preserve">Препарат </w:t>
      </w:r>
      <w:r w:rsidRPr="000E7555">
        <w:rPr>
          <w:rStyle w:val="ac"/>
          <w:b w:val="0"/>
          <w:sz w:val="28"/>
          <w:szCs w:val="28"/>
        </w:rPr>
        <w:t>«Биоглобин»</w:t>
      </w:r>
      <w:r w:rsidRPr="000E7555">
        <w:rPr>
          <w:sz w:val="28"/>
          <w:szCs w:val="28"/>
        </w:rPr>
        <w:t>. Ускоряе развитие живой растительной клетки в 2 раза. Им можно стимулировать ту фазу растения, которая нас интересует. Например, если полить рассаду томатов после пересадки, они быстро восстанавливают корневую систему. Если обработать в момент бутонизации, стимулирует увеличение бутонов. Рецепт 5мл на 10 л воды.</w:t>
      </w:r>
    </w:p>
    <w:p w:rsidR="00F02D75" w:rsidRPr="000E7555" w:rsidRDefault="00F02D75" w:rsidP="000E7555">
      <w:pPr>
        <w:pStyle w:val="a3"/>
        <w:spacing w:before="0" w:beforeAutospacing="0" w:after="0" w:afterAutospacing="0" w:line="360" w:lineRule="auto"/>
        <w:ind w:firstLine="709"/>
        <w:jc w:val="both"/>
        <w:rPr>
          <w:sz w:val="28"/>
          <w:szCs w:val="28"/>
        </w:rPr>
      </w:pPr>
      <w:r w:rsidRPr="000E7555">
        <w:rPr>
          <w:sz w:val="28"/>
          <w:szCs w:val="28"/>
        </w:rPr>
        <w:t xml:space="preserve">Препарат </w:t>
      </w:r>
      <w:r w:rsidRPr="000E7555">
        <w:rPr>
          <w:rStyle w:val="ac"/>
          <w:b w:val="0"/>
          <w:sz w:val="28"/>
          <w:szCs w:val="28"/>
        </w:rPr>
        <w:t>«Марс-EL»</w:t>
      </w:r>
      <w:r w:rsidRPr="000E7555">
        <w:rPr>
          <w:sz w:val="28"/>
          <w:szCs w:val="28"/>
        </w:rPr>
        <w:t xml:space="preserve">. Если опрыскать растения препаратом во время засухи, проникнув во внутрь растения он увеличивает плотность клеточного сока, вследствие чего, влага из растения испаряется меньше. Во время резких перепадов температуры повышает холодоустойчивость растений. Если применить </w:t>
      </w:r>
      <w:r w:rsidRPr="000E7555">
        <w:rPr>
          <w:rStyle w:val="ac"/>
          <w:b w:val="0"/>
          <w:sz w:val="28"/>
          <w:szCs w:val="28"/>
        </w:rPr>
        <w:t>«Марс»</w:t>
      </w:r>
      <w:r w:rsidRPr="000E7555">
        <w:rPr>
          <w:sz w:val="28"/>
          <w:szCs w:val="28"/>
        </w:rPr>
        <w:t xml:space="preserve"> по зреющим плодам и ягодам, он повысит их сахаристость и улучшит, тем самым, лежкость урожая. Рецепт применения 50 мл на 10 л воды.</w:t>
      </w:r>
    </w:p>
    <w:p w:rsidR="00F02D75" w:rsidRPr="000E7555" w:rsidRDefault="00F02D75" w:rsidP="000E7555">
      <w:pPr>
        <w:pStyle w:val="a3"/>
        <w:spacing w:before="0" w:beforeAutospacing="0" w:after="0" w:afterAutospacing="0" w:line="360" w:lineRule="auto"/>
        <w:ind w:firstLine="709"/>
        <w:jc w:val="both"/>
        <w:rPr>
          <w:sz w:val="28"/>
          <w:szCs w:val="28"/>
        </w:rPr>
      </w:pPr>
      <w:r w:rsidRPr="000E7555">
        <w:rPr>
          <w:sz w:val="28"/>
          <w:szCs w:val="28"/>
        </w:rPr>
        <w:t xml:space="preserve">Препарат </w:t>
      </w:r>
      <w:r w:rsidRPr="000E7555">
        <w:rPr>
          <w:rStyle w:val="ac"/>
          <w:b w:val="0"/>
          <w:sz w:val="28"/>
          <w:szCs w:val="28"/>
        </w:rPr>
        <w:t>«Клепс»</w:t>
      </w:r>
      <w:r w:rsidRPr="000E7555">
        <w:rPr>
          <w:sz w:val="28"/>
          <w:szCs w:val="28"/>
        </w:rPr>
        <w:t>. Содержит азотофиксирующие бактерии, которые проникнув внутрь растения, снабжают его атмосферным азотом. А азот, как известно, необходим растениям для полноценного развития. Рецепт применения на упаковке.</w:t>
      </w:r>
    </w:p>
    <w:p w:rsidR="00F02D75" w:rsidRPr="000E7555" w:rsidRDefault="00F02D75" w:rsidP="000E7555">
      <w:pPr>
        <w:pStyle w:val="a3"/>
        <w:spacing w:before="0" w:beforeAutospacing="0" w:after="0" w:afterAutospacing="0" w:line="360" w:lineRule="auto"/>
        <w:ind w:firstLine="709"/>
        <w:jc w:val="both"/>
        <w:rPr>
          <w:sz w:val="28"/>
          <w:szCs w:val="28"/>
        </w:rPr>
      </w:pPr>
      <w:r w:rsidRPr="000E7555">
        <w:rPr>
          <w:sz w:val="28"/>
          <w:szCs w:val="28"/>
        </w:rPr>
        <w:t xml:space="preserve">Препарат </w:t>
      </w:r>
      <w:r w:rsidRPr="000E7555">
        <w:rPr>
          <w:rStyle w:val="ac"/>
          <w:b w:val="0"/>
          <w:sz w:val="28"/>
          <w:szCs w:val="28"/>
        </w:rPr>
        <w:t>«Сияние»</w:t>
      </w:r>
      <w:r w:rsidRPr="000E7555">
        <w:rPr>
          <w:sz w:val="28"/>
          <w:szCs w:val="28"/>
        </w:rPr>
        <w:t>. Содержит в себе разные микроорганизмы, одна часть которых, перерабатывает органическую мульчу в компост, а другая подавляет развитие болезнетворных микроорганизмов в почве (спор фитофтороза, фузариоза, парши и др.) Нужно опрыскать препаратом почву, после того, как собрали урожай и срезали сидераты.</w:t>
      </w:r>
    </w:p>
    <w:p w:rsidR="00F02D75" w:rsidRPr="000E7555" w:rsidRDefault="00F02D75" w:rsidP="000E7555">
      <w:pPr>
        <w:pStyle w:val="a3"/>
        <w:spacing w:before="0" w:beforeAutospacing="0" w:after="0" w:afterAutospacing="0" w:line="360" w:lineRule="auto"/>
        <w:ind w:firstLine="709"/>
        <w:jc w:val="both"/>
        <w:rPr>
          <w:sz w:val="28"/>
          <w:szCs w:val="28"/>
        </w:rPr>
      </w:pPr>
      <w:r w:rsidRPr="000E7555">
        <w:rPr>
          <w:sz w:val="28"/>
          <w:szCs w:val="28"/>
        </w:rPr>
        <w:t>Препарат</w:t>
      </w:r>
      <w:r w:rsidRPr="000E7555">
        <w:rPr>
          <w:rStyle w:val="ac"/>
          <w:b w:val="0"/>
          <w:sz w:val="28"/>
          <w:szCs w:val="28"/>
        </w:rPr>
        <w:t xml:space="preserve"> «Дачник»</w:t>
      </w:r>
      <w:r w:rsidRPr="000E7555">
        <w:rPr>
          <w:sz w:val="28"/>
          <w:szCs w:val="28"/>
        </w:rPr>
        <w:t>. Хорошо справляется с тлей. Содержит в себе экстракт пихты сибирской. Его сильный хвойный аромат отбивает охоту у тли полакомиться растением. Можно применять при температуре 5 градусов, когда тля начинает проявлять активаность. Рецепт применения на упаковке.</w:t>
      </w:r>
    </w:p>
    <w:p w:rsidR="00F02D75" w:rsidRPr="000E7555" w:rsidRDefault="00F02D75" w:rsidP="000E7555">
      <w:pPr>
        <w:pStyle w:val="a3"/>
        <w:spacing w:before="0" w:beforeAutospacing="0" w:after="0" w:afterAutospacing="0" w:line="360" w:lineRule="auto"/>
        <w:ind w:firstLine="709"/>
        <w:jc w:val="both"/>
        <w:rPr>
          <w:sz w:val="28"/>
          <w:szCs w:val="28"/>
        </w:rPr>
      </w:pPr>
      <w:r w:rsidRPr="000E7555">
        <w:rPr>
          <w:sz w:val="28"/>
          <w:szCs w:val="28"/>
        </w:rPr>
        <w:t>Эти препараты можно приобрести в специализированных магазинах и на выставках-ярмарках.</w:t>
      </w:r>
    </w:p>
    <w:p w:rsidR="00F02D75" w:rsidRPr="000E7555" w:rsidRDefault="00F02D75" w:rsidP="000E7555">
      <w:pPr>
        <w:pStyle w:val="a3"/>
        <w:spacing w:before="0" w:beforeAutospacing="0" w:after="0" w:afterAutospacing="0" w:line="360" w:lineRule="auto"/>
        <w:ind w:firstLine="709"/>
        <w:jc w:val="both"/>
        <w:rPr>
          <w:sz w:val="28"/>
          <w:szCs w:val="28"/>
        </w:rPr>
      </w:pPr>
      <w:r w:rsidRPr="000E7555">
        <w:rPr>
          <w:sz w:val="28"/>
          <w:szCs w:val="28"/>
        </w:rPr>
        <w:t>Все биопрепараты, кроме «Биоглобина» нельзя применять сразу после прересадки растений, т.к. бактерии, содержащиеся в них, могут сделать из растений компост.</w:t>
      </w:r>
    </w:p>
    <w:p w:rsidR="00F02D75" w:rsidRPr="000E7555" w:rsidRDefault="00F02D75" w:rsidP="000E7555">
      <w:pPr>
        <w:pStyle w:val="3"/>
        <w:spacing w:before="0" w:after="0" w:line="360" w:lineRule="auto"/>
        <w:ind w:firstLine="709"/>
        <w:jc w:val="both"/>
        <w:rPr>
          <w:rFonts w:ascii="Times New Roman" w:hAnsi="Times New Roman"/>
          <w:b w:val="0"/>
          <w:sz w:val="28"/>
          <w:szCs w:val="28"/>
        </w:rPr>
      </w:pPr>
      <w:bookmarkStart w:id="6" w:name="_Toc265834166"/>
      <w:bookmarkStart w:id="7" w:name="_Toc265834185"/>
      <w:r w:rsidRPr="000E7555">
        <w:rPr>
          <w:rFonts w:ascii="Times New Roman" w:hAnsi="Times New Roman"/>
          <w:b w:val="0"/>
          <w:sz w:val="28"/>
          <w:szCs w:val="28"/>
        </w:rPr>
        <w:t>Что же такое ЭМ-технология?</w:t>
      </w:r>
      <w:bookmarkEnd w:id="6"/>
      <w:bookmarkEnd w:id="7"/>
    </w:p>
    <w:p w:rsidR="00F02D75" w:rsidRPr="000E7555" w:rsidRDefault="00F02D75" w:rsidP="000E7555">
      <w:pPr>
        <w:pStyle w:val="a3"/>
        <w:spacing w:before="0" w:beforeAutospacing="0" w:after="0" w:afterAutospacing="0" w:line="360" w:lineRule="auto"/>
        <w:ind w:firstLine="709"/>
        <w:jc w:val="both"/>
        <w:rPr>
          <w:sz w:val="28"/>
          <w:szCs w:val="28"/>
        </w:rPr>
      </w:pPr>
      <w:r w:rsidRPr="000E7555">
        <w:rPr>
          <w:sz w:val="28"/>
          <w:szCs w:val="28"/>
        </w:rPr>
        <w:t>ЭМ-технологию, как систему земледелия, впервые предложил в 1988 году японский ученый Теруо Хига.</w:t>
      </w:r>
      <w:r w:rsidR="000E7555">
        <w:rPr>
          <w:sz w:val="28"/>
          <w:szCs w:val="28"/>
        </w:rPr>
        <w:t xml:space="preserve"> </w:t>
      </w:r>
      <w:r w:rsidRPr="000E7555">
        <w:rPr>
          <w:sz w:val="28"/>
          <w:szCs w:val="28"/>
        </w:rPr>
        <w:t xml:space="preserve">Это уникальное сообщество из 86 видов микробов, которые занимаются разложением органики, растворением минералов, очисткой воды и воздуха, синтезом антибиотиков, витаминов, стимуляторов и других биоактивных веществ. Теуро Хиго удалось заставить их жить вместе, в одной культуре – в препарате «Кюссей ЭМ-1». Именно японские ученые впервые ввели понятие </w:t>
      </w:r>
      <w:r w:rsidRPr="000E7555">
        <w:rPr>
          <w:rStyle w:val="ac"/>
          <w:b w:val="0"/>
          <w:sz w:val="28"/>
          <w:szCs w:val="28"/>
        </w:rPr>
        <w:t xml:space="preserve">эффективные </w:t>
      </w:r>
      <w:r w:rsidRPr="000E7555">
        <w:rPr>
          <w:sz w:val="28"/>
          <w:szCs w:val="28"/>
        </w:rPr>
        <w:t>микроорганизмы (ЭМ), а комплекс по их использованию назвали</w:t>
      </w:r>
      <w:r w:rsidRPr="000E7555">
        <w:rPr>
          <w:rStyle w:val="ac"/>
          <w:b w:val="0"/>
          <w:sz w:val="28"/>
          <w:szCs w:val="28"/>
        </w:rPr>
        <w:t xml:space="preserve"> ЭМ-технологией</w:t>
      </w:r>
      <w:r w:rsidRPr="000E7555">
        <w:rPr>
          <w:sz w:val="28"/>
          <w:szCs w:val="28"/>
        </w:rPr>
        <w:t>.</w:t>
      </w:r>
    </w:p>
    <w:p w:rsidR="00F02D75" w:rsidRPr="000E7555" w:rsidRDefault="00F02D75" w:rsidP="000E7555">
      <w:pPr>
        <w:pStyle w:val="a3"/>
        <w:spacing w:before="0" w:beforeAutospacing="0" w:after="0" w:afterAutospacing="0" w:line="360" w:lineRule="auto"/>
        <w:ind w:firstLine="709"/>
        <w:jc w:val="both"/>
        <w:rPr>
          <w:sz w:val="28"/>
          <w:szCs w:val="28"/>
        </w:rPr>
      </w:pPr>
      <w:r w:rsidRPr="000E7555">
        <w:rPr>
          <w:sz w:val="28"/>
          <w:szCs w:val="28"/>
        </w:rPr>
        <w:t>Сегодня Эм-технология является основой органического земледелия. Напомню, что органическое земледелие – метод выращивания сельхозкультур без применения минеральных удобрений и пестицидов. ЭМ-технология помогает восстановить плодородие почвы, вырастить качественные и «чистые» овощи, увеличить урожайность, повысить иммунитет растений и много другого.</w:t>
      </w:r>
    </w:p>
    <w:p w:rsidR="00F02D75" w:rsidRPr="000E7555" w:rsidRDefault="00F02D75" w:rsidP="000E7555">
      <w:pPr>
        <w:pStyle w:val="3"/>
        <w:spacing w:before="0" w:after="0" w:line="360" w:lineRule="auto"/>
        <w:ind w:firstLine="709"/>
        <w:jc w:val="both"/>
        <w:rPr>
          <w:rFonts w:ascii="Times New Roman" w:hAnsi="Times New Roman"/>
          <w:b w:val="0"/>
          <w:sz w:val="28"/>
          <w:szCs w:val="28"/>
        </w:rPr>
      </w:pPr>
      <w:bookmarkStart w:id="8" w:name="_Toc265834167"/>
      <w:bookmarkStart w:id="9" w:name="_Toc265834186"/>
      <w:r w:rsidRPr="000E7555">
        <w:rPr>
          <w:rFonts w:ascii="Times New Roman" w:hAnsi="Times New Roman"/>
          <w:b w:val="0"/>
          <w:sz w:val="28"/>
          <w:szCs w:val="28"/>
        </w:rPr>
        <w:t>Какие бактерии входят в состав препаратов?</w:t>
      </w:r>
      <w:bookmarkEnd w:id="8"/>
      <w:bookmarkEnd w:id="9"/>
    </w:p>
    <w:p w:rsidR="00F02D75" w:rsidRPr="000E7555" w:rsidRDefault="00F02D75" w:rsidP="000E7555">
      <w:pPr>
        <w:pStyle w:val="a3"/>
        <w:spacing w:before="0" w:beforeAutospacing="0" w:after="0" w:afterAutospacing="0" w:line="360" w:lineRule="auto"/>
        <w:ind w:firstLine="709"/>
        <w:jc w:val="both"/>
        <w:rPr>
          <w:sz w:val="28"/>
          <w:szCs w:val="28"/>
        </w:rPr>
      </w:pPr>
      <w:r w:rsidRPr="000E7555">
        <w:rPr>
          <w:sz w:val="28"/>
          <w:szCs w:val="28"/>
        </w:rPr>
        <w:t>В нашей стране биопрепараты известны под названием «Байкал ЭМ-1» и «Байкал ЭМ-1У». Выпускается в маленькой 30-миллилитровой бутылочке (концентрат) и в литровой. В этих бутылочках находится несколько десятков различных полезных микроорганизмов, существующих в природе, а не созданных в лабораториях. Пребывая в «полусонном» состоянии, они могут находит</w:t>
      </w:r>
      <w:r w:rsidR="00AF2459">
        <w:rPr>
          <w:sz w:val="28"/>
          <w:szCs w:val="28"/>
        </w:rPr>
        <w:t>ь</w:t>
      </w:r>
      <w:r w:rsidRPr="000E7555">
        <w:rPr>
          <w:sz w:val="28"/>
          <w:szCs w:val="28"/>
        </w:rPr>
        <w:t>ся в закрытой емкости до 6 месяцев. Потом медленно погибают из-за отсутствия питания. Питанием для микроорганизмов является органика, присутствующая в почве.</w:t>
      </w:r>
    </w:p>
    <w:p w:rsidR="00F02D75" w:rsidRPr="000E7555" w:rsidRDefault="00F02D75" w:rsidP="000E7555">
      <w:pPr>
        <w:pStyle w:val="a3"/>
        <w:spacing w:before="0" w:beforeAutospacing="0" w:after="0" w:afterAutospacing="0" w:line="360" w:lineRule="auto"/>
        <w:ind w:firstLine="709"/>
        <w:jc w:val="both"/>
        <w:rPr>
          <w:sz w:val="28"/>
          <w:szCs w:val="28"/>
        </w:rPr>
      </w:pPr>
      <w:r w:rsidRPr="000E7555">
        <w:rPr>
          <w:sz w:val="28"/>
          <w:szCs w:val="28"/>
        </w:rPr>
        <w:t>Составы ЭМ-препаратов, выпускаемых в разных странах, различаются видами</w:t>
      </w:r>
      <w:r w:rsidR="000E7555">
        <w:rPr>
          <w:sz w:val="28"/>
          <w:szCs w:val="28"/>
        </w:rPr>
        <w:t xml:space="preserve"> </w:t>
      </w:r>
      <w:r w:rsidRPr="000E7555">
        <w:rPr>
          <w:sz w:val="28"/>
          <w:szCs w:val="28"/>
        </w:rPr>
        <w:t xml:space="preserve">и соотношением организмов. В состав в разных </w:t>
      </w:r>
      <w:r w:rsidR="00AF2459" w:rsidRPr="000E7555">
        <w:rPr>
          <w:sz w:val="28"/>
          <w:szCs w:val="28"/>
        </w:rPr>
        <w:t>количествах</w:t>
      </w:r>
      <w:r w:rsidRPr="000E7555">
        <w:rPr>
          <w:sz w:val="28"/>
          <w:szCs w:val="28"/>
        </w:rPr>
        <w:t xml:space="preserve"> входят: фотосинтезирующие, молочно-кислые бактерии, дрожжи, актиномицеты, ферментирующие грибы, которым присущи определенные свойства.</w:t>
      </w:r>
    </w:p>
    <w:p w:rsidR="00F02D75" w:rsidRPr="000E7555" w:rsidRDefault="00F02D75" w:rsidP="000E7555">
      <w:pPr>
        <w:pStyle w:val="3"/>
        <w:spacing w:before="0" w:after="0" w:line="360" w:lineRule="auto"/>
        <w:ind w:firstLine="709"/>
        <w:jc w:val="both"/>
        <w:rPr>
          <w:rFonts w:ascii="Times New Roman" w:hAnsi="Times New Roman"/>
          <w:b w:val="0"/>
          <w:sz w:val="28"/>
          <w:szCs w:val="28"/>
        </w:rPr>
      </w:pPr>
      <w:bookmarkStart w:id="10" w:name="_Toc265834168"/>
      <w:bookmarkStart w:id="11" w:name="_Toc265834187"/>
      <w:r w:rsidRPr="000E7555">
        <w:rPr>
          <w:rFonts w:ascii="Times New Roman" w:hAnsi="Times New Roman"/>
          <w:b w:val="0"/>
          <w:sz w:val="28"/>
          <w:szCs w:val="28"/>
        </w:rPr>
        <w:t>Свойства микроорганизмов.</w:t>
      </w:r>
      <w:bookmarkEnd w:id="10"/>
      <w:bookmarkEnd w:id="11"/>
    </w:p>
    <w:p w:rsidR="00F02D75" w:rsidRPr="000E7555" w:rsidRDefault="00F02D75" w:rsidP="000E7555">
      <w:pPr>
        <w:pStyle w:val="a3"/>
        <w:spacing w:before="0" w:beforeAutospacing="0" w:after="0" w:afterAutospacing="0" w:line="360" w:lineRule="auto"/>
        <w:ind w:firstLine="709"/>
        <w:jc w:val="both"/>
        <w:rPr>
          <w:sz w:val="28"/>
          <w:szCs w:val="28"/>
        </w:rPr>
      </w:pPr>
      <w:r w:rsidRPr="000E7555">
        <w:rPr>
          <w:rStyle w:val="ac"/>
          <w:b w:val="0"/>
          <w:sz w:val="28"/>
          <w:szCs w:val="28"/>
        </w:rPr>
        <w:t>Фотосинтезирующие бактерии</w:t>
      </w:r>
      <w:r w:rsidRPr="000E7555">
        <w:rPr>
          <w:sz w:val="28"/>
          <w:szCs w:val="28"/>
        </w:rPr>
        <w:t xml:space="preserve"> – синтезируют полезные вещества из корневыз выделений растений, органики и ядовитых газов. Чем больше фотосинтезирующих бактерий в почве, тем больше других полезных микроорганизмов. С их помощью растения получают фосфор.</w:t>
      </w:r>
    </w:p>
    <w:p w:rsidR="00F02D75" w:rsidRPr="000E7555" w:rsidRDefault="00F02D75" w:rsidP="000E7555">
      <w:pPr>
        <w:pStyle w:val="a3"/>
        <w:spacing w:before="0" w:beforeAutospacing="0" w:after="0" w:afterAutospacing="0" w:line="360" w:lineRule="auto"/>
        <w:ind w:firstLine="709"/>
        <w:jc w:val="both"/>
        <w:rPr>
          <w:sz w:val="28"/>
          <w:szCs w:val="28"/>
        </w:rPr>
      </w:pPr>
      <w:r w:rsidRPr="000E7555">
        <w:rPr>
          <w:rStyle w:val="ac"/>
          <w:b w:val="0"/>
          <w:sz w:val="28"/>
          <w:szCs w:val="28"/>
        </w:rPr>
        <w:t xml:space="preserve">Молочно-кислые бактерии </w:t>
      </w:r>
      <w:r w:rsidRPr="000E7555">
        <w:rPr>
          <w:sz w:val="28"/>
          <w:szCs w:val="28"/>
        </w:rPr>
        <w:t>- вырабатывают молочную кислоту. Она подавляет вредные микроорганизмы, ускоряет разложение органики и ферментирует их.</w:t>
      </w:r>
    </w:p>
    <w:p w:rsidR="00F02D75" w:rsidRPr="000E7555" w:rsidRDefault="00F02D75" w:rsidP="000E7555">
      <w:pPr>
        <w:pStyle w:val="a3"/>
        <w:spacing w:before="0" w:beforeAutospacing="0" w:after="0" w:afterAutospacing="0" w:line="360" w:lineRule="auto"/>
        <w:ind w:firstLine="709"/>
        <w:jc w:val="both"/>
        <w:rPr>
          <w:sz w:val="28"/>
          <w:szCs w:val="28"/>
        </w:rPr>
      </w:pPr>
      <w:r w:rsidRPr="000E7555">
        <w:rPr>
          <w:rStyle w:val="ac"/>
          <w:b w:val="0"/>
          <w:sz w:val="28"/>
          <w:szCs w:val="28"/>
        </w:rPr>
        <w:t>Дрожжи</w:t>
      </w:r>
      <w:r w:rsidRPr="000E7555">
        <w:rPr>
          <w:sz w:val="28"/>
          <w:szCs w:val="28"/>
        </w:rPr>
        <w:t xml:space="preserve"> – синтезируют антибиотики и полезные для роста растений вещества. Тимулируют точки роста растений и корней.</w:t>
      </w:r>
    </w:p>
    <w:p w:rsidR="00F02D75" w:rsidRPr="000E7555" w:rsidRDefault="00F02D75" w:rsidP="000E7555">
      <w:pPr>
        <w:pStyle w:val="a3"/>
        <w:spacing w:before="0" w:beforeAutospacing="0" w:after="0" w:afterAutospacing="0" w:line="360" w:lineRule="auto"/>
        <w:ind w:firstLine="709"/>
        <w:jc w:val="both"/>
        <w:rPr>
          <w:sz w:val="28"/>
          <w:szCs w:val="28"/>
        </w:rPr>
      </w:pPr>
      <w:r w:rsidRPr="000E7555">
        <w:rPr>
          <w:rStyle w:val="ac"/>
          <w:b w:val="0"/>
          <w:sz w:val="28"/>
          <w:szCs w:val="28"/>
        </w:rPr>
        <w:t>Актиномицеты</w:t>
      </w:r>
      <w:r w:rsidRPr="000E7555">
        <w:rPr>
          <w:sz w:val="28"/>
          <w:szCs w:val="28"/>
        </w:rPr>
        <w:t xml:space="preserve"> – по своему строению занимают промежуточное место между бактериями и грибами, производят антибиотики, подавляющие рост вредных грибов и бактерий.</w:t>
      </w:r>
    </w:p>
    <w:p w:rsidR="00F02D75" w:rsidRPr="000E7555" w:rsidRDefault="00F02D75" w:rsidP="000E7555">
      <w:pPr>
        <w:pStyle w:val="a3"/>
        <w:spacing w:before="0" w:beforeAutospacing="0" w:after="0" w:afterAutospacing="0" w:line="360" w:lineRule="auto"/>
        <w:ind w:firstLine="709"/>
        <w:jc w:val="both"/>
        <w:rPr>
          <w:sz w:val="28"/>
          <w:szCs w:val="28"/>
        </w:rPr>
      </w:pPr>
      <w:r w:rsidRPr="000E7555">
        <w:rPr>
          <w:rStyle w:val="ac"/>
          <w:b w:val="0"/>
          <w:sz w:val="28"/>
          <w:szCs w:val="28"/>
        </w:rPr>
        <w:t>Ферментирующие грибы</w:t>
      </w:r>
      <w:r w:rsidRPr="000E7555">
        <w:rPr>
          <w:sz w:val="28"/>
          <w:szCs w:val="28"/>
        </w:rPr>
        <w:t xml:space="preserve"> – быстро разлагают органические вещества, подавляют запахи, предотвращают загрязнение почвы </w:t>
      </w:r>
      <w:r w:rsidR="0088744C" w:rsidRPr="000E7555">
        <w:rPr>
          <w:sz w:val="28"/>
          <w:szCs w:val="28"/>
        </w:rPr>
        <w:t>вредными насекомыми и личинками [5, с.94].</w:t>
      </w:r>
    </w:p>
    <w:p w:rsidR="00F02D75" w:rsidRPr="000E7555" w:rsidRDefault="00F02D75" w:rsidP="000E7555">
      <w:pPr>
        <w:pStyle w:val="a3"/>
        <w:spacing w:before="0" w:beforeAutospacing="0" w:after="0" w:afterAutospacing="0" w:line="360" w:lineRule="auto"/>
        <w:ind w:firstLine="709"/>
        <w:jc w:val="both"/>
        <w:rPr>
          <w:sz w:val="28"/>
          <w:szCs w:val="28"/>
        </w:rPr>
      </w:pPr>
      <w:r w:rsidRPr="000E7555">
        <w:rPr>
          <w:sz w:val="28"/>
          <w:szCs w:val="28"/>
        </w:rPr>
        <w:t>Каждая разновидность ЭМ имеет собственную важную функцию. Когда они развиваются в почве как сообщество, количество полезных микроорганизмов увеличивается, микробные экосистемы уравновешиваются, причем особенно вредоносные патогенные микроорганизмы не развиваются, и растения развиваются в благоприятных условиях.</w:t>
      </w:r>
    </w:p>
    <w:p w:rsidR="003802E4" w:rsidRPr="000E7555" w:rsidRDefault="003802E4" w:rsidP="000E7555">
      <w:pPr>
        <w:spacing w:after="0" w:line="360" w:lineRule="auto"/>
        <w:ind w:firstLine="709"/>
        <w:jc w:val="both"/>
        <w:rPr>
          <w:rFonts w:ascii="Times New Roman" w:hAnsi="Times New Roman"/>
          <w:sz w:val="28"/>
          <w:szCs w:val="28"/>
        </w:rPr>
      </w:pPr>
    </w:p>
    <w:p w:rsidR="00642FC0" w:rsidRPr="000E7555" w:rsidRDefault="000E7555" w:rsidP="000E7555">
      <w:pPr>
        <w:spacing w:after="0" w:line="360" w:lineRule="auto"/>
        <w:ind w:firstLine="709"/>
        <w:jc w:val="center"/>
        <w:rPr>
          <w:rFonts w:ascii="Times New Roman" w:hAnsi="Times New Roman"/>
          <w:sz w:val="28"/>
          <w:szCs w:val="28"/>
        </w:rPr>
      </w:pPr>
      <w:r>
        <w:rPr>
          <w:rFonts w:ascii="Times New Roman" w:hAnsi="Times New Roman"/>
          <w:sz w:val="28"/>
          <w:szCs w:val="28"/>
        </w:rPr>
        <w:br w:type="page"/>
      </w:r>
      <w:bookmarkStart w:id="12" w:name="_Toc265834188"/>
      <w:r w:rsidR="00642FC0" w:rsidRPr="000E7555">
        <w:rPr>
          <w:rFonts w:ascii="Times New Roman" w:hAnsi="Times New Roman"/>
          <w:sz w:val="28"/>
          <w:szCs w:val="28"/>
        </w:rPr>
        <w:t>Список использованной литературы</w:t>
      </w:r>
      <w:bookmarkEnd w:id="12"/>
    </w:p>
    <w:p w:rsidR="00642FC0" w:rsidRPr="000E7555" w:rsidRDefault="00642FC0" w:rsidP="000E7555">
      <w:pPr>
        <w:spacing w:after="0" w:line="360" w:lineRule="auto"/>
        <w:ind w:firstLine="709"/>
        <w:jc w:val="both"/>
        <w:rPr>
          <w:rFonts w:ascii="Times New Roman" w:hAnsi="Times New Roman"/>
          <w:sz w:val="28"/>
          <w:szCs w:val="28"/>
        </w:rPr>
      </w:pPr>
    </w:p>
    <w:p w:rsidR="005A778B" w:rsidRPr="000E7555" w:rsidRDefault="005A778B" w:rsidP="000E7555">
      <w:pPr>
        <w:spacing w:after="0" w:line="360" w:lineRule="auto"/>
        <w:jc w:val="both"/>
        <w:rPr>
          <w:rFonts w:ascii="Times New Roman" w:hAnsi="Times New Roman"/>
          <w:sz w:val="28"/>
          <w:szCs w:val="28"/>
        </w:rPr>
      </w:pPr>
      <w:r w:rsidRPr="000E7555">
        <w:rPr>
          <w:rFonts w:ascii="Times New Roman" w:hAnsi="Times New Roman"/>
          <w:sz w:val="28"/>
          <w:szCs w:val="28"/>
        </w:rPr>
        <w:t>Нормативно – правовые акты</w:t>
      </w:r>
    </w:p>
    <w:p w:rsidR="0088744C" w:rsidRPr="000E7555" w:rsidRDefault="00F81322" w:rsidP="000E7555">
      <w:pPr>
        <w:numPr>
          <w:ilvl w:val="2"/>
          <w:numId w:val="1"/>
        </w:numPr>
        <w:spacing w:after="0" w:line="360" w:lineRule="auto"/>
        <w:jc w:val="both"/>
        <w:rPr>
          <w:rFonts w:ascii="Times New Roman" w:hAnsi="Times New Roman"/>
          <w:sz w:val="28"/>
          <w:szCs w:val="28"/>
        </w:rPr>
      </w:pPr>
      <w:r w:rsidRPr="000E7555">
        <w:rPr>
          <w:rFonts w:ascii="Times New Roman" w:hAnsi="Times New Roman"/>
          <w:sz w:val="28"/>
          <w:szCs w:val="28"/>
        </w:rPr>
        <w:t>Конституция РФ. – М.: Юрист, 2010. – 39 с.</w:t>
      </w:r>
    </w:p>
    <w:p w:rsidR="0088744C" w:rsidRPr="000E7555" w:rsidRDefault="00F81322" w:rsidP="000E7555">
      <w:pPr>
        <w:numPr>
          <w:ilvl w:val="2"/>
          <w:numId w:val="1"/>
        </w:numPr>
        <w:spacing w:after="0" w:line="360" w:lineRule="auto"/>
        <w:jc w:val="both"/>
        <w:rPr>
          <w:rFonts w:ascii="Times New Roman" w:hAnsi="Times New Roman"/>
          <w:sz w:val="28"/>
          <w:szCs w:val="28"/>
        </w:rPr>
      </w:pPr>
      <w:r w:rsidRPr="000E7555">
        <w:rPr>
          <w:rFonts w:ascii="Times New Roman" w:hAnsi="Times New Roman"/>
          <w:sz w:val="28"/>
          <w:szCs w:val="28"/>
        </w:rPr>
        <w:t>Кодекс об административных правонарушениях РФ.- М.: Юрайт, 2010. – 190 с.</w:t>
      </w:r>
    </w:p>
    <w:p w:rsidR="005A778B" w:rsidRPr="000E7555" w:rsidRDefault="00226410" w:rsidP="000E7555">
      <w:pPr>
        <w:numPr>
          <w:ilvl w:val="2"/>
          <w:numId w:val="1"/>
        </w:numPr>
        <w:spacing w:after="0" w:line="360" w:lineRule="auto"/>
        <w:jc w:val="both"/>
        <w:rPr>
          <w:rFonts w:ascii="Times New Roman" w:hAnsi="Times New Roman"/>
          <w:sz w:val="28"/>
          <w:szCs w:val="28"/>
        </w:rPr>
      </w:pPr>
      <w:r w:rsidRPr="000E7555">
        <w:rPr>
          <w:rFonts w:ascii="Times New Roman" w:hAnsi="Times New Roman"/>
          <w:sz w:val="28"/>
          <w:szCs w:val="28"/>
        </w:rPr>
        <w:t xml:space="preserve">Федеральный закон от 22.06 1998 г. № 86-ФЗ «О лекарственных средствах» (с изменениями, внесенными: </w:t>
      </w:r>
      <w:r w:rsidR="0088744C" w:rsidRPr="000E7555">
        <w:rPr>
          <w:rFonts w:ascii="Times New Roman" w:hAnsi="Times New Roman"/>
          <w:sz w:val="28"/>
          <w:szCs w:val="28"/>
        </w:rPr>
        <w:t>20.06.2010.)</w:t>
      </w:r>
    </w:p>
    <w:p w:rsidR="00226410" w:rsidRPr="000E7555" w:rsidRDefault="00226410" w:rsidP="000E7555">
      <w:pPr>
        <w:spacing w:after="0" w:line="360" w:lineRule="auto"/>
        <w:jc w:val="both"/>
        <w:rPr>
          <w:rFonts w:ascii="Times New Roman" w:hAnsi="Times New Roman"/>
          <w:sz w:val="28"/>
          <w:szCs w:val="28"/>
        </w:rPr>
      </w:pPr>
      <w:r w:rsidRPr="000E7555">
        <w:rPr>
          <w:rFonts w:ascii="Times New Roman" w:hAnsi="Times New Roman"/>
          <w:sz w:val="28"/>
          <w:szCs w:val="28"/>
        </w:rPr>
        <w:t>Учебная и научная литература</w:t>
      </w:r>
    </w:p>
    <w:p w:rsidR="0088744C" w:rsidRPr="000E7555" w:rsidRDefault="0088744C" w:rsidP="000E7555">
      <w:pPr>
        <w:numPr>
          <w:ilvl w:val="1"/>
          <w:numId w:val="1"/>
        </w:numPr>
        <w:spacing w:after="0" w:line="360" w:lineRule="auto"/>
        <w:jc w:val="both"/>
        <w:rPr>
          <w:rFonts w:ascii="Times New Roman" w:hAnsi="Times New Roman"/>
          <w:sz w:val="28"/>
          <w:szCs w:val="28"/>
        </w:rPr>
      </w:pPr>
      <w:r w:rsidRPr="000E7555">
        <w:rPr>
          <w:rFonts w:ascii="Times New Roman" w:hAnsi="Times New Roman"/>
          <w:sz w:val="28"/>
          <w:szCs w:val="28"/>
        </w:rPr>
        <w:t>Белоусов Д. Ю. Биоаналоги – насколько они подобны? Качественная клиническая практика / Д.Ю. Белоусов. – М.: Норма. – С.80-83.</w:t>
      </w:r>
    </w:p>
    <w:p w:rsidR="0088744C" w:rsidRPr="000E7555" w:rsidRDefault="0088744C" w:rsidP="000E7555">
      <w:pPr>
        <w:numPr>
          <w:ilvl w:val="1"/>
          <w:numId w:val="1"/>
        </w:numPr>
        <w:spacing w:after="0" w:line="360" w:lineRule="auto"/>
        <w:jc w:val="both"/>
        <w:rPr>
          <w:rFonts w:ascii="Times New Roman" w:hAnsi="Times New Roman"/>
          <w:sz w:val="28"/>
          <w:szCs w:val="28"/>
        </w:rPr>
      </w:pPr>
      <w:r w:rsidRPr="000E7555">
        <w:rPr>
          <w:rFonts w:ascii="Times New Roman" w:hAnsi="Times New Roman"/>
          <w:sz w:val="28"/>
          <w:szCs w:val="28"/>
        </w:rPr>
        <w:t xml:space="preserve">Романов Д.И. </w:t>
      </w:r>
      <w:r w:rsidRPr="000E7555">
        <w:rPr>
          <w:rFonts w:ascii="Times New Roman" w:hAnsi="Times New Roman"/>
          <w:sz w:val="28"/>
          <w:szCs w:val="28"/>
          <w:lang w:eastAsia="ru-RU"/>
        </w:rPr>
        <w:t>Развитие системы нормативно-правового регулирования обращения лекарственных средств для животных / Д.И. Романов. – Спб.: Питер, 2010.- 189 с.</w:t>
      </w:r>
    </w:p>
    <w:p w:rsidR="0088744C" w:rsidRPr="000E7555" w:rsidRDefault="0088744C" w:rsidP="000E7555">
      <w:pPr>
        <w:numPr>
          <w:ilvl w:val="1"/>
          <w:numId w:val="1"/>
        </w:numPr>
        <w:spacing w:after="0" w:line="360" w:lineRule="auto"/>
        <w:jc w:val="both"/>
        <w:rPr>
          <w:rFonts w:ascii="Times New Roman" w:hAnsi="Times New Roman"/>
          <w:sz w:val="28"/>
          <w:szCs w:val="28"/>
        </w:rPr>
      </w:pPr>
      <w:r w:rsidRPr="000E7555">
        <w:rPr>
          <w:rFonts w:ascii="Times New Roman" w:hAnsi="Times New Roman"/>
          <w:sz w:val="28"/>
          <w:szCs w:val="28"/>
          <w:lang w:eastAsia="ru-RU"/>
        </w:rPr>
        <w:t>Скрипка Л.С. Безопасность лекарств для животных: от контроля - к обеспечению качества / Л.С. Скрипка. – М. – Ветеринария, 2010. – 312 с.</w:t>
      </w:r>
    </w:p>
    <w:p w:rsidR="00642FC0" w:rsidRPr="000E7555" w:rsidRDefault="0088744C" w:rsidP="000E7555">
      <w:pPr>
        <w:numPr>
          <w:ilvl w:val="1"/>
          <w:numId w:val="1"/>
        </w:numPr>
        <w:spacing w:after="0" w:line="360" w:lineRule="auto"/>
        <w:jc w:val="both"/>
        <w:rPr>
          <w:rFonts w:ascii="Times New Roman" w:hAnsi="Times New Roman"/>
          <w:sz w:val="28"/>
          <w:szCs w:val="28"/>
        </w:rPr>
      </w:pPr>
      <w:r w:rsidRPr="000E7555">
        <w:rPr>
          <w:rFonts w:ascii="Times New Roman" w:hAnsi="Times New Roman"/>
          <w:sz w:val="28"/>
          <w:szCs w:val="28"/>
        </w:rPr>
        <w:t>Шило В.Ю.</w:t>
      </w:r>
      <w:r w:rsidR="000E7555" w:rsidRPr="000E7555">
        <w:rPr>
          <w:rFonts w:ascii="Times New Roman" w:hAnsi="Times New Roman"/>
          <w:sz w:val="28"/>
          <w:szCs w:val="28"/>
        </w:rPr>
        <w:t xml:space="preserve"> </w:t>
      </w:r>
      <w:r w:rsidRPr="000E7555">
        <w:rPr>
          <w:rFonts w:ascii="Times New Roman" w:hAnsi="Times New Roman"/>
          <w:sz w:val="28"/>
          <w:szCs w:val="28"/>
        </w:rPr>
        <w:t>Биоаналоги в лечении анемии при хронической болезни почек: потенциальная польза или неоправданный риск / В.Ю. Шило. – М., 2009. – 256 с.</w:t>
      </w:r>
      <w:bookmarkStart w:id="13" w:name="_GoBack"/>
      <w:bookmarkEnd w:id="13"/>
    </w:p>
    <w:sectPr w:rsidR="00642FC0" w:rsidRPr="000E7555" w:rsidSect="000E7555">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CB6" w:rsidRDefault="00120CB6" w:rsidP="006431E0">
      <w:pPr>
        <w:spacing w:after="0" w:line="240" w:lineRule="auto"/>
      </w:pPr>
      <w:r>
        <w:separator/>
      </w:r>
    </w:p>
  </w:endnote>
  <w:endnote w:type="continuationSeparator" w:id="0">
    <w:p w:rsidR="00120CB6" w:rsidRDefault="00120CB6" w:rsidP="00643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CB6" w:rsidRDefault="00120CB6" w:rsidP="006431E0">
      <w:pPr>
        <w:spacing w:after="0" w:line="240" w:lineRule="auto"/>
      </w:pPr>
      <w:r>
        <w:separator/>
      </w:r>
    </w:p>
  </w:footnote>
  <w:footnote w:type="continuationSeparator" w:id="0">
    <w:p w:rsidR="00120CB6" w:rsidRDefault="00120CB6" w:rsidP="006431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6C8A6B8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6BE4531"/>
    <w:multiLevelType w:val="multilevel"/>
    <w:tmpl w:val="5A38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C0F80"/>
    <w:multiLevelType w:val="multilevel"/>
    <w:tmpl w:val="9056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442C15"/>
    <w:multiLevelType w:val="multilevel"/>
    <w:tmpl w:val="9898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3D7B3F"/>
    <w:multiLevelType w:val="multilevel"/>
    <w:tmpl w:val="F8DA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B7BEA"/>
    <w:multiLevelType w:val="multilevel"/>
    <w:tmpl w:val="23D6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A07E9"/>
    <w:multiLevelType w:val="multilevel"/>
    <w:tmpl w:val="2C98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B87ACD"/>
    <w:multiLevelType w:val="multilevel"/>
    <w:tmpl w:val="956E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FD2905"/>
    <w:multiLevelType w:val="multilevel"/>
    <w:tmpl w:val="B9D0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87738A"/>
    <w:multiLevelType w:val="multilevel"/>
    <w:tmpl w:val="8014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164487"/>
    <w:multiLevelType w:val="multilevel"/>
    <w:tmpl w:val="545C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812F10"/>
    <w:multiLevelType w:val="multilevel"/>
    <w:tmpl w:val="480A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090F10"/>
    <w:multiLevelType w:val="multilevel"/>
    <w:tmpl w:val="F482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C9073D"/>
    <w:multiLevelType w:val="multilevel"/>
    <w:tmpl w:val="B486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D66D55"/>
    <w:multiLevelType w:val="multilevel"/>
    <w:tmpl w:val="EE20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874581"/>
    <w:multiLevelType w:val="multilevel"/>
    <w:tmpl w:val="4666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F31AA2"/>
    <w:multiLevelType w:val="multilevel"/>
    <w:tmpl w:val="E346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4D7110"/>
    <w:multiLevelType w:val="multilevel"/>
    <w:tmpl w:val="820A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0A08C4"/>
    <w:multiLevelType w:val="multilevel"/>
    <w:tmpl w:val="DF28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A527FB"/>
    <w:multiLevelType w:val="multilevel"/>
    <w:tmpl w:val="E73A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784A82"/>
    <w:multiLevelType w:val="multilevel"/>
    <w:tmpl w:val="2812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B04E62"/>
    <w:multiLevelType w:val="multilevel"/>
    <w:tmpl w:val="75F4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D20678"/>
    <w:multiLevelType w:val="multilevel"/>
    <w:tmpl w:val="D992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F52598"/>
    <w:multiLevelType w:val="multilevel"/>
    <w:tmpl w:val="EEA0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1D01ED"/>
    <w:multiLevelType w:val="multilevel"/>
    <w:tmpl w:val="0A28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18"/>
  </w:num>
  <w:num w:numId="4">
    <w:abstractNumId w:val="21"/>
  </w:num>
  <w:num w:numId="5">
    <w:abstractNumId w:val="17"/>
  </w:num>
  <w:num w:numId="6">
    <w:abstractNumId w:val="6"/>
  </w:num>
  <w:num w:numId="7">
    <w:abstractNumId w:val="11"/>
  </w:num>
  <w:num w:numId="8">
    <w:abstractNumId w:val="4"/>
  </w:num>
  <w:num w:numId="9">
    <w:abstractNumId w:val="7"/>
  </w:num>
  <w:num w:numId="10">
    <w:abstractNumId w:val="22"/>
  </w:num>
  <w:num w:numId="11">
    <w:abstractNumId w:val="19"/>
  </w:num>
  <w:num w:numId="12">
    <w:abstractNumId w:val="1"/>
  </w:num>
  <w:num w:numId="13">
    <w:abstractNumId w:val="8"/>
  </w:num>
  <w:num w:numId="14">
    <w:abstractNumId w:val="2"/>
  </w:num>
  <w:num w:numId="15">
    <w:abstractNumId w:val="16"/>
  </w:num>
  <w:num w:numId="16">
    <w:abstractNumId w:val="15"/>
  </w:num>
  <w:num w:numId="17">
    <w:abstractNumId w:val="5"/>
  </w:num>
  <w:num w:numId="18">
    <w:abstractNumId w:val="3"/>
  </w:num>
  <w:num w:numId="19">
    <w:abstractNumId w:val="24"/>
  </w:num>
  <w:num w:numId="20">
    <w:abstractNumId w:val="13"/>
  </w:num>
  <w:num w:numId="21">
    <w:abstractNumId w:val="23"/>
  </w:num>
  <w:num w:numId="22">
    <w:abstractNumId w:val="12"/>
  </w:num>
  <w:num w:numId="23">
    <w:abstractNumId w:val="10"/>
  </w:num>
  <w:num w:numId="24">
    <w:abstractNumId w:val="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D46"/>
    <w:rsid w:val="000D75E2"/>
    <w:rsid w:val="000E7555"/>
    <w:rsid w:val="00120CB6"/>
    <w:rsid w:val="00134D46"/>
    <w:rsid w:val="0021288D"/>
    <w:rsid w:val="00226410"/>
    <w:rsid w:val="002D49B7"/>
    <w:rsid w:val="003802E4"/>
    <w:rsid w:val="005A778B"/>
    <w:rsid w:val="005C0BD3"/>
    <w:rsid w:val="00642FC0"/>
    <w:rsid w:val="00642FF4"/>
    <w:rsid w:val="006431E0"/>
    <w:rsid w:val="006960C6"/>
    <w:rsid w:val="0072584D"/>
    <w:rsid w:val="008146F0"/>
    <w:rsid w:val="008819B2"/>
    <w:rsid w:val="0088744C"/>
    <w:rsid w:val="0094716C"/>
    <w:rsid w:val="009955E4"/>
    <w:rsid w:val="009B2135"/>
    <w:rsid w:val="00A908E8"/>
    <w:rsid w:val="00AF2459"/>
    <w:rsid w:val="00B13807"/>
    <w:rsid w:val="00BA0FA0"/>
    <w:rsid w:val="00F02D75"/>
    <w:rsid w:val="00F81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D553BA-CB34-42D0-B631-D5E9F975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E4"/>
    <w:pPr>
      <w:spacing w:after="200" w:line="276" w:lineRule="auto"/>
    </w:pPr>
    <w:rPr>
      <w:rFonts w:cs="Times New Roman"/>
      <w:sz w:val="22"/>
      <w:szCs w:val="22"/>
      <w:lang w:eastAsia="en-US"/>
    </w:rPr>
  </w:style>
  <w:style w:type="paragraph" w:styleId="1">
    <w:name w:val="heading 1"/>
    <w:basedOn w:val="a"/>
    <w:link w:val="10"/>
    <w:uiPriority w:val="9"/>
    <w:qFormat/>
    <w:rsid w:val="0072584D"/>
    <w:pPr>
      <w:spacing w:before="100" w:beforeAutospacing="1" w:after="100" w:afterAutospacing="1" w:line="240" w:lineRule="auto"/>
      <w:outlineLvl w:val="0"/>
    </w:pPr>
    <w:rPr>
      <w:rFonts w:ascii="Arial" w:hAnsi="Arial" w:cs="Arial"/>
      <w:b/>
      <w:bCs/>
      <w:color w:val="000000"/>
      <w:kern w:val="36"/>
      <w:sz w:val="39"/>
      <w:szCs w:val="39"/>
      <w:lang w:eastAsia="ru-RU"/>
    </w:rPr>
  </w:style>
  <w:style w:type="paragraph" w:styleId="2">
    <w:name w:val="heading 2"/>
    <w:basedOn w:val="a"/>
    <w:next w:val="a"/>
    <w:link w:val="20"/>
    <w:uiPriority w:val="9"/>
    <w:semiHidden/>
    <w:unhideWhenUsed/>
    <w:qFormat/>
    <w:rsid w:val="00F02D75"/>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F02D75"/>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955E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2584D"/>
    <w:rPr>
      <w:rFonts w:ascii="Arial" w:hAnsi="Arial" w:cs="Arial"/>
      <w:b/>
      <w:bCs/>
      <w:color w:val="000000"/>
      <w:kern w:val="36"/>
      <w:sz w:val="39"/>
      <w:szCs w:val="39"/>
    </w:rPr>
  </w:style>
  <w:style w:type="character" w:customStyle="1" w:styleId="20">
    <w:name w:val="Заголовок 2 Знак"/>
    <w:link w:val="2"/>
    <w:uiPriority w:val="9"/>
    <w:semiHidden/>
    <w:locked/>
    <w:rsid w:val="00F02D75"/>
    <w:rPr>
      <w:rFonts w:ascii="Cambria" w:hAnsi="Cambria" w:cs="Times New Roman"/>
      <w:b/>
      <w:bCs/>
      <w:i/>
      <w:iCs/>
      <w:sz w:val="28"/>
      <w:szCs w:val="28"/>
      <w:lang w:val="x-none" w:eastAsia="en-US"/>
    </w:rPr>
  </w:style>
  <w:style w:type="character" w:customStyle="1" w:styleId="30">
    <w:name w:val="Заголовок 3 Знак"/>
    <w:link w:val="3"/>
    <w:uiPriority w:val="9"/>
    <w:semiHidden/>
    <w:locked/>
    <w:rsid w:val="00F02D75"/>
    <w:rPr>
      <w:rFonts w:ascii="Cambria" w:hAnsi="Cambria" w:cs="Times New Roman"/>
      <w:b/>
      <w:bCs/>
      <w:sz w:val="26"/>
      <w:szCs w:val="26"/>
      <w:lang w:val="x-none" w:eastAsia="en-US"/>
    </w:rPr>
  </w:style>
  <w:style w:type="character" w:customStyle="1" w:styleId="40">
    <w:name w:val="Заголовок 4 Знак"/>
    <w:link w:val="4"/>
    <w:uiPriority w:val="9"/>
    <w:locked/>
    <w:rsid w:val="009955E4"/>
    <w:rPr>
      <w:rFonts w:ascii="Calibri" w:hAnsi="Calibri" w:cs="Times New Roman"/>
      <w:b/>
      <w:bCs/>
      <w:sz w:val="28"/>
      <w:szCs w:val="28"/>
      <w:lang w:val="x-none" w:eastAsia="en-US"/>
    </w:rPr>
  </w:style>
  <w:style w:type="paragraph" w:styleId="a3">
    <w:name w:val="Normal (Web)"/>
    <w:basedOn w:val="a"/>
    <w:uiPriority w:val="99"/>
    <w:unhideWhenUsed/>
    <w:rsid w:val="0021288D"/>
    <w:pPr>
      <w:spacing w:before="100" w:beforeAutospacing="1" w:after="100" w:afterAutospacing="1" w:line="240" w:lineRule="auto"/>
    </w:pPr>
    <w:rPr>
      <w:rFonts w:ascii="Times New Roman" w:hAnsi="Times New Roman"/>
      <w:sz w:val="24"/>
      <w:szCs w:val="24"/>
      <w:lang w:eastAsia="ru-RU"/>
    </w:rPr>
  </w:style>
  <w:style w:type="paragraph" w:styleId="a4">
    <w:name w:val="Body Text"/>
    <w:basedOn w:val="a"/>
    <w:link w:val="a5"/>
    <w:uiPriority w:val="99"/>
    <w:rsid w:val="0021288D"/>
    <w:pPr>
      <w:shd w:val="clear" w:color="auto" w:fill="FFFFFF"/>
      <w:spacing w:before="240" w:after="780" w:line="278" w:lineRule="exact"/>
      <w:jc w:val="both"/>
    </w:pPr>
    <w:rPr>
      <w:rFonts w:ascii="Times New Roman" w:hAnsi="Times New Roman"/>
      <w:sz w:val="23"/>
      <w:szCs w:val="23"/>
      <w:lang w:eastAsia="ru-RU"/>
    </w:rPr>
  </w:style>
  <w:style w:type="character" w:customStyle="1" w:styleId="a5">
    <w:name w:val="Основной текст Знак"/>
    <w:link w:val="a4"/>
    <w:uiPriority w:val="99"/>
    <w:semiHidden/>
    <w:locked/>
    <w:rsid w:val="0021288D"/>
    <w:rPr>
      <w:rFonts w:cs="Times New Roman"/>
      <w:sz w:val="22"/>
      <w:szCs w:val="22"/>
      <w:lang w:val="x-none" w:eastAsia="en-US"/>
    </w:rPr>
  </w:style>
  <w:style w:type="paragraph" w:styleId="a6">
    <w:name w:val="header"/>
    <w:basedOn w:val="a"/>
    <w:link w:val="a7"/>
    <w:uiPriority w:val="99"/>
    <w:unhideWhenUsed/>
    <w:rsid w:val="006431E0"/>
    <w:pPr>
      <w:tabs>
        <w:tab w:val="center" w:pos="4677"/>
        <w:tab w:val="right" w:pos="9355"/>
      </w:tabs>
    </w:pPr>
  </w:style>
  <w:style w:type="character" w:customStyle="1" w:styleId="a7">
    <w:name w:val="Верхний колонтитул Знак"/>
    <w:link w:val="a6"/>
    <w:uiPriority w:val="99"/>
    <w:locked/>
    <w:rsid w:val="006431E0"/>
    <w:rPr>
      <w:rFonts w:cs="Times New Roman"/>
      <w:sz w:val="22"/>
      <w:szCs w:val="22"/>
      <w:lang w:val="x-none" w:eastAsia="en-US"/>
    </w:rPr>
  </w:style>
  <w:style w:type="paragraph" w:styleId="a8">
    <w:name w:val="footer"/>
    <w:basedOn w:val="a"/>
    <w:link w:val="a9"/>
    <w:uiPriority w:val="99"/>
    <w:semiHidden/>
    <w:unhideWhenUsed/>
    <w:rsid w:val="006431E0"/>
    <w:pPr>
      <w:tabs>
        <w:tab w:val="center" w:pos="4677"/>
        <w:tab w:val="right" w:pos="9355"/>
      </w:tabs>
    </w:pPr>
  </w:style>
  <w:style w:type="character" w:customStyle="1" w:styleId="a9">
    <w:name w:val="Нижний колонтитул Знак"/>
    <w:link w:val="a8"/>
    <w:uiPriority w:val="99"/>
    <w:semiHidden/>
    <w:locked/>
    <w:rsid w:val="006431E0"/>
    <w:rPr>
      <w:rFonts w:cs="Times New Roman"/>
      <w:sz w:val="22"/>
      <w:szCs w:val="22"/>
      <w:lang w:val="x-none" w:eastAsia="en-US"/>
    </w:rPr>
  </w:style>
  <w:style w:type="character" w:customStyle="1" w:styleId="black1">
    <w:name w:val="black1"/>
    <w:rsid w:val="0072584D"/>
    <w:rPr>
      <w:rFonts w:cs="Times New Roman"/>
      <w:color w:val="000000"/>
    </w:rPr>
  </w:style>
  <w:style w:type="character" w:customStyle="1" w:styleId="gray1">
    <w:name w:val="gray1"/>
    <w:rsid w:val="0072584D"/>
    <w:rPr>
      <w:rFonts w:cs="Times New Roman"/>
      <w:color w:val="868684"/>
    </w:rPr>
  </w:style>
  <w:style w:type="table" w:styleId="aa">
    <w:name w:val="Table Grid"/>
    <w:basedOn w:val="a1"/>
    <w:uiPriority w:val="59"/>
    <w:rsid w:val="0072584D"/>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uiPriority w:val="99"/>
    <w:unhideWhenUsed/>
    <w:rsid w:val="00F02D75"/>
    <w:rPr>
      <w:rFonts w:cs="Times New Roman"/>
      <w:color w:val="0000FF"/>
      <w:u w:val="single"/>
    </w:rPr>
  </w:style>
  <w:style w:type="character" w:styleId="ac">
    <w:name w:val="Strong"/>
    <w:uiPriority w:val="22"/>
    <w:qFormat/>
    <w:rsid w:val="00F02D75"/>
    <w:rPr>
      <w:rFonts w:cs="Times New Roman"/>
      <w:b/>
      <w:bCs/>
    </w:rPr>
  </w:style>
  <w:style w:type="character" w:styleId="ad">
    <w:name w:val="Emphasis"/>
    <w:uiPriority w:val="20"/>
    <w:qFormat/>
    <w:rsid w:val="00F02D75"/>
    <w:rPr>
      <w:rFonts w:cs="Times New Roman"/>
      <w:i/>
      <w:iCs/>
    </w:rPr>
  </w:style>
  <w:style w:type="paragraph" w:styleId="ae">
    <w:name w:val="TOC Heading"/>
    <w:basedOn w:val="1"/>
    <w:next w:val="a"/>
    <w:uiPriority w:val="39"/>
    <w:semiHidden/>
    <w:unhideWhenUsed/>
    <w:qFormat/>
    <w:rsid w:val="0088744C"/>
    <w:pPr>
      <w:keepNext/>
      <w:keepLines/>
      <w:spacing w:before="480" w:beforeAutospacing="0" w:after="0" w:afterAutospacing="0" w:line="276" w:lineRule="auto"/>
      <w:outlineLvl w:val="9"/>
    </w:pPr>
    <w:rPr>
      <w:rFonts w:ascii="Cambria" w:hAnsi="Cambria" w:cs="Times New Roman"/>
      <w:color w:val="365F91"/>
      <w:kern w:val="0"/>
      <w:sz w:val="28"/>
      <w:szCs w:val="28"/>
      <w:lang w:eastAsia="en-US"/>
    </w:rPr>
  </w:style>
  <w:style w:type="paragraph" w:styleId="11">
    <w:name w:val="toc 1"/>
    <w:basedOn w:val="a"/>
    <w:next w:val="a"/>
    <w:autoRedefine/>
    <w:uiPriority w:val="39"/>
    <w:unhideWhenUsed/>
    <w:rsid w:val="0088744C"/>
  </w:style>
  <w:style w:type="paragraph" w:styleId="31">
    <w:name w:val="toc 3"/>
    <w:basedOn w:val="a"/>
    <w:next w:val="a"/>
    <w:autoRedefine/>
    <w:uiPriority w:val="39"/>
    <w:unhideWhenUsed/>
    <w:rsid w:val="0088744C"/>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938945">
      <w:marLeft w:val="0"/>
      <w:marRight w:val="0"/>
      <w:marTop w:val="0"/>
      <w:marBottom w:val="0"/>
      <w:divBdr>
        <w:top w:val="none" w:sz="0" w:space="0" w:color="auto"/>
        <w:left w:val="none" w:sz="0" w:space="0" w:color="auto"/>
        <w:bottom w:val="none" w:sz="0" w:space="0" w:color="auto"/>
        <w:right w:val="none" w:sz="0" w:space="0" w:color="auto"/>
      </w:divBdr>
      <w:divsChild>
        <w:div w:id="1220938971">
          <w:marLeft w:val="0"/>
          <w:marRight w:val="0"/>
          <w:marTop w:val="0"/>
          <w:marBottom w:val="0"/>
          <w:divBdr>
            <w:top w:val="none" w:sz="0" w:space="0" w:color="auto"/>
            <w:left w:val="none" w:sz="0" w:space="0" w:color="auto"/>
            <w:bottom w:val="none" w:sz="0" w:space="0" w:color="auto"/>
            <w:right w:val="none" w:sz="0" w:space="0" w:color="auto"/>
          </w:divBdr>
          <w:divsChild>
            <w:div w:id="1220939027">
              <w:marLeft w:val="0"/>
              <w:marRight w:val="0"/>
              <w:marTop w:val="0"/>
              <w:marBottom w:val="0"/>
              <w:divBdr>
                <w:top w:val="single" w:sz="6" w:space="4" w:color="777777"/>
                <w:left w:val="none" w:sz="0" w:space="0" w:color="auto"/>
                <w:bottom w:val="single" w:sz="6" w:space="4" w:color="777777"/>
                <w:right w:val="none" w:sz="0" w:space="0" w:color="auto"/>
              </w:divBdr>
            </w:div>
            <w:div w:id="1220939042">
              <w:marLeft w:val="0"/>
              <w:marRight w:val="0"/>
              <w:marTop w:val="0"/>
              <w:marBottom w:val="0"/>
              <w:divBdr>
                <w:top w:val="single" w:sz="6" w:space="4" w:color="777777"/>
                <w:left w:val="none" w:sz="0" w:space="0" w:color="auto"/>
                <w:bottom w:val="single" w:sz="6" w:space="4" w:color="777777"/>
                <w:right w:val="none" w:sz="0" w:space="0" w:color="auto"/>
              </w:divBdr>
            </w:div>
            <w:div w:id="1220939062">
              <w:marLeft w:val="0"/>
              <w:marRight w:val="0"/>
              <w:marTop w:val="0"/>
              <w:marBottom w:val="0"/>
              <w:divBdr>
                <w:top w:val="single" w:sz="6" w:space="4" w:color="777777"/>
                <w:left w:val="none" w:sz="0" w:space="0" w:color="auto"/>
                <w:bottom w:val="single" w:sz="6" w:space="4" w:color="777777"/>
                <w:right w:val="none" w:sz="0" w:space="0" w:color="auto"/>
              </w:divBdr>
            </w:div>
          </w:divsChild>
        </w:div>
      </w:divsChild>
    </w:div>
    <w:div w:id="1220938964">
      <w:marLeft w:val="0"/>
      <w:marRight w:val="0"/>
      <w:marTop w:val="0"/>
      <w:marBottom w:val="0"/>
      <w:divBdr>
        <w:top w:val="none" w:sz="0" w:space="0" w:color="auto"/>
        <w:left w:val="none" w:sz="0" w:space="0" w:color="auto"/>
        <w:bottom w:val="none" w:sz="0" w:space="0" w:color="auto"/>
        <w:right w:val="none" w:sz="0" w:space="0" w:color="auto"/>
      </w:divBdr>
      <w:divsChild>
        <w:div w:id="1220939052">
          <w:marLeft w:val="0"/>
          <w:marRight w:val="0"/>
          <w:marTop w:val="0"/>
          <w:marBottom w:val="0"/>
          <w:divBdr>
            <w:top w:val="none" w:sz="0" w:space="0" w:color="auto"/>
            <w:left w:val="none" w:sz="0" w:space="0" w:color="auto"/>
            <w:bottom w:val="none" w:sz="0" w:space="0" w:color="auto"/>
            <w:right w:val="none" w:sz="0" w:space="0" w:color="auto"/>
          </w:divBdr>
          <w:divsChild>
            <w:div w:id="1220938895">
              <w:marLeft w:val="0"/>
              <w:marRight w:val="0"/>
              <w:marTop w:val="0"/>
              <w:marBottom w:val="0"/>
              <w:divBdr>
                <w:top w:val="none" w:sz="0" w:space="0" w:color="auto"/>
                <w:left w:val="none" w:sz="0" w:space="0" w:color="auto"/>
                <w:bottom w:val="none" w:sz="0" w:space="0" w:color="auto"/>
                <w:right w:val="none" w:sz="0" w:space="0" w:color="auto"/>
              </w:divBdr>
              <w:divsChild>
                <w:div w:id="1220938959">
                  <w:marLeft w:val="0"/>
                  <w:marRight w:val="0"/>
                  <w:marTop w:val="0"/>
                  <w:marBottom w:val="0"/>
                  <w:divBdr>
                    <w:top w:val="none" w:sz="0" w:space="0" w:color="auto"/>
                    <w:left w:val="none" w:sz="0" w:space="0" w:color="auto"/>
                    <w:bottom w:val="none" w:sz="0" w:space="0" w:color="auto"/>
                    <w:right w:val="none" w:sz="0" w:space="0" w:color="auto"/>
                  </w:divBdr>
                  <w:divsChild>
                    <w:div w:id="1220939053">
                      <w:marLeft w:val="0"/>
                      <w:marRight w:val="0"/>
                      <w:marTop w:val="0"/>
                      <w:marBottom w:val="0"/>
                      <w:divBdr>
                        <w:top w:val="none" w:sz="0" w:space="0" w:color="auto"/>
                        <w:left w:val="none" w:sz="0" w:space="0" w:color="auto"/>
                        <w:bottom w:val="none" w:sz="0" w:space="0" w:color="auto"/>
                        <w:right w:val="none" w:sz="0" w:space="0" w:color="auto"/>
                      </w:divBdr>
                      <w:divsChild>
                        <w:div w:id="1220939009">
                          <w:marLeft w:val="0"/>
                          <w:marRight w:val="0"/>
                          <w:marTop w:val="0"/>
                          <w:marBottom w:val="0"/>
                          <w:divBdr>
                            <w:top w:val="none" w:sz="0" w:space="0" w:color="auto"/>
                            <w:left w:val="none" w:sz="0" w:space="0" w:color="auto"/>
                            <w:bottom w:val="none" w:sz="0" w:space="0" w:color="auto"/>
                            <w:right w:val="none" w:sz="0" w:space="0" w:color="auto"/>
                          </w:divBdr>
                        </w:div>
                        <w:div w:id="1220939108">
                          <w:marLeft w:val="0"/>
                          <w:marRight w:val="0"/>
                          <w:marTop w:val="0"/>
                          <w:marBottom w:val="0"/>
                          <w:divBdr>
                            <w:top w:val="none" w:sz="0" w:space="0" w:color="auto"/>
                            <w:left w:val="none" w:sz="0" w:space="0" w:color="auto"/>
                            <w:bottom w:val="none" w:sz="0" w:space="0" w:color="auto"/>
                            <w:right w:val="none" w:sz="0" w:space="0" w:color="auto"/>
                          </w:divBdr>
                          <w:divsChild>
                            <w:div w:id="12209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9101">
                      <w:marLeft w:val="0"/>
                      <w:marRight w:val="0"/>
                      <w:marTop w:val="0"/>
                      <w:marBottom w:val="0"/>
                      <w:divBdr>
                        <w:top w:val="none" w:sz="0" w:space="0" w:color="auto"/>
                        <w:left w:val="none" w:sz="0" w:space="0" w:color="auto"/>
                        <w:bottom w:val="none" w:sz="0" w:space="0" w:color="auto"/>
                        <w:right w:val="none" w:sz="0" w:space="0" w:color="auto"/>
                      </w:divBdr>
                      <w:divsChild>
                        <w:div w:id="1220939073">
                          <w:marLeft w:val="0"/>
                          <w:marRight w:val="0"/>
                          <w:marTop w:val="0"/>
                          <w:marBottom w:val="0"/>
                          <w:divBdr>
                            <w:top w:val="none" w:sz="0" w:space="0" w:color="auto"/>
                            <w:left w:val="none" w:sz="0" w:space="0" w:color="auto"/>
                            <w:bottom w:val="none" w:sz="0" w:space="0" w:color="auto"/>
                            <w:right w:val="none" w:sz="0" w:space="0" w:color="auto"/>
                          </w:divBdr>
                        </w:div>
                        <w:div w:id="12209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938967">
      <w:marLeft w:val="0"/>
      <w:marRight w:val="0"/>
      <w:marTop w:val="0"/>
      <w:marBottom w:val="0"/>
      <w:divBdr>
        <w:top w:val="none" w:sz="0" w:space="0" w:color="auto"/>
        <w:left w:val="none" w:sz="0" w:space="0" w:color="auto"/>
        <w:bottom w:val="none" w:sz="0" w:space="0" w:color="auto"/>
        <w:right w:val="none" w:sz="0" w:space="0" w:color="auto"/>
      </w:divBdr>
      <w:divsChild>
        <w:div w:id="1220938859">
          <w:marLeft w:val="0"/>
          <w:marRight w:val="0"/>
          <w:marTop w:val="0"/>
          <w:marBottom w:val="0"/>
          <w:divBdr>
            <w:top w:val="none" w:sz="0" w:space="0" w:color="auto"/>
            <w:left w:val="none" w:sz="0" w:space="0" w:color="auto"/>
            <w:bottom w:val="none" w:sz="0" w:space="0" w:color="auto"/>
            <w:right w:val="none" w:sz="0" w:space="0" w:color="auto"/>
          </w:divBdr>
        </w:div>
        <w:div w:id="1220938860">
          <w:marLeft w:val="0"/>
          <w:marRight w:val="0"/>
          <w:marTop w:val="0"/>
          <w:marBottom w:val="0"/>
          <w:divBdr>
            <w:top w:val="none" w:sz="0" w:space="0" w:color="auto"/>
            <w:left w:val="none" w:sz="0" w:space="0" w:color="auto"/>
            <w:bottom w:val="none" w:sz="0" w:space="0" w:color="auto"/>
            <w:right w:val="none" w:sz="0" w:space="0" w:color="auto"/>
          </w:divBdr>
        </w:div>
        <w:div w:id="1220938864">
          <w:marLeft w:val="0"/>
          <w:marRight w:val="0"/>
          <w:marTop w:val="0"/>
          <w:marBottom w:val="0"/>
          <w:divBdr>
            <w:top w:val="none" w:sz="0" w:space="0" w:color="auto"/>
            <w:left w:val="none" w:sz="0" w:space="0" w:color="auto"/>
            <w:bottom w:val="none" w:sz="0" w:space="0" w:color="auto"/>
            <w:right w:val="none" w:sz="0" w:space="0" w:color="auto"/>
          </w:divBdr>
        </w:div>
        <w:div w:id="1220938866">
          <w:marLeft w:val="0"/>
          <w:marRight w:val="0"/>
          <w:marTop w:val="0"/>
          <w:marBottom w:val="0"/>
          <w:divBdr>
            <w:top w:val="none" w:sz="0" w:space="0" w:color="auto"/>
            <w:left w:val="none" w:sz="0" w:space="0" w:color="auto"/>
            <w:bottom w:val="none" w:sz="0" w:space="0" w:color="auto"/>
            <w:right w:val="none" w:sz="0" w:space="0" w:color="auto"/>
          </w:divBdr>
        </w:div>
        <w:div w:id="1220938872">
          <w:marLeft w:val="0"/>
          <w:marRight w:val="0"/>
          <w:marTop w:val="0"/>
          <w:marBottom w:val="0"/>
          <w:divBdr>
            <w:top w:val="none" w:sz="0" w:space="0" w:color="auto"/>
            <w:left w:val="none" w:sz="0" w:space="0" w:color="auto"/>
            <w:bottom w:val="none" w:sz="0" w:space="0" w:color="auto"/>
            <w:right w:val="none" w:sz="0" w:space="0" w:color="auto"/>
          </w:divBdr>
        </w:div>
        <w:div w:id="1220938873">
          <w:marLeft w:val="0"/>
          <w:marRight w:val="0"/>
          <w:marTop w:val="0"/>
          <w:marBottom w:val="0"/>
          <w:divBdr>
            <w:top w:val="none" w:sz="0" w:space="0" w:color="auto"/>
            <w:left w:val="none" w:sz="0" w:space="0" w:color="auto"/>
            <w:bottom w:val="none" w:sz="0" w:space="0" w:color="auto"/>
            <w:right w:val="none" w:sz="0" w:space="0" w:color="auto"/>
          </w:divBdr>
        </w:div>
        <w:div w:id="1220938876">
          <w:marLeft w:val="0"/>
          <w:marRight w:val="0"/>
          <w:marTop w:val="0"/>
          <w:marBottom w:val="0"/>
          <w:divBdr>
            <w:top w:val="none" w:sz="0" w:space="0" w:color="auto"/>
            <w:left w:val="none" w:sz="0" w:space="0" w:color="auto"/>
            <w:bottom w:val="none" w:sz="0" w:space="0" w:color="auto"/>
            <w:right w:val="none" w:sz="0" w:space="0" w:color="auto"/>
          </w:divBdr>
        </w:div>
        <w:div w:id="1220938882">
          <w:marLeft w:val="0"/>
          <w:marRight w:val="0"/>
          <w:marTop w:val="0"/>
          <w:marBottom w:val="0"/>
          <w:divBdr>
            <w:top w:val="none" w:sz="0" w:space="0" w:color="auto"/>
            <w:left w:val="none" w:sz="0" w:space="0" w:color="auto"/>
            <w:bottom w:val="none" w:sz="0" w:space="0" w:color="auto"/>
            <w:right w:val="none" w:sz="0" w:space="0" w:color="auto"/>
          </w:divBdr>
        </w:div>
        <w:div w:id="1220938884">
          <w:marLeft w:val="0"/>
          <w:marRight w:val="0"/>
          <w:marTop w:val="0"/>
          <w:marBottom w:val="0"/>
          <w:divBdr>
            <w:top w:val="none" w:sz="0" w:space="0" w:color="auto"/>
            <w:left w:val="none" w:sz="0" w:space="0" w:color="auto"/>
            <w:bottom w:val="none" w:sz="0" w:space="0" w:color="auto"/>
            <w:right w:val="none" w:sz="0" w:space="0" w:color="auto"/>
          </w:divBdr>
        </w:div>
        <w:div w:id="1220938885">
          <w:marLeft w:val="0"/>
          <w:marRight w:val="0"/>
          <w:marTop w:val="0"/>
          <w:marBottom w:val="0"/>
          <w:divBdr>
            <w:top w:val="none" w:sz="0" w:space="0" w:color="auto"/>
            <w:left w:val="none" w:sz="0" w:space="0" w:color="auto"/>
            <w:bottom w:val="none" w:sz="0" w:space="0" w:color="auto"/>
            <w:right w:val="none" w:sz="0" w:space="0" w:color="auto"/>
          </w:divBdr>
        </w:div>
        <w:div w:id="1220938888">
          <w:marLeft w:val="0"/>
          <w:marRight w:val="0"/>
          <w:marTop w:val="0"/>
          <w:marBottom w:val="0"/>
          <w:divBdr>
            <w:top w:val="none" w:sz="0" w:space="0" w:color="auto"/>
            <w:left w:val="none" w:sz="0" w:space="0" w:color="auto"/>
            <w:bottom w:val="none" w:sz="0" w:space="0" w:color="auto"/>
            <w:right w:val="none" w:sz="0" w:space="0" w:color="auto"/>
          </w:divBdr>
        </w:div>
        <w:div w:id="1220938889">
          <w:marLeft w:val="0"/>
          <w:marRight w:val="0"/>
          <w:marTop w:val="0"/>
          <w:marBottom w:val="0"/>
          <w:divBdr>
            <w:top w:val="none" w:sz="0" w:space="0" w:color="auto"/>
            <w:left w:val="none" w:sz="0" w:space="0" w:color="auto"/>
            <w:bottom w:val="none" w:sz="0" w:space="0" w:color="auto"/>
            <w:right w:val="none" w:sz="0" w:space="0" w:color="auto"/>
          </w:divBdr>
        </w:div>
        <w:div w:id="1220938900">
          <w:marLeft w:val="0"/>
          <w:marRight w:val="0"/>
          <w:marTop w:val="0"/>
          <w:marBottom w:val="0"/>
          <w:divBdr>
            <w:top w:val="none" w:sz="0" w:space="0" w:color="auto"/>
            <w:left w:val="none" w:sz="0" w:space="0" w:color="auto"/>
            <w:bottom w:val="none" w:sz="0" w:space="0" w:color="auto"/>
            <w:right w:val="none" w:sz="0" w:space="0" w:color="auto"/>
          </w:divBdr>
        </w:div>
        <w:div w:id="1220938901">
          <w:marLeft w:val="0"/>
          <w:marRight w:val="0"/>
          <w:marTop w:val="0"/>
          <w:marBottom w:val="0"/>
          <w:divBdr>
            <w:top w:val="none" w:sz="0" w:space="0" w:color="auto"/>
            <w:left w:val="none" w:sz="0" w:space="0" w:color="auto"/>
            <w:bottom w:val="none" w:sz="0" w:space="0" w:color="auto"/>
            <w:right w:val="none" w:sz="0" w:space="0" w:color="auto"/>
          </w:divBdr>
        </w:div>
        <w:div w:id="1220938902">
          <w:marLeft w:val="0"/>
          <w:marRight w:val="0"/>
          <w:marTop w:val="0"/>
          <w:marBottom w:val="0"/>
          <w:divBdr>
            <w:top w:val="none" w:sz="0" w:space="0" w:color="auto"/>
            <w:left w:val="none" w:sz="0" w:space="0" w:color="auto"/>
            <w:bottom w:val="none" w:sz="0" w:space="0" w:color="auto"/>
            <w:right w:val="none" w:sz="0" w:space="0" w:color="auto"/>
          </w:divBdr>
        </w:div>
        <w:div w:id="1220938903">
          <w:marLeft w:val="0"/>
          <w:marRight w:val="0"/>
          <w:marTop w:val="0"/>
          <w:marBottom w:val="0"/>
          <w:divBdr>
            <w:top w:val="none" w:sz="0" w:space="0" w:color="auto"/>
            <w:left w:val="none" w:sz="0" w:space="0" w:color="auto"/>
            <w:bottom w:val="none" w:sz="0" w:space="0" w:color="auto"/>
            <w:right w:val="none" w:sz="0" w:space="0" w:color="auto"/>
          </w:divBdr>
        </w:div>
        <w:div w:id="1220938906">
          <w:marLeft w:val="0"/>
          <w:marRight w:val="0"/>
          <w:marTop w:val="0"/>
          <w:marBottom w:val="0"/>
          <w:divBdr>
            <w:top w:val="none" w:sz="0" w:space="0" w:color="auto"/>
            <w:left w:val="none" w:sz="0" w:space="0" w:color="auto"/>
            <w:bottom w:val="none" w:sz="0" w:space="0" w:color="auto"/>
            <w:right w:val="none" w:sz="0" w:space="0" w:color="auto"/>
          </w:divBdr>
        </w:div>
        <w:div w:id="1220938908">
          <w:marLeft w:val="0"/>
          <w:marRight w:val="0"/>
          <w:marTop w:val="0"/>
          <w:marBottom w:val="0"/>
          <w:divBdr>
            <w:top w:val="none" w:sz="0" w:space="0" w:color="auto"/>
            <w:left w:val="none" w:sz="0" w:space="0" w:color="auto"/>
            <w:bottom w:val="none" w:sz="0" w:space="0" w:color="auto"/>
            <w:right w:val="none" w:sz="0" w:space="0" w:color="auto"/>
          </w:divBdr>
        </w:div>
        <w:div w:id="1220938913">
          <w:marLeft w:val="0"/>
          <w:marRight w:val="0"/>
          <w:marTop w:val="0"/>
          <w:marBottom w:val="0"/>
          <w:divBdr>
            <w:top w:val="none" w:sz="0" w:space="0" w:color="auto"/>
            <w:left w:val="none" w:sz="0" w:space="0" w:color="auto"/>
            <w:bottom w:val="none" w:sz="0" w:space="0" w:color="auto"/>
            <w:right w:val="none" w:sz="0" w:space="0" w:color="auto"/>
          </w:divBdr>
        </w:div>
        <w:div w:id="1220938915">
          <w:marLeft w:val="0"/>
          <w:marRight w:val="0"/>
          <w:marTop w:val="0"/>
          <w:marBottom w:val="0"/>
          <w:divBdr>
            <w:top w:val="none" w:sz="0" w:space="0" w:color="auto"/>
            <w:left w:val="none" w:sz="0" w:space="0" w:color="auto"/>
            <w:bottom w:val="none" w:sz="0" w:space="0" w:color="auto"/>
            <w:right w:val="none" w:sz="0" w:space="0" w:color="auto"/>
          </w:divBdr>
        </w:div>
        <w:div w:id="1220938920">
          <w:marLeft w:val="0"/>
          <w:marRight w:val="0"/>
          <w:marTop w:val="0"/>
          <w:marBottom w:val="0"/>
          <w:divBdr>
            <w:top w:val="none" w:sz="0" w:space="0" w:color="auto"/>
            <w:left w:val="none" w:sz="0" w:space="0" w:color="auto"/>
            <w:bottom w:val="none" w:sz="0" w:space="0" w:color="auto"/>
            <w:right w:val="none" w:sz="0" w:space="0" w:color="auto"/>
          </w:divBdr>
        </w:div>
        <w:div w:id="1220938922">
          <w:marLeft w:val="0"/>
          <w:marRight w:val="0"/>
          <w:marTop w:val="0"/>
          <w:marBottom w:val="0"/>
          <w:divBdr>
            <w:top w:val="none" w:sz="0" w:space="0" w:color="auto"/>
            <w:left w:val="none" w:sz="0" w:space="0" w:color="auto"/>
            <w:bottom w:val="none" w:sz="0" w:space="0" w:color="auto"/>
            <w:right w:val="none" w:sz="0" w:space="0" w:color="auto"/>
          </w:divBdr>
        </w:div>
        <w:div w:id="1220938926">
          <w:marLeft w:val="0"/>
          <w:marRight w:val="0"/>
          <w:marTop w:val="0"/>
          <w:marBottom w:val="0"/>
          <w:divBdr>
            <w:top w:val="none" w:sz="0" w:space="0" w:color="auto"/>
            <w:left w:val="none" w:sz="0" w:space="0" w:color="auto"/>
            <w:bottom w:val="none" w:sz="0" w:space="0" w:color="auto"/>
            <w:right w:val="none" w:sz="0" w:space="0" w:color="auto"/>
          </w:divBdr>
        </w:div>
        <w:div w:id="1220938933">
          <w:marLeft w:val="0"/>
          <w:marRight w:val="0"/>
          <w:marTop w:val="0"/>
          <w:marBottom w:val="0"/>
          <w:divBdr>
            <w:top w:val="none" w:sz="0" w:space="0" w:color="auto"/>
            <w:left w:val="none" w:sz="0" w:space="0" w:color="auto"/>
            <w:bottom w:val="none" w:sz="0" w:space="0" w:color="auto"/>
            <w:right w:val="none" w:sz="0" w:space="0" w:color="auto"/>
          </w:divBdr>
        </w:div>
        <w:div w:id="1220938934">
          <w:marLeft w:val="0"/>
          <w:marRight w:val="0"/>
          <w:marTop w:val="0"/>
          <w:marBottom w:val="0"/>
          <w:divBdr>
            <w:top w:val="none" w:sz="0" w:space="0" w:color="auto"/>
            <w:left w:val="none" w:sz="0" w:space="0" w:color="auto"/>
            <w:bottom w:val="none" w:sz="0" w:space="0" w:color="auto"/>
            <w:right w:val="none" w:sz="0" w:space="0" w:color="auto"/>
          </w:divBdr>
        </w:div>
        <w:div w:id="1220938935">
          <w:marLeft w:val="0"/>
          <w:marRight w:val="0"/>
          <w:marTop w:val="0"/>
          <w:marBottom w:val="0"/>
          <w:divBdr>
            <w:top w:val="none" w:sz="0" w:space="0" w:color="auto"/>
            <w:left w:val="none" w:sz="0" w:space="0" w:color="auto"/>
            <w:bottom w:val="none" w:sz="0" w:space="0" w:color="auto"/>
            <w:right w:val="none" w:sz="0" w:space="0" w:color="auto"/>
          </w:divBdr>
        </w:div>
        <w:div w:id="1220938938">
          <w:marLeft w:val="0"/>
          <w:marRight w:val="0"/>
          <w:marTop w:val="0"/>
          <w:marBottom w:val="0"/>
          <w:divBdr>
            <w:top w:val="none" w:sz="0" w:space="0" w:color="auto"/>
            <w:left w:val="none" w:sz="0" w:space="0" w:color="auto"/>
            <w:bottom w:val="none" w:sz="0" w:space="0" w:color="auto"/>
            <w:right w:val="none" w:sz="0" w:space="0" w:color="auto"/>
          </w:divBdr>
        </w:div>
        <w:div w:id="1220938943">
          <w:marLeft w:val="0"/>
          <w:marRight w:val="0"/>
          <w:marTop w:val="0"/>
          <w:marBottom w:val="0"/>
          <w:divBdr>
            <w:top w:val="none" w:sz="0" w:space="0" w:color="auto"/>
            <w:left w:val="none" w:sz="0" w:space="0" w:color="auto"/>
            <w:bottom w:val="none" w:sz="0" w:space="0" w:color="auto"/>
            <w:right w:val="none" w:sz="0" w:space="0" w:color="auto"/>
          </w:divBdr>
        </w:div>
        <w:div w:id="1220938946">
          <w:marLeft w:val="0"/>
          <w:marRight w:val="0"/>
          <w:marTop w:val="0"/>
          <w:marBottom w:val="0"/>
          <w:divBdr>
            <w:top w:val="none" w:sz="0" w:space="0" w:color="auto"/>
            <w:left w:val="none" w:sz="0" w:space="0" w:color="auto"/>
            <w:bottom w:val="none" w:sz="0" w:space="0" w:color="auto"/>
            <w:right w:val="none" w:sz="0" w:space="0" w:color="auto"/>
          </w:divBdr>
        </w:div>
        <w:div w:id="1220938948">
          <w:marLeft w:val="0"/>
          <w:marRight w:val="0"/>
          <w:marTop w:val="0"/>
          <w:marBottom w:val="0"/>
          <w:divBdr>
            <w:top w:val="none" w:sz="0" w:space="0" w:color="auto"/>
            <w:left w:val="none" w:sz="0" w:space="0" w:color="auto"/>
            <w:bottom w:val="none" w:sz="0" w:space="0" w:color="auto"/>
            <w:right w:val="none" w:sz="0" w:space="0" w:color="auto"/>
          </w:divBdr>
        </w:div>
        <w:div w:id="1220938949">
          <w:marLeft w:val="0"/>
          <w:marRight w:val="0"/>
          <w:marTop w:val="0"/>
          <w:marBottom w:val="0"/>
          <w:divBdr>
            <w:top w:val="none" w:sz="0" w:space="0" w:color="auto"/>
            <w:left w:val="none" w:sz="0" w:space="0" w:color="auto"/>
            <w:bottom w:val="none" w:sz="0" w:space="0" w:color="auto"/>
            <w:right w:val="none" w:sz="0" w:space="0" w:color="auto"/>
          </w:divBdr>
        </w:div>
        <w:div w:id="1220938950">
          <w:marLeft w:val="0"/>
          <w:marRight w:val="0"/>
          <w:marTop w:val="0"/>
          <w:marBottom w:val="0"/>
          <w:divBdr>
            <w:top w:val="none" w:sz="0" w:space="0" w:color="auto"/>
            <w:left w:val="none" w:sz="0" w:space="0" w:color="auto"/>
            <w:bottom w:val="none" w:sz="0" w:space="0" w:color="auto"/>
            <w:right w:val="none" w:sz="0" w:space="0" w:color="auto"/>
          </w:divBdr>
        </w:div>
        <w:div w:id="1220938954">
          <w:marLeft w:val="0"/>
          <w:marRight w:val="0"/>
          <w:marTop w:val="0"/>
          <w:marBottom w:val="0"/>
          <w:divBdr>
            <w:top w:val="none" w:sz="0" w:space="0" w:color="auto"/>
            <w:left w:val="none" w:sz="0" w:space="0" w:color="auto"/>
            <w:bottom w:val="none" w:sz="0" w:space="0" w:color="auto"/>
            <w:right w:val="none" w:sz="0" w:space="0" w:color="auto"/>
          </w:divBdr>
        </w:div>
        <w:div w:id="1220938960">
          <w:marLeft w:val="0"/>
          <w:marRight w:val="0"/>
          <w:marTop w:val="0"/>
          <w:marBottom w:val="0"/>
          <w:divBdr>
            <w:top w:val="none" w:sz="0" w:space="0" w:color="auto"/>
            <w:left w:val="none" w:sz="0" w:space="0" w:color="auto"/>
            <w:bottom w:val="none" w:sz="0" w:space="0" w:color="auto"/>
            <w:right w:val="none" w:sz="0" w:space="0" w:color="auto"/>
          </w:divBdr>
        </w:div>
        <w:div w:id="1220938961">
          <w:marLeft w:val="0"/>
          <w:marRight w:val="0"/>
          <w:marTop w:val="0"/>
          <w:marBottom w:val="0"/>
          <w:divBdr>
            <w:top w:val="none" w:sz="0" w:space="0" w:color="auto"/>
            <w:left w:val="none" w:sz="0" w:space="0" w:color="auto"/>
            <w:bottom w:val="none" w:sz="0" w:space="0" w:color="auto"/>
            <w:right w:val="none" w:sz="0" w:space="0" w:color="auto"/>
          </w:divBdr>
        </w:div>
        <w:div w:id="1220938962">
          <w:marLeft w:val="0"/>
          <w:marRight w:val="0"/>
          <w:marTop w:val="0"/>
          <w:marBottom w:val="0"/>
          <w:divBdr>
            <w:top w:val="none" w:sz="0" w:space="0" w:color="auto"/>
            <w:left w:val="none" w:sz="0" w:space="0" w:color="auto"/>
            <w:bottom w:val="none" w:sz="0" w:space="0" w:color="auto"/>
            <w:right w:val="none" w:sz="0" w:space="0" w:color="auto"/>
          </w:divBdr>
        </w:div>
        <w:div w:id="1220938968">
          <w:marLeft w:val="0"/>
          <w:marRight w:val="0"/>
          <w:marTop w:val="0"/>
          <w:marBottom w:val="0"/>
          <w:divBdr>
            <w:top w:val="none" w:sz="0" w:space="0" w:color="auto"/>
            <w:left w:val="none" w:sz="0" w:space="0" w:color="auto"/>
            <w:bottom w:val="none" w:sz="0" w:space="0" w:color="auto"/>
            <w:right w:val="none" w:sz="0" w:space="0" w:color="auto"/>
          </w:divBdr>
        </w:div>
        <w:div w:id="1220938969">
          <w:marLeft w:val="0"/>
          <w:marRight w:val="0"/>
          <w:marTop w:val="0"/>
          <w:marBottom w:val="0"/>
          <w:divBdr>
            <w:top w:val="none" w:sz="0" w:space="0" w:color="auto"/>
            <w:left w:val="none" w:sz="0" w:space="0" w:color="auto"/>
            <w:bottom w:val="none" w:sz="0" w:space="0" w:color="auto"/>
            <w:right w:val="none" w:sz="0" w:space="0" w:color="auto"/>
          </w:divBdr>
        </w:div>
        <w:div w:id="1220938973">
          <w:marLeft w:val="0"/>
          <w:marRight w:val="0"/>
          <w:marTop w:val="0"/>
          <w:marBottom w:val="0"/>
          <w:divBdr>
            <w:top w:val="none" w:sz="0" w:space="0" w:color="auto"/>
            <w:left w:val="none" w:sz="0" w:space="0" w:color="auto"/>
            <w:bottom w:val="none" w:sz="0" w:space="0" w:color="auto"/>
            <w:right w:val="none" w:sz="0" w:space="0" w:color="auto"/>
          </w:divBdr>
        </w:div>
        <w:div w:id="1220938974">
          <w:marLeft w:val="0"/>
          <w:marRight w:val="0"/>
          <w:marTop w:val="0"/>
          <w:marBottom w:val="0"/>
          <w:divBdr>
            <w:top w:val="none" w:sz="0" w:space="0" w:color="auto"/>
            <w:left w:val="none" w:sz="0" w:space="0" w:color="auto"/>
            <w:bottom w:val="none" w:sz="0" w:space="0" w:color="auto"/>
            <w:right w:val="none" w:sz="0" w:space="0" w:color="auto"/>
          </w:divBdr>
        </w:div>
        <w:div w:id="1220938982">
          <w:marLeft w:val="0"/>
          <w:marRight w:val="0"/>
          <w:marTop w:val="0"/>
          <w:marBottom w:val="0"/>
          <w:divBdr>
            <w:top w:val="none" w:sz="0" w:space="0" w:color="auto"/>
            <w:left w:val="none" w:sz="0" w:space="0" w:color="auto"/>
            <w:bottom w:val="none" w:sz="0" w:space="0" w:color="auto"/>
            <w:right w:val="none" w:sz="0" w:space="0" w:color="auto"/>
          </w:divBdr>
        </w:div>
        <w:div w:id="1220938984">
          <w:marLeft w:val="0"/>
          <w:marRight w:val="0"/>
          <w:marTop w:val="0"/>
          <w:marBottom w:val="0"/>
          <w:divBdr>
            <w:top w:val="none" w:sz="0" w:space="0" w:color="auto"/>
            <w:left w:val="none" w:sz="0" w:space="0" w:color="auto"/>
            <w:bottom w:val="none" w:sz="0" w:space="0" w:color="auto"/>
            <w:right w:val="none" w:sz="0" w:space="0" w:color="auto"/>
          </w:divBdr>
        </w:div>
        <w:div w:id="1220938989">
          <w:marLeft w:val="0"/>
          <w:marRight w:val="0"/>
          <w:marTop w:val="0"/>
          <w:marBottom w:val="0"/>
          <w:divBdr>
            <w:top w:val="none" w:sz="0" w:space="0" w:color="auto"/>
            <w:left w:val="none" w:sz="0" w:space="0" w:color="auto"/>
            <w:bottom w:val="none" w:sz="0" w:space="0" w:color="auto"/>
            <w:right w:val="none" w:sz="0" w:space="0" w:color="auto"/>
          </w:divBdr>
        </w:div>
        <w:div w:id="1220938990">
          <w:marLeft w:val="0"/>
          <w:marRight w:val="0"/>
          <w:marTop w:val="0"/>
          <w:marBottom w:val="0"/>
          <w:divBdr>
            <w:top w:val="none" w:sz="0" w:space="0" w:color="auto"/>
            <w:left w:val="none" w:sz="0" w:space="0" w:color="auto"/>
            <w:bottom w:val="none" w:sz="0" w:space="0" w:color="auto"/>
            <w:right w:val="none" w:sz="0" w:space="0" w:color="auto"/>
          </w:divBdr>
        </w:div>
        <w:div w:id="1220938991">
          <w:marLeft w:val="0"/>
          <w:marRight w:val="0"/>
          <w:marTop w:val="0"/>
          <w:marBottom w:val="0"/>
          <w:divBdr>
            <w:top w:val="none" w:sz="0" w:space="0" w:color="auto"/>
            <w:left w:val="none" w:sz="0" w:space="0" w:color="auto"/>
            <w:bottom w:val="none" w:sz="0" w:space="0" w:color="auto"/>
            <w:right w:val="none" w:sz="0" w:space="0" w:color="auto"/>
          </w:divBdr>
        </w:div>
        <w:div w:id="1220938993">
          <w:marLeft w:val="0"/>
          <w:marRight w:val="0"/>
          <w:marTop w:val="0"/>
          <w:marBottom w:val="0"/>
          <w:divBdr>
            <w:top w:val="none" w:sz="0" w:space="0" w:color="auto"/>
            <w:left w:val="none" w:sz="0" w:space="0" w:color="auto"/>
            <w:bottom w:val="none" w:sz="0" w:space="0" w:color="auto"/>
            <w:right w:val="none" w:sz="0" w:space="0" w:color="auto"/>
          </w:divBdr>
        </w:div>
        <w:div w:id="1220938995">
          <w:marLeft w:val="0"/>
          <w:marRight w:val="0"/>
          <w:marTop w:val="0"/>
          <w:marBottom w:val="0"/>
          <w:divBdr>
            <w:top w:val="none" w:sz="0" w:space="0" w:color="auto"/>
            <w:left w:val="none" w:sz="0" w:space="0" w:color="auto"/>
            <w:bottom w:val="none" w:sz="0" w:space="0" w:color="auto"/>
            <w:right w:val="none" w:sz="0" w:space="0" w:color="auto"/>
          </w:divBdr>
        </w:div>
        <w:div w:id="1220939002">
          <w:marLeft w:val="0"/>
          <w:marRight w:val="0"/>
          <w:marTop w:val="0"/>
          <w:marBottom w:val="0"/>
          <w:divBdr>
            <w:top w:val="none" w:sz="0" w:space="0" w:color="auto"/>
            <w:left w:val="none" w:sz="0" w:space="0" w:color="auto"/>
            <w:bottom w:val="none" w:sz="0" w:space="0" w:color="auto"/>
            <w:right w:val="none" w:sz="0" w:space="0" w:color="auto"/>
          </w:divBdr>
        </w:div>
        <w:div w:id="1220939004">
          <w:marLeft w:val="0"/>
          <w:marRight w:val="0"/>
          <w:marTop w:val="0"/>
          <w:marBottom w:val="0"/>
          <w:divBdr>
            <w:top w:val="none" w:sz="0" w:space="0" w:color="auto"/>
            <w:left w:val="none" w:sz="0" w:space="0" w:color="auto"/>
            <w:bottom w:val="none" w:sz="0" w:space="0" w:color="auto"/>
            <w:right w:val="none" w:sz="0" w:space="0" w:color="auto"/>
          </w:divBdr>
        </w:div>
        <w:div w:id="1220939005">
          <w:marLeft w:val="0"/>
          <w:marRight w:val="0"/>
          <w:marTop w:val="0"/>
          <w:marBottom w:val="0"/>
          <w:divBdr>
            <w:top w:val="none" w:sz="0" w:space="0" w:color="auto"/>
            <w:left w:val="none" w:sz="0" w:space="0" w:color="auto"/>
            <w:bottom w:val="none" w:sz="0" w:space="0" w:color="auto"/>
            <w:right w:val="none" w:sz="0" w:space="0" w:color="auto"/>
          </w:divBdr>
        </w:div>
        <w:div w:id="1220939010">
          <w:marLeft w:val="0"/>
          <w:marRight w:val="0"/>
          <w:marTop w:val="0"/>
          <w:marBottom w:val="0"/>
          <w:divBdr>
            <w:top w:val="none" w:sz="0" w:space="0" w:color="auto"/>
            <w:left w:val="none" w:sz="0" w:space="0" w:color="auto"/>
            <w:bottom w:val="none" w:sz="0" w:space="0" w:color="auto"/>
            <w:right w:val="none" w:sz="0" w:space="0" w:color="auto"/>
          </w:divBdr>
        </w:div>
        <w:div w:id="1220939025">
          <w:marLeft w:val="0"/>
          <w:marRight w:val="0"/>
          <w:marTop w:val="0"/>
          <w:marBottom w:val="0"/>
          <w:divBdr>
            <w:top w:val="none" w:sz="0" w:space="0" w:color="auto"/>
            <w:left w:val="none" w:sz="0" w:space="0" w:color="auto"/>
            <w:bottom w:val="none" w:sz="0" w:space="0" w:color="auto"/>
            <w:right w:val="none" w:sz="0" w:space="0" w:color="auto"/>
          </w:divBdr>
        </w:div>
        <w:div w:id="1220939029">
          <w:marLeft w:val="0"/>
          <w:marRight w:val="0"/>
          <w:marTop w:val="0"/>
          <w:marBottom w:val="0"/>
          <w:divBdr>
            <w:top w:val="none" w:sz="0" w:space="0" w:color="auto"/>
            <w:left w:val="none" w:sz="0" w:space="0" w:color="auto"/>
            <w:bottom w:val="none" w:sz="0" w:space="0" w:color="auto"/>
            <w:right w:val="none" w:sz="0" w:space="0" w:color="auto"/>
          </w:divBdr>
        </w:div>
        <w:div w:id="1220939030">
          <w:marLeft w:val="0"/>
          <w:marRight w:val="0"/>
          <w:marTop w:val="0"/>
          <w:marBottom w:val="0"/>
          <w:divBdr>
            <w:top w:val="none" w:sz="0" w:space="0" w:color="auto"/>
            <w:left w:val="none" w:sz="0" w:space="0" w:color="auto"/>
            <w:bottom w:val="none" w:sz="0" w:space="0" w:color="auto"/>
            <w:right w:val="none" w:sz="0" w:space="0" w:color="auto"/>
          </w:divBdr>
        </w:div>
        <w:div w:id="1220939034">
          <w:marLeft w:val="0"/>
          <w:marRight w:val="0"/>
          <w:marTop w:val="0"/>
          <w:marBottom w:val="0"/>
          <w:divBdr>
            <w:top w:val="none" w:sz="0" w:space="0" w:color="auto"/>
            <w:left w:val="none" w:sz="0" w:space="0" w:color="auto"/>
            <w:bottom w:val="none" w:sz="0" w:space="0" w:color="auto"/>
            <w:right w:val="none" w:sz="0" w:space="0" w:color="auto"/>
          </w:divBdr>
        </w:div>
        <w:div w:id="1220939035">
          <w:marLeft w:val="0"/>
          <w:marRight w:val="0"/>
          <w:marTop w:val="0"/>
          <w:marBottom w:val="0"/>
          <w:divBdr>
            <w:top w:val="none" w:sz="0" w:space="0" w:color="auto"/>
            <w:left w:val="none" w:sz="0" w:space="0" w:color="auto"/>
            <w:bottom w:val="none" w:sz="0" w:space="0" w:color="auto"/>
            <w:right w:val="none" w:sz="0" w:space="0" w:color="auto"/>
          </w:divBdr>
        </w:div>
        <w:div w:id="1220939040">
          <w:marLeft w:val="0"/>
          <w:marRight w:val="0"/>
          <w:marTop w:val="0"/>
          <w:marBottom w:val="0"/>
          <w:divBdr>
            <w:top w:val="none" w:sz="0" w:space="0" w:color="auto"/>
            <w:left w:val="none" w:sz="0" w:space="0" w:color="auto"/>
            <w:bottom w:val="none" w:sz="0" w:space="0" w:color="auto"/>
            <w:right w:val="none" w:sz="0" w:space="0" w:color="auto"/>
          </w:divBdr>
        </w:div>
        <w:div w:id="1220939043">
          <w:marLeft w:val="0"/>
          <w:marRight w:val="0"/>
          <w:marTop w:val="0"/>
          <w:marBottom w:val="0"/>
          <w:divBdr>
            <w:top w:val="none" w:sz="0" w:space="0" w:color="auto"/>
            <w:left w:val="none" w:sz="0" w:space="0" w:color="auto"/>
            <w:bottom w:val="none" w:sz="0" w:space="0" w:color="auto"/>
            <w:right w:val="none" w:sz="0" w:space="0" w:color="auto"/>
          </w:divBdr>
        </w:div>
        <w:div w:id="1220939046">
          <w:marLeft w:val="0"/>
          <w:marRight w:val="0"/>
          <w:marTop w:val="0"/>
          <w:marBottom w:val="0"/>
          <w:divBdr>
            <w:top w:val="none" w:sz="0" w:space="0" w:color="auto"/>
            <w:left w:val="none" w:sz="0" w:space="0" w:color="auto"/>
            <w:bottom w:val="none" w:sz="0" w:space="0" w:color="auto"/>
            <w:right w:val="none" w:sz="0" w:space="0" w:color="auto"/>
          </w:divBdr>
        </w:div>
        <w:div w:id="1220939047">
          <w:marLeft w:val="0"/>
          <w:marRight w:val="0"/>
          <w:marTop w:val="0"/>
          <w:marBottom w:val="0"/>
          <w:divBdr>
            <w:top w:val="none" w:sz="0" w:space="0" w:color="auto"/>
            <w:left w:val="none" w:sz="0" w:space="0" w:color="auto"/>
            <w:bottom w:val="none" w:sz="0" w:space="0" w:color="auto"/>
            <w:right w:val="none" w:sz="0" w:space="0" w:color="auto"/>
          </w:divBdr>
        </w:div>
        <w:div w:id="1220939051">
          <w:marLeft w:val="0"/>
          <w:marRight w:val="0"/>
          <w:marTop w:val="0"/>
          <w:marBottom w:val="0"/>
          <w:divBdr>
            <w:top w:val="none" w:sz="0" w:space="0" w:color="auto"/>
            <w:left w:val="none" w:sz="0" w:space="0" w:color="auto"/>
            <w:bottom w:val="none" w:sz="0" w:space="0" w:color="auto"/>
            <w:right w:val="none" w:sz="0" w:space="0" w:color="auto"/>
          </w:divBdr>
        </w:div>
        <w:div w:id="1220939054">
          <w:marLeft w:val="0"/>
          <w:marRight w:val="0"/>
          <w:marTop w:val="0"/>
          <w:marBottom w:val="0"/>
          <w:divBdr>
            <w:top w:val="none" w:sz="0" w:space="0" w:color="auto"/>
            <w:left w:val="none" w:sz="0" w:space="0" w:color="auto"/>
            <w:bottom w:val="none" w:sz="0" w:space="0" w:color="auto"/>
            <w:right w:val="none" w:sz="0" w:space="0" w:color="auto"/>
          </w:divBdr>
        </w:div>
        <w:div w:id="1220939055">
          <w:marLeft w:val="0"/>
          <w:marRight w:val="0"/>
          <w:marTop w:val="0"/>
          <w:marBottom w:val="0"/>
          <w:divBdr>
            <w:top w:val="none" w:sz="0" w:space="0" w:color="auto"/>
            <w:left w:val="none" w:sz="0" w:space="0" w:color="auto"/>
            <w:bottom w:val="none" w:sz="0" w:space="0" w:color="auto"/>
            <w:right w:val="none" w:sz="0" w:space="0" w:color="auto"/>
          </w:divBdr>
        </w:div>
        <w:div w:id="1220939063">
          <w:marLeft w:val="0"/>
          <w:marRight w:val="0"/>
          <w:marTop w:val="0"/>
          <w:marBottom w:val="0"/>
          <w:divBdr>
            <w:top w:val="none" w:sz="0" w:space="0" w:color="auto"/>
            <w:left w:val="none" w:sz="0" w:space="0" w:color="auto"/>
            <w:bottom w:val="none" w:sz="0" w:space="0" w:color="auto"/>
            <w:right w:val="none" w:sz="0" w:space="0" w:color="auto"/>
          </w:divBdr>
        </w:div>
        <w:div w:id="1220939065">
          <w:marLeft w:val="0"/>
          <w:marRight w:val="0"/>
          <w:marTop w:val="0"/>
          <w:marBottom w:val="0"/>
          <w:divBdr>
            <w:top w:val="none" w:sz="0" w:space="0" w:color="auto"/>
            <w:left w:val="none" w:sz="0" w:space="0" w:color="auto"/>
            <w:bottom w:val="none" w:sz="0" w:space="0" w:color="auto"/>
            <w:right w:val="none" w:sz="0" w:space="0" w:color="auto"/>
          </w:divBdr>
        </w:div>
        <w:div w:id="1220939071">
          <w:marLeft w:val="0"/>
          <w:marRight w:val="0"/>
          <w:marTop w:val="0"/>
          <w:marBottom w:val="0"/>
          <w:divBdr>
            <w:top w:val="none" w:sz="0" w:space="0" w:color="auto"/>
            <w:left w:val="none" w:sz="0" w:space="0" w:color="auto"/>
            <w:bottom w:val="none" w:sz="0" w:space="0" w:color="auto"/>
            <w:right w:val="none" w:sz="0" w:space="0" w:color="auto"/>
          </w:divBdr>
        </w:div>
        <w:div w:id="1220939075">
          <w:marLeft w:val="0"/>
          <w:marRight w:val="0"/>
          <w:marTop w:val="0"/>
          <w:marBottom w:val="0"/>
          <w:divBdr>
            <w:top w:val="none" w:sz="0" w:space="0" w:color="auto"/>
            <w:left w:val="none" w:sz="0" w:space="0" w:color="auto"/>
            <w:bottom w:val="none" w:sz="0" w:space="0" w:color="auto"/>
            <w:right w:val="none" w:sz="0" w:space="0" w:color="auto"/>
          </w:divBdr>
        </w:div>
        <w:div w:id="1220939076">
          <w:marLeft w:val="0"/>
          <w:marRight w:val="0"/>
          <w:marTop w:val="0"/>
          <w:marBottom w:val="0"/>
          <w:divBdr>
            <w:top w:val="none" w:sz="0" w:space="0" w:color="auto"/>
            <w:left w:val="none" w:sz="0" w:space="0" w:color="auto"/>
            <w:bottom w:val="none" w:sz="0" w:space="0" w:color="auto"/>
            <w:right w:val="none" w:sz="0" w:space="0" w:color="auto"/>
          </w:divBdr>
        </w:div>
        <w:div w:id="1220939079">
          <w:marLeft w:val="0"/>
          <w:marRight w:val="0"/>
          <w:marTop w:val="0"/>
          <w:marBottom w:val="0"/>
          <w:divBdr>
            <w:top w:val="none" w:sz="0" w:space="0" w:color="auto"/>
            <w:left w:val="none" w:sz="0" w:space="0" w:color="auto"/>
            <w:bottom w:val="none" w:sz="0" w:space="0" w:color="auto"/>
            <w:right w:val="none" w:sz="0" w:space="0" w:color="auto"/>
          </w:divBdr>
        </w:div>
        <w:div w:id="1220939080">
          <w:marLeft w:val="0"/>
          <w:marRight w:val="0"/>
          <w:marTop w:val="0"/>
          <w:marBottom w:val="0"/>
          <w:divBdr>
            <w:top w:val="none" w:sz="0" w:space="0" w:color="auto"/>
            <w:left w:val="none" w:sz="0" w:space="0" w:color="auto"/>
            <w:bottom w:val="none" w:sz="0" w:space="0" w:color="auto"/>
            <w:right w:val="none" w:sz="0" w:space="0" w:color="auto"/>
          </w:divBdr>
        </w:div>
        <w:div w:id="1220939082">
          <w:marLeft w:val="0"/>
          <w:marRight w:val="0"/>
          <w:marTop w:val="0"/>
          <w:marBottom w:val="0"/>
          <w:divBdr>
            <w:top w:val="none" w:sz="0" w:space="0" w:color="auto"/>
            <w:left w:val="none" w:sz="0" w:space="0" w:color="auto"/>
            <w:bottom w:val="none" w:sz="0" w:space="0" w:color="auto"/>
            <w:right w:val="none" w:sz="0" w:space="0" w:color="auto"/>
          </w:divBdr>
        </w:div>
        <w:div w:id="1220939086">
          <w:marLeft w:val="0"/>
          <w:marRight w:val="0"/>
          <w:marTop w:val="0"/>
          <w:marBottom w:val="0"/>
          <w:divBdr>
            <w:top w:val="none" w:sz="0" w:space="0" w:color="auto"/>
            <w:left w:val="none" w:sz="0" w:space="0" w:color="auto"/>
            <w:bottom w:val="none" w:sz="0" w:space="0" w:color="auto"/>
            <w:right w:val="none" w:sz="0" w:space="0" w:color="auto"/>
          </w:divBdr>
        </w:div>
        <w:div w:id="1220939087">
          <w:marLeft w:val="0"/>
          <w:marRight w:val="0"/>
          <w:marTop w:val="0"/>
          <w:marBottom w:val="0"/>
          <w:divBdr>
            <w:top w:val="none" w:sz="0" w:space="0" w:color="auto"/>
            <w:left w:val="none" w:sz="0" w:space="0" w:color="auto"/>
            <w:bottom w:val="none" w:sz="0" w:space="0" w:color="auto"/>
            <w:right w:val="none" w:sz="0" w:space="0" w:color="auto"/>
          </w:divBdr>
        </w:div>
        <w:div w:id="1220939093">
          <w:marLeft w:val="0"/>
          <w:marRight w:val="0"/>
          <w:marTop w:val="0"/>
          <w:marBottom w:val="0"/>
          <w:divBdr>
            <w:top w:val="none" w:sz="0" w:space="0" w:color="auto"/>
            <w:left w:val="none" w:sz="0" w:space="0" w:color="auto"/>
            <w:bottom w:val="none" w:sz="0" w:space="0" w:color="auto"/>
            <w:right w:val="none" w:sz="0" w:space="0" w:color="auto"/>
          </w:divBdr>
        </w:div>
        <w:div w:id="1220939094">
          <w:marLeft w:val="0"/>
          <w:marRight w:val="0"/>
          <w:marTop w:val="0"/>
          <w:marBottom w:val="0"/>
          <w:divBdr>
            <w:top w:val="none" w:sz="0" w:space="0" w:color="auto"/>
            <w:left w:val="none" w:sz="0" w:space="0" w:color="auto"/>
            <w:bottom w:val="none" w:sz="0" w:space="0" w:color="auto"/>
            <w:right w:val="none" w:sz="0" w:space="0" w:color="auto"/>
          </w:divBdr>
        </w:div>
        <w:div w:id="1220939098">
          <w:marLeft w:val="0"/>
          <w:marRight w:val="0"/>
          <w:marTop w:val="0"/>
          <w:marBottom w:val="0"/>
          <w:divBdr>
            <w:top w:val="none" w:sz="0" w:space="0" w:color="auto"/>
            <w:left w:val="none" w:sz="0" w:space="0" w:color="auto"/>
            <w:bottom w:val="none" w:sz="0" w:space="0" w:color="auto"/>
            <w:right w:val="none" w:sz="0" w:space="0" w:color="auto"/>
          </w:divBdr>
        </w:div>
        <w:div w:id="1220939105">
          <w:marLeft w:val="0"/>
          <w:marRight w:val="0"/>
          <w:marTop w:val="0"/>
          <w:marBottom w:val="0"/>
          <w:divBdr>
            <w:top w:val="none" w:sz="0" w:space="0" w:color="auto"/>
            <w:left w:val="none" w:sz="0" w:space="0" w:color="auto"/>
            <w:bottom w:val="none" w:sz="0" w:space="0" w:color="auto"/>
            <w:right w:val="none" w:sz="0" w:space="0" w:color="auto"/>
          </w:divBdr>
        </w:div>
        <w:div w:id="1220939115">
          <w:marLeft w:val="0"/>
          <w:marRight w:val="0"/>
          <w:marTop w:val="0"/>
          <w:marBottom w:val="0"/>
          <w:divBdr>
            <w:top w:val="none" w:sz="0" w:space="0" w:color="auto"/>
            <w:left w:val="none" w:sz="0" w:space="0" w:color="auto"/>
            <w:bottom w:val="none" w:sz="0" w:space="0" w:color="auto"/>
            <w:right w:val="none" w:sz="0" w:space="0" w:color="auto"/>
          </w:divBdr>
        </w:div>
        <w:div w:id="1220939117">
          <w:marLeft w:val="0"/>
          <w:marRight w:val="0"/>
          <w:marTop w:val="0"/>
          <w:marBottom w:val="0"/>
          <w:divBdr>
            <w:top w:val="none" w:sz="0" w:space="0" w:color="auto"/>
            <w:left w:val="none" w:sz="0" w:space="0" w:color="auto"/>
            <w:bottom w:val="none" w:sz="0" w:space="0" w:color="auto"/>
            <w:right w:val="none" w:sz="0" w:space="0" w:color="auto"/>
          </w:divBdr>
        </w:div>
        <w:div w:id="1220939120">
          <w:marLeft w:val="0"/>
          <w:marRight w:val="0"/>
          <w:marTop w:val="0"/>
          <w:marBottom w:val="0"/>
          <w:divBdr>
            <w:top w:val="none" w:sz="0" w:space="0" w:color="auto"/>
            <w:left w:val="none" w:sz="0" w:space="0" w:color="auto"/>
            <w:bottom w:val="none" w:sz="0" w:space="0" w:color="auto"/>
            <w:right w:val="none" w:sz="0" w:space="0" w:color="auto"/>
          </w:divBdr>
        </w:div>
        <w:div w:id="1220939121">
          <w:marLeft w:val="0"/>
          <w:marRight w:val="0"/>
          <w:marTop w:val="0"/>
          <w:marBottom w:val="0"/>
          <w:divBdr>
            <w:top w:val="none" w:sz="0" w:space="0" w:color="auto"/>
            <w:left w:val="none" w:sz="0" w:space="0" w:color="auto"/>
            <w:bottom w:val="none" w:sz="0" w:space="0" w:color="auto"/>
            <w:right w:val="none" w:sz="0" w:space="0" w:color="auto"/>
          </w:divBdr>
        </w:div>
        <w:div w:id="1220939126">
          <w:marLeft w:val="0"/>
          <w:marRight w:val="0"/>
          <w:marTop w:val="0"/>
          <w:marBottom w:val="0"/>
          <w:divBdr>
            <w:top w:val="none" w:sz="0" w:space="0" w:color="auto"/>
            <w:left w:val="none" w:sz="0" w:space="0" w:color="auto"/>
            <w:bottom w:val="none" w:sz="0" w:space="0" w:color="auto"/>
            <w:right w:val="none" w:sz="0" w:space="0" w:color="auto"/>
          </w:divBdr>
        </w:div>
      </w:divsChild>
    </w:div>
    <w:div w:id="1220939003">
      <w:marLeft w:val="0"/>
      <w:marRight w:val="0"/>
      <w:marTop w:val="0"/>
      <w:marBottom w:val="0"/>
      <w:divBdr>
        <w:top w:val="none" w:sz="0" w:space="0" w:color="auto"/>
        <w:left w:val="none" w:sz="0" w:space="0" w:color="auto"/>
        <w:bottom w:val="none" w:sz="0" w:space="0" w:color="auto"/>
        <w:right w:val="none" w:sz="0" w:space="0" w:color="auto"/>
      </w:divBdr>
      <w:divsChild>
        <w:div w:id="1220938958">
          <w:marLeft w:val="150"/>
          <w:marRight w:val="150"/>
          <w:marTop w:val="150"/>
          <w:marBottom w:val="150"/>
          <w:divBdr>
            <w:top w:val="none" w:sz="0" w:space="0" w:color="auto"/>
            <w:left w:val="none" w:sz="0" w:space="0" w:color="auto"/>
            <w:bottom w:val="none" w:sz="0" w:space="0" w:color="auto"/>
            <w:right w:val="none" w:sz="0" w:space="0" w:color="auto"/>
          </w:divBdr>
        </w:div>
      </w:divsChild>
    </w:div>
    <w:div w:id="1220939072">
      <w:marLeft w:val="0"/>
      <w:marRight w:val="0"/>
      <w:marTop w:val="0"/>
      <w:marBottom w:val="0"/>
      <w:divBdr>
        <w:top w:val="none" w:sz="0" w:space="0" w:color="auto"/>
        <w:left w:val="none" w:sz="0" w:space="0" w:color="auto"/>
        <w:bottom w:val="none" w:sz="0" w:space="0" w:color="auto"/>
        <w:right w:val="none" w:sz="0" w:space="0" w:color="auto"/>
      </w:divBdr>
      <w:divsChild>
        <w:div w:id="1220939127">
          <w:marLeft w:val="0"/>
          <w:marRight w:val="0"/>
          <w:marTop w:val="0"/>
          <w:marBottom w:val="0"/>
          <w:divBdr>
            <w:top w:val="none" w:sz="0" w:space="0" w:color="auto"/>
            <w:left w:val="none" w:sz="0" w:space="0" w:color="auto"/>
            <w:bottom w:val="none" w:sz="0" w:space="0" w:color="auto"/>
            <w:right w:val="none" w:sz="0" w:space="0" w:color="auto"/>
          </w:divBdr>
          <w:divsChild>
            <w:div w:id="1220938867">
              <w:marLeft w:val="0"/>
              <w:marRight w:val="0"/>
              <w:marTop w:val="0"/>
              <w:marBottom w:val="0"/>
              <w:divBdr>
                <w:top w:val="single" w:sz="6" w:space="4" w:color="777777"/>
                <w:left w:val="none" w:sz="0" w:space="0" w:color="auto"/>
                <w:bottom w:val="single" w:sz="6" w:space="4" w:color="777777"/>
                <w:right w:val="none" w:sz="0" w:space="0" w:color="auto"/>
              </w:divBdr>
            </w:div>
            <w:div w:id="1220938928">
              <w:marLeft w:val="0"/>
              <w:marRight w:val="0"/>
              <w:marTop w:val="0"/>
              <w:marBottom w:val="0"/>
              <w:divBdr>
                <w:top w:val="single" w:sz="6" w:space="4" w:color="777777"/>
                <w:left w:val="none" w:sz="0" w:space="0" w:color="auto"/>
                <w:bottom w:val="single" w:sz="6" w:space="4" w:color="777777"/>
                <w:right w:val="none" w:sz="0" w:space="0" w:color="auto"/>
              </w:divBdr>
            </w:div>
            <w:div w:id="1220938941">
              <w:marLeft w:val="0"/>
              <w:marRight w:val="0"/>
              <w:marTop w:val="0"/>
              <w:marBottom w:val="0"/>
              <w:divBdr>
                <w:top w:val="single" w:sz="6" w:space="4" w:color="777777"/>
                <w:left w:val="none" w:sz="0" w:space="0" w:color="auto"/>
                <w:bottom w:val="single" w:sz="6" w:space="4" w:color="777777"/>
                <w:right w:val="none" w:sz="0" w:space="0" w:color="auto"/>
              </w:divBdr>
            </w:div>
            <w:div w:id="1220939011">
              <w:marLeft w:val="0"/>
              <w:marRight w:val="0"/>
              <w:marTop w:val="0"/>
              <w:marBottom w:val="0"/>
              <w:divBdr>
                <w:top w:val="single" w:sz="6" w:space="4" w:color="777777"/>
                <w:left w:val="none" w:sz="0" w:space="0" w:color="auto"/>
                <w:bottom w:val="single" w:sz="6" w:space="4" w:color="777777"/>
                <w:right w:val="none" w:sz="0" w:space="0" w:color="auto"/>
              </w:divBdr>
            </w:div>
            <w:div w:id="1220939014">
              <w:marLeft w:val="0"/>
              <w:marRight w:val="0"/>
              <w:marTop w:val="0"/>
              <w:marBottom w:val="0"/>
              <w:divBdr>
                <w:top w:val="single" w:sz="6" w:space="4" w:color="777777"/>
                <w:left w:val="none" w:sz="0" w:space="0" w:color="auto"/>
                <w:bottom w:val="single" w:sz="6" w:space="4" w:color="777777"/>
                <w:right w:val="none" w:sz="0" w:space="0" w:color="auto"/>
              </w:divBdr>
            </w:div>
            <w:div w:id="1220939070">
              <w:marLeft w:val="0"/>
              <w:marRight w:val="0"/>
              <w:marTop w:val="0"/>
              <w:marBottom w:val="0"/>
              <w:divBdr>
                <w:top w:val="single" w:sz="6" w:space="4" w:color="777777"/>
                <w:left w:val="none" w:sz="0" w:space="0" w:color="auto"/>
                <w:bottom w:val="single" w:sz="6" w:space="4" w:color="777777"/>
                <w:right w:val="none" w:sz="0" w:space="0" w:color="auto"/>
              </w:divBdr>
            </w:div>
          </w:divsChild>
        </w:div>
      </w:divsChild>
    </w:div>
    <w:div w:id="1220939110">
      <w:marLeft w:val="0"/>
      <w:marRight w:val="0"/>
      <w:marTop w:val="0"/>
      <w:marBottom w:val="0"/>
      <w:divBdr>
        <w:top w:val="none" w:sz="0" w:space="0" w:color="auto"/>
        <w:left w:val="none" w:sz="0" w:space="0" w:color="auto"/>
        <w:bottom w:val="none" w:sz="0" w:space="0" w:color="auto"/>
        <w:right w:val="none" w:sz="0" w:space="0" w:color="auto"/>
      </w:divBdr>
      <w:divsChild>
        <w:div w:id="1220938890">
          <w:marLeft w:val="0"/>
          <w:marRight w:val="0"/>
          <w:marTop w:val="0"/>
          <w:marBottom w:val="0"/>
          <w:divBdr>
            <w:top w:val="none" w:sz="0" w:space="0" w:color="auto"/>
            <w:left w:val="none" w:sz="0" w:space="0" w:color="auto"/>
            <w:bottom w:val="none" w:sz="0" w:space="0" w:color="auto"/>
            <w:right w:val="none" w:sz="0" w:space="0" w:color="auto"/>
          </w:divBdr>
          <w:divsChild>
            <w:div w:id="1220939067">
              <w:marLeft w:val="0"/>
              <w:marRight w:val="0"/>
              <w:marTop w:val="0"/>
              <w:marBottom w:val="0"/>
              <w:divBdr>
                <w:top w:val="none" w:sz="0" w:space="0" w:color="auto"/>
                <w:left w:val="none" w:sz="0" w:space="0" w:color="auto"/>
                <w:bottom w:val="single" w:sz="6" w:space="0" w:color="728FAE"/>
                <w:right w:val="none" w:sz="0" w:space="0" w:color="auto"/>
              </w:divBdr>
              <w:divsChild>
                <w:div w:id="1220939092">
                  <w:marLeft w:val="0"/>
                  <w:marRight w:val="0"/>
                  <w:marTop w:val="0"/>
                  <w:marBottom w:val="0"/>
                  <w:divBdr>
                    <w:top w:val="none" w:sz="0" w:space="0" w:color="auto"/>
                    <w:left w:val="none" w:sz="0" w:space="0" w:color="auto"/>
                    <w:bottom w:val="none" w:sz="0" w:space="0" w:color="auto"/>
                    <w:right w:val="none" w:sz="0" w:space="0" w:color="auto"/>
                  </w:divBdr>
                  <w:divsChild>
                    <w:div w:id="1220939059">
                      <w:marLeft w:val="0"/>
                      <w:marRight w:val="0"/>
                      <w:marTop w:val="0"/>
                      <w:marBottom w:val="0"/>
                      <w:divBdr>
                        <w:top w:val="none" w:sz="0" w:space="0" w:color="auto"/>
                        <w:left w:val="none" w:sz="0" w:space="0" w:color="auto"/>
                        <w:bottom w:val="none" w:sz="0" w:space="0" w:color="auto"/>
                        <w:right w:val="none" w:sz="0" w:space="0" w:color="auto"/>
                      </w:divBdr>
                      <w:divsChild>
                        <w:div w:id="1220938879">
                          <w:marLeft w:val="0"/>
                          <w:marRight w:val="0"/>
                          <w:marTop w:val="0"/>
                          <w:marBottom w:val="0"/>
                          <w:divBdr>
                            <w:top w:val="none" w:sz="0" w:space="0" w:color="auto"/>
                            <w:left w:val="none" w:sz="0" w:space="0" w:color="auto"/>
                            <w:bottom w:val="none" w:sz="0" w:space="0" w:color="auto"/>
                            <w:right w:val="none" w:sz="0" w:space="0" w:color="auto"/>
                          </w:divBdr>
                          <w:divsChild>
                            <w:div w:id="1220938877">
                              <w:marLeft w:val="0"/>
                              <w:marRight w:val="0"/>
                              <w:marTop w:val="0"/>
                              <w:marBottom w:val="0"/>
                              <w:divBdr>
                                <w:top w:val="none" w:sz="0" w:space="0" w:color="auto"/>
                                <w:left w:val="none" w:sz="0" w:space="0" w:color="auto"/>
                                <w:bottom w:val="none" w:sz="0" w:space="0" w:color="auto"/>
                                <w:right w:val="none" w:sz="0" w:space="0" w:color="auto"/>
                              </w:divBdr>
                              <w:divsChild>
                                <w:div w:id="1220938887">
                                  <w:marLeft w:val="225"/>
                                  <w:marRight w:val="225"/>
                                  <w:marTop w:val="0"/>
                                  <w:marBottom w:val="0"/>
                                  <w:divBdr>
                                    <w:top w:val="none" w:sz="0" w:space="0" w:color="auto"/>
                                    <w:left w:val="single" w:sz="6" w:space="5" w:color="FFFFFF"/>
                                    <w:bottom w:val="none" w:sz="0" w:space="0" w:color="auto"/>
                                    <w:right w:val="single" w:sz="6" w:space="4" w:color="FFFFFF"/>
                                  </w:divBdr>
                                  <w:divsChild>
                                    <w:div w:id="1220938907">
                                      <w:marLeft w:val="0"/>
                                      <w:marRight w:val="0"/>
                                      <w:marTop w:val="0"/>
                                      <w:marBottom w:val="0"/>
                                      <w:divBdr>
                                        <w:top w:val="none" w:sz="0" w:space="0" w:color="auto"/>
                                        <w:left w:val="none" w:sz="0" w:space="0" w:color="auto"/>
                                        <w:bottom w:val="none" w:sz="0" w:space="0" w:color="auto"/>
                                        <w:right w:val="none" w:sz="0" w:space="0" w:color="auto"/>
                                      </w:divBdr>
                                      <w:divsChild>
                                        <w:div w:id="1220938863">
                                          <w:marLeft w:val="0"/>
                                          <w:marRight w:val="0"/>
                                          <w:marTop w:val="0"/>
                                          <w:marBottom w:val="0"/>
                                          <w:divBdr>
                                            <w:top w:val="none" w:sz="0" w:space="0" w:color="auto"/>
                                            <w:left w:val="none" w:sz="0" w:space="0" w:color="auto"/>
                                            <w:bottom w:val="none" w:sz="0" w:space="0" w:color="auto"/>
                                            <w:right w:val="none" w:sz="0" w:space="0" w:color="auto"/>
                                          </w:divBdr>
                                        </w:div>
                                        <w:div w:id="1220938874">
                                          <w:marLeft w:val="-435"/>
                                          <w:marRight w:val="0"/>
                                          <w:marTop w:val="0"/>
                                          <w:marBottom w:val="0"/>
                                          <w:divBdr>
                                            <w:top w:val="none" w:sz="0" w:space="0" w:color="auto"/>
                                            <w:left w:val="none" w:sz="0" w:space="0" w:color="auto"/>
                                            <w:bottom w:val="none" w:sz="0" w:space="0" w:color="auto"/>
                                            <w:right w:val="none" w:sz="0" w:space="0" w:color="auto"/>
                                          </w:divBdr>
                                        </w:div>
                                        <w:div w:id="1220938875">
                                          <w:marLeft w:val="0"/>
                                          <w:marRight w:val="0"/>
                                          <w:marTop w:val="0"/>
                                          <w:marBottom w:val="0"/>
                                          <w:divBdr>
                                            <w:top w:val="none" w:sz="0" w:space="0" w:color="auto"/>
                                            <w:left w:val="none" w:sz="0" w:space="0" w:color="auto"/>
                                            <w:bottom w:val="none" w:sz="0" w:space="0" w:color="auto"/>
                                            <w:right w:val="none" w:sz="0" w:space="0" w:color="auto"/>
                                          </w:divBdr>
                                        </w:div>
                                        <w:div w:id="1220938880">
                                          <w:marLeft w:val="0"/>
                                          <w:marRight w:val="0"/>
                                          <w:marTop w:val="0"/>
                                          <w:marBottom w:val="0"/>
                                          <w:divBdr>
                                            <w:top w:val="none" w:sz="0" w:space="0" w:color="auto"/>
                                            <w:left w:val="none" w:sz="0" w:space="0" w:color="auto"/>
                                            <w:bottom w:val="none" w:sz="0" w:space="0" w:color="auto"/>
                                            <w:right w:val="none" w:sz="0" w:space="0" w:color="auto"/>
                                          </w:divBdr>
                                        </w:div>
                                        <w:div w:id="1220938886">
                                          <w:marLeft w:val="-435"/>
                                          <w:marRight w:val="0"/>
                                          <w:marTop w:val="0"/>
                                          <w:marBottom w:val="0"/>
                                          <w:divBdr>
                                            <w:top w:val="none" w:sz="0" w:space="0" w:color="auto"/>
                                            <w:left w:val="none" w:sz="0" w:space="0" w:color="auto"/>
                                            <w:bottom w:val="none" w:sz="0" w:space="0" w:color="auto"/>
                                            <w:right w:val="none" w:sz="0" w:space="0" w:color="auto"/>
                                          </w:divBdr>
                                        </w:div>
                                        <w:div w:id="1220938911">
                                          <w:marLeft w:val="0"/>
                                          <w:marRight w:val="0"/>
                                          <w:marTop w:val="0"/>
                                          <w:marBottom w:val="75"/>
                                          <w:divBdr>
                                            <w:top w:val="none" w:sz="0" w:space="0" w:color="auto"/>
                                            <w:left w:val="none" w:sz="0" w:space="0" w:color="auto"/>
                                            <w:bottom w:val="none" w:sz="0" w:space="0" w:color="auto"/>
                                            <w:right w:val="none" w:sz="0" w:space="0" w:color="auto"/>
                                          </w:divBdr>
                                          <w:divsChild>
                                            <w:div w:id="1220938871">
                                              <w:marLeft w:val="0"/>
                                              <w:marRight w:val="0"/>
                                              <w:marTop w:val="0"/>
                                              <w:marBottom w:val="120"/>
                                              <w:divBdr>
                                                <w:top w:val="none" w:sz="0" w:space="0" w:color="auto"/>
                                                <w:left w:val="none" w:sz="0" w:space="0" w:color="auto"/>
                                                <w:bottom w:val="none" w:sz="0" w:space="0" w:color="auto"/>
                                                <w:right w:val="none" w:sz="0" w:space="0" w:color="auto"/>
                                              </w:divBdr>
                                            </w:div>
                                            <w:div w:id="1220938904">
                                              <w:marLeft w:val="0"/>
                                              <w:marRight w:val="0"/>
                                              <w:marTop w:val="0"/>
                                              <w:marBottom w:val="0"/>
                                              <w:divBdr>
                                                <w:top w:val="none" w:sz="0" w:space="0" w:color="auto"/>
                                                <w:left w:val="none" w:sz="0" w:space="0" w:color="auto"/>
                                                <w:bottom w:val="none" w:sz="0" w:space="0" w:color="auto"/>
                                                <w:right w:val="none" w:sz="0" w:space="0" w:color="auto"/>
                                              </w:divBdr>
                                            </w:div>
                                            <w:div w:id="1220938956">
                                              <w:marLeft w:val="0"/>
                                              <w:marRight w:val="0"/>
                                              <w:marTop w:val="0"/>
                                              <w:marBottom w:val="345"/>
                                              <w:divBdr>
                                                <w:top w:val="none" w:sz="0" w:space="0" w:color="auto"/>
                                                <w:left w:val="none" w:sz="0" w:space="0" w:color="auto"/>
                                                <w:bottom w:val="none" w:sz="0" w:space="0" w:color="auto"/>
                                                <w:right w:val="none" w:sz="0" w:space="0" w:color="auto"/>
                                              </w:divBdr>
                                              <w:divsChild>
                                                <w:div w:id="1220939031">
                                                  <w:marLeft w:val="0"/>
                                                  <w:marRight w:val="0"/>
                                                  <w:marTop w:val="0"/>
                                                  <w:marBottom w:val="0"/>
                                                  <w:divBdr>
                                                    <w:top w:val="none" w:sz="0" w:space="0" w:color="auto"/>
                                                    <w:left w:val="none" w:sz="0" w:space="0" w:color="auto"/>
                                                    <w:bottom w:val="none" w:sz="0" w:space="0" w:color="auto"/>
                                                    <w:right w:val="none" w:sz="0" w:space="0" w:color="auto"/>
                                                  </w:divBdr>
                                                  <w:divsChild>
                                                    <w:div w:id="1220938858">
                                                      <w:marLeft w:val="0"/>
                                                      <w:marRight w:val="0"/>
                                                      <w:marTop w:val="0"/>
                                                      <w:marBottom w:val="0"/>
                                                      <w:divBdr>
                                                        <w:top w:val="none" w:sz="0" w:space="0" w:color="auto"/>
                                                        <w:left w:val="none" w:sz="0" w:space="0" w:color="auto"/>
                                                        <w:bottom w:val="none" w:sz="0" w:space="0" w:color="auto"/>
                                                        <w:right w:val="none" w:sz="0" w:space="0" w:color="auto"/>
                                                      </w:divBdr>
                                                      <w:divsChild>
                                                        <w:div w:id="1220939091">
                                                          <w:marLeft w:val="0"/>
                                                          <w:marRight w:val="0"/>
                                                          <w:marTop w:val="0"/>
                                                          <w:marBottom w:val="0"/>
                                                          <w:divBdr>
                                                            <w:top w:val="none" w:sz="0" w:space="0" w:color="auto"/>
                                                            <w:left w:val="none" w:sz="0" w:space="0" w:color="auto"/>
                                                            <w:bottom w:val="none" w:sz="0" w:space="0" w:color="auto"/>
                                                            <w:right w:val="none" w:sz="0" w:space="0" w:color="auto"/>
                                                          </w:divBdr>
                                                          <w:divsChild>
                                                            <w:div w:id="12209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938918">
                                          <w:marLeft w:val="0"/>
                                          <w:marRight w:val="0"/>
                                          <w:marTop w:val="0"/>
                                          <w:marBottom w:val="0"/>
                                          <w:divBdr>
                                            <w:top w:val="none" w:sz="0" w:space="0" w:color="auto"/>
                                            <w:left w:val="none" w:sz="0" w:space="0" w:color="auto"/>
                                            <w:bottom w:val="none" w:sz="0" w:space="0" w:color="auto"/>
                                            <w:right w:val="none" w:sz="0" w:space="0" w:color="auto"/>
                                          </w:divBdr>
                                        </w:div>
                                        <w:div w:id="1220938923">
                                          <w:marLeft w:val="0"/>
                                          <w:marRight w:val="0"/>
                                          <w:marTop w:val="0"/>
                                          <w:marBottom w:val="75"/>
                                          <w:divBdr>
                                            <w:top w:val="none" w:sz="0" w:space="0" w:color="auto"/>
                                            <w:left w:val="none" w:sz="0" w:space="0" w:color="auto"/>
                                            <w:bottom w:val="none" w:sz="0" w:space="0" w:color="auto"/>
                                            <w:right w:val="none" w:sz="0" w:space="0" w:color="auto"/>
                                          </w:divBdr>
                                          <w:divsChild>
                                            <w:div w:id="1220938896">
                                              <w:marLeft w:val="0"/>
                                              <w:marRight w:val="0"/>
                                              <w:marTop w:val="0"/>
                                              <w:marBottom w:val="0"/>
                                              <w:divBdr>
                                                <w:top w:val="none" w:sz="0" w:space="0" w:color="auto"/>
                                                <w:left w:val="none" w:sz="0" w:space="0" w:color="auto"/>
                                                <w:bottom w:val="none" w:sz="0" w:space="0" w:color="auto"/>
                                                <w:right w:val="none" w:sz="0" w:space="0" w:color="auto"/>
                                              </w:divBdr>
                                            </w:div>
                                            <w:div w:id="1220939032">
                                              <w:marLeft w:val="0"/>
                                              <w:marRight w:val="0"/>
                                              <w:marTop w:val="0"/>
                                              <w:marBottom w:val="120"/>
                                              <w:divBdr>
                                                <w:top w:val="none" w:sz="0" w:space="0" w:color="auto"/>
                                                <w:left w:val="none" w:sz="0" w:space="0" w:color="auto"/>
                                                <w:bottom w:val="none" w:sz="0" w:space="0" w:color="auto"/>
                                                <w:right w:val="none" w:sz="0" w:space="0" w:color="auto"/>
                                              </w:divBdr>
                                            </w:div>
                                          </w:divsChild>
                                        </w:div>
                                        <w:div w:id="1220938942">
                                          <w:marLeft w:val="-435"/>
                                          <w:marRight w:val="0"/>
                                          <w:marTop w:val="0"/>
                                          <w:marBottom w:val="0"/>
                                          <w:divBdr>
                                            <w:top w:val="none" w:sz="0" w:space="0" w:color="auto"/>
                                            <w:left w:val="none" w:sz="0" w:space="0" w:color="auto"/>
                                            <w:bottom w:val="none" w:sz="0" w:space="0" w:color="auto"/>
                                            <w:right w:val="none" w:sz="0" w:space="0" w:color="auto"/>
                                          </w:divBdr>
                                        </w:div>
                                        <w:div w:id="1220938947">
                                          <w:marLeft w:val="0"/>
                                          <w:marRight w:val="0"/>
                                          <w:marTop w:val="0"/>
                                          <w:marBottom w:val="0"/>
                                          <w:divBdr>
                                            <w:top w:val="none" w:sz="0" w:space="0" w:color="auto"/>
                                            <w:left w:val="none" w:sz="0" w:space="0" w:color="auto"/>
                                            <w:bottom w:val="none" w:sz="0" w:space="0" w:color="auto"/>
                                            <w:right w:val="none" w:sz="0" w:space="0" w:color="auto"/>
                                          </w:divBdr>
                                        </w:div>
                                        <w:div w:id="1220938966">
                                          <w:marLeft w:val="-435"/>
                                          <w:marRight w:val="0"/>
                                          <w:marTop w:val="0"/>
                                          <w:marBottom w:val="0"/>
                                          <w:divBdr>
                                            <w:top w:val="none" w:sz="0" w:space="0" w:color="auto"/>
                                            <w:left w:val="none" w:sz="0" w:space="0" w:color="auto"/>
                                            <w:bottom w:val="none" w:sz="0" w:space="0" w:color="auto"/>
                                            <w:right w:val="none" w:sz="0" w:space="0" w:color="auto"/>
                                          </w:divBdr>
                                        </w:div>
                                        <w:div w:id="1220938978">
                                          <w:marLeft w:val="-435"/>
                                          <w:marRight w:val="0"/>
                                          <w:marTop w:val="0"/>
                                          <w:marBottom w:val="0"/>
                                          <w:divBdr>
                                            <w:top w:val="none" w:sz="0" w:space="0" w:color="auto"/>
                                            <w:left w:val="none" w:sz="0" w:space="0" w:color="auto"/>
                                            <w:bottom w:val="none" w:sz="0" w:space="0" w:color="auto"/>
                                            <w:right w:val="none" w:sz="0" w:space="0" w:color="auto"/>
                                          </w:divBdr>
                                        </w:div>
                                        <w:div w:id="1220938986">
                                          <w:marLeft w:val="-435"/>
                                          <w:marRight w:val="0"/>
                                          <w:marTop w:val="0"/>
                                          <w:marBottom w:val="0"/>
                                          <w:divBdr>
                                            <w:top w:val="none" w:sz="0" w:space="0" w:color="auto"/>
                                            <w:left w:val="none" w:sz="0" w:space="0" w:color="auto"/>
                                            <w:bottom w:val="none" w:sz="0" w:space="0" w:color="auto"/>
                                            <w:right w:val="none" w:sz="0" w:space="0" w:color="auto"/>
                                          </w:divBdr>
                                        </w:div>
                                        <w:div w:id="1220938996">
                                          <w:marLeft w:val="0"/>
                                          <w:marRight w:val="0"/>
                                          <w:marTop w:val="0"/>
                                          <w:marBottom w:val="0"/>
                                          <w:divBdr>
                                            <w:top w:val="none" w:sz="0" w:space="0" w:color="auto"/>
                                            <w:left w:val="none" w:sz="0" w:space="0" w:color="auto"/>
                                            <w:bottom w:val="none" w:sz="0" w:space="0" w:color="auto"/>
                                            <w:right w:val="none" w:sz="0" w:space="0" w:color="auto"/>
                                          </w:divBdr>
                                        </w:div>
                                        <w:div w:id="1220938998">
                                          <w:marLeft w:val="0"/>
                                          <w:marRight w:val="0"/>
                                          <w:marTop w:val="0"/>
                                          <w:marBottom w:val="75"/>
                                          <w:divBdr>
                                            <w:top w:val="none" w:sz="0" w:space="0" w:color="auto"/>
                                            <w:left w:val="none" w:sz="0" w:space="0" w:color="auto"/>
                                            <w:bottom w:val="none" w:sz="0" w:space="0" w:color="auto"/>
                                            <w:right w:val="none" w:sz="0" w:space="0" w:color="auto"/>
                                          </w:divBdr>
                                          <w:divsChild>
                                            <w:div w:id="1220938999">
                                              <w:marLeft w:val="0"/>
                                              <w:marRight w:val="0"/>
                                              <w:marTop w:val="0"/>
                                              <w:marBottom w:val="0"/>
                                              <w:divBdr>
                                                <w:top w:val="none" w:sz="0" w:space="0" w:color="auto"/>
                                                <w:left w:val="none" w:sz="0" w:space="0" w:color="auto"/>
                                                <w:bottom w:val="none" w:sz="0" w:space="0" w:color="auto"/>
                                                <w:right w:val="none" w:sz="0" w:space="0" w:color="auto"/>
                                              </w:divBdr>
                                            </w:div>
                                            <w:div w:id="1220939021">
                                              <w:marLeft w:val="0"/>
                                              <w:marRight w:val="0"/>
                                              <w:marTop w:val="0"/>
                                              <w:marBottom w:val="120"/>
                                              <w:divBdr>
                                                <w:top w:val="none" w:sz="0" w:space="0" w:color="auto"/>
                                                <w:left w:val="none" w:sz="0" w:space="0" w:color="auto"/>
                                                <w:bottom w:val="none" w:sz="0" w:space="0" w:color="auto"/>
                                                <w:right w:val="none" w:sz="0" w:space="0" w:color="auto"/>
                                              </w:divBdr>
                                            </w:div>
                                            <w:div w:id="1220939129">
                                              <w:marLeft w:val="0"/>
                                              <w:marRight w:val="0"/>
                                              <w:marTop w:val="0"/>
                                              <w:marBottom w:val="345"/>
                                              <w:divBdr>
                                                <w:top w:val="none" w:sz="0" w:space="0" w:color="auto"/>
                                                <w:left w:val="none" w:sz="0" w:space="0" w:color="auto"/>
                                                <w:bottom w:val="none" w:sz="0" w:space="0" w:color="auto"/>
                                                <w:right w:val="none" w:sz="0" w:space="0" w:color="auto"/>
                                              </w:divBdr>
                                              <w:divsChild>
                                                <w:div w:id="1220939018">
                                                  <w:marLeft w:val="0"/>
                                                  <w:marRight w:val="0"/>
                                                  <w:marTop w:val="0"/>
                                                  <w:marBottom w:val="0"/>
                                                  <w:divBdr>
                                                    <w:top w:val="none" w:sz="0" w:space="0" w:color="auto"/>
                                                    <w:left w:val="none" w:sz="0" w:space="0" w:color="auto"/>
                                                    <w:bottom w:val="none" w:sz="0" w:space="0" w:color="auto"/>
                                                    <w:right w:val="none" w:sz="0" w:space="0" w:color="auto"/>
                                                  </w:divBdr>
                                                  <w:divsChild>
                                                    <w:div w:id="1220939066">
                                                      <w:marLeft w:val="0"/>
                                                      <w:marRight w:val="0"/>
                                                      <w:marTop w:val="0"/>
                                                      <w:marBottom w:val="0"/>
                                                      <w:divBdr>
                                                        <w:top w:val="none" w:sz="0" w:space="0" w:color="auto"/>
                                                        <w:left w:val="none" w:sz="0" w:space="0" w:color="auto"/>
                                                        <w:bottom w:val="none" w:sz="0" w:space="0" w:color="auto"/>
                                                        <w:right w:val="none" w:sz="0" w:space="0" w:color="auto"/>
                                                      </w:divBdr>
                                                      <w:divsChild>
                                                        <w:div w:id="1220938932">
                                                          <w:marLeft w:val="0"/>
                                                          <w:marRight w:val="0"/>
                                                          <w:marTop w:val="0"/>
                                                          <w:marBottom w:val="0"/>
                                                          <w:divBdr>
                                                            <w:top w:val="none" w:sz="0" w:space="0" w:color="auto"/>
                                                            <w:left w:val="none" w:sz="0" w:space="0" w:color="auto"/>
                                                            <w:bottom w:val="none" w:sz="0" w:space="0" w:color="auto"/>
                                                            <w:right w:val="none" w:sz="0" w:space="0" w:color="auto"/>
                                                          </w:divBdr>
                                                          <w:divsChild>
                                                            <w:div w:id="12209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939007">
                                          <w:marLeft w:val="-435"/>
                                          <w:marRight w:val="0"/>
                                          <w:marTop w:val="0"/>
                                          <w:marBottom w:val="0"/>
                                          <w:divBdr>
                                            <w:top w:val="none" w:sz="0" w:space="0" w:color="auto"/>
                                            <w:left w:val="none" w:sz="0" w:space="0" w:color="auto"/>
                                            <w:bottom w:val="none" w:sz="0" w:space="0" w:color="auto"/>
                                            <w:right w:val="none" w:sz="0" w:space="0" w:color="auto"/>
                                          </w:divBdr>
                                        </w:div>
                                        <w:div w:id="1220939017">
                                          <w:marLeft w:val="0"/>
                                          <w:marRight w:val="0"/>
                                          <w:marTop w:val="0"/>
                                          <w:marBottom w:val="0"/>
                                          <w:divBdr>
                                            <w:top w:val="none" w:sz="0" w:space="0" w:color="auto"/>
                                            <w:left w:val="none" w:sz="0" w:space="0" w:color="auto"/>
                                            <w:bottom w:val="none" w:sz="0" w:space="0" w:color="auto"/>
                                            <w:right w:val="none" w:sz="0" w:space="0" w:color="auto"/>
                                          </w:divBdr>
                                          <w:divsChild>
                                            <w:div w:id="1220938870">
                                              <w:marLeft w:val="0"/>
                                              <w:marRight w:val="0"/>
                                              <w:marTop w:val="0"/>
                                              <w:marBottom w:val="0"/>
                                              <w:divBdr>
                                                <w:top w:val="none" w:sz="0" w:space="0" w:color="auto"/>
                                                <w:left w:val="none" w:sz="0" w:space="0" w:color="auto"/>
                                                <w:bottom w:val="none" w:sz="0" w:space="0" w:color="auto"/>
                                                <w:right w:val="none" w:sz="0" w:space="0" w:color="auto"/>
                                              </w:divBdr>
                                            </w:div>
                                          </w:divsChild>
                                        </w:div>
                                        <w:div w:id="1220939023">
                                          <w:marLeft w:val="0"/>
                                          <w:marRight w:val="0"/>
                                          <w:marTop w:val="0"/>
                                          <w:marBottom w:val="0"/>
                                          <w:divBdr>
                                            <w:top w:val="none" w:sz="0" w:space="0" w:color="auto"/>
                                            <w:left w:val="none" w:sz="0" w:space="0" w:color="auto"/>
                                            <w:bottom w:val="none" w:sz="0" w:space="0" w:color="auto"/>
                                            <w:right w:val="none" w:sz="0" w:space="0" w:color="auto"/>
                                          </w:divBdr>
                                          <w:divsChild>
                                            <w:div w:id="1220938917">
                                              <w:marLeft w:val="0"/>
                                              <w:marRight w:val="0"/>
                                              <w:marTop w:val="0"/>
                                              <w:marBottom w:val="345"/>
                                              <w:divBdr>
                                                <w:top w:val="none" w:sz="0" w:space="0" w:color="auto"/>
                                                <w:left w:val="none" w:sz="0" w:space="0" w:color="auto"/>
                                                <w:bottom w:val="none" w:sz="0" w:space="0" w:color="auto"/>
                                                <w:right w:val="none" w:sz="0" w:space="0" w:color="auto"/>
                                              </w:divBdr>
                                              <w:divsChild>
                                                <w:div w:id="1220939028">
                                                  <w:marLeft w:val="0"/>
                                                  <w:marRight w:val="0"/>
                                                  <w:marTop w:val="0"/>
                                                  <w:marBottom w:val="0"/>
                                                  <w:divBdr>
                                                    <w:top w:val="none" w:sz="0" w:space="0" w:color="auto"/>
                                                    <w:left w:val="none" w:sz="0" w:space="0" w:color="auto"/>
                                                    <w:bottom w:val="none" w:sz="0" w:space="0" w:color="auto"/>
                                                    <w:right w:val="none" w:sz="0" w:space="0" w:color="auto"/>
                                                  </w:divBdr>
                                                  <w:divsChild>
                                                    <w:div w:id="1220938927">
                                                      <w:marLeft w:val="0"/>
                                                      <w:marRight w:val="0"/>
                                                      <w:marTop w:val="0"/>
                                                      <w:marBottom w:val="0"/>
                                                      <w:divBdr>
                                                        <w:top w:val="none" w:sz="0" w:space="0" w:color="auto"/>
                                                        <w:left w:val="none" w:sz="0" w:space="0" w:color="auto"/>
                                                        <w:bottom w:val="none" w:sz="0" w:space="0" w:color="auto"/>
                                                        <w:right w:val="none" w:sz="0" w:space="0" w:color="auto"/>
                                                      </w:divBdr>
                                                      <w:divsChild>
                                                        <w:div w:id="1220938965">
                                                          <w:marLeft w:val="0"/>
                                                          <w:marRight w:val="0"/>
                                                          <w:marTop w:val="0"/>
                                                          <w:marBottom w:val="0"/>
                                                          <w:divBdr>
                                                            <w:top w:val="none" w:sz="0" w:space="0" w:color="auto"/>
                                                            <w:left w:val="none" w:sz="0" w:space="0" w:color="auto"/>
                                                            <w:bottom w:val="none" w:sz="0" w:space="0" w:color="auto"/>
                                                            <w:right w:val="none" w:sz="0" w:space="0" w:color="auto"/>
                                                          </w:divBdr>
                                                          <w:divsChild>
                                                            <w:div w:id="1220938865">
                                                              <w:marLeft w:val="0"/>
                                                              <w:marRight w:val="0"/>
                                                              <w:marTop w:val="0"/>
                                                              <w:marBottom w:val="0"/>
                                                              <w:divBdr>
                                                                <w:top w:val="none" w:sz="0" w:space="0" w:color="auto"/>
                                                                <w:left w:val="none" w:sz="0" w:space="0" w:color="auto"/>
                                                                <w:bottom w:val="none" w:sz="0" w:space="0" w:color="auto"/>
                                                                <w:right w:val="none" w:sz="0" w:space="0" w:color="auto"/>
                                                              </w:divBdr>
                                                              <w:divsChild>
                                                                <w:div w:id="12209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939024">
                                          <w:marLeft w:val="0"/>
                                          <w:marRight w:val="0"/>
                                          <w:marTop w:val="0"/>
                                          <w:marBottom w:val="0"/>
                                          <w:divBdr>
                                            <w:top w:val="none" w:sz="0" w:space="0" w:color="auto"/>
                                            <w:left w:val="none" w:sz="0" w:space="0" w:color="auto"/>
                                            <w:bottom w:val="none" w:sz="0" w:space="0" w:color="auto"/>
                                            <w:right w:val="none" w:sz="0" w:space="0" w:color="auto"/>
                                          </w:divBdr>
                                        </w:div>
                                        <w:div w:id="1220939039">
                                          <w:marLeft w:val="0"/>
                                          <w:marRight w:val="0"/>
                                          <w:marTop w:val="0"/>
                                          <w:marBottom w:val="75"/>
                                          <w:divBdr>
                                            <w:top w:val="none" w:sz="0" w:space="0" w:color="auto"/>
                                            <w:left w:val="none" w:sz="0" w:space="0" w:color="auto"/>
                                            <w:bottom w:val="none" w:sz="0" w:space="0" w:color="auto"/>
                                            <w:right w:val="none" w:sz="0" w:space="0" w:color="auto"/>
                                          </w:divBdr>
                                          <w:divsChild>
                                            <w:div w:id="1220938921">
                                              <w:marLeft w:val="0"/>
                                              <w:marRight w:val="0"/>
                                              <w:marTop w:val="0"/>
                                              <w:marBottom w:val="120"/>
                                              <w:divBdr>
                                                <w:top w:val="none" w:sz="0" w:space="0" w:color="auto"/>
                                                <w:left w:val="none" w:sz="0" w:space="0" w:color="auto"/>
                                                <w:bottom w:val="none" w:sz="0" w:space="0" w:color="auto"/>
                                                <w:right w:val="none" w:sz="0" w:space="0" w:color="auto"/>
                                              </w:divBdr>
                                            </w:div>
                                            <w:div w:id="1220938925">
                                              <w:marLeft w:val="0"/>
                                              <w:marRight w:val="0"/>
                                              <w:marTop w:val="0"/>
                                              <w:marBottom w:val="0"/>
                                              <w:divBdr>
                                                <w:top w:val="none" w:sz="0" w:space="0" w:color="auto"/>
                                                <w:left w:val="none" w:sz="0" w:space="0" w:color="auto"/>
                                                <w:bottom w:val="none" w:sz="0" w:space="0" w:color="auto"/>
                                                <w:right w:val="none" w:sz="0" w:space="0" w:color="auto"/>
                                              </w:divBdr>
                                            </w:div>
                                            <w:div w:id="1220939008">
                                              <w:marLeft w:val="0"/>
                                              <w:marRight w:val="0"/>
                                              <w:marTop w:val="0"/>
                                              <w:marBottom w:val="345"/>
                                              <w:divBdr>
                                                <w:top w:val="none" w:sz="0" w:space="0" w:color="auto"/>
                                                <w:left w:val="none" w:sz="0" w:space="0" w:color="auto"/>
                                                <w:bottom w:val="none" w:sz="0" w:space="0" w:color="auto"/>
                                                <w:right w:val="none" w:sz="0" w:space="0" w:color="auto"/>
                                              </w:divBdr>
                                              <w:divsChild>
                                                <w:div w:id="1220939111">
                                                  <w:marLeft w:val="0"/>
                                                  <w:marRight w:val="0"/>
                                                  <w:marTop w:val="0"/>
                                                  <w:marBottom w:val="0"/>
                                                  <w:divBdr>
                                                    <w:top w:val="none" w:sz="0" w:space="0" w:color="auto"/>
                                                    <w:left w:val="none" w:sz="0" w:space="0" w:color="auto"/>
                                                    <w:bottom w:val="none" w:sz="0" w:space="0" w:color="auto"/>
                                                    <w:right w:val="none" w:sz="0" w:space="0" w:color="auto"/>
                                                  </w:divBdr>
                                                  <w:divsChild>
                                                    <w:div w:id="1220939125">
                                                      <w:marLeft w:val="0"/>
                                                      <w:marRight w:val="0"/>
                                                      <w:marTop w:val="0"/>
                                                      <w:marBottom w:val="0"/>
                                                      <w:divBdr>
                                                        <w:top w:val="none" w:sz="0" w:space="0" w:color="auto"/>
                                                        <w:left w:val="none" w:sz="0" w:space="0" w:color="auto"/>
                                                        <w:bottom w:val="none" w:sz="0" w:space="0" w:color="auto"/>
                                                        <w:right w:val="none" w:sz="0" w:space="0" w:color="auto"/>
                                                      </w:divBdr>
                                                      <w:divsChild>
                                                        <w:div w:id="1220938931">
                                                          <w:marLeft w:val="0"/>
                                                          <w:marRight w:val="0"/>
                                                          <w:marTop w:val="0"/>
                                                          <w:marBottom w:val="0"/>
                                                          <w:divBdr>
                                                            <w:top w:val="none" w:sz="0" w:space="0" w:color="auto"/>
                                                            <w:left w:val="none" w:sz="0" w:space="0" w:color="auto"/>
                                                            <w:bottom w:val="none" w:sz="0" w:space="0" w:color="auto"/>
                                                            <w:right w:val="none" w:sz="0" w:space="0" w:color="auto"/>
                                                          </w:divBdr>
                                                          <w:divsChild>
                                                            <w:div w:id="122093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939049">
                                          <w:marLeft w:val="-435"/>
                                          <w:marRight w:val="0"/>
                                          <w:marTop w:val="0"/>
                                          <w:marBottom w:val="0"/>
                                          <w:divBdr>
                                            <w:top w:val="none" w:sz="0" w:space="0" w:color="auto"/>
                                            <w:left w:val="none" w:sz="0" w:space="0" w:color="auto"/>
                                            <w:bottom w:val="none" w:sz="0" w:space="0" w:color="auto"/>
                                            <w:right w:val="none" w:sz="0" w:space="0" w:color="auto"/>
                                          </w:divBdr>
                                        </w:div>
                                        <w:div w:id="1220939078">
                                          <w:marLeft w:val="0"/>
                                          <w:marRight w:val="0"/>
                                          <w:marTop w:val="0"/>
                                          <w:marBottom w:val="0"/>
                                          <w:divBdr>
                                            <w:top w:val="none" w:sz="0" w:space="0" w:color="auto"/>
                                            <w:left w:val="none" w:sz="0" w:space="0" w:color="auto"/>
                                            <w:bottom w:val="none" w:sz="0" w:space="0" w:color="auto"/>
                                            <w:right w:val="none" w:sz="0" w:space="0" w:color="auto"/>
                                          </w:divBdr>
                                          <w:divsChild>
                                            <w:div w:id="1220938929">
                                              <w:marLeft w:val="0"/>
                                              <w:marRight w:val="0"/>
                                              <w:marTop w:val="0"/>
                                              <w:marBottom w:val="345"/>
                                              <w:divBdr>
                                                <w:top w:val="none" w:sz="0" w:space="0" w:color="auto"/>
                                                <w:left w:val="none" w:sz="0" w:space="0" w:color="auto"/>
                                                <w:bottom w:val="none" w:sz="0" w:space="0" w:color="auto"/>
                                                <w:right w:val="none" w:sz="0" w:space="0" w:color="auto"/>
                                              </w:divBdr>
                                              <w:divsChild>
                                                <w:div w:id="1220939013">
                                                  <w:marLeft w:val="0"/>
                                                  <w:marRight w:val="0"/>
                                                  <w:marTop w:val="0"/>
                                                  <w:marBottom w:val="0"/>
                                                  <w:divBdr>
                                                    <w:top w:val="none" w:sz="0" w:space="0" w:color="auto"/>
                                                    <w:left w:val="none" w:sz="0" w:space="0" w:color="auto"/>
                                                    <w:bottom w:val="none" w:sz="0" w:space="0" w:color="auto"/>
                                                    <w:right w:val="none" w:sz="0" w:space="0" w:color="auto"/>
                                                  </w:divBdr>
                                                  <w:divsChild>
                                                    <w:div w:id="1220938963">
                                                      <w:marLeft w:val="0"/>
                                                      <w:marRight w:val="0"/>
                                                      <w:marTop w:val="0"/>
                                                      <w:marBottom w:val="0"/>
                                                      <w:divBdr>
                                                        <w:top w:val="none" w:sz="0" w:space="0" w:color="auto"/>
                                                        <w:left w:val="none" w:sz="0" w:space="0" w:color="auto"/>
                                                        <w:bottom w:val="none" w:sz="0" w:space="0" w:color="auto"/>
                                                        <w:right w:val="none" w:sz="0" w:space="0" w:color="auto"/>
                                                      </w:divBdr>
                                                      <w:divsChild>
                                                        <w:div w:id="1220939033">
                                                          <w:marLeft w:val="0"/>
                                                          <w:marRight w:val="0"/>
                                                          <w:marTop w:val="0"/>
                                                          <w:marBottom w:val="0"/>
                                                          <w:divBdr>
                                                            <w:top w:val="none" w:sz="0" w:space="0" w:color="auto"/>
                                                            <w:left w:val="none" w:sz="0" w:space="0" w:color="auto"/>
                                                            <w:bottom w:val="none" w:sz="0" w:space="0" w:color="auto"/>
                                                            <w:right w:val="none" w:sz="0" w:space="0" w:color="auto"/>
                                                          </w:divBdr>
                                                          <w:divsChild>
                                                            <w:div w:id="1220938881">
                                                              <w:marLeft w:val="0"/>
                                                              <w:marRight w:val="0"/>
                                                              <w:marTop w:val="0"/>
                                                              <w:marBottom w:val="0"/>
                                                              <w:divBdr>
                                                                <w:top w:val="none" w:sz="0" w:space="0" w:color="auto"/>
                                                                <w:left w:val="none" w:sz="0" w:space="0" w:color="auto"/>
                                                                <w:bottom w:val="none" w:sz="0" w:space="0" w:color="auto"/>
                                                                <w:right w:val="none" w:sz="0" w:space="0" w:color="auto"/>
                                                              </w:divBdr>
                                                              <w:divsChild>
                                                                <w:div w:id="12209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939081">
                                          <w:marLeft w:val="-435"/>
                                          <w:marRight w:val="0"/>
                                          <w:marTop w:val="0"/>
                                          <w:marBottom w:val="0"/>
                                          <w:divBdr>
                                            <w:top w:val="none" w:sz="0" w:space="0" w:color="auto"/>
                                            <w:left w:val="none" w:sz="0" w:space="0" w:color="auto"/>
                                            <w:bottom w:val="none" w:sz="0" w:space="0" w:color="auto"/>
                                            <w:right w:val="none" w:sz="0" w:space="0" w:color="auto"/>
                                          </w:divBdr>
                                        </w:div>
                                        <w:div w:id="1220939096">
                                          <w:marLeft w:val="0"/>
                                          <w:marRight w:val="0"/>
                                          <w:marTop w:val="0"/>
                                          <w:marBottom w:val="75"/>
                                          <w:divBdr>
                                            <w:top w:val="none" w:sz="0" w:space="0" w:color="auto"/>
                                            <w:left w:val="none" w:sz="0" w:space="0" w:color="auto"/>
                                            <w:bottom w:val="none" w:sz="0" w:space="0" w:color="auto"/>
                                            <w:right w:val="none" w:sz="0" w:space="0" w:color="auto"/>
                                          </w:divBdr>
                                          <w:divsChild>
                                            <w:div w:id="1220938869">
                                              <w:marLeft w:val="0"/>
                                              <w:marRight w:val="0"/>
                                              <w:marTop w:val="0"/>
                                              <w:marBottom w:val="0"/>
                                              <w:divBdr>
                                                <w:top w:val="none" w:sz="0" w:space="0" w:color="auto"/>
                                                <w:left w:val="none" w:sz="0" w:space="0" w:color="auto"/>
                                                <w:bottom w:val="none" w:sz="0" w:space="0" w:color="auto"/>
                                                <w:right w:val="none" w:sz="0" w:space="0" w:color="auto"/>
                                              </w:divBdr>
                                            </w:div>
                                            <w:div w:id="1220938994">
                                              <w:marLeft w:val="0"/>
                                              <w:marRight w:val="0"/>
                                              <w:marTop w:val="0"/>
                                              <w:marBottom w:val="120"/>
                                              <w:divBdr>
                                                <w:top w:val="none" w:sz="0" w:space="0" w:color="auto"/>
                                                <w:left w:val="none" w:sz="0" w:space="0" w:color="auto"/>
                                                <w:bottom w:val="none" w:sz="0" w:space="0" w:color="auto"/>
                                                <w:right w:val="none" w:sz="0" w:space="0" w:color="auto"/>
                                              </w:divBdr>
                                            </w:div>
                                            <w:div w:id="1220939056">
                                              <w:marLeft w:val="0"/>
                                              <w:marRight w:val="0"/>
                                              <w:marTop w:val="0"/>
                                              <w:marBottom w:val="345"/>
                                              <w:divBdr>
                                                <w:top w:val="none" w:sz="0" w:space="0" w:color="auto"/>
                                                <w:left w:val="none" w:sz="0" w:space="0" w:color="auto"/>
                                                <w:bottom w:val="none" w:sz="0" w:space="0" w:color="auto"/>
                                                <w:right w:val="none" w:sz="0" w:space="0" w:color="auto"/>
                                              </w:divBdr>
                                              <w:divsChild>
                                                <w:div w:id="1220938980">
                                                  <w:marLeft w:val="0"/>
                                                  <w:marRight w:val="0"/>
                                                  <w:marTop w:val="0"/>
                                                  <w:marBottom w:val="0"/>
                                                  <w:divBdr>
                                                    <w:top w:val="none" w:sz="0" w:space="0" w:color="auto"/>
                                                    <w:left w:val="none" w:sz="0" w:space="0" w:color="auto"/>
                                                    <w:bottom w:val="none" w:sz="0" w:space="0" w:color="auto"/>
                                                    <w:right w:val="none" w:sz="0" w:space="0" w:color="auto"/>
                                                  </w:divBdr>
                                                  <w:divsChild>
                                                    <w:div w:id="1220938919">
                                                      <w:marLeft w:val="0"/>
                                                      <w:marRight w:val="0"/>
                                                      <w:marTop w:val="0"/>
                                                      <w:marBottom w:val="0"/>
                                                      <w:divBdr>
                                                        <w:top w:val="none" w:sz="0" w:space="0" w:color="auto"/>
                                                        <w:left w:val="none" w:sz="0" w:space="0" w:color="auto"/>
                                                        <w:bottom w:val="none" w:sz="0" w:space="0" w:color="auto"/>
                                                        <w:right w:val="none" w:sz="0" w:space="0" w:color="auto"/>
                                                      </w:divBdr>
                                                      <w:divsChild>
                                                        <w:div w:id="1220939044">
                                                          <w:marLeft w:val="0"/>
                                                          <w:marRight w:val="0"/>
                                                          <w:marTop w:val="0"/>
                                                          <w:marBottom w:val="0"/>
                                                          <w:divBdr>
                                                            <w:top w:val="none" w:sz="0" w:space="0" w:color="auto"/>
                                                            <w:left w:val="none" w:sz="0" w:space="0" w:color="auto"/>
                                                            <w:bottom w:val="none" w:sz="0" w:space="0" w:color="auto"/>
                                                            <w:right w:val="none" w:sz="0" w:space="0" w:color="auto"/>
                                                          </w:divBdr>
                                                          <w:divsChild>
                                                            <w:div w:id="12209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939099">
                                          <w:marLeft w:val="0"/>
                                          <w:marRight w:val="0"/>
                                          <w:marTop w:val="0"/>
                                          <w:marBottom w:val="75"/>
                                          <w:divBdr>
                                            <w:top w:val="none" w:sz="0" w:space="0" w:color="auto"/>
                                            <w:left w:val="none" w:sz="0" w:space="0" w:color="auto"/>
                                            <w:bottom w:val="none" w:sz="0" w:space="0" w:color="auto"/>
                                            <w:right w:val="none" w:sz="0" w:space="0" w:color="auto"/>
                                          </w:divBdr>
                                          <w:divsChild>
                                            <w:div w:id="1220938936">
                                              <w:marLeft w:val="0"/>
                                              <w:marRight w:val="0"/>
                                              <w:marTop w:val="0"/>
                                              <w:marBottom w:val="120"/>
                                              <w:divBdr>
                                                <w:top w:val="none" w:sz="0" w:space="0" w:color="auto"/>
                                                <w:left w:val="none" w:sz="0" w:space="0" w:color="auto"/>
                                                <w:bottom w:val="none" w:sz="0" w:space="0" w:color="auto"/>
                                                <w:right w:val="none" w:sz="0" w:space="0" w:color="auto"/>
                                              </w:divBdr>
                                            </w:div>
                                            <w:div w:id="1220938953">
                                              <w:marLeft w:val="0"/>
                                              <w:marRight w:val="0"/>
                                              <w:marTop w:val="0"/>
                                              <w:marBottom w:val="0"/>
                                              <w:divBdr>
                                                <w:top w:val="none" w:sz="0" w:space="0" w:color="auto"/>
                                                <w:left w:val="none" w:sz="0" w:space="0" w:color="auto"/>
                                                <w:bottom w:val="none" w:sz="0" w:space="0" w:color="auto"/>
                                                <w:right w:val="none" w:sz="0" w:space="0" w:color="auto"/>
                                              </w:divBdr>
                                            </w:div>
                                          </w:divsChild>
                                        </w:div>
                                        <w:div w:id="1220939103">
                                          <w:marLeft w:val="0"/>
                                          <w:marRight w:val="0"/>
                                          <w:marTop w:val="0"/>
                                          <w:marBottom w:val="75"/>
                                          <w:divBdr>
                                            <w:top w:val="none" w:sz="0" w:space="0" w:color="auto"/>
                                            <w:left w:val="none" w:sz="0" w:space="0" w:color="auto"/>
                                            <w:bottom w:val="none" w:sz="0" w:space="0" w:color="auto"/>
                                            <w:right w:val="none" w:sz="0" w:space="0" w:color="auto"/>
                                          </w:divBdr>
                                          <w:divsChild>
                                            <w:div w:id="1220938899">
                                              <w:marLeft w:val="0"/>
                                              <w:marRight w:val="0"/>
                                              <w:marTop w:val="0"/>
                                              <w:marBottom w:val="120"/>
                                              <w:divBdr>
                                                <w:top w:val="none" w:sz="0" w:space="0" w:color="auto"/>
                                                <w:left w:val="none" w:sz="0" w:space="0" w:color="auto"/>
                                                <w:bottom w:val="none" w:sz="0" w:space="0" w:color="auto"/>
                                                <w:right w:val="none" w:sz="0" w:space="0" w:color="auto"/>
                                              </w:divBdr>
                                            </w:div>
                                            <w:div w:id="1220938985">
                                              <w:marLeft w:val="0"/>
                                              <w:marRight w:val="0"/>
                                              <w:marTop w:val="0"/>
                                              <w:marBottom w:val="0"/>
                                              <w:divBdr>
                                                <w:top w:val="none" w:sz="0" w:space="0" w:color="auto"/>
                                                <w:left w:val="none" w:sz="0" w:space="0" w:color="auto"/>
                                                <w:bottom w:val="none" w:sz="0" w:space="0" w:color="auto"/>
                                                <w:right w:val="none" w:sz="0" w:space="0" w:color="auto"/>
                                              </w:divBdr>
                                            </w:div>
                                            <w:div w:id="1220939116">
                                              <w:marLeft w:val="0"/>
                                              <w:marRight w:val="0"/>
                                              <w:marTop w:val="0"/>
                                              <w:marBottom w:val="345"/>
                                              <w:divBdr>
                                                <w:top w:val="none" w:sz="0" w:space="0" w:color="auto"/>
                                                <w:left w:val="none" w:sz="0" w:space="0" w:color="auto"/>
                                                <w:bottom w:val="none" w:sz="0" w:space="0" w:color="auto"/>
                                                <w:right w:val="none" w:sz="0" w:space="0" w:color="auto"/>
                                              </w:divBdr>
                                              <w:divsChild>
                                                <w:div w:id="1220939022">
                                                  <w:marLeft w:val="0"/>
                                                  <w:marRight w:val="0"/>
                                                  <w:marTop w:val="0"/>
                                                  <w:marBottom w:val="0"/>
                                                  <w:divBdr>
                                                    <w:top w:val="none" w:sz="0" w:space="0" w:color="auto"/>
                                                    <w:left w:val="none" w:sz="0" w:space="0" w:color="auto"/>
                                                    <w:bottom w:val="none" w:sz="0" w:space="0" w:color="auto"/>
                                                    <w:right w:val="none" w:sz="0" w:space="0" w:color="auto"/>
                                                  </w:divBdr>
                                                  <w:divsChild>
                                                    <w:div w:id="1220938952">
                                                      <w:marLeft w:val="0"/>
                                                      <w:marRight w:val="0"/>
                                                      <w:marTop w:val="0"/>
                                                      <w:marBottom w:val="0"/>
                                                      <w:divBdr>
                                                        <w:top w:val="none" w:sz="0" w:space="0" w:color="auto"/>
                                                        <w:left w:val="none" w:sz="0" w:space="0" w:color="auto"/>
                                                        <w:bottom w:val="none" w:sz="0" w:space="0" w:color="auto"/>
                                                        <w:right w:val="none" w:sz="0" w:space="0" w:color="auto"/>
                                                      </w:divBdr>
                                                      <w:divsChild>
                                                        <w:div w:id="1220938983">
                                                          <w:marLeft w:val="0"/>
                                                          <w:marRight w:val="0"/>
                                                          <w:marTop w:val="0"/>
                                                          <w:marBottom w:val="0"/>
                                                          <w:divBdr>
                                                            <w:top w:val="none" w:sz="0" w:space="0" w:color="auto"/>
                                                            <w:left w:val="none" w:sz="0" w:space="0" w:color="auto"/>
                                                            <w:bottom w:val="none" w:sz="0" w:space="0" w:color="auto"/>
                                                            <w:right w:val="none" w:sz="0" w:space="0" w:color="auto"/>
                                                          </w:divBdr>
                                                          <w:divsChild>
                                                            <w:div w:id="12209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939119">
                                          <w:marLeft w:val="0"/>
                                          <w:marRight w:val="0"/>
                                          <w:marTop w:val="0"/>
                                          <w:marBottom w:val="75"/>
                                          <w:divBdr>
                                            <w:top w:val="none" w:sz="0" w:space="0" w:color="auto"/>
                                            <w:left w:val="none" w:sz="0" w:space="0" w:color="auto"/>
                                            <w:bottom w:val="none" w:sz="0" w:space="0" w:color="auto"/>
                                            <w:right w:val="none" w:sz="0" w:space="0" w:color="auto"/>
                                          </w:divBdr>
                                          <w:divsChild>
                                            <w:div w:id="1220938905">
                                              <w:marLeft w:val="0"/>
                                              <w:marRight w:val="0"/>
                                              <w:marTop w:val="0"/>
                                              <w:marBottom w:val="120"/>
                                              <w:divBdr>
                                                <w:top w:val="none" w:sz="0" w:space="0" w:color="auto"/>
                                                <w:left w:val="none" w:sz="0" w:space="0" w:color="auto"/>
                                                <w:bottom w:val="none" w:sz="0" w:space="0" w:color="auto"/>
                                                <w:right w:val="none" w:sz="0" w:space="0" w:color="auto"/>
                                              </w:divBdr>
                                            </w:div>
                                            <w:div w:id="1220938937">
                                              <w:marLeft w:val="0"/>
                                              <w:marRight w:val="0"/>
                                              <w:marTop w:val="0"/>
                                              <w:marBottom w:val="345"/>
                                              <w:divBdr>
                                                <w:top w:val="none" w:sz="0" w:space="0" w:color="auto"/>
                                                <w:left w:val="none" w:sz="0" w:space="0" w:color="auto"/>
                                                <w:bottom w:val="none" w:sz="0" w:space="0" w:color="auto"/>
                                                <w:right w:val="none" w:sz="0" w:space="0" w:color="auto"/>
                                              </w:divBdr>
                                              <w:divsChild>
                                                <w:div w:id="1220939016">
                                                  <w:marLeft w:val="0"/>
                                                  <w:marRight w:val="0"/>
                                                  <w:marTop w:val="0"/>
                                                  <w:marBottom w:val="0"/>
                                                  <w:divBdr>
                                                    <w:top w:val="none" w:sz="0" w:space="0" w:color="auto"/>
                                                    <w:left w:val="none" w:sz="0" w:space="0" w:color="auto"/>
                                                    <w:bottom w:val="none" w:sz="0" w:space="0" w:color="auto"/>
                                                    <w:right w:val="none" w:sz="0" w:space="0" w:color="auto"/>
                                                  </w:divBdr>
                                                  <w:divsChild>
                                                    <w:div w:id="1220939090">
                                                      <w:marLeft w:val="0"/>
                                                      <w:marRight w:val="0"/>
                                                      <w:marTop w:val="0"/>
                                                      <w:marBottom w:val="0"/>
                                                      <w:divBdr>
                                                        <w:top w:val="none" w:sz="0" w:space="0" w:color="auto"/>
                                                        <w:left w:val="none" w:sz="0" w:space="0" w:color="auto"/>
                                                        <w:bottom w:val="none" w:sz="0" w:space="0" w:color="auto"/>
                                                        <w:right w:val="none" w:sz="0" w:space="0" w:color="auto"/>
                                                      </w:divBdr>
                                                      <w:divsChild>
                                                        <w:div w:id="1220938891">
                                                          <w:marLeft w:val="0"/>
                                                          <w:marRight w:val="0"/>
                                                          <w:marTop w:val="0"/>
                                                          <w:marBottom w:val="0"/>
                                                          <w:divBdr>
                                                            <w:top w:val="none" w:sz="0" w:space="0" w:color="auto"/>
                                                            <w:left w:val="none" w:sz="0" w:space="0" w:color="auto"/>
                                                            <w:bottom w:val="none" w:sz="0" w:space="0" w:color="auto"/>
                                                            <w:right w:val="none" w:sz="0" w:space="0" w:color="auto"/>
                                                          </w:divBdr>
                                                          <w:divsChild>
                                                            <w:div w:id="1220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939020">
                                              <w:marLeft w:val="0"/>
                                              <w:marRight w:val="0"/>
                                              <w:marTop w:val="0"/>
                                              <w:marBottom w:val="0"/>
                                              <w:divBdr>
                                                <w:top w:val="none" w:sz="0" w:space="0" w:color="auto"/>
                                                <w:left w:val="none" w:sz="0" w:space="0" w:color="auto"/>
                                                <w:bottom w:val="none" w:sz="0" w:space="0" w:color="auto"/>
                                                <w:right w:val="none" w:sz="0" w:space="0" w:color="auto"/>
                                              </w:divBdr>
                                            </w:div>
                                          </w:divsChild>
                                        </w:div>
                                        <w:div w:id="1220939123">
                                          <w:marLeft w:val="0"/>
                                          <w:marRight w:val="0"/>
                                          <w:marTop w:val="0"/>
                                          <w:marBottom w:val="75"/>
                                          <w:divBdr>
                                            <w:top w:val="none" w:sz="0" w:space="0" w:color="auto"/>
                                            <w:left w:val="none" w:sz="0" w:space="0" w:color="auto"/>
                                            <w:bottom w:val="none" w:sz="0" w:space="0" w:color="auto"/>
                                            <w:right w:val="none" w:sz="0" w:space="0" w:color="auto"/>
                                          </w:divBdr>
                                          <w:divsChild>
                                            <w:div w:id="1220938897">
                                              <w:marLeft w:val="0"/>
                                              <w:marRight w:val="0"/>
                                              <w:marTop w:val="0"/>
                                              <w:marBottom w:val="0"/>
                                              <w:divBdr>
                                                <w:top w:val="none" w:sz="0" w:space="0" w:color="auto"/>
                                                <w:left w:val="none" w:sz="0" w:space="0" w:color="auto"/>
                                                <w:bottom w:val="none" w:sz="0" w:space="0" w:color="auto"/>
                                                <w:right w:val="none" w:sz="0" w:space="0" w:color="auto"/>
                                              </w:divBdr>
                                            </w:div>
                                            <w:div w:id="1220938988">
                                              <w:marLeft w:val="0"/>
                                              <w:marRight w:val="0"/>
                                              <w:marTop w:val="0"/>
                                              <w:marBottom w:val="345"/>
                                              <w:divBdr>
                                                <w:top w:val="none" w:sz="0" w:space="0" w:color="auto"/>
                                                <w:left w:val="none" w:sz="0" w:space="0" w:color="auto"/>
                                                <w:bottom w:val="none" w:sz="0" w:space="0" w:color="auto"/>
                                                <w:right w:val="none" w:sz="0" w:space="0" w:color="auto"/>
                                              </w:divBdr>
                                              <w:divsChild>
                                                <w:div w:id="1220938916">
                                                  <w:marLeft w:val="0"/>
                                                  <w:marRight w:val="0"/>
                                                  <w:marTop w:val="0"/>
                                                  <w:marBottom w:val="0"/>
                                                  <w:divBdr>
                                                    <w:top w:val="none" w:sz="0" w:space="0" w:color="auto"/>
                                                    <w:left w:val="none" w:sz="0" w:space="0" w:color="auto"/>
                                                    <w:bottom w:val="none" w:sz="0" w:space="0" w:color="auto"/>
                                                    <w:right w:val="none" w:sz="0" w:space="0" w:color="auto"/>
                                                  </w:divBdr>
                                                  <w:divsChild>
                                                    <w:div w:id="1220938898">
                                                      <w:marLeft w:val="0"/>
                                                      <w:marRight w:val="0"/>
                                                      <w:marTop w:val="0"/>
                                                      <w:marBottom w:val="0"/>
                                                      <w:divBdr>
                                                        <w:top w:val="none" w:sz="0" w:space="0" w:color="auto"/>
                                                        <w:left w:val="none" w:sz="0" w:space="0" w:color="auto"/>
                                                        <w:bottom w:val="none" w:sz="0" w:space="0" w:color="auto"/>
                                                        <w:right w:val="none" w:sz="0" w:space="0" w:color="auto"/>
                                                      </w:divBdr>
                                                      <w:divsChild>
                                                        <w:div w:id="1220939057">
                                                          <w:marLeft w:val="0"/>
                                                          <w:marRight w:val="0"/>
                                                          <w:marTop w:val="0"/>
                                                          <w:marBottom w:val="0"/>
                                                          <w:divBdr>
                                                            <w:top w:val="none" w:sz="0" w:space="0" w:color="auto"/>
                                                            <w:left w:val="none" w:sz="0" w:space="0" w:color="auto"/>
                                                            <w:bottom w:val="none" w:sz="0" w:space="0" w:color="auto"/>
                                                            <w:right w:val="none" w:sz="0" w:space="0" w:color="auto"/>
                                                          </w:divBdr>
                                                          <w:divsChild>
                                                            <w:div w:id="12209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939100">
                                              <w:marLeft w:val="0"/>
                                              <w:marRight w:val="0"/>
                                              <w:marTop w:val="0"/>
                                              <w:marBottom w:val="120"/>
                                              <w:divBdr>
                                                <w:top w:val="none" w:sz="0" w:space="0" w:color="auto"/>
                                                <w:left w:val="none" w:sz="0" w:space="0" w:color="auto"/>
                                                <w:bottom w:val="none" w:sz="0" w:space="0" w:color="auto"/>
                                                <w:right w:val="none" w:sz="0" w:space="0" w:color="auto"/>
                                              </w:divBdr>
                                            </w:div>
                                          </w:divsChild>
                                        </w:div>
                                        <w:div w:id="1220939128">
                                          <w:marLeft w:val="0"/>
                                          <w:marRight w:val="0"/>
                                          <w:marTop w:val="0"/>
                                          <w:marBottom w:val="0"/>
                                          <w:divBdr>
                                            <w:top w:val="none" w:sz="0" w:space="0" w:color="auto"/>
                                            <w:left w:val="none" w:sz="0" w:space="0" w:color="auto"/>
                                            <w:bottom w:val="none" w:sz="0" w:space="0" w:color="auto"/>
                                            <w:right w:val="none" w:sz="0" w:space="0" w:color="auto"/>
                                          </w:divBdr>
                                          <w:divsChild>
                                            <w:div w:id="1220938924">
                                              <w:marLeft w:val="0"/>
                                              <w:marRight w:val="0"/>
                                              <w:marTop w:val="0"/>
                                              <w:marBottom w:val="0"/>
                                              <w:divBdr>
                                                <w:top w:val="none" w:sz="0" w:space="0" w:color="auto"/>
                                                <w:left w:val="none" w:sz="0" w:space="0" w:color="auto"/>
                                                <w:bottom w:val="none" w:sz="0" w:space="0" w:color="auto"/>
                                                <w:right w:val="none" w:sz="0" w:space="0" w:color="auto"/>
                                              </w:divBdr>
                                            </w:div>
                                            <w:div w:id="1220938955">
                                              <w:marLeft w:val="-435"/>
                                              <w:marRight w:val="0"/>
                                              <w:marTop w:val="0"/>
                                              <w:marBottom w:val="0"/>
                                              <w:divBdr>
                                                <w:top w:val="none" w:sz="0" w:space="0" w:color="auto"/>
                                                <w:left w:val="none" w:sz="0" w:space="0" w:color="auto"/>
                                                <w:bottom w:val="none" w:sz="0" w:space="0" w:color="auto"/>
                                                <w:right w:val="none" w:sz="0" w:space="0" w:color="auto"/>
                                              </w:divBdr>
                                            </w:div>
                                            <w:div w:id="12209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0939118">
      <w:marLeft w:val="0"/>
      <w:marRight w:val="0"/>
      <w:marTop w:val="0"/>
      <w:marBottom w:val="0"/>
      <w:divBdr>
        <w:top w:val="none" w:sz="0" w:space="0" w:color="auto"/>
        <w:left w:val="none" w:sz="0" w:space="0" w:color="auto"/>
        <w:bottom w:val="none" w:sz="0" w:space="0" w:color="auto"/>
        <w:right w:val="none" w:sz="0" w:space="0" w:color="auto"/>
      </w:divBdr>
      <w:divsChild>
        <w:div w:id="1220939124">
          <w:marLeft w:val="0"/>
          <w:marRight w:val="0"/>
          <w:marTop w:val="0"/>
          <w:marBottom w:val="0"/>
          <w:divBdr>
            <w:top w:val="none" w:sz="0" w:space="0" w:color="auto"/>
            <w:left w:val="none" w:sz="0" w:space="0" w:color="auto"/>
            <w:bottom w:val="none" w:sz="0" w:space="0" w:color="auto"/>
            <w:right w:val="none" w:sz="0" w:space="0" w:color="auto"/>
          </w:divBdr>
          <w:divsChild>
            <w:div w:id="1220938883">
              <w:marLeft w:val="0"/>
              <w:marRight w:val="0"/>
              <w:marTop w:val="0"/>
              <w:marBottom w:val="0"/>
              <w:divBdr>
                <w:top w:val="none" w:sz="0" w:space="0" w:color="auto"/>
                <w:left w:val="none" w:sz="0" w:space="0" w:color="auto"/>
                <w:bottom w:val="single" w:sz="6" w:space="0" w:color="728FAE"/>
                <w:right w:val="none" w:sz="0" w:space="0" w:color="auto"/>
              </w:divBdr>
              <w:divsChild>
                <w:div w:id="1220939006">
                  <w:marLeft w:val="0"/>
                  <w:marRight w:val="0"/>
                  <w:marTop w:val="0"/>
                  <w:marBottom w:val="0"/>
                  <w:divBdr>
                    <w:top w:val="none" w:sz="0" w:space="0" w:color="auto"/>
                    <w:left w:val="none" w:sz="0" w:space="0" w:color="auto"/>
                    <w:bottom w:val="none" w:sz="0" w:space="0" w:color="auto"/>
                    <w:right w:val="none" w:sz="0" w:space="0" w:color="auto"/>
                  </w:divBdr>
                  <w:divsChild>
                    <w:div w:id="1220939045">
                      <w:marLeft w:val="0"/>
                      <w:marRight w:val="0"/>
                      <w:marTop w:val="0"/>
                      <w:marBottom w:val="0"/>
                      <w:divBdr>
                        <w:top w:val="none" w:sz="0" w:space="0" w:color="auto"/>
                        <w:left w:val="none" w:sz="0" w:space="0" w:color="auto"/>
                        <w:bottom w:val="none" w:sz="0" w:space="0" w:color="auto"/>
                        <w:right w:val="none" w:sz="0" w:space="0" w:color="auto"/>
                      </w:divBdr>
                      <w:divsChild>
                        <w:div w:id="1220939000">
                          <w:marLeft w:val="0"/>
                          <w:marRight w:val="0"/>
                          <w:marTop w:val="0"/>
                          <w:marBottom w:val="0"/>
                          <w:divBdr>
                            <w:top w:val="none" w:sz="0" w:space="0" w:color="auto"/>
                            <w:left w:val="none" w:sz="0" w:space="0" w:color="auto"/>
                            <w:bottom w:val="none" w:sz="0" w:space="0" w:color="auto"/>
                            <w:right w:val="none" w:sz="0" w:space="0" w:color="auto"/>
                          </w:divBdr>
                          <w:divsChild>
                            <w:div w:id="1220939102">
                              <w:marLeft w:val="0"/>
                              <w:marRight w:val="0"/>
                              <w:marTop w:val="0"/>
                              <w:marBottom w:val="0"/>
                              <w:divBdr>
                                <w:top w:val="none" w:sz="0" w:space="0" w:color="auto"/>
                                <w:left w:val="none" w:sz="0" w:space="0" w:color="auto"/>
                                <w:bottom w:val="none" w:sz="0" w:space="0" w:color="auto"/>
                                <w:right w:val="none" w:sz="0" w:space="0" w:color="auto"/>
                              </w:divBdr>
                              <w:divsChild>
                                <w:div w:id="1220938976">
                                  <w:marLeft w:val="225"/>
                                  <w:marRight w:val="225"/>
                                  <w:marTop w:val="0"/>
                                  <w:marBottom w:val="0"/>
                                  <w:divBdr>
                                    <w:top w:val="none" w:sz="0" w:space="0" w:color="auto"/>
                                    <w:left w:val="single" w:sz="6" w:space="5" w:color="FFFFFF"/>
                                    <w:bottom w:val="none" w:sz="0" w:space="0" w:color="auto"/>
                                    <w:right w:val="single" w:sz="6" w:space="4" w:color="FFFFFF"/>
                                  </w:divBdr>
                                  <w:divsChild>
                                    <w:div w:id="1220938892">
                                      <w:marLeft w:val="0"/>
                                      <w:marRight w:val="0"/>
                                      <w:marTop w:val="0"/>
                                      <w:marBottom w:val="0"/>
                                      <w:divBdr>
                                        <w:top w:val="none" w:sz="0" w:space="0" w:color="auto"/>
                                        <w:left w:val="none" w:sz="0" w:space="0" w:color="auto"/>
                                        <w:bottom w:val="none" w:sz="0" w:space="0" w:color="auto"/>
                                        <w:right w:val="none" w:sz="0" w:space="0" w:color="auto"/>
                                      </w:divBdr>
                                      <w:divsChild>
                                        <w:div w:id="1220938862">
                                          <w:marLeft w:val="-435"/>
                                          <w:marRight w:val="0"/>
                                          <w:marTop w:val="0"/>
                                          <w:marBottom w:val="0"/>
                                          <w:divBdr>
                                            <w:top w:val="none" w:sz="0" w:space="0" w:color="auto"/>
                                            <w:left w:val="none" w:sz="0" w:space="0" w:color="auto"/>
                                            <w:bottom w:val="none" w:sz="0" w:space="0" w:color="auto"/>
                                            <w:right w:val="none" w:sz="0" w:space="0" w:color="auto"/>
                                          </w:divBdr>
                                        </w:div>
                                        <w:div w:id="1220938894">
                                          <w:marLeft w:val="0"/>
                                          <w:marRight w:val="0"/>
                                          <w:marTop w:val="0"/>
                                          <w:marBottom w:val="75"/>
                                          <w:divBdr>
                                            <w:top w:val="none" w:sz="0" w:space="0" w:color="auto"/>
                                            <w:left w:val="none" w:sz="0" w:space="0" w:color="auto"/>
                                            <w:bottom w:val="none" w:sz="0" w:space="0" w:color="auto"/>
                                            <w:right w:val="none" w:sz="0" w:space="0" w:color="auto"/>
                                          </w:divBdr>
                                          <w:divsChild>
                                            <w:div w:id="1220938930">
                                              <w:marLeft w:val="0"/>
                                              <w:marRight w:val="0"/>
                                              <w:marTop w:val="0"/>
                                              <w:marBottom w:val="0"/>
                                              <w:divBdr>
                                                <w:top w:val="none" w:sz="0" w:space="0" w:color="auto"/>
                                                <w:left w:val="none" w:sz="0" w:space="0" w:color="auto"/>
                                                <w:bottom w:val="none" w:sz="0" w:space="0" w:color="auto"/>
                                                <w:right w:val="none" w:sz="0" w:space="0" w:color="auto"/>
                                              </w:divBdr>
                                            </w:div>
                                            <w:div w:id="1220938970">
                                              <w:marLeft w:val="0"/>
                                              <w:marRight w:val="0"/>
                                              <w:marTop w:val="0"/>
                                              <w:marBottom w:val="120"/>
                                              <w:divBdr>
                                                <w:top w:val="none" w:sz="0" w:space="0" w:color="auto"/>
                                                <w:left w:val="none" w:sz="0" w:space="0" w:color="auto"/>
                                                <w:bottom w:val="none" w:sz="0" w:space="0" w:color="auto"/>
                                                <w:right w:val="none" w:sz="0" w:space="0" w:color="auto"/>
                                              </w:divBdr>
                                            </w:div>
                                          </w:divsChild>
                                        </w:div>
                                        <w:div w:id="1220938910">
                                          <w:marLeft w:val="0"/>
                                          <w:marRight w:val="0"/>
                                          <w:marTop w:val="0"/>
                                          <w:marBottom w:val="0"/>
                                          <w:divBdr>
                                            <w:top w:val="none" w:sz="0" w:space="0" w:color="auto"/>
                                            <w:left w:val="none" w:sz="0" w:space="0" w:color="auto"/>
                                            <w:bottom w:val="none" w:sz="0" w:space="0" w:color="auto"/>
                                            <w:right w:val="none" w:sz="0" w:space="0" w:color="auto"/>
                                          </w:divBdr>
                                        </w:div>
                                        <w:div w:id="1220938939">
                                          <w:marLeft w:val="0"/>
                                          <w:marRight w:val="0"/>
                                          <w:marTop w:val="0"/>
                                          <w:marBottom w:val="0"/>
                                          <w:divBdr>
                                            <w:top w:val="none" w:sz="0" w:space="0" w:color="auto"/>
                                            <w:left w:val="none" w:sz="0" w:space="0" w:color="auto"/>
                                            <w:bottom w:val="none" w:sz="0" w:space="0" w:color="auto"/>
                                            <w:right w:val="none" w:sz="0" w:space="0" w:color="auto"/>
                                          </w:divBdr>
                                        </w:div>
                                        <w:div w:id="1220938940">
                                          <w:marLeft w:val="-435"/>
                                          <w:marRight w:val="0"/>
                                          <w:marTop w:val="0"/>
                                          <w:marBottom w:val="0"/>
                                          <w:divBdr>
                                            <w:top w:val="none" w:sz="0" w:space="0" w:color="auto"/>
                                            <w:left w:val="none" w:sz="0" w:space="0" w:color="auto"/>
                                            <w:bottom w:val="none" w:sz="0" w:space="0" w:color="auto"/>
                                            <w:right w:val="none" w:sz="0" w:space="0" w:color="auto"/>
                                          </w:divBdr>
                                        </w:div>
                                        <w:div w:id="1220938972">
                                          <w:marLeft w:val="0"/>
                                          <w:marRight w:val="0"/>
                                          <w:marTop w:val="0"/>
                                          <w:marBottom w:val="0"/>
                                          <w:divBdr>
                                            <w:top w:val="none" w:sz="0" w:space="0" w:color="auto"/>
                                            <w:left w:val="none" w:sz="0" w:space="0" w:color="auto"/>
                                            <w:bottom w:val="none" w:sz="0" w:space="0" w:color="auto"/>
                                            <w:right w:val="none" w:sz="0" w:space="0" w:color="auto"/>
                                          </w:divBdr>
                                          <w:divsChild>
                                            <w:div w:id="1220938957">
                                              <w:marLeft w:val="-435"/>
                                              <w:marRight w:val="0"/>
                                              <w:marTop w:val="0"/>
                                              <w:marBottom w:val="0"/>
                                              <w:divBdr>
                                                <w:top w:val="none" w:sz="0" w:space="0" w:color="auto"/>
                                                <w:left w:val="none" w:sz="0" w:space="0" w:color="auto"/>
                                                <w:bottom w:val="none" w:sz="0" w:space="0" w:color="auto"/>
                                                <w:right w:val="none" w:sz="0" w:space="0" w:color="auto"/>
                                              </w:divBdr>
                                            </w:div>
                                            <w:div w:id="1220938979">
                                              <w:marLeft w:val="-435"/>
                                              <w:marRight w:val="0"/>
                                              <w:marTop w:val="0"/>
                                              <w:marBottom w:val="0"/>
                                              <w:divBdr>
                                                <w:top w:val="none" w:sz="0" w:space="0" w:color="auto"/>
                                                <w:left w:val="none" w:sz="0" w:space="0" w:color="auto"/>
                                                <w:bottom w:val="none" w:sz="0" w:space="0" w:color="auto"/>
                                                <w:right w:val="none" w:sz="0" w:space="0" w:color="auto"/>
                                              </w:divBdr>
                                            </w:div>
                                            <w:div w:id="1220939015">
                                              <w:marLeft w:val="0"/>
                                              <w:marRight w:val="0"/>
                                              <w:marTop w:val="0"/>
                                              <w:marBottom w:val="0"/>
                                              <w:divBdr>
                                                <w:top w:val="none" w:sz="0" w:space="0" w:color="auto"/>
                                                <w:left w:val="none" w:sz="0" w:space="0" w:color="auto"/>
                                                <w:bottom w:val="none" w:sz="0" w:space="0" w:color="auto"/>
                                                <w:right w:val="none" w:sz="0" w:space="0" w:color="auto"/>
                                              </w:divBdr>
                                            </w:div>
                                            <w:div w:id="1220939038">
                                              <w:marLeft w:val="0"/>
                                              <w:marRight w:val="0"/>
                                              <w:marTop w:val="0"/>
                                              <w:marBottom w:val="0"/>
                                              <w:divBdr>
                                                <w:top w:val="none" w:sz="0" w:space="0" w:color="auto"/>
                                                <w:left w:val="none" w:sz="0" w:space="0" w:color="auto"/>
                                                <w:bottom w:val="none" w:sz="0" w:space="0" w:color="auto"/>
                                                <w:right w:val="none" w:sz="0" w:space="0" w:color="auto"/>
                                              </w:divBdr>
                                            </w:div>
                                            <w:div w:id="1220939083">
                                              <w:marLeft w:val="0"/>
                                              <w:marRight w:val="0"/>
                                              <w:marTop w:val="0"/>
                                              <w:marBottom w:val="0"/>
                                              <w:divBdr>
                                                <w:top w:val="none" w:sz="0" w:space="0" w:color="auto"/>
                                                <w:left w:val="none" w:sz="0" w:space="0" w:color="auto"/>
                                                <w:bottom w:val="none" w:sz="0" w:space="0" w:color="auto"/>
                                                <w:right w:val="none" w:sz="0" w:space="0" w:color="auto"/>
                                              </w:divBdr>
                                            </w:div>
                                          </w:divsChild>
                                        </w:div>
                                        <w:div w:id="1220938987">
                                          <w:marLeft w:val="0"/>
                                          <w:marRight w:val="0"/>
                                          <w:marTop w:val="0"/>
                                          <w:marBottom w:val="75"/>
                                          <w:divBdr>
                                            <w:top w:val="none" w:sz="0" w:space="0" w:color="auto"/>
                                            <w:left w:val="none" w:sz="0" w:space="0" w:color="auto"/>
                                            <w:bottom w:val="none" w:sz="0" w:space="0" w:color="auto"/>
                                            <w:right w:val="none" w:sz="0" w:space="0" w:color="auto"/>
                                          </w:divBdr>
                                          <w:divsChild>
                                            <w:div w:id="1220939026">
                                              <w:marLeft w:val="0"/>
                                              <w:marRight w:val="0"/>
                                              <w:marTop w:val="0"/>
                                              <w:marBottom w:val="120"/>
                                              <w:divBdr>
                                                <w:top w:val="none" w:sz="0" w:space="0" w:color="auto"/>
                                                <w:left w:val="none" w:sz="0" w:space="0" w:color="auto"/>
                                                <w:bottom w:val="none" w:sz="0" w:space="0" w:color="auto"/>
                                                <w:right w:val="none" w:sz="0" w:space="0" w:color="auto"/>
                                              </w:divBdr>
                                            </w:div>
                                            <w:div w:id="1220939050">
                                              <w:marLeft w:val="0"/>
                                              <w:marRight w:val="0"/>
                                              <w:marTop w:val="0"/>
                                              <w:marBottom w:val="0"/>
                                              <w:divBdr>
                                                <w:top w:val="none" w:sz="0" w:space="0" w:color="auto"/>
                                                <w:left w:val="none" w:sz="0" w:space="0" w:color="auto"/>
                                                <w:bottom w:val="none" w:sz="0" w:space="0" w:color="auto"/>
                                                <w:right w:val="none" w:sz="0" w:space="0" w:color="auto"/>
                                              </w:divBdr>
                                            </w:div>
                                          </w:divsChild>
                                        </w:div>
                                        <w:div w:id="1220939012">
                                          <w:marLeft w:val="-435"/>
                                          <w:marRight w:val="0"/>
                                          <w:marTop w:val="0"/>
                                          <w:marBottom w:val="0"/>
                                          <w:divBdr>
                                            <w:top w:val="none" w:sz="0" w:space="0" w:color="auto"/>
                                            <w:left w:val="none" w:sz="0" w:space="0" w:color="auto"/>
                                            <w:bottom w:val="none" w:sz="0" w:space="0" w:color="auto"/>
                                            <w:right w:val="none" w:sz="0" w:space="0" w:color="auto"/>
                                          </w:divBdr>
                                        </w:div>
                                        <w:div w:id="1220939058">
                                          <w:marLeft w:val="0"/>
                                          <w:marRight w:val="0"/>
                                          <w:marTop w:val="0"/>
                                          <w:marBottom w:val="0"/>
                                          <w:divBdr>
                                            <w:top w:val="none" w:sz="0" w:space="0" w:color="auto"/>
                                            <w:left w:val="none" w:sz="0" w:space="0" w:color="auto"/>
                                            <w:bottom w:val="none" w:sz="0" w:space="0" w:color="auto"/>
                                            <w:right w:val="none" w:sz="0" w:space="0" w:color="auto"/>
                                          </w:divBdr>
                                          <w:divsChild>
                                            <w:div w:id="1220939084">
                                              <w:marLeft w:val="0"/>
                                              <w:marRight w:val="0"/>
                                              <w:marTop w:val="0"/>
                                              <w:marBottom w:val="0"/>
                                              <w:divBdr>
                                                <w:top w:val="none" w:sz="0" w:space="0" w:color="auto"/>
                                                <w:left w:val="none" w:sz="0" w:space="0" w:color="auto"/>
                                                <w:bottom w:val="none" w:sz="0" w:space="0" w:color="auto"/>
                                                <w:right w:val="none" w:sz="0" w:space="0" w:color="auto"/>
                                              </w:divBdr>
                                            </w:div>
                                          </w:divsChild>
                                        </w:div>
                                        <w:div w:id="1220939060">
                                          <w:marLeft w:val="0"/>
                                          <w:marRight w:val="0"/>
                                          <w:marTop w:val="0"/>
                                          <w:marBottom w:val="0"/>
                                          <w:divBdr>
                                            <w:top w:val="none" w:sz="0" w:space="0" w:color="auto"/>
                                            <w:left w:val="none" w:sz="0" w:space="0" w:color="auto"/>
                                            <w:bottom w:val="none" w:sz="0" w:space="0" w:color="auto"/>
                                            <w:right w:val="none" w:sz="0" w:space="0" w:color="auto"/>
                                          </w:divBdr>
                                          <w:divsChild>
                                            <w:div w:id="1220938944">
                                              <w:marLeft w:val="0"/>
                                              <w:marRight w:val="0"/>
                                              <w:marTop w:val="0"/>
                                              <w:marBottom w:val="345"/>
                                              <w:divBdr>
                                                <w:top w:val="none" w:sz="0" w:space="0" w:color="auto"/>
                                                <w:left w:val="none" w:sz="0" w:space="0" w:color="auto"/>
                                                <w:bottom w:val="none" w:sz="0" w:space="0" w:color="auto"/>
                                                <w:right w:val="none" w:sz="0" w:space="0" w:color="auto"/>
                                              </w:divBdr>
                                              <w:divsChild>
                                                <w:div w:id="1220939074">
                                                  <w:marLeft w:val="0"/>
                                                  <w:marRight w:val="0"/>
                                                  <w:marTop w:val="0"/>
                                                  <w:marBottom w:val="0"/>
                                                  <w:divBdr>
                                                    <w:top w:val="none" w:sz="0" w:space="0" w:color="auto"/>
                                                    <w:left w:val="none" w:sz="0" w:space="0" w:color="auto"/>
                                                    <w:bottom w:val="none" w:sz="0" w:space="0" w:color="auto"/>
                                                    <w:right w:val="none" w:sz="0" w:space="0" w:color="auto"/>
                                                  </w:divBdr>
                                                  <w:divsChild>
                                                    <w:div w:id="1220938997">
                                                      <w:marLeft w:val="0"/>
                                                      <w:marRight w:val="0"/>
                                                      <w:marTop w:val="0"/>
                                                      <w:marBottom w:val="0"/>
                                                      <w:divBdr>
                                                        <w:top w:val="none" w:sz="0" w:space="0" w:color="auto"/>
                                                        <w:left w:val="none" w:sz="0" w:space="0" w:color="auto"/>
                                                        <w:bottom w:val="none" w:sz="0" w:space="0" w:color="auto"/>
                                                        <w:right w:val="none" w:sz="0" w:space="0" w:color="auto"/>
                                                      </w:divBdr>
                                                      <w:divsChild>
                                                        <w:div w:id="1220939107">
                                                          <w:marLeft w:val="0"/>
                                                          <w:marRight w:val="0"/>
                                                          <w:marTop w:val="0"/>
                                                          <w:marBottom w:val="0"/>
                                                          <w:divBdr>
                                                            <w:top w:val="none" w:sz="0" w:space="0" w:color="auto"/>
                                                            <w:left w:val="none" w:sz="0" w:space="0" w:color="auto"/>
                                                            <w:bottom w:val="none" w:sz="0" w:space="0" w:color="auto"/>
                                                            <w:right w:val="none" w:sz="0" w:space="0" w:color="auto"/>
                                                          </w:divBdr>
                                                          <w:divsChild>
                                                            <w:div w:id="1220939001">
                                                              <w:marLeft w:val="0"/>
                                                              <w:marRight w:val="0"/>
                                                              <w:marTop w:val="0"/>
                                                              <w:marBottom w:val="0"/>
                                                              <w:divBdr>
                                                                <w:top w:val="none" w:sz="0" w:space="0" w:color="auto"/>
                                                                <w:left w:val="none" w:sz="0" w:space="0" w:color="auto"/>
                                                                <w:bottom w:val="none" w:sz="0" w:space="0" w:color="auto"/>
                                                                <w:right w:val="none" w:sz="0" w:space="0" w:color="auto"/>
                                                              </w:divBdr>
                                                              <w:divsChild>
                                                                <w:div w:id="12209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939064">
                                          <w:marLeft w:val="0"/>
                                          <w:marRight w:val="0"/>
                                          <w:marTop w:val="0"/>
                                          <w:marBottom w:val="0"/>
                                          <w:divBdr>
                                            <w:top w:val="none" w:sz="0" w:space="0" w:color="auto"/>
                                            <w:left w:val="none" w:sz="0" w:space="0" w:color="auto"/>
                                            <w:bottom w:val="none" w:sz="0" w:space="0" w:color="auto"/>
                                            <w:right w:val="none" w:sz="0" w:space="0" w:color="auto"/>
                                          </w:divBdr>
                                        </w:div>
                                        <w:div w:id="1220939068">
                                          <w:marLeft w:val="0"/>
                                          <w:marRight w:val="0"/>
                                          <w:marTop w:val="0"/>
                                          <w:marBottom w:val="0"/>
                                          <w:divBdr>
                                            <w:top w:val="none" w:sz="0" w:space="0" w:color="auto"/>
                                            <w:left w:val="none" w:sz="0" w:space="0" w:color="auto"/>
                                            <w:bottom w:val="none" w:sz="0" w:space="0" w:color="auto"/>
                                            <w:right w:val="none" w:sz="0" w:space="0" w:color="auto"/>
                                          </w:divBdr>
                                        </w:div>
                                        <w:div w:id="1220939077">
                                          <w:marLeft w:val="0"/>
                                          <w:marRight w:val="0"/>
                                          <w:marTop w:val="0"/>
                                          <w:marBottom w:val="75"/>
                                          <w:divBdr>
                                            <w:top w:val="none" w:sz="0" w:space="0" w:color="auto"/>
                                            <w:left w:val="none" w:sz="0" w:space="0" w:color="auto"/>
                                            <w:bottom w:val="none" w:sz="0" w:space="0" w:color="auto"/>
                                            <w:right w:val="none" w:sz="0" w:space="0" w:color="auto"/>
                                          </w:divBdr>
                                          <w:divsChild>
                                            <w:div w:id="1220938893">
                                              <w:marLeft w:val="0"/>
                                              <w:marRight w:val="0"/>
                                              <w:marTop w:val="0"/>
                                              <w:marBottom w:val="120"/>
                                              <w:divBdr>
                                                <w:top w:val="none" w:sz="0" w:space="0" w:color="auto"/>
                                                <w:left w:val="none" w:sz="0" w:space="0" w:color="auto"/>
                                                <w:bottom w:val="none" w:sz="0" w:space="0" w:color="auto"/>
                                                <w:right w:val="none" w:sz="0" w:space="0" w:color="auto"/>
                                              </w:divBdr>
                                            </w:div>
                                            <w:div w:id="1220939085">
                                              <w:marLeft w:val="0"/>
                                              <w:marRight w:val="0"/>
                                              <w:marTop w:val="0"/>
                                              <w:marBottom w:val="0"/>
                                              <w:divBdr>
                                                <w:top w:val="none" w:sz="0" w:space="0" w:color="auto"/>
                                                <w:left w:val="none" w:sz="0" w:space="0" w:color="auto"/>
                                                <w:bottom w:val="none" w:sz="0" w:space="0" w:color="auto"/>
                                                <w:right w:val="none" w:sz="0" w:space="0" w:color="auto"/>
                                              </w:divBdr>
                                            </w:div>
                                          </w:divsChild>
                                        </w:div>
                                        <w:div w:id="1220939095">
                                          <w:marLeft w:val="-435"/>
                                          <w:marRight w:val="0"/>
                                          <w:marTop w:val="0"/>
                                          <w:marBottom w:val="0"/>
                                          <w:divBdr>
                                            <w:top w:val="none" w:sz="0" w:space="0" w:color="auto"/>
                                            <w:left w:val="none" w:sz="0" w:space="0" w:color="auto"/>
                                            <w:bottom w:val="none" w:sz="0" w:space="0" w:color="auto"/>
                                            <w:right w:val="none" w:sz="0" w:space="0" w:color="auto"/>
                                          </w:divBdr>
                                        </w:div>
                                        <w:div w:id="1220939097">
                                          <w:marLeft w:val="0"/>
                                          <w:marRight w:val="0"/>
                                          <w:marTop w:val="0"/>
                                          <w:marBottom w:val="0"/>
                                          <w:divBdr>
                                            <w:top w:val="none" w:sz="0" w:space="0" w:color="auto"/>
                                            <w:left w:val="none" w:sz="0" w:space="0" w:color="auto"/>
                                            <w:bottom w:val="none" w:sz="0" w:space="0" w:color="auto"/>
                                            <w:right w:val="none" w:sz="0" w:space="0" w:color="auto"/>
                                          </w:divBdr>
                                        </w:div>
                                        <w:div w:id="1220939104">
                                          <w:marLeft w:val="-435"/>
                                          <w:marRight w:val="0"/>
                                          <w:marTop w:val="0"/>
                                          <w:marBottom w:val="0"/>
                                          <w:divBdr>
                                            <w:top w:val="none" w:sz="0" w:space="0" w:color="auto"/>
                                            <w:left w:val="none" w:sz="0" w:space="0" w:color="auto"/>
                                            <w:bottom w:val="none" w:sz="0" w:space="0" w:color="auto"/>
                                            <w:right w:val="none" w:sz="0" w:space="0" w:color="auto"/>
                                          </w:divBdr>
                                        </w:div>
                                        <w:div w:id="1220939109">
                                          <w:marLeft w:val="0"/>
                                          <w:marRight w:val="0"/>
                                          <w:marTop w:val="0"/>
                                          <w:marBottom w:val="75"/>
                                          <w:divBdr>
                                            <w:top w:val="none" w:sz="0" w:space="0" w:color="auto"/>
                                            <w:left w:val="none" w:sz="0" w:space="0" w:color="auto"/>
                                            <w:bottom w:val="none" w:sz="0" w:space="0" w:color="auto"/>
                                            <w:right w:val="none" w:sz="0" w:space="0" w:color="auto"/>
                                          </w:divBdr>
                                          <w:divsChild>
                                            <w:div w:id="1220939019">
                                              <w:marLeft w:val="0"/>
                                              <w:marRight w:val="0"/>
                                              <w:marTop w:val="0"/>
                                              <w:marBottom w:val="0"/>
                                              <w:divBdr>
                                                <w:top w:val="none" w:sz="0" w:space="0" w:color="auto"/>
                                                <w:left w:val="none" w:sz="0" w:space="0" w:color="auto"/>
                                                <w:bottom w:val="none" w:sz="0" w:space="0" w:color="auto"/>
                                                <w:right w:val="none" w:sz="0" w:space="0" w:color="auto"/>
                                              </w:divBdr>
                                            </w:div>
                                            <w:div w:id="1220939037">
                                              <w:marLeft w:val="0"/>
                                              <w:marRight w:val="0"/>
                                              <w:marTop w:val="0"/>
                                              <w:marBottom w:val="120"/>
                                              <w:divBdr>
                                                <w:top w:val="none" w:sz="0" w:space="0" w:color="auto"/>
                                                <w:left w:val="none" w:sz="0" w:space="0" w:color="auto"/>
                                                <w:bottom w:val="none" w:sz="0" w:space="0" w:color="auto"/>
                                                <w:right w:val="none" w:sz="0" w:space="0" w:color="auto"/>
                                              </w:divBdr>
                                            </w:div>
                                          </w:divsChild>
                                        </w:div>
                                        <w:div w:id="1220939113">
                                          <w:marLeft w:val="0"/>
                                          <w:marRight w:val="0"/>
                                          <w:marTop w:val="0"/>
                                          <w:marBottom w:val="0"/>
                                          <w:divBdr>
                                            <w:top w:val="none" w:sz="0" w:space="0" w:color="auto"/>
                                            <w:left w:val="none" w:sz="0" w:space="0" w:color="auto"/>
                                            <w:bottom w:val="none" w:sz="0" w:space="0" w:color="auto"/>
                                            <w:right w:val="none" w:sz="0" w:space="0" w:color="auto"/>
                                          </w:divBdr>
                                        </w:div>
                                        <w:div w:id="1220939114">
                                          <w:marLeft w:val="0"/>
                                          <w:marRight w:val="0"/>
                                          <w:marTop w:val="0"/>
                                          <w:marBottom w:val="75"/>
                                          <w:divBdr>
                                            <w:top w:val="none" w:sz="0" w:space="0" w:color="auto"/>
                                            <w:left w:val="none" w:sz="0" w:space="0" w:color="auto"/>
                                            <w:bottom w:val="none" w:sz="0" w:space="0" w:color="auto"/>
                                            <w:right w:val="none" w:sz="0" w:space="0" w:color="auto"/>
                                          </w:divBdr>
                                          <w:divsChild>
                                            <w:div w:id="1220938868">
                                              <w:marLeft w:val="0"/>
                                              <w:marRight w:val="0"/>
                                              <w:marTop w:val="0"/>
                                              <w:marBottom w:val="0"/>
                                              <w:divBdr>
                                                <w:top w:val="none" w:sz="0" w:space="0" w:color="auto"/>
                                                <w:left w:val="none" w:sz="0" w:space="0" w:color="auto"/>
                                                <w:bottom w:val="none" w:sz="0" w:space="0" w:color="auto"/>
                                                <w:right w:val="none" w:sz="0" w:space="0" w:color="auto"/>
                                              </w:divBdr>
                                            </w:div>
                                            <w:div w:id="1220938909">
                                              <w:marLeft w:val="0"/>
                                              <w:marRight w:val="0"/>
                                              <w:marTop w:val="0"/>
                                              <w:marBottom w:val="120"/>
                                              <w:divBdr>
                                                <w:top w:val="none" w:sz="0" w:space="0" w:color="auto"/>
                                                <w:left w:val="none" w:sz="0" w:space="0" w:color="auto"/>
                                                <w:bottom w:val="none" w:sz="0" w:space="0" w:color="auto"/>
                                                <w:right w:val="none" w:sz="0" w:space="0" w:color="auto"/>
                                              </w:divBdr>
                                            </w:div>
                                            <w:div w:id="1220939106">
                                              <w:marLeft w:val="0"/>
                                              <w:marRight w:val="0"/>
                                              <w:marTop w:val="0"/>
                                              <w:marBottom w:val="345"/>
                                              <w:divBdr>
                                                <w:top w:val="none" w:sz="0" w:space="0" w:color="auto"/>
                                                <w:left w:val="none" w:sz="0" w:space="0" w:color="auto"/>
                                                <w:bottom w:val="none" w:sz="0" w:space="0" w:color="auto"/>
                                                <w:right w:val="none" w:sz="0" w:space="0" w:color="auto"/>
                                              </w:divBdr>
                                              <w:divsChild>
                                                <w:div w:id="1220938914">
                                                  <w:marLeft w:val="0"/>
                                                  <w:marRight w:val="0"/>
                                                  <w:marTop w:val="0"/>
                                                  <w:marBottom w:val="0"/>
                                                  <w:divBdr>
                                                    <w:top w:val="none" w:sz="0" w:space="0" w:color="auto"/>
                                                    <w:left w:val="none" w:sz="0" w:space="0" w:color="auto"/>
                                                    <w:bottom w:val="none" w:sz="0" w:space="0" w:color="auto"/>
                                                    <w:right w:val="none" w:sz="0" w:space="0" w:color="auto"/>
                                                  </w:divBdr>
                                                  <w:divsChild>
                                                    <w:div w:id="1220939088">
                                                      <w:marLeft w:val="0"/>
                                                      <w:marRight w:val="0"/>
                                                      <w:marTop w:val="0"/>
                                                      <w:marBottom w:val="0"/>
                                                      <w:divBdr>
                                                        <w:top w:val="none" w:sz="0" w:space="0" w:color="auto"/>
                                                        <w:left w:val="none" w:sz="0" w:space="0" w:color="auto"/>
                                                        <w:bottom w:val="none" w:sz="0" w:space="0" w:color="auto"/>
                                                        <w:right w:val="none" w:sz="0" w:space="0" w:color="auto"/>
                                                      </w:divBdr>
                                                      <w:divsChild>
                                                        <w:div w:id="1220938912">
                                                          <w:marLeft w:val="0"/>
                                                          <w:marRight w:val="0"/>
                                                          <w:marTop w:val="0"/>
                                                          <w:marBottom w:val="0"/>
                                                          <w:divBdr>
                                                            <w:top w:val="none" w:sz="0" w:space="0" w:color="auto"/>
                                                            <w:left w:val="none" w:sz="0" w:space="0" w:color="auto"/>
                                                            <w:bottom w:val="none" w:sz="0" w:space="0" w:color="auto"/>
                                                            <w:right w:val="none" w:sz="0" w:space="0" w:color="auto"/>
                                                          </w:divBdr>
                                                          <w:divsChild>
                                                            <w:div w:id="1220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93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0918A-A86A-4B6D-B658-B13A590AB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3753</Words>
  <Characters>21395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2014-03-06T12:40:00Z</dcterms:created>
  <dcterms:modified xsi:type="dcterms:W3CDTF">2014-03-06T12:40:00Z</dcterms:modified>
</cp:coreProperties>
</file>