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A6E" w:rsidRDefault="00351A6E">
      <w:pPr>
        <w:pStyle w:val="a9"/>
      </w:pPr>
      <w:r>
        <w:t>Нормы административного права</w:t>
      </w:r>
    </w:p>
    <w:p w:rsidR="00351A6E" w:rsidRDefault="00351A6E">
      <w:pPr>
        <w:pStyle w:val="a9"/>
      </w:pPr>
    </w:p>
    <w:p w:rsidR="00351A6E" w:rsidRDefault="00351A6E">
      <w:pPr>
        <w:pStyle w:val="a9"/>
      </w:pPr>
    </w:p>
    <w:p w:rsidR="00351A6E" w:rsidRDefault="00351A6E">
      <w:pPr>
        <w:pStyle w:val="a9"/>
      </w:pPr>
    </w:p>
    <w:p w:rsidR="00351A6E" w:rsidRDefault="00351A6E">
      <w:pPr>
        <w:jc w:val="center"/>
        <w:rPr>
          <w:b/>
          <w:bCs/>
          <w:sz w:val="28"/>
          <w:szCs w:val="28"/>
        </w:rPr>
      </w:pPr>
      <w:r>
        <w:rPr>
          <w:b/>
          <w:bCs/>
          <w:sz w:val="28"/>
          <w:szCs w:val="28"/>
        </w:rPr>
        <w:t>Содержание</w:t>
      </w:r>
    </w:p>
    <w:p w:rsidR="00351A6E" w:rsidRDefault="00351A6E">
      <w:pPr>
        <w:jc w:val="center"/>
        <w:rPr>
          <w:b/>
          <w:bCs/>
          <w:sz w:val="28"/>
          <w:szCs w:val="28"/>
        </w:rPr>
      </w:pPr>
    </w:p>
    <w:p w:rsidR="00351A6E" w:rsidRDefault="00351A6E">
      <w:pPr>
        <w:pStyle w:val="11"/>
        <w:tabs>
          <w:tab w:val="right" w:pos="9344"/>
        </w:tabs>
        <w:rPr>
          <w:rFonts w:ascii="Times New Roman" w:hAnsi="Times New Roman" w:cs="Times New Roman"/>
          <w:b w:val="0"/>
          <w:bCs w:val="0"/>
          <w:caps w:val="0"/>
          <w:noProof/>
        </w:rPr>
      </w:pPr>
      <w:r w:rsidRPr="00AC4457">
        <w:rPr>
          <w:rStyle w:val="a7"/>
          <w:noProof/>
        </w:rPr>
        <w:t>Введение</w:t>
      </w:r>
      <w:r>
        <w:rPr>
          <w:noProof/>
          <w:webHidden/>
        </w:rPr>
        <w:tab/>
        <w:t>3</w:t>
      </w:r>
    </w:p>
    <w:p w:rsidR="00351A6E" w:rsidRDefault="00351A6E">
      <w:pPr>
        <w:pStyle w:val="11"/>
        <w:tabs>
          <w:tab w:val="left" w:pos="480"/>
          <w:tab w:val="right" w:pos="9344"/>
        </w:tabs>
        <w:rPr>
          <w:rFonts w:ascii="Times New Roman" w:hAnsi="Times New Roman" w:cs="Times New Roman"/>
          <w:b w:val="0"/>
          <w:bCs w:val="0"/>
          <w:caps w:val="0"/>
          <w:noProof/>
        </w:rPr>
      </w:pPr>
      <w:r w:rsidRPr="00AC4457">
        <w:rPr>
          <w:rStyle w:val="a7"/>
          <w:noProof/>
        </w:rPr>
        <w:t>1.</w:t>
      </w:r>
      <w:r>
        <w:rPr>
          <w:rFonts w:ascii="Times New Roman" w:hAnsi="Times New Roman" w:cs="Times New Roman"/>
          <w:b w:val="0"/>
          <w:bCs w:val="0"/>
          <w:caps w:val="0"/>
          <w:noProof/>
        </w:rPr>
        <w:tab/>
      </w:r>
      <w:r w:rsidRPr="00AC4457">
        <w:rPr>
          <w:rStyle w:val="a7"/>
          <w:noProof/>
        </w:rPr>
        <w:t>Понятие и сущность и особенности административно-правовых норм</w:t>
      </w:r>
      <w:r>
        <w:rPr>
          <w:noProof/>
          <w:webHidden/>
        </w:rPr>
        <w:tab/>
        <w:t>4</w:t>
      </w:r>
    </w:p>
    <w:p w:rsidR="00351A6E" w:rsidRDefault="00351A6E">
      <w:pPr>
        <w:pStyle w:val="11"/>
        <w:tabs>
          <w:tab w:val="left" w:pos="480"/>
          <w:tab w:val="right" w:pos="9344"/>
        </w:tabs>
        <w:rPr>
          <w:rFonts w:ascii="Times New Roman" w:hAnsi="Times New Roman" w:cs="Times New Roman"/>
          <w:b w:val="0"/>
          <w:bCs w:val="0"/>
          <w:caps w:val="0"/>
          <w:noProof/>
        </w:rPr>
      </w:pPr>
      <w:r w:rsidRPr="00AC4457">
        <w:rPr>
          <w:rStyle w:val="a7"/>
          <w:noProof/>
        </w:rPr>
        <w:t>2.</w:t>
      </w:r>
      <w:r>
        <w:rPr>
          <w:rFonts w:ascii="Times New Roman" w:hAnsi="Times New Roman" w:cs="Times New Roman"/>
          <w:b w:val="0"/>
          <w:bCs w:val="0"/>
          <w:caps w:val="0"/>
          <w:noProof/>
        </w:rPr>
        <w:tab/>
      </w:r>
      <w:r w:rsidRPr="00AC4457">
        <w:rPr>
          <w:rStyle w:val="a7"/>
          <w:noProof/>
        </w:rPr>
        <w:t>Виды административно-правовых норм</w:t>
      </w:r>
      <w:r>
        <w:rPr>
          <w:noProof/>
          <w:webHidden/>
        </w:rPr>
        <w:tab/>
        <w:t>11</w:t>
      </w:r>
    </w:p>
    <w:p w:rsidR="00351A6E" w:rsidRDefault="00351A6E">
      <w:pPr>
        <w:pStyle w:val="11"/>
        <w:tabs>
          <w:tab w:val="left" w:pos="480"/>
          <w:tab w:val="right" w:pos="9344"/>
        </w:tabs>
        <w:rPr>
          <w:rFonts w:ascii="Times New Roman" w:hAnsi="Times New Roman" w:cs="Times New Roman"/>
          <w:b w:val="0"/>
          <w:bCs w:val="0"/>
          <w:caps w:val="0"/>
          <w:noProof/>
        </w:rPr>
      </w:pPr>
      <w:r w:rsidRPr="00AC4457">
        <w:rPr>
          <w:rStyle w:val="a7"/>
          <w:noProof/>
        </w:rPr>
        <w:t>3.</w:t>
      </w:r>
      <w:r>
        <w:rPr>
          <w:rFonts w:ascii="Times New Roman" w:hAnsi="Times New Roman" w:cs="Times New Roman"/>
          <w:b w:val="0"/>
          <w:bCs w:val="0"/>
          <w:caps w:val="0"/>
          <w:noProof/>
        </w:rPr>
        <w:tab/>
      </w:r>
      <w:r w:rsidRPr="00AC4457">
        <w:rPr>
          <w:rStyle w:val="a7"/>
          <w:noProof/>
        </w:rPr>
        <w:t>Реализация норм административного права</w:t>
      </w:r>
      <w:r>
        <w:rPr>
          <w:noProof/>
          <w:webHidden/>
        </w:rPr>
        <w:tab/>
        <w:t>16</w:t>
      </w:r>
    </w:p>
    <w:p w:rsidR="00351A6E" w:rsidRDefault="00351A6E">
      <w:pPr>
        <w:pStyle w:val="11"/>
        <w:tabs>
          <w:tab w:val="right" w:pos="9344"/>
        </w:tabs>
        <w:rPr>
          <w:rFonts w:ascii="Times New Roman" w:hAnsi="Times New Roman" w:cs="Times New Roman"/>
          <w:b w:val="0"/>
          <w:bCs w:val="0"/>
          <w:caps w:val="0"/>
          <w:noProof/>
        </w:rPr>
      </w:pPr>
      <w:r w:rsidRPr="00AC4457">
        <w:rPr>
          <w:rStyle w:val="a7"/>
          <w:noProof/>
        </w:rPr>
        <w:t>Заключение</w:t>
      </w:r>
      <w:r>
        <w:rPr>
          <w:noProof/>
          <w:webHidden/>
        </w:rPr>
        <w:tab/>
        <w:t>19</w:t>
      </w:r>
    </w:p>
    <w:p w:rsidR="00351A6E" w:rsidRDefault="00351A6E">
      <w:pPr>
        <w:pStyle w:val="11"/>
        <w:tabs>
          <w:tab w:val="right" w:pos="9344"/>
        </w:tabs>
        <w:rPr>
          <w:rFonts w:ascii="Times New Roman" w:hAnsi="Times New Roman" w:cs="Times New Roman"/>
          <w:b w:val="0"/>
          <w:bCs w:val="0"/>
          <w:caps w:val="0"/>
          <w:noProof/>
        </w:rPr>
      </w:pPr>
      <w:r w:rsidRPr="00AC4457">
        <w:rPr>
          <w:rStyle w:val="a7"/>
          <w:noProof/>
        </w:rPr>
        <w:t>Литература</w:t>
      </w:r>
      <w:r>
        <w:rPr>
          <w:noProof/>
          <w:webHidden/>
        </w:rPr>
        <w:tab/>
        <w:t>21</w:t>
      </w:r>
    </w:p>
    <w:p w:rsidR="00351A6E" w:rsidRDefault="00351A6E">
      <w:pPr>
        <w:jc w:val="center"/>
        <w:rPr>
          <w:b/>
          <w:bCs/>
          <w:sz w:val="28"/>
          <w:szCs w:val="28"/>
        </w:rPr>
      </w:pPr>
    </w:p>
    <w:p w:rsidR="00351A6E" w:rsidRDefault="00351A6E">
      <w:pPr>
        <w:pStyle w:val="1"/>
        <w:jc w:val="center"/>
      </w:pPr>
      <w:r>
        <w:br w:type="page"/>
      </w:r>
      <w:bookmarkStart w:id="0" w:name="_Toc97014697"/>
      <w:r>
        <w:t>Введение</w:t>
      </w:r>
      <w:bookmarkEnd w:id="0"/>
    </w:p>
    <w:p w:rsidR="00351A6E" w:rsidRDefault="00351A6E"/>
    <w:p w:rsidR="00351A6E" w:rsidRDefault="00351A6E">
      <w:pPr>
        <w:pStyle w:val="21"/>
      </w:pPr>
      <w:r>
        <w:t xml:space="preserve">Административное право в общественной жизни выступает в нескольких ролях: как отрасль права, как отрасль правовой науки и как одна из учебных дисциплин. Под административным правом обычно понимается совокупность юридических норм, определяющих поведение субъектов (граждан, органов исполнительной власти, общественных объединений) в области государственного управления и полицейской деятельности. Но если административное право как совокупность юридических норм предписывает соответствующее поведение, то наука административного права исследует нормы административного права, классифицирует и систематизирует их, объединяет в правовые институты и представляет в определенной системе. </w:t>
      </w:r>
    </w:p>
    <w:p w:rsidR="00351A6E" w:rsidRDefault="00351A6E">
      <w:pPr>
        <w:pStyle w:val="21"/>
      </w:pPr>
      <w:r>
        <w:t xml:space="preserve">Нормы административного (публичного) права появились в глубокой древности. Регулируя управленческие отношения еще в первобытном обществе, они явились тем эмбрионом, из которого путем исторически длительной и последовательной дифференциации развились и возникли такие отрасли, как гражданское (частное), уголовное и государственное право, способствовавшие затем в XVIIXIX вв. выделению из своей среды организованной совокупности правовых норм - административного права. В России нормы административного права встречаются уже в "Русской Правде" и царских судебниках. В 1649 г. при Алексее Михайловиче издается первый полицейский устав "Наказ о градском благочинии", содержавший в основном административно-правовые нормы, которые охраняли общественный порядок в Москве. </w:t>
      </w:r>
    </w:p>
    <w:p w:rsidR="00351A6E" w:rsidRDefault="00351A6E">
      <w:pPr>
        <w:pStyle w:val="21"/>
      </w:pPr>
      <w:r>
        <w:t>Целью работы является определение сущности и порядка применения административно-правовых норм. В ходе достижения поставленной цели решены следующие задачи:</w:t>
      </w:r>
    </w:p>
    <w:p w:rsidR="00351A6E" w:rsidRDefault="00351A6E">
      <w:pPr>
        <w:pStyle w:val="21"/>
        <w:numPr>
          <w:ilvl w:val="0"/>
          <w:numId w:val="5"/>
        </w:numPr>
      </w:pPr>
      <w:r>
        <w:t>дано понятие норм административного права,</w:t>
      </w:r>
    </w:p>
    <w:p w:rsidR="00351A6E" w:rsidRDefault="00351A6E">
      <w:pPr>
        <w:pStyle w:val="21"/>
        <w:numPr>
          <w:ilvl w:val="0"/>
          <w:numId w:val="5"/>
        </w:numPr>
      </w:pPr>
      <w:r>
        <w:t>охарактеризована классификация норм административного права,</w:t>
      </w:r>
    </w:p>
    <w:p w:rsidR="00351A6E" w:rsidRDefault="00351A6E">
      <w:pPr>
        <w:pStyle w:val="21"/>
        <w:numPr>
          <w:ilvl w:val="0"/>
          <w:numId w:val="5"/>
        </w:numPr>
      </w:pPr>
      <w:r>
        <w:t>определен порядок реализации административно-правовых норм.</w:t>
      </w:r>
    </w:p>
    <w:p w:rsidR="00351A6E" w:rsidRDefault="00351A6E">
      <w:pPr>
        <w:pStyle w:val="1"/>
        <w:numPr>
          <w:ilvl w:val="0"/>
          <w:numId w:val="4"/>
        </w:numPr>
        <w:jc w:val="both"/>
      </w:pPr>
      <w:r>
        <w:br w:type="page"/>
      </w:r>
      <w:bookmarkStart w:id="1" w:name="_Toc97014698"/>
      <w:r>
        <w:t>Понятие и сущность и особенности административно-правовых норм</w:t>
      </w:r>
      <w:bookmarkEnd w:id="1"/>
    </w:p>
    <w:p w:rsidR="00351A6E" w:rsidRDefault="00351A6E"/>
    <w:p w:rsidR="00351A6E" w:rsidRDefault="00351A6E">
      <w:pPr>
        <w:pStyle w:val="a3"/>
        <w:spacing w:before="0" w:beforeAutospacing="0" w:after="0" w:afterAutospacing="0" w:line="360" w:lineRule="auto"/>
        <w:ind w:firstLine="709"/>
        <w:jc w:val="both"/>
        <w:rPr>
          <w:sz w:val="28"/>
          <w:szCs w:val="28"/>
        </w:rPr>
      </w:pPr>
      <w:r>
        <w:rPr>
          <w:sz w:val="28"/>
          <w:szCs w:val="28"/>
        </w:rPr>
        <w:t>Нормативный правовой акт – это письменный официальный документ, принятый (изданный) в определенной форме правотворческим органом в пределах его компетенции и направленный на установление, изменение или отмену правовых норм. В свою очередь, под правовой нормой принято понимать общеобязательное государственное предписание постоянного или временного характера, рассчитанное на многократное применение.</w:t>
      </w:r>
    </w:p>
    <w:p w:rsidR="00351A6E" w:rsidRDefault="00351A6E">
      <w:pPr>
        <w:pStyle w:val="a3"/>
        <w:spacing w:before="0" w:beforeAutospacing="0" w:after="0" w:afterAutospacing="0" w:line="360" w:lineRule="auto"/>
        <w:ind w:firstLine="709"/>
        <w:jc w:val="both"/>
        <w:rPr>
          <w:sz w:val="28"/>
          <w:szCs w:val="28"/>
        </w:rPr>
      </w:pPr>
      <w:r>
        <w:rPr>
          <w:sz w:val="28"/>
          <w:szCs w:val="28"/>
        </w:rPr>
        <w:t>В административно-правовой норме содержится правило поведения, регулирующее общественные отношения в сфере исполнительной власти (государственного управления). Норма административного права выражает сущность регулируемого ею общественного отношения, является «кирпичиком» конкретного административно-правового акта (закона, указа Президента, постановления Правительства и др.):</w:t>
      </w:r>
    </w:p>
    <w:p w:rsidR="00351A6E" w:rsidRDefault="00351A6E">
      <w:pPr>
        <w:pStyle w:val="a3"/>
        <w:spacing w:before="0" w:beforeAutospacing="0" w:after="0" w:afterAutospacing="0" w:line="360" w:lineRule="auto"/>
        <w:ind w:firstLine="709"/>
        <w:jc w:val="both"/>
        <w:rPr>
          <w:sz w:val="28"/>
          <w:szCs w:val="28"/>
        </w:rPr>
      </w:pPr>
      <w:r>
        <w:rPr>
          <w:sz w:val="28"/>
          <w:szCs w:val="28"/>
        </w:rPr>
        <w:t>Нормы административного права занимают важное место в системе российского права, так как регламентируют широкий круг разнообразных общественных отношений. Ими определяются границы должного, допускаемого или рекомендуемого поведения людей, порядок деятельности органов исполнительной власти и их должностных лиц, а также государственных и негосударственных предприятий, учреждений, организаций и трудовых коллективов в сфере исполнительной власти (государственного управления). Нормы административного права устанавливают правовой режим взаимоотношений субъектов государственного управления и местного самоуправления, определяют права, свободы и обязанности граждан в сфере исполнительной власти и гарантии их реализации. Значительное место занимают нормы об административной, дисциплинарной и материальной ответственности, а также о способах обеспечения законности и дисциплины в деятельности органов исполнительной власти и их должностных лиц.</w:t>
      </w:r>
    </w:p>
    <w:p w:rsidR="00351A6E" w:rsidRDefault="00351A6E">
      <w:pPr>
        <w:pStyle w:val="a3"/>
        <w:spacing w:before="0" w:beforeAutospacing="0" w:after="0" w:afterAutospacing="0" w:line="360" w:lineRule="auto"/>
        <w:ind w:firstLine="709"/>
        <w:jc w:val="both"/>
        <w:rPr>
          <w:sz w:val="28"/>
          <w:szCs w:val="28"/>
        </w:rPr>
      </w:pPr>
      <w:r>
        <w:rPr>
          <w:sz w:val="28"/>
          <w:szCs w:val="28"/>
        </w:rPr>
        <w:t>Нормы административного права не только упорядочивают, закрепляют и защищают новые общественные отношения, возникающие при переходе крыночной экономике, но и вытесняют из сферы исполнительной власти (государственного управления) общественные отношения, не отвечающие современным условиям. Во многих его нормах определяется механизм исполнения, претворения в жизнь, применения требований законов к конкретным обстоятельствам и объектам управления.</w:t>
      </w:r>
    </w:p>
    <w:p w:rsidR="00351A6E" w:rsidRDefault="00351A6E">
      <w:pPr>
        <w:pStyle w:val="a3"/>
        <w:spacing w:before="0" w:beforeAutospacing="0" w:after="0" w:afterAutospacing="0" w:line="360" w:lineRule="auto"/>
        <w:ind w:firstLine="709"/>
        <w:jc w:val="both"/>
        <w:rPr>
          <w:sz w:val="28"/>
          <w:szCs w:val="28"/>
        </w:rPr>
      </w:pPr>
      <w:r>
        <w:rPr>
          <w:sz w:val="28"/>
          <w:szCs w:val="28"/>
        </w:rPr>
        <w:t>Целям исполнения и применения законодательства служит и правотворческая деятельность самих органов исполнительной власти. В случаях, когда нормы законов не имеют прямого действия, эту роль выполняют подзаконные акты, издаваемые Правительством, федеральными и региональными органами исполнительной власти. Детализируя и конкретизируя конституционные и законодательные нормы, подзаконные акты делают их реально «работающими».</w:t>
      </w:r>
    </w:p>
    <w:p w:rsidR="00351A6E" w:rsidRDefault="00351A6E">
      <w:pPr>
        <w:pStyle w:val="21"/>
      </w:pPr>
      <w:r>
        <w:t xml:space="preserve">Норма права по своему юридическому значению есть определенное правило поведения, соблюдение которого гарантируется различного рода организационными, разъяснительными и стимулирующими средствами, а также применением в отношении тех, кто его не соблюдает, мер юридического принуждения (дисциплинарная, административная, материальная, уголовная ответственность). Подобные качества в полной мере присущи </w:t>
      </w:r>
      <w:r>
        <w:rPr>
          <w:i/>
          <w:iCs/>
        </w:rPr>
        <w:t>административно-правовым нормам.</w:t>
      </w:r>
      <w:r>
        <w:t xml:space="preserve"> </w:t>
      </w:r>
    </w:p>
    <w:p w:rsidR="00351A6E" w:rsidRDefault="00351A6E">
      <w:pPr>
        <w:pStyle w:val="21"/>
      </w:pPr>
      <w:r>
        <w:t xml:space="preserve">Нормы этой отрасли права несут на себе отпечаток общественных отношений, составляющих ее предмет. Соответственно проявляются определенные особенности, характерные для административно- правовых норм. </w:t>
      </w:r>
    </w:p>
    <w:p w:rsidR="00351A6E" w:rsidRDefault="00351A6E">
      <w:pPr>
        <w:pStyle w:val="21"/>
      </w:pPr>
      <w:r>
        <w:t xml:space="preserve">Изложенные исходные позиции позволяют определить административно-правовую норму в качестве устанавливаемого государством </w:t>
      </w:r>
      <w:r>
        <w:rPr>
          <w:i/>
          <w:iCs/>
        </w:rPr>
        <w:t>правила поведения, целью которого является регулирование общественных отношений, возникающих, изменяющихся и прекращающихся (по</w:t>
      </w:r>
      <w:r>
        <w:t xml:space="preserve"> мере необходимости) </w:t>
      </w:r>
      <w:r>
        <w:rPr>
          <w:i/>
          <w:iCs/>
        </w:rPr>
        <w:t>в сфере функционирования механизма исполнительной власти</w:t>
      </w:r>
      <w:r>
        <w:t xml:space="preserve"> или (в широком смысле) государственного управления. Указанные общественные отношения принято называть управленческими </w:t>
      </w:r>
    </w:p>
    <w:p w:rsidR="00351A6E" w:rsidRDefault="00351A6E">
      <w:pPr>
        <w:pStyle w:val="21"/>
      </w:pPr>
      <w:r>
        <w:t xml:space="preserve">В административно-правовых нормах непосредственно выражается регулятивная роль административного права, проявляющаяся в следующем: </w:t>
      </w:r>
    </w:p>
    <w:p w:rsidR="00351A6E" w:rsidRDefault="00351A6E">
      <w:pPr>
        <w:pStyle w:val="21"/>
      </w:pPr>
      <w:r>
        <w:t xml:space="preserve">а) </w:t>
      </w:r>
      <w:r>
        <w:rPr>
          <w:i/>
          <w:iCs/>
        </w:rPr>
        <w:t>административно-правовые нормы</w:t>
      </w:r>
      <w:r>
        <w:t xml:space="preserve"> преследуют цель обеспечения должной упорядоченности организации и функционирования как всей системы исполнительной власти (государственного управления), так и ее отдельных звеньев, рационального их взаимодействия; </w:t>
      </w:r>
    </w:p>
    <w:p w:rsidR="00351A6E" w:rsidRDefault="00351A6E">
      <w:pPr>
        <w:pStyle w:val="21"/>
      </w:pPr>
      <w:r>
        <w:t xml:space="preserve">б) </w:t>
      </w:r>
      <w:r>
        <w:rPr>
          <w:i/>
          <w:iCs/>
        </w:rPr>
        <w:t>административно-правовые нормы</w:t>
      </w:r>
      <w:r>
        <w:t xml:space="preserve"> определяют тот или иной  вариант должного, т.е. соответствующего интересам правового государства, поведения всех лиц и организаций, действующих непосредственно в сфере государственного управления и выполняющих тот или иной объем его функций (например, администрация края, области), либо тем или иным образом затрагивающих своими действиями интересы этой сферы (например, общественные объединения, граждане). Должное поведение предполагает, какие действия можно совершать (дозволения), от каких следует воздержаться (запреты), какие совершать необходимо (предписания). В этом и выражается по существу управляющее воздействие на поведение; </w:t>
      </w:r>
    </w:p>
    <w:p w:rsidR="00351A6E" w:rsidRDefault="00351A6E">
      <w:pPr>
        <w:pStyle w:val="21"/>
      </w:pPr>
      <w:r>
        <w:t xml:space="preserve">в) </w:t>
      </w:r>
      <w:r>
        <w:rPr>
          <w:i/>
          <w:iCs/>
        </w:rPr>
        <w:t>административно-правовые нормы,</w:t>
      </w:r>
      <w:r>
        <w:t xml:space="preserve"> действуя в сфере государственного управления, прежде всего и главным образом предназначены для обеспечения эффективной реализации конституционного назначения механизма исполнительной власти, т.е. исполнения, проведения в жизнь требований законов Российской Федерации. Тем самым они выражают сущность исполнительной ветви единой государственной власти; </w:t>
      </w:r>
    </w:p>
    <w:p w:rsidR="00351A6E" w:rsidRDefault="00351A6E">
      <w:pPr>
        <w:pStyle w:val="21"/>
      </w:pPr>
      <w:r>
        <w:t xml:space="preserve">г) </w:t>
      </w:r>
      <w:r>
        <w:rPr>
          <w:i/>
          <w:iCs/>
        </w:rPr>
        <w:t>административно-правовые нормы,</w:t>
      </w:r>
      <w:r>
        <w:t xml:space="preserve"> определяя границы должного поведения в сфере государственного управления, служат интересам установления и обеспечения прочного режима законности и государственной дисциплины в общественных отношениях, возникающих в процессе государственно-управленческой деятельности; </w:t>
      </w:r>
    </w:p>
    <w:p w:rsidR="00351A6E" w:rsidRDefault="00351A6E">
      <w:pPr>
        <w:pStyle w:val="21"/>
      </w:pPr>
      <w:r>
        <w:t xml:space="preserve">д) </w:t>
      </w:r>
      <w:r>
        <w:rPr>
          <w:i/>
          <w:iCs/>
        </w:rPr>
        <w:t>административно-правовые нормы</w:t>
      </w:r>
      <w:r>
        <w:t xml:space="preserve"> в отличие от многих других отраслей российского права имеют свои собственные юридические средства защиты от посягательств на них (невыполнение, недобросовестное выполнение их требований и т.п.). Имеется в виду </w:t>
      </w:r>
      <w:r>
        <w:rPr>
          <w:i/>
          <w:iCs/>
        </w:rPr>
        <w:t>административная ответственность,</w:t>
      </w:r>
      <w:r>
        <w:t xml:space="preserve"> как правило, наступающая во </w:t>
      </w:r>
      <w:r>
        <w:rPr>
          <w:i/>
          <w:iCs/>
        </w:rPr>
        <w:t>внесудебном</w:t>
      </w:r>
      <w:r>
        <w:t xml:space="preserve"> порядке. В таком же аспекте можно говорить и о </w:t>
      </w:r>
      <w:r>
        <w:rPr>
          <w:i/>
          <w:iCs/>
        </w:rPr>
        <w:t>дисциплинарной ответственности,</w:t>
      </w:r>
      <w:r>
        <w:t xml:space="preserve"> рамки применения которой несравненно уже, чем у административной ответственности (исключительно служебные отношения). Административные средства правозащиты не являются чисто административно-правовой прерогативой. С их помощью практически осуществляется защита не только административно-правовых норм и регулируемых ими управленческих отношений, но и норм многих других отраслей права (например, трудового, финансового, земельного и т.п.); </w:t>
      </w:r>
    </w:p>
    <w:p w:rsidR="00351A6E" w:rsidRDefault="00351A6E">
      <w:pPr>
        <w:pStyle w:val="21"/>
      </w:pPr>
      <w:r>
        <w:rPr>
          <w:i/>
          <w:iCs/>
        </w:rPr>
        <w:t>е) административно-правовые нормы</w:t>
      </w:r>
      <w:r>
        <w:t xml:space="preserve"> во многих случаях могут выступать в роли регулятора иных общественных отношений, а не только их защитника. Так, с их помощью обеспечивается урегулированность финансовых, земельных, трудовых и иных отношений; именно на их основе определяется порядок взимания налогов, сборов, осуществляется государственный контроль за соблюдением налогового, природоохранного, трудового законодательства, устанавливаются основные организационные начала предпринимательской деятельности и т.п.; </w:t>
      </w:r>
    </w:p>
    <w:p w:rsidR="00351A6E" w:rsidRDefault="00351A6E">
      <w:pPr>
        <w:pStyle w:val="21"/>
      </w:pPr>
      <w:r>
        <w:t xml:space="preserve">ж) </w:t>
      </w:r>
      <w:r>
        <w:rPr>
          <w:i/>
          <w:iCs/>
        </w:rPr>
        <w:t>административно-правовые нормы</w:t>
      </w:r>
      <w:r>
        <w:t xml:space="preserve"> достаточно часто устанавливаются непосредственно в процессе реализации исполнительной власти и </w:t>
      </w:r>
      <w:r>
        <w:rPr>
          <w:i/>
          <w:iCs/>
        </w:rPr>
        <w:t>непосредственно ее субъектами.</w:t>
      </w:r>
      <w:r>
        <w:t xml:space="preserve"> </w:t>
      </w:r>
    </w:p>
    <w:p w:rsidR="00351A6E" w:rsidRDefault="00351A6E">
      <w:pPr>
        <w:pStyle w:val="21"/>
      </w:pPr>
      <w:r>
        <w:t xml:space="preserve">Давая общую характеристику административно-правовым нормам, необходимо обратить внимание на некоторые их особенности. Прежде всего следует решить вопрос о соотношении </w:t>
      </w:r>
      <w:r>
        <w:rPr>
          <w:i/>
          <w:iCs/>
        </w:rPr>
        <w:t xml:space="preserve">правоисполнения </w:t>
      </w:r>
      <w:r>
        <w:t xml:space="preserve">(правоприменения) и </w:t>
      </w:r>
      <w:r>
        <w:rPr>
          <w:i/>
          <w:iCs/>
        </w:rPr>
        <w:t>правоустановления</w:t>
      </w:r>
      <w:r>
        <w:t xml:space="preserve"> (правотворчества). </w:t>
      </w:r>
    </w:p>
    <w:p w:rsidR="00351A6E" w:rsidRDefault="00351A6E">
      <w:pPr>
        <w:pStyle w:val="21"/>
      </w:pPr>
      <w:r>
        <w:t xml:space="preserve">Любая правовая норма есть акт правотворчества и административно-правовые нормы не представляют собой какого-либо исключения. За соответствующими субъектами исполнительной власти действующим законодательством закреплены полномочия по самостоятельному установлению правовых норм. Налицо </w:t>
      </w:r>
      <w:r>
        <w:rPr>
          <w:i/>
          <w:iCs/>
        </w:rPr>
        <w:t>административное законотворчество.</w:t>
      </w:r>
      <w:r>
        <w:t xml:space="preserve"> </w:t>
      </w:r>
    </w:p>
    <w:p w:rsidR="00351A6E" w:rsidRDefault="00351A6E">
      <w:pPr>
        <w:pStyle w:val="21"/>
      </w:pPr>
      <w:r>
        <w:t xml:space="preserve">Для административного права характерно юридическое опосредствование такой деятельности, основным содержанием которой является </w:t>
      </w:r>
      <w:r>
        <w:rPr>
          <w:i/>
          <w:iCs/>
        </w:rPr>
        <w:t>исполнение</w:t>
      </w:r>
      <w:r>
        <w:t xml:space="preserve"> или применение к конкретным обстоятельствам требований законов, составляющих основу всей правовой системы Российской Федерации. Поэтому административно-правовые нормы как регулятор общественных отношений управленческого типа могут характеризоваться в качестве одной из важнейших юридических форм правоприменения в сфере государственного управления. Следовательно, данные нормы несут в своем содержании двоякую юридическую «нагрузку»: правоустановительную и правоприменительную. Между этими функциями административно-правовых норм теснейшая взаимосвязь, в рамках которой четко выявляется следующая закономерность: </w:t>
      </w:r>
      <w:r>
        <w:rPr>
          <w:i/>
          <w:iCs/>
        </w:rPr>
        <w:t>правоустановление</w:t>
      </w:r>
      <w:r>
        <w:t xml:space="preserve"> (правотворчество) </w:t>
      </w:r>
      <w:r>
        <w:rPr>
          <w:i/>
          <w:iCs/>
        </w:rPr>
        <w:t>по своей сути служит целям правоприменения</w:t>
      </w:r>
      <w:r>
        <w:t xml:space="preserve"> (исполнения). Об этом, в частности, свидетельствует тот факт, что действующим законодательством установлено, что нормативные акты субъектов исполнительной власти издаются «во исполнение» законов. </w:t>
      </w:r>
    </w:p>
    <w:p w:rsidR="00351A6E" w:rsidRDefault="00351A6E">
      <w:pPr>
        <w:pStyle w:val="21"/>
      </w:pPr>
      <w:r>
        <w:t xml:space="preserve">Однако вся совокупность действующих административно-правовых норм не сводится к тем, которые устанавливаются непосредственно названными субъектами. Многие нормы административного права содержатся в Конституции Российской Федерации. Ими определяются основные параметры государственно-управленческой деятельности и возникающих в ее процессе управленческих отношений (например, конституционный статус личности, субъектов исполнительной власти и т.п.). Почти в каждом российском законе немало административно-правовых норм. </w:t>
      </w:r>
    </w:p>
    <w:p w:rsidR="00351A6E" w:rsidRDefault="00351A6E">
      <w:pPr>
        <w:pStyle w:val="21"/>
      </w:pPr>
      <w:r>
        <w:t xml:space="preserve">Это означает, что существует определенная </w:t>
      </w:r>
      <w:r>
        <w:rPr>
          <w:i/>
          <w:iCs/>
        </w:rPr>
        <w:t>иерархия</w:t>
      </w:r>
      <w:r>
        <w:t xml:space="preserve"> административно-правовых норм: конституционные нормы, нормы законов и нормы, право на установление которых предоставлено действующим законодательством непосредственно субъектам исполнительной власти (например, Правительству Российской федерации). Наполненные единым юридическим содержанием, эти правовые нормы не равнозначны по своей </w:t>
      </w:r>
      <w:r>
        <w:rPr>
          <w:i/>
          <w:iCs/>
        </w:rPr>
        <w:t>юридической силе.</w:t>
      </w:r>
      <w:r>
        <w:t xml:space="preserve"> </w:t>
      </w:r>
    </w:p>
    <w:p w:rsidR="00351A6E" w:rsidRDefault="00351A6E">
      <w:pPr>
        <w:pStyle w:val="21"/>
      </w:pPr>
      <w:r>
        <w:t xml:space="preserve">Административно-правовые нормы, устанавливаемые субъектами исполнительной власти, </w:t>
      </w:r>
      <w:r>
        <w:rPr>
          <w:i/>
          <w:iCs/>
        </w:rPr>
        <w:t>вторичны,</w:t>
      </w:r>
      <w:r>
        <w:t xml:space="preserve"> по сравнению с аналогичными нормами конституционного или законодательного характера, т.е. производны от них; последние по своему юридическому значению </w:t>
      </w:r>
      <w:r>
        <w:rPr>
          <w:i/>
          <w:iCs/>
        </w:rPr>
        <w:t xml:space="preserve">первичны. </w:t>
      </w:r>
      <w:r>
        <w:t xml:space="preserve">Отсюда — </w:t>
      </w:r>
      <w:r>
        <w:rPr>
          <w:i/>
          <w:iCs/>
        </w:rPr>
        <w:t>подзаконность</w:t>
      </w:r>
      <w:r>
        <w:t xml:space="preserve"> не только деятельности субъектов исполнительной власти, но и устанавливаемых ими административно-правовых норм. В иерархии правовых норм им отводится определенное место, выражаемое следующей юридической формулой: они создаются на основе (основании) и во исполнение Конституции, законов и нормативных указов Президента Российской Федерации как главы государства (ст. 115 Конституции Российской Федерации). </w:t>
      </w:r>
    </w:p>
    <w:p w:rsidR="00351A6E" w:rsidRDefault="00351A6E">
      <w:pPr>
        <w:pStyle w:val="21"/>
      </w:pPr>
      <w:r>
        <w:t xml:space="preserve">Являясь вторичной (производной) формой правоустановления, административно-правовые нормы, создаваемые непосредственно субъектами исполнительной власти, обеспечивают действенность прежде всего конституционных и законодательных правовых норм. Тем самым они служат одним из существенных юридических средств, придающих этим нормам характер реально «работающих» правовых установлении, а также детализирующих и конкретизирующих содержащиеся в них общие правила поведения. </w:t>
      </w:r>
    </w:p>
    <w:p w:rsidR="00351A6E" w:rsidRDefault="00351A6E">
      <w:pPr>
        <w:pStyle w:val="21"/>
      </w:pPr>
      <w:r>
        <w:t xml:space="preserve">Обычно нормы законов не имеют </w:t>
      </w:r>
      <w:r>
        <w:rPr>
          <w:i/>
          <w:iCs/>
        </w:rPr>
        <w:t>прямого действия,</w:t>
      </w:r>
      <w:r>
        <w:t xml:space="preserve"> представляя собой наиболее общие правила поведения принципиального характера, абстрагирующиеся от конкретных особенностей и условий их практического применения (исполнения). Между тем, Россия — не унитарное государство; ее территория огромна, причем территориальные особенности нередко весьма существенны. Россия — многонациональное государство; эффективное развитие территорий, национально-государственных образований и отдельных народностей невозможно без корректировки тех или иных норм законов. Конечно, это стремится учесть сам законодатель, но практически решение данной задачи—не его функция. </w:t>
      </w:r>
    </w:p>
    <w:p w:rsidR="00351A6E" w:rsidRDefault="00351A6E">
      <w:pPr>
        <w:pStyle w:val="21"/>
      </w:pPr>
      <w:r>
        <w:t xml:space="preserve">Поэтому на долю административно-правовых норм, создаваемых субъектами исполнительной власти, падает основная нагрузка по приданию тем или иным позициям, законодательно закрепленным, прямого действия. Иначе говоря, общие нормы закона в процессе их применения в рамках функционирования механизма исполнительной власти и в полном соответствии с функционально-компетенционными принципами разделения властей, как правило, нуждаются в опосредствовании их нормами административного (впрочем, не только!) права. Государственно-правовая действительность наглядно подтверждает жизненность подобного, отработанного многолетней практикой, механизма соотношения административно-правовых норм, содержащихся в законодательных актах и устанавливаемых субъектами исполнительности власти (например, механизм проведения в жизнь российского законодательства о приватизации, борьбе с монополизмом, об охране окружающей природной среды и т.п.). </w:t>
      </w:r>
    </w:p>
    <w:p w:rsidR="00351A6E" w:rsidRDefault="00351A6E">
      <w:pPr>
        <w:pStyle w:val="21"/>
      </w:pPr>
      <w:r>
        <w:t xml:space="preserve">Отличием административно-правовых норм от норм гражданского и уголовного права заключается в том, что административно-правовые нормы: </w:t>
      </w:r>
    </w:p>
    <w:p w:rsidR="00351A6E" w:rsidRDefault="00351A6E">
      <w:pPr>
        <w:pStyle w:val="21"/>
      </w:pPr>
      <w:r>
        <w:t xml:space="preserve">1. Применяются в сфере государственного управления. </w:t>
      </w:r>
    </w:p>
    <w:p w:rsidR="00351A6E" w:rsidRDefault="00351A6E">
      <w:pPr>
        <w:pStyle w:val="21"/>
      </w:pPr>
      <w:r>
        <w:t xml:space="preserve">2. Содержат в себе юридически обязательные правила поведения, адресованные различным субъектам, действующим в сфере государственного управления. </w:t>
      </w:r>
    </w:p>
    <w:p w:rsidR="00351A6E" w:rsidRDefault="00351A6E">
      <w:pPr>
        <w:pStyle w:val="21"/>
      </w:pPr>
      <w:r>
        <w:t xml:space="preserve">3. Отсутствие конкретных санкций в подавляющем большинстве норм, нормы носят рекомендательный характер. </w:t>
      </w:r>
    </w:p>
    <w:p w:rsidR="00351A6E" w:rsidRDefault="00351A6E">
      <w:pPr>
        <w:pStyle w:val="1"/>
        <w:numPr>
          <w:ilvl w:val="0"/>
          <w:numId w:val="4"/>
        </w:numPr>
      </w:pPr>
      <w:r>
        <w:br w:type="page"/>
      </w:r>
      <w:bookmarkStart w:id="2" w:name="_Toc97014699"/>
      <w:r>
        <w:t>Виды административно-правовых норм</w:t>
      </w:r>
      <w:bookmarkEnd w:id="2"/>
    </w:p>
    <w:p w:rsidR="00351A6E" w:rsidRDefault="00351A6E"/>
    <w:p w:rsidR="00351A6E" w:rsidRDefault="00351A6E">
      <w:pPr>
        <w:pStyle w:val="a3"/>
        <w:spacing w:before="0" w:beforeAutospacing="0" w:after="0" w:afterAutospacing="0" w:line="360" w:lineRule="auto"/>
        <w:ind w:firstLine="709"/>
        <w:jc w:val="both"/>
        <w:rPr>
          <w:sz w:val="28"/>
          <w:szCs w:val="28"/>
        </w:rPr>
      </w:pPr>
      <w:r>
        <w:rPr>
          <w:sz w:val="28"/>
          <w:szCs w:val="28"/>
        </w:rPr>
        <w:t>Существуют различные виды административно-правовых норм (см. рис.1). Основаниями их подразделения на виды являются: содержание; форма выражения установленных правил; круг лиц, на которых они распространяются: порядок действия норм в пространстве и другие признаки.</w:t>
      </w:r>
    </w:p>
    <w:p w:rsidR="00351A6E" w:rsidRDefault="00351A6E">
      <w:pPr>
        <w:pStyle w:val="a3"/>
        <w:spacing w:before="0" w:beforeAutospacing="0" w:after="0" w:afterAutospacing="0" w:line="360" w:lineRule="auto"/>
        <w:ind w:firstLine="709"/>
        <w:jc w:val="both"/>
        <w:rPr>
          <w:sz w:val="28"/>
          <w:szCs w:val="28"/>
        </w:rPr>
      </w:pPr>
      <w:r>
        <w:rPr>
          <w:sz w:val="28"/>
          <w:szCs w:val="28"/>
        </w:rPr>
        <w:t>По содержанию административно-правовые нормы группируются в правовые институты – совокупности определенных правовых норм, родственных по содержанию регулируемых ими общественных отношений. Соответственно весьма многочисленные административно-правовые нормы подразделяются на следующие виды норм:</w:t>
      </w:r>
    </w:p>
    <w:p w:rsidR="00351A6E" w:rsidRDefault="00351A6E">
      <w:pPr>
        <w:pStyle w:val="a3"/>
        <w:numPr>
          <w:ilvl w:val="0"/>
          <w:numId w:val="2"/>
        </w:numPr>
        <w:spacing w:before="0" w:beforeAutospacing="0" w:after="0" w:afterAutospacing="0" w:line="360" w:lineRule="auto"/>
        <w:jc w:val="both"/>
        <w:rPr>
          <w:sz w:val="28"/>
          <w:szCs w:val="28"/>
        </w:rPr>
      </w:pPr>
      <w:r>
        <w:rPr>
          <w:sz w:val="28"/>
          <w:szCs w:val="28"/>
        </w:rPr>
        <w:t>закрепляющие права, обязанности и ответственность (статус) субъектов административного права: граждан, органов исполнительной власти, государственных служащих, предприятий, учреждений и организаций;</w:t>
      </w:r>
    </w:p>
    <w:p w:rsidR="00351A6E" w:rsidRDefault="00351A6E">
      <w:pPr>
        <w:pStyle w:val="a3"/>
        <w:numPr>
          <w:ilvl w:val="0"/>
          <w:numId w:val="2"/>
        </w:numPr>
        <w:spacing w:before="0" w:beforeAutospacing="0" w:after="0" w:afterAutospacing="0" w:line="360" w:lineRule="auto"/>
        <w:jc w:val="both"/>
        <w:rPr>
          <w:sz w:val="28"/>
          <w:szCs w:val="28"/>
        </w:rPr>
      </w:pPr>
      <w:r>
        <w:rPr>
          <w:sz w:val="28"/>
          <w:szCs w:val="28"/>
        </w:rPr>
        <w:t>определяющие формы и методы реализации исполнительной власти;</w:t>
      </w:r>
    </w:p>
    <w:p w:rsidR="00351A6E" w:rsidRDefault="00351A6E">
      <w:pPr>
        <w:pStyle w:val="a3"/>
        <w:numPr>
          <w:ilvl w:val="0"/>
          <w:numId w:val="2"/>
        </w:numPr>
        <w:spacing w:before="0" w:beforeAutospacing="0" w:after="0" w:afterAutospacing="0" w:line="360" w:lineRule="auto"/>
        <w:jc w:val="both"/>
        <w:rPr>
          <w:sz w:val="28"/>
          <w:szCs w:val="28"/>
        </w:rPr>
      </w:pPr>
      <w:r>
        <w:rPr>
          <w:sz w:val="28"/>
          <w:szCs w:val="28"/>
        </w:rPr>
        <w:t>устанавливающие административную ответственность за правонарушения, не являющиеся преступлениями;</w:t>
      </w:r>
    </w:p>
    <w:p w:rsidR="00351A6E" w:rsidRDefault="00351A6E">
      <w:pPr>
        <w:pStyle w:val="a3"/>
        <w:numPr>
          <w:ilvl w:val="0"/>
          <w:numId w:val="2"/>
        </w:numPr>
        <w:spacing w:before="0" w:beforeAutospacing="0" w:after="0" w:afterAutospacing="0" w:line="360" w:lineRule="auto"/>
        <w:jc w:val="both"/>
        <w:rPr>
          <w:sz w:val="28"/>
          <w:szCs w:val="28"/>
        </w:rPr>
      </w:pPr>
      <w:r>
        <w:rPr>
          <w:sz w:val="28"/>
          <w:szCs w:val="28"/>
        </w:rPr>
        <w:t>регулирующие административно-процессуальную деятельность;</w:t>
      </w:r>
    </w:p>
    <w:p w:rsidR="00351A6E" w:rsidRDefault="00351A6E">
      <w:pPr>
        <w:pStyle w:val="a3"/>
        <w:numPr>
          <w:ilvl w:val="0"/>
          <w:numId w:val="2"/>
        </w:numPr>
        <w:spacing w:before="0" w:beforeAutospacing="0" w:after="0" w:afterAutospacing="0" w:line="360" w:lineRule="auto"/>
        <w:jc w:val="both"/>
        <w:rPr>
          <w:sz w:val="28"/>
          <w:szCs w:val="28"/>
        </w:rPr>
      </w:pPr>
      <w:r>
        <w:rPr>
          <w:sz w:val="28"/>
          <w:szCs w:val="28"/>
        </w:rPr>
        <w:t>обеспечивающие законность в деятельности органов исполнительной власти;</w:t>
      </w:r>
    </w:p>
    <w:p w:rsidR="00351A6E" w:rsidRDefault="00351A6E">
      <w:pPr>
        <w:pStyle w:val="a3"/>
        <w:numPr>
          <w:ilvl w:val="0"/>
          <w:numId w:val="2"/>
        </w:numPr>
        <w:spacing w:before="0" w:beforeAutospacing="0" w:after="0" w:afterAutospacing="0" w:line="360" w:lineRule="auto"/>
        <w:jc w:val="both"/>
        <w:rPr>
          <w:sz w:val="28"/>
          <w:szCs w:val="28"/>
        </w:rPr>
      </w:pPr>
      <w:r>
        <w:rPr>
          <w:sz w:val="28"/>
          <w:szCs w:val="28"/>
        </w:rPr>
        <w:t>определяющие основные положения по организации государственного управления в экономической, социально-культурной и административно-политической сферах.</w:t>
      </w:r>
    </w:p>
    <w:p w:rsidR="00351A6E" w:rsidRDefault="00351A6E">
      <w:pPr>
        <w:pStyle w:val="a3"/>
        <w:spacing w:before="0" w:beforeAutospacing="0" w:after="0" w:afterAutospacing="0" w:line="360" w:lineRule="auto"/>
        <w:ind w:firstLine="709"/>
        <w:jc w:val="both"/>
        <w:rPr>
          <w:sz w:val="28"/>
          <w:szCs w:val="28"/>
        </w:rPr>
      </w:pPr>
    </w:p>
    <w:p w:rsidR="00351A6E" w:rsidRDefault="00C3284C">
      <w:pPr>
        <w:pStyle w:val="a3"/>
        <w:spacing w:before="0" w:beforeAutospacing="0" w:after="0" w:afterAutospacing="0" w:line="360" w:lineRule="auto"/>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2pt;height:302.25pt">
            <v:imagedata r:id="rId7" o:title=""/>
          </v:shape>
        </w:pict>
      </w:r>
    </w:p>
    <w:p w:rsidR="00351A6E" w:rsidRDefault="00351A6E">
      <w:pPr>
        <w:pStyle w:val="a3"/>
        <w:spacing w:before="0" w:beforeAutospacing="0" w:after="0" w:afterAutospacing="0" w:line="360" w:lineRule="auto"/>
        <w:jc w:val="both"/>
        <w:rPr>
          <w:sz w:val="28"/>
          <w:szCs w:val="28"/>
        </w:rPr>
      </w:pPr>
      <w:r>
        <w:rPr>
          <w:sz w:val="28"/>
          <w:szCs w:val="28"/>
        </w:rPr>
        <w:t xml:space="preserve">Рис.1. Классификация административно-правовых норм </w:t>
      </w:r>
    </w:p>
    <w:p w:rsidR="00351A6E" w:rsidRDefault="00351A6E">
      <w:pPr>
        <w:pStyle w:val="a3"/>
        <w:spacing w:before="0" w:beforeAutospacing="0" w:after="0" w:afterAutospacing="0" w:line="360" w:lineRule="auto"/>
        <w:ind w:firstLine="709"/>
        <w:jc w:val="both"/>
        <w:rPr>
          <w:sz w:val="28"/>
          <w:szCs w:val="28"/>
        </w:rPr>
      </w:pPr>
    </w:p>
    <w:p w:rsidR="00351A6E" w:rsidRDefault="00351A6E">
      <w:pPr>
        <w:pStyle w:val="a3"/>
        <w:spacing w:before="0" w:beforeAutospacing="0" w:after="0" w:afterAutospacing="0" w:line="360" w:lineRule="auto"/>
        <w:ind w:firstLine="709"/>
        <w:jc w:val="both"/>
        <w:rPr>
          <w:sz w:val="28"/>
          <w:szCs w:val="28"/>
        </w:rPr>
      </w:pPr>
      <w:r>
        <w:rPr>
          <w:sz w:val="28"/>
          <w:szCs w:val="28"/>
        </w:rPr>
        <w:t>Те группы административно-правовых норм, которые определяют права, обязанности и ответственность участников регулируемых ими отношений, принято называть материальными – например, статьи многочисленных положений о субъектах государственного управления. Административно-правовые нормы, которые определяют порядок (процедуру) реализации норм материального права, называются процессуальными – например, разделы Кодекса об административных правонарушениях РСФСР (КоАП), регулирующие производство по соответствующим категориям дел.</w:t>
      </w:r>
    </w:p>
    <w:p w:rsidR="00351A6E" w:rsidRDefault="00351A6E">
      <w:pPr>
        <w:pStyle w:val="a3"/>
        <w:spacing w:before="0" w:beforeAutospacing="0" w:after="0" w:afterAutospacing="0" w:line="360" w:lineRule="auto"/>
        <w:ind w:firstLine="709"/>
        <w:jc w:val="both"/>
        <w:rPr>
          <w:sz w:val="28"/>
          <w:szCs w:val="28"/>
        </w:rPr>
      </w:pPr>
      <w:r>
        <w:rPr>
          <w:sz w:val="28"/>
          <w:szCs w:val="28"/>
        </w:rPr>
        <w:t>Деление административно-правовых норм по их содержанию имеет важное значение при изучении курса административного права, позволяя группировать в определенной последовательности объемный нормативный материал.</w:t>
      </w:r>
    </w:p>
    <w:p w:rsidR="00351A6E" w:rsidRDefault="00351A6E">
      <w:pPr>
        <w:pStyle w:val="a3"/>
        <w:spacing w:before="0" w:beforeAutospacing="0" w:after="0" w:afterAutospacing="0" w:line="360" w:lineRule="auto"/>
        <w:ind w:firstLine="709"/>
        <w:jc w:val="both"/>
        <w:rPr>
          <w:sz w:val="28"/>
          <w:szCs w:val="28"/>
        </w:rPr>
      </w:pPr>
      <w:r>
        <w:rPr>
          <w:sz w:val="28"/>
          <w:szCs w:val="28"/>
        </w:rPr>
        <w:t>По форме выражения (способу воздействия на участников регулируемых отношений) административно-правовые нормы бывают обязывающими, запрещающими, уполномочивающими (дозволительными), стимулирующими (поощрительными) и рекомендательными.</w:t>
      </w:r>
    </w:p>
    <w:p w:rsidR="00351A6E" w:rsidRDefault="00351A6E">
      <w:pPr>
        <w:pStyle w:val="a3"/>
        <w:spacing w:before="0" w:beforeAutospacing="0" w:after="0" w:afterAutospacing="0" w:line="360" w:lineRule="auto"/>
        <w:ind w:firstLine="709"/>
        <w:jc w:val="both"/>
        <w:rPr>
          <w:sz w:val="28"/>
          <w:szCs w:val="28"/>
        </w:rPr>
      </w:pPr>
      <w:r>
        <w:rPr>
          <w:sz w:val="28"/>
          <w:szCs w:val="28"/>
        </w:rPr>
        <w:t>Примером обязывающей нормы, т.е. содержащей предписание действовать должным образом, является ст. 92 Водного кодекса РФ, согласно которой водопользователи обязаны рационально использовать водные объекты, соблюдать условия и требования, установленные в лицензии на водопользование и договоре пользования водным объектом. Здесь же содержится и запрет: не допускать нарушения прав других водопользователей, а также нанесения вреда здоровью людей, окружающей природной среде и др.</w:t>
      </w:r>
    </w:p>
    <w:p w:rsidR="00351A6E" w:rsidRDefault="00351A6E">
      <w:pPr>
        <w:pStyle w:val="a3"/>
        <w:spacing w:before="0" w:beforeAutospacing="0" w:after="0" w:afterAutospacing="0" w:line="360" w:lineRule="auto"/>
        <w:ind w:firstLine="709"/>
        <w:jc w:val="both"/>
        <w:rPr>
          <w:sz w:val="28"/>
          <w:szCs w:val="28"/>
        </w:rPr>
      </w:pPr>
      <w:r>
        <w:rPr>
          <w:sz w:val="28"/>
          <w:szCs w:val="28"/>
        </w:rPr>
        <w:t>Уполномочивающими (дозволительными) являются, например, ст. 11 – 15 Закона от 18 апреля 1991 г. «О милиции», где подробно определены виды дозволенных действий милиции при выполнении возложенных на нее обязанностей, условия и пределы применения физической силы, специальных средств и огнестрельного оружия.</w:t>
      </w:r>
    </w:p>
    <w:p w:rsidR="00351A6E" w:rsidRDefault="00351A6E">
      <w:pPr>
        <w:pStyle w:val="a3"/>
        <w:spacing w:before="0" w:beforeAutospacing="0" w:after="0" w:afterAutospacing="0" w:line="360" w:lineRule="auto"/>
        <w:ind w:firstLine="709"/>
        <w:jc w:val="both"/>
        <w:rPr>
          <w:sz w:val="28"/>
          <w:szCs w:val="28"/>
        </w:rPr>
      </w:pPr>
      <w:r>
        <w:rPr>
          <w:sz w:val="28"/>
          <w:szCs w:val="28"/>
        </w:rPr>
        <w:t>Стимулирующие (поощрительные) нормы предусматривают средства (меры) материального или морального воздействия на участников регулируемых управленческих отношений с целью обеспечения их должного поведения (например, предоставление определенных льгот).</w:t>
      </w:r>
    </w:p>
    <w:p w:rsidR="00351A6E" w:rsidRDefault="00351A6E">
      <w:pPr>
        <w:pStyle w:val="a3"/>
        <w:spacing w:before="0" w:beforeAutospacing="0" w:after="0" w:afterAutospacing="0" w:line="360" w:lineRule="auto"/>
        <w:ind w:firstLine="709"/>
        <w:jc w:val="both"/>
        <w:rPr>
          <w:sz w:val="28"/>
          <w:szCs w:val="28"/>
        </w:rPr>
      </w:pPr>
      <w:r>
        <w:rPr>
          <w:sz w:val="28"/>
          <w:szCs w:val="28"/>
        </w:rPr>
        <w:t>Важное значение имеет деление административно-правовых норм по порядку действия во времени, в пространстве и по кругу лиц.</w:t>
      </w:r>
    </w:p>
    <w:p w:rsidR="00351A6E" w:rsidRDefault="00351A6E">
      <w:pPr>
        <w:pStyle w:val="a3"/>
        <w:spacing w:before="0" w:beforeAutospacing="0" w:after="0" w:afterAutospacing="0" w:line="360" w:lineRule="auto"/>
        <w:ind w:firstLine="709"/>
        <w:jc w:val="both"/>
        <w:rPr>
          <w:sz w:val="28"/>
          <w:szCs w:val="28"/>
        </w:rPr>
      </w:pPr>
      <w:r>
        <w:rPr>
          <w:sz w:val="28"/>
          <w:szCs w:val="28"/>
        </w:rPr>
        <w:t>Общим правилом является то, что административно-правовые нормы вступают в силу, т.е. начинают действовать, с момента доведения их до сведения исполнителей. В отдельных случаях они вступают в силу в срок, указанный в нормативном акте.</w:t>
      </w:r>
    </w:p>
    <w:p w:rsidR="00351A6E" w:rsidRDefault="00351A6E">
      <w:pPr>
        <w:pStyle w:val="a3"/>
        <w:spacing w:before="0" w:beforeAutospacing="0" w:after="0" w:afterAutospacing="0" w:line="360" w:lineRule="auto"/>
        <w:ind w:firstLine="709"/>
        <w:jc w:val="both"/>
        <w:rPr>
          <w:sz w:val="28"/>
          <w:szCs w:val="28"/>
        </w:rPr>
      </w:pPr>
      <w:r>
        <w:rPr>
          <w:sz w:val="28"/>
          <w:szCs w:val="28"/>
        </w:rPr>
        <w:t>Действие норм права обычно рассчитано на неопределенное время, но могут предусматриваться и временные условия их действия, например, на период действия чрезвычайного положения на определенной территории. Общим правилом является то, что нормативный акт обратной силы не имеет, а исключения оговариваются в самом акте.</w:t>
      </w:r>
    </w:p>
    <w:p w:rsidR="00351A6E" w:rsidRDefault="00351A6E">
      <w:pPr>
        <w:pStyle w:val="a3"/>
        <w:spacing w:before="0" w:beforeAutospacing="0" w:after="0" w:afterAutospacing="0" w:line="360" w:lineRule="auto"/>
        <w:ind w:firstLine="709"/>
        <w:jc w:val="both"/>
        <w:rPr>
          <w:sz w:val="28"/>
          <w:szCs w:val="28"/>
        </w:rPr>
      </w:pPr>
      <w:r>
        <w:rPr>
          <w:sz w:val="28"/>
          <w:szCs w:val="28"/>
        </w:rPr>
        <w:t>Действие административно-правовых норм в пространстве связано с положением органа, издавшего акт. Исходя из этого различают нормы, действующие на территории Российской Федерации, субъектов Федерации или региона; нормы межотраслевого и отраслевого характера; нормы (и акты) локального (внутриорганизационного) характера.</w:t>
      </w:r>
    </w:p>
    <w:p w:rsidR="00351A6E" w:rsidRDefault="00351A6E">
      <w:pPr>
        <w:pStyle w:val="a3"/>
        <w:spacing w:before="0" w:beforeAutospacing="0" w:after="0" w:afterAutospacing="0" w:line="360" w:lineRule="auto"/>
        <w:ind w:firstLine="709"/>
        <w:jc w:val="both"/>
        <w:rPr>
          <w:sz w:val="28"/>
          <w:szCs w:val="28"/>
        </w:rPr>
      </w:pPr>
      <w:r>
        <w:rPr>
          <w:sz w:val="28"/>
          <w:szCs w:val="28"/>
        </w:rPr>
        <w:t>По кругу физических лиц действие административно-правовых норм связано с распространением устанавливаемых ими правил на всех граждан либо на отдельные их группы (военнослужащие, беженцы, работники определенного министерства и т.д.) – это так называемые специальные субъекты.</w:t>
      </w:r>
    </w:p>
    <w:p w:rsidR="00351A6E" w:rsidRDefault="00351A6E">
      <w:pPr>
        <w:pStyle w:val="a3"/>
        <w:spacing w:before="0" w:beforeAutospacing="0" w:after="0" w:afterAutospacing="0" w:line="360" w:lineRule="auto"/>
        <w:ind w:firstLine="709"/>
        <w:jc w:val="both"/>
        <w:rPr>
          <w:sz w:val="28"/>
          <w:szCs w:val="28"/>
        </w:rPr>
      </w:pPr>
      <w:r>
        <w:rPr>
          <w:sz w:val="28"/>
          <w:szCs w:val="28"/>
        </w:rPr>
        <w:t>Как и любая другая норма права, административно-правовая норма состоит из гипотезы, диспозиции и санкции.</w:t>
      </w:r>
    </w:p>
    <w:p w:rsidR="00351A6E" w:rsidRDefault="00351A6E">
      <w:pPr>
        <w:pStyle w:val="a3"/>
        <w:spacing w:before="0" w:beforeAutospacing="0" w:after="0" w:afterAutospacing="0" w:line="360" w:lineRule="auto"/>
        <w:ind w:firstLine="709"/>
        <w:jc w:val="both"/>
        <w:rPr>
          <w:sz w:val="28"/>
          <w:szCs w:val="28"/>
        </w:rPr>
      </w:pPr>
      <w:r>
        <w:rPr>
          <w:sz w:val="28"/>
          <w:szCs w:val="28"/>
        </w:rPr>
        <w:t>Гипотеза содержит указание на фактические условия реализации нормы, обстоятельства, при наличии которых надо или можно действовать определенным образом. Обстоятельства, предусматриваемые гипотезой нормы административного права, являются юридическими фактами, порождающими, изменяющими или прекращающими административные правоотношения. Например, ст. 13 КоАП предусматривает, что административной ответственности подлежат лица, достигшие к моменту совершения административного правонарушения шестнадцатилетнего возраста. В данном случае достижение указанного возраста дает право уполномоченным на то органам привлечь виновного к административной ответственности.</w:t>
      </w:r>
    </w:p>
    <w:p w:rsidR="00351A6E" w:rsidRDefault="00351A6E">
      <w:pPr>
        <w:pStyle w:val="a3"/>
        <w:spacing w:before="0" w:beforeAutospacing="0" w:after="0" w:afterAutospacing="0" w:line="360" w:lineRule="auto"/>
        <w:ind w:firstLine="709"/>
        <w:jc w:val="both"/>
        <w:rPr>
          <w:sz w:val="28"/>
          <w:szCs w:val="28"/>
        </w:rPr>
      </w:pPr>
      <w:r>
        <w:rPr>
          <w:sz w:val="28"/>
          <w:szCs w:val="28"/>
        </w:rPr>
        <w:t>Диспозиция – центральная часть административно-правовой нормы – определяет само правило поведения, предписываемое, дозволяемое или рекомендуемое данной нормой права.</w:t>
      </w:r>
    </w:p>
    <w:p w:rsidR="00351A6E" w:rsidRDefault="00351A6E">
      <w:pPr>
        <w:pStyle w:val="a3"/>
        <w:spacing w:before="0" w:beforeAutospacing="0" w:after="0" w:afterAutospacing="0" w:line="360" w:lineRule="auto"/>
        <w:ind w:firstLine="709"/>
        <w:jc w:val="both"/>
        <w:rPr>
          <w:sz w:val="28"/>
          <w:szCs w:val="28"/>
        </w:rPr>
      </w:pPr>
      <w:r>
        <w:rPr>
          <w:sz w:val="28"/>
          <w:szCs w:val="28"/>
        </w:rPr>
        <w:t>В санкции административно-правовой нормы указываются неблагоприятные последствия, наступающие для нарушителей установленного данной нормой правила.</w:t>
      </w:r>
    </w:p>
    <w:p w:rsidR="00351A6E" w:rsidRDefault="00351A6E">
      <w:pPr>
        <w:pStyle w:val="a3"/>
        <w:spacing w:before="0" w:beforeAutospacing="0" w:after="0" w:afterAutospacing="0" w:line="360" w:lineRule="auto"/>
        <w:ind w:firstLine="709"/>
        <w:jc w:val="both"/>
        <w:rPr>
          <w:sz w:val="28"/>
          <w:szCs w:val="28"/>
        </w:rPr>
      </w:pPr>
      <w:r>
        <w:rPr>
          <w:sz w:val="28"/>
          <w:szCs w:val="28"/>
        </w:rPr>
        <w:t>Административно-правовая норма не тождественна содержанию статьи или параграфа того или иного акта. Специфика этой нормы заключается в том, что санкция (как в ряде случаев и гипотеза) не всегда выражена непосредственно в содержании того акта, в который включена данная норма, – зачастую она предусмотрена другим актом.</w:t>
      </w:r>
    </w:p>
    <w:p w:rsidR="00351A6E" w:rsidRDefault="00351A6E">
      <w:pPr>
        <w:pStyle w:val="a3"/>
        <w:spacing w:before="0" w:beforeAutospacing="0" w:after="0" w:afterAutospacing="0" w:line="360" w:lineRule="auto"/>
        <w:ind w:firstLine="709"/>
        <w:jc w:val="both"/>
        <w:rPr>
          <w:sz w:val="28"/>
          <w:szCs w:val="28"/>
        </w:rPr>
      </w:pPr>
      <w:r>
        <w:rPr>
          <w:sz w:val="28"/>
          <w:szCs w:val="28"/>
        </w:rPr>
        <w:t>Например, Порядок отчетности руководителей федеральных государственных унитарных предприятий и представителей Российской Федерации в органах управления открытых акционерных обществ, утвержденный Правительством 4 октября 1999 г.1, изложен в п. 1–5 этого нормативного правового акта, а в п. 6 указано, что за искажение отчетности названные лица несут ответственность, установленную законодательством РФ. Следовательно, п. 6 не содержит конкретных санкций, а отсылает к другим нормативным актам. Так, дисциплинарная ответственность государственных служащих, которыми в данном случае могут быть представители Российской Федерации в органах управления открытых акционерных обществ, за должностной проступок предусмотрена ст. 14 Федерального закона от 31 июля 1995 г. «Об основах государственной службы Российской Федерации»2, а негосударственных служащих (руководителей предприятий) – нормами Кодекса законов о труде (КЗоТ) РФ.</w:t>
      </w:r>
    </w:p>
    <w:p w:rsidR="00351A6E" w:rsidRDefault="00351A6E">
      <w:pPr>
        <w:pStyle w:val="1"/>
        <w:numPr>
          <w:ilvl w:val="0"/>
          <w:numId w:val="4"/>
        </w:numPr>
      </w:pPr>
      <w:r>
        <w:br w:type="page"/>
      </w:r>
      <w:bookmarkStart w:id="3" w:name="_Toc97014700"/>
      <w:r>
        <w:t>Реализация норм административного права</w:t>
      </w:r>
      <w:bookmarkEnd w:id="3"/>
    </w:p>
    <w:p w:rsidR="00351A6E" w:rsidRDefault="00351A6E">
      <w:pPr>
        <w:ind w:left="360"/>
      </w:pPr>
    </w:p>
    <w:p w:rsidR="00351A6E" w:rsidRDefault="00351A6E">
      <w:pPr>
        <w:pStyle w:val="a3"/>
        <w:spacing w:before="0" w:beforeAutospacing="0" w:after="0" w:afterAutospacing="0" w:line="360" w:lineRule="auto"/>
        <w:ind w:firstLine="709"/>
        <w:jc w:val="both"/>
        <w:rPr>
          <w:sz w:val="28"/>
          <w:szCs w:val="28"/>
        </w:rPr>
      </w:pPr>
      <w:r>
        <w:rPr>
          <w:sz w:val="28"/>
          <w:szCs w:val="28"/>
        </w:rPr>
        <w:t>Реализация норм административного права, как и других отраслей права, представляет собой процесс практического претворения в жизнь содержащихся в них требований и может заключаться в их исполнении, а также применении, т.е. принятии на их основе государственно-властных решений применительно к конкретным случаям или субъектам управленческого процесса. Исполнение – это совершение всеми участниками административно-правовых отношений тех действий, которые предписаны в нормах. В отличие от исполнения применение административно-правовых норм осуществляется органами исполнительной власти (должностными лицами) и практически выражается в издании ими индивидуальных правовых актов, основанных на требованиях материальных или процессуальных норм. Например, издание Президентом указа о назначении конкретного лица на должность федерального министра является применением п. «д» ст. 83 Конституции.</w:t>
      </w:r>
    </w:p>
    <w:p w:rsidR="00351A6E" w:rsidRDefault="00351A6E">
      <w:pPr>
        <w:pStyle w:val="a3"/>
        <w:spacing w:before="0" w:beforeAutospacing="0" w:after="0" w:afterAutospacing="0" w:line="360" w:lineRule="auto"/>
        <w:ind w:firstLine="709"/>
        <w:jc w:val="both"/>
        <w:rPr>
          <w:sz w:val="28"/>
          <w:szCs w:val="28"/>
        </w:rPr>
      </w:pPr>
      <w:r>
        <w:rPr>
          <w:sz w:val="28"/>
          <w:szCs w:val="28"/>
        </w:rPr>
        <w:t>Таким образом, административное право как совокупность правовых норм, регулирующих общественные отношения в сфере исполнительной власти, присущими ему способами и средствами обеспечивает исполнение требований действующего российского законодательства, а также защиту прав и законных интересов участников регулируемых общественных отношений.</w:t>
      </w:r>
    </w:p>
    <w:p w:rsidR="00351A6E" w:rsidRDefault="00351A6E">
      <w:pPr>
        <w:pStyle w:val="a3"/>
        <w:spacing w:before="0" w:beforeAutospacing="0" w:after="0" w:afterAutospacing="0" w:line="360" w:lineRule="auto"/>
        <w:ind w:firstLine="709"/>
        <w:jc w:val="both"/>
        <w:rPr>
          <w:sz w:val="28"/>
          <w:szCs w:val="28"/>
        </w:rPr>
      </w:pPr>
      <w:r>
        <w:rPr>
          <w:sz w:val="28"/>
          <w:szCs w:val="28"/>
        </w:rPr>
        <w:t>Акты органов законодательной и исполнительной власти, содержащие административно-правовые нормы, которые регулируют общественные отношения в сфере исполнительной власти, именуются источниками административного права.</w:t>
      </w:r>
    </w:p>
    <w:p w:rsidR="00351A6E" w:rsidRDefault="00351A6E">
      <w:pPr>
        <w:pStyle w:val="a3"/>
        <w:spacing w:before="0" w:beforeAutospacing="0" w:after="0" w:afterAutospacing="0" w:line="360" w:lineRule="auto"/>
        <w:ind w:firstLine="709"/>
        <w:jc w:val="both"/>
        <w:rPr>
          <w:sz w:val="28"/>
          <w:szCs w:val="28"/>
        </w:rPr>
      </w:pPr>
      <w:r>
        <w:rPr>
          <w:sz w:val="28"/>
          <w:szCs w:val="28"/>
        </w:rPr>
        <w:t>После распада СССР и образования Содружества Независимых Государств (СНГ) следует различать акты: 1) Российской Федерации (России, ранее – РСФСР); 2) СНГ, принятые с участием России и действующие на ее территории; 3) акты СССР, применяемые постольку, поскольку соответствующих актов России еще не имеется, при условии, что они не противоречат российскому законодательству. Кроме того, имеются международные акты, выполнять которые обязалась Российская Федерация.</w:t>
      </w:r>
    </w:p>
    <w:p w:rsidR="00351A6E" w:rsidRDefault="00351A6E">
      <w:pPr>
        <w:pStyle w:val="a3"/>
        <w:spacing w:before="0" w:beforeAutospacing="0" w:after="0" w:afterAutospacing="0" w:line="360" w:lineRule="auto"/>
        <w:ind w:firstLine="709"/>
        <w:jc w:val="both"/>
        <w:rPr>
          <w:sz w:val="28"/>
          <w:szCs w:val="28"/>
        </w:rPr>
      </w:pPr>
      <w:r>
        <w:rPr>
          <w:sz w:val="28"/>
          <w:szCs w:val="28"/>
        </w:rPr>
        <w:t>Из ст. 5 Конституции следует, что, будучи субъектами Российской Федерации, республики (государства) имеют свои конституции и законодательство, а края, области, города федерального значения, автономная область и автономные округа – свои уставы и законодательство. Согласно п. «к» ст. 72 Конституции, административное и административно-процессуальное законодательство находятся в совместном ведении Российской Федерации и ее субъектов.</w:t>
      </w:r>
    </w:p>
    <w:p w:rsidR="00351A6E" w:rsidRDefault="00351A6E">
      <w:pPr>
        <w:pStyle w:val="a3"/>
        <w:spacing w:before="0" w:beforeAutospacing="0" w:after="0" w:afterAutospacing="0" w:line="360" w:lineRule="auto"/>
        <w:ind w:firstLine="709"/>
        <w:jc w:val="both"/>
        <w:rPr>
          <w:sz w:val="28"/>
          <w:szCs w:val="28"/>
        </w:rPr>
      </w:pPr>
      <w:r>
        <w:rPr>
          <w:sz w:val="28"/>
          <w:szCs w:val="28"/>
        </w:rPr>
        <w:t>Источниками административного права России являются: Конституция; законы (федеральные конституционные и федеральные), в которых содержатся административно-правовые нормы; соответствующие кодексы (прежде всего КоАП, Таможенный кодекс РФ и другие отраслевые кодексы); нормативные акты Президента, Правительства, федеральных органов исполнительной власти; нормативные акты органов законодательной и исполнительной власти субъектов Федерации и органов местного самоуправления, регулирующие административно-правовые отношения.</w:t>
      </w:r>
    </w:p>
    <w:p w:rsidR="00351A6E" w:rsidRDefault="00351A6E">
      <w:pPr>
        <w:pStyle w:val="a3"/>
        <w:spacing w:before="0" w:beforeAutospacing="0" w:after="0" w:afterAutospacing="0" w:line="360" w:lineRule="auto"/>
        <w:ind w:firstLine="709"/>
        <w:jc w:val="both"/>
        <w:rPr>
          <w:sz w:val="28"/>
          <w:szCs w:val="28"/>
        </w:rPr>
      </w:pPr>
      <w:r>
        <w:rPr>
          <w:sz w:val="28"/>
          <w:szCs w:val="28"/>
        </w:rPr>
        <w:t>Важнейшими официальными изданиями, где публикуются административно-правовые акты, являются Собрание законодательства Российской Федерации (до 1 мая 1994 г. – Ведомости Съезда народных депутатов Российской Федерации и Верховного Совета Российской Федерации), Собрание актов Президента и Правительства Российской Федерации, а также Российская газета.</w:t>
      </w:r>
    </w:p>
    <w:p w:rsidR="00351A6E" w:rsidRDefault="00351A6E">
      <w:pPr>
        <w:pStyle w:val="a3"/>
        <w:spacing w:before="0" w:beforeAutospacing="0" w:after="0" w:afterAutospacing="0" w:line="360" w:lineRule="auto"/>
        <w:ind w:firstLine="709"/>
        <w:jc w:val="both"/>
        <w:rPr>
          <w:sz w:val="28"/>
          <w:szCs w:val="28"/>
        </w:rPr>
      </w:pPr>
      <w:r>
        <w:rPr>
          <w:sz w:val="28"/>
          <w:szCs w:val="28"/>
        </w:rPr>
        <w:t>Федеральным законом от 22 октября 1999 г. Парламентская газета объявлена официальным периодическим изданием Федерального Собрания, где публикуются федеральные конституционные законы, федеральные законы и акты палат Федерального Собрания.</w:t>
      </w:r>
    </w:p>
    <w:p w:rsidR="00351A6E" w:rsidRDefault="00351A6E">
      <w:pPr>
        <w:pStyle w:val="a3"/>
        <w:spacing w:before="0" w:beforeAutospacing="0" w:after="0" w:afterAutospacing="0" w:line="360" w:lineRule="auto"/>
        <w:ind w:firstLine="709"/>
        <w:jc w:val="both"/>
        <w:rPr>
          <w:sz w:val="28"/>
          <w:szCs w:val="28"/>
        </w:rPr>
      </w:pPr>
      <w:r>
        <w:rPr>
          <w:sz w:val="28"/>
          <w:szCs w:val="28"/>
        </w:rPr>
        <w:t>В стране проводится большая работа по совершенствованию законодательства и его систематизации (прежде всего кодификации). Многие нормативные акты признаются утратившими силу, вместо них принимаются новые, адекватные реальным современным потребностям общества и государства.</w:t>
      </w:r>
    </w:p>
    <w:p w:rsidR="00351A6E" w:rsidRDefault="00351A6E">
      <w:pPr>
        <w:pStyle w:val="a3"/>
        <w:spacing w:before="0" w:beforeAutospacing="0" w:after="0" w:afterAutospacing="0" w:line="360" w:lineRule="auto"/>
        <w:ind w:firstLine="709"/>
        <w:jc w:val="both"/>
        <w:rPr>
          <w:sz w:val="28"/>
          <w:szCs w:val="28"/>
        </w:rPr>
      </w:pPr>
      <w:r>
        <w:rPr>
          <w:sz w:val="28"/>
          <w:szCs w:val="28"/>
        </w:rPr>
        <w:t>В целях реализации положений ст. 15 Конституции, упорядочения законодательства, обеспечения его стабильности и укрепления конституционной законности 6 февраля 1995 г. Президентом был издан Указ «О подготовке к изданию Свода законов Российской Федерации». Он ставит задачу создания официального, систематизированного, полного собрания действующих на территории России нормативных актов. Утверждено Положение о Временной комиссии по подготовке и изданию Свода и ее персональный состав.</w:t>
      </w:r>
    </w:p>
    <w:p w:rsidR="00351A6E" w:rsidRDefault="00351A6E">
      <w:pPr>
        <w:pStyle w:val="a3"/>
        <w:spacing w:before="0" w:beforeAutospacing="0" w:after="0" w:afterAutospacing="0" w:line="360" w:lineRule="auto"/>
        <w:ind w:firstLine="709"/>
        <w:jc w:val="both"/>
        <w:rPr>
          <w:sz w:val="28"/>
          <w:szCs w:val="28"/>
        </w:rPr>
      </w:pPr>
      <w:r>
        <w:rPr>
          <w:sz w:val="28"/>
          <w:szCs w:val="28"/>
        </w:rPr>
        <w:t>Необходимость в составлении и издании Свода законов возникла в связи с тем, что современное законодательство крайне запутано и противоречиво, ориентироваться в нем крайне сложно не только гражданам, но и квалифицированным юристам.</w:t>
      </w:r>
    </w:p>
    <w:p w:rsidR="00351A6E" w:rsidRDefault="00351A6E">
      <w:pPr>
        <w:pStyle w:val="a3"/>
        <w:spacing w:before="0" w:beforeAutospacing="0" w:after="0" w:afterAutospacing="0" w:line="360" w:lineRule="auto"/>
        <w:ind w:firstLine="709"/>
        <w:jc w:val="both"/>
        <w:rPr>
          <w:sz w:val="28"/>
          <w:szCs w:val="28"/>
        </w:rPr>
      </w:pPr>
      <w:r>
        <w:rPr>
          <w:sz w:val="28"/>
          <w:szCs w:val="28"/>
        </w:rPr>
        <w:t>Прежде всего, предстоит провести ревизию всего законодательства, начиная с 1917г. Итогом, как определено приведенным Указом, станет хронологическое собрание действующих нормативных актов на машиночитаемых носителях. Следующий этап – разграничение собранного материала по принципу: акты жизнеспособные, акты устаревшие либо противоречащие действующему законодательству. Каждый акт (вне зависимости от того, останется ли он в числе действующих или будет отменен) пройдет не только юридическую экспертизу, заключение по нему представят ведущие специалисты соответствующих отраслей знаний и народного хозяйства. Одновременно будут определены принципы основ формирования Свода на бумажных носителях, т. с. в традиционном и привычном виде книжных томов.</w:t>
      </w:r>
    </w:p>
    <w:p w:rsidR="00351A6E" w:rsidRDefault="00351A6E">
      <w:pPr>
        <w:pStyle w:val="1"/>
        <w:jc w:val="center"/>
      </w:pPr>
      <w:r>
        <w:br w:type="page"/>
      </w:r>
      <w:bookmarkStart w:id="4" w:name="_Toc97014701"/>
      <w:r>
        <w:t>Заключение</w:t>
      </w:r>
      <w:bookmarkEnd w:id="4"/>
    </w:p>
    <w:p w:rsidR="00351A6E" w:rsidRDefault="00351A6E"/>
    <w:p w:rsidR="00351A6E" w:rsidRDefault="00351A6E">
      <w:pPr>
        <w:pStyle w:val="21"/>
      </w:pPr>
      <w:r>
        <w:t>Сделаем основные выводы по результатам работы.</w:t>
      </w:r>
    </w:p>
    <w:p w:rsidR="00351A6E" w:rsidRDefault="00351A6E">
      <w:pPr>
        <w:pStyle w:val="21"/>
      </w:pPr>
      <w:r>
        <w:t>Нормы административного права представляют собой правила поведения, устанавливаемые государством в целях регулирования общественных отношений в сфере исполнительно-распорядительной управленческой деятельности. С помощью административно-правовых норм определяются границы управомоченного, должного или запрещенного поведения.</w:t>
      </w:r>
    </w:p>
    <w:p w:rsidR="00351A6E" w:rsidRDefault="00351A6E">
      <w:pPr>
        <w:pStyle w:val="21"/>
      </w:pPr>
      <w:r>
        <w:t>Административно-правовые нормы регулируют общественные отношения управленческого характера путем определения взаимных прав, обязанностей, ответственности сторон этих отношений, причем по своему содержанию они носят повелительный, императивный характер. Они могут содержать также правила поведения, касающиеся всех других возможных участников регулируемых ими управленческих отношений.</w:t>
      </w:r>
    </w:p>
    <w:p w:rsidR="00351A6E" w:rsidRDefault="00351A6E">
      <w:pPr>
        <w:pStyle w:val="21"/>
      </w:pPr>
      <w:r>
        <w:t xml:space="preserve">Нормы административного права могут быть подразделены на виды по различным основаниям (критериям). </w:t>
      </w:r>
    </w:p>
    <w:p w:rsidR="00351A6E" w:rsidRDefault="00351A6E">
      <w:pPr>
        <w:pStyle w:val="21"/>
      </w:pPr>
      <w:r>
        <w:t xml:space="preserve">1) В зависимости от функций права нормы могут быть регулятивными и охранительными. </w:t>
      </w:r>
    </w:p>
    <w:p w:rsidR="00351A6E" w:rsidRDefault="00351A6E">
      <w:pPr>
        <w:pStyle w:val="21"/>
      </w:pPr>
      <w:r>
        <w:t xml:space="preserve">2) По содержанию различаются нормы материального и процессуального права. Первые определяют объем и содержание прав и обязанностей участников административно-правовых отношений, т.е. их административно-правовой статус (правовое положение). Вторые — определяют порядок (процедуру) реализации прав и обязанностей, установленных материальными нормами для участников регулируемых общественных отношений. </w:t>
      </w:r>
    </w:p>
    <w:p w:rsidR="00351A6E" w:rsidRDefault="00351A6E">
      <w:pPr>
        <w:pStyle w:val="21"/>
      </w:pPr>
      <w:r>
        <w:t xml:space="preserve">3) По характеру предписываемого правила поведения различают нормы запрещающие, обязывающие, управомочивающие. </w:t>
      </w:r>
    </w:p>
    <w:p w:rsidR="00351A6E" w:rsidRDefault="00351A6E">
      <w:pPr>
        <w:pStyle w:val="21"/>
      </w:pPr>
      <w:r>
        <w:t xml:space="preserve">4) По юридической силе выделяются нормы законов и нормы подзаконных актов. </w:t>
      </w:r>
    </w:p>
    <w:p w:rsidR="00351A6E" w:rsidRDefault="00351A6E">
      <w:pPr>
        <w:pStyle w:val="21"/>
      </w:pPr>
      <w:r>
        <w:t xml:space="preserve">5) По степени общности содержания выделяют нормы общие и специальные. </w:t>
      </w:r>
    </w:p>
    <w:p w:rsidR="00351A6E" w:rsidRDefault="00351A6E">
      <w:pPr>
        <w:pStyle w:val="21"/>
      </w:pPr>
      <w:r>
        <w:t xml:space="preserve">6) По времени действия выделяют нормы постоянные и срочные (временные). Реализация норм административного права — это их практическое претворение (осуществление, воплощение) в реальном поведении субъектов в соответствии с целями правового регулирования управленческих общественных отношений. Субъектами, реализующими эти нормы, являются государственные и негосударственные организации, государственные и муниципальные служащие, коммерческие и некоммерческие организации, общественные объединения, граждане Российской Федерации и иные субъекты. </w:t>
      </w:r>
    </w:p>
    <w:p w:rsidR="00351A6E" w:rsidRDefault="00351A6E">
      <w:pPr>
        <w:pStyle w:val="21"/>
      </w:pPr>
      <w:r>
        <w:t>В юридической науке различают несколько способов реализации административно-правовых норм: соблюдение, исполнение, использование и применение.</w:t>
      </w:r>
    </w:p>
    <w:p w:rsidR="00351A6E" w:rsidRDefault="00351A6E"/>
    <w:p w:rsidR="00351A6E" w:rsidRDefault="00351A6E">
      <w:pPr>
        <w:pStyle w:val="1"/>
        <w:jc w:val="center"/>
      </w:pPr>
      <w:r>
        <w:br w:type="page"/>
      </w:r>
      <w:bookmarkStart w:id="5" w:name="_Toc97014702"/>
      <w:r>
        <w:t>Литература</w:t>
      </w:r>
      <w:bookmarkEnd w:id="5"/>
    </w:p>
    <w:p w:rsidR="00351A6E" w:rsidRDefault="00351A6E"/>
    <w:p w:rsidR="00351A6E" w:rsidRDefault="00351A6E">
      <w:pPr>
        <w:autoSpaceDE w:val="0"/>
        <w:autoSpaceDN w:val="0"/>
        <w:adjustRightInd w:val="0"/>
        <w:rPr>
          <w:rFonts w:ascii="Arial" w:hAnsi="Arial" w:cs="Arial"/>
          <w:sz w:val="20"/>
          <w:szCs w:val="20"/>
        </w:rPr>
      </w:pPr>
    </w:p>
    <w:p w:rsidR="00351A6E" w:rsidRDefault="00351A6E">
      <w:pPr>
        <w:numPr>
          <w:ilvl w:val="0"/>
          <w:numId w:val="1"/>
        </w:numPr>
        <w:autoSpaceDE w:val="0"/>
        <w:autoSpaceDN w:val="0"/>
        <w:adjustRightInd w:val="0"/>
        <w:spacing w:line="360" w:lineRule="auto"/>
        <w:ind w:left="0"/>
        <w:jc w:val="both"/>
        <w:rPr>
          <w:sz w:val="28"/>
          <w:szCs w:val="28"/>
        </w:rPr>
      </w:pPr>
      <w:r>
        <w:rPr>
          <w:sz w:val="28"/>
          <w:szCs w:val="28"/>
        </w:rPr>
        <w:t>Конституция Российской Федерации (принята на всенародном голосовании 12 декабря 1993 г.). Статья 72</w:t>
      </w:r>
    </w:p>
    <w:p w:rsidR="00351A6E" w:rsidRDefault="00351A6E">
      <w:pPr>
        <w:numPr>
          <w:ilvl w:val="0"/>
          <w:numId w:val="1"/>
        </w:numPr>
        <w:autoSpaceDE w:val="0"/>
        <w:autoSpaceDN w:val="0"/>
        <w:adjustRightInd w:val="0"/>
        <w:spacing w:line="360" w:lineRule="auto"/>
        <w:ind w:left="0"/>
        <w:jc w:val="both"/>
        <w:rPr>
          <w:sz w:val="28"/>
          <w:szCs w:val="28"/>
        </w:rPr>
      </w:pPr>
      <w:r>
        <w:rPr>
          <w:sz w:val="28"/>
          <w:szCs w:val="28"/>
        </w:rPr>
        <w:t>Кодекс Российской Федерации об административных правонарушениях (КоАП РФ) от 30 декабря 2001 г. N 195-ФЗ (с изм. и доп. от 25 апреля, 25 июля, 30, 31 октября, 31 декабря 2002 г., 30 июня, 4 июля, 11 ноября, 8, 23 декабря 2003 г., 9 мая, 26, 28 июля, 20 августа, 25 октября, 28, 30 декабря 2004 г.)</w:t>
      </w:r>
    </w:p>
    <w:p w:rsidR="00351A6E" w:rsidRDefault="00351A6E">
      <w:pPr>
        <w:numPr>
          <w:ilvl w:val="0"/>
          <w:numId w:val="1"/>
        </w:numPr>
        <w:autoSpaceDE w:val="0"/>
        <w:autoSpaceDN w:val="0"/>
        <w:adjustRightInd w:val="0"/>
        <w:spacing w:line="360" w:lineRule="auto"/>
        <w:ind w:left="0"/>
        <w:jc w:val="both"/>
        <w:rPr>
          <w:sz w:val="28"/>
          <w:szCs w:val="28"/>
        </w:rPr>
      </w:pPr>
      <w:r>
        <w:rPr>
          <w:sz w:val="28"/>
          <w:szCs w:val="28"/>
        </w:rPr>
        <w:t>Письмо Минобразования РФ от 11 июля 2003 г. N 36-56-52ин/36-20 "Об изучении проблем административного законодательства"</w:t>
      </w:r>
    </w:p>
    <w:p w:rsidR="00351A6E" w:rsidRDefault="00351A6E">
      <w:pPr>
        <w:numPr>
          <w:ilvl w:val="0"/>
          <w:numId w:val="1"/>
        </w:numPr>
        <w:autoSpaceDE w:val="0"/>
        <w:autoSpaceDN w:val="0"/>
        <w:adjustRightInd w:val="0"/>
        <w:spacing w:line="360" w:lineRule="auto"/>
        <w:ind w:left="0"/>
        <w:jc w:val="both"/>
        <w:rPr>
          <w:sz w:val="28"/>
          <w:szCs w:val="28"/>
        </w:rPr>
      </w:pPr>
      <w:r>
        <w:rPr>
          <w:sz w:val="28"/>
          <w:szCs w:val="28"/>
        </w:rPr>
        <w:t>Письмо Управления МНС по г. Москве от 30 сентября 2002 г. N 11-10/45515 О минимальном размере оплаты труда, установленном для наложения административного штрафа при привлечении лиц к административной ответственности</w:t>
      </w:r>
    </w:p>
    <w:p w:rsidR="00351A6E" w:rsidRDefault="00351A6E">
      <w:pPr>
        <w:pStyle w:val="21"/>
        <w:numPr>
          <w:ilvl w:val="0"/>
          <w:numId w:val="1"/>
        </w:numPr>
        <w:ind w:left="0"/>
      </w:pPr>
      <w:r>
        <w:t>Алехин А.П., Кармолицкий А.А., Козлов Ю.М. Административное право Российской Федерации. М.: Знание, 2003</w:t>
      </w:r>
    </w:p>
    <w:p w:rsidR="00351A6E" w:rsidRDefault="00351A6E">
      <w:pPr>
        <w:pStyle w:val="21"/>
        <w:numPr>
          <w:ilvl w:val="0"/>
          <w:numId w:val="1"/>
        </w:numPr>
        <w:ind w:left="0"/>
      </w:pPr>
      <w:r>
        <w:t>Бахрах Д.Н Административное право. Учебник. М.: Знание, 2003</w:t>
      </w:r>
    </w:p>
    <w:p w:rsidR="00351A6E" w:rsidRDefault="00351A6E">
      <w:pPr>
        <w:pStyle w:val="a3"/>
        <w:numPr>
          <w:ilvl w:val="0"/>
          <w:numId w:val="1"/>
        </w:numPr>
        <w:spacing w:before="0" w:beforeAutospacing="0" w:after="0" w:afterAutospacing="0" w:line="360" w:lineRule="auto"/>
        <w:ind w:left="0"/>
        <w:jc w:val="both"/>
        <w:rPr>
          <w:sz w:val="28"/>
          <w:szCs w:val="28"/>
        </w:rPr>
      </w:pPr>
      <w:r>
        <w:rPr>
          <w:sz w:val="28"/>
          <w:szCs w:val="28"/>
        </w:rPr>
        <w:t>Кононов П. И. Административный процесс: подходы к определению понятия и структуры // Государство и право. 2001. № 6. С. 23.;</w:t>
      </w:r>
    </w:p>
    <w:p w:rsidR="00351A6E" w:rsidRDefault="00351A6E">
      <w:pPr>
        <w:numPr>
          <w:ilvl w:val="0"/>
          <w:numId w:val="1"/>
        </w:numPr>
        <w:spacing w:line="360" w:lineRule="auto"/>
        <w:ind w:left="0"/>
        <w:jc w:val="both"/>
        <w:rPr>
          <w:sz w:val="28"/>
          <w:szCs w:val="28"/>
        </w:rPr>
      </w:pPr>
      <w:r>
        <w:rPr>
          <w:sz w:val="28"/>
          <w:szCs w:val="28"/>
        </w:rPr>
        <w:t>Коренев А. П. Нормы административного права и их применение. М., ¨Юридическая литература¨, 1978, 141 с.</w:t>
      </w:r>
    </w:p>
    <w:p w:rsidR="00351A6E" w:rsidRDefault="00351A6E">
      <w:pPr>
        <w:pStyle w:val="a3"/>
        <w:numPr>
          <w:ilvl w:val="0"/>
          <w:numId w:val="1"/>
        </w:numPr>
        <w:spacing w:before="0" w:beforeAutospacing="0" w:after="0" w:afterAutospacing="0" w:line="360" w:lineRule="auto"/>
        <w:ind w:left="0"/>
        <w:jc w:val="both"/>
        <w:rPr>
          <w:sz w:val="28"/>
          <w:szCs w:val="28"/>
        </w:rPr>
      </w:pPr>
      <w:r>
        <w:rPr>
          <w:sz w:val="28"/>
          <w:szCs w:val="28"/>
        </w:rPr>
        <w:t>Овсянко Д.М. Административное право: Учебное пособие. // Изд. 3-е, перераб. и доп. – М.: Юристъ, 2002. – 468 с.</w:t>
      </w:r>
    </w:p>
    <w:p w:rsidR="00351A6E" w:rsidRDefault="00351A6E">
      <w:pPr>
        <w:pStyle w:val="21"/>
        <w:ind w:firstLine="784"/>
      </w:pPr>
    </w:p>
    <w:p w:rsidR="00351A6E" w:rsidRDefault="00351A6E">
      <w:pPr>
        <w:spacing w:line="360" w:lineRule="auto"/>
        <w:ind w:firstLine="709"/>
        <w:jc w:val="both"/>
        <w:rPr>
          <w:sz w:val="28"/>
          <w:szCs w:val="28"/>
        </w:rPr>
      </w:pPr>
      <w:bookmarkStart w:id="6" w:name="_GoBack"/>
      <w:bookmarkEnd w:id="6"/>
    </w:p>
    <w:sectPr w:rsidR="00351A6E">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1A6E" w:rsidRDefault="00351A6E">
      <w:r>
        <w:separator/>
      </w:r>
    </w:p>
  </w:endnote>
  <w:endnote w:type="continuationSeparator" w:id="0">
    <w:p w:rsidR="00351A6E" w:rsidRDefault="00351A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6E" w:rsidRDefault="00351A6E">
    <w:pPr>
      <w:pStyle w:val="a4"/>
      <w:framePr w:wrap="auto" w:vAnchor="text" w:hAnchor="margin" w:xAlign="right" w:y="1"/>
      <w:rPr>
        <w:rStyle w:val="a6"/>
      </w:rPr>
    </w:pPr>
    <w:r>
      <w:rPr>
        <w:rStyle w:val="a6"/>
        <w:noProof/>
      </w:rPr>
      <w:t>2</w:t>
    </w:r>
  </w:p>
  <w:p w:rsidR="00351A6E" w:rsidRDefault="00351A6E">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1A6E" w:rsidRDefault="00351A6E">
      <w:r>
        <w:separator/>
      </w:r>
    </w:p>
  </w:footnote>
  <w:footnote w:type="continuationSeparator" w:id="0">
    <w:p w:rsidR="00351A6E" w:rsidRDefault="00351A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B33799"/>
    <w:multiLevelType w:val="hybridMultilevel"/>
    <w:tmpl w:val="5D388346"/>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
    <w:nsid w:val="25D629E5"/>
    <w:multiLevelType w:val="hybridMultilevel"/>
    <w:tmpl w:val="99B05DE0"/>
    <w:lvl w:ilvl="0" w:tplc="34120FEE">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4B7B7B1E"/>
    <w:multiLevelType w:val="hybridMultilevel"/>
    <w:tmpl w:val="AA3E87CE"/>
    <w:lvl w:ilvl="0" w:tplc="72627958">
      <w:start w:val="1"/>
      <w:numFmt w:val="decimal"/>
      <w:lvlText w:val="%1."/>
      <w:lvlJc w:val="left"/>
      <w:pPr>
        <w:tabs>
          <w:tab w:val="num" w:pos="750"/>
        </w:tabs>
        <w:ind w:left="750" w:hanging="39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A0C59A5"/>
    <w:multiLevelType w:val="hybridMultilevel"/>
    <w:tmpl w:val="8FD6911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628566A3"/>
    <w:multiLevelType w:val="hybridMultilevel"/>
    <w:tmpl w:val="DF0E9F88"/>
    <w:lvl w:ilvl="0" w:tplc="9404F614">
      <w:start w:val="2"/>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457"/>
    <w:rsid w:val="00351A6E"/>
    <w:rsid w:val="00AC4457"/>
    <w:rsid w:val="00BC037A"/>
    <w:rsid w:val="00C328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DC1224A-1798-4DE3-9325-182982917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28"/>
      <w:szCs w:val="2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a"/>
    <w:basedOn w:val="a"/>
    <w:uiPriority w:val="99"/>
    <w:pPr>
      <w:spacing w:before="100" w:beforeAutospacing="1" w:after="100" w:afterAutospacing="1"/>
    </w:pPr>
  </w:style>
  <w:style w:type="paragraph" w:styleId="a4">
    <w:name w:val="footer"/>
    <w:basedOn w:val="a"/>
    <w:link w:val="a5"/>
    <w:uiPriority w:val="99"/>
    <w:pPr>
      <w:tabs>
        <w:tab w:val="center" w:pos="4677"/>
        <w:tab w:val="right" w:pos="9355"/>
      </w:tabs>
    </w:pPr>
  </w:style>
  <w:style w:type="character" w:customStyle="1" w:styleId="a5">
    <w:name w:val="Нижний колонтитул Знак"/>
    <w:link w:val="a4"/>
    <w:uiPriority w:val="99"/>
    <w:semiHidden/>
    <w:rPr>
      <w:rFonts w:ascii="Times New Roman" w:hAnsi="Times New Roman" w:cs="Times New Roman"/>
      <w:sz w:val="24"/>
      <w:szCs w:val="24"/>
    </w:rPr>
  </w:style>
  <w:style w:type="character" w:styleId="a6">
    <w:name w:val="page number"/>
    <w:uiPriority w:val="99"/>
  </w:style>
  <w:style w:type="paragraph" w:styleId="21">
    <w:name w:val="Body Text 2"/>
    <w:basedOn w:val="a"/>
    <w:link w:val="22"/>
    <w:uiPriority w:val="99"/>
    <w:pPr>
      <w:spacing w:line="360" w:lineRule="auto"/>
      <w:ind w:firstLine="709"/>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styleId="11">
    <w:name w:val="toc 1"/>
    <w:basedOn w:val="a"/>
    <w:next w:val="a"/>
    <w:autoRedefine/>
    <w:uiPriority w:val="99"/>
    <w:pPr>
      <w:spacing w:before="360"/>
    </w:pPr>
    <w:rPr>
      <w:rFonts w:ascii="Arial" w:hAnsi="Arial" w:cs="Arial"/>
      <w:b/>
      <w:bCs/>
      <w:caps/>
    </w:rPr>
  </w:style>
  <w:style w:type="paragraph" w:styleId="23">
    <w:name w:val="toc 2"/>
    <w:basedOn w:val="a"/>
    <w:next w:val="a"/>
    <w:autoRedefine/>
    <w:uiPriority w:val="99"/>
    <w:pPr>
      <w:spacing w:before="240"/>
    </w:pPr>
    <w:rPr>
      <w:b/>
      <w:bCs/>
    </w:rPr>
  </w:style>
  <w:style w:type="paragraph" w:styleId="3">
    <w:name w:val="toc 3"/>
    <w:basedOn w:val="a"/>
    <w:next w:val="a"/>
    <w:autoRedefine/>
    <w:uiPriority w:val="99"/>
    <w:pPr>
      <w:ind w:left="240"/>
    </w:pPr>
  </w:style>
  <w:style w:type="paragraph" w:styleId="4">
    <w:name w:val="toc 4"/>
    <w:basedOn w:val="a"/>
    <w:next w:val="a"/>
    <w:autoRedefine/>
    <w:uiPriority w:val="99"/>
    <w:pPr>
      <w:ind w:left="480"/>
    </w:pPr>
  </w:style>
  <w:style w:type="paragraph" w:styleId="5">
    <w:name w:val="toc 5"/>
    <w:basedOn w:val="a"/>
    <w:next w:val="a"/>
    <w:autoRedefine/>
    <w:uiPriority w:val="99"/>
    <w:pPr>
      <w:ind w:left="720"/>
    </w:pPr>
  </w:style>
  <w:style w:type="paragraph" w:styleId="6">
    <w:name w:val="toc 6"/>
    <w:basedOn w:val="a"/>
    <w:next w:val="a"/>
    <w:autoRedefine/>
    <w:uiPriority w:val="99"/>
    <w:pPr>
      <w:ind w:left="960"/>
    </w:pPr>
  </w:style>
  <w:style w:type="paragraph" w:styleId="7">
    <w:name w:val="toc 7"/>
    <w:basedOn w:val="a"/>
    <w:next w:val="a"/>
    <w:autoRedefine/>
    <w:uiPriority w:val="99"/>
    <w:pPr>
      <w:ind w:left="1200"/>
    </w:pPr>
  </w:style>
  <w:style w:type="paragraph" w:styleId="8">
    <w:name w:val="toc 8"/>
    <w:basedOn w:val="a"/>
    <w:next w:val="a"/>
    <w:autoRedefine/>
    <w:uiPriority w:val="99"/>
    <w:pPr>
      <w:ind w:left="1440"/>
    </w:pPr>
  </w:style>
  <w:style w:type="paragraph" w:styleId="9">
    <w:name w:val="toc 9"/>
    <w:basedOn w:val="a"/>
    <w:next w:val="a"/>
    <w:autoRedefine/>
    <w:uiPriority w:val="99"/>
    <w:pPr>
      <w:ind w:left="1680"/>
    </w:pPr>
  </w:style>
  <w:style w:type="character" w:styleId="a7">
    <w:name w:val="Hyperlink"/>
    <w:uiPriority w:val="99"/>
    <w:rPr>
      <w:color w:val="0000FF"/>
      <w:u w:val="single"/>
    </w:rPr>
  </w:style>
  <w:style w:type="paragraph" w:styleId="a8">
    <w:name w:val="Normal (Web)"/>
    <w:basedOn w:val="a"/>
    <w:uiPriority w:val="99"/>
    <w:pPr>
      <w:spacing w:before="100" w:beforeAutospacing="1" w:after="100" w:afterAutospacing="1"/>
    </w:pPr>
  </w:style>
  <w:style w:type="paragraph" w:styleId="a9">
    <w:name w:val="Title"/>
    <w:basedOn w:val="a"/>
    <w:link w:val="aa"/>
    <w:uiPriority w:val="99"/>
    <w:qFormat/>
    <w:pPr>
      <w:jc w:val="center"/>
    </w:pPr>
    <w:rPr>
      <w:b/>
      <w:bCs/>
      <w:sz w:val="28"/>
      <w:szCs w:val="28"/>
    </w:rPr>
  </w:style>
  <w:style w:type="character" w:customStyle="1" w:styleId="aa">
    <w:name w:val="Название Знак"/>
    <w:link w:val="a9"/>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4533</Words>
  <Characters>25842</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Нормы административного права</vt:lpstr>
    </vt:vector>
  </TitlesOfParts>
  <Company>***</Company>
  <LinksUpToDate>false</LinksUpToDate>
  <CharactersWithSpaces>30315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Нормы административного права</dc:title>
  <dc:subject/>
  <dc:creator>grishutina</dc:creator>
  <cp:keywords/>
  <dc:description/>
  <cp:lastModifiedBy>admin</cp:lastModifiedBy>
  <cp:revision>2</cp:revision>
  <dcterms:created xsi:type="dcterms:W3CDTF">2014-03-06T12:39:00Z</dcterms:created>
  <dcterms:modified xsi:type="dcterms:W3CDTF">2014-03-06T12:39:00Z</dcterms:modified>
</cp:coreProperties>
</file>