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A5D" w:rsidRPr="0008775B" w:rsidRDefault="00862A5D" w:rsidP="000D20C4">
      <w:pPr>
        <w:spacing w:line="360" w:lineRule="auto"/>
        <w:ind w:firstLine="709"/>
        <w:jc w:val="center"/>
        <w:rPr>
          <w:sz w:val="28"/>
        </w:rPr>
      </w:pPr>
      <w:r w:rsidRPr="0008775B">
        <w:rPr>
          <w:sz w:val="28"/>
        </w:rPr>
        <w:t>Российский Государственный Аграрный Университет – МСХА им. К.А. Тимирязева</w:t>
      </w:r>
    </w:p>
    <w:p w:rsidR="00862A5D" w:rsidRPr="000D20C4" w:rsidRDefault="00862A5D" w:rsidP="000D20C4">
      <w:pPr>
        <w:spacing w:line="360" w:lineRule="auto"/>
        <w:ind w:firstLine="709"/>
        <w:jc w:val="center"/>
        <w:rPr>
          <w:sz w:val="28"/>
        </w:rPr>
      </w:pPr>
    </w:p>
    <w:p w:rsidR="00862A5D" w:rsidRPr="000D20C4" w:rsidRDefault="00862A5D" w:rsidP="000D20C4">
      <w:pPr>
        <w:spacing w:line="360" w:lineRule="auto"/>
        <w:ind w:firstLine="709"/>
        <w:jc w:val="center"/>
        <w:rPr>
          <w:sz w:val="28"/>
        </w:rPr>
      </w:pPr>
    </w:p>
    <w:p w:rsidR="00862A5D" w:rsidRPr="000D20C4" w:rsidRDefault="00862A5D" w:rsidP="000D20C4">
      <w:pPr>
        <w:spacing w:line="360" w:lineRule="auto"/>
        <w:ind w:firstLine="709"/>
        <w:jc w:val="center"/>
        <w:rPr>
          <w:sz w:val="28"/>
        </w:rPr>
      </w:pPr>
    </w:p>
    <w:p w:rsidR="00862A5D" w:rsidRPr="000D20C4" w:rsidRDefault="00862A5D" w:rsidP="000D20C4">
      <w:pPr>
        <w:spacing w:line="360" w:lineRule="auto"/>
        <w:ind w:firstLine="709"/>
        <w:jc w:val="center"/>
        <w:rPr>
          <w:sz w:val="28"/>
        </w:rPr>
      </w:pPr>
    </w:p>
    <w:p w:rsidR="00862A5D" w:rsidRPr="000D20C4" w:rsidRDefault="00862A5D" w:rsidP="000D20C4">
      <w:pPr>
        <w:spacing w:line="360" w:lineRule="auto"/>
        <w:ind w:firstLine="709"/>
        <w:jc w:val="center"/>
        <w:rPr>
          <w:sz w:val="28"/>
        </w:rPr>
      </w:pPr>
    </w:p>
    <w:p w:rsidR="00862A5D" w:rsidRPr="000D20C4" w:rsidRDefault="00862A5D" w:rsidP="000D20C4">
      <w:pPr>
        <w:spacing w:line="360" w:lineRule="auto"/>
        <w:ind w:firstLine="709"/>
        <w:jc w:val="center"/>
        <w:rPr>
          <w:sz w:val="28"/>
        </w:rPr>
      </w:pPr>
      <w:r w:rsidRPr="000D20C4">
        <w:rPr>
          <w:sz w:val="28"/>
        </w:rPr>
        <w:t>Кафедра химических средств защиты растений</w:t>
      </w:r>
    </w:p>
    <w:p w:rsidR="00862A5D" w:rsidRPr="000D20C4" w:rsidRDefault="00862A5D" w:rsidP="000D20C4">
      <w:pPr>
        <w:spacing w:line="360" w:lineRule="auto"/>
        <w:ind w:firstLine="709"/>
        <w:jc w:val="center"/>
        <w:rPr>
          <w:sz w:val="28"/>
        </w:rPr>
      </w:pPr>
    </w:p>
    <w:p w:rsidR="00862A5D" w:rsidRPr="000D20C4" w:rsidRDefault="00862A5D" w:rsidP="000D20C4">
      <w:pPr>
        <w:spacing w:line="360" w:lineRule="auto"/>
        <w:ind w:firstLine="709"/>
        <w:jc w:val="center"/>
        <w:rPr>
          <w:sz w:val="28"/>
        </w:rPr>
      </w:pPr>
    </w:p>
    <w:p w:rsidR="00862A5D" w:rsidRPr="000D20C4" w:rsidRDefault="00862A5D" w:rsidP="000D20C4">
      <w:pPr>
        <w:spacing w:line="360" w:lineRule="auto"/>
        <w:ind w:firstLine="709"/>
        <w:jc w:val="center"/>
        <w:rPr>
          <w:sz w:val="28"/>
        </w:rPr>
      </w:pPr>
    </w:p>
    <w:p w:rsidR="00862A5D" w:rsidRPr="000D20C4" w:rsidRDefault="00862A5D" w:rsidP="000D20C4">
      <w:pPr>
        <w:spacing w:line="360" w:lineRule="auto"/>
        <w:ind w:firstLine="709"/>
        <w:jc w:val="center"/>
        <w:rPr>
          <w:sz w:val="28"/>
        </w:rPr>
      </w:pPr>
    </w:p>
    <w:p w:rsidR="00862A5D" w:rsidRPr="000D20C4" w:rsidRDefault="00862A5D" w:rsidP="000D20C4">
      <w:pPr>
        <w:spacing w:line="360" w:lineRule="auto"/>
        <w:ind w:firstLine="709"/>
        <w:jc w:val="center"/>
        <w:rPr>
          <w:sz w:val="28"/>
        </w:rPr>
      </w:pPr>
    </w:p>
    <w:p w:rsidR="000D20C4" w:rsidRDefault="000D20C4" w:rsidP="000D20C4">
      <w:pPr>
        <w:spacing w:line="360" w:lineRule="auto"/>
        <w:ind w:firstLine="709"/>
        <w:jc w:val="center"/>
        <w:rPr>
          <w:sz w:val="28"/>
          <w:szCs w:val="80"/>
        </w:rPr>
      </w:pPr>
    </w:p>
    <w:p w:rsidR="00862A5D" w:rsidRPr="000D20C4" w:rsidRDefault="00862A5D" w:rsidP="000D20C4">
      <w:pPr>
        <w:spacing w:line="360" w:lineRule="auto"/>
        <w:ind w:firstLine="709"/>
        <w:jc w:val="center"/>
        <w:rPr>
          <w:sz w:val="28"/>
          <w:szCs w:val="80"/>
        </w:rPr>
      </w:pPr>
      <w:r w:rsidRPr="000D20C4">
        <w:rPr>
          <w:sz w:val="28"/>
          <w:szCs w:val="80"/>
        </w:rPr>
        <w:t>Курсовая работа</w:t>
      </w:r>
    </w:p>
    <w:p w:rsidR="00862A5D" w:rsidRPr="000D20C4" w:rsidRDefault="00862A5D" w:rsidP="000D20C4">
      <w:pPr>
        <w:spacing w:line="360" w:lineRule="auto"/>
        <w:ind w:firstLine="709"/>
        <w:jc w:val="center"/>
        <w:rPr>
          <w:sz w:val="28"/>
          <w:szCs w:val="48"/>
        </w:rPr>
      </w:pPr>
      <w:r w:rsidRPr="000D20C4">
        <w:rPr>
          <w:sz w:val="28"/>
          <w:szCs w:val="48"/>
        </w:rPr>
        <w:t>Обоснование выбора пестицидов для борьбы с вредными объектами и разработка их эффективного и безопасного применен</w:t>
      </w:r>
      <w:r w:rsidR="000D20C4">
        <w:rPr>
          <w:sz w:val="28"/>
          <w:szCs w:val="48"/>
        </w:rPr>
        <w:t>ия в условиях Тульской области</w:t>
      </w:r>
    </w:p>
    <w:p w:rsidR="00862A5D" w:rsidRPr="000D20C4" w:rsidRDefault="00862A5D" w:rsidP="000D20C4">
      <w:pPr>
        <w:spacing w:line="360" w:lineRule="auto"/>
        <w:ind w:firstLine="709"/>
        <w:jc w:val="center"/>
        <w:rPr>
          <w:sz w:val="28"/>
          <w:szCs w:val="56"/>
        </w:rPr>
      </w:pPr>
    </w:p>
    <w:p w:rsidR="00862A5D" w:rsidRPr="000D20C4" w:rsidRDefault="00862A5D" w:rsidP="000D20C4">
      <w:pPr>
        <w:spacing w:line="360" w:lineRule="auto"/>
        <w:ind w:firstLine="709"/>
        <w:jc w:val="center"/>
        <w:rPr>
          <w:sz w:val="28"/>
          <w:szCs w:val="56"/>
        </w:rPr>
      </w:pPr>
    </w:p>
    <w:p w:rsidR="00862A5D" w:rsidRPr="000D20C4" w:rsidRDefault="00862A5D" w:rsidP="000D20C4">
      <w:pPr>
        <w:spacing w:line="360" w:lineRule="auto"/>
        <w:ind w:firstLine="709"/>
        <w:jc w:val="center"/>
        <w:rPr>
          <w:sz w:val="28"/>
          <w:szCs w:val="56"/>
        </w:rPr>
      </w:pPr>
    </w:p>
    <w:p w:rsidR="00862A5D" w:rsidRDefault="00862A5D" w:rsidP="000D20C4">
      <w:pPr>
        <w:spacing w:line="360" w:lineRule="auto"/>
        <w:ind w:firstLine="709"/>
        <w:jc w:val="center"/>
        <w:rPr>
          <w:sz w:val="28"/>
          <w:szCs w:val="56"/>
        </w:rPr>
      </w:pPr>
    </w:p>
    <w:p w:rsidR="000D20C4" w:rsidRDefault="000D20C4" w:rsidP="000D20C4">
      <w:pPr>
        <w:spacing w:line="360" w:lineRule="auto"/>
        <w:ind w:firstLine="709"/>
        <w:jc w:val="center"/>
        <w:rPr>
          <w:sz w:val="28"/>
          <w:szCs w:val="56"/>
        </w:rPr>
      </w:pPr>
    </w:p>
    <w:p w:rsidR="000D20C4" w:rsidRPr="000D20C4" w:rsidRDefault="000D20C4" w:rsidP="000D20C4">
      <w:pPr>
        <w:spacing w:line="360" w:lineRule="auto"/>
        <w:ind w:firstLine="709"/>
        <w:jc w:val="center"/>
        <w:rPr>
          <w:sz w:val="28"/>
          <w:szCs w:val="56"/>
        </w:rPr>
      </w:pPr>
    </w:p>
    <w:p w:rsidR="00862A5D" w:rsidRPr="000D20C4" w:rsidRDefault="00862A5D" w:rsidP="000D20C4">
      <w:pPr>
        <w:spacing w:line="360" w:lineRule="auto"/>
        <w:ind w:firstLine="709"/>
        <w:jc w:val="center"/>
        <w:rPr>
          <w:sz w:val="28"/>
        </w:rPr>
      </w:pPr>
    </w:p>
    <w:p w:rsidR="00855694" w:rsidRPr="000D20C4" w:rsidRDefault="00855694" w:rsidP="000D20C4">
      <w:pPr>
        <w:spacing w:line="360" w:lineRule="auto"/>
        <w:ind w:firstLine="709"/>
        <w:jc w:val="center"/>
        <w:rPr>
          <w:sz w:val="28"/>
        </w:rPr>
      </w:pPr>
    </w:p>
    <w:p w:rsidR="00855694" w:rsidRPr="000D20C4" w:rsidRDefault="00855694" w:rsidP="000D20C4">
      <w:pPr>
        <w:spacing w:line="360" w:lineRule="auto"/>
        <w:ind w:firstLine="709"/>
        <w:jc w:val="center"/>
        <w:rPr>
          <w:sz w:val="28"/>
        </w:rPr>
      </w:pPr>
    </w:p>
    <w:p w:rsidR="00862A5D" w:rsidRPr="000D20C4" w:rsidRDefault="00862A5D" w:rsidP="000D20C4">
      <w:pPr>
        <w:spacing w:line="360" w:lineRule="auto"/>
        <w:ind w:firstLine="709"/>
        <w:jc w:val="center"/>
        <w:rPr>
          <w:sz w:val="28"/>
        </w:rPr>
      </w:pPr>
      <w:r w:rsidRPr="000D20C4">
        <w:rPr>
          <w:sz w:val="28"/>
        </w:rPr>
        <w:t>Москва</w:t>
      </w:r>
    </w:p>
    <w:p w:rsidR="00F9284C" w:rsidRPr="000D20C4" w:rsidRDefault="00862A5D" w:rsidP="000D20C4">
      <w:pPr>
        <w:spacing w:line="360" w:lineRule="auto"/>
        <w:ind w:firstLine="709"/>
        <w:jc w:val="center"/>
        <w:rPr>
          <w:sz w:val="28"/>
        </w:rPr>
      </w:pPr>
      <w:r w:rsidRPr="000D20C4">
        <w:rPr>
          <w:sz w:val="28"/>
        </w:rPr>
        <w:t>2009</w:t>
      </w:r>
    </w:p>
    <w:p w:rsidR="0065529B" w:rsidRPr="000D20C4" w:rsidRDefault="00455EDD" w:rsidP="000D20C4">
      <w:pPr>
        <w:spacing w:line="360" w:lineRule="auto"/>
        <w:ind w:firstLine="709"/>
        <w:jc w:val="both"/>
        <w:rPr>
          <w:b/>
          <w:sz w:val="28"/>
          <w:szCs w:val="32"/>
        </w:rPr>
      </w:pPr>
      <w:r>
        <w:rPr>
          <w:sz w:val="28"/>
        </w:rPr>
        <w:br w:type="page"/>
      </w:r>
      <w:r w:rsidR="0065529B" w:rsidRPr="000D20C4">
        <w:rPr>
          <w:b/>
          <w:sz w:val="28"/>
          <w:szCs w:val="32"/>
        </w:rPr>
        <w:t>Содержание</w:t>
      </w:r>
    </w:p>
    <w:p w:rsidR="0065529B" w:rsidRPr="000D20C4" w:rsidRDefault="0065529B" w:rsidP="000D20C4">
      <w:pPr>
        <w:spacing w:line="360" w:lineRule="auto"/>
        <w:ind w:firstLine="709"/>
        <w:jc w:val="both"/>
        <w:rPr>
          <w:b/>
          <w:sz w:val="28"/>
          <w:szCs w:val="32"/>
        </w:rPr>
      </w:pPr>
    </w:p>
    <w:p w:rsidR="0065529B" w:rsidRPr="000D20C4" w:rsidRDefault="0065529B" w:rsidP="0008775B">
      <w:pPr>
        <w:spacing w:line="360" w:lineRule="auto"/>
        <w:jc w:val="both"/>
        <w:rPr>
          <w:sz w:val="28"/>
          <w:szCs w:val="28"/>
        </w:rPr>
      </w:pPr>
      <w:r w:rsidRPr="000D20C4">
        <w:rPr>
          <w:sz w:val="28"/>
          <w:szCs w:val="28"/>
        </w:rPr>
        <w:t>Введение</w:t>
      </w:r>
    </w:p>
    <w:p w:rsidR="0065529B" w:rsidRPr="000D20C4" w:rsidRDefault="0065529B" w:rsidP="0008775B">
      <w:pPr>
        <w:numPr>
          <w:ilvl w:val="0"/>
          <w:numId w:val="1"/>
        </w:numPr>
        <w:spacing w:line="360" w:lineRule="auto"/>
        <w:ind w:left="0" w:firstLine="0"/>
        <w:jc w:val="both"/>
        <w:rPr>
          <w:sz w:val="28"/>
          <w:szCs w:val="28"/>
        </w:rPr>
      </w:pPr>
      <w:r w:rsidRPr="000D20C4">
        <w:rPr>
          <w:sz w:val="28"/>
          <w:szCs w:val="28"/>
        </w:rPr>
        <w:t>Плановое индивидуальное задание</w:t>
      </w:r>
    </w:p>
    <w:p w:rsidR="0065529B" w:rsidRPr="000D20C4" w:rsidRDefault="0065529B" w:rsidP="0008775B">
      <w:pPr>
        <w:numPr>
          <w:ilvl w:val="0"/>
          <w:numId w:val="1"/>
        </w:numPr>
        <w:spacing w:line="360" w:lineRule="auto"/>
        <w:ind w:left="0" w:firstLine="0"/>
        <w:jc w:val="both"/>
        <w:rPr>
          <w:sz w:val="28"/>
          <w:szCs w:val="28"/>
        </w:rPr>
      </w:pPr>
      <w:r w:rsidRPr="000D20C4">
        <w:rPr>
          <w:sz w:val="28"/>
          <w:szCs w:val="28"/>
        </w:rPr>
        <w:t>Почвенные и агроклиматические условия</w:t>
      </w:r>
    </w:p>
    <w:p w:rsidR="0065529B" w:rsidRPr="000D20C4" w:rsidRDefault="0065529B" w:rsidP="0008775B">
      <w:pPr>
        <w:numPr>
          <w:ilvl w:val="0"/>
          <w:numId w:val="1"/>
        </w:numPr>
        <w:spacing w:line="360" w:lineRule="auto"/>
        <w:ind w:left="0" w:firstLine="0"/>
        <w:jc w:val="both"/>
        <w:rPr>
          <w:sz w:val="28"/>
          <w:szCs w:val="28"/>
        </w:rPr>
      </w:pPr>
      <w:r w:rsidRPr="000D20C4">
        <w:rPr>
          <w:sz w:val="28"/>
          <w:szCs w:val="28"/>
        </w:rPr>
        <w:t>Характеристика вредных объектов и меры борьбы с ними</w:t>
      </w:r>
    </w:p>
    <w:p w:rsidR="0065529B" w:rsidRPr="000D20C4" w:rsidRDefault="0065529B" w:rsidP="0008775B">
      <w:pPr>
        <w:numPr>
          <w:ilvl w:val="0"/>
          <w:numId w:val="1"/>
        </w:numPr>
        <w:spacing w:line="360" w:lineRule="auto"/>
        <w:ind w:left="0" w:firstLine="0"/>
        <w:jc w:val="both"/>
        <w:rPr>
          <w:sz w:val="28"/>
          <w:szCs w:val="28"/>
        </w:rPr>
      </w:pPr>
      <w:r w:rsidRPr="000D20C4">
        <w:rPr>
          <w:sz w:val="28"/>
          <w:szCs w:val="28"/>
        </w:rPr>
        <w:t>Пестициды, рекомендованные для подавления вредных объектов</w:t>
      </w:r>
    </w:p>
    <w:p w:rsidR="0065529B" w:rsidRPr="000D20C4" w:rsidRDefault="0065529B" w:rsidP="0008775B">
      <w:pPr>
        <w:numPr>
          <w:ilvl w:val="0"/>
          <w:numId w:val="1"/>
        </w:numPr>
        <w:spacing w:line="360" w:lineRule="auto"/>
        <w:ind w:left="0" w:firstLine="0"/>
        <w:jc w:val="both"/>
        <w:rPr>
          <w:sz w:val="28"/>
          <w:szCs w:val="28"/>
        </w:rPr>
      </w:pPr>
      <w:r w:rsidRPr="000D20C4">
        <w:rPr>
          <w:sz w:val="28"/>
          <w:szCs w:val="28"/>
        </w:rPr>
        <w:t>Обоснование выбора пестицида для борьбы с указанными вредными объектами</w:t>
      </w:r>
    </w:p>
    <w:p w:rsidR="00217B4B" w:rsidRPr="000D20C4" w:rsidRDefault="00217B4B" w:rsidP="0008775B">
      <w:pPr>
        <w:numPr>
          <w:ilvl w:val="0"/>
          <w:numId w:val="1"/>
        </w:numPr>
        <w:spacing w:line="360" w:lineRule="auto"/>
        <w:ind w:left="0" w:firstLine="0"/>
        <w:jc w:val="both"/>
        <w:rPr>
          <w:sz w:val="28"/>
          <w:szCs w:val="28"/>
        </w:rPr>
      </w:pPr>
      <w:r w:rsidRPr="000D20C4">
        <w:rPr>
          <w:sz w:val="28"/>
          <w:szCs w:val="28"/>
        </w:rPr>
        <w:t>Характеристика выбранных пестицидов</w:t>
      </w:r>
    </w:p>
    <w:p w:rsidR="0065529B" w:rsidRPr="000D20C4" w:rsidRDefault="0065529B" w:rsidP="0008775B">
      <w:pPr>
        <w:numPr>
          <w:ilvl w:val="0"/>
          <w:numId w:val="1"/>
        </w:numPr>
        <w:spacing w:line="360" w:lineRule="auto"/>
        <w:ind w:left="0" w:firstLine="0"/>
        <w:jc w:val="both"/>
        <w:rPr>
          <w:sz w:val="28"/>
          <w:szCs w:val="28"/>
        </w:rPr>
      </w:pPr>
      <w:r w:rsidRPr="000D20C4">
        <w:rPr>
          <w:sz w:val="28"/>
          <w:szCs w:val="28"/>
        </w:rPr>
        <w:t>План мероприятий по организации применения пестицидов с разработкой технологии эффективного применения пестицидов</w:t>
      </w:r>
    </w:p>
    <w:p w:rsidR="0065529B" w:rsidRPr="000D20C4" w:rsidRDefault="0065529B" w:rsidP="0008775B">
      <w:pPr>
        <w:spacing w:line="360" w:lineRule="auto"/>
        <w:jc w:val="both"/>
        <w:rPr>
          <w:sz w:val="28"/>
          <w:szCs w:val="28"/>
        </w:rPr>
      </w:pPr>
      <w:r w:rsidRPr="000D20C4">
        <w:rPr>
          <w:sz w:val="28"/>
          <w:szCs w:val="28"/>
        </w:rPr>
        <w:t>Заключение</w:t>
      </w:r>
    </w:p>
    <w:p w:rsidR="00281995" w:rsidRPr="000D20C4" w:rsidRDefault="00281995" w:rsidP="0008775B">
      <w:pPr>
        <w:spacing w:line="360" w:lineRule="auto"/>
        <w:jc w:val="both"/>
        <w:rPr>
          <w:sz w:val="28"/>
          <w:szCs w:val="28"/>
        </w:rPr>
      </w:pPr>
      <w:r w:rsidRPr="000D20C4">
        <w:rPr>
          <w:sz w:val="28"/>
          <w:szCs w:val="28"/>
        </w:rPr>
        <w:t>Приложение</w:t>
      </w:r>
    </w:p>
    <w:p w:rsidR="0065529B" w:rsidRPr="000D20C4" w:rsidRDefault="0065529B" w:rsidP="0008775B">
      <w:pPr>
        <w:spacing w:line="360" w:lineRule="auto"/>
        <w:jc w:val="both"/>
        <w:rPr>
          <w:sz w:val="28"/>
          <w:szCs w:val="28"/>
        </w:rPr>
      </w:pPr>
      <w:r w:rsidRPr="000D20C4">
        <w:rPr>
          <w:sz w:val="28"/>
          <w:szCs w:val="28"/>
        </w:rPr>
        <w:t>Библиографический список</w:t>
      </w:r>
    </w:p>
    <w:p w:rsidR="0065529B" w:rsidRPr="000D20C4" w:rsidRDefault="00455EDD" w:rsidP="000D20C4">
      <w:pPr>
        <w:spacing w:line="360" w:lineRule="auto"/>
        <w:ind w:firstLine="709"/>
        <w:jc w:val="both"/>
        <w:rPr>
          <w:b/>
          <w:sz w:val="28"/>
          <w:szCs w:val="32"/>
        </w:rPr>
      </w:pPr>
      <w:r>
        <w:rPr>
          <w:b/>
          <w:sz w:val="28"/>
          <w:szCs w:val="32"/>
        </w:rPr>
        <w:br w:type="page"/>
      </w:r>
      <w:r w:rsidR="005548A8" w:rsidRPr="000D20C4">
        <w:rPr>
          <w:b/>
          <w:sz w:val="28"/>
          <w:szCs w:val="32"/>
        </w:rPr>
        <w:t>Введение</w:t>
      </w:r>
    </w:p>
    <w:p w:rsidR="00D56710" w:rsidRPr="000D20C4" w:rsidRDefault="00D56710" w:rsidP="000D20C4">
      <w:pPr>
        <w:spacing w:line="360" w:lineRule="auto"/>
        <w:ind w:firstLine="709"/>
        <w:jc w:val="both"/>
        <w:rPr>
          <w:b/>
          <w:sz w:val="28"/>
          <w:szCs w:val="32"/>
        </w:rPr>
      </w:pPr>
    </w:p>
    <w:p w:rsidR="00C24938" w:rsidRPr="000D20C4" w:rsidRDefault="00D56710" w:rsidP="000D20C4">
      <w:pPr>
        <w:spacing w:line="360" w:lineRule="auto"/>
        <w:ind w:firstLine="709"/>
        <w:jc w:val="both"/>
        <w:rPr>
          <w:sz w:val="28"/>
          <w:szCs w:val="28"/>
        </w:rPr>
      </w:pPr>
      <w:r w:rsidRPr="000D20C4">
        <w:rPr>
          <w:sz w:val="28"/>
          <w:szCs w:val="28"/>
        </w:rPr>
        <w:t>Во все времена, начиная со становления сельского хозяйства и до нашего времени, человечество сталкивалось с большой проблемой вредителей, болезнями и сорными растениями при выращивании продукции растениеводства.</w:t>
      </w:r>
      <w:r w:rsidR="00A07D0D" w:rsidRPr="000D20C4">
        <w:rPr>
          <w:sz w:val="28"/>
          <w:szCs w:val="28"/>
        </w:rPr>
        <w:t xml:space="preserve"> Огромный урон наносили урожаю насекомые. В египетских бытописаниях времен царя Рамзеса </w:t>
      </w:r>
      <w:r w:rsidR="00A07D0D" w:rsidRPr="000D20C4">
        <w:rPr>
          <w:sz w:val="28"/>
          <w:szCs w:val="28"/>
          <w:lang w:val="en-US"/>
        </w:rPr>
        <w:t>II</w:t>
      </w:r>
      <w:r w:rsidR="00A07D0D" w:rsidRPr="000D20C4">
        <w:rPr>
          <w:sz w:val="28"/>
          <w:szCs w:val="28"/>
        </w:rPr>
        <w:t xml:space="preserve"> (1400 год до нашей эры) говорилось, что «черви уничтожили половину урожая пшеницы, а гиппопотамы съели оставшуюся; поля кишат крысами и кузнечиками» (цит. По Росс и др., 1985). Болезни очень сильно снижали качество сельскохозяйственной продукции</w:t>
      </w:r>
      <w:r w:rsidR="0078580C" w:rsidRPr="000D20C4">
        <w:rPr>
          <w:sz w:val="28"/>
          <w:szCs w:val="28"/>
        </w:rPr>
        <w:t>. Древние греки и римляне знали болезнь злаковых (ржи) под названием «Огонь святого Антония» - спорынью, которая могла при попадании в хлеб вызвать отравление.</w:t>
      </w:r>
      <w:r w:rsidRPr="000D20C4">
        <w:rPr>
          <w:sz w:val="28"/>
          <w:szCs w:val="28"/>
        </w:rPr>
        <w:t xml:space="preserve"> </w:t>
      </w:r>
      <w:r w:rsidR="0078580C" w:rsidRPr="000D20C4">
        <w:rPr>
          <w:sz w:val="28"/>
          <w:szCs w:val="28"/>
        </w:rPr>
        <w:t>Подсчитано, что в современных условиях на планете обитают около 30000 видов сорных растений, 10000 видов вредных насекомых и других членистоногих, 3000 видов нематод, 120000 видов грибов, около 100 видов фитопатогенных бактерий и примерно 600 фитопатогенных вирусов.</w:t>
      </w:r>
      <w:r w:rsidR="00F31003">
        <w:rPr>
          <w:sz w:val="28"/>
          <w:szCs w:val="28"/>
        </w:rPr>
        <w:t xml:space="preserve"> </w:t>
      </w:r>
      <w:r w:rsidR="0078580C" w:rsidRPr="000D20C4">
        <w:rPr>
          <w:sz w:val="28"/>
          <w:szCs w:val="28"/>
        </w:rPr>
        <w:t xml:space="preserve">Всегда стояла задача борьбы </w:t>
      </w:r>
      <w:r w:rsidR="00A8267B" w:rsidRPr="000D20C4">
        <w:rPr>
          <w:sz w:val="28"/>
          <w:szCs w:val="28"/>
        </w:rPr>
        <w:t xml:space="preserve">со всеми негативными факторами. Постепенно от ручной борьбы </w:t>
      </w:r>
      <w:r w:rsidR="00F31003">
        <w:rPr>
          <w:sz w:val="28"/>
          <w:szCs w:val="28"/>
        </w:rPr>
        <w:t xml:space="preserve">с </w:t>
      </w:r>
      <w:r w:rsidR="00A8267B" w:rsidRPr="000D20C4">
        <w:rPr>
          <w:sz w:val="28"/>
          <w:szCs w:val="28"/>
        </w:rPr>
        <w:t xml:space="preserve">вредителями (механическое уничтожение сорняков, ручной сбор жуков и др. насекомых) человечество перешло к химическим средствам защиты растений. Химические средства защиты растений в настоящее время являются неотъемлемой частью технологии возделывания сельскохозяйственных культур во всем мире. Они широко применяются также в процессе хранения и транспортировки готовой продукции, при дезинсекции и дезинфекции помещений. При этом на рынке представлено огромное количество биологически активных соединений и микробиологических препаратов. Все разнообразие химических и микробиологических средств защиты растений объединено под единым названием – пестициды, от латинских слов – </w:t>
      </w:r>
      <w:r w:rsidR="00A8267B" w:rsidRPr="000D20C4">
        <w:rPr>
          <w:i/>
          <w:sz w:val="28"/>
          <w:szCs w:val="28"/>
          <w:lang w:val="en-US"/>
        </w:rPr>
        <w:t>pest</w:t>
      </w:r>
      <w:r w:rsidR="00A8267B" w:rsidRPr="000D20C4">
        <w:rPr>
          <w:sz w:val="28"/>
          <w:szCs w:val="28"/>
        </w:rPr>
        <w:t xml:space="preserve"> (чума, зараза, всеобщее бедствие) и </w:t>
      </w:r>
      <w:r w:rsidR="00A8267B" w:rsidRPr="000D20C4">
        <w:rPr>
          <w:i/>
          <w:sz w:val="28"/>
          <w:szCs w:val="28"/>
          <w:lang w:val="en-US"/>
        </w:rPr>
        <w:t>cidos</w:t>
      </w:r>
      <w:r w:rsidR="00A8267B" w:rsidRPr="000D20C4">
        <w:rPr>
          <w:sz w:val="28"/>
          <w:szCs w:val="28"/>
        </w:rPr>
        <w:t xml:space="preserve"> (убивать). В Федеральном законе РФ «О безопасном обраще</w:t>
      </w:r>
      <w:r w:rsidR="006A1591" w:rsidRPr="000D20C4">
        <w:rPr>
          <w:sz w:val="28"/>
          <w:szCs w:val="28"/>
        </w:rPr>
        <w:t>нии с пестицидами и агрохимиката</w:t>
      </w:r>
      <w:r w:rsidR="00A8267B" w:rsidRPr="000D20C4">
        <w:rPr>
          <w:sz w:val="28"/>
          <w:szCs w:val="28"/>
        </w:rPr>
        <w:t>ми» (</w:t>
      </w:r>
      <w:r w:rsidR="006A1591" w:rsidRPr="000D20C4">
        <w:rPr>
          <w:sz w:val="28"/>
          <w:szCs w:val="28"/>
        </w:rPr>
        <w:t>№ 109-ФЗ от 19.07.97) определено, что пестициды – это химические и биологические препараты, используемые для борьбы с вредителями и болезными растений, сорными растениями, вредителями хранящейся сельскохозяйственной продукции, бытовыми вредителями и внешними паразитами животных, а так же для регулирования роста растений, предуборочного удаления листьев (дефолианты), предуборочного подсушивания растений (десиканты). В свою очередь применение пестицидов должно быть строго регламентировано. Непродуманное и необоснованное использование химических средств защиты растений может привести к плохим последствиям (загрязнение сред обитания живых организмов, негативное воздействие на флору и фауну, отравление и смерть человека</w:t>
      </w:r>
      <w:r w:rsidR="00C24938" w:rsidRPr="000D20C4">
        <w:rPr>
          <w:sz w:val="28"/>
          <w:szCs w:val="28"/>
        </w:rPr>
        <w:t>)</w:t>
      </w:r>
      <w:r w:rsidR="006A1591" w:rsidRPr="000D20C4">
        <w:rPr>
          <w:sz w:val="28"/>
          <w:szCs w:val="28"/>
        </w:rPr>
        <w:t>.</w:t>
      </w:r>
      <w:r w:rsidR="00C24938" w:rsidRPr="000D20C4">
        <w:rPr>
          <w:sz w:val="28"/>
          <w:szCs w:val="28"/>
        </w:rPr>
        <w:t xml:space="preserve"> Несмотря на высокую эффективность химических препаратов, не стоит исключать и механические, биологические и др. меры борьбы.</w:t>
      </w:r>
    </w:p>
    <w:p w:rsidR="0065529B" w:rsidRPr="000D20C4" w:rsidRDefault="00455EDD" w:rsidP="000D20C4">
      <w:pPr>
        <w:spacing w:line="360" w:lineRule="auto"/>
        <w:ind w:firstLine="709"/>
        <w:jc w:val="both"/>
        <w:rPr>
          <w:b/>
          <w:sz w:val="28"/>
          <w:szCs w:val="32"/>
        </w:rPr>
      </w:pPr>
      <w:r>
        <w:rPr>
          <w:b/>
          <w:sz w:val="28"/>
          <w:szCs w:val="32"/>
        </w:rPr>
        <w:br w:type="page"/>
      </w:r>
      <w:r w:rsidR="00C24938" w:rsidRPr="000D20C4">
        <w:rPr>
          <w:b/>
          <w:sz w:val="28"/>
          <w:szCs w:val="32"/>
        </w:rPr>
        <w:t>1. Плановое индивидуальное задание</w:t>
      </w:r>
    </w:p>
    <w:p w:rsidR="00F9284C" w:rsidRPr="000D20C4" w:rsidRDefault="00F9284C" w:rsidP="000D20C4">
      <w:pPr>
        <w:spacing w:line="360" w:lineRule="auto"/>
        <w:ind w:firstLine="709"/>
        <w:jc w:val="both"/>
        <w:rPr>
          <w:sz w:val="28"/>
        </w:rPr>
      </w:pPr>
    </w:p>
    <w:p w:rsidR="00F9284C" w:rsidRPr="000D20C4" w:rsidRDefault="00F9284C" w:rsidP="000D20C4">
      <w:pPr>
        <w:spacing w:line="360" w:lineRule="auto"/>
        <w:ind w:firstLine="709"/>
        <w:jc w:val="both"/>
        <w:rPr>
          <w:b/>
          <w:sz w:val="28"/>
          <w:szCs w:val="28"/>
        </w:rPr>
      </w:pPr>
      <w:r w:rsidRPr="000D20C4">
        <w:rPr>
          <w:b/>
          <w:sz w:val="28"/>
          <w:szCs w:val="28"/>
        </w:rPr>
        <w:t>Индивидуальное задание (№_</w:t>
      </w:r>
      <w:r w:rsidRPr="000D20C4">
        <w:rPr>
          <w:b/>
          <w:sz w:val="28"/>
          <w:szCs w:val="28"/>
          <w:u w:val="single"/>
        </w:rPr>
        <w:t>САХ-46</w:t>
      </w:r>
      <w:r w:rsidRPr="000D20C4">
        <w:rPr>
          <w:b/>
          <w:sz w:val="28"/>
          <w:szCs w:val="28"/>
        </w:rPr>
        <w:t>) к курсовой работе</w:t>
      </w:r>
    </w:p>
    <w:p w:rsidR="00F9284C" w:rsidRPr="000D20C4" w:rsidRDefault="00F9284C" w:rsidP="000D20C4">
      <w:pPr>
        <w:spacing w:line="360" w:lineRule="auto"/>
        <w:ind w:firstLine="709"/>
        <w:jc w:val="both"/>
        <w:rPr>
          <w:b/>
          <w:sz w:val="28"/>
          <w:szCs w:val="28"/>
          <w:u w:val="single"/>
        </w:rPr>
      </w:pPr>
      <w:r w:rsidRPr="000D20C4">
        <w:rPr>
          <w:b/>
          <w:sz w:val="28"/>
          <w:szCs w:val="28"/>
        </w:rPr>
        <w:t>Область_</w:t>
      </w:r>
      <w:r w:rsidRPr="000D20C4">
        <w:rPr>
          <w:b/>
          <w:sz w:val="28"/>
          <w:szCs w:val="28"/>
          <w:u w:val="single"/>
        </w:rPr>
        <w:t>Тульская</w:t>
      </w:r>
    </w:p>
    <w:p w:rsidR="00F9284C" w:rsidRPr="000D20C4" w:rsidRDefault="00F9284C" w:rsidP="000D20C4">
      <w:pPr>
        <w:spacing w:line="360" w:lineRule="auto"/>
        <w:ind w:firstLine="709"/>
        <w:jc w:val="both"/>
        <w:rPr>
          <w:b/>
          <w:sz w:val="28"/>
          <w:szCs w:val="28"/>
          <w:u w:val="single"/>
        </w:rPr>
      </w:pPr>
      <w:r w:rsidRPr="000D20C4">
        <w:rPr>
          <w:b/>
          <w:sz w:val="28"/>
          <w:szCs w:val="28"/>
        </w:rPr>
        <w:t>Почва_</w:t>
      </w:r>
      <w:r w:rsidRPr="000D20C4">
        <w:rPr>
          <w:b/>
          <w:sz w:val="28"/>
          <w:szCs w:val="28"/>
          <w:u w:val="single"/>
        </w:rPr>
        <w:t>дерново-подзолистая, среднесуглинистая, гумус – 1,8%</w:t>
      </w:r>
    </w:p>
    <w:p w:rsidR="00F9284C" w:rsidRPr="000D20C4" w:rsidRDefault="00F9284C" w:rsidP="000D20C4">
      <w:pPr>
        <w:spacing w:line="360" w:lineRule="auto"/>
        <w:ind w:firstLine="709"/>
        <w:jc w:val="both"/>
        <w:rPr>
          <w:b/>
          <w:sz w:val="28"/>
          <w:u w:val="single"/>
        </w:rPr>
      </w:pPr>
    </w:p>
    <w:p w:rsidR="00F9284C" w:rsidRPr="000D20C4" w:rsidRDefault="00F9284C" w:rsidP="000D20C4">
      <w:pPr>
        <w:spacing w:line="360" w:lineRule="auto"/>
        <w:ind w:firstLine="709"/>
        <w:jc w:val="both"/>
        <w:rPr>
          <w:b/>
          <w:sz w:val="28"/>
        </w:rPr>
      </w:pPr>
      <w:r w:rsidRPr="000D20C4">
        <w:rPr>
          <w:b/>
          <w:sz w:val="28"/>
        </w:rPr>
        <w:t>(А) Севооборот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2442"/>
        <w:gridCol w:w="678"/>
        <w:gridCol w:w="1499"/>
        <w:gridCol w:w="1335"/>
        <w:gridCol w:w="2464"/>
      </w:tblGrid>
      <w:tr w:rsidR="00137D1F" w:rsidRPr="00646A9C" w:rsidTr="00646A9C">
        <w:trPr>
          <w:cantSplit/>
          <w:trHeight w:val="1316"/>
          <w:jc w:val="center"/>
        </w:trPr>
        <w:tc>
          <w:tcPr>
            <w:tcW w:w="695" w:type="dxa"/>
            <w:shd w:val="clear" w:color="auto" w:fill="auto"/>
          </w:tcPr>
          <w:p w:rsidR="00F9284C" w:rsidRPr="00646A9C" w:rsidRDefault="00F9284C" w:rsidP="00646A9C">
            <w:pPr>
              <w:spacing w:line="360" w:lineRule="auto"/>
              <w:jc w:val="both"/>
              <w:rPr>
                <w:sz w:val="20"/>
              </w:rPr>
            </w:pPr>
            <w:r w:rsidRPr="00646A9C">
              <w:rPr>
                <w:sz w:val="20"/>
              </w:rPr>
              <w:t>№ поля</w:t>
            </w:r>
          </w:p>
        </w:tc>
        <w:tc>
          <w:tcPr>
            <w:tcW w:w="2653" w:type="dxa"/>
            <w:shd w:val="clear" w:color="auto" w:fill="auto"/>
          </w:tcPr>
          <w:p w:rsidR="00F9284C" w:rsidRPr="00646A9C" w:rsidRDefault="00F9284C" w:rsidP="00646A9C">
            <w:pPr>
              <w:spacing w:line="360" w:lineRule="auto"/>
              <w:jc w:val="both"/>
              <w:rPr>
                <w:sz w:val="20"/>
              </w:rPr>
            </w:pPr>
            <w:r w:rsidRPr="00646A9C">
              <w:rPr>
                <w:sz w:val="20"/>
              </w:rPr>
              <w:t>Культура</w:t>
            </w:r>
          </w:p>
          <w:p w:rsidR="00F9284C" w:rsidRPr="00646A9C" w:rsidRDefault="00F9284C" w:rsidP="00646A9C">
            <w:pPr>
              <w:spacing w:line="360" w:lineRule="auto"/>
              <w:jc w:val="both"/>
              <w:rPr>
                <w:sz w:val="20"/>
              </w:rPr>
            </w:pPr>
            <w:r w:rsidRPr="00646A9C">
              <w:rPr>
                <w:sz w:val="20"/>
              </w:rPr>
              <w:t>севооборота</w:t>
            </w:r>
          </w:p>
        </w:tc>
        <w:tc>
          <w:tcPr>
            <w:tcW w:w="720" w:type="dxa"/>
            <w:shd w:val="clear" w:color="auto" w:fill="auto"/>
            <w:textDirection w:val="btLr"/>
          </w:tcPr>
          <w:p w:rsidR="00F9284C" w:rsidRPr="00646A9C" w:rsidRDefault="00F9284C" w:rsidP="00646A9C">
            <w:pPr>
              <w:spacing w:line="360" w:lineRule="auto"/>
              <w:jc w:val="both"/>
              <w:rPr>
                <w:sz w:val="20"/>
              </w:rPr>
            </w:pPr>
            <w:r w:rsidRPr="00646A9C">
              <w:rPr>
                <w:sz w:val="20"/>
              </w:rPr>
              <w:t>Площадь, га</w:t>
            </w:r>
          </w:p>
        </w:tc>
        <w:tc>
          <w:tcPr>
            <w:tcW w:w="1620" w:type="dxa"/>
            <w:shd w:val="clear" w:color="auto" w:fill="auto"/>
          </w:tcPr>
          <w:p w:rsidR="00F9284C" w:rsidRPr="00646A9C" w:rsidRDefault="00F9284C" w:rsidP="00646A9C">
            <w:pPr>
              <w:spacing w:line="360" w:lineRule="auto"/>
              <w:jc w:val="both"/>
              <w:rPr>
                <w:sz w:val="20"/>
              </w:rPr>
            </w:pPr>
            <w:r w:rsidRPr="00646A9C">
              <w:rPr>
                <w:sz w:val="20"/>
              </w:rPr>
              <w:t>Вредители</w:t>
            </w:r>
          </w:p>
        </w:tc>
        <w:tc>
          <w:tcPr>
            <w:tcW w:w="1440" w:type="dxa"/>
            <w:shd w:val="clear" w:color="auto" w:fill="auto"/>
          </w:tcPr>
          <w:p w:rsidR="00F9284C" w:rsidRPr="00646A9C" w:rsidRDefault="00F9284C" w:rsidP="00646A9C">
            <w:pPr>
              <w:spacing w:line="360" w:lineRule="auto"/>
              <w:jc w:val="both"/>
              <w:rPr>
                <w:sz w:val="20"/>
              </w:rPr>
            </w:pPr>
            <w:r w:rsidRPr="00646A9C">
              <w:rPr>
                <w:sz w:val="20"/>
              </w:rPr>
              <w:t>Болезни</w:t>
            </w:r>
          </w:p>
        </w:tc>
        <w:tc>
          <w:tcPr>
            <w:tcW w:w="2678" w:type="dxa"/>
            <w:shd w:val="clear" w:color="auto" w:fill="auto"/>
          </w:tcPr>
          <w:p w:rsidR="00F9284C" w:rsidRPr="00646A9C" w:rsidRDefault="00F9284C" w:rsidP="00646A9C">
            <w:pPr>
              <w:spacing w:line="360" w:lineRule="auto"/>
              <w:jc w:val="both"/>
              <w:rPr>
                <w:sz w:val="20"/>
              </w:rPr>
            </w:pPr>
            <w:r w:rsidRPr="00646A9C">
              <w:rPr>
                <w:sz w:val="20"/>
              </w:rPr>
              <w:t>Сорняки</w:t>
            </w:r>
          </w:p>
        </w:tc>
      </w:tr>
      <w:tr w:rsidR="00137D1F" w:rsidRPr="00646A9C" w:rsidTr="00646A9C">
        <w:trPr>
          <w:jc w:val="center"/>
        </w:trPr>
        <w:tc>
          <w:tcPr>
            <w:tcW w:w="695" w:type="dxa"/>
            <w:shd w:val="clear" w:color="auto" w:fill="auto"/>
          </w:tcPr>
          <w:p w:rsidR="00F9284C" w:rsidRPr="00646A9C" w:rsidRDefault="00137D1F" w:rsidP="00646A9C">
            <w:pPr>
              <w:spacing w:line="360" w:lineRule="auto"/>
              <w:jc w:val="both"/>
              <w:rPr>
                <w:sz w:val="20"/>
              </w:rPr>
            </w:pPr>
            <w:r w:rsidRPr="00646A9C">
              <w:rPr>
                <w:sz w:val="20"/>
              </w:rPr>
              <w:t>1.</w:t>
            </w:r>
          </w:p>
          <w:p w:rsidR="00137D1F" w:rsidRPr="00646A9C" w:rsidRDefault="00137D1F" w:rsidP="00646A9C">
            <w:pPr>
              <w:spacing w:line="360" w:lineRule="auto"/>
              <w:jc w:val="both"/>
              <w:rPr>
                <w:sz w:val="20"/>
              </w:rPr>
            </w:pPr>
            <w:r w:rsidRPr="00646A9C">
              <w:rPr>
                <w:sz w:val="20"/>
              </w:rPr>
              <w:t>2.</w:t>
            </w:r>
          </w:p>
          <w:p w:rsidR="00137D1F" w:rsidRPr="00646A9C" w:rsidRDefault="00137D1F" w:rsidP="00646A9C">
            <w:pPr>
              <w:spacing w:line="360" w:lineRule="auto"/>
              <w:jc w:val="both"/>
              <w:rPr>
                <w:sz w:val="20"/>
              </w:rPr>
            </w:pPr>
          </w:p>
          <w:p w:rsidR="00137D1F" w:rsidRPr="00646A9C" w:rsidRDefault="00137D1F" w:rsidP="00646A9C">
            <w:pPr>
              <w:spacing w:line="360" w:lineRule="auto"/>
              <w:jc w:val="both"/>
              <w:rPr>
                <w:sz w:val="20"/>
              </w:rPr>
            </w:pPr>
            <w:r w:rsidRPr="00646A9C">
              <w:rPr>
                <w:sz w:val="20"/>
              </w:rPr>
              <w:t>3.</w:t>
            </w:r>
          </w:p>
          <w:p w:rsidR="00137D1F" w:rsidRPr="00646A9C" w:rsidRDefault="00137D1F" w:rsidP="00646A9C">
            <w:pPr>
              <w:spacing w:line="360" w:lineRule="auto"/>
              <w:jc w:val="both"/>
              <w:rPr>
                <w:sz w:val="20"/>
              </w:rPr>
            </w:pPr>
            <w:r w:rsidRPr="00646A9C">
              <w:rPr>
                <w:sz w:val="20"/>
              </w:rPr>
              <w:t>4.</w:t>
            </w:r>
          </w:p>
          <w:p w:rsidR="00137D1F" w:rsidRPr="00646A9C" w:rsidRDefault="00137D1F" w:rsidP="00646A9C">
            <w:pPr>
              <w:spacing w:line="360" w:lineRule="auto"/>
              <w:jc w:val="both"/>
              <w:rPr>
                <w:sz w:val="20"/>
              </w:rPr>
            </w:pPr>
            <w:r w:rsidRPr="00646A9C">
              <w:rPr>
                <w:sz w:val="20"/>
              </w:rPr>
              <w:t>5.</w:t>
            </w:r>
          </w:p>
          <w:p w:rsidR="00137D1F" w:rsidRPr="00646A9C" w:rsidRDefault="00137D1F" w:rsidP="00646A9C">
            <w:pPr>
              <w:spacing w:line="360" w:lineRule="auto"/>
              <w:jc w:val="both"/>
              <w:rPr>
                <w:sz w:val="20"/>
              </w:rPr>
            </w:pPr>
            <w:r w:rsidRPr="00646A9C">
              <w:rPr>
                <w:sz w:val="20"/>
              </w:rPr>
              <w:t>6.</w:t>
            </w:r>
          </w:p>
        </w:tc>
        <w:tc>
          <w:tcPr>
            <w:tcW w:w="2653" w:type="dxa"/>
            <w:shd w:val="clear" w:color="auto" w:fill="auto"/>
          </w:tcPr>
          <w:p w:rsidR="00F9284C" w:rsidRPr="00646A9C" w:rsidRDefault="00137D1F" w:rsidP="00646A9C">
            <w:pPr>
              <w:spacing w:line="360" w:lineRule="auto"/>
              <w:jc w:val="both"/>
              <w:rPr>
                <w:sz w:val="20"/>
              </w:rPr>
            </w:pPr>
            <w:r w:rsidRPr="00646A9C">
              <w:rPr>
                <w:sz w:val="20"/>
              </w:rPr>
              <w:t>Многолетние травы 1г</w:t>
            </w:r>
          </w:p>
          <w:p w:rsidR="00137D1F" w:rsidRPr="00646A9C" w:rsidRDefault="00137D1F" w:rsidP="00646A9C">
            <w:pPr>
              <w:spacing w:line="360" w:lineRule="auto"/>
              <w:jc w:val="both"/>
              <w:rPr>
                <w:sz w:val="20"/>
              </w:rPr>
            </w:pPr>
            <w:r w:rsidRPr="00646A9C">
              <w:rPr>
                <w:sz w:val="20"/>
              </w:rPr>
              <w:t>Многолетние травы 2г</w:t>
            </w:r>
          </w:p>
          <w:p w:rsidR="00137D1F" w:rsidRPr="00646A9C" w:rsidRDefault="00137D1F" w:rsidP="00646A9C">
            <w:pPr>
              <w:spacing w:line="360" w:lineRule="auto"/>
              <w:jc w:val="both"/>
              <w:rPr>
                <w:sz w:val="20"/>
              </w:rPr>
            </w:pPr>
          </w:p>
          <w:p w:rsidR="00137D1F" w:rsidRPr="00646A9C" w:rsidRDefault="00137D1F" w:rsidP="00646A9C">
            <w:pPr>
              <w:spacing w:line="360" w:lineRule="auto"/>
              <w:jc w:val="both"/>
              <w:rPr>
                <w:sz w:val="20"/>
              </w:rPr>
            </w:pPr>
            <w:r w:rsidRPr="00646A9C">
              <w:rPr>
                <w:sz w:val="20"/>
              </w:rPr>
              <w:t>Озимая пшеница</w:t>
            </w:r>
          </w:p>
          <w:p w:rsidR="00137D1F" w:rsidRPr="00646A9C" w:rsidRDefault="00137D1F" w:rsidP="00646A9C">
            <w:pPr>
              <w:spacing w:line="360" w:lineRule="auto"/>
              <w:jc w:val="both"/>
              <w:rPr>
                <w:sz w:val="20"/>
              </w:rPr>
            </w:pPr>
            <w:r w:rsidRPr="00646A9C">
              <w:rPr>
                <w:sz w:val="20"/>
              </w:rPr>
              <w:t>Картофель</w:t>
            </w:r>
          </w:p>
          <w:p w:rsidR="00137D1F" w:rsidRPr="00646A9C" w:rsidRDefault="00137D1F" w:rsidP="00646A9C">
            <w:pPr>
              <w:spacing w:line="360" w:lineRule="auto"/>
              <w:jc w:val="both"/>
              <w:rPr>
                <w:sz w:val="20"/>
              </w:rPr>
            </w:pPr>
            <w:r w:rsidRPr="00646A9C">
              <w:rPr>
                <w:sz w:val="20"/>
              </w:rPr>
              <w:t>Вика-овес</w:t>
            </w:r>
          </w:p>
          <w:p w:rsidR="00137D1F" w:rsidRPr="00646A9C" w:rsidRDefault="00137D1F" w:rsidP="00646A9C">
            <w:pPr>
              <w:spacing w:line="360" w:lineRule="auto"/>
              <w:jc w:val="both"/>
              <w:rPr>
                <w:sz w:val="20"/>
              </w:rPr>
            </w:pPr>
            <w:r w:rsidRPr="00646A9C">
              <w:rPr>
                <w:sz w:val="20"/>
              </w:rPr>
              <w:t>Ячмень</w:t>
            </w:r>
            <w:r w:rsidR="004D30A4" w:rsidRPr="00646A9C">
              <w:rPr>
                <w:sz w:val="20"/>
              </w:rPr>
              <w:t xml:space="preserve"> </w:t>
            </w:r>
            <w:r w:rsidRPr="00646A9C">
              <w:rPr>
                <w:sz w:val="20"/>
              </w:rPr>
              <w:t>+</w:t>
            </w:r>
            <w:r w:rsidR="004D30A4" w:rsidRPr="00646A9C">
              <w:rPr>
                <w:sz w:val="20"/>
              </w:rPr>
              <w:t xml:space="preserve"> </w:t>
            </w:r>
            <w:r w:rsidRPr="00646A9C">
              <w:rPr>
                <w:sz w:val="20"/>
              </w:rPr>
              <w:t>клевер</w:t>
            </w:r>
          </w:p>
        </w:tc>
        <w:tc>
          <w:tcPr>
            <w:tcW w:w="720" w:type="dxa"/>
            <w:shd w:val="clear" w:color="auto" w:fill="auto"/>
          </w:tcPr>
          <w:p w:rsidR="00F9284C" w:rsidRPr="00646A9C" w:rsidRDefault="00137D1F" w:rsidP="00646A9C">
            <w:pPr>
              <w:spacing w:line="360" w:lineRule="auto"/>
              <w:jc w:val="both"/>
              <w:rPr>
                <w:sz w:val="20"/>
              </w:rPr>
            </w:pPr>
            <w:r w:rsidRPr="00646A9C">
              <w:rPr>
                <w:sz w:val="20"/>
              </w:rPr>
              <w:t>50</w:t>
            </w:r>
          </w:p>
          <w:p w:rsidR="00137D1F" w:rsidRPr="00646A9C" w:rsidRDefault="00137D1F" w:rsidP="00646A9C">
            <w:pPr>
              <w:spacing w:line="360" w:lineRule="auto"/>
              <w:jc w:val="both"/>
              <w:rPr>
                <w:sz w:val="20"/>
              </w:rPr>
            </w:pPr>
            <w:r w:rsidRPr="00646A9C">
              <w:rPr>
                <w:sz w:val="20"/>
              </w:rPr>
              <w:t>50</w:t>
            </w:r>
          </w:p>
          <w:p w:rsidR="00137D1F" w:rsidRPr="00646A9C" w:rsidRDefault="00137D1F" w:rsidP="00646A9C">
            <w:pPr>
              <w:spacing w:line="360" w:lineRule="auto"/>
              <w:jc w:val="both"/>
              <w:rPr>
                <w:sz w:val="20"/>
              </w:rPr>
            </w:pPr>
          </w:p>
          <w:p w:rsidR="00137D1F" w:rsidRPr="00646A9C" w:rsidRDefault="00137D1F" w:rsidP="00646A9C">
            <w:pPr>
              <w:spacing w:line="360" w:lineRule="auto"/>
              <w:jc w:val="both"/>
              <w:rPr>
                <w:sz w:val="20"/>
              </w:rPr>
            </w:pPr>
            <w:r w:rsidRPr="00646A9C">
              <w:rPr>
                <w:sz w:val="20"/>
              </w:rPr>
              <w:t>50</w:t>
            </w:r>
          </w:p>
          <w:p w:rsidR="00137D1F" w:rsidRPr="00646A9C" w:rsidRDefault="00137D1F" w:rsidP="00646A9C">
            <w:pPr>
              <w:spacing w:line="360" w:lineRule="auto"/>
              <w:jc w:val="both"/>
              <w:rPr>
                <w:sz w:val="20"/>
              </w:rPr>
            </w:pPr>
            <w:r w:rsidRPr="00646A9C">
              <w:rPr>
                <w:sz w:val="20"/>
              </w:rPr>
              <w:t>50</w:t>
            </w:r>
          </w:p>
          <w:p w:rsidR="00137D1F" w:rsidRPr="00646A9C" w:rsidRDefault="00137D1F" w:rsidP="00646A9C">
            <w:pPr>
              <w:spacing w:line="360" w:lineRule="auto"/>
              <w:jc w:val="both"/>
              <w:rPr>
                <w:sz w:val="20"/>
              </w:rPr>
            </w:pPr>
            <w:r w:rsidRPr="00646A9C">
              <w:rPr>
                <w:sz w:val="20"/>
              </w:rPr>
              <w:t>50</w:t>
            </w:r>
          </w:p>
          <w:p w:rsidR="00137D1F" w:rsidRPr="00646A9C" w:rsidRDefault="00137D1F" w:rsidP="00646A9C">
            <w:pPr>
              <w:spacing w:line="360" w:lineRule="auto"/>
              <w:jc w:val="both"/>
              <w:rPr>
                <w:sz w:val="20"/>
              </w:rPr>
            </w:pPr>
            <w:r w:rsidRPr="00646A9C">
              <w:rPr>
                <w:sz w:val="20"/>
              </w:rPr>
              <w:t>50</w:t>
            </w:r>
          </w:p>
        </w:tc>
        <w:tc>
          <w:tcPr>
            <w:tcW w:w="1620" w:type="dxa"/>
            <w:shd w:val="clear" w:color="auto" w:fill="auto"/>
          </w:tcPr>
          <w:p w:rsidR="00F9284C" w:rsidRPr="00646A9C" w:rsidRDefault="00F9284C" w:rsidP="00646A9C">
            <w:pPr>
              <w:spacing w:line="360" w:lineRule="auto"/>
              <w:jc w:val="both"/>
              <w:rPr>
                <w:sz w:val="20"/>
              </w:rPr>
            </w:pPr>
          </w:p>
          <w:p w:rsidR="00137D1F" w:rsidRPr="00646A9C" w:rsidRDefault="006116B3" w:rsidP="00646A9C">
            <w:pPr>
              <w:spacing w:line="360" w:lineRule="auto"/>
              <w:jc w:val="both"/>
              <w:rPr>
                <w:sz w:val="20"/>
              </w:rPr>
            </w:pPr>
            <w:r w:rsidRPr="00646A9C">
              <w:rPr>
                <w:sz w:val="20"/>
              </w:rPr>
              <w:t>Клеверный семя</w:t>
            </w:r>
            <w:r w:rsidR="00137D1F" w:rsidRPr="00646A9C">
              <w:rPr>
                <w:sz w:val="20"/>
              </w:rPr>
              <w:t>ед</w:t>
            </w:r>
          </w:p>
          <w:p w:rsidR="00137D1F" w:rsidRPr="00646A9C" w:rsidRDefault="00137D1F" w:rsidP="00646A9C">
            <w:pPr>
              <w:spacing w:line="360" w:lineRule="auto"/>
              <w:jc w:val="both"/>
              <w:rPr>
                <w:sz w:val="20"/>
              </w:rPr>
            </w:pPr>
            <w:r w:rsidRPr="00646A9C">
              <w:rPr>
                <w:sz w:val="20"/>
              </w:rPr>
              <w:t>Озимая совка</w:t>
            </w:r>
          </w:p>
        </w:tc>
        <w:tc>
          <w:tcPr>
            <w:tcW w:w="1440" w:type="dxa"/>
            <w:shd w:val="clear" w:color="auto" w:fill="auto"/>
          </w:tcPr>
          <w:p w:rsidR="00F9284C" w:rsidRPr="00646A9C" w:rsidRDefault="00F9284C" w:rsidP="00646A9C">
            <w:pPr>
              <w:spacing w:line="360" w:lineRule="auto"/>
              <w:jc w:val="both"/>
              <w:rPr>
                <w:sz w:val="20"/>
              </w:rPr>
            </w:pPr>
          </w:p>
          <w:p w:rsidR="00137D1F" w:rsidRPr="00646A9C" w:rsidRDefault="00137D1F" w:rsidP="00646A9C">
            <w:pPr>
              <w:spacing w:line="360" w:lineRule="auto"/>
              <w:jc w:val="both"/>
              <w:rPr>
                <w:sz w:val="20"/>
              </w:rPr>
            </w:pPr>
            <w:r w:rsidRPr="00646A9C">
              <w:rPr>
                <w:sz w:val="20"/>
              </w:rPr>
              <w:t>Аскохитоз</w:t>
            </w:r>
          </w:p>
          <w:p w:rsidR="00137D1F" w:rsidRPr="00646A9C" w:rsidRDefault="00137D1F" w:rsidP="00646A9C">
            <w:pPr>
              <w:spacing w:line="360" w:lineRule="auto"/>
              <w:jc w:val="both"/>
              <w:rPr>
                <w:sz w:val="20"/>
              </w:rPr>
            </w:pPr>
          </w:p>
          <w:p w:rsidR="00137D1F" w:rsidRPr="00646A9C" w:rsidRDefault="00137D1F" w:rsidP="00646A9C">
            <w:pPr>
              <w:spacing w:line="360" w:lineRule="auto"/>
              <w:jc w:val="both"/>
              <w:rPr>
                <w:sz w:val="20"/>
              </w:rPr>
            </w:pPr>
            <w:r w:rsidRPr="00646A9C">
              <w:rPr>
                <w:sz w:val="20"/>
              </w:rPr>
              <w:t>Ржавчина</w:t>
            </w:r>
          </w:p>
          <w:p w:rsidR="00137D1F" w:rsidRPr="00646A9C" w:rsidRDefault="00137D1F" w:rsidP="00646A9C">
            <w:pPr>
              <w:spacing w:line="360" w:lineRule="auto"/>
              <w:jc w:val="both"/>
              <w:rPr>
                <w:sz w:val="20"/>
              </w:rPr>
            </w:pPr>
          </w:p>
        </w:tc>
        <w:tc>
          <w:tcPr>
            <w:tcW w:w="2678" w:type="dxa"/>
            <w:shd w:val="clear" w:color="auto" w:fill="auto"/>
          </w:tcPr>
          <w:p w:rsidR="00F9284C" w:rsidRPr="00646A9C" w:rsidRDefault="00F9284C" w:rsidP="00646A9C">
            <w:pPr>
              <w:spacing w:line="360" w:lineRule="auto"/>
              <w:jc w:val="both"/>
              <w:rPr>
                <w:sz w:val="20"/>
              </w:rPr>
            </w:pPr>
          </w:p>
          <w:p w:rsidR="00137D1F" w:rsidRPr="00646A9C" w:rsidRDefault="00137D1F" w:rsidP="00646A9C">
            <w:pPr>
              <w:spacing w:line="360" w:lineRule="auto"/>
              <w:jc w:val="both"/>
              <w:rPr>
                <w:sz w:val="20"/>
              </w:rPr>
            </w:pPr>
            <w:r w:rsidRPr="00646A9C">
              <w:rPr>
                <w:sz w:val="20"/>
              </w:rPr>
              <w:t>Ромашка непахучая, горец развесистый</w:t>
            </w:r>
          </w:p>
          <w:p w:rsidR="00137D1F" w:rsidRPr="00646A9C" w:rsidRDefault="00137D1F" w:rsidP="00646A9C">
            <w:pPr>
              <w:spacing w:line="360" w:lineRule="auto"/>
              <w:jc w:val="both"/>
              <w:rPr>
                <w:sz w:val="20"/>
              </w:rPr>
            </w:pPr>
            <w:r w:rsidRPr="00646A9C">
              <w:rPr>
                <w:sz w:val="20"/>
              </w:rPr>
              <w:t>Ширица запрокинутая, пикульник обыкновенный</w:t>
            </w:r>
          </w:p>
        </w:tc>
      </w:tr>
    </w:tbl>
    <w:p w:rsidR="00E85138" w:rsidRPr="000D20C4" w:rsidRDefault="00E85138" w:rsidP="000D20C4">
      <w:pPr>
        <w:spacing w:line="360" w:lineRule="auto"/>
        <w:ind w:firstLine="709"/>
        <w:jc w:val="both"/>
        <w:rPr>
          <w:b/>
          <w:sz w:val="28"/>
        </w:rPr>
      </w:pPr>
    </w:p>
    <w:p w:rsidR="00F9284C" w:rsidRPr="000D20C4" w:rsidRDefault="00E85138" w:rsidP="000D20C4">
      <w:pPr>
        <w:spacing w:line="360" w:lineRule="auto"/>
        <w:ind w:firstLine="709"/>
        <w:jc w:val="both"/>
        <w:rPr>
          <w:b/>
          <w:sz w:val="28"/>
        </w:rPr>
      </w:pPr>
      <w:r w:rsidRPr="000D20C4">
        <w:rPr>
          <w:b/>
          <w:sz w:val="28"/>
        </w:rPr>
        <w:t>(Б) Культура вне севооборота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1808"/>
        <w:gridCol w:w="1849"/>
        <w:gridCol w:w="1807"/>
        <w:gridCol w:w="1804"/>
      </w:tblGrid>
      <w:tr w:rsidR="00E85138" w:rsidRPr="00646A9C" w:rsidTr="00646A9C">
        <w:trPr>
          <w:jc w:val="center"/>
        </w:trPr>
        <w:tc>
          <w:tcPr>
            <w:tcW w:w="1961" w:type="dxa"/>
            <w:shd w:val="clear" w:color="auto" w:fill="auto"/>
          </w:tcPr>
          <w:p w:rsidR="00E85138" w:rsidRPr="000D20C4" w:rsidRDefault="00E85138" w:rsidP="00F31003">
            <w:pPr>
              <w:pStyle w:val="11"/>
            </w:pPr>
            <w:r w:rsidRPr="000D20C4">
              <w:t>Культура</w:t>
            </w:r>
          </w:p>
        </w:tc>
        <w:tc>
          <w:tcPr>
            <w:tcW w:w="1961" w:type="dxa"/>
            <w:shd w:val="clear" w:color="auto" w:fill="auto"/>
          </w:tcPr>
          <w:p w:rsidR="00E85138" w:rsidRPr="000D20C4" w:rsidRDefault="00E85138" w:rsidP="00F31003">
            <w:pPr>
              <w:pStyle w:val="11"/>
            </w:pPr>
            <w:r w:rsidRPr="000D20C4">
              <w:t>Площадь, га</w:t>
            </w:r>
          </w:p>
        </w:tc>
        <w:tc>
          <w:tcPr>
            <w:tcW w:w="1961" w:type="dxa"/>
            <w:shd w:val="clear" w:color="auto" w:fill="auto"/>
          </w:tcPr>
          <w:p w:rsidR="00E85138" w:rsidRPr="000D20C4" w:rsidRDefault="00E85138" w:rsidP="00F31003">
            <w:pPr>
              <w:pStyle w:val="11"/>
            </w:pPr>
            <w:r w:rsidRPr="000D20C4">
              <w:t>Вредители</w:t>
            </w:r>
          </w:p>
        </w:tc>
        <w:tc>
          <w:tcPr>
            <w:tcW w:w="1961" w:type="dxa"/>
            <w:shd w:val="clear" w:color="auto" w:fill="auto"/>
          </w:tcPr>
          <w:p w:rsidR="00E85138" w:rsidRPr="000D20C4" w:rsidRDefault="00E85138" w:rsidP="00F31003">
            <w:pPr>
              <w:pStyle w:val="11"/>
            </w:pPr>
            <w:r w:rsidRPr="000D20C4">
              <w:t>Болезни</w:t>
            </w:r>
          </w:p>
        </w:tc>
        <w:tc>
          <w:tcPr>
            <w:tcW w:w="1962" w:type="dxa"/>
            <w:shd w:val="clear" w:color="auto" w:fill="auto"/>
          </w:tcPr>
          <w:p w:rsidR="00E85138" w:rsidRPr="000D20C4" w:rsidRDefault="00E85138" w:rsidP="00F31003">
            <w:pPr>
              <w:pStyle w:val="11"/>
            </w:pPr>
            <w:r w:rsidRPr="000D20C4">
              <w:t>Сорняки</w:t>
            </w:r>
          </w:p>
        </w:tc>
      </w:tr>
      <w:tr w:rsidR="00E85138" w:rsidRPr="00646A9C" w:rsidTr="00646A9C">
        <w:trPr>
          <w:jc w:val="center"/>
        </w:trPr>
        <w:tc>
          <w:tcPr>
            <w:tcW w:w="1961" w:type="dxa"/>
            <w:shd w:val="clear" w:color="auto" w:fill="auto"/>
          </w:tcPr>
          <w:p w:rsidR="00E85138" w:rsidRPr="000D20C4" w:rsidRDefault="00E85138" w:rsidP="00F31003">
            <w:pPr>
              <w:pStyle w:val="11"/>
            </w:pPr>
            <w:r w:rsidRPr="000D20C4">
              <w:t>Яблоня</w:t>
            </w:r>
          </w:p>
        </w:tc>
        <w:tc>
          <w:tcPr>
            <w:tcW w:w="1961" w:type="dxa"/>
            <w:shd w:val="clear" w:color="auto" w:fill="auto"/>
          </w:tcPr>
          <w:p w:rsidR="00E85138" w:rsidRPr="000D20C4" w:rsidRDefault="00E85138" w:rsidP="00F31003">
            <w:pPr>
              <w:pStyle w:val="11"/>
            </w:pPr>
            <w:r w:rsidRPr="000D20C4">
              <w:t>40</w:t>
            </w:r>
          </w:p>
        </w:tc>
        <w:tc>
          <w:tcPr>
            <w:tcW w:w="1961" w:type="dxa"/>
            <w:shd w:val="clear" w:color="auto" w:fill="auto"/>
          </w:tcPr>
          <w:p w:rsidR="00E85138" w:rsidRPr="000D20C4" w:rsidRDefault="00E85138" w:rsidP="00F31003">
            <w:pPr>
              <w:pStyle w:val="11"/>
            </w:pPr>
            <w:r w:rsidRPr="000D20C4">
              <w:t>Плодо</w:t>
            </w:r>
            <w:r w:rsidR="006116B3" w:rsidRPr="000D20C4">
              <w:t>жорка</w:t>
            </w:r>
          </w:p>
        </w:tc>
        <w:tc>
          <w:tcPr>
            <w:tcW w:w="1961" w:type="dxa"/>
            <w:shd w:val="clear" w:color="auto" w:fill="auto"/>
          </w:tcPr>
          <w:p w:rsidR="00E85138" w:rsidRPr="000D20C4" w:rsidRDefault="00E85138" w:rsidP="00F31003">
            <w:pPr>
              <w:pStyle w:val="11"/>
            </w:pPr>
            <w:r w:rsidRPr="000D20C4">
              <w:t>Плодовая гниль</w:t>
            </w:r>
          </w:p>
        </w:tc>
        <w:tc>
          <w:tcPr>
            <w:tcW w:w="1962" w:type="dxa"/>
            <w:shd w:val="clear" w:color="auto" w:fill="auto"/>
          </w:tcPr>
          <w:p w:rsidR="00E85138" w:rsidRPr="000D20C4" w:rsidRDefault="00E85138" w:rsidP="00F31003">
            <w:pPr>
              <w:pStyle w:val="11"/>
            </w:pPr>
            <w:r w:rsidRPr="000D20C4">
              <w:t>Пырей ползучий</w:t>
            </w:r>
          </w:p>
        </w:tc>
      </w:tr>
    </w:tbl>
    <w:p w:rsidR="00F31003" w:rsidRDefault="00F31003" w:rsidP="000D20C4">
      <w:pPr>
        <w:spacing w:line="360" w:lineRule="auto"/>
        <w:ind w:firstLine="709"/>
        <w:jc w:val="both"/>
        <w:rPr>
          <w:b/>
          <w:sz w:val="28"/>
          <w:szCs w:val="32"/>
        </w:rPr>
      </w:pPr>
    </w:p>
    <w:p w:rsidR="00A27506" w:rsidRPr="000D20C4" w:rsidRDefault="00F31003" w:rsidP="000D20C4">
      <w:pPr>
        <w:spacing w:line="360" w:lineRule="auto"/>
        <w:ind w:firstLine="709"/>
        <w:jc w:val="both"/>
        <w:rPr>
          <w:b/>
          <w:sz w:val="28"/>
          <w:szCs w:val="32"/>
        </w:rPr>
      </w:pPr>
      <w:r>
        <w:rPr>
          <w:b/>
          <w:sz w:val="28"/>
          <w:szCs w:val="32"/>
        </w:rPr>
        <w:br w:type="page"/>
      </w:r>
      <w:r w:rsidR="00A27506" w:rsidRPr="000D20C4">
        <w:rPr>
          <w:b/>
          <w:sz w:val="28"/>
          <w:szCs w:val="32"/>
        </w:rPr>
        <w:t>2. Почвенные и агроклиматические условия</w:t>
      </w:r>
    </w:p>
    <w:p w:rsidR="00A27506" w:rsidRPr="000D20C4" w:rsidRDefault="00A27506" w:rsidP="000D20C4">
      <w:pPr>
        <w:spacing w:line="360" w:lineRule="auto"/>
        <w:ind w:firstLine="709"/>
        <w:jc w:val="both"/>
        <w:rPr>
          <w:b/>
          <w:sz w:val="28"/>
          <w:szCs w:val="32"/>
        </w:rPr>
      </w:pPr>
    </w:p>
    <w:p w:rsidR="00D22CD1" w:rsidRPr="000D20C4" w:rsidRDefault="00DA1AE9" w:rsidP="000D20C4">
      <w:pPr>
        <w:spacing w:line="360" w:lineRule="auto"/>
        <w:ind w:firstLine="709"/>
        <w:jc w:val="both"/>
        <w:rPr>
          <w:sz w:val="28"/>
          <w:szCs w:val="28"/>
        </w:rPr>
      </w:pPr>
      <w:r w:rsidRPr="000D20C4">
        <w:rPr>
          <w:sz w:val="28"/>
          <w:szCs w:val="28"/>
        </w:rPr>
        <w:t>Дерново-подзолистые почвы, занимающие около 4% всей площади, распространены лишь в ее западной части. Развиты они преимущественно на водно-ледниковых и древнеаллювиальных песках и реже встречаются на морене и покровном лессовидном суглинке. В зависимости от проявления подзолообразовательного процесса и степени выраженности дернового и подзолистого горизонта</w:t>
      </w:r>
      <w:r w:rsidR="00762F88" w:rsidRPr="000D20C4">
        <w:rPr>
          <w:sz w:val="28"/>
          <w:szCs w:val="28"/>
        </w:rPr>
        <w:t xml:space="preserve"> на три вида. По показателям плановому заданию подходит следующий вид: дерново-слабоподзолистые почвы, развитые на покровных и валунных суглинках (морене), имеют средне- и тяжелосуглинистый механический состав</w:t>
      </w:r>
      <w:r w:rsidR="002815C4" w:rsidRPr="000D20C4">
        <w:rPr>
          <w:sz w:val="28"/>
          <w:szCs w:val="28"/>
        </w:rPr>
        <w:t xml:space="preserve">. Мощность дернового горизонта около </w:t>
      </w:r>
      <w:smartTag w:uri="urn:schemas-microsoft-com:office:smarttags" w:element="metricconverter">
        <w:smartTagPr>
          <w:attr w:name="ProductID" w:val="20 см"/>
        </w:smartTagPr>
        <w:r w:rsidR="002815C4" w:rsidRPr="000D20C4">
          <w:rPr>
            <w:sz w:val="28"/>
            <w:szCs w:val="28"/>
          </w:rPr>
          <w:t>20 см</w:t>
        </w:r>
      </w:smartTag>
      <w:r w:rsidR="002815C4" w:rsidRPr="000D20C4">
        <w:rPr>
          <w:sz w:val="28"/>
          <w:szCs w:val="28"/>
        </w:rPr>
        <w:t xml:space="preserve">, содержание гумуса от 1,5 до 3%. Иллювиальный горизонт плотный. Данный вид почвы наиболее характерен для Белевского района Тульской области, который </w:t>
      </w:r>
      <w:r w:rsidR="00C24938" w:rsidRPr="000D20C4">
        <w:rPr>
          <w:sz w:val="28"/>
          <w:szCs w:val="28"/>
        </w:rPr>
        <w:t xml:space="preserve">относится ко </w:t>
      </w:r>
      <w:r w:rsidR="00C24938" w:rsidRPr="000D20C4">
        <w:rPr>
          <w:sz w:val="28"/>
          <w:szCs w:val="28"/>
          <w:lang w:val="en-US"/>
        </w:rPr>
        <w:t>II</w:t>
      </w:r>
      <w:r w:rsidR="00D22CD1" w:rsidRPr="000D20C4">
        <w:rPr>
          <w:sz w:val="28"/>
          <w:szCs w:val="28"/>
        </w:rPr>
        <w:t xml:space="preserve"> агроклиматическому району субъекта.</w:t>
      </w:r>
      <w:r w:rsidR="00F31003">
        <w:rPr>
          <w:sz w:val="28"/>
          <w:szCs w:val="28"/>
        </w:rPr>
        <w:t xml:space="preserve"> </w:t>
      </w:r>
      <w:r w:rsidR="00D22CD1" w:rsidRPr="000D20C4">
        <w:rPr>
          <w:sz w:val="28"/>
          <w:szCs w:val="28"/>
        </w:rPr>
        <w:t>Сумма средних суточных температур</w:t>
      </w:r>
      <w:r w:rsidR="009E08FE" w:rsidRPr="000D20C4">
        <w:rPr>
          <w:sz w:val="28"/>
          <w:szCs w:val="28"/>
        </w:rPr>
        <w:t xml:space="preserve"> (Таблица 1.)</w:t>
      </w:r>
      <w:r w:rsidR="00D22CD1" w:rsidRPr="000D20C4">
        <w:rPr>
          <w:sz w:val="28"/>
          <w:szCs w:val="28"/>
        </w:rPr>
        <w:t xml:space="preserve"> за период с температурой выше 10</w:t>
      </w:r>
      <w:r w:rsidR="00D22CD1" w:rsidRPr="000D20C4">
        <w:rPr>
          <w:sz w:val="28"/>
          <w:szCs w:val="28"/>
          <w:vertAlign w:val="superscript"/>
        </w:rPr>
        <w:t>о</w:t>
      </w:r>
      <w:r w:rsidR="00D22CD1" w:rsidRPr="000D20C4">
        <w:rPr>
          <w:sz w:val="28"/>
          <w:szCs w:val="28"/>
        </w:rPr>
        <w:t xml:space="preserve"> составляет 2150</w:t>
      </w:r>
      <w:r w:rsidR="00D22CD1" w:rsidRPr="000D20C4">
        <w:rPr>
          <w:sz w:val="28"/>
          <w:szCs w:val="28"/>
          <w:vertAlign w:val="superscript"/>
        </w:rPr>
        <w:t>о</w:t>
      </w:r>
      <w:r w:rsidR="00D22CD1" w:rsidRPr="000D20C4">
        <w:rPr>
          <w:sz w:val="28"/>
          <w:szCs w:val="28"/>
        </w:rPr>
        <w:t>. Длительность периода с устойчивой средней суточной температурой выше 10</w:t>
      </w:r>
      <w:r w:rsidR="00D22CD1" w:rsidRPr="000D20C4">
        <w:rPr>
          <w:sz w:val="28"/>
          <w:szCs w:val="28"/>
          <w:vertAlign w:val="superscript"/>
        </w:rPr>
        <w:t xml:space="preserve">о </w:t>
      </w:r>
      <w:r w:rsidR="00D22CD1" w:rsidRPr="000D20C4">
        <w:rPr>
          <w:sz w:val="28"/>
          <w:szCs w:val="28"/>
        </w:rPr>
        <w:t>составляет 140 дней</w:t>
      </w:r>
      <w:r w:rsidR="002359E3" w:rsidRPr="000D20C4">
        <w:rPr>
          <w:sz w:val="28"/>
          <w:szCs w:val="28"/>
        </w:rPr>
        <w:t>.</w:t>
      </w:r>
    </w:p>
    <w:p w:rsidR="0063064F" w:rsidRPr="000D20C4" w:rsidRDefault="002359E3" w:rsidP="000D20C4">
      <w:pPr>
        <w:spacing w:line="360" w:lineRule="auto"/>
        <w:ind w:firstLine="709"/>
        <w:jc w:val="both"/>
        <w:rPr>
          <w:sz w:val="28"/>
          <w:szCs w:val="28"/>
        </w:rPr>
      </w:pPr>
      <w:r w:rsidRPr="000D20C4">
        <w:rPr>
          <w:sz w:val="28"/>
          <w:szCs w:val="28"/>
        </w:rPr>
        <w:t xml:space="preserve">Продолжительность безморозного периода в Белевском районе 145 дней. </w:t>
      </w:r>
      <w:r w:rsidR="00987A7F" w:rsidRPr="000D20C4">
        <w:rPr>
          <w:sz w:val="28"/>
          <w:szCs w:val="28"/>
        </w:rPr>
        <w:t>Ночные заморозки весной прекращаются в среднем 8-10 мая и появляются осенью 26-29 сентября.</w:t>
      </w:r>
      <w:r w:rsidR="00F31003">
        <w:rPr>
          <w:sz w:val="28"/>
          <w:szCs w:val="28"/>
        </w:rPr>
        <w:t xml:space="preserve"> </w:t>
      </w:r>
      <w:r w:rsidR="00987A7F" w:rsidRPr="000D20C4">
        <w:rPr>
          <w:sz w:val="28"/>
          <w:szCs w:val="28"/>
        </w:rPr>
        <w:t>Наступление периода с устойчивой среднесуточной температурой воздуха выше 5</w:t>
      </w:r>
      <w:r w:rsidR="00987A7F" w:rsidRPr="000D20C4">
        <w:rPr>
          <w:sz w:val="28"/>
          <w:szCs w:val="28"/>
          <w:vertAlign w:val="superscript"/>
        </w:rPr>
        <w:t>о</w:t>
      </w:r>
      <w:r w:rsidR="00987A7F" w:rsidRPr="000D20C4">
        <w:rPr>
          <w:sz w:val="28"/>
          <w:szCs w:val="28"/>
        </w:rPr>
        <w:t>, который условно считается началом вегетационного периода, по всей территории области приходится на конец второй декады апреля и длится в среднем 175-180 дней.</w:t>
      </w:r>
      <w:r w:rsidR="00F31003">
        <w:rPr>
          <w:sz w:val="28"/>
          <w:szCs w:val="28"/>
        </w:rPr>
        <w:t xml:space="preserve"> </w:t>
      </w:r>
      <w:r w:rsidR="00987A7F" w:rsidRPr="000D20C4">
        <w:rPr>
          <w:sz w:val="28"/>
          <w:szCs w:val="28"/>
        </w:rPr>
        <w:t>Количество выпадающих осадков</w:t>
      </w:r>
      <w:r w:rsidR="009E08FE" w:rsidRPr="000D20C4">
        <w:rPr>
          <w:sz w:val="28"/>
          <w:szCs w:val="28"/>
        </w:rPr>
        <w:t xml:space="preserve"> (Таблица 2.)</w:t>
      </w:r>
      <w:r w:rsidR="00F1252E" w:rsidRPr="000D20C4">
        <w:rPr>
          <w:sz w:val="28"/>
          <w:szCs w:val="28"/>
        </w:rPr>
        <w:t xml:space="preserve"> за май-сентябрь колеблется в пределах 300-</w:t>
      </w:r>
      <w:smartTag w:uri="urn:schemas-microsoft-com:office:smarttags" w:element="metricconverter">
        <w:smartTagPr>
          <w:attr w:name="ProductID" w:val="350 мм"/>
        </w:smartTagPr>
        <w:r w:rsidR="00F1252E" w:rsidRPr="000D20C4">
          <w:rPr>
            <w:sz w:val="28"/>
            <w:szCs w:val="28"/>
          </w:rPr>
          <w:t>350 мм</w:t>
        </w:r>
      </w:smartTag>
      <w:r w:rsidR="00F1252E" w:rsidRPr="000D20C4">
        <w:rPr>
          <w:sz w:val="28"/>
          <w:szCs w:val="28"/>
        </w:rPr>
        <w:t>. Такого количества осадков вполне достаточно для обеспечения почвы влагой в вегетационный период. Однако в некоторые годы бывает и избыток влаги, способствующий разным заболеваниям с/х растениям или мешающих их уборке. Следует также учесть и то, что при достаточном количестве за указанный период в целом, распределение осадков по месяцам бывает неравномерным. Гидротермический коэффициент (ГТК) составляет 1,2.</w:t>
      </w:r>
      <w:r w:rsidR="00F31003">
        <w:rPr>
          <w:sz w:val="28"/>
          <w:szCs w:val="28"/>
        </w:rPr>
        <w:t xml:space="preserve"> </w:t>
      </w:r>
      <w:r w:rsidR="0063064F" w:rsidRPr="000D20C4">
        <w:rPr>
          <w:sz w:val="28"/>
          <w:szCs w:val="28"/>
        </w:rPr>
        <w:t>Количество осадков, выпадающих за зимний период, меняется мало по территории области; различие в снегозапасах вызвано главным образом особенностями рельефа и защищенностью местности от господствующих ветров. Много снега скапливается в оврагах и балках, при снеготаянии вода стекает в реки и таким образом теряется для полей. Так как лесов в этом районе меньше и больше развита эрозия, то запасы влаги в почве, получаемые от снеготаяния, здесь несколько меньше, чем на севере области.</w:t>
      </w:r>
    </w:p>
    <w:p w:rsidR="00A021B3" w:rsidRPr="000D20C4" w:rsidRDefault="00A021B3" w:rsidP="000D20C4">
      <w:pPr>
        <w:spacing w:line="360" w:lineRule="auto"/>
        <w:ind w:firstLine="709"/>
        <w:jc w:val="both"/>
        <w:rPr>
          <w:sz w:val="28"/>
          <w:szCs w:val="20"/>
        </w:rPr>
      </w:pPr>
    </w:p>
    <w:p w:rsidR="00A021B3" w:rsidRPr="000D20C4" w:rsidRDefault="00A021B3" w:rsidP="000D20C4">
      <w:pPr>
        <w:spacing w:line="360" w:lineRule="auto"/>
        <w:ind w:firstLine="709"/>
        <w:jc w:val="both"/>
        <w:rPr>
          <w:sz w:val="28"/>
          <w:szCs w:val="20"/>
        </w:rPr>
      </w:pPr>
      <w:r w:rsidRPr="000D20C4">
        <w:rPr>
          <w:sz w:val="28"/>
          <w:szCs w:val="20"/>
        </w:rPr>
        <w:t>Таблица 1. Средняя декадная температура воздуха</w:t>
      </w:r>
    </w:p>
    <w:p w:rsidR="00A021B3" w:rsidRPr="000D20C4" w:rsidRDefault="00DE48A7" w:rsidP="000D20C4">
      <w:pPr>
        <w:spacing w:line="360" w:lineRule="auto"/>
        <w:ind w:firstLine="709"/>
        <w:jc w:val="both"/>
        <w:rPr>
          <w:b/>
          <w:i/>
          <w:sz w:val="28"/>
          <w:szCs w:val="28"/>
        </w:rPr>
      </w:pPr>
      <w:r>
        <w:rPr>
          <w:b/>
          <w:i/>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63pt">
            <v:imagedata r:id="rId7" o:title=""/>
          </v:shape>
        </w:pict>
      </w:r>
    </w:p>
    <w:p w:rsidR="009E08FE" w:rsidRPr="000D20C4" w:rsidRDefault="009E08FE" w:rsidP="000D20C4">
      <w:pPr>
        <w:spacing w:line="360" w:lineRule="auto"/>
        <w:ind w:firstLine="709"/>
        <w:jc w:val="both"/>
        <w:rPr>
          <w:b/>
          <w:i/>
          <w:sz w:val="28"/>
          <w:szCs w:val="28"/>
        </w:rPr>
      </w:pPr>
    </w:p>
    <w:p w:rsidR="009E08FE" w:rsidRPr="000D20C4" w:rsidRDefault="009E08FE" w:rsidP="000D20C4">
      <w:pPr>
        <w:spacing w:line="360" w:lineRule="auto"/>
        <w:ind w:firstLine="709"/>
        <w:jc w:val="both"/>
        <w:rPr>
          <w:sz w:val="28"/>
          <w:szCs w:val="20"/>
        </w:rPr>
      </w:pPr>
      <w:r w:rsidRPr="000D20C4">
        <w:rPr>
          <w:sz w:val="28"/>
          <w:szCs w:val="20"/>
        </w:rPr>
        <w:t>Таблица 2. Среднее декадное количество осадков</w:t>
      </w:r>
    </w:p>
    <w:p w:rsidR="00A021B3" w:rsidRPr="000D20C4" w:rsidRDefault="00DE48A7" w:rsidP="000D20C4">
      <w:pPr>
        <w:spacing w:line="360" w:lineRule="auto"/>
        <w:ind w:firstLine="709"/>
        <w:jc w:val="both"/>
        <w:rPr>
          <w:sz w:val="28"/>
          <w:szCs w:val="28"/>
        </w:rPr>
      </w:pPr>
      <w:r>
        <w:rPr>
          <w:b/>
          <w:i/>
          <w:sz w:val="28"/>
          <w:szCs w:val="28"/>
        </w:rPr>
        <w:pict>
          <v:shape id="_x0000_i1026" type="#_x0000_t75" style="width:405pt;height:61.5pt">
            <v:imagedata r:id="rId8" o:title=""/>
          </v:shape>
        </w:pict>
      </w:r>
    </w:p>
    <w:p w:rsidR="009716A4" w:rsidRPr="000D20C4" w:rsidRDefault="009716A4" w:rsidP="000D20C4">
      <w:pPr>
        <w:spacing w:line="360" w:lineRule="auto"/>
        <w:ind w:firstLine="709"/>
        <w:jc w:val="both"/>
        <w:rPr>
          <w:sz w:val="28"/>
          <w:szCs w:val="28"/>
        </w:rPr>
      </w:pPr>
    </w:p>
    <w:p w:rsidR="009716A4" w:rsidRPr="000D20C4" w:rsidRDefault="009716A4" w:rsidP="000D20C4">
      <w:pPr>
        <w:spacing w:line="360" w:lineRule="auto"/>
        <w:ind w:firstLine="709"/>
        <w:jc w:val="both"/>
        <w:rPr>
          <w:sz w:val="28"/>
          <w:szCs w:val="28"/>
        </w:rPr>
      </w:pPr>
      <w:r w:rsidRPr="000D20C4">
        <w:rPr>
          <w:sz w:val="28"/>
          <w:szCs w:val="28"/>
        </w:rPr>
        <w:t>Даты наступления фаз развития культур:</w:t>
      </w:r>
    </w:p>
    <w:p w:rsidR="009716A4" w:rsidRPr="000D20C4" w:rsidRDefault="009716A4" w:rsidP="000D20C4">
      <w:pPr>
        <w:spacing w:line="360" w:lineRule="auto"/>
        <w:ind w:firstLine="709"/>
        <w:jc w:val="both"/>
        <w:rPr>
          <w:sz w:val="28"/>
          <w:szCs w:val="28"/>
        </w:rPr>
      </w:pPr>
    </w:p>
    <w:p w:rsidR="009716A4" w:rsidRPr="000D20C4" w:rsidRDefault="00F31003" w:rsidP="000D20C4">
      <w:pPr>
        <w:spacing w:line="360" w:lineRule="auto"/>
        <w:ind w:firstLine="709"/>
        <w:jc w:val="both"/>
        <w:rPr>
          <w:i/>
          <w:sz w:val="28"/>
          <w:szCs w:val="28"/>
        </w:rPr>
      </w:pPr>
      <w:r>
        <w:rPr>
          <w:i/>
          <w:sz w:val="28"/>
          <w:szCs w:val="28"/>
        </w:rPr>
        <w:t>Озимая пшеница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
        <w:gridCol w:w="581"/>
        <w:gridCol w:w="756"/>
        <w:gridCol w:w="756"/>
        <w:gridCol w:w="756"/>
        <w:gridCol w:w="757"/>
        <w:gridCol w:w="756"/>
        <w:gridCol w:w="756"/>
        <w:gridCol w:w="756"/>
        <w:gridCol w:w="756"/>
        <w:gridCol w:w="756"/>
        <w:gridCol w:w="757"/>
      </w:tblGrid>
      <w:tr w:rsidR="00643618" w:rsidRPr="00646A9C" w:rsidTr="00646A9C">
        <w:trPr>
          <w:cantSplit/>
          <w:trHeight w:val="1899"/>
          <w:jc w:val="center"/>
        </w:trPr>
        <w:tc>
          <w:tcPr>
            <w:tcW w:w="1080" w:type="dxa"/>
            <w:shd w:val="clear" w:color="auto" w:fill="auto"/>
            <w:textDirection w:val="btLr"/>
          </w:tcPr>
          <w:p w:rsidR="00643618" w:rsidRPr="000D20C4" w:rsidRDefault="00643618" w:rsidP="00F31003">
            <w:pPr>
              <w:pStyle w:val="11"/>
            </w:pPr>
            <w:r w:rsidRPr="000D20C4">
              <w:t>Дата посева</w:t>
            </w:r>
          </w:p>
        </w:tc>
        <w:tc>
          <w:tcPr>
            <w:tcW w:w="656" w:type="dxa"/>
            <w:shd w:val="clear" w:color="auto" w:fill="auto"/>
            <w:textDirection w:val="btLr"/>
          </w:tcPr>
          <w:p w:rsidR="00643618" w:rsidRPr="000D20C4" w:rsidRDefault="00643618" w:rsidP="00F31003">
            <w:pPr>
              <w:pStyle w:val="11"/>
            </w:pPr>
            <w:r w:rsidRPr="000D20C4">
              <w:t>Всходы</w:t>
            </w:r>
          </w:p>
        </w:tc>
        <w:tc>
          <w:tcPr>
            <w:tcW w:w="868" w:type="dxa"/>
            <w:shd w:val="clear" w:color="auto" w:fill="auto"/>
            <w:textDirection w:val="btLr"/>
          </w:tcPr>
          <w:p w:rsidR="00643618" w:rsidRPr="000D20C4" w:rsidRDefault="00643618" w:rsidP="00F31003">
            <w:pPr>
              <w:pStyle w:val="11"/>
            </w:pPr>
            <w:r w:rsidRPr="000D20C4">
              <w:t>3-ий лист</w:t>
            </w:r>
          </w:p>
        </w:tc>
        <w:tc>
          <w:tcPr>
            <w:tcW w:w="868" w:type="dxa"/>
            <w:shd w:val="clear" w:color="auto" w:fill="auto"/>
            <w:textDirection w:val="btLr"/>
          </w:tcPr>
          <w:p w:rsidR="00643618" w:rsidRPr="000D20C4" w:rsidRDefault="00643618" w:rsidP="00F31003">
            <w:pPr>
              <w:pStyle w:val="11"/>
            </w:pPr>
            <w:r w:rsidRPr="000D20C4">
              <w:t>Кущение</w:t>
            </w:r>
          </w:p>
        </w:tc>
        <w:tc>
          <w:tcPr>
            <w:tcW w:w="868" w:type="dxa"/>
            <w:shd w:val="clear" w:color="auto" w:fill="auto"/>
            <w:textDirection w:val="btLr"/>
          </w:tcPr>
          <w:p w:rsidR="00643618" w:rsidRPr="000D20C4" w:rsidRDefault="00917D71" w:rsidP="00F31003">
            <w:pPr>
              <w:pStyle w:val="11"/>
            </w:pPr>
            <w:r w:rsidRPr="000D20C4">
              <w:t>Прекращение вегетации</w:t>
            </w:r>
          </w:p>
        </w:tc>
        <w:tc>
          <w:tcPr>
            <w:tcW w:w="869" w:type="dxa"/>
            <w:shd w:val="clear" w:color="auto" w:fill="auto"/>
            <w:textDirection w:val="btLr"/>
          </w:tcPr>
          <w:p w:rsidR="00643618" w:rsidRPr="000D20C4" w:rsidRDefault="00917D71" w:rsidP="00F31003">
            <w:pPr>
              <w:pStyle w:val="11"/>
            </w:pPr>
            <w:r w:rsidRPr="000D20C4">
              <w:t>Возобновление вегетации</w:t>
            </w:r>
          </w:p>
        </w:tc>
        <w:tc>
          <w:tcPr>
            <w:tcW w:w="868" w:type="dxa"/>
            <w:shd w:val="clear" w:color="auto" w:fill="auto"/>
            <w:textDirection w:val="btLr"/>
          </w:tcPr>
          <w:p w:rsidR="00643618" w:rsidRPr="000D20C4" w:rsidRDefault="00917D71" w:rsidP="00F31003">
            <w:pPr>
              <w:pStyle w:val="11"/>
            </w:pPr>
            <w:r w:rsidRPr="000D20C4">
              <w:t>Выход в трубку</w:t>
            </w:r>
          </w:p>
        </w:tc>
        <w:tc>
          <w:tcPr>
            <w:tcW w:w="868" w:type="dxa"/>
            <w:shd w:val="clear" w:color="auto" w:fill="auto"/>
            <w:textDirection w:val="btLr"/>
          </w:tcPr>
          <w:p w:rsidR="00643618" w:rsidRPr="000D20C4" w:rsidRDefault="00917D71" w:rsidP="00F31003">
            <w:pPr>
              <w:pStyle w:val="11"/>
            </w:pPr>
            <w:r w:rsidRPr="000D20C4">
              <w:t>Колошение</w:t>
            </w:r>
          </w:p>
        </w:tc>
        <w:tc>
          <w:tcPr>
            <w:tcW w:w="868" w:type="dxa"/>
            <w:shd w:val="clear" w:color="auto" w:fill="auto"/>
            <w:textDirection w:val="btLr"/>
          </w:tcPr>
          <w:p w:rsidR="00643618" w:rsidRPr="000D20C4" w:rsidRDefault="00917D71" w:rsidP="00F31003">
            <w:pPr>
              <w:pStyle w:val="11"/>
            </w:pPr>
            <w:r w:rsidRPr="000D20C4">
              <w:t>Цветение</w:t>
            </w:r>
          </w:p>
        </w:tc>
        <w:tc>
          <w:tcPr>
            <w:tcW w:w="868" w:type="dxa"/>
            <w:shd w:val="clear" w:color="auto" w:fill="auto"/>
            <w:textDirection w:val="btLr"/>
          </w:tcPr>
          <w:p w:rsidR="00643618" w:rsidRPr="000D20C4" w:rsidRDefault="00917D71" w:rsidP="00F31003">
            <w:pPr>
              <w:pStyle w:val="11"/>
            </w:pPr>
            <w:r w:rsidRPr="000D20C4">
              <w:t>Молочная спелость</w:t>
            </w:r>
          </w:p>
        </w:tc>
        <w:tc>
          <w:tcPr>
            <w:tcW w:w="868" w:type="dxa"/>
            <w:shd w:val="clear" w:color="auto" w:fill="auto"/>
            <w:textDirection w:val="btLr"/>
          </w:tcPr>
          <w:p w:rsidR="00643618" w:rsidRPr="000D20C4" w:rsidRDefault="00917D71" w:rsidP="00F31003">
            <w:pPr>
              <w:pStyle w:val="11"/>
            </w:pPr>
            <w:r w:rsidRPr="000D20C4">
              <w:t>Восковая спелость</w:t>
            </w:r>
          </w:p>
        </w:tc>
        <w:tc>
          <w:tcPr>
            <w:tcW w:w="869" w:type="dxa"/>
            <w:shd w:val="clear" w:color="auto" w:fill="auto"/>
            <w:textDirection w:val="btLr"/>
          </w:tcPr>
          <w:p w:rsidR="00643618" w:rsidRPr="000D20C4" w:rsidRDefault="00917D71" w:rsidP="00F31003">
            <w:pPr>
              <w:pStyle w:val="11"/>
            </w:pPr>
            <w:r w:rsidRPr="000D20C4">
              <w:t>Полная спелость</w:t>
            </w:r>
          </w:p>
        </w:tc>
      </w:tr>
      <w:tr w:rsidR="00643618" w:rsidRPr="00646A9C" w:rsidTr="00646A9C">
        <w:trPr>
          <w:jc w:val="center"/>
        </w:trPr>
        <w:tc>
          <w:tcPr>
            <w:tcW w:w="1080" w:type="dxa"/>
            <w:shd w:val="clear" w:color="auto" w:fill="auto"/>
            <w:vAlign w:val="center"/>
          </w:tcPr>
          <w:p w:rsidR="00643618" w:rsidRPr="00646A9C" w:rsidRDefault="00917D71" w:rsidP="00F31003">
            <w:pPr>
              <w:pStyle w:val="11"/>
              <w:rPr>
                <w:lang w:val="en-US"/>
              </w:rPr>
            </w:pPr>
            <w:r w:rsidRPr="000D20C4">
              <w:t xml:space="preserve">26 </w:t>
            </w:r>
            <w:r w:rsidRPr="00646A9C">
              <w:rPr>
                <w:lang w:val="en-US"/>
              </w:rPr>
              <w:t>VIII</w:t>
            </w:r>
          </w:p>
        </w:tc>
        <w:tc>
          <w:tcPr>
            <w:tcW w:w="656" w:type="dxa"/>
            <w:shd w:val="clear" w:color="auto" w:fill="auto"/>
            <w:vAlign w:val="center"/>
          </w:tcPr>
          <w:p w:rsidR="00643618" w:rsidRPr="000D20C4" w:rsidRDefault="00917D71" w:rsidP="00F31003">
            <w:pPr>
              <w:pStyle w:val="11"/>
            </w:pPr>
            <w:r w:rsidRPr="00646A9C">
              <w:rPr>
                <w:lang w:val="en-US"/>
              </w:rPr>
              <w:t>4 IX</w:t>
            </w:r>
          </w:p>
        </w:tc>
        <w:tc>
          <w:tcPr>
            <w:tcW w:w="868" w:type="dxa"/>
            <w:shd w:val="clear" w:color="auto" w:fill="auto"/>
            <w:vAlign w:val="center"/>
          </w:tcPr>
          <w:p w:rsidR="00643618" w:rsidRPr="00646A9C" w:rsidRDefault="00917D71" w:rsidP="00F31003">
            <w:pPr>
              <w:pStyle w:val="11"/>
              <w:rPr>
                <w:lang w:val="en-US"/>
              </w:rPr>
            </w:pPr>
            <w:r w:rsidRPr="00646A9C">
              <w:rPr>
                <w:lang w:val="en-US"/>
              </w:rPr>
              <w:t>15 IX</w:t>
            </w:r>
          </w:p>
        </w:tc>
        <w:tc>
          <w:tcPr>
            <w:tcW w:w="868" w:type="dxa"/>
            <w:shd w:val="clear" w:color="auto" w:fill="auto"/>
            <w:vAlign w:val="center"/>
          </w:tcPr>
          <w:p w:rsidR="00643618" w:rsidRPr="00646A9C" w:rsidRDefault="00917D71" w:rsidP="00F31003">
            <w:pPr>
              <w:pStyle w:val="11"/>
              <w:rPr>
                <w:lang w:val="en-US"/>
              </w:rPr>
            </w:pPr>
            <w:r w:rsidRPr="00646A9C">
              <w:rPr>
                <w:lang w:val="en-US"/>
              </w:rPr>
              <w:t>25 I</w:t>
            </w:r>
            <w:r w:rsidR="00903F23" w:rsidRPr="00646A9C">
              <w:rPr>
                <w:lang w:val="en-US"/>
              </w:rPr>
              <w:t>X</w:t>
            </w:r>
          </w:p>
        </w:tc>
        <w:tc>
          <w:tcPr>
            <w:tcW w:w="868" w:type="dxa"/>
            <w:shd w:val="clear" w:color="auto" w:fill="auto"/>
            <w:vAlign w:val="center"/>
          </w:tcPr>
          <w:p w:rsidR="00643618" w:rsidRPr="00646A9C" w:rsidRDefault="00917D71" w:rsidP="00F31003">
            <w:pPr>
              <w:pStyle w:val="11"/>
              <w:rPr>
                <w:lang w:val="en-US"/>
              </w:rPr>
            </w:pPr>
            <w:r w:rsidRPr="00646A9C">
              <w:rPr>
                <w:lang w:val="en-US"/>
              </w:rPr>
              <w:t>15 X</w:t>
            </w:r>
          </w:p>
        </w:tc>
        <w:tc>
          <w:tcPr>
            <w:tcW w:w="869" w:type="dxa"/>
            <w:shd w:val="clear" w:color="auto" w:fill="auto"/>
            <w:vAlign w:val="center"/>
          </w:tcPr>
          <w:p w:rsidR="00643618" w:rsidRPr="00646A9C" w:rsidRDefault="00917D71" w:rsidP="00F31003">
            <w:pPr>
              <w:pStyle w:val="11"/>
              <w:rPr>
                <w:lang w:val="en-US"/>
              </w:rPr>
            </w:pPr>
            <w:r w:rsidRPr="00646A9C">
              <w:rPr>
                <w:lang w:val="en-US"/>
              </w:rPr>
              <w:t>18 IV</w:t>
            </w:r>
          </w:p>
        </w:tc>
        <w:tc>
          <w:tcPr>
            <w:tcW w:w="868" w:type="dxa"/>
            <w:shd w:val="clear" w:color="auto" w:fill="auto"/>
            <w:vAlign w:val="center"/>
          </w:tcPr>
          <w:p w:rsidR="00643618" w:rsidRPr="00646A9C" w:rsidRDefault="00917D71" w:rsidP="00F31003">
            <w:pPr>
              <w:pStyle w:val="11"/>
              <w:rPr>
                <w:lang w:val="en-US"/>
              </w:rPr>
            </w:pPr>
            <w:r w:rsidRPr="00646A9C">
              <w:rPr>
                <w:lang w:val="en-US"/>
              </w:rPr>
              <w:t>18 V</w:t>
            </w:r>
          </w:p>
        </w:tc>
        <w:tc>
          <w:tcPr>
            <w:tcW w:w="868" w:type="dxa"/>
            <w:shd w:val="clear" w:color="auto" w:fill="auto"/>
            <w:vAlign w:val="center"/>
          </w:tcPr>
          <w:p w:rsidR="00643618" w:rsidRPr="00646A9C" w:rsidRDefault="00917D71" w:rsidP="00F31003">
            <w:pPr>
              <w:pStyle w:val="11"/>
              <w:rPr>
                <w:lang w:val="en-US"/>
              </w:rPr>
            </w:pPr>
            <w:r w:rsidRPr="00646A9C">
              <w:rPr>
                <w:lang w:val="en-US"/>
              </w:rPr>
              <w:t>16 VI</w:t>
            </w:r>
          </w:p>
        </w:tc>
        <w:tc>
          <w:tcPr>
            <w:tcW w:w="868" w:type="dxa"/>
            <w:shd w:val="clear" w:color="auto" w:fill="auto"/>
            <w:vAlign w:val="center"/>
          </w:tcPr>
          <w:p w:rsidR="00643618" w:rsidRPr="00646A9C" w:rsidRDefault="00917D71" w:rsidP="00F31003">
            <w:pPr>
              <w:pStyle w:val="11"/>
              <w:rPr>
                <w:lang w:val="en-US"/>
              </w:rPr>
            </w:pPr>
            <w:r w:rsidRPr="00646A9C">
              <w:rPr>
                <w:lang w:val="en-US"/>
              </w:rPr>
              <w:t>24 VI</w:t>
            </w:r>
          </w:p>
        </w:tc>
        <w:tc>
          <w:tcPr>
            <w:tcW w:w="868" w:type="dxa"/>
            <w:shd w:val="clear" w:color="auto" w:fill="auto"/>
            <w:vAlign w:val="center"/>
          </w:tcPr>
          <w:p w:rsidR="00643618" w:rsidRPr="00646A9C" w:rsidRDefault="00917D71" w:rsidP="00F31003">
            <w:pPr>
              <w:pStyle w:val="11"/>
              <w:rPr>
                <w:lang w:val="en-US"/>
              </w:rPr>
            </w:pPr>
            <w:r w:rsidRPr="00646A9C">
              <w:rPr>
                <w:lang w:val="en-US"/>
              </w:rPr>
              <w:t>6 VII</w:t>
            </w:r>
          </w:p>
        </w:tc>
        <w:tc>
          <w:tcPr>
            <w:tcW w:w="868" w:type="dxa"/>
            <w:shd w:val="clear" w:color="auto" w:fill="auto"/>
            <w:vAlign w:val="center"/>
          </w:tcPr>
          <w:p w:rsidR="00643618" w:rsidRPr="00646A9C" w:rsidRDefault="00917D71" w:rsidP="00F31003">
            <w:pPr>
              <w:pStyle w:val="11"/>
              <w:rPr>
                <w:lang w:val="en-US"/>
              </w:rPr>
            </w:pPr>
            <w:r w:rsidRPr="00646A9C">
              <w:rPr>
                <w:lang w:val="en-US"/>
              </w:rPr>
              <w:t>24VII</w:t>
            </w:r>
          </w:p>
        </w:tc>
        <w:tc>
          <w:tcPr>
            <w:tcW w:w="869" w:type="dxa"/>
            <w:shd w:val="clear" w:color="auto" w:fill="auto"/>
            <w:vAlign w:val="center"/>
          </w:tcPr>
          <w:p w:rsidR="00643618" w:rsidRPr="00646A9C" w:rsidRDefault="00917D71" w:rsidP="00F31003">
            <w:pPr>
              <w:pStyle w:val="11"/>
              <w:rPr>
                <w:lang w:val="en-US"/>
              </w:rPr>
            </w:pPr>
            <w:r w:rsidRPr="00646A9C">
              <w:rPr>
                <w:lang w:val="en-US"/>
              </w:rPr>
              <w:t>1 VIII</w:t>
            </w:r>
          </w:p>
        </w:tc>
      </w:tr>
    </w:tbl>
    <w:p w:rsidR="009716A4" w:rsidRPr="000D20C4" w:rsidRDefault="009716A4" w:rsidP="000D20C4">
      <w:pPr>
        <w:spacing w:line="360" w:lineRule="auto"/>
        <w:ind w:firstLine="709"/>
        <w:jc w:val="both"/>
        <w:rPr>
          <w:i/>
          <w:sz w:val="28"/>
          <w:szCs w:val="28"/>
          <w:lang w:val="en-US"/>
        </w:rPr>
      </w:pPr>
    </w:p>
    <w:p w:rsidR="003C2BDC" w:rsidRPr="000D20C4" w:rsidRDefault="003C2BDC" w:rsidP="000D20C4">
      <w:pPr>
        <w:spacing w:line="360" w:lineRule="auto"/>
        <w:ind w:firstLine="709"/>
        <w:jc w:val="both"/>
        <w:rPr>
          <w:i/>
          <w:sz w:val="28"/>
          <w:szCs w:val="28"/>
        </w:rPr>
      </w:pPr>
      <w:r w:rsidRPr="000D20C4">
        <w:rPr>
          <w:i/>
          <w:sz w:val="28"/>
          <w:szCs w:val="28"/>
        </w:rPr>
        <w:t>Многолетние травы</w:t>
      </w:r>
      <w:r w:rsidR="003A2B56" w:rsidRPr="000D20C4">
        <w:rPr>
          <w:i/>
          <w:sz w:val="28"/>
          <w:szCs w:val="28"/>
          <w:lang w:val="en-US"/>
        </w:rPr>
        <w:t xml:space="preserve"> </w:t>
      </w:r>
      <w:r w:rsidR="003A2B56" w:rsidRPr="000D20C4">
        <w:rPr>
          <w:i/>
          <w:sz w:val="28"/>
          <w:szCs w:val="28"/>
        </w:rPr>
        <w:t>(клевер)</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044"/>
        <w:gridCol w:w="3012"/>
      </w:tblGrid>
      <w:tr w:rsidR="003A2B56" w:rsidRPr="00646A9C" w:rsidTr="00646A9C">
        <w:trPr>
          <w:jc w:val="center"/>
        </w:trPr>
        <w:tc>
          <w:tcPr>
            <w:tcW w:w="3268" w:type="dxa"/>
            <w:shd w:val="clear" w:color="auto" w:fill="auto"/>
          </w:tcPr>
          <w:p w:rsidR="003A2B56" w:rsidRPr="00646A9C" w:rsidRDefault="00C24938" w:rsidP="00F31003">
            <w:pPr>
              <w:pStyle w:val="11"/>
              <w:rPr>
                <w:lang w:val="en-US"/>
              </w:rPr>
            </w:pPr>
            <w:r w:rsidRPr="000D20C4">
              <w:t>Начало вегетации</w:t>
            </w:r>
          </w:p>
        </w:tc>
        <w:tc>
          <w:tcPr>
            <w:tcW w:w="3269" w:type="dxa"/>
            <w:shd w:val="clear" w:color="auto" w:fill="auto"/>
          </w:tcPr>
          <w:p w:rsidR="003A2B56" w:rsidRPr="000D20C4" w:rsidRDefault="003A2B56" w:rsidP="00F31003">
            <w:pPr>
              <w:pStyle w:val="11"/>
            </w:pPr>
            <w:r w:rsidRPr="000D20C4">
              <w:t>Бутонизация</w:t>
            </w:r>
          </w:p>
        </w:tc>
        <w:tc>
          <w:tcPr>
            <w:tcW w:w="3269" w:type="dxa"/>
            <w:shd w:val="clear" w:color="auto" w:fill="auto"/>
          </w:tcPr>
          <w:p w:rsidR="003A2B56" w:rsidRPr="000D20C4" w:rsidRDefault="003A2B56" w:rsidP="00F31003">
            <w:pPr>
              <w:pStyle w:val="11"/>
            </w:pPr>
            <w:r w:rsidRPr="000D20C4">
              <w:t>Цветение</w:t>
            </w:r>
          </w:p>
        </w:tc>
      </w:tr>
      <w:tr w:rsidR="003A2B56" w:rsidRPr="00646A9C" w:rsidTr="00646A9C">
        <w:trPr>
          <w:jc w:val="center"/>
        </w:trPr>
        <w:tc>
          <w:tcPr>
            <w:tcW w:w="3268" w:type="dxa"/>
            <w:shd w:val="clear" w:color="auto" w:fill="auto"/>
          </w:tcPr>
          <w:p w:rsidR="003A2B56" w:rsidRPr="00646A9C" w:rsidRDefault="006D606C" w:rsidP="00F31003">
            <w:pPr>
              <w:pStyle w:val="11"/>
              <w:rPr>
                <w:lang w:val="en-US"/>
              </w:rPr>
            </w:pPr>
            <w:r w:rsidRPr="000D20C4">
              <w:t xml:space="preserve">18 </w:t>
            </w:r>
            <w:r w:rsidRPr="00646A9C">
              <w:rPr>
                <w:lang w:val="en-US"/>
              </w:rPr>
              <w:t>IV</w:t>
            </w:r>
          </w:p>
        </w:tc>
        <w:tc>
          <w:tcPr>
            <w:tcW w:w="3269" w:type="dxa"/>
            <w:shd w:val="clear" w:color="auto" w:fill="auto"/>
          </w:tcPr>
          <w:p w:rsidR="003A2B56" w:rsidRPr="00646A9C" w:rsidRDefault="006D606C" w:rsidP="00F31003">
            <w:pPr>
              <w:pStyle w:val="11"/>
              <w:rPr>
                <w:lang w:val="en-US"/>
              </w:rPr>
            </w:pPr>
            <w:r w:rsidRPr="00646A9C">
              <w:rPr>
                <w:lang w:val="en-US"/>
              </w:rPr>
              <w:t>7 VI</w:t>
            </w:r>
          </w:p>
        </w:tc>
        <w:tc>
          <w:tcPr>
            <w:tcW w:w="3269" w:type="dxa"/>
            <w:shd w:val="clear" w:color="auto" w:fill="auto"/>
          </w:tcPr>
          <w:p w:rsidR="003A2B56" w:rsidRPr="00646A9C" w:rsidRDefault="006D606C" w:rsidP="00F31003">
            <w:pPr>
              <w:pStyle w:val="11"/>
              <w:rPr>
                <w:lang w:val="en-US"/>
              </w:rPr>
            </w:pPr>
            <w:r w:rsidRPr="00646A9C">
              <w:rPr>
                <w:lang w:val="en-US"/>
              </w:rPr>
              <w:t>24 VI</w:t>
            </w:r>
          </w:p>
        </w:tc>
      </w:tr>
    </w:tbl>
    <w:p w:rsidR="003C2BDC" w:rsidRPr="000D20C4" w:rsidRDefault="00455EDD" w:rsidP="000D20C4">
      <w:pPr>
        <w:spacing w:line="360" w:lineRule="auto"/>
        <w:ind w:firstLine="709"/>
        <w:jc w:val="both"/>
        <w:rPr>
          <w:i/>
          <w:sz w:val="28"/>
          <w:szCs w:val="28"/>
        </w:rPr>
      </w:pPr>
      <w:r>
        <w:rPr>
          <w:i/>
          <w:sz w:val="28"/>
          <w:szCs w:val="28"/>
        </w:rPr>
        <w:br w:type="page"/>
      </w:r>
      <w:r w:rsidR="00F31003">
        <w:rPr>
          <w:i/>
          <w:sz w:val="28"/>
          <w:szCs w:val="28"/>
        </w:rPr>
        <w:t>Яблоня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5"/>
        <w:gridCol w:w="1134"/>
        <w:gridCol w:w="1134"/>
        <w:gridCol w:w="1133"/>
        <w:gridCol w:w="1134"/>
        <w:gridCol w:w="1134"/>
        <w:gridCol w:w="1134"/>
      </w:tblGrid>
      <w:tr w:rsidR="003C2BDC" w:rsidRPr="00646A9C" w:rsidTr="00646A9C">
        <w:trPr>
          <w:cantSplit/>
          <w:trHeight w:val="1851"/>
          <w:jc w:val="center"/>
        </w:trPr>
        <w:tc>
          <w:tcPr>
            <w:tcW w:w="1225" w:type="dxa"/>
            <w:shd w:val="clear" w:color="auto" w:fill="auto"/>
            <w:textDirection w:val="btLr"/>
          </w:tcPr>
          <w:p w:rsidR="003C2BDC" w:rsidRPr="000D20C4" w:rsidRDefault="003C2BDC" w:rsidP="00F31003">
            <w:pPr>
              <w:pStyle w:val="11"/>
            </w:pPr>
            <w:r w:rsidRPr="000D20C4">
              <w:t>Набухание цветочных почек</w:t>
            </w:r>
          </w:p>
        </w:tc>
        <w:tc>
          <w:tcPr>
            <w:tcW w:w="1226" w:type="dxa"/>
            <w:shd w:val="clear" w:color="auto" w:fill="auto"/>
            <w:textDirection w:val="btLr"/>
          </w:tcPr>
          <w:p w:rsidR="003C2BDC" w:rsidRPr="000D20C4" w:rsidRDefault="003C2BDC" w:rsidP="00F31003">
            <w:pPr>
              <w:pStyle w:val="11"/>
            </w:pPr>
            <w:r w:rsidRPr="000D20C4">
              <w:t>Распускание цветочных почек</w:t>
            </w:r>
          </w:p>
        </w:tc>
        <w:tc>
          <w:tcPr>
            <w:tcW w:w="1226" w:type="dxa"/>
            <w:shd w:val="clear" w:color="auto" w:fill="auto"/>
            <w:textDirection w:val="btLr"/>
          </w:tcPr>
          <w:p w:rsidR="003C2BDC" w:rsidRPr="000D20C4" w:rsidRDefault="003C2BDC" w:rsidP="00F31003">
            <w:pPr>
              <w:pStyle w:val="11"/>
            </w:pPr>
            <w:r w:rsidRPr="000D20C4">
              <w:t>Развертывание первых листьев</w:t>
            </w:r>
          </w:p>
        </w:tc>
        <w:tc>
          <w:tcPr>
            <w:tcW w:w="1226" w:type="dxa"/>
            <w:shd w:val="clear" w:color="auto" w:fill="auto"/>
            <w:textDirection w:val="btLr"/>
          </w:tcPr>
          <w:p w:rsidR="003C2BDC" w:rsidRPr="000D20C4" w:rsidRDefault="003C2BDC" w:rsidP="00F31003">
            <w:pPr>
              <w:pStyle w:val="11"/>
            </w:pPr>
            <w:r w:rsidRPr="000D20C4">
              <w:t>Начало цветения</w:t>
            </w:r>
          </w:p>
        </w:tc>
        <w:tc>
          <w:tcPr>
            <w:tcW w:w="1225" w:type="dxa"/>
            <w:shd w:val="clear" w:color="auto" w:fill="auto"/>
            <w:textDirection w:val="btLr"/>
          </w:tcPr>
          <w:p w:rsidR="003C2BDC" w:rsidRPr="000D20C4" w:rsidRDefault="003C2BDC" w:rsidP="00F31003">
            <w:pPr>
              <w:pStyle w:val="11"/>
            </w:pPr>
            <w:r w:rsidRPr="000D20C4">
              <w:t>Конец цветения</w:t>
            </w:r>
          </w:p>
        </w:tc>
        <w:tc>
          <w:tcPr>
            <w:tcW w:w="1226" w:type="dxa"/>
            <w:shd w:val="clear" w:color="auto" w:fill="auto"/>
            <w:textDirection w:val="btLr"/>
          </w:tcPr>
          <w:p w:rsidR="003C2BDC" w:rsidRPr="000D20C4" w:rsidRDefault="003C2BDC" w:rsidP="00F31003">
            <w:pPr>
              <w:pStyle w:val="11"/>
            </w:pPr>
            <w:r w:rsidRPr="000D20C4">
              <w:t>Созревание плодов</w:t>
            </w:r>
          </w:p>
        </w:tc>
        <w:tc>
          <w:tcPr>
            <w:tcW w:w="1226" w:type="dxa"/>
            <w:shd w:val="clear" w:color="auto" w:fill="auto"/>
            <w:textDirection w:val="btLr"/>
          </w:tcPr>
          <w:p w:rsidR="003C2BDC" w:rsidRPr="000D20C4" w:rsidRDefault="003C2BDC" w:rsidP="00F31003">
            <w:pPr>
              <w:pStyle w:val="11"/>
            </w:pPr>
            <w:r w:rsidRPr="000D20C4">
              <w:t>Осеннее расцвечивание листьев</w:t>
            </w:r>
          </w:p>
        </w:tc>
        <w:tc>
          <w:tcPr>
            <w:tcW w:w="1226" w:type="dxa"/>
            <w:shd w:val="clear" w:color="auto" w:fill="auto"/>
            <w:textDirection w:val="btLr"/>
          </w:tcPr>
          <w:p w:rsidR="003C2BDC" w:rsidRPr="000D20C4" w:rsidRDefault="003C2BDC" w:rsidP="00F31003">
            <w:pPr>
              <w:pStyle w:val="11"/>
            </w:pPr>
            <w:r w:rsidRPr="000D20C4">
              <w:t>Конец листопада</w:t>
            </w:r>
          </w:p>
        </w:tc>
      </w:tr>
      <w:tr w:rsidR="003C2BDC" w:rsidRPr="00646A9C" w:rsidTr="00646A9C">
        <w:trPr>
          <w:trHeight w:val="337"/>
          <w:jc w:val="center"/>
        </w:trPr>
        <w:tc>
          <w:tcPr>
            <w:tcW w:w="1225" w:type="dxa"/>
            <w:shd w:val="clear" w:color="auto" w:fill="auto"/>
            <w:vAlign w:val="center"/>
          </w:tcPr>
          <w:p w:rsidR="003C2BDC" w:rsidRPr="00646A9C" w:rsidRDefault="003065BC" w:rsidP="00F31003">
            <w:pPr>
              <w:pStyle w:val="11"/>
              <w:rPr>
                <w:lang w:val="en-US"/>
              </w:rPr>
            </w:pPr>
            <w:r w:rsidRPr="000D20C4">
              <w:t xml:space="preserve">26 </w:t>
            </w:r>
            <w:r w:rsidRPr="00646A9C">
              <w:rPr>
                <w:lang w:val="en-US"/>
              </w:rPr>
              <w:t>IV</w:t>
            </w:r>
          </w:p>
        </w:tc>
        <w:tc>
          <w:tcPr>
            <w:tcW w:w="1226" w:type="dxa"/>
            <w:shd w:val="clear" w:color="auto" w:fill="auto"/>
            <w:vAlign w:val="center"/>
          </w:tcPr>
          <w:p w:rsidR="003C2BDC" w:rsidRPr="00646A9C" w:rsidRDefault="003065BC" w:rsidP="00F31003">
            <w:pPr>
              <w:pStyle w:val="11"/>
              <w:rPr>
                <w:lang w:val="en-US"/>
              </w:rPr>
            </w:pPr>
            <w:r w:rsidRPr="00646A9C">
              <w:rPr>
                <w:lang w:val="en-US"/>
              </w:rPr>
              <w:t>6 V</w:t>
            </w:r>
          </w:p>
        </w:tc>
        <w:tc>
          <w:tcPr>
            <w:tcW w:w="1226" w:type="dxa"/>
            <w:shd w:val="clear" w:color="auto" w:fill="auto"/>
            <w:vAlign w:val="center"/>
          </w:tcPr>
          <w:p w:rsidR="003C2BDC" w:rsidRPr="00646A9C" w:rsidRDefault="003065BC" w:rsidP="00F31003">
            <w:pPr>
              <w:pStyle w:val="11"/>
              <w:rPr>
                <w:lang w:val="en-US"/>
              </w:rPr>
            </w:pPr>
            <w:r w:rsidRPr="00646A9C">
              <w:rPr>
                <w:lang w:val="en-US"/>
              </w:rPr>
              <w:t>11 V</w:t>
            </w:r>
          </w:p>
        </w:tc>
        <w:tc>
          <w:tcPr>
            <w:tcW w:w="1226" w:type="dxa"/>
            <w:shd w:val="clear" w:color="auto" w:fill="auto"/>
            <w:vAlign w:val="center"/>
          </w:tcPr>
          <w:p w:rsidR="003C2BDC" w:rsidRPr="00646A9C" w:rsidRDefault="003065BC" w:rsidP="00F31003">
            <w:pPr>
              <w:pStyle w:val="11"/>
              <w:rPr>
                <w:lang w:val="en-US"/>
              </w:rPr>
            </w:pPr>
            <w:r w:rsidRPr="00646A9C">
              <w:rPr>
                <w:lang w:val="en-US"/>
              </w:rPr>
              <w:t>20 V</w:t>
            </w:r>
          </w:p>
        </w:tc>
        <w:tc>
          <w:tcPr>
            <w:tcW w:w="1225" w:type="dxa"/>
            <w:shd w:val="clear" w:color="auto" w:fill="auto"/>
            <w:vAlign w:val="center"/>
          </w:tcPr>
          <w:p w:rsidR="003C2BDC" w:rsidRPr="00646A9C" w:rsidRDefault="003065BC" w:rsidP="00F31003">
            <w:pPr>
              <w:pStyle w:val="11"/>
              <w:rPr>
                <w:lang w:val="en-US"/>
              </w:rPr>
            </w:pPr>
            <w:r w:rsidRPr="00646A9C">
              <w:rPr>
                <w:lang w:val="en-US"/>
              </w:rPr>
              <w:t>30 V</w:t>
            </w:r>
          </w:p>
        </w:tc>
        <w:tc>
          <w:tcPr>
            <w:tcW w:w="1226" w:type="dxa"/>
            <w:shd w:val="clear" w:color="auto" w:fill="auto"/>
            <w:vAlign w:val="center"/>
          </w:tcPr>
          <w:p w:rsidR="003C2BDC" w:rsidRPr="00646A9C" w:rsidRDefault="003065BC" w:rsidP="00F31003">
            <w:pPr>
              <w:pStyle w:val="11"/>
              <w:rPr>
                <w:lang w:val="en-US"/>
              </w:rPr>
            </w:pPr>
            <w:r w:rsidRPr="00646A9C">
              <w:rPr>
                <w:lang w:val="en-US"/>
              </w:rPr>
              <w:t>10 IX</w:t>
            </w:r>
          </w:p>
        </w:tc>
        <w:tc>
          <w:tcPr>
            <w:tcW w:w="1226" w:type="dxa"/>
            <w:shd w:val="clear" w:color="auto" w:fill="auto"/>
            <w:vAlign w:val="center"/>
          </w:tcPr>
          <w:p w:rsidR="003C2BDC" w:rsidRPr="00646A9C" w:rsidRDefault="003065BC" w:rsidP="00F31003">
            <w:pPr>
              <w:pStyle w:val="11"/>
              <w:rPr>
                <w:lang w:val="en-US"/>
              </w:rPr>
            </w:pPr>
            <w:r w:rsidRPr="00646A9C">
              <w:rPr>
                <w:lang w:val="en-US"/>
              </w:rPr>
              <w:t>6 X</w:t>
            </w:r>
          </w:p>
        </w:tc>
        <w:tc>
          <w:tcPr>
            <w:tcW w:w="1226" w:type="dxa"/>
            <w:shd w:val="clear" w:color="auto" w:fill="auto"/>
            <w:vAlign w:val="center"/>
          </w:tcPr>
          <w:p w:rsidR="003C2BDC" w:rsidRPr="00646A9C" w:rsidRDefault="003065BC" w:rsidP="00F31003">
            <w:pPr>
              <w:pStyle w:val="11"/>
              <w:rPr>
                <w:lang w:val="en-US"/>
              </w:rPr>
            </w:pPr>
            <w:r w:rsidRPr="00646A9C">
              <w:rPr>
                <w:lang w:val="en-US"/>
              </w:rPr>
              <w:t>26 X</w:t>
            </w:r>
          </w:p>
        </w:tc>
      </w:tr>
    </w:tbl>
    <w:p w:rsidR="003C2BDC" w:rsidRPr="000D20C4" w:rsidRDefault="003C2BDC" w:rsidP="000D20C4">
      <w:pPr>
        <w:spacing w:line="360" w:lineRule="auto"/>
        <w:ind w:firstLine="709"/>
        <w:jc w:val="both"/>
        <w:rPr>
          <w:i/>
          <w:sz w:val="28"/>
          <w:szCs w:val="28"/>
        </w:rPr>
      </w:pPr>
    </w:p>
    <w:p w:rsidR="00EA31FD" w:rsidRPr="000D20C4" w:rsidRDefault="00EA31FD" w:rsidP="000D20C4">
      <w:pPr>
        <w:spacing w:line="360" w:lineRule="auto"/>
        <w:ind w:firstLine="709"/>
        <w:jc w:val="both"/>
        <w:rPr>
          <w:sz w:val="28"/>
          <w:szCs w:val="28"/>
        </w:rPr>
      </w:pPr>
      <w:r w:rsidRPr="000D20C4">
        <w:rPr>
          <w:sz w:val="28"/>
          <w:szCs w:val="28"/>
        </w:rPr>
        <w:t>Феносхема роста и развития культуры и действия на нее вредных объектов (см. Приложение 1.)</w:t>
      </w:r>
    </w:p>
    <w:p w:rsidR="00E4738F" w:rsidRDefault="00455EDD" w:rsidP="000D20C4">
      <w:pPr>
        <w:spacing w:line="360" w:lineRule="auto"/>
        <w:ind w:firstLine="709"/>
        <w:jc w:val="both"/>
        <w:rPr>
          <w:b/>
          <w:sz w:val="28"/>
          <w:szCs w:val="32"/>
        </w:rPr>
      </w:pPr>
      <w:r>
        <w:rPr>
          <w:b/>
          <w:sz w:val="28"/>
          <w:szCs w:val="32"/>
        </w:rPr>
        <w:br w:type="page"/>
      </w:r>
      <w:r w:rsidR="00496D5A" w:rsidRPr="000D20C4">
        <w:rPr>
          <w:b/>
          <w:sz w:val="28"/>
          <w:szCs w:val="32"/>
        </w:rPr>
        <w:t>3. Характеристика вредных объектов и меры борьбы с ними</w:t>
      </w:r>
    </w:p>
    <w:p w:rsidR="00F31003" w:rsidRPr="000D20C4" w:rsidRDefault="00F31003" w:rsidP="000D20C4">
      <w:pPr>
        <w:spacing w:line="360" w:lineRule="auto"/>
        <w:ind w:firstLine="709"/>
        <w:jc w:val="both"/>
        <w:rPr>
          <w:b/>
          <w:sz w:val="28"/>
          <w:szCs w:val="32"/>
        </w:rPr>
      </w:pPr>
    </w:p>
    <w:p w:rsidR="00496D5A" w:rsidRPr="000D20C4" w:rsidRDefault="00496D5A" w:rsidP="000D20C4">
      <w:pPr>
        <w:spacing w:line="360" w:lineRule="auto"/>
        <w:ind w:firstLine="709"/>
        <w:jc w:val="both"/>
        <w:rPr>
          <w:b/>
          <w:sz w:val="28"/>
          <w:szCs w:val="28"/>
        </w:rPr>
      </w:pPr>
      <w:r w:rsidRPr="000D20C4">
        <w:rPr>
          <w:b/>
          <w:sz w:val="28"/>
          <w:szCs w:val="28"/>
        </w:rPr>
        <w:t>3.1 Вредители защищаемых культур</w:t>
      </w:r>
    </w:p>
    <w:p w:rsidR="007749B7" w:rsidRPr="000D20C4" w:rsidRDefault="007749B7" w:rsidP="000D20C4">
      <w:pPr>
        <w:spacing w:line="360" w:lineRule="auto"/>
        <w:ind w:firstLine="709"/>
        <w:jc w:val="both"/>
        <w:rPr>
          <w:b/>
          <w:sz w:val="28"/>
          <w:szCs w:val="32"/>
        </w:rPr>
      </w:pPr>
    </w:p>
    <w:p w:rsidR="007749B7" w:rsidRPr="000D20C4" w:rsidRDefault="007749B7" w:rsidP="000D20C4">
      <w:pPr>
        <w:spacing w:line="360" w:lineRule="auto"/>
        <w:ind w:firstLine="709"/>
        <w:jc w:val="both"/>
        <w:rPr>
          <w:b/>
          <w:i/>
          <w:sz w:val="28"/>
          <w:szCs w:val="28"/>
        </w:rPr>
      </w:pPr>
      <w:r w:rsidRPr="000D20C4">
        <w:rPr>
          <w:b/>
          <w:i/>
          <w:sz w:val="28"/>
          <w:szCs w:val="28"/>
        </w:rPr>
        <w:t xml:space="preserve">Клеверный семяед </w:t>
      </w:r>
      <w:r w:rsidR="00F643ED" w:rsidRPr="000D20C4">
        <w:rPr>
          <w:b/>
          <w:i/>
          <w:sz w:val="28"/>
          <w:szCs w:val="28"/>
        </w:rPr>
        <w:t>–</w:t>
      </w:r>
      <w:r w:rsidRPr="000D20C4">
        <w:rPr>
          <w:b/>
          <w:i/>
          <w:sz w:val="28"/>
          <w:szCs w:val="28"/>
        </w:rPr>
        <w:t xml:space="preserve"> </w:t>
      </w:r>
      <w:r w:rsidR="00F643ED" w:rsidRPr="000D20C4">
        <w:rPr>
          <w:b/>
          <w:i/>
          <w:sz w:val="28"/>
          <w:szCs w:val="28"/>
          <w:lang w:val="en-US"/>
        </w:rPr>
        <w:t>Apion</w:t>
      </w:r>
      <w:r w:rsidR="00F643ED" w:rsidRPr="000D20C4">
        <w:rPr>
          <w:b/>
          <w:i/>
          <w:sz w:val="28"/>
          <w:szCs w:val="28"/>
        </w:rPr>
        <w:t xml:space="preserve"> </w:t>
      </w:r>
      <w:r w:rsidR="00F643ED" w:rsidRPr="000D20C4">
        <w:rPr>
          <w:b/>
          <w:i/>
          <w:sz w:val="28"/>
          <w:szCs w:val="28"/>
          <w:lang w:val="en-US"/>
        </w:rPr>
        <w:t>apricans</w:t>
      </w:r>
    </w:p>
    <w:p w:rsidR="00F643ED" w:rsidRPr="000D20C4" w:rsidRDefault="00F643ED" w:rsidP="000D20C4">
      <w:pPr>
        <w:spacing w:line="360" w:lineRule="auto"/>
        <w:ind w:firstLine="709"/>
        <w:jc w:val="both"/>
        <w:rPr>
          <w:sz w:val="28"/>
          <w:szCs w:val="28"/>
        </w:rPr>
      </w:pPr>
      <w:r w:rsidRPr="000D20C4">
        <w:rPr>
          <w:sz w:val="28"/>
          <w:szCs w:val="28"/>
        </w:rPr>
        <w:t>Систематическое положение: отряд жуки, или жесткокрылые, семейство долгоносики (</w:t>
      </w:r>
      <w:r w:rsidRPr="000D20C4">
        <w:rPr>
          <w:sz w:val="28"/>
          <w:szCs w:val="28"/>
          <w:lang w:val="en-US"/>
        </w:rPr>
        <w:t>Curculionidae</w:t>
      </w:r>
      <w:r w:rsidRPr="000D20C4">
        <w:rPr>
          <w:sz w:val="28"/>
          <w:szCs w:val="28"/>
        </w:rPr>
        <w:t>).</w:t>
      </w:r>
      <w:r w:rsidR="00F31003">
        <w:rPr>
          <w:sz w:val="28"/>
          <w:szCs w:val="28"/>
        </w:rPr>
        <w:t xml:space="preserve"> </w:t>
      </w:r>
      <w:r w:rsidRPr="000D20C4">
        <w:rPr>
          <w:sz w:val="28"/>
          <w:szCs w:val="28"/>
        </w:rPr>
        <w:t>Жук длиной 3-</w:t>
      </w:r>
      <w:smartTag w:uri="urn:schemas-microsoft-com:office:smarttags" w:element="metricconverter">
        <w:smartTagPr>
          <w:attr w:name="ProductID" w:val="3,5 мм"/>
        </w:smartTagPr>
        <w:r w:rsidRPr="000D20C4">
          <w:rPr>
            <w:sz w:val="28"/>
            <w:szCs w:val="28"/>
          </w:rPr>
          <w:t>3,5 мм</w:t>
        </w:r>
      </w:smartTag>
      <w:r w:rsidRPr="000D20C4">
        <w:rPr>
          <w:sz w:val="28"/>
          <w:szCs w:val="28"/>
        </w:rPr>
        <w:t>, черный, грушевидный, с длинной тонкой головотрубкой; усики у основания красные, вершинная половина черная. Личинка длиной 2-</w:t>
      </w:r>
      <w:smartTag w:uri="urn:schemas-microsoft-com:office:smarttags" w:element="metricconverter">
        <w:smartTagPr>
          <w:attr w:name="ProductID" w:val="2,5 мм"/>
        </w:smartTagPr>
        <w:r w:rsidRPr="000D20C4">
          <w:rPr>
            <w:sz w:val="28"/>
            <w:szCs w:val="28"/>
          </w:rPr>
          <w:t>2,5 мм</w:t>
        </w:r>
      </w:smartTag>
      <w:r w:rsidRPr="000D20C4">
        <w:rPr>
          <w:sz w:val="28"/>
          <w:szCs w:val="28"/>
        </w:rPr>
        <w:t>, белая, с темно-бурой головой, изогнутая, безногая.</w:t>
      </w:r>
      <w:r w:rsidR="00F31003">
        <w:rPr>
          <w:sz w:val="28"/>
          <w:szCs w:val="28"/>
        </w:rPr>
        <w:t xml:space="preserve"> </w:t>
      </w:r>
      <w:r w:rsidRPr="000D20C4">
        <w:rPr>
          <w:sz w:val="28"/>
          <w:szCs w:val="28"/>
        </w:rPr>
        <w:t xml:space="preserve">Зимуют жуки под растительными остатками, в поверхностном слое почвы на полях клевера и за их пределами. Выход жуков из мест зимовки совпадает с фазой бутонизации клевера. Жуки </w:t>
      </w:r>
      <w:r w:rsidR="00632BAC" w:rsidRPr="000D20C4">
        <w:rPr>
          <w:sz w:val="28"/>
          <w:szCs w:val="28"/>
        </w:rPr>
        <w:t>выгрызают в молодых листьях небольшие отверсти</w:t>
      </w:r>
      <w:r w:rsidR="00F52D63" w:rsidRPr="000D20C4">
        <w:rPr>
          <w:sz w:val="28"/>
          <w:szCs w:val="28"/>
        </w:rPr>
        <w:t>я, по которым можно судить об их</w:t>
      </w:r>
      <w:r w:rsidR="00632BAC" w:rsidRPr="000D20C4">
        <w:rPr>
          <w:sz w:val="28"/>
          <w:szCs w:val="28"/>
        </w:rPr>
        <w:t xml:space="preserve"> появлении. Самка откладывает яйца в цветочные почки, бутоны и распускающиеся соцветия. </w:t>
      </w:r>
      <w:r w:rsidR="00F52D63" w:rsidRPr="000D20C4">
        <w:rPr>
          <w:sz w:val="28"/>
          <w:szCs w:val="28"/>
        </w:rPr>
        <w:t>Плодовитость самки около 40 яиц. Эмбриональное развитие продолжается 8-12 дней. Отродившиеся личинки проникают в завязь цветка и питаются. За весь период развития (15-25 дней) одна личинка уничтожает 9-12 завязей. Перед окукливанием личинка выгрызает камеру в цветке, повреждая при этом еще 8-10 завязей. Таким образом, одна личинка способна уничтожить 30-40% завязей в одной головке клевера. Куколка развивается 5-9 дней. Отродившиеся молодые жуки питаются листьями клевера и многими другими растениями до ухода в места зимовки. Наибольший вред причиняют личинки двуукосному клеверу. За год во всех регионах развивается одно поколение.</w:t>
      </w:r>
    </w:p>
    <w:p w:rsidR="00F643ED" w:rsidRPr="000D20C4" w:rsidRDefault="00F52D63" w:rsidP="000D20C4">
      <w:pPr>
        <w:spacing w:line="360" w:lineRule="auto"/>
        <w:ind w:firstLine="709"/>
        <w:jc w:val="both"/>
        <w:rPr>
          <w:sz w:val="28"/>
          <w:szCs w:val="28"/>
        </w:rPr>
      </w:pPr>
      <w:r w:rsidRPr="000D20C4">
        <w:rPr>
          <w:b/>
          <w:sz w:val="28"/>
          <w:szCs w:val="28"/>
        </w:rPr>
        <w:t>Меры защиты</w:t>
      </w:r>
      <w:r w:rsidRPr="000D20C4">
        <w:rPr>
          <w:sz w:val="28"/>
          <w:szCs w:val="28"/>
        </w:rPr>
        <w:t>.</w:t>
      </w:r>
      <w:r w:rsidR="00A25D34" w:rsidRPr="000D20C4">
        <w:rPr>
          <w:sz w:val="28"/>
          <w:szCs w:val="28"/>
        </w:rPr>
        <w:t xml:space="preserve"> В зоне возделывания двуукосного клевера использование первого укоса на сено до начала цветения, второго – на семена.</w:t>
      </w:r>
      <w:r w:rsidR="00F31003">
        <w:rPr>
          <w:sz w:val="28"/>
          <w:szCs w:val="28"/>
        </w:rPr>
        <w:t xml:space="preserve"> </w:t>
      </w:r>
      <w:r w:rsidR="00A25D34" w:rsidRPr="000D20C4">
        <w:rPr>
          <w:sz w:val="28"/>
          <w:szCs w:val="28"/>
        </w:rPr>
        <w:t>Опрыскивание семенников в фазах стеблевания-бутонизации клевера при численности 5-10 жуков на 1м</w:t>
      </w:r>
      <w:r w:rsidR="00A25D34" w:rsidRPr="000D20C4">
        <w:rPr>
          <w:sz w:val="28"/>
          <w:szCs w:val="28"/>
          <w:vertAlign w:val="superscript"/>
        </w:rPr>
        <w:t>2</w:t>
      </w:r>
      <w:r w:rsidR="00A25D34" w:rsidRPr="000D20C4">
        <w:rPr>
          <w:sz w:val="28"/>
          <w:szCs w:val="28"/>
        </w:rPr>
        <w:t xml:space="preserve"> (или 10-20 жуков на 10 взмахов сачком).</w:t>
      </w:r>
    </w:p>
    <w:p w:rsidR="00A25D34" w:rsidRPr="00F31003" w:rsidRDefault="00A25D34" w:rsidP="000D20C4">
      <w:pPr>
        <w:spacing w:line="360" w:lineRule="auto"/>
        <w:ind w:firstLine="709"/>
        <w:jc w:val="both"/>
        <w:rPr>
          <w:b/>
          <w:i/>
          <w:sz w:val="28"/>
          <w:szCs w:val="28"/>
        </w:rPr>
      </w:pPr>
      <w:r w:rsidRPr="000D20C4">
        <w:rPr>
          <w:b/>
          <w:i/>
          <w:sz w:val="28"/>
          <w:szCs w:val="28"/>
        </w:rPr>
        <w:t>Озимая совка</w:t>
      </w:r>
      <w:r w:rsidR="00830DAE" w:rsidRPr="000D20C4">
        <w:rPr>
          <w:b/>
          <w:i/>
          <w:sz w:val="28"/>
          <w:szCs w:val="28"/>
        </w:rPr>
        <w:t xml:space="preserve"> – </w:t>
      </w:r>
      <w:r w:rsidR="00830DAE" w:rsidRPr="000D20C4">
        <w:rPr>
          <w:b/>
          <w:i/>
          <w:sz w:val="28"/>
          <w:szCs w:val="28"/>
          <w:lang w:val="en-US"/>
        </w:rPr>
        <w:t>Agrotis</w:t>
      </w:r>
      <w:r w:rsidR="00830DAE" w:rsidRPr="00F31003">
        <w:rPr>
          <w:b/>
          <w:i/>
          <w:sz w:val="28"/>
          <w:szCs w:val="28"/>
        </w:rPr>
        <w:t xml:space="preserve"> </w:t>
      </w:r>
      <w:r w:rsidR="00830DAE" w:rsidRPr="000D20C4">
        <w:rPr>
          <w:b/>
          <w:i/>
          <w:sz w:val="28"/>
          <w:szCs w:val="28"/>
          <w:lang w:val="en-US"/>
        </w:rPr>
        <w:t>segetum</w:t>
      </w:r>
    </w:p>
    <w:p w:rsidR="00830DAE" w:rsidRPr="000D20C4" w:rsidRDefault="00830DAE" w:rsidP="000D20C4">
      <w:pPr>
        <w:spacing w:line="360" w:lineRule="auto"/>
        <w:ind w:firstLine="709"/>
        <w:jc w:val="both"/>
        <w:rPr>
          <w:sz w:val="28"/>
          <w:szCs w:val="28"/>
        </w:rPr>
      </w:pPr>
      <w:r w:rsidRPr="000D20C4">
        <w:rPr>
          <w:sz w:val="28"/>
          <w:szCs w:val="28"/>
        </w:rPr>
        <w:t>Систематическое положение: отряд чешуекрылые, семейство совки (N</w:t>
      </w:r>
      <w:r w:rsidRPr="000D20C4">
        <w:rPr>
          <w:sz w:val="28"/>
          <w:szCs w:val="28"/>
          <w:lang w:val="en-US"/>
        </w:rPr>
        <w:t>octuidae</w:t>
      </w:r>
      <w:r w:rsidRPr="000D20C4">
        <w:rPr>
          <w:sz w:val="28"/>
          <w:szCs w:val="28"/>
        </w:rPr>
        <w:t>).</w:t>
      </w:r>
      <w:r w:rsidR="00F31003">
        <w:rPr>
          <w:sz w:val="28"/>
          <w:szCs w:val="28"/>
        </w:rPr>
        <w:t xml:space="preserve"> </w:t>
      </w:r>
      <w:r w:rsidRPr="000D20C4">
        <w:rPr>
          <w:sz w:val="28"/>
          <w:szCs w:val="28"/>
        </w:rPr>
        <w:t>Размах крыльев бабочки 34-</w:t>
      </w:r>
      <w:smartTag w:uri="urn:schemas-microsoft-com:office:smarttags" w:element="metricconverter">
        <w:smartTagPr>
          <w:attr w:name="ProductID" w:val="35 мм"/>
        </w:smartTagPr>
        <w:r w:rsidRPr="000D20C4">
          <w:rPr>
            <w:sz w:val="28"/>
            <w:szCs w:val="28"/>
          </w:rPr>
          <w:t>35 мм</w:t>
        </w:r>
      </w:smartTag>
      <w:r w:rsidRPr="000D20C4">
        <w:rPr>
          <w:sz w:val="28"/>
          <w:szCs w:val="28"/>
        </w:rPr>
        <w:t xml:space="preserve">; передние крылья бурые или почти черные; почковидное, круглое и клиновидное пятна окружены темной каймой; задние - светло-серые или почти белые с тонким темным окаймлением по наружному краю; антенны самок щетинковидные, самцов – гребенчатые. Яйцо светло-желтое, 0,5—0,6 мм в диаметре, с 44—47 радиальными ребрами. Гусеница длиной до </w:t>
      </w:r>
      <w:smartTag w:uri="urn:schemas-microsoft-com:office:smarttags" w:element="metricconverter">
        <w:smartTagPr>
          <w:attr w:name="ProductID" w:val="52 мм"/>
        </w:smartTagPr>
        <w:r w:rsidRPr="000D20C4">
          <w:rPr>
            <w:sz w:val="28"/>
            <w:szCs w:val="28"/>
          </w:rPr>
          <w:t>52 мм</w:t>
        </w:r>
      </w:smartTag>
      <w:r w:rsidRPr="000D20C4">
        <w:rPr>
          <w:sz w:val="28"/>
          <w:szCs w:val="28"/>
        </w:rPr>
        <w:t>, землисто-серая, иногда слегка зеленоватая, с жирным блеском; сверху две сближенные темные полосы; лобные швы сходятся у затылочного отверстия. В своем развитии гусеница проходит шесть возрастов. Куколка длиной 16-</w:t>
      </w:r>
      <w:smartTag w:uri="urn:schemas-microsoft-com:office:smarttags" w:element="metricconverter">
        <w:smartTagPr>
          <w:attr w:name="ProductID" w:val="20 мм"/>
        </w:smartTagPr>
        <w:r w:rsidRPr="000D20C4">
          <w:rPr>
            <w:sz w:val="28"/>
            <w:szCs w:val="28"/>
          </w:rPr>
          <w:t>20 мм</w:t>
        </w:r>
      </w:smartTag>
      <w:r w:rsidRPr="000D20C4">
        <w:rPr>
          <w:sz w:val="28"/>
          <w:szCs w:val="28"/>
        </w:rPr>
        <w:t>, красновато-коричневая, с двумя шипиками на последнем сегменте брюшка.</w:t>
      </w:r>
      <w:r w:rsidR="00F31003">
        <w:rPr>
          <w:sz w:val="28"/>
          <w:szCs w:val="28"/>
        </w:rPr>
        <w:t xml:space="preserve"> </w:t>
      </w:r>
      <w:r w:rsidRPr="000D20C4">
        <w:rPr>
          <w:sz w:val="28"/>
          <w:szCs w:val="28"/>
        </w:rPr>
        <w:t>На территории России озимая совка развивается в одном-двух поколениях. В зоне одного поколения (Центральный регион и северные районы России) озимая совка повреждает озимую рожь и картофель, в зоне двух поколений (южные регионы) первое поколение питается на сахарной свекле, кукурузе, табаке и просе, а второе — переходит на озимые злаки и бахчевые культуры.</w:t>
      </w:r>
    </w:p>
    <w:p w:rsidR="003D10B5" w:rsidRPr="000D20C4" w:rsidRDefault="003D10B5" w:rsidP="000D20C4">
      <w:pPr>
        <w:spacing w:line="360" w:lineRule="auto"/>
        <w:ind w:firstLine="709"/>
        <w:jc w:val="both"/>
        <w:rPr>
          <w:sz w:val="28"/>
          <w:szCs w:val="28"/>
        </w:rPr>
      </w:pPr>
      <w:r w:rsidRPr="000D20C4">
        <w:rPr>
          <w:sz w:val="28"/>
          <w:szCs w:val="28"/>
        </w:rPr>
        <w:t>Почти по всему ареалу у озимой совки зимуют окончившие питание гусеницы в почве на глубине 10—25 см, они весьма устойчивы к холоду (до -11 °С). В зоне нестабильного второго поколения нередко зимуют гусеницы младших возрастов в верхних слоях почвы, многие из них погибают зимой, не выдерживая низких температур (до -5 °С). Весной перезимовавшие гусеницы поднима</w:t>
      </w:r>
      <w:r w:rsidRPr="000D20C4">
        <w:rPr>
          <w:bCs/>
          <w:sz w:val="28"/>
          <w:szCs w:val="28"/>
        </w:rPr>
        <w:t>ются к поверхности почвы (на глубину 5-</w:t>
      </w:r>
      <w:smartTag w:uri="urn:schemas-microsoft-com:office:smarttags" w:element="metricconverter">
        <w:smartTagPr>
          <w:attr w:name="ProductID" w:val="6 см"/>
        </w:smartTagPr>
        <w:r w:rsidRPr="000D20C4">
          <w:rPr>
            <w:bCs/>
            <w:sz w:val="28"/>
            <w:szCs w:val="28"/>
          </w:rPr>
          <w:t>6 см</w:t>
        </w:r>
      </w:smartTag>
      <w:r w:rsidRPr="000D20C4">
        <w:rPr>
          <w:bCs/>
          <w:sz w:val="28"/>
          <w:szCs w:val="28"/>
        </w:rPr>
        <w:t>) и окукливаются в гладкостенных земляных камерах.</w:t>
      </w:r>
      <w:r w:rsidR="00F31003">
        <w:rPr>
          <w:bCs/>
          <w:sz w:val="28"/>
          <w:szCs w:val="28"/>
        </w:rPr>
        <w:t xml:space="preserve"> </w:t>
      </w:r>
      <w:r w:rsidRPr="000D20C4">
        <w:rPr>
          <w:bCs/>
          <w:sz w:val="28"/>
          <w:szCs w:val="28"/>
        </w:rPr>
        <w:t xml:space="preserve">Лет бабочек в средней полосе происходит с начала июня. Оптимальные условия для бабочек: температура 15-25 </w:t>
      </w:r>
      <w:r w:rsidRPr="000D20C4">
        <w:rPr>
          <w:sz w:val="28"/>
          <w:szCs w:val="28"/>
        </w:rPr>
        <w:t>°</w:t>
      </w:r>
      <w:r w:rsidRPr="000D20C4">
        <w:rPr>
          <w:bCs/>
          <w:sz w:val="28"/>
          <w:szCs w:val="28"/>
        </w:rPr>
        <w:t>С и влажность 50-80%. Бабочки активны в вечернее и ночное время; ночью летят ни свет. Продолжительность созревания и дополнительного питания 3—7 дней. Плодовитость бабочек зависит от обилия цветущей растительности и при ее недостатке снижается на 80%. Бабочки откладывают яйца ночью по одному или небольшими группами на нижнюю сторону листьев сорных растений (вьюнка, подорожника, осота), растительные остатки или поверхность почвы, предпочитая хорошо прогреваемые участки с редкой растительностью и рыхлой почвой. Средняя плодовитость озимой совки колеблется в пределах 400-500 яиц на 1 самку.</w:t>
      </w:r>
      <w:r w:rsidR="00F31003">
        <w:rPr>
          <w:bCs/>
          <w:sz w:val="28"/>
          <w:szCs w:val="28"/>
        </w:rPr>
        <w:t xml:space="preserve"> </w:t>
      </w:r>
      <w:r w:rsidRPr="000D20C4">
        <w:rPr>
          <w:bCs/>
          <w:sz w:val="28"/>
          <w:szCs w:val="28"/>
        </w:rPr>
        <w:t xml:space="preserve">Эмбриональное развитие озимой совки продолжается, как правило, 3-17 дней и существенно зависит от температуры (при температуре 29-30 °С – 4 дня, а при 10-12 </w:t>
      </w:r>
      <w:r w:rsidRPr="000D20C4">
        <w:rPr>
          <w:sz w:val="28"/>
          <w:szCs w:val="28"/>
        </w:rPr>
        <w:t>°</w:t>
      </w:r>
      <w:r w:rsidRPr="000D20C4">
        <w:rPr>
          <w:bCs/>
          <w:sz w:val="28"/>
          <w:szCs w:val="28"/>
        </w:rPr>
        <w:t>С – до</w:t>
      </w:r>
      <w:r w:rsidR="00F31003">
        <w:rPr>
          <w:bCs/>
          <w:sz w:val="28"/>
          <w:szCs w:val="28"/>
        </w:rPr>
        <w:t xml:space="preserve"> </w:t>
      </w:r>
      <w:r w:rsidRPr="000D20C4">
        <w:rPr>
          <w:bCs/>
          <w:sz w:val="28"/>
          <w:szCs w:val="28"/>
        </w:rPr>
        <w:t>24</w:t>
      </w:r>
      <w:r w:rsidRPr="000D20C4">
        <w:rPr>
          <w:bCs/>
          <w:i/>
          <w:iCs/>
          <w:sz w:val="28"/>
          <w:szCs w:val="28"/>
        </w:rPr>
        <w:t xml:space="preserve"> </w:t>
      </w:r>
      <w:r w:rsidRPr="000D20C4">
        <w:rPr>
          <w:bCs/>
          <w:sz w:val="28"/>
          <w:szCs w:val="28"/>
        </w:rPr>
        <w:t>дней). Гусеницы озимой совки значительную часть времени проводят в почве или под комками и в трещинах на ее поверхности, а ночью активно питаются. При обильных осадках гусеницы младших возрастов нередко погибают. Вначале они питаются в основном на сорняках, выедая листья с нижней стороны, а затем переходят на культурные растения. Гусеницы озимой совки развиваются до 90-100 дней.</w:t>
      </w:r>
      <w:r w:rsidR="00F31003">
        <w:rPr>
          <w:bCs/>
          <w:sz w:val="28"/>
          <w:szCs w:val="28"/>
        </w:rPr>
        <w:t xml:space="preserve"> </w:t>
      </w:r>
      <w:r w:rsidRPr="000D20C4">
        <w:rPr>
          <w:bCs/>
          <w:sz w:val="28"/>
          <w:szCs w:val="28"/>
        </w:rPr>
        <w:t>Гусеницы озимой совки сильно повреждают озимые рожь и пшеницу, выедая прорастающие семена и перегрызая стебли всходов</w:t>
      </w:r>
      <w:r w:rsidR="008B562A" w:rsidRPr="000D20C4">
        <w:rPr>
          <w:bCs/>
          <w:sz w:val="28"/>
          <w:szCs w:val="28"/>
        </w:rPr>
        <w:t xml:space="preserve">, </w:t>
      </w:r>
      <w:r w:rsidRPr="000D20C4">
        <w:rPr>
          <w:bCs/>
          <w:sz w:val="28"/>
          <w:szCs w:val="28"/>
        </w:rPr>
        <w:t>что</w:t>
      </w:r>
      <w:r w:rsidRPr="000D20C4">
        <w:rPr>
          <w:bCs/>
          <w:sz w:val="28"/>
          <w:szCs w:val="28"/>
          <w:u w:val="single"/>
        </w:rPr>
        <w:t xml:space="preserve"> </w:t>
      </w:r>
      <w:r w:rsidRPr="000D20C4">
        <w:rPr>
          <w:bCs/>
          <w:sz w:val="28"/>
          <w:szCs w:val="28"/>
        </w:rPr>
        <w:t xml:space="preserve">приводит к </w:t>
      </w:r>
      <w:r w:rsidR="008B562A" w:rsidRPr="000D20C4">
        <w:rPr>
          <w:bCs/>
          <w:sz w:val="28"/>
          <w:szCs w:val="28"/>
        </w:rPr>
        <w:t>разреживанию</w:t>
      </w:r>
      <w:r w:rsidRPr="000D20C4">
        <w:rPr>
          <w:bCs/>
          <w:sz w:val="28"/>
          <w:szCs w:val="28"/>
        </w:rPr>
        <w:t xml:space="preserve"> посевов</w:t>
      </w:r>
      <w:r w:rsidR="008B562A" w:rsidRPr="000D20C4">
        <w:rPr>
          <w:bCs/>
          <w:sz w:val="28"/>
          <w:szCs w:val="28"/>
        </w:rPr>
        <w:t>.</w:t>
      </w:r>
      <w:r w:rsidR="00F31003">
        <w:rPr>
          <w:bCs/>
          <w:sz w:val="28"/>
          <w:szCs w:val="28"/>
        </w:rPr>
        <w:t xml:space="preserve"> </w:t>
      </w:r>
      <w:r w:rsidRPr="000D20C4">
        <w:rPr>
          <w:bCs/>
          <w:sz w:val="28"/>
          <w:szCs w:val="28"/>
        </w:rPr>
        <w:t xml:space="preserve">Численность озимой совки ограничивают многие виды </w:t>
      </w:r>
      <w:r w:rsidR="008B562A" w:rsidRPr="000D20C4">
        <w:rPr>
          <w:bCs/>
          <w:sz w:val="28"/>
          <w:szCs w:val="28"/>
        </w:rPr>
        <w:t>энтомофагов</w:t>
      </w:r>
      <w:r w:rsidRPr="000D20C4">
        <w:rPr>
          <w:bCs/>
          <w:sz w:val="28"/>
          <w:szCs w:val="28"/>
        </w:rPr>
        <w:t xml:space="preserve">. В яйцах паразитируют трихограммы; в личинках и куколках - настоящие наездники, бракониды и мухи-тахины; гусеницами питаются </w:t>
      </w:r>
      <w:r w:rsidR="008B562A" w:rsidRPr="000D20C4">
        <w:rPr>
          <w:bCs/>
          <w:sz w:val="28"/>
          <w:szCs w:val="28"/>
        </w:rPr>
        <w:t>хищные</w:t>
      </w:r>
      <w:r w:rsidRPr="000D20C4">
        <w:rPr>
          <w:bCs/>
          <w:sz w:val="28"/>
          <w:szCs w:val="28"/>
        </w:rPr>
        <w:t xml:space="preserve"> жужелицы и насекомоядные птицы.</w:t>
      </w:r>
      <w:r w:rsidR="00F31003">
        <w:rPr>
          <w:bCs/>
          <w:sz w:val="28"/>
          <w:szCs w:val="28"/>
        </w:rPr>
        <w:t xml:space="preserve"> </w:t>
      </w:r>
      <w:r w:rsidRPr="000D20C4">
        <w:rPr>
          <w:bCs/>
          <w:sz w:val="28"/>
          <w:szCs w:val="28"/>
        </w:rPr>
        <w:t>Нередко совместно с озимой совкой встречается восклицательная совка, имеющая сходные биологию и вредоносность.</w:t>
      </w:r>
    </w:p>
    <w:p w:rsidR="003D10B5" w:rsidRPr="000D20C4" w:rsidRDefault="003D10B5" w:rsidP="000D20C4">
      <w:pPr>
        <w:spacing w:line="360" w:lineRule="auto"/>
        <w:ind w:firstLine="709"/>
        <w:jc w:val="both"/>
        <w:rPr>
          <w:bCs/>
          <w:sz w:val="28"/>
          <w:szCs w:val="28"/>
        </w:rPr>
      </w:pPr>
      <w:r w:rsidRPr="000D20C4">
        <w:rPr>
          <w:b/>
          <w:bCs/>
          <w:sz w:val="28"/>
          <w:szCs w:val="28"/>
        </w:rPr>
        <w:t>Меры защиты</w:t>
      </w:r>
      <w:r w:rsidR="008B562A" w:rsidRPr="000D20C4">
        <w:rPr>
          <w:bCs/>
          <w:sz w:val="28"/>
          <w:szCs w:val="28"/>
        </w:rPr>
        <w:t>. В зоне одного поколения озимой совки введение занятых паров, предназначенных под посев озимых злаков, что предупреждает накопление вредителя.</w:t>
      </w:r>
    </w:p>
    <w:p w:rsidR="008B562A" w:rsidRPr="000D20C4" w:rsidRDefault="008B562A" w:rsidP="000D20C4">
      <w:pPr>
        <w:spacing w:line="360" w:lineRule="auto"/>
        <w:ind w:firstLine="709"/>
        <w:jc w:val="both"/>
        <w:rPr>
          <w:b/>
          <w:bCs/>
          <w:i/>
          <w:sz w:val="28"/>
          <w:szCs w:val="28"/>
        </w:rPr>
      </w:pPr>
      <w:r w:rsidRPr="000D20C4">
        <w:rPr>
          <w:b/>
          <w:bCs/>
          <w:i/>
          <w:sz w:val="28"/>
          <w:szCs w:val="28"/>
        </w:rPr>
        <w:t xml:space="preserve">Яблонная плодожорка – </w:t>
      </w:r>
      <w:r w:rsidRPr="000D20C4">
        <w:rPr>
          <w:b/>
          <w:bCs/>
          <w:i/>
          <w:sz w:val="28"/>
          <w:szCs w:val="28"/>
          <w:lang w:val="en-US"/>
        </w:rPr>
        <w:t>Laspeyresia</w:t>
      </w:r>
      <w:r w:rsidRPr="00F31003">
        <w:rPr>
          <w:b/>
          <w:bCs/>
          <w:i/>
          <w:sz w:val="28"/>
          <w:szCs w:val="28"/>
        </w:rPr>
        <w:t xml:space="preserve"> </w:t>
      </w:r>
      <w:r w:rsidRPr="000D20C4">
        <w:rPr>
          <w:b/>
          <w:bCs/>
          <w:i/>
          <w:sz w:val="28"/>
          <w:szCs w:val="28"/>
          <w:lang w:val="en-US"/>
        </w:rPr>
        <w:t>pomonela</w:t>
      </w:r>
    </w:p>
    <w:p w:rsidR="00FB78CE" w:rsidRPr="000D20C4" w:rsidRDefault="001A392D" w:rsidP="000D20C4">
      <w:pPr>
        <w:spacing w:line="360" w:lineRule="auto"/>
        <w:ind w:firstLine="709"/>
        <w:jc w:val="both"/>
        <w:rPr>
          <w:bCs/>
          <w:sz w:val="28"/>
          <w:szCs w:val="28"/>
        </w:rPr>
      </w:pPr>
      <w:r w:rsidRPr="000D20C4">
        <w:rPr>
          <w:bCs/>
          <w:sz w:val="28"/>
          <w:szCs w:val="28"/>
        </w:rPr>
        <w:t>Систематическое положение: отряд чешуекрылые, семейство листовертки (Tortricidae).</w:t>
      </w:r>
      <w:r w:rsidR="00F31003">
        <w:rPr>
          <w:bCs/>
          <w:sz w:val="28"/>
          <w:szCs w:val="28"/>
        </w:rPr>
        <w:t xml:space="preserve"> </w:t>
      </w:r>
      <w:r w:rsidRPr="000D20C4">
        <w:rPr>
          <w:bCs/>
          <w:sz w:val="28"/>
          <w:szCs w:val="28"/>
        </w:rPr>
        <w:t>Распространена по всей территории произрастания яблони, вредоносна во всех зонах промышленного плодоводства. Кроме яблони повреждает грушу, айву, абрикос, реже – персик, сливу, грецкий орех.</w:t>
      </w:r>
      <w:r w:rsidR="00F31003">
        <w:rPr>
          <w:bCs/>
          <w:sz w:val="28"/>
          <w:szCs w:val="28"/>
        </w:rPr>
        <w:t xml:space="preserve"> </w:t>
      </w:r>
      <w:r w:rsidRPr="000D20C4">
        <w:rPr>
          <w:bCs/>
          <w:sz w:val="28"/>
          <w:szCs w:val="28"/>
        </w:rPr>
        <w:t>Размах крыльев бабочки 17-</w:t>
      </w:r>
      <w:smartTag w:uri="urn:schemas-microsoft-com:office:smarttags" w:element="metricconverter">
        <w:smartTagPr>
          <w:attr w:name="ProductID" w:val="22 мм"/>
        </w:smartTagPr>
        <w:r w:rsidRPr="000D20C4">
          <w:rPr>
            <w:bCs/>
            <w:sz w:val="28"/>
            <w:szCs w:val="28"/>
          </w:rPr>
          <w:t>22 мм</w:t>
        </w:r>
      </w:smartTag>
      <w:r w:rsidRPr="000D20C4">
        <w:rPr>
          <w:bCs/>
          <w:sz w:val="28"/>
          <w:szCs w:val="28"/>
        </w:rPr>
        <w:t>; передние крылья удлиненные, темно-серые, с многочисленными волнистыми линиями и темно-бурым пятном с бронзовым отливом на вершине; задние – серовато-бурые. Гусеница длиной до 17-</w:t>
      </w:r>
      <w:smartTag w:uri="urn:schemas-microsoft-com:office:smarttags" w:element="metricconverter">
        <w:smartTagPr>
          <w:attr w:name="ProductID" w:val="20 мм"/>
        </w:smartTagPr>
        <w:r w:rsidRPr="000D20C4">
          <w:rPr>
            <w:bCs/>
            <w:sz w:val="28"/>
            <w:szCs w:val="28"/>
          </w:rPr>
          <w:t>20 мм</w:t>
        </w:r>
      </w:smartTag>
      <w:r w:rsidRPr="000D20C4">
        <w:rPr>
          <w:bCs/>
          <w:sz w:val="28"/>
          <w:szCs w:val="28"/>
        </w:rPr>
        <w:t>, светло-розовая, с коричневой головой и переднее-грудным щитом.</w:t>
      </w:r>
      <w:r w:rsidR="00F31003">
        <w:rPr>
          <w:bCs/>
          <w:sz w:val="28"/>
          <w:szCs w:val="28"/>
        </w:rPr>
        <w:t xml:space="preserve"> </w:t>
      </w:r>
      <w:r w:rsidRPr="000D20C4">
        <w:rPr>
          <w:bCs/>
          <w:sz w:val="28"/>
          <w:szCs w:val="28"/>
        </w:rPr>
        <w:t>Зимуют гусеницы в коконах в трещинах коры, растительных остатках или в верхнем слое почвы, а также в плодохранилищах. Окукливаются весной, когда среднесуточная температура достигает 10</w:t>
      </w:r>
      <w:r w:rsidR="00000DCD" w:rsidRPr="000D20C4">
        <w:rPr>
          <w:bCs/>
          <w:sz w:val="28"/>
          <w:szCs w:val="28"/>
        </w:rPr>
        <w:t xml:space="preserve"> </w:t>
      </w:r>
      <w:r w:rsidR="00000DCD" w:rsidRPr="000D20C4">
        <w:rPr>
          <w:sz w:val="28"/>
          <w:szCs w:val="28"/>
        </w:rPr>
        <w:t>°</w:t>
      </w:r>
      <w:r w:rsidRPr="000D20C4">
        <w:rPr>
          <w:bCs/>
          <w:sz w:val="28"/>
          <w:szCs w:val="28"/>
        </w:rPr>
        <w:t>С. Окукливание очень растянуто. Фаза куколки длится 2— 3 нед</w:t>
      </w:r>
      <w:r w:rsidR="00000DCD" w:rsidRPr="000D20C4">
        <w:rPr>
          <w:bCs/>
          <w:sz w:val="28"/>
          <w:szCs w:val="28"/>
        </w:rPr>
        <w:t>ели</w:t>
      </w:r>
      <w:r w:rsidRPr="000D20C4">
        <w:rPr>
          <w:bCs/>
          <w:sz w:val="28"/>
          <w:szCs w:val="28"/>
        </w:rPr>
        <w:t>. Первые бабочки появляются в конце цветения яблони, пр</w:t>
      </w:r>
      <w:r w:rsidR="00000DCD" w:rsidRPr="000D20C4">
        <w:rPr>
          <w:bCs/>
          <w:sz w:val="28"/>
          <w:szCs w:val="28"/>
        </w:rPr>
        <w:t>ичем самцы начинают летать на 2-</w:t>
      </w:r>
      <w:r w:rsidRPr="000D20C4">
        <w:rPr>
          <w:bCs/>
          <w:sz w:val="28"/>
          <w:szCs w:val="28"/>
        </w:rPr>
        <w:t>3 дня раньше самок; активны после захода солнца. Лёт происходит, как правило, только в тихую по</w:t>
      </w:r>
      <w:r w:rsidR="00000DCD" w:rsidRPr="000D20C4">
        <w:rPr>
          <w:bCs/>
          <w:sz w:val="28"/>
          <w:szCs w:val="28"/>
        </w:rPr>
        <w:t xml:space="preserve">году при температуре не ниже 15 </w:t>
      </w:r>
      <w:r w:rsidR="00000DCD" w:rsidRPr="000D20C4">
        <w:rPr>
          <w:sz w:val="28"/>
          <w:szCs w:val="28"/>
        </w:rPr>
        <w:t>°</w:t>
      </w:r>
      <w:r w:rsidR="00000DCD" w:rsidRPr="000D20C4">
        <w:rPr>
          <w:bCs/>
          <w:sz w:val="28"/>
          <w:szCs w:val="28"/>
        </w:rPr>
        <w:t>С и</w:t>
      </w:r>
      <w:r w:rsidRPr="000D20C4">
        <w:rPr>
          <w:bCs/>
          <w:sz w:val="28"/>
          <w:szCs w:val="28"/>
        </w:rPr>
        <w:t xml:space="preserve"> прод</w:t>
      </w:r>
      <w:r w:rsidR="00000DCD" w:rsidRPr="000D20C4">
        <w:rPr>
          <w:bCs/>
          <w:sz w:val="28"/>
          <w:szCs w:val="28"/>
        </w:rPr>
        <w:t>олжается 1,5-</w:t>
      </w:r>
      <w:r w:rsidRPr="000D20C4">
        <w:rPr>
          <w:bCs/>
          <w:sz w:val="28"/>
          <w:szCs w:val="28"/>
        </w:rPr>
        <w:t>2</w:t>
      </w:r>
      <w:r w:rsidR="00000DCD" w:rsidRPr="000D20C4">
        <w:rPr>
          <w:bCs/>
          <w:sz w:val="28"/>
          <w:szCs w:val="28"/>
        </w:rPr>
        <w:t xml:space="preserve"> </w:t>
      </w:r>
      <w:r w:rsidRPr="000D20C4">
        <w:rPr>
          <w:bCs/>
          <w:sz w:val="28"/>
          <w:szCs w:val="28"/>
        </w:rPr>
        <w:t>мес</w:t>
      </w:r>
      <w:r w:rsidR="00000DCD" w:rsidRPr="000D20C4">
        <w:rPr>
          <w:bCs/>
          <w:sz w:val="28"/>
          <w:szCs w:val="28"/>
        </w:rPr>
        <w:t>яца</w:t>
      </w:r>
      <w:r w:rsidRPr="000D20C4">
        <w:rPr>
          <w:bCs/>
          <w:sz w:val="28"/>
          <w:szCs w:val="28"/>
        </w:rPr>
        <w:t>. Самки</w:t>
      </w:r>
      <w:r w:rsidR="00000DCD" w:rsidRPr="000D20C4">
        <w:rPr>
          <w:bCs/>
          <w:sz w:val="28"/>
          <w:szCs w:val="28"/>
        </w:rPr>
        <w:t xml:space="preserve"> начинают откладывать яйца на 3-</w:t>
      </w:r>
      <w:r w:rsidRPr="000D20C4">
        <w:rPr>
          <w:bCs/>
          <w:sz w:val="28"/>
          <w:szCs w:val="28"/>
        </w:rPr>
        <w:t>5-е сутки после вылета вначале преимущест</w:t>
      </w:r>
      <w:r w:rsidR="00000DCD" w:rsidRPr="000D20C4">
        <w:rPr>
          <w:bCs/>
          <w:sz w:val="28"/>
          <w:szCs w:val="28"/>
        </w:rPr>
        <w:t xml:space="preserve">венно на листья, в дальнейшем – </w:t>
      </w:r>
      <w:r w:rsidRPr="000D20C4">
        <w:rPr>
          <w:bCs/>
          <w:sz w:val="28"/>
          <w:szCs w:val="28"/>
        </w:rPr>
        <w:t>главным образом непосредственно на плоды. П</w:t>
      </w:r>
      <w:r w:rsidR="00000DCD" w:rsidRPr="000D20C4">
        <w:rPr>
          <w:bCs/>
          <w:sz w:val="28"/>
          <w:szCs w:val="28"/>
        </w:rPr>
        <w:t>лодовитость 60—120 яиц. Через 5-</w:t>
      </w:r>
      <w:r w:rsidRPr="000D20C4">
        <w:rPr>
          <w:bCs/>
          <w:sz w:val="28"/>
          <w:szCs w:val="28"/>
        </w:rPr>
        <w:t>12 дней из яиц выходят гусеницы, вгрызаются в мякоть плодов, заплетая входные отверстия паутиной и огрызками. При этом они никогда не внедряются в плод непосредственно из яиц, а ползают некоторое время по поверхности плодов в поисках подходящего для этого места. Обычно это бывают участки с поврежденной кожицей или прикрытые листочком, иногда чашечка или черешковая ямка, нередко места соприкосновения двух плодов. Началу отрождения гусениц первого поколения в среднем соответствует с</w:t>
      </w:r>
      <w:r w:rsidR="00000DCD" w:rsidRPr="000D20C4">
        <w:rPr>
          <w:bCs/>
          <w:sz w:val="28"/>
          <w:szCs w:val="28"/>
        </w:rPr>
        <w:t xml:space="preserve">умма эффективных температур 230 </w:t>
      </w:r>
      <w:r w:rsidR="00000DCD" w:rsidRPr="000D20C4">
        <w:rPr>
          <w:sz w:val="28"/>
          <w:szCs w:val="28"/>
        </w:rPr>
        <w:t>°</w:t>
      </w:r>
      <w:r w:rsidR="00000DCD" w:rsidRPr="000D20C4">
        <w:rPr>
          <w:bCs/>
          <w:sz w:val="28"/>
          <w:szCs w:val="28"/>
        </w:rPr>
        <w:t xml:space="preserve">С (порог 10 </w:t>
      </w:r>
      <w:r w:rsidR="00000DCD" w:rsidRPr="000D20C4">
        <w:rPr>
          <w:sz w:val="28"/>
          <w:szCs w:val="28"/>
        </w:rPr>
        <w:t>°С</w:t>
      </w:r>
      <w:r w:rsidR="00000DCD" w:rsidRPr="000D20C4">
        <w:rPr>
          <w:bCs/>
          <w:sz w:val="28"/>
          <w:szCs w:val="28"/>
        </w:rPr>
        <w:t>).</w:t>
      </w:r>
      <w:r w:rsidRPr="000D20C4">
        <w:rPr>
          <w:bCs/>
          <w:sz w:val="28"/>
          <w:szCs w:val="28"/>
        </w:rPr>
        <w:t xml:space="preserve"> Как правило, это наблюдается чере</w:t>
      </w:r>
      <w:r w:rsidR="00000DCD" w:rsidRPr="000D20C4">
        <w:rPr>
          <w:bCs/>
          <w:sz w:val="28"/>
          <w:szCs w:val="28"/>
        </w:rPr>
        <w:t>з 17-</w:t>
      </w:r>
      <w:r w:rsidRPr="000D20C4">
        <w:rPr>
          <w:bCs/>
          <w:sz w:val="28"/>
          <w:szCs w:val="28"/>
        </w:rPr>
        <w:t>20 дней после цветения поздних сортов яблони. Из мякоти плода гусеницы проникают в семенную камеру и выгрызают с</w:t>
      </w:r>
      <w:r w:rsidR="00DC636E" w:rsidRPr="000D20C4">
        <w:rPr>
          <w:bCs/>
          <w:sz w:val="28"/>
          <w:szCs w:val="28"/>
        </w:rPr>
        <w:t>емена. Продолжительность их развития составляет 20-</w:t>
      </w:r>
      <w:r w:rsidRPr="000D20C4">
        <w:rPr>
          <w:bCs/>
          <w:sz w:val="28"/>
          <w:szCs w:val="28"/>
        </w:rPr>
        <w:t>40 дней. За это время одна гусеница повреждает от одного до трех плодов. Закончив питание, гусеницы покидают п</w:t>
      </w:r>
      <w:r w:rsidR="00DC636E" w:rsidRPr="000D20C4">
        <w:rPr>
          <w:bCs/>
          <w:sz w:val="28"/>
          <w:szCs w:val="28"/>
        </w:rPr>
        <w:t>лоды и уходят на коконирование. Б</w:t>
      </w:r>
      <w:r w:rsidRPr="000D20C4">
        <w:rPr>
          <w:bCs/>
          <w:sz w:val="28"/>
          <w:szCs w:val="28"/>
        </w:rPr>
        <w:t xml:space="preserve">ольшая их часть окукливается и дает начало </w:t>
      </w:r>
      <w:r w:rsidR="00DC636E" w:rsidRPr="000D20C4">
        <w:rPr>
          <w:bCs/>
          <w:sz w:val="28"/>
          <w:szCs w:val="28"/>
        </w:rPr>
        <w:t>последующим</w:t>
      </w:r>
      <w:r w:rsidRPr="000D20C4">
        <w:rPr>
          <w:bCs/>
          <w:sz w:val="28"/>
          <w:szCs w:val="28"/>
        </w:rPr>
        <w:t xml:space="preserve"> поколениям. В пределах ареала развивается от одного до трех поколений. Полное развитие двух поколений возможно при условии обеспе</w:t>
      </w:r>
      <w:r w:rsidR="00DC636E" w:rsidRPr="000D20C4">
        <w:rPr>
          <w:bCs/>
          <w:sz w:val="28"/>
          <w:szCs w:val="28"/>
        </w:rPr>
        <w:t>ченности теплом, характеризуемой</w:t>
      </w:r>
      <w:r w:rsidRPr="000D20C4">
        <w:rPr>
          <w:bCs/>
          <w:sz w:val="28"/>
          <w:szCs w:val="28"/>
        </w:rPr>
        <w:t xml:space="preserve"> суммой эф</w:t>
      </w:r>
      <w:r w:rsidR="00DC636E" w:rsidRPr="000D20C4">
        <w:rPr>
          <w:bCs/>
          <w:sz w:val="28"/>
          <w:szCs w:val="28"/>
        </w:rPr>
        <w:t xml:space="preserve">фективных температур 1400-1500 </w:t>
      </w:r>
      <w:r w:rsidR="00DC636E" w:rsidRPr="000D20C4">
        <w:rPr>
          <w:sz w:val="28"/>
          <w:szCs w:val="28"/>
        </w:rPr>
        <w:t>°</w:t>
      </w:r>
      <w:r w:rsidRPr="000D20C4">
        <w:rPr>
          <w:bCs/>
          <w:sz w:val="28"/>
          <w:szCs w:val="28"/>
        </w:rPr>
        <w:t>С</w:t>
      </w:r>
      <w:r w:rsidR="00DC636E" w:rsidRPr="000D20C4">
        <w:rPr>
          <w:bCs/>
          <w:sz w:val="28"/>
          <w:szCs w:val="28"/>
        </w:rPr>
        <w:t>.</w:t>
      </w:r>
      <w:r w:rsidR="00F31003">
        <w:rPr>
          <w:bCs/>
          <w:sz w:val="28"/>
          <w:szCs w:val="28"/>
        </w:rPr>
        <w:t xml:space="preserve"> </w:t>
      </w:r>
      <w:r w:rsidR="00FB78CE" w:rsidRPr="000D20C4">
        <w:rPr>
          <w:bCs/>
          <w:sz w:val="28"/>
          <w:szCs w:val="28"/>
        </w:rPr>
        <w:t>Гусеницы питаются внутри плода мякотью и семенами, заполняя ходы сухими бурыми экскрементами. Поврежденные плоды преждевременно опадают, теряют товарные качества и способность к хранению. На численность и вредоносность яблонной плодожорки большое влияние оказывают метеоусловия: в суровые малоснежные</w:t>
      </w:r>
      <w:r w:rsidR="00486F40" w:rsidRPr="000D20C4">
        <w:rPr>
          <w:bCs/>
          <w:sz w:val="28"/>
          <w:szCs w:val="28"/>
        </w:rPr>
        <w:t xml:space="preserve"> зимы при температуре ниже -25 </w:t>
      </w:r>
      <w:r w:rsidR="00486F40" w:rsidRPr="000D20C4">
        <w:rPr>
          <w:sz w:val="28"/>
          <w:szCs w:val="28"/>
        </w:rPr>
        <w:t>°</w:t>
      </w:r>
      <w:r w:rsidR="00486F40" w:rsidRPr="000D20C4">
        <w:rPr>
          <w:bCs/>
          <w:sz w:val="28"/>
          <w:szCs w:val="28"/>
        </w:rPr>
        <w:t>С гибнет до 80</w:t>
      </w:r>
      <w:r w:rsidR="00FB78CE" w:rsidRPr="000D20C4">
        <w:rPr>
          <w:bCs/>
          <w:sz w:val="28"/>
          <w:szCs w:val="28"/>
        </w:rPr>
        <w:t xml:space="preserve">% гусениц; дождливая, холодная или ветреная погода в весенне-летний период резко тормозит откладку яиц. Гусениц и куколок плодожорки способны уничтожать более 20 видов паразитических </w:t>
      </w:r>
      <w:r w:rsidR="00486F40" w:rsidRPr="000D20C4">
        <w:rPr>
          <w:bCs/>
          <w:sz w:val="28"/>
          <w:szCs w:val="28"/>
        </w:rPr>
        <w:t>насекомых</w:t>
      </w:r>
      <w:r w:rsidR="00FB78CE" w:rsidRPr="000D20C4">
        <w:rPr>
          <w:bCs/>
          <w:sz w:val="28"/>
          <w:szCs w:val="28"/>
        </w:rPr>
        <w:t xml:space="preserve">, однако энтомофаги в большинстве случаев не способны снижать ее численность до экономически безопасного уровня, и поврежденность плодов при отсутствии защитных мероприятии нередко, особенно </w:t>
      </w:r>
      <w:r w:rsidR="00486F40" w:rsidRPr="000D20C4">
        <w:rPr>
          <w:bCs/>
          <w:sz w:val="28"/>
          <w:szCs w:val="28"/>
        </w:rPr>
        <w:t>в южных регионах, достигает 80-</w:t>
      </w:r>
      <w:r w:rsidR="00FB78CE" w:rsidRPr="000D20C4">
        <w:rPr>
          <w:bCs/>
          <w:sz w:val="28"/>
          <w:szCs w:val="28"/>
        </w:rPr>
        <w:t>90 %. Меньше повреждаются яблони на карликовых подвоях с более гладкой, неудобной для коконирования гусениц корой. Степень повреждаемости связана также с анатомическими особенностями плодов у различных сортов яблони.</w:t>
      </w:r>
    </w:p>
    <w:p w:rsidR="00DC636E" w:rsidRPr="000D20C4" w:rsidRDefault="00FB78CE" w:rsidP="000D20C4">
      <w:pPr>
        <w:spacing w:line="360" w:lineRule="auto"/>
        <w:ind w:firstLine="709"/>
        <w:jc w:val="both"/>
        <w:rPr>
          <w:bCs/>
          <w:sz w:val="28"/>
          <w:szCs w:val="28"/>
        </w:rPr>
      </w:pPr>
      <w:r w:rsidRPr="000D20C4">
        <w:rPr>
          <w:b/>
          <w:bCs/>
          <w:sz w:val="28"/>
          <w:szCs w:val="28"/>
        </w:rPr>
        <w:t>Меры защиты</w:t>
      </w:r>
      <w:r w:rsidRPr="000D20C4">
        <w:rPr>
          <w:bCs/>
          <w:sz w:val="28"/>
          <w:szCs w:val="28"/>
        </w:rPr>
        <w:t>. Очистка, сбор и уничтожение осенью или рано весной отмершей коры. Осенняя обработка почвы. Систематический сбор и переработка падалицы.</w:t>
      </w:r>
      <w:r w:rsidR="00F31003">
        <w:rPr>
          <w:bCs/>
          <w:sz w:val="28"/>
          <w:szCs w:val="28"/>
        </w:rPr>
        <w:t xml:space="preserve"> </w:t>
      </w:r>
      <w:r w:rsidRPr="000D20C4">
        <w:rPr>
          <w:bCs/>
          <w:sz w:val="28"/>
          <w:szCs w:val="28"/>
        </w:rPr>
        <w:t>Обеззараживание плодохранилищ, тары и упаковочного материала, В небольших садах использование для вылова уходящих на коконироваиие гусениц ловчих поясов, накладываемых на штамбы и скелетные ветви деревьев.</w:t>
      </w:r>
      <w:r w:rsidR="00F31003">
        <w:rPr>
          <w:bCs/>
          <w:sz w:val="28"/>
          <w:szCs w:val="28"/>
        </w:rPr>
        <w:t xml:space="preserve"> </w:t>
      </w:r>
      <w:r w:rsidRPr="000D20C4">
        <w:rPr>
          <w:bCs/>
          <w:sz w:val="28"/>
          <w:szCs w:val="28"/>
        </w:rPr>
        <w:t>Применение инсек</w:t>
      </w:r>
      <w:r w:rsidR="00486F40" w:rsidRPr="000D20C4">
        <w:rPr>
          <w:bCs/>
          <w:sz w:val="28"/>
          <w:szCs w:val="28"/>
        </w:rPr>
        <w:t>тицидов при обнаружении более 2-</w:t>
      </w:r>
      <w:r w:rsidRPr="000D20C4">
        <w:rPr>
          <w:bCs/>
          <w:sz w:val="28"/>
          <w:szCs w:val="28"/>
        </w:rPr>
        <w:t>5 яиц на 1</w:t>
      </w:r>
      <w:r w:rsidR="00486F40" w:rsidRPr="000D20C4">
        <w:rPr>
          <w:bCs/>
          <w:sz w:val="28"/>
          <w:szCs w:val="28"/>
        </w:rPr>
        <w:t>00 яблок, повреждении более 2-</w:t>
      </w:r>
      <w:r w:rsidRPr="000D20C4">
        <w:rPr>
          <w:bCs/>
          <w:sz w:val="28"/>
          <w:szCs w:val="28"/>
        </w:rPr>
        <w:t xml:space="preserve">3 % плодов или отлове более 5 самцов на феромонную ловушку за 5 дней в период лёта </w:t>
      </w:r>
      <w:r w:rsidR="00486F40" w:rsidRPr="000D20C4">
        <w:rPr>
          <w:bCs/>
          <w:sz w:val="28"/>
          <w:szCs w:val="28"/>
        </w:rPr>
        <w:t>перезимовавшего поколения и 2-</w:t>
      </w:r>
      <w:r w:rsidRPr="000D20C4">
        <w:rPr>
          <w:bCs/>
          <w:sz w:val="28"/>
          <w:szCs w:val="28"/>
        </w:rPr>
        <w:t>3 самцов на ловушку за неделю в период лёта летних поколений, Опры</w:t>
      </w:r>
      <w:r w:rsidR="00486F40" w:rsidRPr="000D20C4">
        <w:rPr>
          <w:bCs/>
          <w:sz w:val="28"/>
          <w:szCs w:val="28"/>
        </w:rPr>
        <w:t>скивания осуществляют через 7-</w:t>
      </w:r>
      <w:r w:rsidRPr="000D20C4">
        <w:rPr>
          <w:bCs/>
          <w:sz w:val="28"/>
          <w:szCs w:val="28"/>
        </w:rPr>
        <w:t>10 дней после массового лёта бабочек</w:t>
      </w:r>
      <w:r w:rsidR="00486F40" w:rsidRPr="000D20C4">
        <w:rPr>
          <w:bCs/>
          <w:sz w:val="28"/>
          <w:szCs w:val="28"/>
        </w:rPr>
        <w:t xml:space="preserve"> </w:t>
      </w:r>
      <w:r w:rsidRPr="000D20C4">
        <w:rPr>
          <w:bCs/>
          <w:sz w:val="28"/>
          <w:szCs w:val="28"/>
        </w:rPr>
        <w:t>пере</w:t>
      </w:r>
      <w:r w:rsidR="00486F40" w:rsidRPr="000D20C4">
        <w:rPr>
          <w:bCs/>
          <w:sz w:val="28"/>
          <w:szCs w:val="28"/>
        </w:rPr>
        <w:t>зимовавшего поколения и через 5-</w:t>
      </w:r>
      <w:r w:rsidRPr="000D20C4">
        <w:rPr>
          <w:bCs/>
          <w:sz w:val="28"/>
          <w:szCs w:val="28"/>
        </w:rPr>
        <w:t>7 дней после массового лёта бабочек летних поколений, при необходи</w:t>
      </w:r>
      <w:r w:rsidR="00486F40" w:rsidRPr="000D20C4">
        <w:rPr>
          <w:bCs/>
          <w:sz w:val="28"/>
          <w:szCs w:val="28"/>
        </w:rPr>
        <w:t>мости повторяя каждую из них че</w:t>
      </w:r>
      <w:r w:rsidRPr="000D20C4">
        <w:rPr>
          <w:bCs/>
          <w:sz w:val="28"/>
          <w:szCs w:val="28"/>
        </w:rPr>
        <w:t>рез 12-18</w:t>
      </w:r>
      <w:r w:rsidRPr="000D20C4">
        <w:rPr>
          <w:bCs/>
          <w:iCs/>
          <w:sz w:val="28"/>
          <w:szCs w:val="28"/>
        </w:rPr>
        <w:t xml:space="preserve"> </w:t>
      </w:r>
      <w:r w:rsidR="00486F40" w:rsidRPr="000D20C4">
        <w:rPr>
          <w:bCs/>
          <w:sz w:val="28"/>
          <w:szCs w:val="28"/>
        </w:rPr>
        <w:t xml:space="preserve">дней </w:t>
      </w:r>
      <w:r w:rsidRPr="000D20C4">
        <w:rPr>
          <w:bCs/>
          <w:sz w:val="28"/>
          <w:szCs w:val="28"/>
        </w:rPr>
        <w:t xml:space="preserve">зависимости от продолжительности действия </w:t>
      </w:r>
      <w:r w:rsidR="00486F40" w:rsidRPr="000D20C4">
        <w:rPr>
          <w:bCs/>
          <w:sz w:val="28"/>
          <w:szCs w:val="28"/>
        </w:rPr>
        <w:t xml:space="preserve">инсектицида. </w:t>
      </w:r>
      <w:r w:rsidRPr="000D20C4">
        <w:rPr>
          <w:bCs/>
          <w:sz w:val="28"/>
          <w:szCs w:val="28"/>
        </w:rPr>
        <w:t>Срок первой обработки можно установить также по</w:t>
      </w:r>
      <w:r w:rsidRPr="000D20C4">
        <w:rPr>
          <w:bCs/>
          <w:iCs/>
          <w:sz w:val="28"/>
          <w:szCs w:val="28"/>
        </w:rPr>
        <w:t xml:space="preserve"> д</w:t>
      </w:r>
      <w:r w:rsidRPr="000D20C4">
        <w:rPr>
          <w:bCs/>
          <w:sz w:val="28"/>
          <w:szCs w:val="28"/>
        </w:rPr>
        <w:t xml:space="preserve">остижению </w:t>
      </w:r>
      <w:r w:rsidR="00486F40" w:rsidRPr="000D20C4">
        <w:rPr>
          <w:bCs/>
          <w:sz w:val="28"/>
          <w:szCs w:val="28"/>
        </w:rPr>
        <w:t>о</w:t>
      </w:r>
      <w:r w:rsidRPr="000D20C4">
        <w:rPr>
          <w:bCs/>
          <w:sz w:val="28"/>
          <w:szCs w:val="28"/>
        </w:rPr>
        <w:t xml:space="preserve">бшей суммы эффективных температур 230 </w:t>
      </w:r>
      <w:r w:rsidR="00486F40" w:rsidRPr="000D20C4">
        <w:rPr>
          <w:sz w:val="28"/>
          <w:szCs w:val="28"/>
        </w:rPr>
        <w:t>°С</w:t>
      </w:r>
      <w:r w:rsidRPr="000D20C4">
        <w:rPr>
          <w:bCs/>
          <w:sz w:val="28"/>
          <w:szCs w:val="28"/>
        </w:rPr>
        <w:t xml:space="preserve"> или суммы температур 1</w:t>
      </w:r>
      <w:r w:rsidR="00486F40" w:rsidRPr="000D20C4">
        <w:rPr>
          <w:bCs/>
          <w:sz w:val="28"/>
          <w:szCs w:val="28"/>
        </w:rPr>
        <w:t>00-</w:t>
      </w:r>
      <w:smartTag w:uri="urn:schemas-microsoft-com:office:smarttags" w:element="metricconverter">
        <w:smartTagPr>
          <w:attr w:name="ProductID" w:val="110 ﾰC"/>
        </w:smartTagPr>
        <w:r w:rsidRPr="000D20C4">
          <w:rPr>
            <w:bCs/>
            <w:sz w:val="28"/>
            <w:szCs w:val="28"/>
          </w:rPr>
          <w:t xml:space="preserve">110 </w:t>
        </w:r>
        <w:r w:rsidR="00486F40" w:rsidRPr="000D20C4">
          <w:rPr>
            <w:sz w:val="28"/>
            <w:szCs w:val="28"/>
          </w:rPr>
          <w:t>°</w:t>
        </w:r>
        <w:r w:rsidRPr="000D20C4">
          <w:rPr>
            <w:bCs/>
            <w:sz w:val="28"/>
            <w:szCs w:val="28"/>
            <w:lang w:val="en-US"/>
          </w:rPr>
          <w:t>C</w:t>
        </w:r>
      </w:smartTag>
      <w:r w:rsidRPr="000D20C4">
        <w:rPr>
          <w:bCs/>
          <w:sz w:val="28"/>
          <w:szCs w:val="28"/>
        </w:rPr>
        <w:t xml:space="preserve"> считай от начала лёта.</w:t>
      </w:r>
    </w:p>
    <w:p w:rsidR="00566168" w:rsidRPr="000D20C4" w:rsidRDefault="00455EDD" w:rsidP="000D20C4">
      <w:pPr>
        <w:spacing w:line="360" w:lineRule="auto"/>
        <w:ind w:firstLine="709"/>
        <w:jc w:val="both"/>
        <w:rPr>
          <w:b/>
          <w:bCs/>
          <w:i/>
          <w:iCs/>
          <w:sz w:val="28"/>
        </w:rPr>
      </w:pPr>
      <w:r>
        <w:rPr>
          <w:b/>
          <w:bCs/>
          <w:i/>
          <w:iCs/>
          <w:sz w:val="28"/>
        </w:rPr>
        <w:br w:type="page"/>
      </w:r>
      <w:r w:rsidR="00566168" w:rsidRPr="000D20C4">
        <w:rPr>
          <w:b/>
          <w:bCs/>
          <w:i/>
          <w:iCs/>
          <w:sz w:val="28"/>
        </w:rPr>
        <w:t>Сведения о вредителях защищаемых культур</w:t>
      </w:r>
    </w:p>
    <w:p w:rsidR="00566168" w:rsidRPr="000D20C4" w:rsidRDefault="00566168" w:rsidP="000D20C4">
      <w:pPr>
        <w:spacing w:line="360" w:lineRule="auto"/>
        <w:ind w:firstLine="709"/>
        <w:jc w:val="both"/>
        <w:rPr>
          <w:b/>
          <w:bCs/>
          <w:i/>
          <w:iCs/>
          <w:sz w:val="28"/>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023"/>
        <w:gridCol w:w="1133"/>
        <w:gridCol w:w="1024"/>
        <w:gridCol w:w="805"/>
        <w:gridCol w:w="805"/>
        <w:gridCol w:w="1133"/>
        <w:gridCol w:w="258"/>
        <w:gridCol w:w="805"/>
        <w:gridCol w:w="404"/>
        <w:gridCol w:w="440"/>
        <w:gridCol w:w="1242"/>
      </w:tblGrid>
      <w:tr w:rsidR="00566168" w:rsidRPr="000D20C4" w:rsidTr="00F31003">
        <w:trPr>
          <w:cantSplit/>
          <w:trHeight w:hRule="exact" w:val="3148"/>
          <w:jc w:val="center"/>
        </w:trPr>
        <w:tc>
          <w:tcPr>
            <w:tcW w:w="1620" w:type="dxa"/>
            <w:shd w:val="clear" w:color="auto" w:fill="FFFFFF"/>
          </w:tcPr>
          <w:p w:rsidR="00566168" w:rsidRPr="000D20C4" w:rsidRDefault="00566168" w:rsidP="00F31003">
            <w:pPr>
              <w:pStyle w:val="11"/>
            </w:pPr>
            <w:r w:rsidRPr="000D20C4">
              <w:t>Название культуры</w:t>
            </w:r>
          </w:p>
        </w:tc>
        <w:tc>
          <w:tcPr>
            <w:tcW w:w="1800" w:type="dxa"/>
            <w:shd w:val="clear" w:color="auto" w:fill="FFFFFF"/>
          </w:tcPr>
          <w:p w:rsidR="00566168" w:rsidRPr="000D20C4" w:rsidRDefault="00566168" w:rsidP="00F31003">
            <w:pPr>
              <w:pStyle w:val="11"/>
            </w:pPr>
            <w:r w:rsidRPr="000D20C4">
              <w:t>Название вредителя (латинское</w:t>
            </w:r>
            <w:r w:rsidR="00F31003">
              <w:t xml:space="preserve"> </w:t>
            </w:r>
            <w:r w:rsidRPr="000D20C4">
              <w:t>название, отряд, семейство)</w:t>
            </w:r>
          </w:p>
        </w:tc>
        <w:tc>
          <w:tcPr>
            <w:tcW w:w="1620" w:type="dxa"/>
            <w:shd w:val="clear" w:color="auto" w:fill="FFFFFF"/>
          </w:tcPr>
          <w:p w:rsidR="00566168" w:rsidRPr="000D20C4" w:rsidRDefault="00566168" w:rsidP="00F31003">
            <w:pPr>
              <w:pStyle w:val="11"/>
            </w:pPr>
            <w:r w:rsidRPr="000D20C4">
              <w:t>Зимующая фаза и место зимовки</w:t>
            </w:r>
          </w:p>
        </w:tc>
        <w:tc>
          <w:tcPr>
            <w:tcW w:w="1260" w:type="dxa"/>
            <w:shd w:val="clear" w:color="auto" w:fill="FFFFFF"/>
          </w:tcPr>
          <w:p w:rsidR="00566168" w:rsidRPr="000D20C4" w:rsidRDefault="00566168" w:rsidP="00F31003">
            <w:pPr>
              <w:pStyle w:val="11"/>
            </w:pPr>
            <w:r w:rsidRPr="000D20C4">
              <w:t>Вредящая фаза</w:t>
            </w:r>
          </w:p>
        </w:tc>
        <w:tc>
          <w:tcPr>
            <w:tcW w:w="1260" w:type="dxa"/>
            <w:shd w:val="clear" w:color="auto" w:fill="FFFFFF"/>
          </w:tcPr>
          <w:p w:rsidR="00566168" w:rsidRPr="000D20C4" w:rsidRDefault="00566168" w:rsidP="00F31003">
            <w:pPr>
              <w:pStyle w:val="11"/>
            </w:pPr>
            <w:r w:rsidRPr="000D20C4">
              <w:t>Уязвимая фаза</w:t>
            </w:r>
          </w:p>
        </w:tc>
        <w:tc>
          <w:tcPr>
            <w:tcW w:w="1800" w:type="dxa"/>
            <w:shd w:val="clear" w:color="auto" w:fill="FFFFFF"/>
          </w:tcPr>
          <w:p w:rsidR="00566168" w:rsidRPr="000D20C4" w:rsidRDefault="00566168" w:rsidP="00F31003">
            <w:pPr>
              <w:pStyle w:val="11"/>
            </w:pPr>
            <w:r w:rsidRPr="000D20C4">
              <w:t>Характер повреждений</w:t>
            </w:r>
          </w:p>
        </w:tc>
        <w:tc>
          <w:tcPr>
            <w:tcW w:w="360" w:type="dxa"/>
            <w:shd w:val="clear" w:color="auto" w:fill="FFFFFF"/>
            <w:textDirection w:val="btLr"/>
          </w:tcPr>
          <w:p w:rsidR="00566168" w:rsidRPr="000D20C4" w:rsidRDefault="00566168" w:rsidP="00F31003">
            <w:pPr>
              <w:pStyle w:val="11"/>
            </w:pPr>
            <w:r w:rsidRPr="000D20C4">
              <w:t>Число поколений за сезон</w:t>
            </w:r>
          </w:p>
        </w:tc>
        <w:tc>
          <w:tcPr>
            <w:tcW w:w="1260" w:type="dxa"/>
            <w:shd w:val="clear" w:color="auto" w:fill="FFFFFF"/>
          </w:tcPr>
          <w:p w:rsidR="00566168" w:rsidRPr="000D20C4" w:rsidRDefault="00566168" w:rsidP="00F31003">
            <w:pPr>
              <w:pStyle w:val="11"/>
            </w:pPr>
            <w:r w:rsidRPr="000D20C4">
              <w:t>Время химической обработки (фаза вредителя, фенофаза культуры, феносигналы)</w:t>
            </w:r>
          </w:p>
        </w:tc>
        <w:tc>
          <w:tcPr>
            <w:tcW w:w="600" w:type="dxa"/>
            <w:shd w:val="clear" w:color="auto" w:fill="FFFFFF"/>
            <w:textDirection w:val="btLr"/>
          </w:tcPr>
          <w:p w:rsidR="00566168" w:rsidRPr="000D20C4" w:rsidRDefault="00566168" w:rsidP="00F31003">
            <w:pPr>
              <w:pStyle w:val="11"/>
            </w:pPr>
            <w:r w:rsidRPr="000D20C4">
              <w:t>Метод учета вредителя</w:t>
            </w:r>
          </w:p>
        </w:tc>
        <w:tc>
          <w:tcPr>
            <w:tcW w:w="660" w:type="dxa"/>
            <w:shd w:val="clear" w:color="auto" w:fill="FFFFFF"/>
            <w:textDirection w:val="btLr"/>
          </w:tcPr>
          <w:p w:rsidR="00566168" w:rsidRPr="000D20C4" w:rsidRDefault="00566168" w:rsidP="00F31003">
            <w:pPr>
              <w:pStyle w:val="11"/>
            </w:pPr>
            <w:r w:rsidRPr="000D20C4">
              <w:t>Экономический порог вредоносности</w:t>
            </w:r>
          </w:p>
        </w:tc>
        <w:tc>
          <w:tcPr>
            <w:tcW w:w="1980" w:type="dxa"/>
            <w:shd w:val="clear" w:color="auto" w:fill="FFFFFF"/>
          </w:tcPr>
          <w:p w:rsidR="00566168" w:rsidRPr="000D20C4" w:rsidRDefault="00F31003" w:rsidP="00F31003">
            <w:pPr>
              <w:pStyle w:val="11"/>
            </w:pPr>
            <w:r>
              <w:t>Мероприятия,</w:t>
            </w:r>
            <w:r w:rsidR="00566168" w:rsidRPr="000D20C4">
              <w:t>дополняющие химическую обработку (агротехнический и механический метод)</w:t>
            </w:r>
          </w:p>
        </w:tc>
      </w:tr>
      <w:tr w:rsidR="00566168" w:rsidRPr="000D20C4" w:rsidTr="00F31003">
        <w:trPr>
          <w:cantSplit/>
          <w:trHeight w:val="2654"/>
          <w:jc w:val="center"/>
        </w:trPr>
        <w:tc>
          <w:tcPr>
            <w:tcW w:w="1620" w:type="dxa"/>
            <w:shd w:val="clear" w:color="auto" w:fill="FFFFFF"/>
          </w:tcPr>
          <w:p w:rsidR="00566168" w:rsidRPr="000D20C4" w:rsidRDefault="00566168" w:rsidP="00F31003">
            <w:pPr>
              <w:pStyle w:val="11"/>
            </w:pPr>
            <w:r w:rsidRPr="000D20C4">
              <w:t>Многолетние травы 2г</w:t>
            </w:r>
          </w:p>
        </w:tc>
        <w:tc>
          <w:tcPr>
            <w:tcW w:w="1800" w:type="dxa"/>
            <w:shd w:val="clear" w:color="auto" w:fill="FFFFFF"/>
          </w:tcPr>
          <w:p w:rsidR="00566168" w:rsidRPr="000D20C4" w:rsidRDefault="00566168" w:rsidP="00F31003">
            <w:pPr>
              <w:pStyle w:val="11"/>
            </w:pPr>
            <w:r w:rsidRPr="000D20C4">
              <w:t>Клеверный семяед</w:t>
            </w:r>
          </w:p>
          <w:p w:rsidR="00566168" w:rsidRPr="000D20C4" w:rsidRDefault="00566168" w:rsidP="00F31003">
            <w:pPr>
              <w:pStyle w:val="11"/>
            </w:pPr>
            <w:r w:rsidRPr="000D20C4">
              <w:t>(</w:t>
            </w:r>
            <w:r w:rsidRPr="000D20C4">
              <w:rPr>
                <w:lang w:val="en-US"/>
              </w:rPr>
              <w:t>Apion</w:t>
            </w:r>
            <w:r w:rsidRPr="000D20C4">
              <w:t xml:space="preserve"> </w:t>
            </w:r>
            <w:r w:rsidRPr="000D20C4">
              <w:rPr>
                <w:lang w:val="en-US"/>
              </w:rPr>
              <w:t>apricans</w:t>
            </w:r>
            <w:r w:rsidRPr="000D20C4">
              <w:t xml:space="preserve">, отряд </w:t>
            </w:r>
            <w:r w:rsidRPr="000D20C4">
              <w:rPr>
                <w:lang w:val="en-US"/>
              </w:rPr>
              <w:t>Coleoptera</w:t>
            </w:r>
            <w:r w:rsidRPr="000D20C4">
              <w:t xml:space="preserve">, семейство </w:t>
            </w:r>
            <w:r w:rsidRPr="000D20C4">
              <w:rPr>
                <w:lang w:val="en-US"/>
              </w:rPr>
              <w:t>Apionidae</w:t>
            </w:r>
            <w:r w:rsidRPr="000D20C4">
              <w:t>)</w:t>
            </w:r>
          </w:p>
        </w:tc>
        <w:tc>
          <w:tcPr>
            <w:tcW w:w="1620" w:type="dxa"/>
            <w:shd w:val="clear" w:color="auto" w:fill="FFFFFF"/>
          </w:tcPr>
          <w:p w:rsidR="00566168" w:rsidRPr="000D20C4" w:rsidRDefault="00566168" w:rsidP="00F31003">
            <w:pPr>
              <w:pStyle w:val="11"/>
            </w:pPr>
            <w:r w:rsidRPr="000D20C4">
              <w:t>Имаго</w:t>
            </w:r>
          </w:p>
          <w:p w:rsidR="00566168" w:rsidRPr="000D20C4" w:rsidRDefault="00566168" w:rsidP="00F31003">
            <w:pPr>
              <w:pStyle w:val="11"/>
            </w:pPr>
          </w:p>
          <w:p w:rsidR="00566168" w:rsidRPr="000D20C4" w:rsidRDefault="00566168" w:rsidP="00F31003">
            <w:pPr>
              <w:pStyle w:val="11"/>
            </w:pPr>
            <w:r w:rsidRPr="000D20C4">
              <w:t>Под растительными остатками, в поверхностном слое почвы</w:t>
            </w:r>
          </w:p>
        </w:tc>
        <w:tc>
          <w:tcPr>
            <w:tcW w:w="1260" w:type="dxa"/>
            <w:shd w:val="clear" w:color="auto" w:fill="FFFFFF"/>
          </w:tcPr>
          <w:p w:rsidR="00566168" w:rsidRPr="000D20C4" w:rsidRDefault="00566168" w:rsidP="00F31003">
            <w:pPr>
              <w:pStyle w:val="11"/>
            </w:pPr>
            <w:r w:rsidRPr="000D20C4">
              <w:t>Имаго, личинка</w:t>
            </w:r>
          </w:p>
        </w:tc>
        <w:tc>
          <w:tcPr>
            <w:tcW w:w="1260" w:type="dxa"/>
            <w:shd w:val="clear" w:color="auto" w:fill="FFFFFF"/>
          </w:tcPr>
          <w:p w:rsidR="00566168" w:rsidRPr="000D20C4" w:rsidRDefault="00566168" w:rsidP="00F31003">
            <w:pPr>
              <w:pStyle w:val="11"/>
            </w:pPr>
            <w:r w:rsidRPr="000D20C4">
              <w:t>Имаго</w:t>
            </w:r>
          </w:p>
        </w:tc>
        <w:tc>
          <w:tcPr>
            <w:tcW w:w="1800" w:type="dxa"/>
            <w:shd w:val="clear" w:color="auto" w:fill="FFFFFF"/>
          </w:tcPr>
          <w:p w:rsidR="00566168" w:rsidRPr="000D20C4" w:rsidRDefault="00566168" w:rsidP="00F31003">
            <w:pPr>
              <w:pStyle w:val="11"/>
            </w:pPr>
            <w:r w:rsidRPr="000D20C4">
              <w:t>Жуки выгрызают в молодых листьях небольшие отверстия. Отродившиеся личинки питаются, выгрызая завязи цветков.</w:t>
            </w:r>
          </w:p>
        </w:tc>
        <w:tc>
          <w:tcPr>
            <w:tcW w:w="360" w:type="dxa"/>
            <w:shd w:val="clear" w:color="auto" w:fill="FFFFFF"/>
          </w:tcPr>
          <w:p w:rsidR="00566168" w:rsidRPr="000D20C4" w:rsidRDefault="00566168" w:rsidP="00F31003">
            <w:pPr>
              <w:pStyle w:val="11"/>
            </w:pPr>
            <w:r w:rsidRPr="000D20C4">
              <w:t>1</w:t>
            </w:r>
          </w:p>
        </w:tc>
        <w:tc>
          <w:tcPr>
            <w:tcW w:w="1260" w:type="dxa"/>
            <w:shd w:val="clear" w:color="auto" w:fill="FFFFFF"/>
          </w:tcPr>
          <w:p w:rsidR="00566168" w:rsidRPr="000D20C4" w:rsidRDefault="00566168" w:rsidP="00F31003">
            <w:pPr>
              <w:pStyle w:val="11"/>
            </w:pPr>
            <w:r w:rsidRPr="000D20C4">
              <w:t>Фаза вредителя – имаго;</w:t>
            </w:r>
            <w:r w:rsidR="00F31003">
              <w:t xml:space="preserve"> </w:t>
            </w:r>
            <w:r w:rsidRPr="000D20C4">
              <w:t>фаза культуры - бутонизация</w:t>
            </w:r>
          </w:p>
        </w:tc>
        <w:tc>
          <w:tcPr>
            <w:tcW w:w="600" w:type="dxa"/>
            <w:shd w:val="clear" w:color="auto" w:fill="FFFFFF"/>
            <w:textDirection w:val="btLr"/>
            <w:vAlign w:val="center"/>
          </w:tcPr>
          <w:p w:rsidR="00566168" w:rsidRPr="000D20C4" w:rsidRDefault="00566168" w:rsidP="00F31003">
            <w:pPr>
              <w:pStyle w:val="11"/>
            </w:pPr>
            <w:r w:rsidRPr="000D20C4">
              <w:t>Метод кошения (сачком)</w:t>
            </w:r>
          </w:p>
        </w:tc>
        <w:tc>
          <w:tcPr>
            <w:tcW w:w="660" w:type="dxa"/>
            <w:shd w:val="clear" w:color="auto" w:fill="FFFFFF"/>
            <w:textDirection w:val="btLr"/>
            <w:vAlign w:val="center"/>
          </w:tcPr>
          <w:p w:rsidR="00566168" w:rsidRPr="000D20C4" w:rsidRDefault="00566168" w:rsidP="00F31003">
            <w:pPr>
              <w:pStyle w:val="11"/>
              <w:rPr>
                <w:vertAlign w:val="superscript"/>
              </w:rPr>
            </w:pPr>
            <w:r w:rsidRPr="000D20C4">
              <w:t>5-10 жуков на 1м</w:t>
            </w:r>
            <w:r w:rsidRPr="000D20C4">
              <w:rPr>
                <w:vertAlign w:val="superscript"/>
              </w:rPr>
              <w:t>2</w:t>
            </w:r>
          </w:p>
        </w:tc>
        <w:tc>
          <w:tcPr>
            <w:tcW w:w="1980" w:type="dxa"/>
            <w:shd w:val="clear" w:color="auto" w:fill="FFFFFF"/>
          </w:tcPr>
          <w:p w:rsidR="00566168" w:rsidRPr="000D20C4" w:rsidRDefault="00566168" w:rsidP="00F31003">
            <w:pPr>
              <w:pStyle w:val="11"/>
            </w:pPr>
            <w:r w:rsidRPr="000D20C4">
              <w:t xml:space="preserve">Пространственная изоляция новых посевов семенников клевера от прошлогодних не менее чем на </w:t>
            </w:r>
            <w:smartTag w:uri="urn:schemas-microsoft-com:office:smarttags" w:element="metricconverter">
              <w:smartTagPr>
                <w:attr w:name="ProductID" w:val="1 км"/>
              </w:smartTagPr>
              <w:r w:rsidRPr="000D20C4">
                <w:t>1 км</w:t>
              </w:r>
            </w:smartTag>
            <w:r w:rsidRPr="000D20C4">
              <w:t>, размещение семенных посевов вблизи леса и лесополос.</w:t>
            </w:r>
          </w:p>
        </w:tc>
      </w:tr>
      <w:tr w:rsidR="00566168" w:rsidRPr="000D20C4" w:rsidTr="00F31003">
        <w:trPr>
          <w:cantSplit/>
          <w:trHeight w:val="2320"/>
          <w:jc w:val="center"/>
        </w:trPr>
        <w:tc>
          <w:tcPr>
            <w:tcW w:w="1620" w:type="dxa"/>
            <w:shd w:val="clear" w:color="auto" w:fill="FFFFFF"/>
          </w:tcPr>
          <w:p w:rsidR="00566168" w:rsidRPr="000D20C4" w:rsidRDefault="00566168" w:rsidP="00F31003">
            <w:pPr>
              <w:pStyle w:val="11"/>
            </w:pPr>
            <w:r w:rsidRPr="000D20C4">
              <w:t>Озимая пшеница</w:t>
            </w:r>
          </w:p>
        </w:tc>
        <w:tc>
          <w:tcPr>
            <w:tcW w:w="1800" w:type="dxa"/>
            <w:shd w:val="clear" w:color="auto" w:fill="FFFFFF"/>
          </w:tcPr>
          <w:p w:rsidR="00566168" w:rsidRPr="000D20C4" w:rsidRDefault="00566168" w:rsidP="00F31003">
            <w:pPr>
              <w:pStyle w:val="11"/>
            </w:pPr>
            <w:r w:rsidRPr="000D20C4">
              <w:t>Озимая совка</w:t>
            </w:r>
          </w:p>
          <w:p w:rsidR="00566168" w:rsidRPr="000D20C4" w:rsidRDefault="00566168" w:rsidP="00F31003">
            <w:pPr>
              <w:pStyle w:val="11"/>
            </w:pPr>
            <w:r w:rsidRPr="000D20C4">
              <w:t>(</w:t>
            </w:r>
            <w:r w:rsidRPr="000D20C4">
              <w:rPr>
                <w:lang w:val="en-US"/>
              </w:rPr>
              <w:t>Agrotis</w:t>
            </w:r>
            <w:r w:rsidRPr="000D20C4">
              <w:t xml:space="preserve"> </w:t>
            </w:r>
            <w:r w:rsidRPr="000D20C4">
              <w:rPr>
                <w:lang w:val="en-US"/>
              </w:rPr>
              <w:t>segetum</w:t>
            </w:r>
            <w:r w:rsidRPr="000D20C4">
              <w:t xml:space="preserve">, отряд </w:t>
            </w:r>
            <w:r w:rsidRPr="000D20C4">
              <w:rPr>
                <w:lang w:val="en-US"/>
              </w:rPr>
              <w:t>Lepidoptera</w:t>
            </w:r>
            <w:r w:rsidRPr="000D20C4">
              <w:t xml:space="preserve">, семейство </w:t>
            </w:r>
            <w:r w:rsidRPr="000D20C4">
              <w:rPr>
                <w:lang w:val="en-US"/>
              </w:rPr>
              <w:t>Noctuidae</w:t>
            </w:r>
            <w:r w:rsidRPr="000D20C4">
              <w:t>)</w:t>
            </w:r>
          </w:p>
        </w:tc>
        <w:tc>
          <w:tcPr>
            <w:tcW w:w="1620" w:type="dxa"/>
            <w:shd w:val="clear" w:color="auto" w:fill="FFFFFF"/>
          </w:tcPr>
          <w:p w:rsidR="00566168" w:rsidRPr="000D20C4" w:rsidRDefault="00566168" w:rsidP="00F31003">
            <w:pPr>
              <w:pStyle w:val="11"/>
            </w:pPr>
            <w:r w:rsidRPr="000D20C4">
              <w:t>Гусеница 5-6 возрастов</w:t>
            </w:r>
          </w:p>
          <w:p w:rsidR="00566168" w:rsidRPr="000D20C4" w:rsidRDefault="00566168" w:rsidP="00F31003">
            <w:pPr>
              <w:pStyle w:val="11"/>
            </w:pPr>
          </w:p>
          <w:p w:rsidR="00566168" w:rsidRPr="000D20C4" w:rsidRDefault="00566168" w:rsidP="00F31003">
            <w:pPr>
              <w:pStyle w:val="11"/>
            </w:pPr>
            <w:r w:rsidRPr="000D20C4">
              <w:t>В почве на глубине 15-</w:t>
            </w:r>
            <w:smartTag w:uri="urn:schemas-microsoft-com:office:smarttags" w:element="metricconverter">
              <w:smartTagPr>
                <w:attr w:name="ProductID" w:val="25 см"/>
              </w:smartTagPr>
              <w:r w:rsidRPr="000D20C4">
                <w:t>25 см</w:t>
              </w:r>
            </w:smartTag>
          </w:p>
        </w:tc>
        <w:tc>
          <w:tcPr>
            <w:tcW w:w="1260" w:type="dxa"/>
            <w:shd w:val="clear" w:color="auto" w:fill="FFFFFF"/>
          </w:tcPr>
          <w:p w:rsidR="00566168" w:rsidRPr="000D20C4" w:rsidRDefault="00566168" w:rsidP="00F31003">
            <w:pPr>
              <w:pStyle w:val="11"/>
            </w:pPr>
            <w:r w:rsidRPr="000D20C4">
              <w:t>Гусеница</w:t>
            </w:r>
          </w:p>
        </w:tc>
        <w:tc>
          <w:tcPr>
            <w:tcW w:w="1260" w:type="dxa"/>
            <w:shd w:val="clear" w:color="auto" w:fill="FFFFFF"/>
          </w:tcPr>
          <w:p w:rsidR="00566168" w:rsidRPr="000D20C4" w:rsidRDefault="00566168" w:rsidP="00F31003">
            <w:pPr>
              <w:pStyle w:val="11"/>
            </w:pPr>
            <w:r w:rsidRPr="000D20C4">
              <w:t>Гусеница</w:t>
            </w:r>
          </w:p>
        </w:tc>
        <w:tc>
          <w:tcPr>
            <w:tcW w:w="1800" w:type="dxa"/>
            <w:shd w:val="clear" w:color="auto" w:fill="FFFFFF"/>
          </w:tcPr>
          <w:p w:rsidR="00566168" w:rsidRPr="000D20C4" w:rsidRDefault="00566168" w:rsidP="00F31003">
            <w:pPr>
              <w:pStyle w:val="11"/>
            </w:pPr>
            <w:r w:rsidRPr="000D20C4">
              <w:t>Гусеницы выедают прорастающие семена и перегрызают стебли всходов.</w:t>
            </w:r>
          </w:p>
        </w:tc>
        <w:tc>
          <w:tcPr>
            <w:tcW w:w="360" w:type="dxa"/>
            <w:shd w:val="clear" w:color="auto" w:fill="FFFFFF"/>
          </w:tcPr>
          <w:p w:rsidR="00566168" w:rsidRPr="000D20C4" w:rsidRDefault="00566168" w:rsidP="00F31003">
            <w:pPr>
              <w:pStyle w:val="11"/>
            </w:pPr>
            <w:r w:rsidRPr="000D20C4">
              <w:t>1</w:t>
            </w:r>
          </w:p>
        </w:tc>
        <w:tc>
          <w:tcPr>
            <w:tcW w:w="1260" w:type="dxa"/>
            <w:shd w:val="clear" w:color="auto" w:fill="FFFFFF"/>
          </w:tcPr>
          <w:p w:rsidR="00566168" w:rsidRPr="000D20C4" w:rsidRDefault="00566168" w:rsidP="00F31003">
            <w:pPr>
              <w:pStyle w:val="11"/>
            </w:pPr>
            <w:r w:rsidRPr="000D20C4">
              <w:t>Фаза вредителя – гусеница; Фаза культуры - всходы</w:t>
            </w:r>
          </w:p>
        </w:tc>
        <w:tc>
          <w:tcPr>
            <w:tcW w:w="600" w:type="dxa"/>
            <w:shd w:val="clear" w:color="auto" w:fill="FFFFFF"/>
            <w:textDirection w:val="btLr"/>
            <w:vAlign w:val="center"/>
          </w:tcPr>
          <w:p w:rsidR="00566168" w:rsidRPr="000D20C4" w:rsidRDefault="00566168" w:rsidP="00F31003">
            <w:pPr>
              <w:pStyle w:val="11"/>
            </w:pPr>
            <w:r w:rsidRPr="000D20C4">
              <w:t>Учет вредителя при помощи рамки</w:t>
            </w:r>
          </w:p>
        </w:tc>
        <w:tc>
          <w:tcPr>
            <w:tcW w:w="660" w:type="dxa"/>
            <w:shd w:val="clear" w:color="auto" w:fill="FFFFFF"/>
            <w:textDirection w:val="btLr"/>
            <w:vAlign w:val="center"/>
          </w:tcPr>
          <w:p w:rsidR="00566168" w:rsidRPr="000D20C4" w:rsidRDefault="00566168" w:rsidP="00F31003">
            <w:pPr>
              <w:pStyle w:val="11"/>
            </w:pPr>
            <w:r w:rsidRPr="000D20C4">
              <w:t>2-3 гусеницы на 1м</w:t>
            </w:r>
            <w:r w:rsidRPr="000D20C4">
              <w:rPr>
                <w:vertAlign w:val="superscript"/>
              </w:rPr>
              <w:t>2</w:t>
            </w:r>
          </w:p>
        </w:tc>
        <w:tc>
          <w:tcPr>
            <w:tcW w:w="1980" w:type="dxa"/>
            <w:shd w:val="clear" w:color="auto" w:fill="FFFFFF"/>
          </w:tcPr>
          <w:p w:rsidR="00566168" w:rsidRPr="000D20C4" w:rsidRDefault="00566168" w:rsidP="00F31003">
            <w:pPr>
              <w:pStyle w:val="11"/>
            </w:pPr>
            <w:r w:rsidRPr="000D20C4">
              <w:t>Уничтожение сорняков. Культивация паровых полей в период окончания откладки яиц и начала отрождения гусениц</w:t>
            </w:r>
          </w:p>
        </w:tc>
      </w:tr>
      <w:tr w:rsidR="00566168" w:rsidRPr="000D20C4" w:rsidTr="00F31003">
        <w:trPr>
          <w:cantSplit/>
          <w:trHeight w:hRule="exact" w:val="3256"/>
          <w:jc w:val="center"/>
        </w:trPr>
        <w:tc>
          <w:tcPr>
            <w:tcW w:w="1620" w:type="dxa"/>
            <w:shd w:val="clear" w:color="auto" w:fill="FFFFFF"/>
          </w:tcPr>
          <w:p w:rsidR="00566168" w:rsidRPr="000D20C4" w:rsidRDefault="00566168" w:rsidP="00F31003">
            <w:pPr>
              <w:pStyle w:val="11"/>
            </w:pPr>
            <w:r w:rsidRPr="000D20C4">
              <w:t>Яблоня</w:t>
            </w:r>
          </w:p>
        </w:tc>
        <w:tc>
          <w:tcPr>
            <w:tcW w:w="1800" w:type="dxa"/>
            <w:shd w:val="clear" w:color="auto" w:fill="FFFFFF"/>
          </w:tcPr>
          <w:p w:rsidR="00566168" w:rsidRPr="000D20C4" w:rsidRDefault="00566168" w:rsidP="00F31003">
            <w:pPr>
              <w:pStyle w:val="11"/>
            </w:pPr>
            <w:r w:rsidRPr="000D20C4">
              <w:t>Яблонная плодожорка</w:t>
            </w:r>
          </w:p>
          <w:p w:rsidR="00566168" w:rsidRPr="000D20C4" w:rsidRDefault="00566168" w:rsidP="00F31003">
            <w:pPr>
              <w:pStyle w:val="11"/>
            </w:pPr>
            <w:r w:rsidRPr="000D20C4">
              <w:t>(</w:t>
            </w:r>
            <w:r w:rsidRPr="000D20C4">
              <w:rPr>
                <w:lang w:val="en-US"/>
              </w:rPr>
              <w:t>Laspeyresia</w:t>
            </w:r>
            <w:r w:rsidRPr="000D20C4">
              <w:t xml:space="preserve"> </w:t>
            </w:r>
            <w:r w:rsidRPr="000D20C4">
              <w:rPr>
                <w:lang w:val="en-US"/>
              </w:rPr>
              <w:t>pomonela</w:t>
            </w:r>
            <w:r w:rsidRPr="000D20C4">
              <w:t xml:space="preserve">, отряд </w:t>
            </w:r>
            <w:r w:rsidRPr="000D20C4">
              <w:rPr>
                <w:lang w:val="en-US"/>
              </w:rPr>
              <w:t>Lepidoptera</w:t>
            </w:r>
            <w:r w:rsidRPr="000D20C4">
              <w:t xml:space="preserve">, семейство </w:t>
            </w:r>
            <w:r w:rsidRPr="000D20C4">
              <w:rPr>
                <w:lang w:val="en-US"/>
              </w:rPr>
              <w:t>Tortricidae</w:t>
            </w:r>
            <w:r w:rsidRPr="000D20C4">
              <w:t>)</w:t>
            </w:r>
          </w:p>
        </w:tc>
        <w:tc>
          <w:tcPr>
            <w:tcW w:w="1620" w:type="dxa"/>
            <w:shd w:val="clear" w:color="auto" w:fill="FFFFFF"/>
          </w:tcPr>
          <w:p w:rsidR="00566168" w:rsidRPr="000D20C4" w:rsidRDefault="00566168" w:rsidP="00F31003">
            <w:pPr>
              <w:pStyle w:val="11"/>
            </w:pPr>
            <w:r w:rsidRPr="000D20C4">
              <w:t>Гусеница 4 возраста</w:t>
            </w:r>
          </w:p>
          <w:p w:rsidR="00566168" w:rsidRPr="000D20C4" w:rsidRDefault="00566168" w:rsidP="00F31003">
            <w:pPr>
              <w:pStyle w:val="11"/>
            </w:pPr>
          </w:p>
          <w:p w:rsidR="00566168" w:rsidRPr="000D20C4" w:rsidRDefault="00566168" w:rsidP="00F31003">
            <w:pPr>
              <w:pStyle w:val="11"/>
            </w:pPr>
            <w:r w:rsidRPr="000D20C4">
              <w:t>Трещины коры, растительные остатки и верхний слой почвы</w:t>
            </w:r>
          </w:p>
        </w:tc>
        <w:tc>
          <w:tcPr>
            <w:tcW w:w="1260" w:type="dxa"/>
            <w:shd w:val="clear" w:color="auto" w:fill="FFFFFF"/>
          </w:tcPr>
          <w:p w:rsidR="00566168" w:rsidRPr="000D20C4" w:rsidRDefault="00566168" w:rsidP="00F31003">
            <w:pPr>
              <w:pStyle w:val="11"/>
            </w:pPr>
            <w:r w:rsidRPr="000D20C4">
              <w:t>Гусеница 1-3 возрастов</w:t>
            </w:r>
          </w:p>
        </w:tc>
        <w:tc>
          <w:tcPr>
            <w:tcW w:w="1260" w:type="dxa"/>
            <w:shd w:val="clear" w:color="auto" w:fill="FFFFFF"/>
          </w:tcPr>
          <w:p w:rsidR="00566168" w:rsidRPr="000D20C4" w:rsidRDefault="00566168" w:rsidP="00F31003">
            <w:pPr>
              <w:pStyle w:val="11"/>
            </w:pPr>
            <w:r w:rsidRPr="000D20C4">
              <w:t>Имаго, гусеница</w:t>
            </w:r>
          </w:p>
        </w:tc>
        <w:tc>
          <w:tcPr>
            <w:tcW w:w="1800" w:type="dxa"/>
            <w:shd w:val="clear" w:color="auto" w:fill="FFFFFF"/>
          </w:tcPr>
          <w:p w:rsidR="00566168" w:rsidRPr="000D20C4" w:rsidRDefault="00566168" w:rsidP="00F31003">
            <w:pPr>
              <w:pStyle w:val="11"/>
            </w:pPr>
            <w:r w:rsidRPr="000D20C4">
              <w:t>Гусеницы питаются внутри плода мякотью и семенами, заполняя ходы сухими бурыми экскрементами</w:t>
            </w:r>
          </w:p>
        </w:tc>
        <w:tc>
          <w:tcPr>
            <w:tcW w:w="360" w:type="dxa"/>
            <w:shd w:val="clear" w:color="auto" w:fill="FFFFFF"/>
          </w:tcPr>
          <w:p w:rsidR="00566168" w:rsidRPr="000D20C4" w:rsidRDefault="00566168" w:rsidP="00F31003">
            <w:pPr>
              <w:pStyle w:val="11"/>
              <w:rPr>
                <w:lang w:val="en-US"/>
              </w:rPr>
            </w:pPr>
            <w:r w:rsidRPr="000D20C4">
              <w:rPr>
                <w:lang w:val="en-US"/>
              </w:rPr>
              <w:t>2</w:t>
            </w:r>
          </w:p>
        </w:tc>
        <w:tc>
          <w:tcPr>
            <w:tcW w:w="1260" w:type="dxa"/>
            <w:shd w:val="clear" w:color="auto" w:fill="FFFFFF"/>
          </w:tcPr>
          <w:p w:rsidR="00566168" w:rsidRPr="000D20C4" w:rsidRDefault="00566168" w:rsidP="00F31003">
            <w:pPr>
              <w:pStyle w:val="11"/>
            </w:pPr>
            <w:r w:rsidRPr="000D20C4">
              <w:t>Фаза вредителя – имаго, гусеница; Фаза культуры - цветение</w:t>
            </w:r>
          </w:p>
        </w:tc>
        <w:tc>
          <w:tcPr>
            <w:tcW w:w="600" w:type="dxa"/>
            <w:shd w:val="clear" w:color="auto" w:fill="FFFFFF"/>
            <w:textDirection w:val="btLr"/>
            <w:vAlign w:val="center"/>
          </w:tcPr>
          <w:p w:rsidR="00566168" w:rsidRPr="000D20C4" w:rsidRDefault="00566168" w:rsidP="00F31003">
            <w:pPr>
              <w:pStyle w:val="11"/>
            </w:pPr>
            <w:r w:rsidRPr="000D20C4">
              <w:t xml:space="preserve">С помощью феромонной ловушки </w:t>
            </w:r>
          </w:p>
        </w:tc>
        <w:tc>
          <w:tcPr>
            <w:tcW w:w="660" w:type="dxa"/>
            <w:shd w:val="clear" w:color="auto" w:fill="FFFFFF"/>
            <w:textDirection w:val="btLr"/>
            <w:vAlign w:val="center"/>
          </w:tcPr>
          <w:p w:rsidR="00566168" w:rsidRPr="000D20C4" w:rsidRDefault="00566168" w:rsidP="00F31003">
            <w:pPr>
              <w:pStyle w:val="11"/>
            </w:pPr>
            <w:r w:rsidRPr="000D20C4">
              <w:t>2-5 яиц на 100 яблок, 5 самцов за 5 дней на ловушку</w:t>
            </w:r>
          </w:p>
        </w:tc>
        <w:tc>
          <w:tcPr>
            <w:tcW w:w="1980" w:type="dxa"/>
            <w:shd w:val="clear" w:color="auto" w:fill="FFFFFF"/>
          </w:tcPr>
          <w:p w:rsidR="00566168" w:rsidRPr="000D20C4" w:rsidRDefault="00566168" w:rsidP="00F31003">
            <w:pPr>
              <w:pStyle w:val="11"/>
            </w:pPr>
            <w:r w:rsidRPr="000D20C4">
              <w:t>Очистка, сбор и уничтожение осенью или рано весной отмершей коры. Осенняя обработка почвы. Систематический сбор и обработка падалицы.</w:t>
            </w:r>
          </w:p>
        </w:tc>
      </w:tr>
    </w:tbl>
    <w:p w:rsidR="00566168" w:rsidRPr="000D20C4" w:rsidRDefault="00566168" w:rsidP="000D20C4">
      <w:pPr>
        <w:spacing w:line="360" w:lineRule="auto"/>
        <w:ind w:firstLine="709"/>
        <w:jc w:val="both"/>
        <w:rPr>
          <w:b/>
          <w:bCs/>
          <w:i/>
          <w:iCs/>
          <w:sz w:val="28"/>
        </w:rPr>
      </w:pPr>
    </w:p>
    <w:p w:rsidR="00486F40" w:rsidRPr="000D20C4" w:rsidRDefault="00496D5A" w:rsidP="000D20C4">
      <w:pPr>
        <w:spacing w:line="360" w:lineRule="auto"/>
        <w:ind w:firstLine="709"/>
        <w:jc w:val="both"/>
        <w:rPr>
          <w:b/>
          <w:sz w:val="28"/>
          <w:szCs w:val="28"/>
        </w:rPr>
      </w:pPr>
      <w:r w:rsidRPr="000D20C4">
        <w:rPr>
          <w:b/>
          <w:sz w:val="28"/>
          <w:szCs w:val="28"/>
        </w:rPr>
        <w:t>3.2 Болезни</w:t>
      </w:r>
      <w:r w:rsidR="00486F40" w:rsidRPr="000D20C4">
        <w:rPr>
          <w:b/>
          <w:sz w:val="28"/>
          <w:szCs w:val="28"/>
        </w:rPr>
        <w:t xml:space="preserve"> защищаемых культур</w:t>
      </w:r>
    </w:p>
    <w:p w:rsidR="00486F40" w:rsidRPr="000D20C4" w:rsidRDefault="00486F40" w:rsidP="000D20C4">
      <w:pPr>
        <w:spacing w:line="360" w:lineRule="auto"/>
        <w:ind w:firstLine="709"/>
        <w:jc w:val="both"/>
        <w:rPr>
          <w:b/>
          <w:sz w:val="28"/>
          <w:szCs w:val="32"/>
        </w:rPr>
      </w:pPr>
    </w:p>
    <w:p w:rsidR="00486F40" w:rsidRPr="000D20C4" w:rsidRDefault="00486F40" w:rsidP="000D20C4">
      <w:pPr>
        <w:spacing w:line="360" w:lineRule="auto"/>
        <w:ind w:firstLine="709"/>
        <w:jc w:val="both"/>
        <w:rPr>
          <w:b/>
          <w:i/>
          <w:sz w:val="28"/>
          <w:szCs w:val="28"/>
        </w:rPr>
      </w:pPr>
      <w:r w:rsidRPr="000D20C4">
        <w:rPr>
          <w:b/>
          <w:i/>
          <w:sz w:val="28"/>
          <w:szCs w:val="28"/>
        </w:rPr>
        <w:t xml:space="preserve">Аскохитоз клевера – </w:t>
      </w:r>
      <w:r w:rsidR="006333E8" w:rsidRPr="000D20C4">
        <w:rPr>
          <w:b/>
          <w:i/>
          <w:sz w:val="28"/>
          <w:szCs w:val="28"/>
          <w:lang w:val="en-US"/>
        </w:rPr>
        <w:t>Asc</w:t>
      </w:r>
      <w:r w:rsidRPr="000D20C4">
        <w:rPr>
          <w:b/>
          <w:i/>
          <w:sz w:val="28"/>
          <w:szCs w:val="28"/>
          <w:lang w:val="en-US"/>
        </w:rPr>
        <w:t>o</w:t>
      </w:r>
      <w:r w:rsidR="006333E8" w:rsidRPr="000D20C4">
        <w:rPr>
          <w:b/>
          <w:i/>
          <w:sz w:val="28"/>
          <w:szCs w:val="28"/>
          <w:lang w:val="en-US"/>
        </w:rPr>
        <w:t>c</w:t>
      </w:r>
      <w:r w:rsidRPr="000D20C4">
        <w:rPr>
          <w:b/>
          <w:i/>
          <w:sz w:val="28"/>
          <w:szCs w:val="28"/>
          <w:lang w:val="en-US"/>
        </w:rPr>
        <w:t>hyta</w:t>
      </w:r>
      <w:r w:rsidRPr="000D20C4">
        <w:rPr>
          <w:b/>
          <w:i/>
          <w:sz w:val="28"/>
          <w:szCs w:val="28"/>
        </w:rPr>
        <w:t xml:space="preserve"> </w:t>
      </w:r>
      <w:r w:rsidRPr="000D20C4">
        <w:rPr>
          <w:b/>
          <w:i/>
          <w:sz w:val="28"/>
          <w:szCs w:val="28"/>
          <w:lang w:val="en-US"/>
        </w:rPr>
        <w:t>trifolii</w:t>
      </w:r>
    </w:p>
    <w:p w:rsidR="006333E8" w:rsidRPr="000D20C4" w:rsidRDefault="006333E8" w:rsidP="000D20C4">
      <w:pPr>
        <w:spacing w:line="360" w:lineRule="auto"/>
        <w:ind w:firstLine="709"/>
        <w:jc w:val="both"/>
        <w:rPr>
          <w:bCs/>
          <w:sz w:val="28"/>
          <w:szCs w:val="28"/>
        </w:rPr>
      </w:pPr>
      <w:r w:rsidRPr="000D20C4">
        <w:rPr>
          <w:sz w:val="28"/>
          <w:szCs w:val="28"/>
        </w:rPr>
        <w:t xml:space="preserve">Возбудитель относится к аморфным грибам класса Целомицеты, порядка Сферопсидные, рода </w:t>
      </w:r>
      <w:r w:rsidRPr="000D20C4">
        <w:rPr>
          <w:sz w:val="28"/>
          <w:szCs w:val="28"/>
          <w:lang w:val="en-US"/>
        </w:rPr>
        <w:t>Ascochyta</w:t>
      </w:r>
      <w:r w:rsidRPr="000D20C4">
        <w:rPr>
          <w:sz w:val="28"/>
          <w:szCs w:val="28"/>
        </w:rPr>
        <w:t>.</w:t>
      </w:r>
      <w:r w:rsidR="00F31003">
        <w:rPr>
          <w:sz w:val="28"/>
          <w:szCs w:val="28"/>
        </w:rPr>
        <w:t xml:space="preserve"> </w:t>
      </w:r>
      <w:r w:rsidRPr="000D20C4">
        <w:rPr>
          <w:bCs/>
          <w:sz w:val="28"/>
          <w:szCs w:val="28"/>
        </w:rPr>
        <w:t>Поражаются все органы растений. На листьях образуются различные по форме, окраске и размерам пятна: мелкие, темно-коричневые или почти черные, часто с бледно-желтым ореолом; более крупные пятна также темно-коричневые, но со светловатым центром и желтоватой каймой; самые крупные пятна светло-бурые или светло-желтые с темно-бурым окаймлением. На стеблях, черешках и бобиках пятна мелкие, темно-бурые, вначале с маслянистой каймой, которая позже принимает желтоватую окраску. На отмерших стеблях и черешках с поздней осени до весны образуются темно-коричневые плодовые тела гриба. Пораженные органы растений усыхают, семена щуплые, бурые, с морщинистой оболочкой. Источником инфекции являются сухие растительные остатки и семена, на которых возбудитель сохраняется в виде пикнид и мицелия. При созревании пикнид при наличии влаги пикноспоры выходят в виде слизистой розовой массы и заражают близстоящие растения. Возбудитель развивается только в конидиальной стадии. Инкубационный период короткий . 2-6 суток. Пикниды шаровидные с плотной, темно- или светло-бурой оболочкой. Размер пикнид колеблется от 31.8 до 254.4 мкм в диаметре. Пикноспоры бесцветные, овальные или цилиндрические с закругленными концами, одноклеточные (иногда двуклеточные), размером 5-15х2.5-5 мкм.</w:t>
      </w:r>
      <w:r w:rsidR="00F31003">
        <w:rPr>
          <w:bCs/>
          <w:sz w:val="28"/>
          <w:szCs w:val="28"/>
        </w:rPr>
        <w:t xml:space="preserve"> </w:t>
      </w:r>
      <w:r w:rsidRPr="000D20C4">
        <w:rPr>
          <w:bCs/>
          <w:sz w:val="28"/>
          <w:szCs w:val="28"/>
        </w:rPr>
        <w:t>Для развития аскохитоза достаточны умеренные и пониженные температуры; оп</w:t>
      </w:r>
      <w:r w:rsidR="00DE38BC" w:rsidRPr="000D20C4">
        <w:rPr>
          <w:bCs/>
          <w:sz w:val="28"/>
          <w:szCs w:val="28"/>
        </w:rPr>
        <w:t>тимум для роста мицелия - 20-</w:t>
      </w:r>
      <w:smartTag w:uri="urn:schemas-microsoft-com:office:smarttags" w:element="metricconverter">
        <w:smartTagPr>
          <w:attr w:name="ProductID" w:val="22 ﾰC"/>
        </w:smartTagPr>
        <w:r w:rsidR="00DE38BC" w:rsidRPr="000D20C4">
          <w:rPr>
            <w:bCs/>
            <w:sz w:val="28"/>
            <w:szCs w:val="28"/>
          </w:rPr>
          <w:t xml:space="preserve">22 </w:t>
        </w:r>
        <w:r w:rsidR="00DE38BC" w:rsidRPr="000D20C4">
          <w:rPr>
            <w:sz w:val="28"/>
            <w:szCs w:val="28"/>
          </w:rPr>
          <w:t>°</w:t>
        </w:r>
        <w:r w:rsidRPr="000D20C4">
          <w:rPr>
            <w:bCs/>
            <w:sz w:val="28"/>
            <w:szCs w:val="28"/>
          </w:rPr>
          <w:t>C</w:t>
        </w:r>
      </w:smartTag>
      <w:r w:rsidRPr="000D20C4">
        <w:rPr>
          <w:bCs/>
          <w:sz w:val="28"/>
          <w:szCs w:val="28"/>
        </w:rPr>
        <w:t xml:space="preserve">, образования пикнид </w:t>
      </w:r>
      <w:r w:rsidR="00DE38BC" w:rsidRPr="000D20C4">
        <w:rPr>
          <w:bCs/>
          <w:sz w:val="28"/>
          <w:szCs w:val="28"/>
        </w:rPr>
        <w:t>–</w:t>
      </w:r>
      <w:r w:rsidRPr="000D20C4">
        <w:rPr>
          <w:bCs/>
          <w:sz w:val="28"/>
          <w:szCs w:val="28"/>
        </w:rPr>
        <w:t xml:space="preserve"> </w:t>
      </w:r>
      <w:smartTag w:uri="urn:schemas-microsoft-com:office:smarttags" w:element="metricconverter">
        <w:smartTagPr>
          <w:attr w:name="ProductID" w:val="17 ﾰC"/>
        </w:smartTagPr>
        <w:r w:rsidR="00DE38BC" w:rsidRPr="000D20C4">
          <w:rPr>
            <w:bCs/>
            <w:sz w:val="28"/>
            <w:szCs w:val="28"/>
          </w:rPr>
          <w:t xml:space="preserve">17 </w:t>
        </w:r>
        <w:r w:rsidR="00DE38BC" w:rsidRPr="000D20C4">
          <w:rPr>
            <w:sz w:val="28"/>
            <w:szCs w:val="28"/>
          </w:rPr>
          <w:t>°</w:t>
        </w:r>
        <w:r w:rsidRPr="000D20C4">
          <w:rPr>
            <w:bCs/>
            <w:sz w:val="28"/>
            <w:szCs w:val="28"/>
          </w:rPr>
          <w:t>C</w:t>
        </w:r>
      </w:smartTag>
      <w:r w:rsidRPr="000D20C4">
        <w:rPr>
          <w:bCs/>
          <w:sz w:val="28"/>
          <w:szCs w:val="28"/>
        </w:rPr>
        <w:t>. Ранняя весна и осень предыдущего года с большим количеством осадков благоприятствуют появлению аскохитоза.</w:t>
      </w:r>
      <w:r w:rsidR="00F31003">
        <w:rPr>
          <w:bCs/>
          <w:sz w:val="28"/>
          <w:szCs w:val="28"/>
        </w:rPr>
        <w:t xml:space="preserve"> </w:t>
      </w:r>
      <w:r w:rsidRPr="000D20C4">
        <w:rPr>
          <w:bCs/>
          <w:sz w:val="28"/>
          <w:szCs w:val="28"/>
        </w:rPr>
        <w:t>Вредоносность заболевания состоит в поражении стеблей весной (засыхание отрастающих молодых побегов и полная гибель некоторых растений) и репродуктивных органов в период цветения-формирования плодов.</w:t>
      </w:r>
    </w:p>
    <w:p w:rsidR="006333E8" w:rsidRPr="000D20C4" w:rsidRDefault="006333E8" w:rsidP="000D20C4">
      <w:pPr>
        <w:spacing w:line="360" w:lineRule="auto"/>
        <w:ind w:firstLine="709"/>
        <w:jc w:val="both"/>
        <w:rPr>
          <w:sz w:val="28"/>
          <w:szCs w:val="28"/>
        </w:rPr>
      </w:pPr>
      <w:r w:rsidRPr="000D20C4">
        <w:rPr>
          <w:b/>
          <w:bCs/>
          <w:sz w:val="28"/>
          <w:szCs w:val="28"/>
        </w:rPr>
        <w:t xml:space="preserve">Меры </w:t>
      </w:r>
      <w:r w:rsidR="0006455A" w:rsidRPr="000D20C4">
        <w:rPr>
          <w:b/>
          <w:bCs/>
          <w:sz w:val="28"/>
          <w:szCs w:val="28"/>
        </w:rPr>
        <w:t>защиты</w:t>
      </w:r>
      <w:r w:rsidRPr="000D20C4">
        <w:rPr>
          <w:bCs/>
          <w:sz w:val="28"/>
          <w:szCs w:val="28"/>
        </w:rPr>
        <w:t xml:space="preserve">. </w:t>
      </w:r>
      <w:r w:rsidRPr="000D20C4">
        <w:rPr>
          <w:sz w:val="28"/>
          <w:szCs w:val="28"/>
        </w:rPr>
        <w:t>Протравливание семян, уничтожение растительных остатков, тщательная обработка почвы путем боронования, дискования и культивации, подкормка фосфорно-калийными удобрениями, расположение новых посевов в отдалении от старых, использование устойчивых сортов.</w:t>
      </w:r>
    </w:p>
    <w:p w:rsidR="006333E8" w:rsidRPr="000D20C4" w:rsidRDefault="006333E8" w:rsidP="000D20C4">
      <w:pPr>
        <w:spacing w:line="360" w:lineRule="auto"/>
        <w:ind w:firstLine="709"/>
        <w:jc w:val="both"/>
        <w:rPr>
          <w:b/>
          <w:i/>
          <w:sz w:val="28"/>
          <w:szCs w:val="28"/>
        </w:rPr>
      </w:pPr>
      <w:r w:rsidRPr="000D20C4">
        <w:rPr>
          <w:b/>
          <w:i/>
          <w:sz w:val="28"/>
          <w:szCs w:val="28"/>
        </w:rPr>
        <w:t xml:space="preserve">Бурая листовая ржавчина пшеницы – </w:t>
      </w:r>
      <w:r w:rsidRPr="000D20C4">
        <w:rPr>
          <w:b/>
          <w:i/>
          <w:sz w:val="28"/>
          <w:szCs w:val="28"/>
          <w:lang w:val="en-US"/>
        </w:rPr>
        <w:t>Puccinia</w:t>
      </w:r>
      <w:r w:rsidRPr="000D20C4">
        <w:rPr>
          <w:b/>
          <w:i/>
          <w:sz w:val="28"/>
          <w:szCs w:val="28"/>
        </w:rPr>
        <w:t xml:space="preserve"> </w:t>
      </w:r>
      <w:r w:rsidRPr="000D20C4">
        <w:rPr>
          <w:b/>
          <w:i/>
          <w:sz w:val="28"/>
          <w:szCs w:val="28"/>
          <w:lang w:val="en-US"/>
        </w:rPr>
        <w:t>recondite</w:t>
      </w:r>
    </w:p>
    <w:p w:rsidR="004C3C98" w:rsidRPr="000D20C4" w:rsidRDefault="006333E8" w:rsidP="000D20C4">
      <w:pPr>
        <w:spacing w:line="360" w:lineRule="auto"/>
        <w:ind w:firstLine="709"/>
        <w:jc w:val="both"/>
        <w:rPr>
          <w:sz w:val="28"/>
          <w:szCs w:val="28"/>
        </w:rPr>
      </w:pPr>
      <w:r w:rsidRPr="000D20C4">
        <w:rPr>
          <w:sz w:val="28"/>
          <w:szCs w:val="28"/>
        </w:rPr>
        <w:t xml:space="preserve">Возбудитель относится к </w:t>
      </w:r>
      <w:r w:rsidR="0006455A" w:rsidRPr="000D20C4">
        <w:rPr>
          <w:sz w:val="28"/>
          <w:szCs w:val="28"/>
        </w:rPr>
        <w:t>настоящим</w:t>
      </w:r>
      <w:r w:rsidRPr="000D20C4">
        <w:rPr>
          <w:sz w:val="28"/>
          <w:szCs w:val="28"/>
        </w:rPr>
        <w:t xml:space="preserve"> грибам класса </w:t>
      </w:r>
      <w:r w:rsidR="0006455A" w:rsidRPr="000D20C4">
        <w:rPr>
          <w:sz w:val="28"/>
          <w:szCs w:val="28"/>
        </w:rPr>
        <w:t>Базидиомицеты</w:t>
      </w:r>
      <w:r w:rsidRPr="000D20C4">
        <w:rPr>
          <w:sz w:val="28"/>
          <w:szCs w:val="28"/>
        </w:rPr>
        <w:t xml:space="preserve">, </w:t>
      </w:r>
      <w:r w:rsidR="0006455A" w:rsidRPr="000D20C4">
        <w:rPr>
          <w:sz w:val="28"/>
          <w:szCs w:val="28"/>
        </w:rPr>
        <w:t>порядка Ржавчинные</w:t>
      </w:r>
      <w:r w:rsidRPr="000D20C4">
        <w:rPr>
          <w:sz w:val="28"/>
          <w:szCs w:val="28"/>
        </w:rPr>
        <w:t xml:space="preserve">, рода </w:t>
      </w:r>
      <w:r w:rsidR="0006455A" w:rsidRPr="000D20C4">
        <w:rPr>
          <w:sz w:val="28"/>
          <w:szCs w:val="28"/>
          <w:lang w:val="en-US"/>
        </w:rPr>
        <w:t>Puccinia</w:t>
      </w:r>
      <w:r w:rsidRPr="000D20C4">
        <w:rPr>
          <w:sz w:val="28"/>
          <w:szCs w:val="28"/>
        </w:rPr>
        <w:t>.</w:t>
      </w:r>
      <w:r w:rsidR="00F31003">
        <w:rPr>
          <w:sz w:val="28"/>
          <w:szCs w:val="28"/>
        </w:rPr>
        <w:t xml:space="preserve"> </w:t>
      </w:r>
      <w:r w:rsidR="0006455A" w:rsidRPr="000D20C4">
        <w:rPr>
          <w:bCs/>
          <w:sz w:val="28"/>
          <w:szCs w:val="28"/>
        </w:rPr>
        <w:t>Заболевание встречается во многих районах нашей страны. Проявляется на листьях и влагалищах растений сначала в виде бурых субэпидермиальных пустул (урединий), позднее – черных с глянцевым оттенком (телий). Урединии и телии располагаются беспорядочно на верхней, иногда на нижней стороне листь</w:t>
      </w:r>
      <w:r w:rsidR="00BB6AD6" w:rsidRPr="000D20C4">
        <w:rPr>
          <w:bCs/>
          <w:sz w:val="28"/>
          <w:szCs w:val="28"/>
        </w:rPr>
        <w:t xml:space="preserve">ев. Они никогда не </w:t>
      </w:r>
      <w:r w:rsidR="00620E30" w:rsidRPr="000D20C4">
        <w:rPr>
          <w:bCs/>
          <w:sz w:val="28"/>
          <w:szCs w:val="28"/>
        </w:rPr>
        <w:t>сливаются в сплошные пятна, вокруг урединий иногда образуются хлоротичные некротичные пятна.</w:t>
      </w:r>
      <w:r w:rsidR="00F31003">
        <w:rPr>
          <w:bCs/>
          <w:sz w:val="28"/>
          <w:szCs w:val="28"/>
        </w:rPr>
        <w:t xml:space="preserve"> </w:t>
      </w:r>
      <w:r w:rsidR="00620E30" w:rsidRPr="000D20C4">
        <w:rPr>
          <w:bCs/>
          <w:sz w:val="28"/>
          <w:szCs w:val="28"/>
        </w:rPr>
        <w:t>Гриб относится к облигатным паразитам с узкой специализацией. Имеет свыше 200 физиологических рас, которые различаются по вирулентности. Поражает пшеницу, пырей, костер, мятлик, овсяницу, житняк. Существует 2 формы: европейская и сибирская.</w:t>
      </w:r>
      <w:r w:rsidR="00F31003">
        <w:rPr>
          <w:bCs/>
          <w:sz w:val="28"/>
          <w:szCs w:val="28"/>
        </w:rPr>
        <w:t xml:space="preserve"> </w:t>
      </w:r>
      <w:r w:rsidR="00620E30" w:rsidRPr="000D20C4">
        <w:rPr>
          <w:bCs/>
          <w:sz w:val="28"/>
          <w:szCs w:val="28"/>
        </w:rPr>
        <w:t>Европейская образует эцидиальное спороношение на василиснике малом и желтом (</w:t>
      </w:r>
      <w:r w:rsidR="00620E30" w:rsidRPr="000D20C4">
        <w:rPr>
          <w:bCs/>
          <w:sz w:val="28"/>
          <w:szCs w:val="28"/>
          <w:lang w:val="en-US"/>
        </w:rPr>
        <w:t>Thalictrum</w:t>
      </w:r>
      <w:r w:rsidR="00620E30" w:rsidRPr="000D20C4">
        <w:rPr>
          <w:bCs/>
          <w:sz w:val="28"/>
          <w:szCs w:val="28"/>
        </w:rPr>
        <w:t xml:space="preserve"> </w:t>
      </w:r>
      <w:r w:rsidR="00620E30" w:rsidRPr="000D20C4">
        <w:rPr>
          <w:bCs/>
          <w:sz w:val="28"/>
          <w:szCs w:val="28"/>
          <w:lang w:val="en-US"/>
        </w:rPr>
        <w:t>minus</w:t>
      </w:r>
      <w:r w:rsidR="00620E30" w:rsidRPr="000D20C4">
        <w:rPr>
          <w:bCs/>
          <w:sz w:val="28"/>
          <w:szCs w:val="28"/>
        </w:rPr>
        <w:t xml:space="preserve"> </w:t>
      </w:r>
      <w:r w:rsidR="00620E30" w:rsidRPr="000D20C4">
        <w:rPr>
          <w:bCs/>
          <w:sz w:val="28"/>
          <w:szCs w:val="28"/>
          <w:lang w:val="en-US"/>
        </w:rPr>
        <w:t>L</w:t>
      </w:r>
      <w:r w:rsidR="00620E30" w:rsidRPr="000D20C4">
        <w:rPr>
          <w:bCs/>
          <w:sz w:val="28"/>
          <w:szCs w:val="28"/>
        </w:rPr>
        <w:t xml:space="preserve">. И </w:t>
      </w:r>
      <w:r w:rsidR="00620E30" w:rsidRPr="000D20C4">
        <w:rPr>
          <w:bCs/>
          <w:sz w:val="28"/>
          <w:szCs w:val="28"/>
          <w:lang w:val="en-US"/>
        </w:rPr>
        <w:t>T</w:t>
      </w:r>
      <w:r w:rsidR="00620E30" w:rsidRPr="000D20C4">
        <w:rPr>
          <w:bCs/>
          <w:sz w:val="28"/>
          <w:szCs w:val="28"/>
        </w:rPr>
        <w:t xml:space="preserve">. </w:t>
      </w:r>
      <w:r w:rsidR="00620E30" w:rsidRPr="000D20C4">
        <w:rPr>
          <w:bCs/>
          <w:sz w:val="28"/>
          <w:szCs w:val="28"/>
          <w:lang w:val="en-US"/>
        </w:rPr>
        <w:t>Flavum</w:t>
      </w:r>
      <w:r w:rsidR="00620E30" w:rsidRPr="000D20C4">
        <w:rPr>
          <w:bCs/>
          <w:sz w:val="28"/>
          <w:szCs w:val="28"/>
        </w:rPr>
        <w:t xml:space="preserve"> </w:t>
      </w:r>
      <w:r w:rsidR="00620E30" w:rsidRPr="000D20C4">
        <w:rPr>
          <w:bCs/>
          <w:sz w:val="28"/>
          <w:szCs w:val="28"/>
          <w:lang w:val="en-US"/>
        </w:rPr>
        <w:t>L</w:t>
      </w:r>
      <w:r w:rsidR="00620E30" w:rsidRPr="000D20C4">
        <w:rPr>
          <w:bCs/>
          <w:sz w:val="28"/>
          <w:szCs w:val="28"/>
        </w:rPr>
        <w:t>.), сибирская – на лещице</w:t>
      </w:r>
      <w:r w:rsidR="00DE38BC" w:rsidRPr="000D20C4">
        <w:rPr>
          <w:bCs/>
          <w:sz w:val="28"/>
          <w:szCs w:val="28"/>
        </w:rPr>
        <w:t xml:space="preserve"> (</w:t>
      </w:r>
      <w:r w:rsidR="00DE38BC" w:rsidRPr="000D20C4">
        <w:rPr>
          <w:bCs/>
          <w:sz w:val="28"/>
          <w:szCs w:val="28"/>
          <w:lang w:val="en-US"/>
        </w:rPr>
        <w:t>Isopyrum</w:t>
      </w:r>
      <w:r w:rsidR="00DE38BC" w:rsidRPr="000D20C4">
        <w:rPr>
          <w:bCs/>
          <w:sz w:val="28"/>
          <w:szCs w:val="28"/>
        </w:rPr>
        <w:t xml:space="preserve"> </w:t>
      </w:r>
      <w:r w:rsidR="00DE38BC" w:rsidRPr="000D20C4">
        <w:rPr>
          <w:bCs/>
          <w:sz w:val="28"/>
          <w:szCs w:val="28"/>
          <w:lang w:val="en-US"/>
        </w:rPr>
        <w:t>fumarioides</w:t>
      </w:r>
      <w:r w:rsidR="00DE38BC" w:rsidRPr="000D20C4">
        <w:rPr>
          <w:bCs/>
          <w:sz w:val="28"/>
          <w:szCs w:val="28"/>
        </w:rPr>
        <w:t xml:space="preserve"> </w:t>
      </w:r>
      <w:r w:rsidR="00DE38BC" w:rsidRPr="000D20C4">
        <w:rPr>
          <w:bCs/>
          <w:sz w:val="28"/>
          <w:szCs w:val="28"/>
          <w:lang w:val="en-US"/>
        </w:rPr>
        <w:t>L</w:t>
      </w:r>
      <w:r w:rsidR="00DE38BC" w:rsidRPr="000D20C4">
        <w:rPr>
          <w:bCs/>
          <w:sz w:val="28"/>
          <w:szCs w:val="28"/>
        </w:rPr>
        <w:t>.).</w:t>
      </w:r>
      <w:r w:rsidR="00F31003">
        <w:rPr>
          <w:bCs/>
          <w:sz w:val="28"/>
          <w:szCs w:val="28"/>
        </w:rPr>
        <w:t xml:space="preserve"> </w:t>
      </w:r>
      <w:r w:rsidR="00DE38BC" w:rsidRPr="000D20C4">
        <w:rPr>
          <w:bCs/>
          <w:sz w:val="28"/>
          <w:szCs w:val="28"/>
        </w:rPr>
        <w:t xml:space="preserve">Заражение пшеницы возможно при широком температурном диапазоне – от 2,5 до 31 </w:t>
      </w:r>
      <w:r w:rsidR="00DE38BC" w:rsidRPr="000D20C4">
        <w:rPr>
          <w:sz w:val="28"/>
          <w:szCs w:val="28"/>
        </w:rPr>
        <w:t>°С</w:t>
      </w:r>
      <w:r w:rsidR="004C3C98" w:rsidRPr="000D20C4">
        <w:rPr>
          <w:sz w:val="28"/>
          <w:szCs w:val="28"/>
        </w:rPr>
        <w:t xml:space="preserve"> (оптимум 15…25 °С) – и наличии капельной влаги. Инкубационный период в зависимости от температуры воздуха длится 5-18 дней. В европейской части бурая ржавчина чаще развивается по неполному циклу, так как урединогрибницы перезимовывают на всходах озимых.</w:t>
      </w:r>
    </w:p>
    <w:p w:rsidR="00DE38BC" w:rsidRPr="000D20C4" w:rsidRDefault="004C3C98" w:rsidP="000D20C4">
      <w:pPr>
        <w:spacing w:line="360" w:lineRule="auto"/>
        <w:ind w:firstLine="709"/>
        <w:jc w:val="both"/>
        <w:rPr>
          <w:bCs/>
          <w:sz w:val="28"/>
          <w:szCs w:val="28"/>
        </w:rPr>
      </w:pPr>
      <w:r w:rsidRPr="000D20C4">
        <w:rPr>
          <w:b/>
          <w:sz w:val="28"/>
          <w:szCs w:val="28"/>
        </w:rPr>
        <w:t>Меры защиты.</w:t>
      </w:r>
      <w:r w:rsidR="00DE38BC" w:rsidRPr="000D20C4">
        <w:rPr>
          <w:b/>
          <w:bCs/>
          <w:sz w:val="28"/>
          <w:szCs w:val="28"/>
        </w:rPr>
        <w:t xml:space="preserve"> </w:t>
      </w:r>
      <w:r w:rsidRPr="000D20C4">
        <w:rPr>
          <w:bCs/>
          <w:sz w:val="28"/>
          <w:szCs w:val="28"/>
        </w:rPr>
        <w:t>Использование устойчивых сортов</w:t>
      </w:r>
      <w:r w:rsidR="001B4E80" w:rsidRPr="000D20C4">
        <w:rPr>
          <w:bCs/>
          <w:sz w:val="28"/>
          <w:szCs w:val="28"/>
        </w:rPr>
        <w:t>: Алмаз, Безенчукская 139, Московская 35, Саратовская 46</w:t>
      </w:r>
      <w:r w:rsidRPr="000D20C4">
        <w:rPr>
          <w:bCs/>
          <w:sz w:val="28"/>
          <w:szCs w:val="28"/>
        </w:rPr>
        <w:t>. Предохранение всходов от заражения (уборка в сжатые сроки, севооборот, пространственная изоляция посевов озимых от яровых и посевов прошлого года, лущение стерни и ранняя зяблевая вспашка). Внесение полного минерального удобрения с повышенными дозами калия и фосфора. Обработка семян микроэлементами. Уничтожение дикорастущих злаков и промежуточных хозяев</w:t>
      </w:r>
      <w:r w:rsidR="001B4E80" w:rsidRPr="000D20C4">
        <w:rPr>
          <w:bCs/>
          <w:sz w:val="28"/>
          <w:szCs w:val="28"/>
        </w:rPr>
        <w:t xml:space="preserve"> на расстоянии не менее 500 м от посевов зерновых культур</w:t>
      </w:r>
      <w:r w:rsidRPr="000D20C4">
        <w:rPr>
          <w:bCs/>
          <w:sz w:val="28"/>
          <w:szCs w:val="28"/>
        </w:rPr>
        <w:t xml:space="preserve">. </w:t>
      </w:r>
    </w:p>
    <w:p w:rsidR="004C3C98" w:rsidRPr="000D20C4" w:rsidRDefault="004C3C98" w:rsidP="000D20C4">
      <w:pPr>
        <w:spacing w:line="360" w:lineRule="auto"/>
        <w:ind w:firstLine="709"/>
        <w:jc w:val="both"/>
        <w:rPr>
          <w:b/>
          <w:bCs/>
          <w:i/>
          <w:sz w:val="28"/>
          <w:szCs w:val="32"/>
        </w:rPr>
      </w:pPr>
      <w:r w:rsidRPr="000D20C4">
        <w:rPr>
          <w:b/>
          <w:bCs/>
          <w:i/>
          <w:sz w:val="28"/>
          <w:szCs w:val="32"/>
        </w:rPr>
        <w:t xml:space="preserve">Плодовая гниль яблони - </w:t>
      </w:r>
      <w:r w:rsidR="003D73CD" w:rsidRPr="000D20C4">
        <w:rPr>
          <w:b/>
          <w:bCs/>
          <w:i/>
          <w:sz w:val="28"/>
          <w:szCs w:val="32"/>
          <w:lang w:val="en-US"/>
        </w:rPr>
        <w:t>Monilia</w:t>
      </w:r>
      <w:r w:rsidR="003D73CD" w:rsidRPr="000D20C4">
        <w:rPr>
          <w:b/>
          <w:bCs/>
          <w:i/>
          <w:sz w:val="28"/>
          <w:szCs w:val="32"/>
        </w:rPr>
        <w:t xml:space="preserve"> </w:t>
      </w:r>
      <w:r w:rsidR="003D73CD" w:rsidRPr="000D20C4">
        <w:rPr>
          <w:b/>
          <w:bCs/>
          <w:i/>
          <w:sz w:val="28"/>
          <w:szCs w:val="32"/>
          <w:lang w:val="en-US"/>
        </w:rPr>
        <w:t>fructigena</w:t>
      </w:r>
    </w:p>
    <w:p w:rsidR="008C4519" w:rsidRPr="00F31003" w:rsidRDefault="003D73CD" w:rsidP="000D20C4">
      <w:pPr>
        <w:spacing w:line="360" w:lineRule="auto"/>
        <w:ind w:firstLine="709"/>
        <w:jc w:val="both"/>
        <w:rPr>
          <w:sz w:val="28"/>
          <w:szCs w:val="28"/>
        </w:rPr>
      </w:pPr>
      <w:r w:rsidRPr="000D20C4">
        <w:rPr>
          <w:sz w:val="28"/>
          <w:szCs w:val="28"/>
        </w:rPr>
        <w:t xml:space="preserve">Возбудитель относится к аморфным грибам класса Гифомицеты, порядка </w:t>
      </w:r>
      <w:r w:rsidR="000114AC" w:rsidRPr="000D20C4">
        <w:rPr>
          <w:sz w:val="28"/>
          <w:szCs w:val="28"/>
        </w:rPr>
        <w:t>Гифомицеты</w:t>
      </w:r>
      <w:r w:rsidRPr="000D20C4">
        <w:rPr>
          <w:sz w:val="28"/>
          <w:szCs w:val="28"/>
        </w:rPr>
        <w:t xml:space="preserve">, рода </w:t>
      </w:r>
      <w:r w:rsidR="000114AC" w:rsidRPr="000D20C4">
        <w:rPr>
          <w:sz w:val="28"/>
          <w:szCs w:val="28"/>
          <w:lang w:val="en-US"/>
        </w:rPr>
        <w:t>Monilia</w:t>
      </w:r>
      <w:r w:rsidRPr="000D20C4">
        <w:rPr>
          <w:sz w:val="28"/>
          <w:szCs w:val="28"/>
        </w:rPr>
        <w:t>.</w:t>
      </w:r>
      <w:r w:rsidR="00F31003">
        <w:rPr>
          <w:sz w:val="28"/>
          <w:szCs w:val="28"/>
        </w:rPr>
        <w:t xml:space="preserve"> </w:t>
      </w:r>
      <w:r w:rsidR="00AD3A9C" w:rsidRPr="000D20C4">
        <w:rPr>
          <w:sz w:val="28"/>
          <w:szCs w:val="28"/>
        </w:rPr>
        <w:t>Гриб зимует на пораженных плодах в виде мицелия ил</w:t>
      </w:r>
      <w:r w:rsidR="003B4BA2" w:rsidRPr="000D20C4">
        <w:rPr>
          <w:sz w:val="28"/>
          <w:szCs w:val="28"/>
        </w:rPr>
        <w:t xml:space="preserve">и склероциями. В конце апреля </w:t>
      </w:r>
      <w:r w:rsidR="00AD3A9C" w:rsidRPr="000D20C4">
        <w:rPr>
          <w:sz w:val="28"/>
          <w:szCs w:val="28"/>
        </w:rPr>
        <w:t>начале мая из склероциев вырастают апотеции, продуцирующие аскоспоры, которые являются источником весеннего заражения растений. Первыми заболевают только что распустившиеся листья яблони. Инкубационный период болезни равен 10-11 дням, после чего соцветия буреют, увядают и погибают. В теплую и дождливую погоду на нижней стороне листьев, черешках и цветоножках появляется конидиальное спороношение гриба в виде мелких пустул белого цвета. Конидии овальной или лимонообразной формы, бесцветные, 17-25 мкм в длину и 10-15 мкм в ширину, собраны в разветвленные цепочки. С помощью ветра, дождя или насекомых конидии попадают на молодые и зрелые плоды, вызывая небольшие пятна бурого цвета, которые впоследствии охватывают всю поверхность. Мякоть пораженного плода со временем размягчается, буреет, но остается сочной, на вкус сладковатая со спиртовым привкусом. На 8-10 день с момента заражения на поверхности образуются серовато-желтого цвета плотные подушечки конидиального спороношения гриба (спородохии), расположенные концентрическими кругами. Пораженные плоды постепенно мумифицируются, опадают или остаются висеть на ветках в течение зимы.</w:t>
      </w:r>
      <w:r w:rsidR="00F31003">
        <w:rPr>
          <w:sz w:val="28"/>
          <w:szCs w:val="28"/>
        </w:rPr>
        <w:t xml:space="preserve"> </w:t>
      </w:r>
      <w:r w:rsidR="008C4519" w:rsidRPr="000D20C4">
        <w:rPr>
          <w:sz w:val="28"/>
          <w:szCs w:val="28"/>
        </w:rPr>
        <w:t>Оптимальная температура дл</w:t>
      </w:r>
      <w:r w:rsidR="003B4BA2" w:rsidRPr="000D20C4">
        <w:rPr>
          <w:sz w:val="28"/>
          <w:szCs w:val="28"/>
        </w:rPr>
        <w:t>я роста и развития апотециев 15 °</w:t>
      </w:r>
      <w:r w:rsidR="008C4519" w:rsidRPr="000D20C4">
        <w:rPr>
          <w:sz w:val="28"/>
          <w:szCs w:val="28"/>
        </w:rPr>
        <w:t xml:space="preserve">С и относительная влажность воздуха в пределах 95-100%. Оптимальные условия </w:t>
      </w:r>
      <w:r w:rsidR="003B4BA2" w:rsidRPr="000D20C4">
        <w:rPr>
          <w:sz w:val="28"/>
          <w:szCs w:val="28"/>
        </w:rPr>
        <w:t>для прорастания конидий - 15-20 °С тепла (нижняя граница 8-9 °С</w:t>
      </w:r>
      <w:r w:rsidR="008C4519" w:rsidRPr="000D20C4">
        <w:rPr>
          <w:sz w:val="28"/>
          <w:szCs w:val="28"/>
        </w:rPr>
        <w:t xml:space="preserve">) и наличие капельно-жидкой влаги. Заболевание приводит к преждевременному загниванию плодов, что резко снижает урожайность. </w:t>
      </w:r>
    </w:p>
    <w:p w:rsidR="008C4519" w:rsidRPr="000D20C4" w:rsidRDefault="008C4519" w:rsidP="000D20C4">
      <w:pPr>
        <w:spacing w:line="360" w:lineRule="auto"/>
        <w:ind w:firstLine="709"/>
        <w:jc w:val="both"/>
        <w:rPr>
          <w:sz w:val="28"/>
          <w:szCs w:val="28"/>
        </w:rPr>
      </w:pPr>
      <w:r w:rsidRPr="000D20C4">
        <w:rPr>
          <w:b/>
          <w:sz w:val="28"/>
          <w:szCs w:val="28"/>
        </w:rPr>
        <w:t>Меры защиты.</w:t>
      </w:r>
      <w:r w:rsidRPr="000D20C4">
        <w:rPr>
          <w:sz w:val="28"/>
          <w:szCs w:val="28"/>
        </w:rPr>
        <w:t xml:space="preserve"> Использование устойчивых к заболеванию сортов, проведение санитарных мероприятий, направленных на снижение запаса инфекции (сбор и уничтожение пораженных плодов), а также проведение химических обработок. </w:t>
      </w:r>
    </w:p>
    <w:p w:rsidR="008C4519" w:rsidRPr="000D20C4" w:rsidRDefault="008C4519" w:rsidP="000D20C4">
      <w:pPr>
        <w:spacing w:line="360" w:lineRule="auto"/>
        <w:ind w:firstLine="709"/>
        <w:jc w:val="both"/>
        <w:rPr>
          <w:sz w:val="28"/>
          <w:szCs w:val="28"/>
        </w:rPr>
      </w:pPr>
    </w:p>
    <w:p w:rsidR="00566168" w:rsidRPr="000D20C4" w:rsidRDefault="00566168" w:rsidP="000D20C4">
      <w:pPr>
        <w:spacing w:line="360" w:lineRule="auto"/>
        <w:ind w:firstLine="709"/>
        <w:jc w:val="both"/>
        <w:rPr>
          <w:b/>
          <w:bCs/>
          <w:i/>
          <w:iCs/>
          <w:sz w:val="28"/>
        </w:rPr>
      </w:pPr>
      <w:r w:rsidRPr="000D20C4">
        <w:rPr>
          <w:b/>
          <w:bCs/>
          <w:i/>
          <w:iCs/>
          <w:sz w:val="28"/>
        </w:rPr>
        <w:t>Сведения о болезнях защищаемых культур</w:t>
      </w:r>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95"/>
        <w:gridCol w:w="1083"/>
        <w:gridCol w:w="919"/>
        <w:gridCol w:w="1106"/>
        <w:gridCol w:w="1111"/>
        <w:gridCol w:w="1229"/>
        <w:gridCol w:w="978"/>
        <w:gridCol w:w="80"/>
        <w:gridCol w:w="283"/>
        <w:gridCol w:w="82"/>
        <w:gridCol w:w="277"/>
        <w:gridCol w:w="1392"/>
      </w:tblGrid>
      <w:tr w:rsidR="00566168" w:rsidRPr="000D20C4" w:rsidTr="00455EDD">
        <w:trPr>
          <w:cantSplit/>
          <w:trHeight w:hRule="exact" w:val="2789"/>
          <w:jc w:val="center"/>
        </w:trPr>
        <w:tc>
          <w:tcPr>
            <w:tcW w:w="895" w:type="dxa"/>
            <w:shd w:val="clear" w:color="auto" w:fill="FFFFFF"/>
          </w:tcPr>
          <w:p w:rsidR="00566168" w:rsidRPr="000D20C4" w:rsidRDefault="00566168" w:rsidP="00F31003">
            <w:pPr>
              <w:pStyle w:val="11"/>
            </w:pPr>
            <w:r w:rsidRPr="000D20C4">
              <w:t>Название культуры</w:t>
            </w:r>
          </w:p>
        </w:tc>
        <w:tc>
          <w:tcPr>
            <w:tcW w:w="1082" w:type="dxa"/>
            <w:shd w:val="clear" w:color="auto" w:fill="FFFFFF"/>
          </w:tcPr>
          <w:p w:rsidR="00566168" w:rsidRPr="000D20C4" w:rsidRDefault="00566168" w:rsidP="00F31003">
            <w:pPr>
              <w:pStyle w:val="11"/>
            </w:pPr>
            <w:r w:rsidRPr="000D20C4">
              <w:t>Название болезни и возбудителя (латинское название, систематика -класс и подкласс, специализация гриба)</w:t>
            </w:r>
          </w:p>
          <w:p w:rsidR="00566168" w:rsidRPr="000D20C4" w:rsidRDefault="00566168" w:rsidP="00F31003">
            <w:pPr>
              <w:pStyle w:val="11"/>
            </w:pPr>
          </w:p>
        </w:tc>
        <w:tc>
          <w:tcPr>
            <w:tcW w:w="919" w:type="dxa"/>
            <w:shd w:val="clear" w:color="auto" w:fill="FFFFFF"/>
          </w:tcPr>
          <w:p w:rsidR="00566168" w:rsidRPr="000D20C4" w:rsidRDefault="00566168" w:rsidP="00F31003">
            <w:pPr>
              <w:pStyle w:val="11"/>
            </w:pPr>
            <w:r w:rsidRPr="000D20C4">
              <w:t>Зимующая стадия и место зимовки</w:t>
            </w:r>
          </w:p>
        </w:tc>
        <w:tc>
          <w:tcPr>
            <w:tcW w:w="1106" w:type="dxa"/>
            <w:shd w:val="clear" w:color="auto" w:fill="FFFFFF"/>
          </w:tcPr>
          <w:p w:rsidR="00566168" w:rsidRPr="000D20C4" w:rsidRDefault="00566168" w:rsidP="00F31003">
            <w:pPr>
              <w:pStyle w:val="11"/>
            </w:pPr>
            <w:r w:rsidRPr="000D20C4">
              <w:t>Источник первичного и вторичного заражения</w:t>
            </w:r>
          </w:p>
          <w:p w:rsidR="00566168" w:rsidRPr="000D20C4" w:rsidRDefault="00566168" w:rsidP="00F31003">
            <w:pPr>
              <w:pStyle w:val="11"/>
            </w:pPr>
          </w:p>
        </w:tc>
        <w:tc>
          <w:tcPr>
            <w:tcW w:w="1111" w:type="dxa"/>
            <w:shd w:val="clear" w:color="auto" w:fill="FFFFFF"/>
          </w:tcPr>
          <w:p w:rsidR="00566168" w:rsidRPr="000D20C4" w:rsidRDefault="00566168" w:rsidP="00F31003">
            <w:pPr>
              <w:pStyle w:val="11"/>
            </w:pPr>
            <w:r w:rsidRPr="000D20C4">
              <w:t>Способ распространения</w:t>
            </w:r>
          </w:p>
        </w:tc>
        <w:tc>
          <w:tcPr>
            <w:tcW w:w="1229" w:type="dxa"/>
            <w:shd w:val="clear" w:color="auto" w:fill="FFFFFF"/>
          </w:tcPr>
          <w:p w:rsidR="00566168" w:rsidRPr="000D20C4" w:rsidRDefault="00566168" w:rsidP="00F31003">
            <w:pPr>
              <w:pStyle w:val="11"/>
            </w:pPr>
            <w:r w:rsidRPr="000D20C4">
              <w:t>Симптомы болезни</w:t>
            </w:r>
          </w:p>
        </w:tc>
        <w:tc>
          <w:tcPr>
            <w:tcW w:w="1058" w:type="dxa"/>
            <w:gridSpan w:val="2"/>
            <w:shd w:val="clear" w:color="auto" w:fill="FFFFFF"/>
          </w:tcPr>
          <w:p w:rsidR="00566168" w:rsidRPr="000D20C4" w:rsidRDefault="00566168" w:rsidP="00F31003">
            <w:pPr>
              <w:pStyle w:val="11"/>
            </w:pPr>
            <w:r w:rsidRPr="000D20C4">
              <w:t>Время химической обработки (фаза вредителя, фенофаза культуры, феносигналы)</w:t>
            </w:r>
          </w:p>
        </w:tc>
        <w:tc>
          <w:tcPr>
            <w:tcW w:w="283" w:type="dxa"/>
            <w:shd w:val="clear" w:color="auto" w:fill="FFFFFF"/>
            <w:textDirection w:val="btLr"/>
            <w:vAlign w:val="center"/>
          </w:tcPr>
          <w:p w:rsidR="00566168" w:rsidRPr="000D20C4" w:rsidRDefault="00566168" w:rsidP="00F31003">
            <w:pPr>
              <w:pStyle w:val="11"/>
            </w:pPr>
            <w:r w:rsidRPr="000D20C4">
              <w:t>Метод учета болезни</w:t>
            </w:r>
          </w:p>
        </w:tc>
        <w:tc>
          <w:tcPr>
            <w:tcW w:w="360" w:type="dxa"/>
            <w:gridSpan w:val="2"/>
            <w:shd w:val="clear" w:color="auto" w:fill="FFFFFF"/>
            <w:textDirection w:val="btLr"/>
            <w:vAlign w:val="center"/>
          </w:tcPr>
          <w:p w:rsidR="00566168" w:rsidRPr="000D20C4" w:rsidRDefault="00566168" w:rsidP="00F31003">
            <w:pPr>
              <w:pStyle w:val="11"/>
            </w:pPr>
            <w:r w:rsidRPr="000D20C4">
              <w:t>Экономический порог вредоносности</w:t>
            </w:r>
          </w:p>
        </w:tc>
        <w:tc>
          <w:tcPr>
            <w:tcW w:w="1392" w:type="dxa"/>
            <w:shd w:val="clear" w:color="auto" w:fill="FFFFFF"/>
          </w:tcPr>
          <w:p w:rsidR="00566168" w:rsidRPr="000D20C4" w:rsidRDefault="00566168" w:rsidP="00F31003">
            <w:pPr>
              <w:pStyle w:val="11"/>
            </w:pPr>
            <w:r w:rsidRPr="000D20C4">
              <w:t>Мероприятия, дополняющие химическую обработку (агротехнический и механический метод)</w:t>
            </w:r>
          </w:p>
        </w:tc>
      </w:tr>
      <w:tr w:rsidR="00566168" w:rsidRPr="000D20C4" w:rsidTr="00455EDD">
        <w:trPr>
          <w:cantSplit/>
          <w:trHeight w:val="2654"/>
          <w:jc w:val="center"/>
        </w:trPr>
        <w:tc>
          <w:tcPr>
            <w:tcW w:w="895" w:type="dxa"/>
            <w:shd w:val="clear" w:color="auto" w:fill="FFFFFF"/>
          </w:tcPr>
          <w:p w:rsidR="00566168" w:rsidRPr="000D20C4" w:rsidRDefault="00566168" w:rsidP="00F31003">
            <w:pPr>
              <w:pStyle w:val="11"/>
            </w:pPr>
            <w:r w:rsidRPr="000D20C4">
              <w:t>Многолетние травы 2г</w:t>
            </w:r>
          </w:p>
        </w:tc>
        <w:tc>
          <w:tcPr>
            <w:tcW w:w="1082" w:type="dxa"/>
            <w:shd w:val="clear" w:color="auto" w:fill="FFFFFF"/>
          </w:tcPr>
          <w:p w:rsidR="00566168" w:rsidRPr="000D20C4" w:rsidRDefault="00566168" w:rsidP="00F31003">
            <w:pPr>
              <w:pStyle w:val="11"/>
            </w:pPr>
            <w:r w:rsidRPr="000D20C4">
              <w:t>Аскохитоз клевера</w:t>
            </w:r>
          </w:p>
          <w:p w:rsidR="00566168" w:rsidRPr="000D20C4" w:rsidRDefault="00566168" w:rsidP="00F31003">
            <w:pPr>
              <w:pStyle w:val="11"/>
              <w:rPr>
                <w:b/>
                <w:bCs/>
              </w:rPr>
            </w:pPr>
            <w:r w:rsidRPr="000D20C4">
              <w:t>(</w:t>
            </w:r>
            <w:r w:rsidRPr="000D20C4">
              <w:rPr>
                <w:bCs/>
              </w:rPr>
              <w:t xml:space="preserve">Ascochyta trifolii, класс </w:t>
            </w:r>
            <w:r w:rsidRPr="000D20C4">
              <w:rPr>
                <w:bCs/>
                <w:lang w:val="en-US"/>
              </w:rPr>
              <w:t>Coelomycetes</w:t>
            </w:r>
            <w:r w:rsidRPr="000D20C4">
              <w:rPr>
                <w:bCs/>
              </w:rPr>
              <w:t xml:space="preserve">, порядок </w:t>
            </w:r>
            <w:r w:rsidRPr="000D20C4">
              <w:rPr>
                <w:bCs/>
                <w:lang w:val="en-US"/>
              </w:rPr>
              <w:t>Sphaeropsidales</w:t>
            </w:r>
            <w:r w:rsidRPr="000D20C4">
              <w:rPr>
                <w:bCs/>
              </w:rPr>
              <w:t>)</w:t>
            </w:r>
          </w:p>
          <w:p w:rsidR="00566168" w:rsidRPr="000D20C4" w:rsidRDefault="00566168" w:rsidP="00F31003">
            <w:pPr>
              <w:pStyle w:val="11"/>
            </w:pPr>
          </w:p>
        </w:tc>
        <w:tc>
          <w:tcPr>
            <w:tcW w:w="919" w:type="dxa"/>
            <w:shd w:val="clear" w:color="auto" w:fill="FFFFFF"/>
          </w:tcPr>
          <w:p w:rsidR="00566168" w:rsidRPr="000D20C4" w:rsidRDefault="00566168" w:rsidP="00F31003">
            <w:pPr>
              <w:pStyle w:val="11"/>
            </w:pPr>
            <w:r w:rsidRPr="000D20C4">
              <w:t>Мицелий в растительных остатках и семенах</w:t>
            </w:r>
          </w:p>
          <w:p w:rsidR="00566168" w:rsidRPr="000D20C4" w:rsidRDefault="00566168" w:rsidP="00F31003">
            <w:pPr>
              <w:pStyle w:val="11"/>
            </w:pPr>
          </w:p>
        </w:tc>
        <w:tc>
          <w:tcPr>
            <w:tcW w:w="1106" w:type="dxa"/>
            <w:shd w:val="clear" w:color="auto" w:fill="FFFFFF"/>
          </w:tcPr>
          <w:p w:rsidR="00566168" w:rsidRPr="000D20C4" w:rsidRDefault="00566168" w:rsidP="00F31003">
            <w:pPr>
              <w:pStyle w:val="11"/>
            </w:pPr>
            <w:r w:rsidRPr="000D20C4">
              <w:t>И</w:t>
            </w:r>
            <w:r w:rsidRPr="000D20C4">
              <w:rPr>
                <w:lang w:val="en-US"/>
              </w:rPr>
              <w:t>I</w:t>
            </w:r>
            <w:r w:rsidRPr="000D20C4">
              <w:t xml:space="preserve"> – мицелий в растительных остатках и семенах</w:t>
            </w:r>
          </w:p>
          <w:p w:rsidR="00566168" w:rsidRPr="000D20C4" w:rsidRDefault="00566168" w:rsidP="00F31003">
            <w:pPr>
              <w:pStyle w:val="11"/>
            </w:pPr>
            <w:r w:rsidRPr="000D20C4">
              <w:t>И</w:t>
            </w:r>
            <w:r w:rsidRPr="000D20C4">
              <w:rPr>
                <w:lang w:val="en-US"/>
              </w:rPr>
              <w:t>II</w:t>
            </w:r>
            <w:r w:rsidRPr="000D20C4">
              <w:t xml:space="preserve"> – конидии в растительных остатках и семенах и почве</w:t>
            </w:r>
          </w:p>
        </w:tc>
        <w:tc>
          <w:tcPr>
            <w:tcW w:w="1111" w:type="dxa"/>
            <w:shd w:val="clear" w:color="auto" w:fill="FFFFFF"/>
          </w:tcPr>
          <w:p w:rsidR="00566168" w:rsidRPr="000D20C4" w:rsidRDefault="00566168" w:rsidP="00F31003">
            <w:pPr>
              <w:pStyle w:val="11"/>
            </w:pPr>
            <w:r w:rsidRPr="000D20C4">
              <w:t>С зараженным посевным материалом, конидии ветром</w:t>
            </w:r>
          </w:p>
        </w:tc>
        <w:tc>
          <w:tcPr>
            <w:tcW w:w="1229" w:type="dxa"/>
            <w:shd w:val="clear" w:color="auto" w:fill="FFFFFF"/>
          </w:tcPr>
          <w:p w:rsidR="00566168" w:rsidRPr="000D20C4" w:rsidRDefault="00566168" w:rsidP="00F31003">
            <w:pPr>
              <w:pStyle w:val="11"/>
            </w:pPr>
            <w:r w:rsidRPr="000D20C4">
              <w:t>Поражает листья, стебли и семена. На листьях появляются крупные пятна охряно-серого цвета</w:t>
            </w:r>
          </w:p>
        </w:tc>
        <w:tc>
          <w:tcPr>
            <w:tcW w:w="1058" w:type="dxa"/>
            <w:gridSpan w:val="2"/>
            <w:shd w:val="clear" w:color="auto" w:fill="FFFFFF"/>
          </w:tcPr>
          <w:p w:rsidR="00566168" w:rsidRPr="000D20C4" w:rsidRDefault="00566168" w:rsidP="00F31003">
            <w:pPr>
              <w:pStyle w:val="11"/>
            </w:pPr>
            <w:r w:rsidRPr="000D20C4">
              <w:t>Обработка в фазу бутонизации</w:t>
            </w:r>
          </w:p>
        </w:tc>
        <w:tc>
          <w:tcPr>
            <w:tcW w:w="283" w:type="dxa"/>
            <w:shd w:val="clear" w:color="auto" w:fill="FFFFFF"/>
            <w:textDirection w:val="btLr"/>
            <w:vAlign w:val="center"/>
          </w:tcPr>
          <w:p w:rsidR="00566168" w:rsidRPr="000D20C4" w:rsidRDefault="00566168" w:rsidP="00F31003">
            <w:pPr>
              <w:pStyle w:val="11"/>
            </w:pPr>
          </w:p>
        </w:tc>
        <w:tc>
          <w:tcPr>
            <w:tcW w:w="360" w:type="dxa"/>
            <w:gridSpan w:val="2"/>
            <w:shd w:val="clear" w:color="auto" w:fill="FFFFFF"/>
            <w:textDirection w:val="btLr"/>
            <w:vAlign w:val="center"/>
          </w:tcPr>
          <w:p w:rsidR="00566168" w:rsidRPr="000D20C4" w:rsidRDefault="00566168" w:rsidP="00F31003">
            <w:pPr>
              <w:pStyle w:val="11"/>
            </w:pPr>
          </w:p>
        </w:tc>
        <w:tc>
          <w:tcPr>
            <w:tcW w:w="1392" w:type="dxa"/>
            <w:shd w:val="clear" w:color="auto" w:fill="FFFFFF"/>
          </w:tcPr>
          <w:p w:rsidR="00566168" w:rsidRPr="000D20C4" w:rsidRDefault="00566168" w:rsidP="00F31003">
            <w:pPr>
              <w:pStyle w:val="11"/>
            </w:pPr>
            <w:r w:rsidRPr="000D20C4">
              <w:t>Внедрение устойчивых сортов, применение фосфорно-калийных туковпроведение раннего подкашивания</w:t>
            </w:r>
          </w:p>
        </w:tc>
      </w:tr>
      <w:tr w:rsidR="00566168" w:rsidRPr="000D20C4" w:rsidTr="00455EDD">
        <w:trPr>
          <w:cantSplit/>
          <w:trHeight w:val="2320"/>
          <w:jc w:val="center"/>
        </w:trPr>
        <w:tc>
          <w:tcPr>
            <w:tcW w:w="895" w:type="dxa"/>
            <w:shd w:val="clear" w:color="auto" w:fill="FFFFFF"/>
          </w:tcPr>
          <w:p w:rsidR="00566168" w:rsidRPr="000D20C4" w:rsidRDefault="00566168" w:rsidP="00F31003">
            <w:pPr>
              <w:pStyle w:val="11"/>
            </w:pPr>
            <w:r w:rsidRPr="000D20C4">
              <w:t>Озимая пшеница</w:t>
            </w:r>
          </w:p>
        </w:tc>
        <w:tc>
          <w:tcPr>
            <w:tcW w:w="1082" w:type="dxa"/>
            <w:shd w:val="clear" w:color="auto" w:fill="FFFFFF"/>
          </w:tcPr>
          <w:p w:rsidR="00566168" w:rsidRPr="000D20C4" w:rsidRDefault="00566168" w:rsidP="00F31003">
            <w:pPr>
              <w:pStyle w:val="11"/>
            </w:pPr>
            <w:r w:rsidRPr="000D20C4">
              <w:t>Бурая листовая ржавчина пшеницы (</w:t>
            </w:r>
            <w:r w:rsidRPr="000D20C4">
              <w:rPr>
                <w:lang w:val="en-US"/>
              </w:rPr>
              <w:t>Puccinia</w:t>
            </w:r>
            <w:r w:rsidRPr="000D20C4">
              <w:t xml:space="preserve"> </w:t>
            </w:r>
            <w:r w:rsidRPr="000D20C4">
              <w:rPr>
                <w:lang w:val="en-US"/>
              </w:rPr>
              <w:t>recondite</w:t>
            </w:r>
            <w:r w:rsidRPr="000D20C4">
              <w:t xml:space="preserve">, класс </w:t>
            </w:r>
            <w:r w:rsidRPr="000D20C4">
              <w:rPr>
                <w:lang w:val="en-US"/>
              </w:rPr>
              <w:t>Basidiomycetes</w:t>
            </w:r>
            <w:r w:rsidRPr="000D20C4">
              <w:t xml:space="preserve">, подкласс </w:t>
            </w:r>
            <w:r w:rsidRPr="000D20C4">
              <w:rPr>
                <w:lang w:val="en-US"/>
              </w:rPr>
              <w:t>Teliomycetidae</w:t>
            </w:r>
            <w:r w:rsidRPr="000D20C4">
              <w:t xml:space="preserve">, порядок </w:t>
            </w:r>
            <w:r w:rsidRPr="000D20C4">
              <w:rPr>
                <w:lang w:val="en-US"/>
              </w:rPr>
              <w:t>Uredinales</w:t>
            </w:r>
            <w:r w:rsidRPr="000D20C4">
              <w:t>)</w:t>
            </w:r>
          </w:p>
        </w:tc>
        <w:tc>
          <w:tcPr>
            <w:tcW w:w="919" w:type="dxa"/>
            <w:shd w:val="clear" w:color="auto" w:fill="FFFFFF"/>
          </w:tcPr>
          <w:p w:rsidR="00566168" w:rsidRPr="000D20C4" w:rsidRDefault="00566168" w:rsidP="00F31003">
            <w:pPr>
              <w:pStyle w:val="11"/>
            </w:pPr>
            <w:r w:rsidRPr="000D20C4">
              <w:t>Уредиоспоры с пожнивно-корневых растатках</w:t>
            </w:r>
          </w:p>
        </w:tc>
        <w:tc>
          <w:tcPr>
            <w:tcW w:w="1106" w:type="dxa"/>
            <w:shd w:val="clear" w:color="auto" w:fill="FFFFFF"/>
          </w:tcPr>
          <w:p w:rsidR="00566168" w:rsidRPr="000D20C4" w:rsidRDefault="00566168" w:rsidP="00F31003">
            <w:pPr>
              <w:pStyle w:val="11"/>
            </w:pPr>
            <w:r w:rsidRPr="000D20C4">
              <w:t>И</w:t>
            </w:r>
            <w:r w:rsidRPr="000D20C4">
              <w:rPr>
                <w:lang w:val="en-US"/>
              </w:rPr>
              <w:t>I</w:t>
            </w:r>
            <w:r w:rsidRPr="000D20C4">
              <w:t xml:space="preserve"> - уредиоспоры с пожнивно-корневых растатках</w:t>
            </w:r>
          </w:p>
          <w:p w:rsidR="00566168" w:rsidRPr="000D20C4" w:rsidRDefault="00566168" w:rsidP="00F31003">
            <w:pPr>
              <w:pStyle w:val="11"/>
            </w:pPr>
            <w:r w:rsidRPr="000D20C4">
              <w:t>И</w:t>
            </w:r>
            <w:r w:rsidRPr="000D20C4">
              <w:rPr>
                <w:lang w:val="en-US"/>
              </w:rPr>
              <w:t>II</w:t>
            </w:r>
            <w:r w:rsidRPr="000D20C4">
              <w:t xml:space="preserve"> – эциоспроры на промежуточных растениях (василистник)</w:t>
            </w:r>
          </w:p>
        </w:tc>
        <w:tc>
          <w:tcPr>
            <w:tcW w:w="1111" w:type="dxa"/>
            <w:shd w:val="clear" w:color="auto" w:fill="FFFFFF"/>
          </w:tcPr>
          <w:p w:rsidR="00566168" w:rsidRPr="000D20C4" w:rsidRDefault="00566168" w:rsidP="00F31003">
            <w:pPr>
              <w:pStyle w:val="11"/>
            </w:pPr>
            <w:r w:rsidRPr="000D20C4">
              <w:t>Ветром на большие расстояния разносятся споры</w:t>
            </w:r>
          </w:p>
        </w:tc>
        <w:tc>
          <w:tcPr>
            <w:tcW w:w="1229" w:type="dxa"/>
            <w:shd w:val="clear" w:color="auto" w:fill="FFFFFF"/>
          </w:tcPr>
          <w:p w:rsidR="00566168" w:rsidRPr="000D20C4" w:rsidRDefault="00566168" w:rsidP="00F31003">
            <w:pPr>
              <w:pStyle w:val="11"/>
            </w:pPr>
            <w:r w:rsidRPr="000D20C4">
              <w:t>Бурые субэпидермальные пустулы на листьях и влагалище листьев</w:t>
            </w:r>
          </w:p>
        </w:tc>
        <w:tc>
          <w:tcPr>
            <w:tcW w:w="1058" w:type="dxa"/>
            <w:gridSpan w:val="2"/>
            <w:shd w:val="clear" w:color="auto" w:fill="FFFFFF"/>
          </w:tcPr>
          <w:p w:rsidR="00566168" w:rsidRPr="000D20C4" w:rsidRDefault="00566168" w:rsidP="00F31003">
            <w:pPr>
              <w:pStyle w:val="11"/>
            </w:pPr>
            <w:r w:rsidRPr="000D20C4">
              <w:t xml:space="preserve">Опрыскивание в период вегетации </w:t>
            </w:r>
            <w:r w:rsidR="005D1B80" w:rsidRPr="000D20C4">
              <w:t>при появлении первых признаках</w:t>
            </w:r>
            <w:r w:rsidRPr="000D20C4">
              <w:t xml:space="preserve"> заболевания</w:t>
            </w:r>
          </w:p>
        </w:tc>
        <w:tc>
          <w:tcPr>
            <w:tcW w:w="283" w:type="dxa"/>
            <w:shd w:val="clear" w:color="auto" w:fill="FFFFFF"/>
            <w:textDirection w:val="btLr"/>
            <w:vAlign w:val="center"/>
          </w:tcPr>
          <w:p w:rsidR="00566168" w:rsidRPr="000D20C4" w:rsidRDefault="00566168" w:rsidP="00F31003">
            <w:pPr>
              <w:pStyle w:val="11"/>
            </w:pPr>
          </w:p>
        </w:tc>
        <w:tc>
          <w:tcPr>
            <w:tcW w:w="360" w:type="dxa"/>
            <w:gridSpan w:val="2"/>
            <w:shd w:val="clear" w:color="auto" w:fill="FFFFFF"/>
            <w:textDirection w:val="btLr"/>
            <w:vAlign w:val="center"/>
          </w:tcPr>
          <w:p w:rsidR="00566168" w:rsidRPr="000D20C4" w:rsidRDefault="00566168" w:rsidP="00F31003">
            <w:pPr>
              <w:pStyle w:val="11"/>
            </w:pPr>
          </w:p>
        </w:tc>
        <w:tc>
          <w:tcPr>
            <w:tcW w:w="1392" w:type="dxa"/>
            <w:shd w:val="clear" w:color="auto" w:fill="FFFFFF"/>
          </w:tcPr>
          <w:p w:rsidR="00566168" w:rsidRPr="000D20C4" w:rsidRDefault="00566168" w:rsidP="00F31003">
            <w:pPr>
              <w:pStyle w:val="11"/>
            </w:pPr>
            <w:r w:rsidRPr="000D20C4">
              <w:t>Выращивание устойчивых и</w:t>
            </w:r>
            <w:r w:rsidR="00F31003">
              <w:t xml:space="preserve"> </w:t>
            </w:r>
            <w:r w:rsidRPr="000D20C4">
              <w:t xml:space="preserve">слабовосприимчивых сортов зерновых культур. </w:t>
            </w:r>
            <w:r w:rsidRPr="000D20C4">
              <w:rPr>
                <w:bCs/>
              </w:rPr>
              <w:t>Уборка в сжатые сроки, севооборот, пространственная изоляция посевов озимых от яровых и посевов прошлого года, лущение стерни и ранняя зяблевая вспашка.</w:t>
            </w:r>
            <w:r w:rsidRPr="000D20C4">
              <w:t xml:space="preserve"> </w:t>
            </w:r>
          </w:p>
        </w:tc>
      </w:tr>
      <w:tr w:rsidR="00566168" w:rsidRPr="000D20C4" w:rsidTr="00455EDD">
        <w:trPr>
          <w:cantSplit/>
          <w:trHeight w:hRule="exact" w:val="6670"/>
          <w:jc w:val="center"/>
        </w:trPr>
        <w:tc>
          <w:tcPr>
            <w:tcW w:w="895" w:type="dxa"/>
            <w:shd w:val="clear" w:color="auto" w:fill="FFFFFF"/>
          </w:tcPr>
          <w:p w:rsidR="00566168" w:rsidRPr="000D20C4" w:rsidRDefault="00566168" w:rsidP="00F31003">
            <w:pPr>
              <w:pStyle w:val="11"/>
            </w:pPr>
            <w:r w:rsidRPr="000D20C4">
              <w:t>Яблоня</w:t>
            </w:r>
          </w:p>
        </w:tc>
        <w:tc>
          <w:tcPr>
            <w:tcW w:w="1082" w:type="dxa"/>
            <w:shd w:val="clear" w:color="auto" w:fill="FFFFFF"/>
          </w:tcPr>
          <w:p w:rsidR="00566168" w:rsidRPr="000D20C4" w:rsidRDefault="00566168" w:rsidP="00F31003">
            <w:pPr>
              <w:pStyle w:val="11"/>
            </w:pPr>
            <w:r w:rsidRPr="000D20C4">
              <w:t>Плодовая гниль (монилиоз)</w:t>
            </w:r>
          </w:p>
          <w:p w:rsidR="00566168" w:rsidRPr="000D20C4" w:rsidRDefault="00566168" w:rsidP="00F31003">
            <w:pPr>
              <w:pStyle w:val="11"/>
            </w:pPr>
            <w:r w:rsidRPr="000D20C4">
              <w:t>(</w:t>
            </w:r>
            <w:r w:rsidRPr="000D20C4">
              <w:rPr>
                <w:lang w:val="en-US"/>
              </w:rPr>
              <w:t>Monilia</w:t>
            </w:r>
            <w:r w:rsidRPr="000D20C4">
              <w:t xml:space="preserve"> </w:t>
            </w:r>
            <w:r w:rsidRPr="000D20C4">
              <w:rPr>
                <w:lang w:val="en-US"/>
              </w:rPr>
              <w:t>fructigena</w:t>
            </w:r>
            <w:r w:rsidRPr="000D20C4">
              <w:t xml:space="preserve">, класс </w:t>
            </w:r>
            <w:r w:rsidRPr="000D20C4">
              <w:rPr>
                <w:lang w:val="en-US"/>
              </w:rPr>
              <w:t>Hyphomycetes</w:t>
            </w:r>
            <w:r w:rsidRPr="000D20C4">
              <w:t xml:space="preserve">, порядок </w:t>
            </w:r>
            <w:r w:rsidRPr="000D20C4">
              <w:rPr>
                <w:lang w:val="en-US"/>
              </w:rPr>
              <w:t>Hyphomycetales</w:t>
            </w:r>
            <w:r w:rsidRPr="000D20C4">
              <w:t>)</w:t>
            </w:r>
          </w:p>
        </w:tc>
        <w:tc>
          <w:tcPr>
            <w:tcW w:w="919" w:type="dxa"/>
            <w:shd w:val="clear" w:color="auto" w:fill="FFFFFF"/>
          </w:tcPr>
          <w:p w:rsidR="00566168" w:rsidRPr="000D20C4" w:rsidRDefault="00566168" w:rsidP="00F31003">
            <w:pPr>
              <w:pStyle w:val="11"/>
            </w:pPr>
            <w:r w:rsidRPr="000D20C4">
              <w:t>Мицелий или склероции на плодах</w:t>
            </w:r>
          </w:p>
        </w:tc>
        <w:tc>
          <w:tcPr>
            <w:tcW w:w="1106" w:type="dxa"/>
            <w:shd w:val="clear" w:color="auto" w:fill="FFFFFF"/>
          </w:tcPr>
          <w:p w:rsidR="00566168" w:rsidRPr="000D20C4" w:rsidRDefault="00566168" w:rsidP="00F31003">
            <w:pPr>
              <w:pStyle w:val="11"/>
            </w:pPr>
            <w:r w:rsidRPr="000D20C4">
              <w:t>И</w:t>
            </w:r>
            <w:r w:rsidRPr="000D20C4">
              <w:rPr>
                <w:lang w:val="en-US"/>
              </w:rPr>
              <w:t>I</w:t>
            </w:r>
            <w:r w:rsidRPr="000D20C4">
              <w:t xml:space="preserve"> - мицелий или склероции на плодах (образовавшиеся аскоспроры)</w:t>
            </w:r>
          </w:p>
          <w:p w:rsidR="00566168" w:rsidRPr="000D20C4" w:rsidRDefault="00566168" w:rsidP="00F31003">
            <w:pPr>
              <w:pStyle w:val="11"/>
            </w:pPr>
            <w:r w:rsidRPr="000D20C4">
              <w:t>И</w:t>
            </w:r>
            <w:r w:rsidRPr="000D20C4">
              <w:rPr>
                <w:lang w:val="en-US"/>
              </w:rPr>
              <w:t xml:space="preserve">II - </w:t>
            </w:r>
            <w:r w:rsidRPr="000D20C4">
              <w:t>конидии</w:t>
            </w:r>
          </w:p>
        </w:tc>
        <w:tc>
          <w:tcPr>
            <w:tcW w:w="1111" w:type="dxa"/>
            <w:shd w:val="clear" w:color="auto" w:fill="FFFFFF"/>
          </w:tcPr>
          <w:p w:rsidR="00566168" w:rsidRPr="000D20C4" w:rsidRDefault="00566168" w:rsidP="00F31003">
            <w:pPr>
              <w:pStyle w:val="11"/>
            </w:pPr>
            <w:r w:rsidRPr="000D20C4">
              <w:t>С помощью ветра, дождя или насекомых конидии попадают на молодые и зрелые плоды</w:t>
            </w:r>
          </w:p>
        </w:tc>
        <w:tc>
          <w:tcPr>
            <w:tcW w:w="1229" w:type="dxa"/>
            <w:shd w:val="clear" w:color="auto" w:fill="FFFFFF"/>
          </w:tcPr>
          <w:p w:rsidR="00566168" w:rsidRPr="000D20C4" w:rsidRDefault="00566168" w:rsidP="00F31003">
            <w:pPr>
              <w:pStyle w:val="11"/>
            </w:pPr>
            <w:r w:rsidRPr="000D20C4">
              <w:t xml:space="preserve">Мякоть пораженного плода со временем размягчается, буреет, но остается сочной. На 8-10 день с момента заражения на поверхности образуются серовато-желтого цвета плотные подушечки конидиального спороношения гриба (спородохии), расположенные концентрическими кругами </w:t>
            </w:r>
          </w:p>
        </w:tc>
        <w:tc>
          <w:tcPr>
            <w:tcW w:w="978" w:type="dxa"/>
            <w:shd w:val="clear" w:color="auto" w:fill="FFFFFF"/>
          </w:tcPr>
          <w:p w:rsidR="00566168" w:rsidRPr="000D20C4" w:rsidRDefault="00566168" w:rsidP="00F31003">
            <w:pPr>
              <w:pStyle w:val="11"/>
            </w:pPr>
            <w:r w:rsidRPr="000D20C4">
              <w:t>Опрыскивание до распускания почек</w:t>
            </w:r>
          </w:p>
        </w:tc>
        <w:tc>
          <w:tcPr>
            <w:tcW w:w="443" w:type="dxa"/>
            <w:gridSpan w:val="3"/>
            <w:shd w:val="clear" w:color="auto" w:fill="FFFFFF"/>
            <w:textDirection w:val="btLr"/>
            <w:vAlign w:val="center"/>
          </w:tcPr>
          <w:p w:rsidR="00566168" w:rsidRPr="000D20C4" w:rsidRDefault="00566168" w:rsidP="00F31003">
            <w:pPr>
              <w:pStyle w:val="11"/>
            </w:pPr>
          </w:p>
        </w:tc>
        <w:tc>
          <w:tcPr>
            <w:tcW w:w="280" w:type="dxa"/>
            <w:shd w:val="clear" w:color="auto" w:fill="FFFFFF"/>
            <w:textDirection w:val="btLr"/>
            <w:vAlign w:val="center"/>
          </w:tcPr>
          <w:p w:rsidR="00566168" w:rsidRPr="000D20C4" w:rsidRDefault="00566168" w:rsidP="00F31003">
            <w:pPr>
              <w:pStyle w:val="11"/>
            </w:pPr>
          </w:p>
        </w:tc>
        <w:tc>
          <w:tcPr>
            <w:tcW w:w="1392" w:type="dxa"/>
            <w:shd w:val="clear" w:color="auto" w:fill="FFFFFF"/>
          </w:tcPr>
          <w:p w:rsidR="00566168" w:rsidRPr="000D20C4" w:rsidRDefault="00566168" w:rsidP="00F31003">
            <w:pPr>
              <w:pStyle w:val="11"/>
            </w:pPr>
            <w:r w:rsidRPr="000D20C4">
              <w:t>Использование устойчивых к заболеванию сортов, проведение санитарных мероприятий, направленных на снижение запаса инфекции (сбор и уничтожение пораженных плодов)</w:t>
            </w:r>
          </w:p>
        </w:tc>
      </w:tr>
    </w:tbl>
    <w:p w:rsidR="008C4519" w:rsidRPr="000D20C4" w:rsidRDefault="00455EDD" w:rsidP="000D20C4">
      <w:pPr>
        <w:spacing w:line="360" w:lineRule="auto"/>
        <w:ind w:firstLine="709"/>
        <w:jc w:val="both"/>
        <w:rPr>
          <w:b/>
          <w:sz w:val="28"/>
          <w:szCs w:val="28"/>
        </w:rPr>
      </w:pPr>
      <w:r>
        <w:rPr>
          <w:b/>
          <w:sz w:val="28"/>
          <w:szCs w:val="28"/>
        </w:rPr>
        <w:br w:type="page"/>
      </w:r>
      <w:r w:rsidR="00496D5A" w:rsidRPr="000D20C4">
        <w:rPr>
          <w:b/>
          <w:sz w:val="28"/>
          <w:szCs w:val="28"/>
        </w:rPr>
        <w:t>3.4 Сорные растения</w:t>
      </w:r>
      <w:r w:rsidR="008C4519" w:rsidRPr="000D20C4">
        <w:rPr>
          <w:b/>
          <w:sz w:val="28"/>
          <w:szCs w:val="28"/>
        </w:rPr>
        <w:t xml:space="preserve"> защищаемых культур</w:t>
      </w:r>
    </w:p>
    <w:p w:rsidR="008C4519" w:rsidRPr="000D20C4" w:rsidRDefault="008C4519" w:rsidP="000D20C4">
      <w:pPr>
        <w:spacing w:line="360" w:lineRule="auto"/>
        <w:ind w:firstLine="709"/>
        <w:jc w:val="both"/>
        <w:rPr>
          <w:b/>
          <w:sz w:val="28"/>
          <w:szCs w:val="32"/>
        </w:rPr>
      </w:pPr>
    </w:p>
    <w:p w:rsidR="008C4519" w:rsidRPr="000D20C4" w:rsidRDefault="008C4519" w:rsidP="000D20C4">
      <w:pPr>
        <w:spacing w:line="360" w:lineRule="auto"/>
        <w:ind w:firstLine="709"/>
        <w:jc w:val="both"/>
        <w:rPr>
          <w:b/>
          <w:i/>
          <w:sz w:val="28"/>
          <w:szCs w:val="28"/>
        </w:rPr>
      </w:pPr>
      <w:r w:rsidRPr="000D20C4">
        <w:rPr>
          <w:b/>
          <w:i/>
          <w:sz w:val="28"/>
          <w:szCs w:val="28"/>
        </w:rPr>
        <w:t xml:space="preserve">Ромашка непахучая – </w:t>
      </w:r>
      <w:r w:rsidRPr="000D20C4">
        <w:rPr>
          <w:b/>
          <w:i/>
          <w:sz w:val="28"/>
          <w:szCs w:val="28"/>
          <w:lang w:val="en-US"/>
        </w:rPr>
        <w:t>Matricaria</w:t>
      </w:r>
      <w:r w:rsidRPr="000D20C4">
        <w:rPr>
          <w:b/>
          <w:i/>
          <w:sz w:val="28"/>
          <w:szCs w:val="28"/>
        </w:rPr>
        <w:t xml:space="preserve"> </w:t>
      </w:r>
      <w:r w:rsidRPr="000D20C4">
        <w:rPr>
          <w:b/>
          <w:i/>
          <w:sz w:val="28"/>
          <w:szCs w:val="28"/>
          <w:lang w:val="en-US"/>
        </w:rPr>
        <w:t>inodora</w:t>
      </w:r>
    </w:p>
    <w:p w:rsidR="0086292C" w:rsidRDefault="00CA3B2F" w:rsidP="000D20C4">
      <w:pPr>
        <w:spacing w:line="360" w:lineRule="auto"/>
        <w:ind w:firstLine="709"/>
        <w:jc w:val="both"/>
        <w:rPr>
          <w:sz w:val="28"/>
          <w:szCs w:val="28"/>
        </w:rPr>
      </w:pPr>
      <w:r w:rsidRPr="000D20C4">
        <w:rPr>
          <w:sz w:val="28"/>
          <w:szCs w:val="28"/>
        </w:rPr>
        <w:t>Относится к семейству астровых. Сорняк зимующего, а нередко и ярового типа развития. Занимает широкий ареал. Засоряет сады, залежи, бросовые земли, все культуры, особенно изреженные посевы озимых. Является очень обременительным и вредоносным сорняком, обладает высокой экологической пластичностью. Обильно растет на удобренных полях с достаточными увлажнением и освещенностью. Нередко составляет до 80 % и более всех сорняков в посевах озимых культур.</w:t>
      </w:r>
      <w:r w:rsidR="0086292C">
        <w:rPr>
          <w:sz w:val="28"/>
          <w:szCs w:val="28"/>
        </w:rPr>
        <w:t xml:space="preserve"> </w:t>
      </w:r>
      <w:r w:rsidRPr="000D20C4">
        <w:rPr>
          <w:sz w:val="28"/>
          <w:szCs w:val="28"/>
        </w:rPr>
        <w:t xml:space="preserve">Корневая система стержневая, сильноразветвленная. Стебель прямой, раскидистый, </w:t>
      </w:r>
      <w:r w:rsidR="003B4BA2" w:rsidRPr="000D20C4">
        <w:rPr>
          <w:sz w:val="28"/>
          <w:szCs w:val="28"/>
        </w:rPr>
        <w:t>ветвистый, голый, высотой 20…</w:t>
      </w:r>
      <w:r w:rsidRPr="000D20C4">
        <w:rPr>
          <w:sz w:val="28"/>
          <w:szCs w:val="28"/>
        </w:rPr>
        <w:t>100 см. С осени сорняк образует розетки</w:t>
      </w:r>
      <w:r w:rsidR="0055690D" w:rsidRPr="000D20C4">
        <w:rPr>
          <w:sz w:val="28"/>
          <w:szCs w:val="28"/>
        </w:rPr>
        <w:t xml:space="preserve"> из нескольких дважды</w:t>
      </w:r>
      <w:r w:rsidR="0086292C">
        <w:rPr>
          <w:sz w:val="28"/>
          <w:szCs w:val="28"/>
        </w:rPr>
        <w:t xml:space="preserve"> </w:t>
      </w:r>
      <w:r w:rsidR="0086292C" w:rsidRPr="000D20C4">
        <w:rPr>
          <w:sz w:val="28"/>
          <w:szCs w:val="28"/>
        </w:rPr>
        <w:t>перисто-рассеченных</w:t>
      </w:r>
      <w:r w:rsidRPr="000D20C4">
        <w:rPr>
          <w:sz w:val="28"/>
          <w:szCs w:val="28"/>
        </w:rPr>
        <w:t xml:space="preserve"> листьев. У первичной розетки нередко образуется до 18</w:t>
      </w:r>
      <w:r w:rsidR="0055690D" w:rsidRPr="000D20C4">
        <w:rPr>
          <w:sz w:val="28"/>
          <w:szCs w:val="28"/>
        </w:rPr>
        <w:t xml:space="preserve"> и более розеток-деток. Осенью у этих розеток появляются укороченные толстые стебли, весной из них формируются мощные (до 69 стеблей) кусты. Один такой куст дает до 1,65 млн. семян. В почве семена сохраняют всхожесть до 6 лет. Трехреберник может быстро распространяться с неочищенными семенами многолетних трав.</w:t>
      </w:r>
      <w:r w:rsidR="0086292C">
        <w:rPr>
          <w:sz w:val="28"/>
          <w:szCs w:val="28"/>
        </w:rPr>
        <w:t xml:space="preserve"> </w:t>
      </w:r>
      <w:r w:rsidR="0055690D" w:rsidRPr="000D20C4">
        <w:rPr>
          <w:sz w:val="28"/>
          <w:szCs w:val="28"/>
        </w:rPr>
        <w:t>При прохождени</w:t>
      </w:r>
      <w:r w:rsidR="003B4BA2" w:rsidRPr="000D20C4">
        <w:rPr>
          <w:sz w:val="28"/>
          <w:szCs w:val="28"/>
        </w:rPr>
        <w:t>и через кишечник животных до 30</w:t>
      </w:r>
      <w:r w:rsidR="0055690D" w:rsidRPr="000D20C4">
        <w:rPr>
          <w:sz w:val="28"/>
          <w:szCs w:val="28"/>
        </w:rPr>
        <w:t>% съеденных семян сохраняют всхожесть. Относится к быстропрорастаюшим сорнякам, наиболее благоприятная глубина прорастания до 1,5 см, но не более 5...6 см. Большое количество всходов сорняка появляется теплой осенью с периодическим выпадением осадков. Семядоли эллиптические, длиной З...4мм, шириной 1,5...2 мм.</w:t>
      </w:r>
      <w:r w:rsidR="0086292C">
        <w:rPr>
          <w:sz w:val="28"/>
          <w:szCs w:val="28"/>
        </w:rPr>
        <w:t xml:space="preserve"> </w:t>
      </w:r>
      <w:r w:rsidR="0055690D" w:rsidRPr="000D20C4">
        <w:rPr>
          <w:sz w:val="28"/>
          <w:szCs w:val="28"/>
        </w:rPr>
        <w:t>Массовое засорение полей сорняком наблюдается при плохой обработке почвы. Степень засоренности ромашкой зависит от предшественника.</w:t>
      </w:r>
      <w:r w:rsidR="0086292C">
        <w:rPr>
          <w:sz w:val="28"/>
          <w:szCs w:val="28"/>
        </w:rPr>
        <w:t xml:space="preserve"> </w:t>
      </w:r>
      <w:r w:rsidR="0055690D" w:rsidRPr="000D20C4">
        <w:rPr>
          <w:sz w:val="28"/>
          <w:szCs w:val="28"/>
        </w:rPr>
        <w:t>Ромашка непахучая является сильным конкурентом культурных растений и при достаточном засорении может снизить и</w:t>
      </w:r>
      <w:r w:rsidR="003B4BA2" w:rsidRPr="000D20C4">
        <w:rPr>
          <w:sz w:val="28"/>
          <w:szCs w:val="28"/>
        </w:rPr>
        <w:t>х урожай до 50</w:t>
      </w:r>
      <w:r w:rsidR="0055690D" w:rsidRPr="000D20C4">
        <w:rPr>
          <w:sz w:val="28"/>
          <w:szCs w:val="28"/>
        </w:rPr>
        <w:t>%. При подрезании и скашивании она может снова укорениться и образовать большое количество боковых ветвей. Части растений легко приживаются на влажной почве.</w:t>
      </w:r>
    </w:p>
    <w:p w:rsidR="0055690D" w:rsidRPr="000D20C4" w:rsidRDefault="00AA14C2" w:rsidP="000D20C4">
      <w:pPr>
        <w:spacing w:line="360" w:lineRule="auto"/>
        <w:ind w:firstLine="709"/>
        <w:jc w:val="both"/>
        <w:rPr>
          <w:sz w:val="28"/>
          <w:szCs w:val="28"/>
        </w:rPr>
      </w:pPr>
      <w:r w:rsidRPr="000D20C4">
        <w:rPr>
          <w:b/>
          <w:sz w:val="28"/>
          <w:szCs w:val="28"/>
        </w:rPr>
        <w:t>Меры борьбы.</w:t>
      </w:r>
      <w:r w:rsidRPr="000D20C4">
        <w:rPr>
          <w:sz w:val="28"/>
          <w:szCs w:val="28"/>
        </w:rPr>
        <w:t xml:space="preserve"> С</w:t>
      </w:r>
      <w:r w:rsidR="0055690D" w:rsidRPr="000D20C4">
        <w:rPr>
          <w:sz w:val="28"/>
          <w:szCs w:val="28"/>
        </w:rPr>
        <w:t>облюдение севооборота и своевременное выполнение агротехнических мероприятий: лущение вслед за уборкой культуры и вспашка плугами с предплужниками. До созревания сорняка выкашивают обочины дорог и вымочки.</w:t>
      </w:r>
    </w:p>
    <w:p w:rsidR="00AA14C2" w:rsidRPr="000D20C4" w:rsidRDefault="00AA14C2" w:rsidP="000D20C4">
      <w:pPr>
        <w:spacing w:line="360" w:lineRule="auto"/>
        <w:ind w:firstLine="709"/>
        <w:jc w:val="both"/>
        <w:rPr>
          <w:b/>
          <w:i/>
          <w:sz w:val="28"/>
          <w:szCs w:val="28"/>
        </w:rPr>
      </w:pPr>
      <w:r w:rsidRPr="000D20C4">
        <w:rPr>
          <w:b/>
          <w:i/>
          <w:sz w:val="28"/>
          <w:szCs w:val="28"/>
        </w:rPr>
        <w:t>Горец развесистый – Polygonum lapathifolium</w:t>
      </w:r>
    </w:p>
    <w:p w:rsidR="00E4738F" w:rsidRPr="000D20C4" w:rsidRDefault="00AA14C2" w:rsidP="000D20C4">
      <w:pPr>
        <w:spacing w:line="360" w:lineRule="auto"/>
        <w:ind w:firstLine="709"/>
        <w:jc w:val="both"/>
        <w:rPr>
          <w:sz w:val="28"/>
          <w:szCs w:val="28"/>
        </w:rPr>
      </w:pPr>
      <w:r w:rsidRPr="000D20C4">
        <w:rPr>
          <w:sz w:val="28"/>
          <w:szCs w:val="28"/>
        </w:rPr>
        <w:t>Яровой однолетник. Стебель прямой, лежачий (30-60 см, реже до 1 м), ветвистый, в верхней части железистый. Листья ланцетные, линейные, реже овальные или продолговатые (4-40 см), наверху длиннозаострённые, книзу клиновидные, с короткими черешками и иногда с тёмными пятнами, с или без паутинистых волосков. Соцветие – короткая кисть до 4 см длиной и 1,5 см толщиной. Околоцветник 4-раздельный, обычно с жёлтыми сидячими желёзками, зеленоватый или красноватый. Плод – двугранный орешек, 2,5-3,5 x 1,0 x 2,0 мм. Поверхность орешков голая, тёмно-коричневая, неясно ямчато-бугорчатая, блестящая.</w:t>
      </w:r>
      <w:r w:rsidR="0086292C">
        <w:rPr>
          <w:sz w:val="28"/>
          <w:szCs w:val="28"/>
        </w:rPr>
        <w:t xml:space="preserve"> </w:t>
      </w:r>
      <w:r w:rsidRPr="000D20C4">
        <w:rPr>
          <w:sz w:val="28"/>
          <w:szCs w:val="28"/>
        </w:rPr>
        <w:t>Влаголюбивое растение. Предпочитает подзолистые, дерновые почвы и бурозёмы. Местообитание: сорное растение на полях различных культур (в Средней Азии – на полях риса), на рудеральных местах, на морских берегах и берегах рек и озёр, главным образом на каменистой и песчаной земле. В зонах пустынь и полупустынь растёт вдоль оросительных каналов и в оазисах. Цветёт в VII-VIII, плодоносит в VIII-IX.</w:t>
      </w:r>
    </w:p>
    <w:p w:rsidR="00AA14C2" w:rsidRPr="000D20C4" w:rsidRDefault="00AA14C2" w:rsidP="000D20C4">
      <w:pPr>
        <w:spacing w:line="360" w:lineRule="auto"/>
        <w:ind w:firstLine="709"/>
        <w:jc w:val="both"/>
        <w:rPr>
          <w:sz w:val="28"/>
          <w:szCs w:val="28"/>
        </w:rPr>
      </w:pPr>
      <w:r w:rsidRPr="000D20C4">
        <w:rPr>
          <w:b/>
          <w:sz w:val="28"/>
          <w:szCs w:val="28"/>
        </w:rPr>
        <w:t xml:space="preserve">Меры борьбы. </w:t>
      </w:r>
      <w:r w:rsidRPr="000D20C4">
        <w:rPr>
          <w:sz w:val="28"/>
          <w:szCs w:val="28"/>
        </w:rPr>
        <w:t>Своевременная уборка урожая и ранняя зяблевая вспашка, очистка семян, междурядная обработка посевов пропашных культур, тщательная обработка паров.</w:t>
      </w:r>
    </w:p>
    <w:p w:rsidR="00AA14C2" w:rsidRPr="000D20C4" w:rsidRDefault="00AA14C2" w:rsidP="000D20C4">
      <w:pPr>
        <w:spacing w:line="360" w:lineRule="auto"/>
        <w:ind w:firstLine="709"/>
        <w:jc w:val="both"/>
        <w:rPr>
          <w:b/>
          <w:i/>
          <w:sz w:val="28"/>
          <w:szCs w:val="28"/>
        </w:rPr>
      </w:pPr>
      <w:r w:rsidRPr="000D20C4">
        <w:rPr>
          <w:b/>
          <w:i/>
          <w:sz w:val="28"/>
          <w:szCs w:val="28"/>
        </w:rPr>
        <w:t xml:space="preserve">Ширица запрокинутая – </w:t>
      </w:r>
      <w:r w:rsidRPr="000D20C4">
        <w:rPr>
          <w:b/>
          <w:i/>
          <w:sz w:val="28"/>
          <w:szCs w:val="28"/>
          <w:lang w:val="en-US"/>
        </w:rPr>
        <w:t>Amaranthus</w:t>
      </w:r>
      <w:r w:rsidRPr="000D20C4">
        <w:rPr>
          <w:b/>
          <w:i/>
          <w:sz w:val="28"/>
          <w:szCs w:val="28"/>
        </w:rPr>
        <w:t xml:space="preserve"> </w:t>
      </w:r>
      <w:r w:rsidRPr="000D20C4">
        <w:rPr>
          <w:b/>
          <w:i/>
          <w:sz w:val="28"/>
          <w:szCs w:val="28"/>
          <w:lang w:val="en-US"/>
        </w:rPr>
        <w:t>retraflexus</w:t>
      </w:r>
    </w:p>
    <w:p w:rsidR="00AA14C2" w:rsidRPr="000D20C4" w:rsidRDefault="00DE73AC" w:rsidP="000D20C4">
      <w:pPr>
        <w:spacing w:line="360" w:lineRule="auto"/>
        <w:ind w:firstLine="709"/>
        <w:jc w:val="both"/>
        <w:rPr>
          <w:sz w:val="28"/>
          <w:szCs w:val="28"/>
        </w:rPr>
      </w:pPr>
      <w:r w:rsidRPr="000D20C4">
        <w:rPr>
          <w:sz w:val="28"/>
          <w:szCs w:val="28"/>
        </w:rPr>
        <w:t>Относится к семейству ширицевых. Распространена повсеместно. Растет на полях, в садах и огородах, обильна на плодородных почвах. Особенно велика ее вредоносность при поздних сроках посева и в пропашных культурах. На рыхлых почвах образует мощно развитые растения, угнетающие и подавляющие рост культурных растений.</w:t>
      </w:r>
    </w:p>
    <w:p w:rsidR="00721F42" w:rsidRPr="000D20C4" w:rsidRDefault="00AD21CA" w:rsidP="000D20C4">
      <w:pPr>
        <w:spacing w:line="360" w:lineRule="auto"/>
        <w:ind w:firstLine="709"/>
        <w:jc w:val="both"/>
        <w:rPr>
          <w:sz w:val="28"/>
          <w:szCs w:val="28"/>
        </w:rPr>
      </w:pPr>
      <w:r w:rsidRPr="000D20C4">
        <w:rPr>
          <w:sz w:val="28"/>
          <w:szCs w:val="28"/>
        </w:rPr>
        <w:t>Корень стержневой, заглубляющийся в почву до 235 см. Стебель прямой, опушенный, высотой 20-150 см. Листья очередные</w:t>
      </w:r>
      <w:r w:rsidR="0087642D" w:rsidRPr="000D20C4">
        <w:rPr>
          <w:sz w:val="28"/>
          <w:szCs w:val="28"/>
        </w:rPr>
        <w:t>, яйцевидно-ромбические и продолговатые. Цветки желтовато-зеленые, собраны в плотные</w:t>
      </w:r>
      <w:r w:rsidR="003B4BA2" w:rsidRPr="000D20C4">
        <w:rPr>
          <w:sz w:val="28"/>
          <w:szCs w:val="28"/>
        </w:rPr>
        <w:t xml:space="preserve"> метельчатые колосовидные соцветия. Плод – чечевицеобразное блестящее сдавленное черное семя. Всходы сизовато-зеленые с антоциановым пигментом.</w:t>
      </w:r>
      <w:r w:rsidR="0086292C">
        <w:rPr>
          <w:sz w:val="28"/>
          <w:szCs w:val="28"/>
        </w:rPr>
        <w:t xml:space="preserve"> </w:t>
      </w:r>
      <w:r w:rsidR="003B4BA2" w:rsidRPr="000D20C4">
        <w:rPr>
          <w:sz w:val="28"/>
          <w:szCs w:val="28"/>
        </w:rPr>
        <w:t xml:space="preserve">Минимальная температура прорастания семян 6…8 °С, оптимальная 26…36 °С. Семена лучше всходят в темноте. В год созревания они </w:t>
      </w:r>
      <w:r w:rsidR="00721F42" w:rsidRPr="000D20C4">
        <w:rPr>
          <w:sz w:val="28"/>
          <w:szCs w:val="28"/>
        </w:rPr>
        <w:t>почти не прорастают. На полях сорняк появляется в две фазы: весной обычно прорастают семена, покрытые почвой; летом при высоких температурах всходят семена как покрытые землей, так и находящиеся на ее поверхности.</w:t>
      </w:r>
      <w:r w:rsidR="0086292C">
        <w:rPr>
          <w:sz w:val="28"/>
          <w:szCs w:val="28"/>
        </w:rPr>
        <w:t xml:space="preserve"> </w:t>
      </w:r>
      <w:r w:rsidR="00721F42" w:rsidRPr="000D20C4">
        <w:rPr>
          <w:sz w:val="28"/>
          <w:szCs w:val="28"/>
        </w:rPr>
        <w:t>Максимальная плодовитость одного растения до 1 млн. семян, которые сохраняют жизнеспособность до 40 лет и прорастают с глубины не более 3 см. Очень засоряют почву: в благоприятные годы на 1 м</w:t>
      </w:r>
      <w:r w:rsidR="00721F42" w:rsidRPr="000D20C4">
        <w:rPr>
          <w:sz w:val="28"/>
          <w:szCs w:val="28"/>
          <w:vertAlign w:val="superscript"/>
        </w:rPr>
        <w:t xml:space="preserve">2 </w:t>
      </w:r>
      <w:r w:rsidR="00721F42" w:rsidRPr="000D20C4">
        <w:rPr>
          <w:sz w:val="28"/>
          <w:szCs w:val="28"/>
        </w:rPr>
        <w:t xml:space="preserve">появляется до 1000 всходов. </w:t>
      </w:r>
    </w:p>
    <w:p w:rsidR="00DE73AC" w:rsidRPr="000D20C4" w:rsidRDefault="00721F42" w:rsidP="000D20C4">
      <w:pPr>
        <w:spacing w:line="360" w:lineRule="auto"/>
        <w:ind w:firstLine="709"/>
        <w:jc w:val="both"/>
        <w:rPr>
          <w:sz w:val="28"/>
          <w:szCs w:val="28"/>
        </w:rPr>
      </w:pPr>
      <w:r w:rsidRPr="000D20C4">
        <w:rPr>
          <w:b/>
          <w:sz w:val="28"/>
          <w:szCs w:val="28"/>
        </w:rPr>
        <w:t>Меры борьбы.</w:t>
      </w:r>
      <w:r w:rsidR="003B4BA2" w:rsidRPr="000D20C4">
        <w:rPr>
          <w:b/>
          <w:sz w:val="28"/>
          <w:szCs w:val="28"/>
        </w:rPr>
        <w:t xml:space="preserve"> </w:t>
      </w:r>
      <w:r w:rsidRPr="000D20C4">
        <w:rPr>
          <w:sz w:val="28"/>
          <w:szCs w:val="28"/>
        </w:rPr>
        <w:t>Послойная обработка почвы; молодые всходы</w:t>
      </w:r>
      <w:r w:rsidR="00F31003">
        <w:rPr>
          <w:sz w:val="28"/>
          <w:szCs w:val="28"/>
        </w:rPr>
        <w:t xml:space="preserve"> </w:t>
      </w:r>
      <w:r w:rsidRPr="000D20C4">
        <w:rPr>
          <w:sz w:val="28"/>
          <w:szCs w:val="28"/>
        </w:rPr>
        <w:t>проростки легко уничтожаются поверхностными приемами обработки почвы, повсходовыми и почвенными гербицидами.</w:t>
      </w:r>
    </w:p>
    <w:p w:rsidR="00721F42" w:rsidRPr="000D20C4" w:rsidRDefault="00721F42" w:rsidP="000D20C4">
      <w:pPr>
        <w:spacing w:line="360" w:lineRule="auto"/>
        <w:ind w:firstLine="709"/>
        <w:jc w:val="both"/>
        <w:rPr>
          <w:b/>
          <w:i/>
          <w:sz w:val="28"/>
          <w:szCs w:val="28"/>
        </w:rPr>
      </w:pPr>
      <w:r w:rsidRPr="000D20C4">
        <w:rPr>
          <w:b/>
          <w:i/>
          <w:sz w:val="28"/>
          <w:szCs w:val="28"/>
        </w:rPr>
        <w:t xml:space="preserve">Пикульник обыкновенный – </w:t>
      </w:r>
      <w:r w:rsidRPr="000D20C4">
        <w:rPr>
          <w:b/>
          <w:i/>
          <w:sz w:val="28"/>
          <w:szCs w:val="28"/>
          <w:lang w:val="en-US"/>
        </w:rPr>
        <w:t>Galeopsis</w:t>
      </w:r>
      <w:r w:rsidRPr="000D20C4">
        <w:rPr>
          <w:b/>
          <w:i/>
          <w:sz w:val="28"/>
          <w:szCs w:val="28"/>
        </w:rPr>
        <w:t xml:space="preserve"> </w:t>
      </w:r>
      <w:r w:rsidRPr="000D20C4">
        <w:rPr>
          <w:b/>
          <w:i/>
          <w:sz w:val="28"/>
          <w:szCs w:val="28"/>
          <w:lang w:val="en-US"/>
        </w:rPr>
        <w:t>tetrachit</w:t>
      </w:r>
    </w:p>
    <w:p w:rsidR="00EF246C" w:rsidRPr="000D20C4" w:rsidRDefault="00EF246C" w:rsidP="000D20C4">
      <w:pPr>
        <w:spacing w:line="360" w:lineRule="auto"/>
        <w:ind w:firstLine="709"/>
        <w:jc w:val="both"/>
        <w:rPr>
          <w:sz w:val="28"/>
          <w:szCs w:val="28"/>
        </w:rPr>
      </w:pPr>
      <w:r w:rsidRPr="000D20C4">
        <w:rPr>
          <w:sz w:val="28"/>
          <w:szCs w:val="28"/>
        </w:rPr>
        <w:t>Относится к семейству губоцветных. Стебель прямостоячий, чаще всего ветвистый, граненый, с заметно утолщенными узлами, покрытыми прилегающей книзу щетиной, высотой до 100 см. Семядоли большие, овальные, цельнокрайние, черешчатые, с закругленной и слегка втянутой верхушкой, у основания с двумя дольками. Листья от продолговато-яйцевидных до ланцетных, заостренные спереди, по краю зубчатые, с загородчатым жилкованием, черешчатые; черешки листьев красно-коричневые. Цветок выраженно двугубый, расположен венцеобразно в пазухе листа, основная окраска пурпуровая, реже белая. Венчик приблизительно 1,5 см длиной, снаружи волосистый, трубка его несколько превышает зубцы чашечки, верхняя губа овальная, средняя лопасть нижней губы четырехугольная или продолговатая, широкая (2-4 мм шириной) и плоская, у зева с ярким желтым пятном и рисунком в виде мелкопетлистой пурпурово-коричневой сеточки. Орешки обратно-яйцевидные, 2,75-3 мм длиной, 2-2,25 мм шириной, слегка сплюснутые, мелкобугорчатые, темно-серые или с черным мраморным рисунком. Вес 1000 орешков 4,5-5 г. Максимальная плодовитость одного растения 3000 орешков. Семена сохраняют всхожесть в почве до 15 лет. Цветет в июле-сентябре.</w:t>
      </w:r>
      <w:r w:rsidR="0086292C">
        <w:rPr>
          <w:sz w:val="28"/>
          <w:szCs w:val="28"/>
        </w:rPr>
        <w:t xml:space="preserve"> </w:t>
      </w:r>
      <w:r w:rsidRPr="000D20C4">
        <w:rPr>
          <w:sz w:val="28"/>
          <w:szCs w:val="28"/>
        </w:rPr>
        <w:t>Растет на богатых, азотсодержащих почвах с высоким уровнем грунтовых вод, в большом обилии на пониженных местах. Засоряет посевы зерновых и пропашных культур, многолетних трав, встречается на огородах, вдоль дорог, на залежах, паровых полях, около жилья.</w:t>
      </w:r>
    </w:p>
    <w:p w:rsidR="00EF246C" w:rsidRPr="000D20C4" w:rsidRDefault="00EF246C" w:rsidP="000D20C4">
      <w:pPr>
        <w:spacing w:line="360" w:lineRule="auto"/>
        <w:ind w:firstLine="709"/>
        <w:jc w:val="both"/>
        <w:rPr>
          <w:sz w:val="28"/>
          <w:szCs w:val="28"/>
        </w:rPr>
      </w:pPr>
      <w:r w:rsidRPr="000D20C4">
        <w:rPr>
          <w:b/>
          <w:sz w:val="28"/>
          <w:szCs w:val="28"/>
        </w:rPr>
        <w:t>Меры борьбы.</w:t>
      </w:r>
      <w:r w:rsidRPr="000D20C4">
        <w:rPr>
          <w:sz w:val="28"/>
          <w:szCs w:val="28"/>
        </w:rPr>
        <w:t xml:space="preserve"> Лущение почвы с последующей глубокой зяблевой вспашкой, междурядная обработка пропашных культур, химическая прополка.</w:t>
      </w:r>
    </w:p>
    <w:p w:rsidR="00EF246C" w:rsidRPr="000D20C4" w:rsidRDefault="00EF246C" w:rsidP="000D20C4">
      <w:pPr>
        <w:spacing w:line="360" w:lineRule="auto"/>
        <w:ind w:firstLine="709"/>
        <w:jc w:val="both"/>
        <w:rPr>
          <w:b/>
          <w:i/>
          <w:sz w:val="28"/>
          <w:szCs w:val="28"/>
        </w:rPr>
      </w:pPr>
      <w:r w:rsidRPr="000D20C4">
        <w:rPr>
          <w:b/>
          <w:i/>
          <w:sz w:val="28"/>
          <w:szCs w:val="28"/>
        </w:rPr>
        <w:t xml:space="preserve">Пырей ползучий – </w:t>
      </w:r>
      <w:r w:rsidRPr="000D20C4">
        <w:rPr>
          <w:b/>
          <w:i/>
          <w:sz w:val="28"/>
          <w:szCs w:val="28"/>
          <w:lang w:val="en-US"/>
        </w:rPr>
        <w:t>Agropyrum</w:t>
      </w:r>
      <w:r w:rsidRPr="000D20C4">
        <w:rPr>
          <w:b/>
          <w:i/>
          <w:sz w:val="28"/>
          <w:szCs w:val="28"/>
        </w:rPr>
        <w:t xml:space="preserve"> </w:t>
      </w:r>
      <w:r w:rsidRPr="000D20C4">
        <w:rPr>
          <w:b/>
          <w:i/>
          <w:sz w:val="28"/>
          <w:szCs w:val="28"/>
          <w:lang w:val="en-US"/>
        </w:rPr>
        <w:t>repens</w:t>
      </w:r>
    </w:p>
    <w:p w:rsidR="00221041" w:rsidRPr="000D20C4" w:rsidRDefault="00EF246C" w:rsidP="000D20C4">
      <w:pPr>
        <w:spacing w:line="360" w:lineRule="auto"/>
        <w:ind w:firstLine="709"/>
        <w:jc w:val="both"/>
        <w:rPr>
          <w:sz w:val="28"/>
          <w:szCs w:val="28"/>
        </w:rPr>
      </w:pPr>
      <w:r w:rsidRPr="000D20C4">
        <w:rPr>
          <w:sz w:val="28"/>
          <w:szCs w:val="28"/>
        </w:rPr>
        <w:t>Относится к семейству злаковых. Один из злостных и обременительных сорняков для всех культур. При сильном засорении вытесняет всю другую растительность, иссушает и истощает почву. Вынос им элементов питания достигает 250 кг/га. Затрудняет обработку почвы, увеличивая тяговое сопротивление почвообрабатывающих орудий. Произрастает на различных по плодородию почвах, предпочитает гумусированные обеспеченные влагой рыхлые почвы.</w:t>
      </w:r>
      <w:r w:rsidR="0086292C">
        <w:rPr>
          <w:sz w:val="28"/>
          <w:szCs w:val="28"/>
        </w:rPr>
        <w:t xml:space="preserve"> </w:t>
      </w:r>
      <w:r w:rsidRPr="000D20C4">
        <w:rPr>
          <w:sz w:val="28"/>
          <w:szCs w:val="28"/>
        </w:rPr>
        <w:t xml:space="preserve">Главная масса корневищ залегает на глубине 10-12 см. Чем плотнее почва, тем ближе корневища к ее поверхности. </w:t>
      </w:r>
      <w:r w:rsidR="006F2234" w:rsidRPr="000D20C4">
        <w:rPr>
          <w:sz w:val="28"/>
          <w:szCs w:val="28"/>
        </w:rPr>
        <w:t>Корневища содержат большое количество запасных питательных веществ. Почки возобновления на корневищах не имеют периода покоя и прорастают в течение всего вегетационного периода, вплоть до заморозков. Стебель прямой, гладкий, высотой 60-120 см. Листья линейно-ланцетные. Соцветие – прямой узкий колос.</w:t>
      </w:r>
      <w:r w:rsidR="0086292C">
        <w:rPr>
          <w:sz w:val="28"/>
          <w:szCs w:val="28"/>
        </w:rPr>
        <w:t xml:space="preserve"> </w:t>
      </w:r>
      <w:r w:rsidR="00221041" w:rsidRPr="000D20C4">
        <w:rPr>
          <w:sz w:val="28"/>
          <w:szCs w:val="28"/>
        </w:rPr>
        <w:t>Плод – удлиненная ладьеобразной формы пленчатая зерновка. Всходы появляются рано весной и в течение всего вегетационного периода. Минимальная температура прорастания зерновок 2…4 °С, оптимальная 20…30 °С. Максимальная плодовитость одного растения 19 тыс. зерновок, которые не имеют периода покоя и могут прорастать с глубины не более 10 см. Жизнеспособность семян более 5 лет. Отрезки корневищ длиной 5…15 см могут приживаться на глубине до 25 см.</w:t>
      </w:r>
    </w:p>
    <w:p w:rsidR="007423E4" w:rsidRPr="000D20C4" w:rsidRDefault="00221041" w:rsidP="000D20C4">
      <w:pPr>
        <w:spacing w:line="360" w:lineRule="auto"/>
        <w:ind w:firstLine="709"/>
        <w:jc w:val="both"/>
        <w:rPr>
          <w:sz w:val="28"/>
          <w:szCs w:val="28"/>
        </w:rPr>
      </w:pPr>
      <w:r w:rsidRPr="000D20C4">
        <w:rPr>
          <w:b/>
          <w:sz w:val="28"/>
          <w:szCs w:val="28"/>
        </w:rPr>
        <w:t xml:space="preserve">Меры борьбы. </w:t>
      </w:r>
      <w:r w:rsidRPr="000D20C4">
        <w:rPr>
          <w:sz w:val="28"/>
          <w:szCs w:val="28"/>
        </w:rPr>
        <w:t xml:space="preserve">Обработка почвы, направленная на ослабление жизнеспособности корневищ. Лучший способ борьбы с ним – метод удушения, предложенный В.Р. Вильямсом. </w:t>
      </w:r>
      <w:r w:rsidR="007423E4" w:rsidRPr="000D20C4">
        <w:rPr>
          <w:sz w:val="28"/>
          <w:szCs w:val="28"/>
        </w:rPr>
        <w:t>Не выносит сильного затенения.</w:t>
      </w:r>
    </w:p>
    <w:p w:rsidR="0086292C" w:rsidRDefault="0086292C" w:rsidP="000D20C4">
      <w:pPr>
        <w:spacing w:line="360" w:lineRule="auto"/>
        <w:ind w:firstLine="709"/>
        <w:jc w:val="both"/>
        <w:rPr>
          <w:b/>
          <w:bCs/>
          <w:i/>
          <w:iCs/>
          <w:sz w:val="28"/>
          <w:szCs w:val="26"/>
        </w:rPr>
      </w:pPr>
    </w:p>
    <w:p w:rsidR="00455EDD" w:rsidRDefault="00455EDD" w:rsidP="000D20C4">
      <w:pPr>
        <w:spacing w:line="360" w:lineRule="auto"/>
        <w:ind w:firstLine="709"/>
        <w:jc w:val="both"/>
        <w:rPr>
          <w:b/>
          <w:bCs/>
          <w:i/>
          <w:iCs/>
          <w:sz w:val="28"/>
          <w:szCs w:val="26"/>
        </w:rPr>
        <w:sectPr w:rsidR="00455EDD" w:rsidSect="000D20C4">
          <w:footerReference w:type="even" r:id="rId9"/>
          <w:footerReference w:type="default" r:id="rId10"/>
          <w:pgSz w:w="11907" w:h="16840" w:orient="landscape"/>
          <w:pgMar w:top="1134" w:right="851" w:bottom="1134" w:left="1701" w:header="720" w:footer="720" w:gutter="0"/>
          <w:cols w:space="720"/>
        </w:sectPr>
      </w:pPr>
    </w:p>
    <w:p w:rsidR="00566168" w:rsidRPr="000D20C4" w:rsidRDefault="00566168" w:rsidP="000D20C4">
      <w:pPr>
        <w:spacing w:line="360" w:lineRule="auto"/>
        <w:ind w:firstLine="709"/>
        <w:jc w:val="both"/>
        <w:rPr>
          <w:b/>
          <w:bCs/>
          <w:i/>
          <w:iCs/>
          <w:sz w:val="28"/>
          <w:szCs w:val="26"/>
        </w:rPr>
      </w:pPr>
      <w:r w:rsidRPr="000D20C4">
        <w:rPr>
          <w:b/>
          <w:bCs/>
          <w:i/>
          <w:iCs/>
          <w:sz w:val="28"/>
          <w:szCs w:val="26"/>
        </w:rPr>
        <w:t>Сведения о сорных растениях защищаемых культур</w:t>
      </w:r>
    </w:p>
    <w:p w:rsidR="00566168" w:rsidRPr="000D20C4" w:rsidRDefault="00566168" w:rsidP="000D20C4">
      <w:pPr>
        <w:spacing w:line="360" w:lineRule="auto"/>
        <w:ind w:firstLine="709"/>
        <w:jc w:val="both"/>
        <w:rPr>
          <w:b/>
          <w:bCs/>
          <w:i/>
          <w:iCs/>
          <w:sz w:val="28"/>
          <w:szCs w:val="26"/>
        </w:rPr>
      </w:pPr>
    </w:p>
    <w:tbl>
      <w:tblPr>
        <w:tblW w:w="136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576"/>
        <w:gridCol w:w="1610"/>
        <w:gridCol w:w="1742"/>
        <w:gridCol w:w="1750"/>
        <w:gridCol w:w="1757"/>
        <w:gridCol w:w="1750"/>
        <w:gridCol w:w="689"/>
        <w:gridCol w:w="2734"/>
      </w:tblGrid>
      <w:tr w:rsidR="00E1662A" w:rsidRPr="000D20C4" w:rsidTr="0086292C">
        <w:trPr>
          <w:cantSplit/>
          <w:trHeight w:hRule="exact" w:val="3783"/>
          <w:jc w:val="center"/>
        </w:trPr>
        <w:tc>
          <w:tcPr>
            <w:tcW w:w="1620" w:type="dxa"/>
            <w:shd w:val="clear" w:color="auto" w:fill="FFFFFF"/>
          </w:tcPr>
          <w:p w:rsidR="00E1662A" w:rsidRPr="000D20C4" w:rsidRDefault="00E1662A" w:rsidP="0086292C">
            <w:pPr>
              <w:pStyle w:val="11"/>
            </w:pPr>
            <w:r w:rsidRPr="000D20C4">
              <w:t>Название культуры</w:t>
            </w:r>
          </w:p>
        </w:tc>
        <w:tc>
          <w:tcPr>
            <w:tcW w:w="1620" w:type="dxa"/>
            <w:shd w:val="clear" w:color="auto" w:fill="FFFFFF"/>
          </w:tcPr>
          <w:p w:rsidR="00E1662A" w:rsidRPr="000D20C4" w:rsidRDefault="00E1662A" w:rsidP="0086292C">
            <w:pPr>
              <w:pStyle w:val="11"/>
            </w:pPr>
            <w:r w:rsidRPr="000D20C4">
              <w:t>Название сорняка (латинское название, семейство)</w:t>
            </w:r>
          </w:p>
        </w:tc>
        <w:tc>
          <w:tcPr>
            <w:tcW w:w="1800" w:type="dxa"/>
            <w:shd w:val="clear" w:color="auto" w:fill="FFFFFF"/>
          </w:tcPr>
          <w:p w:rsidR="00E1662A" w:rsidRPr="000D20C4" w:rsidRDefault="00E1662A" w:rsidP="0086292C">
            <w:pPr>
              <w:pStyle w:val="11"/>
            </w:pPr>
            <w:r w:rsidRPr="000D20C4">
              <w:t>Ботанический класс (однолетние или многолетние двудольное или злаковое)</w:t>
            </w:r>
          </w:p>
        </w:tc>
        <w:tc>
          <w:tcPr>
            <w:tcW w:w="1800" w:type="dxa"/>
            <w:shd w:val="clear" w:color="auto" w:fill="FFFFFF"/>
          </w:tcPr>
          <w:p w:rsidR="00E1662A" w:rsidRPr="000D20C4" w:rsidRDefault="00E1662A" w:rsidP="0086292C">
            <w:pPr>
              <w:pStyle w:val="11"/>
            </w:pPr>
            <w:r w:rsidRPr="000D20C4">
              <w:t>Биологическая группа</w:t>
            </w:r>
          </w:p>
        </w:tc>
        <w:tc>
          <w:tcPr>
            <w:tcW w:w="1800" w:type="dxa"/>
            <w:shd w:val="clear" w:color="auto" w:fill="FFFFFF"/>
          </w:tcPr>
          <w:p w:rsidR="00E1662A" w:rsidRPr="000D20C4" w:rsidRDefault="00E1662A" w:rsidP="0086292C">
            <w:pPr>
              <w:pStyle w:val="11"/>
            </w:pPr>
            <w:r w:rsidRPr="000D20C4">
              <w:t>Фаза сорняка, наиболее чувствительная к гербицидам</w:t>
            </w:r>
          </w:p>
        </w:tc>
        <w:tc>
          <w:tcPr>
            <w:tcW w:w="1800" w:type="dxa"/>
            <w:shd w:val="clear" w:color="auto" w:fill="FFFFFF"/>
          </w:tcPr>
          <w:p w:rsidR="00E1662A" w:rsidRPr="000D20C4" w:rsidRDefault="00E1662A" w:rsidP="0086292C">
            <w:pPr>
              <w:pStyle w:val="11"/>
            </w:pPr>
            <w:r w:rsidRPr="000D20C4">
              <w:t>Время химической обработки (время года, фенофаза устойчивости культурного растения к гербицидам)</w:t>
            </w:r>
          </w:p>
        </w:tc>
        <w:tc>
          <w:tcPr>
            <w:tcW w:w="720" w:type="dxa"/>
            <w:shd w:val="clear" w:color="auto" w:fill="FFFFFF"/>
            <w:textDirection w:val="btLr"/>
            <w:vAlign w:val="center"/>
          </w:tcPr>
          <w:p w:rsidR="00E1662A" w:rsidRPr="000D20C4" w:rsidRDefault="005D1B80" w:rsidP="0086292C">
            <w:pPr>
              <w:pStyle w:val="11"/>
            </w:pPr>
            <w:r w:rsidRPr="000D20C4">
              <w:t>Экономический порог вредоносности</w:t>
            </w:r>
          </w:p>
        </w:tc>
        <w:tc>
          <w:tcPr>
            <w:tcW w:w="2880" w:type="dxa"/>
            <w:shd w:val="clear" w:color="auto" w:fill="FFFFFF"/>
          </w:tcPr>
          <w:p w:rsidR="00E1662A" w:rsidRPr="000D20C4" w:rsidRDefault="00E1662A" w:rsidP="0086292C">
            <w:pPr>
              <w:pStyle w:val="11"/>
            </w:pPr>
            <w:r w:rsidRPr="000D20C4">
              <w:t>Мероприятия дополняющие химическую обработку (приёмы входящие в агротехнический и механический метод)</w:t>
            </w:r>
          </w:p>
        </w:tc>
      </w:tr>
      <w:tr w:rsidR="00E1662A" w:rsidRPr="000D20C4" w:rsidTr="0086292C">
        <w:trPr>
          <w:trHeight w:val="1253"/>
          <w:jc w:val="center"/>
        </w:trPr>
        <w:tc>
          <w:tcPr>
            <w:tcW w:w="1620" w:type="dxa"/>
            <w:vMerge w:val="restart"/>
            <w:shd w:val="clear" w:color="auto" w:fill="FFFFFF"/>
          </w:tcPr>
          <w:p w:rsidR="00E1662A" w:rsidRPr="000D20C4" w:rsidRDefault="00E1662A" w:rsidP="0086292C">
            <w:pPr>
              <w:pStyle w:val="11"/>
            </w:pPr>
            <w:r w:rsidRPr="000D20C4">
              <w:t>Многолетние травы 2г</w:t>
            </w:r>
          </w:p>
        </w:tc>
        <w:tc>
          <w:tcPr>
            <w:tcW w:w="1620" w:type="dxa"/>
            <w:shd w:val="clear" w:color="auto" w:fill="FFFFFF"/>
          </w:tcPr>
          <w:p w:rsidR="00E1662A" w:rsidRPr="000D20C4" w:rsidRDefault="00E1662A" w:rsidP="0086292C">
            <w:pPr>
              <w:pStyle w:val="11"/>
            </w:pPr>
            <w:r w:rsidRPr="000D20C4">
              <w:t>Ромашка напехучая</w:t>
            </w:r>
          </w:p>
          <w:p w:rsidR="00E1662A" w:rsidRPr="000D20C4" w:rsidRDefault="00E1662A" w:rsidP="0086292C">
            <w:pPr>
              <w:pStyle w:val="11"/>
            </w:pPr>
            <w:r w:rsidRPr="000D20C4">
              <w:t>(</w:t>
            </w:r>
            <w:r w:rsidRPr="000D20C4">
              <w:rPr>
                <w:lang w:val="en-US"/>
              </w:rPr>
              <w:t>Matricaria</w:t>
            </w:r>
            <w:r w:rsidRPr="000D20C4">
              <w:t xml:space="preserve"> </w:t>
            </w:r>
            <w:r w:rsidRPr="000D20C4">
              <w:rPr>
                <w:lang w:val="en-US"/>
              </w:rPr>
              <w:t>inodora</w:t>
            </w:r>
            <w:r w:rsidRPr="000D20C4">
              <w:t>, Сложноцветные)</w:t>
            </w:r>
          </w:p>
        </w:tc>
        <w:tc>
          <w:tcPr>
            <w:tcW w:w="1800" w:type="dxa"/>
            <w:shd w:val="clear" w:color="auto" w:fill="FFFFFF"/>
          </w:tcPr>
          <w:p w:rsidR="00E1662A" w:rsidRPr="000D20C4" w:rsidRDefault="00E1662A" w:rsidP="0086292C">
            <w:pPr>
              <w:pStyle w:val="11"/>
            </w:pPr>
            <w:r w:rsidRPr="000D20C4">
              <w:t>Однолетние, двудольные</w:t>
            </w:r>
          </w:p>
        </w:tc>
        <w:tc>
          <w:tcPr>
            <w:tcW w:w="1800" w:type="dxa"/>
            <w:shd w:val="clear" w:color="auto" w:fill="FFFFFF"/>
          </w:tcPr>
          <w:p w:rsidR="00E1662A" w:rsidRPr="000D20C4" w:rsidRDefault="00E1662A" w:rsidP="0086292C">
            <w:pPr>
              <w:pStyle w:val="11"/>
            </w:pPr>
            <w:r w:rsidRPr="000D20C4">
              <w:t>Зимующие</w:t>
            </w:r>
          </w:p>
        </w:tc>
        <w:tc>
          <w:tcPr>
            <w:tcW w:w="1800" w:type="dxa"/>
            <w:shd w:val="clear" w:color="auto" w:fill="FFFFFF"/>
          </w:tcPr>
          <w:p w:rsidR="00E1662A" w:rsidRPr="000D20C4" w:rsidRDefault="00E1662A" w:rsidP="0086292C">
            <w:pPr>
              <w:pStyle w:val="11"/>
            </w:pPr>
            <w:r w:rsidRPr="000D20C4">
              <w:t>Семядоли – 2 листа</w:t>
            </w:r>
          </w:p>
        </w:tc>
        <w:tc>
          <w:tcPr>
            <w:tcW w:w="1800" w:type="dxa"/>
            <w:vMerge w:val="restart"/>
            <w:shd w:val="clear" w:color="auto" w:fill="FFFFFF"/>
            <w:vAlign w:val="center"/>
          </w:tcPr>
          <w:p w:rsidR="00E1662A" w:rsidRPr="000D20C4" w:rsidRDefault="00E1662A" w:rsidP="0086292C">
            <w:pPr>
              <w:pStyle w:val="11"/>
            </w:pPr>
            <w:r w:rsidRPr="000D20C4">
              <w:t>Опрыскивание посевов в период</w:t>
            </w:r>
          </w:p>
          <w:p w:rsidR="00E1662A" w:rsidRPr="000D20C4" w:rsidRDefault="00E1662A" w:rsidP="0086292C">
            <w:pPr>
              <w:pStyle w:val="11"/>
            </w:pPr>
            <w:r w:rsidRPr="000D20C4">
              <w:t>весеннего отрастания до начала</w:t>
            </w:r>
          </w:p>
          <w:p w:rsidR="005D1B80" w:rsidRPr="000D20C4" w:rsidRDefault="00E1662A" w:rsidP="0086292C">
            <w:pPr>
              <w:pStyle w:val="11"/>
            </w:pPr>
            <w:r w:rsidRPr="000D20C4">
              <w:t>стеблевания культуры при высоте</w:t>
            </w:r>
            <w:r w:rsidR="005D1B80" w:rsidRPr="000D20C4">
              <w:t xml:space="preserve"> растений 10-</w:t>
            </w:r>
            <w:smartTag w:uri="urn:schemas-microsoft-com:office:smarttags" w:element="metricconverter">
              <w:smartTagPr>
                <w:attr w:name="ProductID" w:val="15 см"/>
              </w:smartTagPr>
              <w:r w:rsidR="005D1B80" w:rsidRPr="000D20C4">
                <w:t>15 см</w:t>
              </w:r>
            </w:smartTag>
          </w:p>
          <w:p w:rsidR="00E1662A" w:rsidRPr="000D20C4" w:rsidRDefault="00E1662A" w:rsidP="0086292C">
            <w:pPr>
              <w:pStyle w:val="11"/>
            </w:pPr>
          </w:p>
        </w:tc>
        <w:tc>
          <w:tcPr>
            <w:tcW w:w="720" w:type="dxa"/>
            <w:shd w:val="clear" w:color="auto" w:fill="FFFFFF"/>
            <w:vAlign w:val="center"/>
          </w:tcPr>
          <w:p w:rsidR="00E1662A" w:rsidRPr="000D20C4" w:rsidRDefault="005D1B80" w:rsidP="0086292C">
            <w:pPr>
              <w:pStyle w:val="11"/>
            </w:pPr>
            <w:r w:rsidRPr="000D20C4">
              <w:t>10-20</w:t>
            </w:r>
          </w:p>
        </w:tc>
        <w:tc>
          <w:tcPr>
            <w:tcW w:w="2880" w:type="dxa"/>
            <w:shd w:val="clear" w:color="auto" w:fill="FFFFFF"/>
          </w:tcPr>
          <w:p w:rsidR="00E1662A" w:rsidRPr="000D20C4" w:rsidRDefault="00E1662A" w:rsidP="0086292C">
            <w:pPr>
              <w:pStyle w:val="11"/>
            </w:pPr>
            <w:r w:rsidRPr="000D20C4">
              <w:t xml:space="preserve">Соблюдение севооборота. Лущение вслед за уборкой культуры и вспашка плугами с предплужниками </w:t>
            </w:r>
          </w:p>
        </w:tc>
      </w:tr>
      <w:tr w:rsidR="00E1662A" w:rsidRPr="000D20C4" w:rsidTr="0086292C">
        <w:trPr>
          <w:trHeight w:val="1252"/>
          <w:jc w:val="center"/>
        </w:trPr>
        <w:tc>
          <w:tcPr>
            <w:tcW w:w="1620" w:type="dxa"/>
            <w:vMerge/>
            <w:shd w:val="clear" w:color="auto" w:fill="FFFFFF"/>
          </w:tcPr>
          <w:p w:rsidR="00E1662A" w:rsidRPr="000D20C4" w:rsidRDefault="00E1662A" w:rsidP="0086292C">
            <w:pPr>
              <w:pStyle w:val="11"/>
            </w:pPr>
          </w:p>
        </w:tc>
        <w:tc>
          <w:tcPr>
            <w:tcW w:w="1620" w:type="dxa"/>
            <w:shd w:val="clear" w:color="auto" w:fill="FFFFFF"/>
          </w:tcPr>
          <w:p w:rsidR="00E1662A" w:rsidRPr="000D20C4" w:rsidRDefault="00E1662A" w:rsidP="0086292C">
            <w:pPr>
              <w:pStyle w:val="11"/>
            </w:pPr>
            <w:r w:rsidRPr="000D20C4">
              <w:t>Горец развесистый</w:t>
            </w:r>
          </w:p>
          <w:p w:rsidR="00E1662A" w:rsidRPr="000D20C4" w:rsidRDefault="00E1662A" w:rsidP="0086292C">
            <w:pPr>
              <w:pStyle w:val="11"/>
            </w:pPr>
            <w:r w:rsidRPr="000D20C4">
              <w:t>(Polygonum lapathifolium,</w:t>
            </w:r>
          </w:p>
          <w:p w:rsidR="00E1662A" w:rsidRPr="000D20C4" w:rsidRDefault="00E1662A" w:rsidP="0086292C">
            <w:pPr>
              <w:pStyle w:val="11"/>
            </w:pPr>
            <w:r w:rsidRPr="000D20C4">
              <w:t xml:space="preserve">Гречишные) </w:t>
            </w:r>
          </w:p>
        </w:tc>
        <w:tc>
          <w:tcPr>
            <w:tcW w:w="1800" w:type="dxa"/>
            <w:shd w:val="clear" w:color="auto" w:fill="FFFFFF"/>
          </w:tcPr>
          <w:p w:rsidR="00E1662A" w:rsidRPr="000D20C4" w:rsidRDefault="00E1662A" w:rsidP="0086292C">
            <w:pPr>
              <w:pStyle w:val="11"/>
            </w:pPr>
            <w:r w:rsidRPr="000D20C4">
              <w:t>Однолетние, двудольные</w:t>
            </w:r>
          </w:p>
        </w:tc>
        <w:tc>
          <w:tcPr>
            <w:tcW w:w="1800" w:type="dxa"/>
            <w:shd w:val="clear" w:color="auto" w:fill="FFFFFF"/>
          </w:tcPr>
          <w:p w:rsidR="00E1662A" w:rsidRPr="000D20C4" w:rsidRDefault="00E1662A" w:rsidP="0086292C">
            <w:pPr>
              <w:pStyle w:val="11"/>
            </w:pPr>
            <w:r w:rsidRPr="000D20C4">
              <w:t>Яровые ранние</w:t>
            </w:r>
          </w:p>
        </w:tc>
        <w:tc>
          <w:tcPr>
            <w:tcW w:w="1800" w:type="dxa"/>
            <w:shd w:val="clear" w:color="auto" w:fill="FFFFFF"/>
          </w:tcPr>
          <w:p w:rsidR="00E1662A" w:rsidRPr="000D20C4" w:rsidRDefault="00E1662A" w:rsidP="0086292C">
            <w:pPr>
              <w:pStyle w:val="11"/>
            </w:pPr>
            <w:r w:rsidRPr="000D20C4">
              <w:t>Семядоли – 2-4 листьев</w:t>
            </w:r>
          </w:p>
          <w:p w:rsidR="00E1662A" w:rsidRPr="000D20C4" w:rsidRDefault="00E1662A" w:rsidP="0086292C">
            <w:pPr>
              <w:pStyle w:val="11"/>
            </w:pPr>
          </w:p>
        </w:tc>
        <w:tc>
          <w:tcPr>
            <w:tcW w:w="1800" w:type="dxa"/>
            <w:vMerge/>
            <w:shd w:val="clear" w:color="auto" w:fill="FFFFFF"/>
          </w:tcPr>
          <w:p w:rsidR="00E1662A" w:rsidRPr="000D20C4" w:rsidRDefault="00E1662A" w:rsidP="0086292C">
            <w:pPr>
              <w:pStyle w:val="11"/>
            </w:pPr>
          </w:p>
        </w:tc>
        <w:tc>
          <w:tcPr>
            <w:tcW w:w="720" w:type="dxa"/>
            <w:shd w:val="clear" w:color="auto" w:fill="FFFFFF"/>
            <w:vAlign w:val="center"/>
          </w:tcPr>
          <w:p w:rsidR="00E1662A" w:rsidRPr="000D20C4" w:rsidRDefault="005D1B80" w:rsidP="0086292C">
            <w:pPr>
              <w:pStyle w:val="11"/>
            </w:pPr>
            <w:r w:rsidRPr="000D20C4">
              <w:t>10-20</w:t>
            </w:r>
          </w:p>
        </w:tc>
        <w:tc>
          <w:tcPr>
            <w:tcW w:w="2880" w:type="dxa"/>
            <w:shd w:val="clear" w:color="auto" w:fill="FFFFFF"/>
          </w:tcPr>
          <w:p w:rsidR="00E1662A" w:rsidRPr="000D20C4" w:rsidRDefault="00E1662A" w:rsidP="0086292C">
            <w:pPr>
              <w:pStyle w:val="11"/>
            </w:pPr>
            <w:r w:rsidRPr="000D20C4">
              <w:t>Своевременная уборка урожая и ранняя зяблевая вспашка, очистка семян</w:t>
            </w:r>
          </w:p>
        </w:tc>
      </w:tr>
      <w:tr w:rsidR="005D1B80" w:rsidRPr="000D20C4" w:rsidTr="0086292C">
        <w:trPr>
          <w:trHeight w:val="1343"/>
          <w:jc w:val="center"/>
        </w:trPr>
        <w:tc>
          <w:tcPr>
            <w:tcW w:w="1620" w:type="dxa"/>
            <w:vMerge w:val="restart"/>
            <w:shd w:val="clear" w:color="auto" w:fill="FFFFFF"/>
          </w:tcPr>
          <w:p w:rsidR="005D1B80" w:rsidRPr="000D20C4" w:rsidRDefault="005D1B80" w:rsidP="0086292C">
            <w:pPr>
              <w:pStyle w:val="11"/>
            </w:pPr>
            <w:r w:rsidRPr="000D20C4">
              <w:t>Озимая пшеница</w:t>
            </w:r>
          </w:p>
        </w:tc>
        <w:tc>
          <w:tcPr>
            <w:tcW w:w="1620" w:type="dxa"/>
            <w:shd w:val="clear" w:color="auto" w:fill="FFFFFF"/>
          </w:tcPr>
          <w:p w:rsidR="005D1B80" w:rsidRPr="000D20C4" w:rsidRDefault="005D1B80" w:rsidP="0086292C">
            <w:pPr>
              <w:pStyle w:val="11"/>
            </w:pPr>
            <w:r w:rsidRPr="000D20C4">
              <w:t>Ширица запрокинутая</w:t>
            </w:r>
          </w:p>
          <w:p w:rsidR="005D1B80" w:rsidRPr="000D20C4" w:rsidRDefault="005D1B80" w:rsidP="0086292C">
            <w:pPr>
              <w:pStyle w:val="11"/>
            </w:pPr>
            <w:r w:rsidRPr="000D20C4">
              <w:t>(</w:t>
            </w:r>
            <w:r w:rsidRPr="000D20C4">
              <w:rPr>
                <w:lang w:val="en-US"/>
              </w:rPr>
              <w:t>Amaranthus</w:t>
            </w:r>
            <w:r w:rsidRPr="000D20C4">
              <w:t xml:space="preserve"> </w:t>
            </w:r>
            <w:r w:rsidRPr="000D20C4">
              <w:rPr>
                <w:lang w:val="en-US"/>
              </w:rPr>
              <w:t>retraflexus</w:t>
            </w:r>
            <w:r w:rsidRPr="000D20C4">
              <w:t>, Ширицевые)</w:t>
            </w:r>
          </w:p>
        </w:tc>
        <w:tc>
          <w:tcPr>
            <w:tcW w:w="1800" w:type="dxa"/>
            <w:shd w:val="clear" w:color="auto" w:fill="FFFFFF"/>
          </w:tcPr>
          <w:p w:rsidR="005D1B80" w:rsidRPr="000D20C4" w:rsidRDefault="005D1B80" w:rsidP="0086292C">
            <w:pPr>
              <w:pStyle w:val="11"/>
            </w:pPr>
            <w:r w:rsidRPr="000D20C4">
              <w:t>Однолетние, двудольное</w:t>
            </w:r>
          </w:p>
        </w:tc>
        <w:tc>
          <w:tcPr>
            <w:tcW w:w="1800" w:type="dxa"/>
            <w:shd w:val="clear" w:color="auto" w:fill="FFFFFF"/>
          </w:tcPr>
          <w:p w:rsidR="005D1B80" w:rsidRPr="000D20C4" w:rsidRDefault="005D1B80" w:rsidP="0086292C">
            <w:pPr>
              <w:pStyle w:val="11"/>
            </w:pPr>
            <w:r w:rsidRPr="000D20C4">
              <w:t>Яровые поздние</w:t>
            </w:r>
          </w:p>
        </w:tc>
        <w:tc>
          <w:tcPr>
            <w:tcW w:w="1800" w:type="dxa"/>
            <w:shd w:val="clear" w:color="auto" w:fill="FFFFFF"/>
          </w:tcPr>
          <w:p w:rsidR="005D1B80" w:rsidRPr="000D20C4" w:rsidRDefault="005D1B80" w:rsidP="0086292C">
            <w:pPr>
              <w:pStyle w:val="11"/>
            </w:pPr>
            <w:r w:rsidRPr="000D20C4">
              <w:t>Семядоли – 2-4 листьев</w:t>
            </w:r>
          </w:p>
        </w:tc>
        <w:tc>
          <w:tcPr>
            <w:tcW w:w="1800" w:type="dxa"/>
            <w:vMerge w:val="restart"/>
            <w:shd w:val="clear" w:color="auto" w:fill="FFFFFF"/>
            <w:vAlign w:val="center"/>
          </w:tcPr>
          <w:p w:rsidR="005D1B80" w:rsidRPr="000D20C4" w:rsidRDefault="005D1B80" w:rsidP="0086292C">
            <w:pPr>
              <w:pStyle w:val="11"/>
            </w:pPr>
            <w:r w:rsidRPr="000D20C4">
              <w:t>Опрыскивание посевов весной в фазе кущения культуры до выхода в трубку</w:t>
            </w:r>
          </w:p>
        </w:tc>
        <w:tc>
          <w:tcPr>
            <w:tcW w:w="720" w:type="dxa"/>
            <w:shd w:val="clear" w:color="auto" w:fill="FFFFFF"/>
            <w:vAlign w:val="center"/>
          </w:tcPr>
          <w:p w:rsidR="005D1B80" w:rsidRPr="000D20C4" w:rsidRDefault="005D1B80" w:rsidP="0086292C">
            <w:pPr>
              <w:pStyle w:val="11"/>
            </w:pPr>
            <w:r w:rsidRPr="000D20C4">
              <w:t>10-20</w:t>
            </w:r>
          </w:p>
        </w:tc>
        <w:tc>
          <w:tcPr>
            <w:tcW w:w="2880" w:type="dxa"/>
            <w:shd w:val="clear" w:color="auto" w:fill="FFFFFF"/>
          </w:tcPr>
          <w:p w:rsidR="005D1B80" w:rsidRPr="000D20C4" w:rsidRDefault="005D1B80" w:rsidP="0086292C">
            <w:pPr>
              <w:pStyle w:val="11"/>
            </w:pPr>
            <w:r w:rsidRPr="000D20C4">
              <w:t>Послойная обработка почвы</w:t>
            </w:r>
          </w:p>
        </w:tc>
      </w:tr>
      <w:tr w:rsidR="005D1B80" w:rsidRPr="000D20C4" w:rsidTr="0086292C">
        <w:trPr>
          <w:trHeight w:hRule="exact" w:val="2535"/>
          <w:jc w:val="center"/>
        </w:trPr>
        <w:tc>
          <w:tcPr>
            <w:tcW w:w="1620" w:type="dxa"/>
            <w:vMerge/>
            <w:shd w:val="clear" w:color="auto" w:fill="FFFFFF"/>
          </w:tcPr>
          <w:p w:rsidR="005D1B80" w:rsidRPr="000D20C4" w:rsidRDefault="005D1B80" w:rsidP="0086292C">
            <w:pPr>
              <w:pStyle w:val="11"/>
            </w:pPr>
          </w:p>
        </w:tc>
        <w:tc>
          <w:tcPr>
            <w:tcW w:w="1620" w:type="dxa"/>
            <w:shd w:val="clear" w:color="auto" w:fill="FFFFFF"/>
          </w:tcPr>
          <w:p w:rsidR="005D1B80" w:rsidRPr="000D20C4" w:rsidRDefault="005D1B80" w:rsidP="0086292C">
            <w:pPr>
              <w:pStyle w:val="11"/>
            </w:pPr>
            <w:r w:rsidRPr="000D20C4">
              <w:t>Пикульник обыкновенный</w:t>
            </w:r>
          </w:p>
          <w:p w:rsidR="005D1B80" w:rsidRPr="000D20C4" w:rsidRDefault="005D1B80" w:rsidP="0086292C">
            <w:pPr>
              <w:pStyle w:val="11"/>
            </w:pPr>
            <w:r w:rsidRPr="000D20C4">
              <w:t>(</w:t>
            </w:r>
            <w:r w:rsidRPr="000D20C4">
              <w:rPr>
                <w:lang w:val="en-US"/>
              </w:rPr>
              <w:t>Galeopsis</w:t>
            </w:r>
            <w:r w:rsidRPr="000D20C4">
              <w:t xml:space="preserve"> </w:t>
            </w:r>
            <w:r w:rsidRPr="000D20C4">
              <w:rPr>
                <w:lang w:val="en-US"/>
              </w:rPr>
              <w:t>tetrachit</w:t>
            </w:r>
            <w:r w:rsidRPr="000D20C4">
              <w:t>, Губоцветные)</w:t>
            </w:r>
          </w:p>
        </w:tc>
        <w:tc>
          <w:tcPr>
            <w:tcW w:w="1800" w:type="dxa"/>
            <w:shd w:val="clear" w:color="auto" w:fill="FFFFFF"/>
          </w:tcPr>
          <w:p w:rsidR="005D1B80" w:rsidRPr="000D20C4" w:rsidRDefault="005D1B80" w:rsidP="0086292C">
            <w:pPr>
              <w:pStyle w:val="11"/>
            </w:pPr>
            <w:r w:rsidRPr="000D20C4">
              <w:t>Однолетние, двудольные</w:t>
            </w:r>
          </w:p>
        </w:tc>
        <w:tc>
          <w:tcPr>
            <w:tcW w:w="1800" w:type="dxa"/>
            <w:shd w:val="clear" w:color="auto" w:fill="FFFFFF"/>
          </w:tcPr>
          <w:p w:rsidR="005D1B80" w:rsidRPr="000D20C4" w:rsidRDefault="005D1B80" w:rsidP="0086292C">
            <w:pPr>
              <w:pStyle w:val="11"/>
            </w:pPr>
            <w:r w:rsidRPr="000D20C4">
              <w:t>Яровые ранние</w:t>
            </w:r>
          </w:p>
        </w:tc>
        <w:tc>
          <w:tcPr>
            <w:tcW w:w="1800" w:type="dxa"/>
            <w:shd w:val="clear" w:color="auto" w:fill="FFFFFF"/>
          </w:tcPr>
          <w:p w:rsidR="005D1B80" w:rsidRPr="000D20C4" w:rsidRDefault="005D1B80" w:rsidP="0086292C">
            <w:pPr>
              <w:pStyle w:val="11"/>
            </w:pPr>
            <w:r w:rsidRPr="000D20C4">
              <w:t>Семядоли – 2 листа</w:t>
            </w:r>
          </w:p>
        </w:tc>
        <w:tc>
          <w:tcPr>
            <w:tcW w:w="1800" w:type="dxa"/>
            <w:vMerge/>
            <w:shd w:val="clear" w:color="auto" w:fill="FFFFFF"/>
          </w:tcPr>
          <w:p w:rsidR="005D1B80" w:rsidRPr="000D20C4" w:rsidRDefault="005D1B80" w:rsidP="0086292C">
            <w:pPr>
              <w:pStyle w:val="11"/>
            </w:pPr>
          </w:p>
        </w:tc>
        <w:tc>
          <w:tcPr>
            <w:tcW w:w="720" w:type="dxa"/>
            <w:shd w:val="clear" w:color="auto" w:fill="FFFFFF"/>
            <w:vAlign w:val="center"/>
          </w:tcPr>
          <w:p w:rsidR="005D1B80" w:rsidRPr="000D20C4" w:rsidRDefault="005D1B80" w:rsidP="0086292C">
            <w:pPr>
              <w:pStyle w:val="11"/>
            </w:pPr>
            <w:r w:rsidRPr="000D20C4">
              <w:t>10-20</w:t>
            </w:r>
          </w:p>
        </w:tc>
        <w:tc>
          <w:tcPr>
            <w:tcW w:w="2880" w:type="dxa"/>
            <w:shd w:val="clear" w:color="auto" w:fill="FFFFFF"/>
          </w:tcPr>
          <w:p w:rsidR="005D1B80" w:rsidRPr="000D20C4" w:rsidRDefault="005D1B80" w:rsidP="0086292C">
            <w:pPr>
              <w:pStyle w:val="11"/>
            </w:pPr>
            <w:r w:rsidRPr="000D20C4">
              <w:t xml:space="preserve">Поле, засоренное пикульником, необходимо вспахать сразу после уборки, чтобы проросли выпаханные семена, прошедшие период покоя. Весной рано предпосевная обработка по всходам сорняков </w:t>
            </w:r>
          </w:p>
        </w:tc>
      </w:tr>
      <w:tr w:rsidR="00E1662A" w:rsidRPr="000D20C4" w:rsidTr="0086292C">
        <w:trPr>
          <w:trHeight w:hRule="exact" w:val="2150"/>
          <w:jc w:val="center"/>
        </w:trPr>
        <w:tc>
          <w:tcPr>
            <w:tcW w:w="1620" w:type="dxa"/>
            <w:shd w:val="clear" w:color="auto" w:fill="FFFFFF"/>
          </w:tcPr>
          <w:p w:rsidR="00E1662A" w:rsidRPr="000D20C4" w:rsidRDefault="00E1662A" w:rsidP="0086292C">
            <w:pPr>
              <w:pStyle w:val="11"/>
            </w:pPr>
            <w:r w:rsidRPr="000D20C4">
              <w:t>Яблоня</w:t>
            </w:r>
          </w:p>
        </w:tc>
        <w:tc>
          <w:tcPr>
            <w:tcW w:w="1620" w:type="dxa"/>
            <w:shd w:val="clear" w:color="auto" w:fill="FFFFFF"/>
          </w:tcPr>
          <w:p w:rsidR="00E1662A" w:rsidRPr="000D20C4" w:rsidRDefault="00E1662A" w:rsidP="0086292C">
            <w:pPr>
              <w:pStyle w:val="11"/>
            </w:pPr>
            <w:r w:rsidRPr="000D20C4">
              <w:t>Пырей ползучий</w:t>
            </w:r>
          </w:p>
          <w:p w:rsidR="00E1662A" w:rsidRPr="000D20C4" w:rsidRDefault="00E1662A" w:rsidP="0086292C">
            <w:pPr>
              <w:pStyle w:val="11"/>
            </w:pPr>
            <w:r w:rsidRPr="000D20C4">
              <w:t>(</w:t>
            </w:r>
            <w:r w:rsidRPr="000D20C4">
              <w:rPr>
                <w:lang w:val="en-US"/>
              </w:rPr>
              <w:t>Agropyrum</w:t>
            </w:r>
            <w:r w:rsidRPr="000D20C4">
              <w:t xml:space="preserve"> </w:t>
            </w:r>
            <w:r w:rsidRPr="000D20C4">
              <w:rPr>
                <w:lang w:val="en-US"/>
              </w:rPr>
              <w:t>repens</w:t>
            </w:r>
            <w:r w:rsidRPr="000D20C4">
              <w:t>, Злаковые)</w:t>
            </w:r>
          </w:p>
        </w:tc>
        <w:tc>
          <w:tcPr>
            <w:tcW w:w="1800" w:type="dxa"/>
            <w:shd w:val="clear" w:color="auto" w:fill="FFFFFF"/>
          </w:tcPr>
          <w:p w:rsidR="00E1662A" w:rsidRPr="000D20C4" w:rsidRDefault="00E1662A" w:rsidP="0086292C">
            <w:pPr>
              <w:pStyle w:val="11"/>
            </w:pPr>
            <w:r w:rsidRPr="000D20C4">
              <w:t>Многолетние, злаковые</w:t>
            </w:r>
          </w:p>
        </w:tc>
        <w:tc>
          <w:tcPr>
            <w:tcW w:w="1800" w:type="dxa"/>
            <w:shd w:val="clear" w:color="auto" w:fill="FFFFFF"/>
          </w:tcPr>
          <w:p w:rsidR="00E1662A" w:rsidRPr="000D20C4" w:rsidRDefault="00E1662A" w:rsidP="0086292C">
            <w:pPr>
              <w:pStyle w:val="11"/>
            </w:pPr>
            <w:r w:rsidRPr="000D20C4">
              <w:t>Корневищные</w:t>
            </w:r>
          </w:p>
        </w:tc>
        <w:tc>
          <w:tcPr>
            <w:tcW w:w="1800" w:type="dxa"/>
            <w:shd w:val="clear" w:color="auto" w:fill="FFFFFF"/>
          </w:tcPr>
          <w:p w:rsidR="00E1662A" w:rsidRPr="000D20C4" w:rsidRDefault="00E1662A" w:rsidP="0086292C">
            <w:pPr>
              <w:pStyle w:val="11"/>
            </w:pPr>
            <w:r w:rsidRPr="000D20C4">
              <w:t>При высоте 10-</w:t>
            </w:r>
            <w:smartTag w:uri="urn:schemas-microsoft-com:office:smarttags" w:element="metricconverter">
              <w:smartTagPr>
                <w:attr w:name="ProductID" w:val="15 см"/>
              </w:smartTagPr>
              <w:r w:rsidRPr="000D20C4">
                <w:t>15 см</w:t>
              </w:r>
            </w:smartTag>
          </w:p>
        </w:tc>
        <w:tc>
          <w:tcPr>
            <w:tcW w:w="1800" w:type="dxa"/>
            <w:shd w:val="clear" w:color="auto" w:fill="FFFFFF"/>
          </w:tcPr>
          <w:p w:rsidR="00E1662A" w:rsidRPr="000D20C4" w:rsidRDefault="00E1662A" w:rsidP="0086292C">
            <w:pPr>
              <w:pStyle w:val="11"/>
            </w:pPr>
            <w:r w:rsidRPr="000D20C4">
              <w:t>В период вегетации при условии защиты культуры</w:t>
            </w:r>
          </w:p>
        </w:tc>
        <w:tc>
          <w:tcPr>
            <w:tcW w:w="720" w:type="dxa"/>
            <w:shd w:val="clear" w:color="auto" w:fill="FFFFFF"/>
            <w:vAlign w:val="center"/>
          </w:tcPr>
          <w:p w:rsidR="00E1662A" w:rsidRPr="000D20C4" w:rsidRDefault="005D1B80" w:rsidP="0086292C">
            <w:pPr>
              <w:pStyle w:val="11"/>
            </w:pPr>
            <w:r w:rsidRPr="000D20C4">
              <w:t>20-30</w:t>
            </w:r>
          </w:p>
        </w:tc>
        <w:tc>
          <w:tcPr>
            <w:tcW w:w="2880" w:type="dxa"/>
            <w:shd w:val="clear" w:color="auto" w:fill="FFFFFF"/>
          </w:tcPr>
          <w:p w:rsidR="00E1662A" w:rsidRPr="000D20C4" w:rsidRDefault="00E1662A" w:rsidP="0086292C">
            <w:pPr>
              <w:pStyle w:val="11"/>
            </w:pPr>
            <w:r w:rsidRPr="000D20C4">
              <w:t>Удушение и затенение</w:t>
            </w:r>
          </w:p>
        </w:tc>
      </w:tr>
    </w:tbl>
    <w:p w:rsidR="0086292C" w:rsidRDefault="0086292C" w:rsidP="000D20C4">
      <w:pPr>
        <w:spacing w:line="360" w:lineRule="auto"/>
        <w:ind w:firstLine="709"/>
        <w:jc w:val="both"/>
        <w:rPr>
          <w:b/>
          <w:sz w:val="28"/>
          <w:szCs w:val="32"/>
        </w:rPr>
      </w:pPr>
    </w:p>
    <w:p w:rsidR="00204552" w:rsidRDefault="0086292C" w:rsidP="000D20C4">
      <w:pPr>
        <w:spacing w:line="360" w:lineRule="auto"/>
        <w:ind w:firstLine="709"/>
        <w:jc w:val="both"/>
        <w:rPr>
          <w:b/>
          <w:sz w:val="28"/>
          <w:szCs w:val="32"/>
        </w:rPr>
      </w:pPr>
      <w:r>
        <w:rPr>
          <w:b/>
          <w:sz w:val="28"/>
          <w:szCs w:val="32"/>
        </w:rPr>
        <w:br w:type="page"/>
      </w:r>
      <w:r w:rsidR="00217B4B" w:rsidRPr="000D20C4">
        <w:rPr>
          <w:b/>
          <w:sz w:val="28"/>
          <w:szCs w:val="32"/>
        </w:rPr>
        <w:t xml:space="preserve">4.1 </w:t>
      </w:r>
      <w:r w:rsidR="00204552" w:rsidRPr="000D20C4">
        <w:rPr>
          <w:b/>
          <w:sz w:val="28"/>
          <w:szCs w:val="32"/>
        </w:rPr>
        <w:t>Основные сведения о рекомендуемых инсектицидах</w:t>
      </w:r>
    </w:p>
    <w:p w:rsidR="00455EDD" w:rsidRPr="000D20C4" w:rsidRDefault="00455EDD" w:rsidP="000D20C4">
      <w:pPr>
        <w:spacing w:line="360" w:lineRule="auto"/>
        <w:ind w:firstLine="709"/>
        <w:jc w:val="both"/>
        <w:rPr>
          <w:b/>
          <w:sz w:val="28"/>
          <w:szCs w:val="32"/>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60"/>
        <w:gridCol w:w="899"/>
        <w:gridCol w:w="899"/>
        <w:gridCol w:w="561"/>
        <w:gridCol w:w="561"/>
        <w:gridCol w:w="1430"/>
        <w:gridCol w:w="1574"/>
        <w:gridCol w:w="1115"/>
        <w:gridCol w:w="1238"/>
        <w:gridCol w:w="561"/>
        <w:gridCol w:w="1079"/>
        <w:gridCol w:w="1079"/>
        <w:gridCol w:w="646"/>
        <w:gridCol w:w="1181"/>
        <w:gridCol w:w="561"/>
      </w:tblGrid>
      <w:tr w:rsidR="00204552" w:rsidRPr="00646A9C" w:rsidTr="00646A9C">
        <w:trPr>
          <w:cantSplit/>
          <w:trHeight w:val="515"/>
          <w:jc w:val="center"/>
        </w:trPr>
        <w:tc>
          <w:tcPr>
            <w:tcW w:w="186" w:type="pct"/>
            <w:vMerge w:val="restart"/>
            <w:shd w:val="clear" w:color="auto" w:fill="auto"/>
            <w:textDirection w:val="btLr"/>
            <w:vAlign w:val="center"/>
          </w:tcPr>
          <w:p w:rsidR="00204552" w:rsidRPr="000D20C4" w:rsidRDefault="00204552" w:rsidP="0086292C">
            <w:pPr>
              <w:pStyle w:val="11"/>
            </w:pPr>
            <w:r w:rsidRPr="000D20C4">
              <w:t>Культура</w:t>
            </w:r>
          </w:p>
        </w:tc>
        <w:tc>
          <w:tcPr>
            <w:tcW w:w="187" w:type="pct"/>
            <w:vMerge w:val="restart"/>
            <w:shd w:val="clear" w:color="auto" w:fill="auto"/>
            <w:textDirection w:val="btLr"/>
            <w:vAlign w:val="center"/>
          </w:tcPr>
          <w:p w:rsidR="00204552" w:rsidRPr="000D20C4" w:rsidRDefault="00204552" w:rsidP="0086292C">
            <w:pPr>
              <w:pStyle w:val="11"/>
            </w:pPr>
            <w:r w:rsidRPr="000D20C4">
              <w:t>Вредный объект</w:t>
            </w:r>
          </w:p>
        </w:tc>
        <w:tc>
          <w:tcPr>
            <w:tcW w:w="573" w:type="pct"/>
            <w:vMerge w:val="restart"/>
            <w:shd w:val="clear" w:color="auto" w:fill="auto"/>
            <w:textDirection w:val="btLr"/>
          </w:tcPr>
          <w:p w:rsidR="00204552" w:rsidRPr="000D20C4" w:rsidRDefault="00204552" w:rsidP="0086292C">
            <w:pPr>
              <w:pStyle w:val="11"/>
            </w:pPr>
            <w:r w:rsidRPr="000D20C4">
              <w:t>Рекомендуемый инсектицид (название д.в., содержание д.в. и препаративная форма)</w:t>
            </w:r>
          </w:p>
        </w:tc>
        <w:tc>
          <w:tcPr>
            <w:tcW w:w="312" w:type="pct"/>
            <w:vMerge w:val="restart"/>
            <w:shd w:val="clear" w:color="auto" w:fill="auto"/>
            <w:textDirection w:val="btLr"/>
            <w:vAlign w:val="center"/>
          </w:tcPr>
          <w:p w:rsidR="00204552" w:rsidRPr="000D20C4" w:rsidRDefault="00204552" w:rsidP="0086292C">
            <w:pPr>
              <w:pStyle w:val="11"/>
            </w:pPr>
            <w:r w:rsidRPr="000D20C4">
              <w:t>Группа по химическому строению</w:t>
            </w:r>
          </w:p>
        </w:tc>
        <w:tc>
          <w:tcPr>
            <w:tcW w:w="172" w:type="pct"/>
            <w:vMerge w:val="restart"/>
            <w:shd w:val="clear" w:color="auto" w:fill="auto"/>
            <w:textDirection w:val="btLr"/>
            <w:vAlign w:val="center"/>
          </w:tcPr>
          <w:p w:rsidR="00204552" w:rsidRPr="000D20C4" w:rsidRDefault="00204552" w:rsidP="0086292C">
            <w:pPr>
              <w:pStyle w:val="11"/>
            </w:pPr>
            <w:r w:rsidRPr="000D20C4">
              <w:t>Способ проникновения</w:t>
            </w:r>
          </w:p>
        </w:tc>
        <w:tc>
          <w:tcPr>
            <w:tcW w:w="200" w:type="pct"/>
            <w:vMerge w:val="restart"/>
            <w:shd w:val="clear" w:color="auto" w:fill="auto"/>
            <w:textDirection w:val="btLr"/>
            <w:vAlign w:val="center"/>
          </w:tcPr>
          <w:p w:rsidR="00204552" w:rsidRPr="000D20C4" w:rsidRDefault="00204552" w:rsidP="0086292C">
            <w:pPr>
              <w:pStyle w:val="11"/>
            </w:pPr>
            <w:r w:rsidRPr="000D20C4">
              <w:t>Срок защитного действия (дней)</w:t>
            </w:r>
          </w:p>
        </w:tc>
        <w:tc>
          <w:tcPr>
            <w:tcW w:w="1752" w:type="pct"/>
            <w:gridSpan w:val="4"/>
            <w:shd w:val="clear" w:color="auto" w:fill="auto"/>
            <w:vAlign w:val="center"/>
          </w:tcPr>
          <w:p w:rsidR="00204552" w:rsidRPr="000D20C4" w:rsidRDefault="00204552" w:rsidP="0086292C">
            <w:pPr>
              <w:pStyle w:val="11"/>
            </w:pPr>
            <w:r w:rsidRPr="000D20C4">
              <w:t>Токсиколого-гигиеническа</w:t>
            </w:r>
            <w:r w:rsidR="0086292C">
              <w:t>я</w:t>
            </w:r>
            <w:r w:rsidRPr="000D20C4">
              <w:t xml:space="preserve"> характеристика пестицида</w:t>
            </w:r>
          </w:p>
        </w:tc>
        <w:tc>
          <w:tcPr>
            <w:tcW w:w="995" w:type="pct"/>
            <w:gridSpan w:val="3"/>
            <w:shd w:val="clear" w:color="auto" w:fill="auto"/>
          </w:tcPr>
          <w:p w:rsidR="00204552" w:rsidRPr="000D20C4" w:rsidRDefault="00204552" w:rsidP="0086292C">
            <w:pPr>
              <w:pStyle w:val="11"/>
            </w:pPr>
            <w:r w:rsidRPr="000D20C4">
              <w:t>Экотоксикологическая характеристика пестицидов</w:t>
            </w:r>
          </w:p>
        </w:tc>
        <w:tc>
          <w:tcPr>
            <w:tcW w:w="313" w:type="pct"/>
            <w:vMerge w:val="restart"/>
            <w:shd w:val="clear" w:color="auto" w:fill="auto"/>
            <w:textDirection w:val="btLr"/>
            <w:vAlign w:val="center"/>
          </w:tcPr>
          <w:p w:rsidR="00204552" w:rsidRPr="000D20C4" w:rsidRDefault="00204552" w:rsidP="0086292C">
            <w:pPr>
              <w:pStyle w:val="11"/>
            </w:pPr>
            <w:r w:rsidRPr="000D20C4">
              <w:t>Норма расхода препарата (кг/га(т), л/га(т))</w:t>
            </w:r>
          </w:p>
        </w:tc>
        <w:tc>
          <w:tcPr>
            <w:tcW w:w="187" w:type="pct"/>
            <w:vMerge w:val="restart"/>
            <w:shd w:val="clear" w:color="auto" w:fill="auto"/>
            <w:textDirection w:val="btLr"/>
            <w:vAlign w:val="center"/>
          </w:tcPr>
          <w:p w:rsidR="00204552" w:rsidRPr="000D20C4" w:rsidRDefault="00204552" w:rsidP="0086292C">
            <w:pPr>
              <w:pStyle w:val="11"/>
            </w:pPr>
            <w:r w:rsidRPr="000D20C4">
              <w:t>Период ожидания (дней)</w:t>
            </w:r>
          </w:p>
        </w:tc>
        <w:tc>
          <w:tcPr>
            <w:tcW w:w="123" w:type="pct"/>
            <w:vMerge w:val="restart"/>
            <w:shd w:val="clear" w:color="auto" w:fill="auto"/>
            <w:textDirection w:val="btLr"/>
            <w:vAlign w:val="center"/>
          </w:tcPr>
          <w:p w:rsidR="00204552" w:rsidRPr="000D20C4" w:rsidRDefault="00204552" w:rsidP="0086292C">
            <w:pPr>
              <w:pStyle w:val="11"/>
            </w:pPr>
            <w:r w:rsidRPr="000D20C4">
              <w:t>Кратность применения</w:t>
            </w:r>
          </w:p>
        </w:tc>
      </w:tr>
      <w:tr w:rsidR="0086292C" w:rsidRPr="00646A9C" w:rsidTr="00646A9C">
        <w:trPr>
          <w:cantSplit/>
          <w:trHeight w:val="3783"/>
          <w:jc w:val="center"/>
        </w:trPr>
        <w:tc>
          <w:tcPr>
            <w:tcW w:w="186" w:type="pct"/>
            <w:vMerge/>
            <w:shd w:val="clear" w:color="auto" w:fill="auto"/>
            <w:textDirection w:val="btLr"/>
            <w:vAlign w:val="center"/>
          </w:tcPr>
          <w:p w:rsidR="00204552" w:rsidRPr="000D20C4" w:rsidRDefault="00204552" w:rsidP="0086292C">
            <w:pPr>
              <w:pStyle w:val="11"/>
            </w:pPr>
          </w:p>
        </w:tc>
        <w:tc>
          <w:tcPr>
            <w:tcW w:w="187" w:type="pct"/>
            <w:vMerge/>
            <w:shd w:val="clear" w:color="auto" w:fill="auto"/>
            <w:textDirection w:val="btLr"/>
            <w:vAlign w:val="center"/>
          </w:tcPr>
          <w:p w:rsidR="00204552" w:rsidRPr="000D20C4" w:rsidRDefault="00204552" w:rsidP="0086292C">
            <w:pPr>
              <w:pStyle w:val="11"/>
            </w:pPr>
          </w:p>
        </w:tc>
        <w:tc>
          <w:tcPr>
            <w:tcW w:w="573" w:type="pct"/>
            <w:vMerge/>
            <w:shd w:val="clear" w:color="auto" w:fill="auto"/>
            <w:textDirection w:val="btLr"/>
          </w:tcPr>
          <w:p w:rsidR="00204552" w:rsidRPr="000D20C4" w:rsidRDefault="00204552" w:rsidP="0086292C">
            <w:pPr>
              <w:pStyle w:val="11"/>
            </w:pPr>
          </w:p>
        </w:tc>
        <w:tc>
          <w:tcPr>
            <w:tcW w:w="312" w:type="pct"/>
            <w:vMerge/>
            <w:shd w:val="clear" w:color="auto" w:fill="auto"/>
            <w:textDirection w:val="btLr"/>
            <w:vAlign w:val="center"/>
          </w:tcPr>
          <w:p w:rsidR="00204552" w:rsidRPr="000D20C4" w:rsidRDefault="00204552" w:rsidP="0086292C">
            <w:pPr>
              <w:pStyle w:val="11"/>
            </w:pPr>
          </w:p>
        </w:tc>
        <w:tc>
          <w:tcPr>
            <w:tcW w:w="172" w:type="pct"/>
            <w:vMerge/>
            <w:shd w:val="clear" w:color="auto" w:fill="auto"/>
            <w:textDirection w:val="btLr"/>
            <w:vAlign w:val="center"/>
          </w:tcPr>
          <w:p w:rsidR="00204552" w:rsidRPr="000D20C4" w:rsidRDefault="00204552" w:rsidP="0086292C">
            <w:pPr>
              <w:pStyle w:val="11"/>
            </w:pPr>
          </w:p>
        </w:tc>
        <w:tc>
          <w:tcPr>
            <w:tcW w:w="200" w:type="pct"/>
            <w:vMerge/>
            <w:shd w:val="clear" w:color="auto" w:fill="auto"/>
            <w:textDirection w:val="btLr"/>
            <w:vAlign w:val="center"/>
          </w:tcPr>
          <w:p w:rsidR="00204552" w:rsidRPr="000D20C4" w:rsidRDefault="00204552" w:rsidP="0086292C">
            <w:pPr>
              <w:pStyle w:val="11"/>
            </w:pPr>
          </w:p>
        </w:tc>
        <w:tc>
          <w:tcPr>
            <w:tcW w:w="563" w:type="pct"/>
            <w:shd w:val="clear" w:color="auto" w:fill="auto"/>
          </w:tcPr>
          <w:p w:rsidR="00204552" w:rsidRPr="000D20C4" w:rsidRDefault="00204552" w:rsidP="0086292C">
            <w:pPr>
              <w:pStyle w:val="11"/>
            </w:pPr>
            <w:r w:rsidRPr="000D20C4">
              <w:t>Класс опасности препарата для человека и показатели токсичности (ЛД</w:t>
            </w:r>
            <w:r w:rsidRPr="00646A9C">
              <w:rPr>
                <w:vertAlign w:val="subscript"/>
              </w:rPr>
              <w:t xml:space="preserve">50 </w:t>
            </w:r>
            <w:r w:rsidRPr="000D20C4">
              <w:t>орально, накожно, ЛК</w:t>
            </w:r>
            <w:r w:rsidRPr="00646A9C">
              <w:rPr>
                <w:vertAlign w:val="subscript"/>
              </w:rPr>
              <w:t xml:space="preserve">50 </w:t>
            </w:r>
            <w:r w:rsidRPr="000D20C4">
              <w:t>ингаляционно)</w:t>
            </w:r>
          </w:p>
        </w:tc>
        <w:tc>
          <w:tcPr>
            <w:tcW w:w="562" w:type="pct"/>
            <w:shd w:val="clear" w:color="auto" w:fill="auto"/>
          </w:tcPr>
          <w:p w:rsidR="00204552" w:rsidRPr="000D20C4" w:rsidRDefault="00204552" w:rsidP="0086292C">
            <w:pPr>
              <w:pStyle w:val="11"/>
            </w:pPr>
            <w:r w:rsidRPr="000D20C4">
              <w:t>Раздражение кожи и слизистой; кумуляция; сенсобилизация, хронические эффекты</w:t>
            </w:r>
          </w:p>
        </w:tc>
        <w:tc>
          <w:tcPr>
            <w:tcW w:w="377" w:type="pct"/>
            <w:shd w:val="clear" w:color="auto" w:fill="auto"/>
          </w:tcPr>
          <w:p w:rsidR="00204552" w:rsidRPr="000D20C4" w:rsidRDefault="00204552" w:rsidP="0086292C">
            <w:pPr>
              <w:pStyle w:val="11"/>
            </w:pPr>
            <w:r w:rsidRPr="000D20C4">
              <w:t>ДСД, мг/кг массы тела человека (класс опасности)</w:t>
            </w:r>
          </w:p>
        </w:tc>
        <w:tc>
          <w:tcPr>
            <w:tcW w:w="251" w:type="pct"/>
            <w:shd w:val="clear" w:color="auto" w:fill="auto"/>
            <w:textDirection w:val="btLr"/>
            <w:vAlign w:val="center"/>
          </w:tcPr>
          <w:p w:rsidR="00204552" w:rsidRPr="000D20C4" w:rsidRDefault="00204552" w:rsidP="0086292C">
            <w:pPr>
              <w:pStyle w:val="11"/>
            </w:pPr>
            <w:r w:rsidRPr="000D20C4">
              <w:t>Лимитирующие показатели по ПДК</w:t>
            </w:r>
          </w:p>
        </w:tc>
        <w:tc>
          <w:tcPr>
            <w:tcW w:w="247" w:type="pct"/>
            <w:shd w:val="clear" w:color="auto" w:fill="auto"/>
            <w:textDirection w:val="btLr"/>
            <w:vAlign w:val="center"/>
          </w:tcPr>
          <w:p w:rsidR="00204552" w:rsidRPr="000D20C4" w:rsidRDefault="00204552" w:rsidP="0086292C">
            <w:pPr>
              <w:pStyle w:val="11"/>
            </w:pPr>
            <w:r w:rsidRPr="000D20C4">
              <w:t>Коэффициент избирательного действия</w:t>
            </w:r>
          </w:p>
        </w:tc>
        <w:tc>
          <w:tcPr>
            <w:tcW w:w="377" w:type="pct"/>
            <w:shd w:val="clear" w:color="auto" w:fill="auto"/>
          </w:tcPr>
          <w:p w:rsidR="00204552" w:rsidRPr="000D20C4" w:rsidRDefault="00204552" w:rsidP="0086292C">
            <w:pPr>
              <w:pStyle w:val="11"/>
            </w:pPr>
            <w:r w:rsidRPr="000D20C4">
              <w:t>Опасность для пчел в полевых условиях (класс, значение)</w:t>
            </w:r>
          </w:p>
        </w:tc>
        <w:tc>
          <w:tcPr>
            <w:tcW w:w="372" w:type="pct"/>
            <w:shd w:val="clear" w:color="auto" w:fill="auto"/>
          </w:tcPr>
          <w:p w:rsidR="00204552" w:rsidRPr="000D20C4" w:rsidRDefault="00204552" w:rsidP="0086292C">
            <w:pPr>
              <w:pStyle w:val="11"/>
            </w:pPr>
            <w:r w:rsidRPr="000D20C4">
              <w:t>Опасность для рыб (класс, значение)</w:t>
            </w:r>
          </w:p>
        </w:tc>
        <w:tc>
          <w:tcPr>
            <w:tcW w:w="313" w:type="pct"/>
            <w:vMerge/>
            <w:shd w:val="clear" w:color="auto" w:fill="auto"/>
          </w:tcPr>
          <w:p w:rsidR="00204552" w:rsidRPr="000D20C4" w:rsidRDefault="00204552" w:rsidP="0086292C">
            <w:pPr>
              <w:pStyle w:val="11"/>
            </w:pPr>
          </w:p>
        </w:tc>
        <w:tc>
          <w:tcPr>
            <w:tcW w:w="187" w:type="pct"/>
            <w:vMerge/>
            <w:shd w:val="clear" w:color="auto" w:fill="auto"/>
          </w:tcPr>
          <w:p w:rsidR="00204552" w:rsidRPr="000D20C4" w:rsidRDefault="00204552" w:rsidP="0086292C">
            <w:pPr>
              <w:pStyle w:val="11"/>
            </w:pPr>
          </w:p>
        </w:tc>
        <w:tc>
          <w:tcPr>
            <w:tcW w:w="123" w:type="pct"/>
            <w:vMerge/>
            <w:shd w:val="clear" w:color="auto" w:fill="auto"/>
          </w:tcPr>
          <w:p w:rsidR="00204552" w:rsidRPr="000D20C4" w:rsidRDefault="00204552" w:rsidP="0086292C">
            <w:pPr>
              <w:pStyle w:val="11"/>
            </w:pPr>
          </w:p>
        </w:tc>
      </w:tr>
      <w:tr w:rsidR="0086292C" w:rsidRPr="00646A9C" w:rsidTr="00646A9C">
        <w:trPr>
          <w:cantSplit/>
          <w:trHeight w:val="2496"/>
          <w:jc w:val="center"/>
        </w:trPr>
        <w:tc>
          <w:tcPr>
            <w:tcW w:w="186" w:type="pct"/>
            <w:vMerge w:val="restart"/>
            <w:shd w:val="clear" w:color="auto" w:fill="auto"/>
            <w:textDirection w:val="btLr"/>
            <w:vAlign w:val="center"/>
          </w:tcPr>
          <w:p w:rsidR="00720867" w:rsidRPr="00646A9C" w:rsidRDefault="00720867" w:rsidP="0086292C">
            <w:pPr>
              <w:pStyle w:val="11"/>
              <w:rPr>
                <w:szCs w:val="28"/>
              </w:rPr>
            </w:pPr>
            <w:r w:rsidRPr="00646A9C">
              <w:rPr>
                <w:szCs w:val="28"/>
              </w:rPr>
              <w:t>Многолетние травы 2г.</w:t>
            </w:r>
          </w:p>
        </w:tc>
        <w:tc>
          <w:tcPr>
            <w:tcW w:w="187" w:type="pct"/>
            <w:vMerge w:val="restart"/>
            <w:shd w:val="clear" w:color="auto" w:fill="auto"/>
            <w:textDirection w:val="btLr"/>
            <w:vAlign w:val="center"/>
          </w:tcPr>
          <w:p w:rsidR="00720867" w:rsidRPr="00646A9C" w:rsidRDefault="00720867" w:rsidP="0086292C">
            <w:pPr>
              <w:pStyle w:val="11"/>
              <w:rPr>
                <w:szCs w:val="28"/>
              </w:rPr>
            </w:pPr>
            <w:r w:rsidRPr="00646A9C">
              <w:rPr>
                <w:szCs w:val="28"/>
              </w:rPr>
              <w:t>Клеверный семяед</w:t>
            </w:r>
          </w:p>
        </w:tc>
        <w:tc>
          <w:tcPr>
            <w:tcW w:w="573" w:type="pct"/>
            <w:shd w:val="clear" w:color="auto" w:fill="auto"/>
            <w:textDirection w:val="btLr"/>
          </w:tcPr>
          <w:p w:rsidR="00720867" w:rsidRPr="000D20C4" w:rsidRDefault="00720867" w:rsidP="0086292C">
            <w:pPr>
              <w:pStyle w:val="11"/>
            </w:pPr>
            <w:r w:rsidRPr="000D20C4">
              <w:t xml:space="preserve">Диазинон </w:t>
            </w:r>
          </w:p>
          <w:p w:rsidR="00720867" w:rsidRPr="000D20C4" w:rsidRDefault="00720867" w:rsidP="0086292C">
            <w:pPr>
              <w:pStyle w:val="11"/>
            </w:pPr>
            <w:r w:rsidRPr="000D20C4">
              <w:t>(диазол, КЭ (600 г/л))</w:t>
            </w:r>
          </w:p>
        </w:tc>
        <w:tc>
          <w:tcPr>
            <w:tcW w:w="312" w:type="pct"/>
            <w:shd w:val="clear" w:color="auto" w:fill="auto"/>
            <w:textDirection w:val="btLr"/>
          </w:tcPr>
          <w:p w:rsidR="00720867" w:rsidRPr="000D20C4" w:rsidRDefault="00720867" w:rsidP="0086292C">
            <w:pPr>
              <w:pStyle w:val="11"/>
            </w:pPr>
            <w:r w:rsidRPr="000D20C4">
              <w:t>Пр-ные тиофосфорной к-ты (ФОС)</w:t>
            </w:r>
          </w:p>
        </w:tc>
        <w:tc>
          <w:tcPr>
            <w:tcW w:w="172" w:type="pct"/>
            <w:shd w:val="clear" w:color="auto" w:fill="auto"/>
            <w:textDirection w:val="btLr"/>
          </w:tcPr>
          <w:p w:rsidR="00720867" w:rsidRPr="000D20C4" w:rsidRDefault="00720867" w:rsidP="0086292C">
            <w:pPr>
              <w:pStyle w:val="11"/>
            </w:pPr>
            <w:r w:rsidRPr="000D20C4">
              <w:t>контактный, системный</w:t>
            </w:r>
          </w:p>
        </w:tc>
        <w:tc>
          <w:tcPr>
            <w:tcW w:w="200" w:type="pct"/>
            <w:shd w:val="clear" w:color="auto" w:fill="auto"/>
            <w:vAlign w:val="center"/>
          </w:tcPr>
          <w:p w:rsidR="00720867" w:rsidRPr="000D20C4" w:rsidRDefault="00720867" w:rsidP="0086292C">
            <w:pPr>
              <w:pStyle w:val="11"/>
            </w:pPr>
            <w:r w:rsidRPr="000D20C4">
              <w:t>7-10</w:t>
            </w:r>
          </w:p>
        </w:tc>
        <w:tc>
          <w:tcPr>
            <w:tcW w:w="563" w:type="pct"/>
            <w:shd w:val="clear" w:color="auto" w:fill="auto"/>
            <w:vAlign w:val="center"/>
          </w:tcPr>
          <w:p w:rsidR="00720867" w:rsidRPr="000D20C4" w:rsidRDefault="00720867" w:rsidP="0086292C">
            <w:pPr>
              <w:pStyle w:val="11"/>
            </w:pPr>
            <w:r w:rsidRPr="00646A9C">
              <w:rPr>
                <w:lang w:val="en-US"/>
              </w:rPr>
              <w:t>II</w:t>
            </w:r>
          </w:p>
          <w:p w:rsidR="00720867" w:rsidRPr="000D20C4" w:rsidRDefault="00720867" w:rsidP="0086292C">
            <w:pPr>
              <w:pStyle w:val="11"/>
            </w:pPr>
            <w:r w:rsidRPr="000D20C4">
              <w:t xml:space="preserve">(76; </w:t>
            </w:r>
            <w:r w:rsidRPr="00646A9C">
              <w:rPr>
                <w:lang w:val="en-US"/>
              </w:rPr>
              <w:t>&gt;</w:t>
            </w:r>
            <w:r w:rsidRPr="000D20C4">
              <w:t>2000; 5,0)</w:t>
            </w:r>
          </w:p>
        </w:tc>
        <w:tc>
          <w:tcPr>
            <w:tcW w:w="562" w:type="pct"/>
            <w:shd w:val="clear" w:color="auto" w:fill="auto"/>
            <w:vAlign w:val="center"/>
          </w:tcPr>
          <w:p w:rsidR="00720867" w:rsidRPr="000D20C4" w:rsidRDefault="00720867" w:rsidP="0086292C">
            <w:pPr>
              <w:pStyle w:val="11"/>
            </w:pPr>
            <w:r w:rsidRPr="000D20C4">
              <w:t>Слабо выражена кумуляция, сильное кожно-резорбтивное действие</w:t>
            </w:r>
          </w:p>
        </w:tc>
        <w:tc>
          <w:tcPr>
            <w:tcW w:w="377" w:type="pct"/>
            <w:shd w:val="clear" w:color="auto" w:fill="auto"/>
            <w:vAlign w:val="center"/>
          </w:tcPr>
          <w:p w:rsidR="00720867" w:rsidRPr="00646A9C" w:rsidRDefault="00720867" w:rsidP="0086292C">
            <w:pPr>
              <w:pStyle w:val="11"/>
              <w:rPr>
                <w:lang w:val="en-US"/>
              </w:rPr>
            </w:pPr>
            <w:r w:rsidRPr="00646A9C">
              <w:rPr>
                <w:lang w:val="en-US"/>
              </w:rPr>
              <w:t>I</w:t>
            </w:r>
          </w:p>
          <w:p w:rsidR="00720867" w:rsidRPr="000D20C4" w:rsidRDefault="00720867" w:rsidP="0086292C">
            <w:pPr>
              <w:pStyle w:val="11"/>
            </w:pPr>
            <w:r w:rsidRPr="000D20C4">
              <w:t>(0,002</w:t>
            </w:r>
            <w:r w:rsidRPr="00646A9C">
              <w:rPr>
                <w:lang w:val="en-US"/>
              </w:rPr>
              <w:t>)</w:t>
            </w:r>
          </w:p>
        </w:tc>
        <w:tc>
          <w:tcPr>
            <w:tcW w:w="251" w:type="pct"/>
            <w:shd w:val="clear" w:color="auto" w:fill="auto"/>
            <w:vAlign w:val="center"/>
          </w:tcPr>
          <w:p w:rsidR="00720867" w:rsidRPr="000D20C4" w:rsidRDefault="00720867" w:rsidP="0086292C">
            <w:pPr>
              <w:pStyle w:val="11"/>
            </w:pPr>
            <w:r w:rsidRPr="000D20C4">
              <w:t>тр.,</w:t>
            </w:r>
          </w:p>
          <w:p w:rsidR="00720867" w:rsidRPr="000D20C4" w:rsidRDefault="00720867" w:rsidP="0086292C">
            <w:pPr>
              <w:pStyle w:val="11"/>
            </w:pPr>
            <w:r w:rsidRPr="000D20C4">
              <w:t>с.-т.</w:t>
            </w:r>
          </w:p>
          <w:p w:rsidR="00720867" w:rsidRPr="000D20C4" w:rsidRDefault="00720867" w:rsidP="0086292C">
            <w:pPr>
              <w:pStyle w:val="11"/>
            </w:pPr>
          </w:p>
        </w:tc>
        <w:tc>
          <w:tcPr>
            <w:tcW w:w="247" w:type="pct"/>
            <w:shd w:val="clear" w:color="auto" w:fill="auto"/>
            <w:textDirection w:val="btLr"/>
            <w:vAlign w:val="center"/>
          </w:tcPr>
          <w:p w:rsidR="00720867" w:rsidRPr="000D20C4" w:rsidRDefault="00720867" w:rsidP="0086292C">
            <w:pPr>
              <w:pStyle w:val="11"/>
            </w:pPr>
            <w:r w:rsidRPr="000D20C4">
              <w:t>76/2</w:t>
            </w:r>
            <w:r w:rsidRPr="00646A9C">
              <w:rPr>
                <w:lang w:val="en-US"/>
              </w:rPr>
              <w:t>,2*0,6</w:t>
            </w:r>
            <w:r w:rsidRPr="000D20C4">
              <w:t>=</w:t>
            </w:r>
            <w:r w:rsidRPr="00646A9C">
              <w:rPr>
                <w:b/>
              </w:rPr>
              <w:t>63</w:t>
            </w:r>
          </w:p>
        </w:tc>
        <w:tc>
          <w:tcPr>
            <w:tcW w:w="377" w:type="pct"/>
            <w:shd w:val="clear" w:color="auto" w:fill="auto"/>
            <w:vAlign w:val="center"/>
          </w:tcPr>
          <w:p w:rsidR="00720867" w:rsidRPr="000D20C4" w:rsidRDefault="00720867" w:rsidP="0086292C">
            <w:pPr>
              <w:pStyle w:val="11"/>
            </w:pPr>
            <w:r w:rsidRPr="000D20C4">
              <w:t>нд</w:t>
            </w:r>
          </w:p>
        </w:tc>
        <w:tc>
          <w:tcPr>
            <w:tcW w:w="372" w:type="pct"/>
            <w:shd w:val="clear" w:color="auto" w:fill="auto"/>
            <w:vAlign w:val="center"/>
          </w:tcPr>
          <w:p w:rsidR="00720867" w:rsidRPr="00646A9C" w:rsidRDefault="00720867" w:rsidP="0086292C">
            <w:pPr>
              <w:pStyle w:val="11"/>
              <w:rPr>
                <w:lang w:val="en-US"/>
              </w:rPr>
            </w:pPr>
            <w:r w:rsidRPr="00646A9C">
              <w:rPr>
                <w:lang w:val="en-US"/>
              </w:rPr>
              <w:t>II</w:t>
            </w:r>
          </w:p>
          <w:p w:rsidR="00720867" w:rsidRPr="00646A9C" w:rsidRDefault="00720867" w:rsidP="0086292C">
            <w:pPr>
              <w:pStyle w:val="11"/>
              <w:rPr>
                <w:lang w:val="en-US"/>
              </w:rPr>
            </w:pPr>
            <w:r w:rsidRPr="000D20C4">
              <w:t>(2,6 мг/л</w:t>
            </w:r>
            <w:r w:rsidRPr="00646A9C">
              <w:rPr>
                <w:lang w:val="en-US"/>
              </w:rPr>
              <w:t>)</w:t>
            </w:r>
          </w:p>
        </w:tc>
        <w:tc>
          <w:tcPr>
            <w:tcW w:w="313" w:type="pct"/>
            <w:shd w:val="clear" w:color="auto" w:fill="auto"/>
            <w:vAlign w:val="center"/>
          </w:tcPr>
          <w:p w:rsidR="00720867" w:rsidRPr="000D20C4" w:rsidRDefault="00720867" w:rsidP="0086292C">
            <w:pPr>
              <w:pStyle w:val="11"/>
            </w:pPr>
            <w:r w:rsidRPr="00646A9C">
              <w:rPr>
                <w:lang w:val="en-US"/>
              </w:rPr>
              <w:t>2-2</w:t>
            </w:r>
            <w:r w:rsidRPr="000D20C4">
              <w:t>,5</w:t>
            </w:r>
          </w:p>
        </w:tc>
        <w:tc>
          <w:tcPr>
            <w:tcW w:w="187" w:type="pct"/>
            <w:shd w:val="clear" w:color="auto" w:fill="auto"/>
            <w:vAlign w:val="center"/>
          </w:tcPr>
          <w:p w:rsidR="00720867" w:rsidRPr="000D20C4" w:rsidRDefault="00720867" w:rsidP="0086292C">
            <w:pPr>
              <w:pStyle w:val="11"/>
            </w:pPr>
            <w:r w:rsidRPr="00646A9C">
              <w:rPr>
                <w:lang w:val="en-US"/>
              </w:rPr>
              <w:t>2</w:t>
            </w:r>
            <w:r w:rsidRPr="000D20C4">
              <w:t>0</w:t>
            </w:r>
          </w:p>
        </w:tc>
        <w:tc>
          <w:tcPr>
            <w:tcW w:w="123" w:type="pct"/>
            <w:shd w:val="clear" w:color="auto" w:fill="auto"/>
            <w:vAlign w:val="center"/>
          </w:tcPr>
          <w:p w:rsidR="00720867" w:rsidRPr="000D20C4" w:rsidRDefault="00720867" w:rsidP="0086292C">
            <w:pPr>
              <w:pStyle w:val="11"/>
            </w:pPr>
            <w:r w:rsidRPr="000D20C4">
              <w:t>2</w:t>
            </w:r>
          </w:p>
        </w:tc>
      </w:tr>
      <w:tr w:rsidR="0086292C" w:rsidRPr="00646A9C" w:rsidTr="00646A9C">
        <w:trPr>
          <w:cantSplit/>
          <w:trHeight w:val="2871"/>
          <w:jc w:val="center"/>
        </w:trPr>
        <w:tc>
          <w:tcPr>
            <w:tcW w:w="186" w:type="pct"/>
            <w:vMerge/>
            <w:shd w:val="clear" w:color="auto" w:fill="auto"/>
            <w:textDirection w:val="btLr"/>
            <w:vAlign w:val="center"/>
          </w:tcPr>
          <w:p w:rsidR="00720867" w:rsidRPr="00646A9C" w:rsidRDefault="00720867" w:rsidP="0086292C">
            <w:pPr>
              <w:pStyle w:val="11"/>
              <w:rPr>
                <w:szCs w:val="28"/>
              </w:rPr>
            </w:pPr>
          </w:p>
        </w:tc>
        <w:tc>
          <w:tcPr>
            <w:tcW w:w="187" w:type="pct"/>
            <w:vMerge/>
            <w:shd w:val="clear" w:color="auto" w:fill="auto"/>
            <w:textDirection w:val="btLr"/>
            <w:vAlign w:val="center"/>
          </w:tcPr>
          <w:p w:rsidR="00720867" w:rsidRPr="00646A9C" w:rsidRDefault="00720867" w:rsidP="0086292C">
            <w:pPr>
              <w:pStyle w:val="11"/>
              <w:rPr>
                <w:szCs w:val="28"/>
              </w:rPr>
            </w:pPr>
          </w:p>
        </w:tc>
        <w:tc>
          <w:tcPr>
            <w:tcW w:w="573" w:type="pct"/>
            <w:shd w:val="clear" w:color="auto" w:fill="auto"/>
            <w:textDirection w:val="btLr"/>
          </w:tcPr>
          <w:p w:rsidR="00720867" w:rsidRPr="000D20C4" w:rsidRDefault="00720867" w:rsidP="0086292C">
            <w:pPr>
              <w:pStyle w:val="11"/>
            </w:pPr>
            <w:r w:rsidRPr="000D20C4">
              <w:t>Малатион (Искра М, КЭ (525 г,л))</w:t>
            </w:r>
          </w:p>
        </w:tc>
        <w:tc>
          <w:tcPr>
            <w:tcW w:w="312" w:type="pct"/>
            <w:shd w:val="clear" w:color="auto" w:fill="auto"/>
            <w:textDirection w:val="btLr"/>
            <w:vAlign w:val="center"/>
          </w:tcPr>
          <w:p w:rsidR="00720867" w:rsidRPr="000D20C4" w:rsidRDefault="00720867" w:rsidP="0086292C">
            <w:pPr>
              <w:pStyle w:val="11"/>
            </w:pPr>
            <w:r w:rsidRPr="000D20C4">
              <w:t>Пр-ные дитиофосфорной к-ты</w:t>
            </w:r>
          </w:p>
          <w:p w:rsidR="00720867" w:rsidRPr="000D20C4" w:rsidRDefault="00720867" w:rsidP="0086292C">
            <w:pPr>
              <w:pStyle w:val="11"/>
            </w:pPr>
            <w:r w:rsidRPr="000D20C4">
              <w:t>(ФОС)</w:t>
            </w:r>
          </w:p>
        </w:tc>
        <w:tc>
          <w:tcPr>
            <w:tcW w:w="172" w:type="pct"/>
            <w:shd w:val="clear" w:color="auto" w:fill="auto"/>
            <w:textDirection w:val="btLr"/>
            <w:vAlign w:val="center"/>
          </w:tcPr>
          <w:p w:rsidR="00720867" w:rsidRPr="000D20C4" w:rsidRDefault="00720867" w:rsidP="0086292C">
            <w:pPr>
              <w:pStyle w:val="11"/>
            </w:pPr>
            <w:r w:rsidRPr="000D20C4">
              <w:t>контактный</w:t>
            </w:r>
          </w:p>
        </w:tc>
        <w:tc>
          <w:tcPr>
            <w:tcW w:w="200" w:type="pct"/>
            <w:shd w:val="clear" w:color="auto" w:fill="auto"/>
            <w:vAlign w:val="center"/>
          </w:tcPr>
          <w:p w:rsidR="00720867" w:rsidRPr="000D20C4" w:rsidRDefault="00720867" w:rsidP="0086292C">
            <w:pPr>
              <w:pStyle w:val="11"/>
            </w:pPr>
            <w:r w:rsidRPr="000D20C4">
              <w:t>10</w:t>
            </w:r>
            <w:r w:rsidRPr="00646A9C">
              <w:rPr>
                <w:lang w:val="en-US"/>
              </w:rPr>
              <w:t>-12</w:t>
            </w:r>
          </w:p>
        </w:tc>
        <w:tc>
          <w:tcPr>
            <w:tcW w:w="563" w:type="pct"/>
            <w:shd w:val="clear" w:color="auto" w:fill="auto"/>
            <w:vAlign w:val="center"/>
          </w:tcPr>
          <w:p w:rsidR="00720867" w:rsidRPr="000D20C4" w:rsidRDefault="00720867" w:rsidP="0086292C">
            <w:pPr>
              <w:pStyle w:val="11"/>
            </w:pPr>
            <w:r w:rsidRPr="00646A9C">
              <w:rPr>
                <w:lang w:val="en-US"/>
              </w:rPr>
              <w:t>III</w:t>
            </w:r>
          </w:p>
          <w:p w:rsidR="00720867" w:rsidRPr="000D20C4" w:rsidRDefault="00720867" w:rsidP="0086292C">
            <w:pPr>
              <w:pStyle w:val="11"/>
            </w:pPr>
            <w:r w:rsidRPr="000D20C4">
              <w:t xml:space="preserve">(1178; </w:t>
            </w:r>
            <w:r w:rsidRPr="00646A9C">
              <w:rPr>
                <w:lang w:val="en-US"/>
              </w:rPr>
              <w:t>&gt;</w:t>
            </w:r>
            <w:r w:rsidRPr="000D20C4">
              <w:t xml:space="preserve">2000; </w:t>
            </w:r>
            <w:r w:rsidRPr="00646A9C">
              <w:rPr>
                <w:lang w:val="en-US"/>
              </w:rPr>
              <w:t>&gt;5</w:t>
            </w:r>
            <w:r w:rsidRPr="000D20C4">
              <w:t>,0)</w:t>
            </w:r>
          </w:p>
        </w:tc>
        <w:tc>
          <w:tcPr>
            <w:tcW w:w="562" w:type="pct"/>
            <w:shd w:val="clear" w:color="auto" w:fill="auto"/>
            <w:vAlign w:val="center"/>
          </w:tcPr>
          <w:p w:rsidR="00720867" w:rsidRPr="000D20C4" w:rsidRDefault="00720867" w:rsidP="0086292C">
            <w:pPr>
              <w:pStyle w:val="11"/>
            </w:pPr>
            <w:r w:rsidRPr="000D20C4">
              <w:t>раздражает кожу</w:t>
            </w:r>
          </w:p>
        </w:tc>
        <w:tc>
          <w:tcPr>
            <w:tcW w:w="377" w:type="pct"/>
            <w:shd w:val="clear" w:color="auto" w:fill="auto"/>
            <w:vAlign w:val="center"/>
          </w:tcPr>
          <w:p w:rsidR="00720867" w:rsidRPr="00646A9C" w:rsidRDefault="00720867" w:rsidP="0086292C">
            <w:pPr>
              <w:pStyle w:val="11"/>
              <w:rPr>
                <w:lang w:val="en-US"/>
              </w:rPr>
            </w:pPr>
            <w:r w:rsidRPr="00646A9C">
              <w:rPr>
                <w:lang w:val="en-US"/>
              </w:rPr>
              <w:t>III</w:t>
            </w:r>
          </w:p>
          <w:p w:rsidR="00720867" w:rsidRPr="000D20C4" w:rsidRDefault="00720867" w:rsidP="0086292C">
            <w:pPr>
              <w:pStyle w:val="11"/>
            </w:pPr>
            <w:r w:rsidRPr="000D20C4">
              <w:t>(0,02)</w:t>
            </w:r>
          </w:p>
        </w:tc>
        <w:tc>
          <w:tcPr>
            <w:tcW w:w="251" w:type="pct"/>
            <w:shd w:val="clear" w:color="auto" w:fill="auto"/>
            <w:vAlign w:val="center"/>
          </w:tcPr>
          <w:p w:rsidR="00720867" w:rsidRPr="000D20C4" w:rsidRDefault="00720867" w:rsidP="0086292C">
            <w:pPr>
              <w:pStyle w:val="11"/>
            </w:pPr>
            <w:r w:rsidRPr="000D20C4">
              <w:t>тр., орг.</w:t>
            </w:r>
          </w:p>
        </w:tc>
        <w:tc>
          <w:tcPr>
            <w:tcW w:w="247" w:type="pct"/>
            <w:shd w:val="clear" w:color="auto" w:fill="auto"/>
            <w:textDirection w:val="btLr"/>
            <w:vAlign w:val="center"/>
          </w:tcPr>
          <w:p w:rsidR="00720867" w:rsidRPr="000D20C4" w:rsidRDefault="00720867" w:rsidP="0086292C">
            <w:pPr>
              <w:pStyle w:val="11"/>
            </w:pPr>
            <w:r w:rsidRPr="00646A9C">
              <w:rPr>
                <w:lang w:val="en-US"/>
              </w:rPr>
              <w:t>1178</w:t>
            </w:r>
            <w:r w:rsidRPr="000D20C4">
              <w:t>/0,4*0,525</w:t>
            </w:r>
            <w:r w:rsidRPr="00646A9C">
              <w:rPr>
                <w:lang w:val="en-US"/>
              </w:rPr>
              <w:t>=</w:t>
            </w:r>
            <w:r w:rsidRPr="00646A9C">
              <w:rPr>
                <w:b/>
                <w:lang w:val="en-US"/>
              </w:rPr>
              <w:t>5610</w:t>
            </w:r>
          </w:p>
        </w:tc>
        <w:tc>
          <w:tcPr>
            <w:tcW w:w="377" w:type="pct"/>
            <w:shd w:val="clear" w:color="auto" w:fill="auto"/>
            <w:vAlign w:val="center"/>
          </w:tcPr>
          <w:p w:rsidR="00720867" w:rsidRPr="00646A9C" w:rsidRDefault="00720867" w:rsidP="0086292C">
            <w:pPr>
              <w:pStyle w:val="11"/>
              <w:rPr>
                <w:lang w:val="en-US"/>
              </w:rPr>
            </w:pPr>
            <w:r w:rsidRPr="00646A9C">
              <w:rPr>
                <w:lang w:val="en-US"/>
              </w:rPr>
              <w:t>I</w:t>
            </w:r>
          </w:p>
          <w:p w:rsidR="00720867" w:rsidRPr="000D20C4" w:rsidRDefault="00720867" w:rsidP="0086292C">
            <w:pPr>
              <w:pStyle w:val="11"/>
            </w:pPr>
            <w:r w:rsidRPr="000D20C4">
              <w:t>(</w:t>
            </w:r>
            <w:r w:rsidRPr="00646A9C">
              <w:rPr>
                <w:lang w:val="en-US"/>
              </w:rPr>
              <w:t>&gt;</w:t>
            </w:r>
            <w:r w:rsidRPr="000D20C4">
              <w:t>0,71)</w:t>
            </w:r>
          </w:p>
        </w:tc>
        <w:tc>
          <w:tcPr>
            <w:tcW w:w="372" w:type="pct"/>
            <w:shd w:val="clear" w:color="auto" w:fill="auto"/>
            <w:vAlign w:val="center"/>
          </w:tcPr>
          <w:p w:rsidR="00720867" w:rsidRPr="00646A9C" w:rsidRDefault="00720867" w:rsidP="0086292C">
            <w:pPr>
              <w:pStyle w:val="11"/>
              <w:rPr>
                <w:lang w:val="en-US"/>
              </w:rPr>
            </w:pPr>
            <w:r w:rsidRPr="00646A9C">
              <w:rPr>
                <w:lang w:val="en-US"/>
              </w:rPr>
              <w:t>I</w:t>
            </w:r>
          </w:p>
          <w:p w:rsidR="00720867" w:rsidRPr="00646A9C" w:rsidRDefault="00720867" w:rsidP="0086292C">
            <w:pPr>
              <w:pStyle w:val="11"/>
              <w:rPr>
                <w:lang w:val="en-US"/>
              </w:rPr>
            </w:pPr>
            <w:r w:rsidRPr="00646A9C">
              <w:rPr>
                <w:lang w:val="en-US"/>
              </w:rPr>
              <w:t>(</w:t>
            </w:r>
            <w:r w:rsidRPr="000D20C4">
              <w:t>0,022</w:t>
            </w:r>
            <w:r w:rsidRPr="00646A9C">
              <w:rPr>
                <w:lang w:val="en-US"/>
              </w:rPr>
              <w:t>)</w:t>
            </w:r>
          </w:p>
        </w:tc>
        <w:tc>
          <w:tcPr>
            <w:tcW w:w="313" w:type="pct"/>
            <w:shd w:val="clear" w:color="auto" w:fill="auto"/>
            <w:vAlign w:val="center"/>
          </w:tcPr>
          <w:p w:rsidR="00720867" w:rsidRPr="000D20C4" w:rsidRDefault="00720867" w:rsidP="0086292C">
            <w:pPr>
              <w:pStyle w:val="11"/>
            </w:pPr>
            <w:r w:rsidRPr="000D20C4">
              <w:t>0,2-0,6</w:t>
            </w:r>
          </w:p>
        </w:tc>
        <w:tc>
          <w:tcPr>
            <w:tcW w:w="187" w:type="pct"/>
            <w:shd w:val="clear" w:color="auto" w:fill="auto"/>
            <w:vAlign w:val="center"/>
          </w:tcPr>
          <w:p w:rsidR="00720867" w:rsidRPr="000D20C4" w:rsidRDefault="00720867" w:rsidP="0086292C">
            <w:pPr>
              <w:pStyle w:val="11"/>
            </w:pPr>
            <w:r w:rsidRPr="000D20C4">
              <w:t>30</w:t>
            </w:r>
          </w:p>
        </w:tc>
        <w:tc>
          <w:tcPr>
            <w:tcW w:w="123" w:type="pct"/>
            <w:shd w:val="clear" w:color="auto" w:fill="auto"/>
            <w:vAlign w:val="center"/>
          </w:tcPr>
          <w:p w:rsidR="00720867" w:rsidRPr="000D20C4" w:rsidRDefault="00720867" w:rsidP="0086292C">
            <w:pPr>
              <w:pStyle w:val="11"/>
            </w:pPr>
            <w:r w:rsidRPr="000D20C4">
              <w:t>2</w:t>
            </w:r>
          </w:p>
        </w:tc>
      </w:tr>
      <w:tr w:rsidR="0086292C" w:rsidRPr="00646A9C" w:rsidTr="00646A9C">
        <w:trPr>
          <w:cantSplit/>
          <w:trHeight w:val="2871"/>
          <w:jc w:val="center"/>
        </w:trPr>
        <w:tc>
          <w:tcPr>
            <w:tcW w:w="186" w:type="pct"/>
            <w:vMerge/>
            <w:shd w:val="clear" w:color="auto" w:fill="auto"/>
            <w:textDirection w:val="btLr"/>
            <w:vAlign w:val="center"/>
          </w:tcPr>
          <w:p w:rsidR="00720867" w:rsidRPr="00646A9C" w:rsidRDefault="00720867" w:rsidP="0086292C">
            <w:pPr>
              <w:pStyle w:val="11"/>
              <w:rPr>
                <w:szCs w:val="28"/>
              </w:rPr>
            </w:pPr>
          </w:p>
        </w:tc>
        <w:tc>
          <w:tcPr>
            <w:tcW w:w="187" w:type="pct"/>
            <w:vMerge/>
            <w:shd w:val="clear" w:color="auto" w:fill="auto"/>
            <w:textDirection w:val="btLr"/>
            <w:vAlign w:val="center"/>
          </w:tcPr>
          <w:p w:rsidR="00720867" w:rsidRPr="00646A9C" w:rsidRDefault="00720867" w:rsidP="0086292C">
            <w:pPr>
              <w:pStyle w:val="11"/>
              <w:rPr>
                <w:szCs w:val="28"/>
              </w:rPr>
            </w:pPr>
          </w:p>
        </w:tc>
        <w:tc>
          <w:tcPr>
            <w:tcW w:w="573" w:type="pct"/>
            <w:shd w:val="clear" w:color="auto" w:fill="auto"/>
            <w:textDirection w:val="btLr"/>
            <w:vAlign w:val="center"/>
          </w:tcPr>
          <w:p w:rsidR="00720867" w:rsidRPr="000D20C4" w:rsidRDefault="00720867" w:rsidP="0086292C">
            <w:pPr>
              <w:pStyle w:val="11"/>
            </w:pPr>
            <w:r w:rsidRPr="000D20C4">
              <w:t>Паратион-метил</w:t>
            </w:r>
          </w:p>
          <w:p w:rsidR="00720867" w:rsidRPr="000D20C4" w:rsidRDefault="00720867" w:rsidP="0086292C">
            <w:pPr>
              <w:pStyle w:val="11"/>
            </w:pPr>
            <w:r w:rsidRPr="000D20C4">
              <w:t>(парашют, МКС (450 г/л))</w:t>
            </w:r>
          </w:p>
        </w:tc>
        <w:tc>
          <w:tcPr>
            <w:tcW w:w="312" w:type="pct"/>
            <w:shd w:val="clear" w:color="auto" w:fill="auto"/>
            <w:textDirection w:val="btLr"/>
            <w:vAlign w:val="center"/>
          </w:tcPr>
          <w:p w:rsidR="00720867" w:rsidRPr="000D20C4" w:rsidRDefault="00720867" w:rsidP="0086292C">
            <w:pPr>
              <w:pStyle w:val="11"/>
            </w:pPr>
            <w:r w:rsidRPr="000D20C4">
              <w:t>Пр-ные тиофосфорной к-ты</w:t>
            </w:r>
          </w:p>
          <w:p w:rsidR="00720867" w:rsidRPr="000D20C4" w:rsidRDefault="00720867" w:rsidP="0086292C">
            <w:pPr>
              <w:pStyle w:val="11"/>
            </w:pPr>
            <w:r w:rsidRPr="000D20C4">
              <w:t>(ФОС)</w:t>
            </w:r>
          </w:p>
        </w:tc>
        <w:tc>
          <w:tcPr>
            <w:tcW w:w="172" w:type="pct"/>
            <w:shd w:val="clear" w:color="auto" w:fill="auto"/>
            <w:textDirection w:val="btLr"/>
            <w:vAlign w:val="center"/>
          </w:tcPr>
          <w:p w:rsidR="00720867" w:rsidRPr="000D20C4" w:rsidRDefault="00720867" w:rsidP="0086292C">
            <w:pPr>
              <w:pStyle w:val="11"/>
            </w:pPr>
            <w:r w:rsidRPr="000D20C4">
              <w:t>контактный, глубинный</w:t>
            </w:r>
          </w:p>
        </w:tc>
        <w:tc>
          <w:tcPr>
            <w:tcW w:w="200" w:type="pct"/>
            <w:shd w:val="clear" w:color="auto" w:fill="auto"/>
            <w:vAlign w:val="center"/>
          </w:tcPr>
          <w:p w:rsidR="00720867" w:rsidRPr="000D20C4" w:rsidRDefault="00720867" w:rsidP="0086292C">
            <w:pPr>
              <w:pStyle w:val="11"/>
            </w:pPr>
            <w:r w:rsidRPr="000D20C4">
              <w:t>5-</w:t>
            </w:r>
            <w:r w:rsidRPr="00646A9C">
              <w:rPr>
                <w:lang w:val="en-US"/>
              </w:rPr>
              <w:t>10</w:t>
            </w:r>
          </w:p>
        </w:tc>
        <w:tc>
          <w:tcPr>
            <w:tcW w:w="563" w:type="pct"/>
            <w:shd w:val="clear" w:color="auto" w:fill="auto"/>
            <w:vAlign w:val="center"/>
          </w:tcPr>
          <w:p w:rsidR="00720867" w:rsidRPr="000D20C4" w:rsidRDefault="00720867" w:rsidP="0086292C">
            <w:pPr>
              <w:pStyle w:val="11"/>
            </w:pPr>
            <w:r w:rsidRPr="00646A9C">
              <w:rPr>
                <w:lang w:val="en-US"/>
              </w:rPr>
              <w:t>I</w:t>
            </w:r>
          </w:p>
          <w:p w:rsidR="00720867" w:rsidRPr="000D20C4" w:rsidRDefault="00720867" w:rsidP="0086292C">
            <w:pPr>
              <w:pStyle w:val="11"/>
            </w:pPr>
            <w:r w:rsidRPr="000D20C4">
              <w:t>(3; 45,0; 0,17)</w:t>
            </w:r>
          </w:p>
        </w:tc>
        <w:tc>
          <w:tcPr>
            <w:tcW w:w="562" w:type="pct"/>
            <w:shd w:val="clear" w:color="auto" w:fill="auto"/>
            <w:vAlign w:val="center"/>
          </w:tcPr>
          <w:p w:rsidR="00720867" w:rsidRPr="000D20C4" w:rsidRDefault="00720867" w:rsidP="0086292C">
            <w:pPr>
              <w:pStyle w:val="11"/>
            </w:pPr>
            <w:r w:rsidRPr="000D20C4">
              <w:t>Резко выраженная функциональная кумуляция и кожно-резорбтивная тоскичность</w:t>
            </w:r>
          </w:p>
        </w:tc>
        <w:tc>
          <w:tcPr>
            <w:tcW w:w="377" w:type="pct"/>
            <w:shd w:val="clear" w:color="auto" w:fill="auto"/>
            <w:vAlign w:val="center"/>
          </w:tcPr>
          <w:p w:rsidR="00720867" w:rsidRPr="00646A9C" w:rsidRDefault="00720867" w:rsidP="0086292C">
            <w:pPr>
              <w:pStyle w:val="11"/>
              <w:rPr>
                <w:lang w:val="en-US"/>
              </w:rPr>
            </w:pPr>
            <w:r w:rsidRPr="00646A9C">
              <w:rPr>
                <w:lang w:val="en-US"/>
              </w:rPr>
              <w:t>I</w:t>
            </w:r>
          </w:p>
          <w:p w:rsidR="00720867" w:rsidRPr="000D20C4" w:rsidRDefault="00720867" w:rsidP="0086292C">
            <w:pPr>
              <w:pStyle w:val="11"/>
            </w:pPr>
            <w:r w:rsidRPr="000D20C4">
              <w:t>(0,002)</w:t>
            </w:r>
          </w:p>
        </w:tc>
        <w:tc>
          <w:tcPr>
            <w:tcW w:w="251" w:type="pct"/>
            <w:shd w:val="clear" w:color="auto" w:fill="auto"/>
            <w:vAlign w:val="center"/>
          </w:tcPr>
          <w:p w:rsidR="00720867" w:rsidRPr="000D20C4" w:rsidRDefault="00720867" w:rsidP="0086292C">
            <w:pPr>
              <w:pStyle w:val="11"/>
            </w:pPr>
            <w:r w:rsidRPr="000D20C4">
              <w:t>с.-т.</w:t>
            </w:r>
          </w:p>
        </w:tc>
        <w:tc>
          <w:tcPr>
            <w:tcW w:w="247" w:type="pct"/>
            <w:shd w:val="clear" w:color="auto" w:fill="auto"/>
            <w:textDirection w:val="btLr"/>
            <w:vAlign w:val="center"/>
          </w:tcPr>
          <w:p w:rsidR="00720867" w:rsidRPr="000D20C4" w:rsidRDefault="00720867" w:rsidP="0086292C">
            <w:pPr>
              <w:pStyle w:val="11"/>
            </w:pPr>
            <w:r w:rsidRPr="000D20C4">
              <w:t>3/0,375*0,45=</w:t>
            </w:r>
            <w:r w:rsidRPr="00646A9C">
              <w:rPr>
                <w:b/>
              </w:rPr>
              <w:t>18</w:t>
            </w:r>
          </w:p>
        </w:tc>
        <w:tc>
          <w:tcPr>
            <w:tcW w:w="377" w:type="pct"/>
            <w:shd w:val="clear" w:color="auto" w:fill="auto"/>
            <w:vAlign w:val="center"/>
          </w:tcPr>
          <w:p w:rsidR="00720867" w:rsidRPr="00646A9C" w:rsidRDefault="00720867" w:rsidP="0086292C">
            <w:pPr>
              <w:pStyle w:val="11"/>
              <w:rPr>
                <w:lang w:val="en-US"/>
              </w:rPr>
            </w:pPr>
            <w:r w:rsidRPr="00646A9C">
              <w:rPr>
                <w:lang w:val="en-US"/>
              </w:rPr>
              <w:t>III</w:t>
            </w:r>
          </w:p>
          <w:p w:rsidR="00720867" w:rsidRPr="000D20C4" w:rsidRDefault="00720867" w:rsidP="0086292C">
            <w:pPr>
              <w:pStyle w:val="11"/>
            </w:pPr>
            <w:r w:rsidRPr="000D20C4">
              <w:t>(</w:t>
            </w:r>
            <w:r w:rsidRPr="00646A9C">
              <w:rPr>
                <w:lang w:val="en-US"/>
              </w:rPr>
              <w:t>&gt;</w:t>
            </w:r>
            <w:r w:rsidRPr="000D20C4">
              <w:t>19,5)</w:t>
            </w:r>
          </w:p>
        </w:tc>
        <w:tc>
          <w:tcPr>
            <w:tcW w:w="372" w:type="pct"/>
            <w:shd w:val="clear" w:color="auto" w:fill="auto"/>
            <w:vAlign w:val="center"/>
          </w:tcPr>
          <w:p w:rsidR="00720867" w:rsidRPr="00646A9C" w:rsidRDefault="00720867" w:rsidP="0086292C">
            <w:pPr>
              <w:pStyle w:val="11"/>
              <w:rPr>
                <w:lang w:val="en-US"/>
              </w:rPr>
            </w:pPr>
            <w:r w:rsidRPr="00646A9C">
              <w:rPr>
                <w:lang w:val="en-US"/>
              </w:rPr>
              <w:t>II</w:t>
            </w:r>
          </w:p>
          <w:p w:rsidR="00720867" w:rsidRPr="00646A9C" w:rsidRDefault="00720867" w:rsidP="0086292C">
            <w:pPr>
              <w:pStyle w:val="11"/>
              <w:rPr>
                <w:lang w:val="en-US"/>
              </w:rPr>
            </w:pPr>
            <w:r w:rsidRPr="000D20C4">
              <w:t>(2,7)</w:t>
            </w:r>
          </w:p>
        </w:tc>
        <w:tc>
          <w:tcPr>
            <w:tcW w:w="313" w:type="pct"/>
            <w:shd w:val="clear" w:color="auto" w:fill="auto"/>
            <w:vAlign w:val="center"/>
          </w:tcPr>
          <w:p w:rsidR="00720867" w:rsidRPr="000D20C4" w:rsidRDefault="00720867" w:rsidP="0086292C">
            <w:pPr>
              <w:pStyle w:val="11"/>
            </w:pPr>
            <w:r w:rsidRPr="000D20C4">
              <w:t>0,25-0,5</w:t>
            </w:r>
          </w:p>
        </w:tc>
        <w:tc>
          <w:tcPr>
            <w:tcW w:w="187" w:type="pct"/>
            <w:shd w:val="clear" w:color="auto" w:fill="auto"/>
            <w:vAlign w:val="center"/>
          </w:tcPr>
          <w:p w:rsidR="00720867" w:rsidRPr="000D20C4" w:rsidRDefault="00720867" w:rsidP="0086292C">
            <w:pPr>
              <w:pStyle w:val="11"/>
            </w:pPr>
            <w:r w:rsidRPr="000D20C4">
              <w:t>отсутствует</w:t>
            </w:r>
          </w:p>
        </w:tc>
        <w:tc>
          <w:tcPr>
            <w:tcW w:w="123" w:type="pct"/>
            <w:shd w:val="clear" w:color="auto" w:fill="auto"/>
            <w:vAlign w:val="center"/>
          </w:tcPr>
          <w:p w:rsidR="00720867" w:rsidRPr="000D20C4" w:rsidRDefault="00720867" w:rsidP="0086292C">
            <w:pPr>
              <w:pStyle w:val="11"/>
            </w:pPr>
            <w:r w:rsidRPr="000D20C4">
              <w:t>1</w:t>
            </w:r>
          </w:p>
        </w:tc>
      </w:tr>
      <w:tr w:rsidR="0086292C" w:rsidRPr="00646A9C" w:rsidTr="00646A9C">
        <w:trPr>
          <w:cantSplit/>
          <w:trHeight w:val="2866"/>
          <w:jc w:val="center"/>
        </w:trPr>
        <w:tc>
          <w:tcPr>
            <w:tcW w:w="186" w:type="pct"/>
            <w:vMerge/>
            <w:shd w:val="clear" w:color="auto" w:fill="auto"/>
            <w:textDirection w:val="btLr"/>
            <w:vAlign w:val="center"/>
          </w:tcPr>
          <w:p w:rsidR="00720867" w:rsidRPr="00646A9C" w:rsidRDefault="00720867" w:rsidP="0086292C">
            <w:pPr>
              <w:pStyle w:val="11"/>
              <w:rPr>
                <w:szCs w:val="28"/>
              </w:rPr>
            </w:pPr>
          </w:p>
        </w:tc>
        <w:tc>
          <w:tcPr>
            <w:tcW w:w="187" w:type="pct"/>
            <w:vMerge/>
            <w:shd w:val="clear" w:color="auto" w:fill="auto"/>
            <w:textDirection w:val="btLr"/>
            <w:vAlign w:val="center"/>
          </w:tcPr>
          <w:p w:rsidR="00720867" w:rsidRPr="00646A9C" w:rsidRDefault="00720867" w:rsidP="0086292C">
            <w:pPr>
              <w:pStyle w:val="11"/>
              <w:rPr>
                <w:szCs w:val="28"/>
              </w:rPr>
            </w:pPr>
          </w:p>
        </w:tc>
        <w:tc>
          <w:tcPr>
            <w:tcW w:w="573" w:type="pct"/>
            <w:shd w:val="clear" w:color="auto" w:fill="auto"/>
            <w:textDirection w:val="btLr"/>
            <w:vAlign w:val="center"/>
          </w:tcPr>
          <w:p w:rsidR="00720867" w:rsidRPr="000D20C4" w:rsidRDefault="00720867" w:rsidP="0086292C">
            <w:pPr>
              <w:pStyle w:val="11"/>
            </w:pPr>
            <w:r w:rsidRPr="000D20C4">
              <w:t>Альфа-ципермитрин</w:t>
            </w:r>
          </w:p>
          <w:p w:rsidR="00720867" w:rsidRPr="000D20C4" w:rsidRDefault="00720867" w:rsidP="0086292C">
            <w:pPr>
              <w:pStyle w:val="11"/>
            </w:pPr>
            <w:r w:rsidRPr="000D20C4">
              <w:t>(фастак, КЭ (100 г/л))</w:t>
            </w:r>
          </w:p>
        </w:tc>
        <w:tc>
          <w:tcPr>
            <w:tcW w:w="312" w:type="pct"/>
            <w:shd w:val="clear" w:color="auto" w:fill="auto"/>
            <w:textDirection w:val="btLr"/>
            <w:vAlign w:val="center"/>
          </w:tcPr>
          <w:p w:rsidR="00720867" w:rsidRPr="000D20C4" w:rsidRDefault="00720867" w:rsidP="0086292C">
            <w:pPr>
              <w:pStyle w:val="11"/>
            </w:pPr>
            <w:r w:rsidRPr="000D20C4">
              <w:t>Синтетические пиретроиды</w:t>
            </w:r>
          </w:p>
        </w:tc>
        <w:tc>
          <w:tcPr>
            <w:tcW w:w="172" w:type="pct"/>
            <w:shd w:val="clear" w:color="auto" w:fill="auto"/>
            <w:textDirection w:val="btLr"/>
            <w:vAlign w:val="center"/>
          </w:tcPr>
          <w:p w:rsidR="00720867" w:rsidRPr="000D20C4" w:rsidRDefault="00720867" w:rsidP="0086292C">
            <w:pPr>
              <w:pStyle w:val="11"/>
            </w:pPr>
            <w:r w:rsidRPr="000D20C4">
              <w:t>контактно-кишечный</w:t>
            </w:r>
          </w:p>
        </w:tc>
        <w:tc>
          <w:tcPr>
            <w:tcW w:w="200" w:type="pct"/>
            <w:shd w:val="clear" w:color="auto" w:fill="auto"/>
            <w:vAlign w:val="center"/>
          </w:tcPr>
          <w:p w:rsidR="00720867" w:rsidRPr="000D20C4" w:rsidRDefault="00720867" w:rsidP="0086292C">
            <w:pPr>
              <w:pStyle w:val="11"/>
            </w:pPr>
            <w:r w:rsidRPr="00646A9C">
              <w:rPr>
                <w:lang w:val="en-US"/>
              </w:rPr>
              <w:t>10-15</w:t>
            </w:r>
          </w:p>
        </w:tc>
        <w:tc>
          <w:tcPr>
            <w:tcW w:w="563" w:type="pct"/>
            <w:shd w:val="clear" w:color="auto" w:fill="auto"/>
            <w:vAlign w:val="center"/>
          </w:tcPr>
          <w:p w:rsidR="00720867" w:rsidRPr="000D20C4" w:rsidRDefault="00720867" w:rsidP="0086292C">
            <w:pPr>
              <w:pStyle w:val="11"/>
            </w:pPr>
            <w:r w:rsidRPr="00646A9C">
              <w:rPr>
                <w:lang w:val="en-US"/>
              </w:rPr>
              <w:t>II</w:t>
            </w:r>
          </w:p>
          <w:p w:rsidR="00720867" w:rsidRPr="000D20C4" w:rsidRDefault="00720867" w:rsidP="0086292C">
            <w:pPr>
              <w:pStyle w:val="11"/>
            </w:pPr>
            <w:r w:rsidRPr="000D20C4">
              <w:t xml:space="preserve">(57; </w:t>
            </w:r>
            <w:r w:rsidRPr="00646A9C">
              <w:rPr>
                <w:lang w:val="en-US"/>
              </w:rPr>
              <w:t>&gt;</w:t>
            </w:r>
            <w:r w:rsidRPr="000D20C4">
              <w:t>2000; 0,593)</w:t>
            </w:r>
          </w:p>
        </w:tc>
        <w:tc>
          <w:tcPr>
            <w:tcW w:w="562" w:type="pct"/>
            <w:shd w:val="clear" w:color="auto" w:fill="auto"/>
            <w:vAlign w:val="center"/>
          </w:tcPr>
          <w:p w:rsidR="00720867" w:rsidRPr="000D20C4" w:rsidRDefault="00720867" w:rsidP="0086292C">
            <w:pPr>
              <w:pStyle w:val="11"/>
            </w:pPr>
            <w:r w:rsidRPr="000D20C4">
              <w:t>Слабо раздражает кожу и слизистую</w:t>
            </w:r>
          </w:p>
        </w:tc>
        <w:tc>
          <w:tcPr>
            <w:tcW w:w="377" w:type="pct"/>
            <w:shd w:val="clear" w:color="auto" w:fill="auto"/>
            <w:vAlign w:val="center"/>
          </w:tcPr>
          <w:p w:rsidR="00720867" w:rsidRPr="00646A9C" w:rsidRDefault="00720867" w:rsidP="0086292C">
            <w:pPr>
              <w:pStyle w:val="11"/>
              <w:rPr>
                <w:lang w:val="en-US"/>
              </w:rPr>
            </w:pPr>
            <w:r w:rsidRPr="00646A9C">
              <w:rPr>
                <w:lang w:val="en-US"/>
              </w:rPr>
              <w:t>III</w:t>
            </w:r>
          </w:p>
          <w:p w:rsidR="00720867" w:rsidRPr="000D20C4" w:rsidRDefault="00720867" w:rsidP="0086292C">
            <w:pPr>
              <w:pStyle w:val="11"/>
            </w:pPr>
            <w:r w:rsidRPr="000D20C4">
              <w:t>(0,02)</w:t>
            </w:r>
          </w:p>
        </w:tc>
        <w:tc>
          <w:tcPr>
            <w:tcW w:w="251" w:type="pct"/>
            <w:shd w:val="clear" w:color="auto" w:fill="auto"/>
            <w:vAlign w:val="center"/>
          </w:tcPr>
          <w:p w:rsidR="00720867" w:rsidRPr="000D20C4" w:rsidRDefault="00720867" w:rsidP="0086292C">
            <w:pPr>
              <w:pStyle w:val="11"/>
            </w:pPr>
            <w:r w:rsidRPr="000D20C4">
              <w:t>общ.</w:t>
            </w:r>
          </w:p>
        </w:tc>
        <w:tc>
          <w:tcPr>
            <w:tcW w:w="247" w:type="pct"/>
            <w:shd w:val="clear" w:color="auto" w:fill="auto"/>
            <w:textDirection w:val="btLr"/>
            <w:vAlign w:val="center"/>
          </w:tcPr>
          <w:p w:rsidR="00720867" w:rsidRPr="000D20C4" w:rsidRDefault="00720867" w:rsidP="0086292C">
            <w:pPr>
              <w:pStyle w:val="11"/>
            </w:pPr>
            <w:r w:rsidRPr="000D20C4">
              <w:t>57/0,17*0,1=</w:t>
            </w:r>
            <w:r w:rsidRPr="00646A9C">
              <w:rPr>
                <w:b/>
              </w:rPr>
              <w:t>3353</w:t>
            </w:r>
          </w:p>
        </w:tc>
        <w:tc>
          <w:tcPr>
            <w:tcW w:w="377" w:type="pct"/>
            <w:shd w:val="clear" w:color="auto" w:fill="auto"/>
            <w:vAlign w:val="center"/>
          </w:tcPr>
          <w:p w:rsidR="00720867" w:rsidRPr="00646A9C" w:rsidRDefault="00720867" w:rsidP="0086292C">
            <w:pPr>
              <w:pStyle w:val="11"/>
              <w:rPr>
                <w:lang w:val="en-US"/>
              </w:rPr>
            </w:pPr>
            <w:r w:rsidRPr="00646A9C">
              <w:rPr>
                <w:lang w:val="en-US"/>
              </w:rPr>
              <w:t>I</w:t>
            </w:r>
          </w:p>
          <w:p w:rsidR="00720867" w:rsidRPr="000D20C4" w:rsidRDefault="00720867" w:rsidP="0086292C">
            <w:pPr>
              <w:pStyle w:val="11"/>
            </w:pPr>
            <w:r w:rsidRPr="000D20C4">
              <w:t>(</w:t>
            </w:r>
            <w:r w:rsidRPr="00646A9C">
              <w:rPr>
                <w:lang w:val="en-US"/>
              </w:rPr>
              <w:t>&gt;</w:t>
            </w:r>
            <w:r w:rsidRPr="000D20C4">
              <w:t>0,059)</w:t>
            </w:r>
          </w:p>
        </w:tc>
        <w:tc>
          <w:tcPr>
            <w:tcW w:w="372" w:type="pct"/>
            <w:shd w:val="clear" w:color="auto" w:fill="auto"/>
            <w:vAlign w:val="center"/>
          </w:tcPr>
          <w:p w:rsidR="00720867" w:rsidRPr="000D20C4" w:rsidRDefault="00720867" w:rsidP="0086292C">
            <w:pPr>
              <w:pStyle w:val="11"/>
            </w:pPr>
            <w:r w:rsidRPr="00646A9C">
              <w:rPr>
                <w:lang w:val="en-US"/>
              </w:rPr>
              <w:t>I</w:t>
            </w:r>
          </w:p>
          <w:p w:rsidR="00720867" w:rsidRPr="00646A9C" w:rsidRDefault="00720867" w:rsidP="0086292C">
            <w:pPr>
              <w:pStyle w:val="11"/>
              <w:rPr>
                <w:lang w:val="en-US"/>
              </w:rPr>
            </w:pPr>
            <w:r w:rsidRPr="000D20C4">
              <w:t>(</w:t>
            </w:r>
            <w:r w:rsidRPr="00646A9C">
              <w:rPr>
                <w:lang w:val="en-US"/>
              </w:rPr>
              <w:t>&gt;0</w:t>
            </w:r>
            <w:r w:rsidRPr="000D20C4">
              <w:t>,0028)</w:t>
            </w:r>
          </w:p>
        </w:tc>
        <w:tc>
          <w:tcPr>
            <w:tcW w:w="313" w:type="pct"/>
            <w:shd w:val="clear" w:color="auto" w:fill="auto"/>
            <w:vAlign w:val="center"/>
          </w:tcPr>
          <w:p w:rsidR="00720867" w:rsidRPr="000D20C4" w:rsidRDefault="00720867" w:rsidP="0086292C">
            <w:pPr>
              <w:pStyle w:val="11"/>
            </w:pPr>
            <w:r w:rsidRPr="000D20C4">
              <w:t>0,15-0,2</w:t>
            </w:r>
          </w:p>
        </w:tc>
        <w:tc>
          <w:tcPr>
            <w:tcW w:w="187" w:type="pct"/>
            <w:shd w:val="clear" w:color="auto" w:fill="auto"/>
            <w:vAlign w:val="center"/>
          </w:tcPr>
          <w:p w:rsidR="00720867" w:rsidRPr="000D20C4" w:rsidRDefault="00720867" w:rsidP="0086292C">
            <w:pPr>
              <w:pStyle w:val="11"/>
            </w:pPr>
            <w:r w:rsidRPr="000D20C4">
              <w:t>отсутствует</w:t>
            </w:r>
          </w:p>
        </w:tc>
        <w:tc>
          <w:tcPr>
            <w:tcW w:w="123" w:type="pct"/>
            <w:shd w:val="clear" w:color="auto" w:fill="auto"/>
            <w:vAlign w:val="center"/>
          </w:tcPr>
          <w:p w:rsidR="00720867" w:rsidRPr="000D20C4" w:rsidRDefault="00720867" w:rsidP="0086292C">
            <w:pPr>
              <w:pStyle w:val="11"/>
            </w:pPr>
            <w:r w:rsidRPr="000D20C4">
              <w:t>1</w:t>
            </w:r>
          </w:p>
        </w:tc>
      </w:tr>
      <w:tr w:rsidR="0086292C" w:rsidRPr="00646A9C" w:rsidTr="00646A9C">
        <w:trPr>
          <w:cantSplit/>
          <w:trHeight w:val="3387"/>
          <w:jc w:val="center"/>
        </w:trPr>
        <w:tc>
          <w:tcPr>
            <w:tcW w:w="186" w:type="pct"/>
            <w:vMerge/>
            <w:shd w:val="clear" w:color="auto" w:fill="auto"/>
            <w:textDirection w:val="btLr"/>
            <w:vAlign w:val="center"/>
          </w:tcPr>
          <w:p w:rsidR="00720867" w:rsidRPr="00646A9C" w:rsidRDefault="00720867" w:rsidP="0086292C">
            <w:pPr>
              <w:pStyle w:val="11"/>
              <w:rPr>
                <w:szCs w:val="28"/>
              </w:rPr>
            </w:pPr>
          </w:p>
        </w:tc>
        <w:tc>
          <w:tcPr>
            <w:tcW w:w="187" w:type="pct"/>
            <w:vMerge/>
            <w:shd w:val="clear" w:color="auto" w:fill="auto"/>
            <w:textDirection w:val="btLr"/>
            <w:vAlign w:val="center"/>
          </w:tcPr>
          <w:p w:rsidR="00720867" w:rsidRPr="00646A9C" w:rsidRDefault="00720867" w:rsidP="0086292C">
            <w:pPr>
              <w:pStyle w:val="11"/>
              <w:rPr>
                <w:szCs w:val="28"/>
              </w:rPr>
            </w:pPr>
          </w:p>
        </w:tc>
        <w:tc>
          <w:tcPr>
            <w:tcW w:w="573" w:type="pct"/>
            <w:shd w:val="clear" w:color="auto" w:fill="auto"/>
            <w:textDirection w:val="btLr"/>
            <w:vAlign w:val="center"/>
          </w:tcPr>
          <w:p w:rsidR="00720867" w:rsidRPr="000D20C4" w:rsidRDefault="00720867" w:rsidP="0086292C">
            <w:pPr>
              <w:pStyle w:val="11"/>
            </w:pPr>
            <w:r w:rsidRPr="000D20C4">
              <w:t>Лямбда-цигалотрин</w:t>
            </w:r>
          </w:p>
          <w:p w:rsidR="00720867" w:rsidRPr="000D20C4" w:rsidRDefault="00720867" w:rsidP="0086292C">
            <w:pPr>
              <w:pStyle w:val="11"/>
            </w:pPr>
            <w:r w:rsidRPr="000D20C4">
              <w:t xml:space="preserve">(гладиатор, КЭ (50 г/л)) </w:t>
            </w:r>
          </w:p>
        </w:tc>
        <w:tc>
          <w:tcPr>
            <w:tcW w:w="312" w:type="pct"/>
            <w:shd w:val="clear" w:color="auto" w:fill="auto"/>
            <w:textDirection w:val="btLr"/>
            <w:vAlign w:val="center"/>
          </w:tcPr>
          <w:p w:rsidR="00720867" w:rsidRPr="000D20C4" w:rsidRDefault="00720867" w:rsidP="0086292C">
            <w:pPr>
              <w:pStyle w:val="11"/>
            </w:pPr>
            <w:r w:rsidRPr="000D20C4">
              <w:t>Синтетические пиретроиды</w:t>
            </w:r>
          </w:p>
        </w:tc>
        <w:tc>
          <w:tcPr>
            <w:tcW w:w="172" w:type="pct"/>
            <w:shd w:val="clear" w:color="auto" w:fill="auto"/>
            <w:textDirection w:val="btLr"/>
            <w:vAlign w:val="center"/>
          </w:tcPr>
          <w:p w:rsidR="00720867" w:rsidRPr="000D20C4" w:rsidRDefault="00720867" w:rsidP="0086292C">
            <w:pPr>
              <w:pStyle w:val="11"/>
            </w:pPr>
            <w:r w:rsidRPr="000D20C4">
              <w:t>контактно-кишечный</w:t>
            </w:r>
          </w:p>
        </w:tc>
        <w:tc>
          <w:tcPr>
            <w:tcW w:w="200" w:type="pct"/>
            <w:shd w:val="clear" w:color="auto" w:fill="auto"/>
            <w:vAlign w:val="center"/>
          </w:tcPr>
          <w:p w:rsidR="00720867" w:rsidRPr="000D20C4" w:rsidRDefault="00720867" w:rsidP="0086292C">
            <w:pPr>
              <w:pStyle w:val="11"/>
            </w:pPr>
            <w:r w:rsidRPr="00646A9C">
              <w:rPr>
                <w:lang w:val="en-US"/>
              </w:rPr>
              <w:t>10-15</w:t>
            </w:r>
          </w:p>
        </w:tc>
        <w:tc>
          <w:tcPr>
            <w:tcW w:w="563" w:type="pct"/>
            <w:shd w:val="clear" w:color="auto" w:fill="auto"/>
            <w:vAlign w:val="center"/>
          </w:tcPr>
          <w:p w:rsidR="00720867" w:rsidRPr="000D20C4" w:rsidRDefault="00720867" w:rsidP="0086292C">
            <w:pPr>
              <w:pStyle w:val="11"/>
            </w:pPr>
            <w:r w:rsidRPr="00646A9C">
              <w:rPr>
                <w:lang w:val="en-US"/>
              </w:rPr>
              <w:t>II</w:t>
            </w:r>
          </w:p>
          <w:p w:rsidR="00720867" w:rsidRPr="000D20C4" w:rsidRDefault="00720867" w:rsidP="0086292C">
            <w:pPr>
              <w:pStyle w:val="11"/>
            </w:pPr>
            <w:r w:rsidRPr="000D20C4">
              <w:t xml:space="preserve">(56; </w:t>
            </w:r>
            <w:r w:rsidRPr="00646A9C">
              <w:rPr>
                <w:lang w:val="en-US"/>
              </w:rPr>
              <w:t>&gt;</w:t>
            </w:r>
            <w:r w:rsidRPr="000D20C4">
              <w:t>632; 0,06)</w:t>
            </w:r>
          </w:p>
        </w:tc>
        <w:tc>
          <w:tcPr>
            <w:tcW w:w="562" w:type="pct"/>
            <w:shd w:val="clear" w:color="auto" w:fill="auto"/>
            <w:vAlign w:val="center"/>
          </w:tcPr>
          <w:p w:rsidR="00720867" w:rsidRPr="000D20C4" w:rsidRDefault="00720867" w:rsidP="0086292C">
            <w:pPr>
              <w:pStyle w:val="11"/>
            </w:pPr>
            <w:r w:rsidRPr="000D20C4">
              <w:t>Не раздражает кожу, слабо раздражает слизистую</w:t>
            </w:r>
          </w:p>
        </w:tc>
        <w:tc>
          <w:tcPr>
            <w:tcW w:w="377" w:type="pct"/>
            <w:shd w:val="clear" w:color="auto" w:fill="auto"/>
            <w:vAlign w:val="center"/>
          </w:tcPr>
          <w:p w:rsidR="00720867" w:rsidRPr="000D20C4" w:rsidRDefault="00720867" w:rsidP="0086292C">
            <w:pPr>
              <w:pStyle w:val="11"/>
            </w:pPr>
            <w:r w:rsidRPr="00646A9C">
              <w:rPr>
                <w:lang w:val="en-US"/>
              </w:rPr>
              <w:t>III</w:t>
            </w:r>
          </w:p>
          <w:p w:rsidR="00720867" w:rsidRPr="000D20C4" w:rsidRDefault="00720867" w:rsidP="0086292C">
            <w:pPr>
              <w:pStyle w:val="11"/>
            </w:pPr>
            <w:r w:rsidRPr="000D20C4">
              <w:t>(0,02)</w:t>
            </w:r>
          </w:p>
        </w:tc>
        <w:tc>
          <w:tcPr>
            <w:tcW w:w="251" w:type="pct"/>
            <w:shd w:val="clear" w:color="auto" w:fill="auto"/>
            <w:vAlign w:val="center"/>
          </w:tcPr>
          <w:p w:rsidR="00720867" w:rsidRPr="000D20C4" w:rsidRDefault="00720867" w:rsidP="0086292C">
            <w:pPr>
              <w:pStyle w:val="11"/>
            </w:pPr>
            <w:r w:rsidRPr="000D20C4">
              <w:t>с.-т.</w:t>
            </w:r>
          </w:p>
        </w:tc>
        <w:tc>
          <w:tcPr>
            <w:tcW w:w="247" w:type="pct"/>
            <w:shd w:val="clear" w:color="auto" w:fill="auto"/>
            <w:textDirection w:val="btLr"/>
            <w:vAlign w:val="center"/>
          </w:tcPr>
          <w:p w:rsidR="00720867" w:rsidRPr="000D20C4" w:rsidRDefault="00720867" w:rsidP="0086292C">
            <w:pPr>
              <w:pStyle w:val="11"/>
            </w:pPr>
            <w:r w:rsidRPr="000D20C4">
              <w:t>56/0,15*0,05=</w:t>
            </w:r>
            <w:r w:rsidRPr="00646A9C">
              <w:rPr>
                <w:b/>
              </w:rPr>
              <w:t>7467</w:t>
            </w:r>
          </w:p>
        </w:tc>
        <w:tc>
          <w:tcPr>
            <w:tcW w:w="377" w:type="pct"/>
            <w:shd w:val="clear" w:color="auto" w:fill="auto"/>
            <w:vAlign w:val="center"/>
          </w:tcPr>
          <w:p w:rsidR="00720867" w:rsidRPr="000D20C4" w:rsidRDefault="00720867" w:rsidP="0086292C">
            <w:pPr>
              <w:pStyle w:val="11"/>
            </w:pPr>
            <w:r w:rsidRPr="00646A9C">
              <w:rPr>
                <w:lang w:val="en-US"/>
              </w:rPr>
              <w:t>I</w:t>
            </w:r>
          </w:p>
          <w:p w:rsidR="00720867" w:rsidRPr="000D20C4" w:rsidRDefault="00720867" w:rsidP="0086292C">
            <w:pPr>
              <w:pStyle w:val="11"/>
            </w:pPr>
            <w:r w:rsidRPr="000D20C4">
              <w:t>(</w:t>
            </w:r>
            <w:r w:rsidRPr="00646A9C">
              <w:rPr>
                <w:lang w:val="en-US"/>
              </w:rPr>
              <w:t>&gt;</w:t>
            </w:r>
            <w:r w:rsidRPr="000D20C4">
              <w:t>0,909)</w:t>
            </w:r>
          </w:p>
        </w:tc>
        <w:tc>
          <w:tcPr>
            <w:tcW w:w="372" w:type="pct"/>
            <w:shd w:val="clear" w:color="auto" w:fill="auto"/>
            <w:vAlign w:val="center"/>
          </w:tcPr>
          <w:p w:rsidR="00720867" w:rsidRPr="000D20C4" w:rsidRDefault="00720867" w:rsidP="0086292C">
            <w:pPr>
              <w:pStyle w:val="11"/>
            </w:pPr>
            <w:r w:rsidRPr="00646A9C">
              <w:rPr>
                <w:lang w:val="en-US"/>
              </w:rPr>
              <w:t>I</w:t>
            </w:r>
          </w:p>
          <w:p w:rsidR="00720867" w:rsidRPr="00646A9C" w:rsidRDefault="00720867" w:rsidP="0086292C">
            <w:pPr>
              <w:pStyle w:val="11"/>
              <w:rPr>
                <w:lang w:val="en-US"/>
              </w:rPr>
            </w:pPr>
            <w:r w:rsidRPr="000D20C4">
              <w:t>(0,00021)</w:t>
            </w:r>
          </w:p>
        </w:tc>
        <w:tc>
          <w:tcPr>
            <w:tcW w:w="313" w:type="pct"/>
            <w:shd w:val="clear" w:color="auto" w:fill="auto"/>
            <w:vAlign w:val="center"/>
          </w:tcPr>
          <w:p w:rsidR="00720867" w:rsidRPr="000D20C4" w:rsidRDefault="00720867" w:rsidP="0086292C">
            <w:pPr>
              <w:pStyle w:val="11"/>
            </w:pPr>
            <w:r w:rsidRPr="000D20C4">
              <w:t>0,15</w:t>
            </w:r>
          </w:p>
        </w:tc>
        <w:tc>
          <w:tcPr>
            <w:tcW w:w="187" w:type="pct"/>
            <w:shd w:val="clear" w:color="auto" w:fill="auto"/>
            <w:vAlign w:val="center"/>
          </w:tcPr>
          <w:p w:rsidR="00720867" w:rsidRPr="000D20C4" w:rsidRDefault="00720867" w:rsidP="0086292C">
            <w:pPr>
              <w:pStyle w:val="11"/>
            </w:pPr>
            <w:r w:rsidRPr="000D20C4">
              <w:t>30</w:t>
            </w:r>
          </w:p>
        </w:tc>
        <w:tc>
          <w:tcPr>
            <w:tcW w:w="123" w:type="pct"/>
            <w:shd w:val="clear" w:color="auto" w:fill="auto"/>
            <w:vAlign w:val="center"/>
          </w:tcPr>
          <w:p w:rsidR="00720867" w:rsidRPr="000D20C4" w:rsidRDefault="00720867" w:rsidP="0086292C">
            <w:pPr>
              <w:pStyle w:val="11"/>
            </w:pPr>
            <w:r w:rsidRPr="000D20C4">
              <w:t>2</w:t>
            </w:r>
          </w:p>
        </w:tc>
      </w:tr>
      <w:tr w:rsidR="0086292C" w:rsidRPr="00646A9C" w:rsidTr="00646A9C">
        <w:trPr>
          <w:cantSplit/>
          <w:trHeight w:val="2692"/>
          <w:jc w:val="center"/>
        </w:trPr>
        <w:tc>
          <w:tcPr>
            <w:tcW w:w="186" w:type="pct"/>
            <w:vMerge w:val="restart"/>
            <w:shd w:val="clear" w:color="auto" w:fill="auto"/>
            <w:textDirection w:val="btLr"/>
            <w:vAlign w:val="center"/>
          </w:tcPr>
          <w:p w:rsidR="00720867" w:rsidRPr="00646A9C" w:rsidRDefault="00720867" w:rsidP="0086292C">
            <w:pPr>
              <w:pStyle w:val="11"/>
              <w:rPr>
                <w:szCs w:val="28"/>
              </w:rPr>
            </w:pPr>
            <w:r w:rsidRPr="00646A9C">
              <w:rPr>
                <w:szCs w:val="28"/>
              </w:rPr>
              <w:t>Озимая пшеница</w:t>
            </w:r>
          </w:p>
        </w:tc>
        <w:tc>
          <w:tcPr>
            <w:tcW w:w="187" w:type="pct"/>
            <w:vMerge w:val="restart"/>
            <w:shd w:val="clear" w:color="auto" w:fill="auto"/>
            <w:textDirection w:val="btLr"/>
            <w:vAlign w:val="center"/>
          </w:tcPr>
          <w:p w:rsidR="00720867" w:rsidRPr="00646A9C" w:rsidRDefault="00720867" w:rsidP="0086292C">
            <w:pPr>
              <w:pStyle w:val="11"/>
              <w:rPr>
                <w:szCs w:val="28"/>
              </w:rPr>
            </w:pPr>
            <w:r w:rsidRPr="00646A9C">
              <w:rPr>
                <w:szCs w:val="28"/>
              </w:rPr>
              <w:t>Озимая совка</w:t>
            </w:r>
          </w:p>
        </w:tc>
        <w:tc>
          <w:tcPr>
            <w:tcW w:w="573" w:type="pct"/>
            <w:shd w:val="clear" w:color="auto" w:fill="auto"/>
            <w:textDirection w:val="btLr"/>
          </w:tcPr>
          <w:p w:rsidR="00720867" w:rsidRPr="000D20C4" w:rsidRDefault="00720867" w:rsidP="0086292C">
            <w:pPr>
              <w:pStyle w:val="11"/>
            </w:pPr>
            <w:r w:rsidRPr="000D20C4">
              <w:t>Ацетамиприд</w:t>
            </w:r>
          </w:p>
          <w:p w:rsidR="00720867" w:rsidRPr="000D20C4" w:rsidRDefault="00720867" w:rsidP="0086292C">
            <w:pPr>
              <w:pStyle w:val="11"/>
            </w:pPr>
            <w:r w:rsidRPr="000D20C4">
              <w:t>(моспилан, РП (200 г/кг))</w:t>
            </w:r>
          </w:p>
        </w:tc>
        <w:tc>
          <w:tcPr>
            <w:tcW w:w="312" w:type="pct"/>
            <w:shd w:val="clear" w:color="auto" w:fill="auto"/>
            <w:textDirection w:val="btLr"/>
            <w:vAlign w:val="center"/>
          </w:tcPr>
          <w:p w:rsidR="00720867" w:rsidRPr="000D20C4" w:rsidRDefault="00720867" w:rsidP="0086292C">
            <w:pPr>
              <w:pStyle w:val="11"/>
            </w:pPr>
            <w:r w:rsidRPr="000D20C4">
              <w:t>неоникотиноиды</w:t>
            </w:r>
          </w:p>
        </w:tc>
        <w:tc>
          <w:tcPr>
            <w:tcW w:w="172" w:type="pct"/>
            <w:shd w:val="clear" w:color="auto" w:fill="auto"/>
            <w:textDirection w:val="btLr"/>
          </w:tcPr>
          <w:p w:rsidR="00720867" w:rsidRPr="000D20C4" w:rsidRDefault="00720867" w:rsidP="0086292C">
            <w:pPr>
              <w:pStyle w:val="11"/>
            </w:pPr>
            <w:r w:rsidRPr="000D20C4">
              <w:t>системный</w:t>
            </w:r>
          </w:p>
        </w:tc>
        <w:tc>
          <w:tcPr>
            <w:tcW w:w="200" w:type="pct"/>
            <w:shd w:val="clear" w:color="auto" w:fill="auto"/>
            <w:vAlign w:val="center"/>
          </w:tcPr>
          <w:p w:rsidR="00720867" w:rsidRPr="000D20C4" w:rsidRDefault="00720867" w:rsidP="0086292C">
            <w:pPr>
              <w:pStyle w:val="11"/>
            </w:pPr>
            <w:r w:rsidRPr="000D20C4">
              <w:t>14-20</w:t>
            </w:r>
          </w:p>
        </w:tc>
        <w:tc>
          <w:tcPr>
            <w:tcW w:w="563" w:type="pct"/>
            <w:shd w:val="clear" w:color="auto" w:fill="auto"/>
            <w:vAlign w:val="center"/>
          </w:tcPr>
          <w:p w:rsidR="00720867" w:rsidRPr="00646A9C" w:rsidRDefault="00720867" w:rsidP="0086292C">
            <w:pPr>
              <w:pStyle w:val="11"/>
              <w:rPr>
                <w:lang w:val="en-US"/>
              </w:rPr>
            </w:pPr>
            <w:r w:rsidRPr="00646A9C">
              <w:rPr>
                <w:lang w:val="en-US"/>
              </w:rPr>
              <w:t>III</w:t>
            </w:r>
          </w:p>
          <w:p w:rsidR="00720867" w:rsidRPr="000D20C4" w:rsidRDefault="00720867" w:rsidP="0086292C">
            <w:pPr>
              <w:pStyle w:val="11"/>
            </w:pPr>
            <w:r w:rsidRPr="00646A9C">
              <w:rPr>
                <w:lang w:val="en-US"/>
              </w:rPr>
              <w:t>(213</w:t>
            </w:r>
            <w:r w:rsidRPr="000D20C4">
              <w:t xml:space="preserve">; </w:t>
            </w:r>
            <w:r w:rsidRPr="00646A9C">
              <w:rPr>
                <w:lang w:val="en-US"/>
              </w:rPr>
              <w:t>&gt;</w:t>
            </w:r>
            <w:r w:rsidRPr="000D20C4">
              <w:t>2000; 1,15)</w:t>
            </w:r>
          </w:p>
        </w:tc>
        <w:tc>
          <w:tcPr>
            <w:tcW w:w="562" w:type="pct"/>
            <w:shd w:val="clear" w:color="auto" w:fill="auto"/>
            <w:vAlign w:val="center"/>
          </w:tcPr>
          <w:p w:rsidR="00720867" w:rsidRPr="000D20C4" w:rsidRDefault="00720867" w:rsidP="0086292C">
            <w:pPr>
              <w:pStyle w:val="11"/>
            </w:pPr>
            <w:r w:rsidRPr="000D20C4">
              <w:t>раздражает кожу и слизистую</w:t>
            </w:r>
          </w:p>
        </w:tc>
        <w:tc>
          <w:tcPr>
            <w:tcW w:w="377" w:type="pct"/>
            <w:shd w:val="clear" w:color="auto" w:fill="auto"/>
            <w:vAlign w:val="center"/>
          </w:tcPr>
          <w:p w:rsidR="00720867" w:rsidRPr="000D20C4" w:rsidRDefault="00720867" w:rsidP="0086292C">
            <w:pPr>
              <w:pStyle w:val="11"/>
            </w:pPr>
            <w:r w:rsidRPr="00646A9C">
              <w:rPr>
                <w:lang w:val="en-US"/>
              </w:rPr>
              <w:t>IV</w:t>
            </w:r>
          </w:p>
          <w:p w:rsidR="00720867" w:rsidRPr="000D20C4" w:rsidRDefault="00720867" w:rsidP="0086292C">
            <w:pPr>
              <w:pStyle w:val="11"/>
            </w:pPr>
            <w:r w:rsidRPr="000D20C4">
              <w:t>(0,06)</w:t>
            </w:r>
          </w:p>
        </w:tc>
        <w:tc>
          <w:tcPr>
            <w:tcW w:w="251" w:type="pct"/>
            <w:shd w:val="clear" w:color="auto" w:fill="auto"/>
            <w:vAlign w:val="center"/>
          </w:tcPr>
          <w:p w:rsidR="00720867" w:rsidRPr="000D20C4" w:rsidRDefault="00720867" w:rsidP="0086292C">
            <w:pPr>
              <w:pStyle w:val="11"/>
            </w:pPr>
            <w:r w:rsidRPr="000D20C4">
              <w:t>отсутствуют</w:t>
            </w:r>
          </w:p>
        </w:tc>
        <w:tc>
          <w:tcPr>
            <w:tcW w:w="247" w:type="pct"/>
            <w:shd w:val="clear" w:color="auto" w:fill="auto"/>
            <w:textDirection w:val="btLr"/>
            <w:vAlign w:val="center"/>
          </w:tcPr>
          <w:p w:rsidR="00720867" w:rsidRPr="000D20C4" w:rsidRDefault="00720867" w:rsidP="0086292C">
            <w:pPr>
              <w:pStyle w:val="11"/>
            </w:pPr>
            <w:r w:rsidRPr="000D20C4">
              <w:t>213/0,165*0,2=</w:t>
            </w:r>
            <w:r w:rsidRPr="00646A9C">
              <w:rPr>
                <w:b/>
              </w:rPr>
              <w:t>6455</w:t>
            </w:r>
          </w:p>
        </w:tc>
        <w:tc>
          <w:tcPr>
            <w:tcW w:w="377" w:type="pct"/>
            <w:shd w:val="clear" w:color="auto" w:fill="auto"/>
            <w:vAlign w:val="center"/>
          </w:tcPr>
          <w:p w:rsidR="00720867" w:rsidRPr="000D20C4" w:rsidRDefault="00720867" w:rsidP="0086292C">
            <w:pPr>
              <w:pStyle w:val="11"/>
            </w:pPr>
            <w:r w:rsidRPr="00646A9C">
              <w:rPr>
                <w:lang w:val="en-US"/>
              </w:rPr>
              <w:t>II</w:t>
            </w:r>
          </w:p>
          <w:p w:rsidR="00720867" w:rsidRPr="000D20C4" w:rsidRDefault="00720867" w:rsidP="0086292C">
            <w:pPr>
              <w:pStyle w:val="11"/>
            </w:pPr>
            <w:r w:rsidRPr="000D20C4">
              <w:t>(</w:t>
            </w:r>
            <w:r w:rsidRPr="00646A9C">
              <w:rPr>
                <w:lang w:val="en-US"/>
              </w:rPr>
              <w:t>&gt;</w:t>
            </w:r>
            <w:r w:rsidRPr="000D20C4">
              <w:t>8,09)</w:t>
            </w:r>
          </w:p>
        </w:tc>
        <w:tc>
          <w:tcPr>
            <w:tcW w:w="372" w:type="pct"/>
            <w:shd w:val="clear" w:color="auto" w:fill="auto"/>
            <w:vAlign w:val="center"/>
          </w:tcPr>
          <w:p w:rsidR="00720867" w:rsidRPr="00646A9C" w:rsidRDefault="00720867" w:rsidP="0086292C">
            <w:pPr>
              <w:pStyle w:val="11"/>
              <w:rPr>
                <w:lang w:val="en-US"/>
              </w:rPr>
            </w:pPr>
            <w:r w:rsidRPr="00646A9C">
              <w:rPr>
                <w:lang w:val="en-US"/>
              </w:rPr>
              <w:t>IV</w:t>
            </w:r>
          </w:p>
          <w:p w:rsidR="00720867" w:rsidRPr="000D20C4" w:rsidRDefault="00720867" w:rsidP="0086292C">
            <w:pPr>
              <w:pStyle w:val="11"/>
            </w:pPr>
            <w:r w:rsidRPr="000D20C4">
              <w:t>(</w:t>
            </w:r>
            <w:r w:rsidRPr="00646A9C">
              <w:rPr>
                <w:lang w:val="en-US"/>
              </w:rPr>
              <w:t>&gt;</w:t>
            </w:r>
            <w:r w:rsidRPr="000D20C4">
              <w:t>100)</w:t>
            </w:r>
          </w:p>
        </w:tc>
        <w:tc>
          <w:tcPr>
            <w:tcW w:w="313" w:type="pct"/>
            <w:shd w:val="clear" w:color="auto" w:fill="auto"/>
            <w:vAlign w:val="center"/>
          </w:tcPr>
          <w:p w:rsidR="00720867" w:rsidRPr="00646A9C" w:rsidRDefault="00720867" w:rsidP="0086292C">
            <w:pPr>
              <w:pStyle w:val="11"/>
              <w:rPr>
                <w:lang w:val="en-US"/>
              </w:rPr>
            </w:pPr>
            <w:r w:rsidRPr="00646A9C">
              <w:rPr>
                <w:lang w:val="en-US"/>
              </w:rPr>
              <w:t>0,15-0,175</w:t>
            </w:r>
          </w:p>
        </w:tc>
        <w:tc>
          <w:tcPr>
            <w:tcW w:w="187" w:type="pct"/>
            <w:shd w:val="clear" w:color="auto" w:fill="auto"/>
            <w:vAlign w:val="center"/>
          </w:tcPr>
          <w:p w:rsidR="00720867" w:rsidRPr="00646A9C" w:rsidRDefault="00720867" w:rsidP="0086292C">
            <w:pPr>
              <w:pStyle w:val="11"/>
              <w:rPr>
                <w:lang w:val="en-US"/>
              </w:rPr>
            </w:pPr>
            <w:r w:rsidRPr="00646A9C">
              <w:rPr>
                <w:lang w:val="en-US"/>
              </w:rPr>
              <w:t>28</w:t>
            </w:r>
          </w:p>
        </w:tc>
        <w:tc>
          <w:tcPr>
            <w:tcW w:w="123" w:type="pct"/>
            <w:shd w:val="clear" w:color="auto" w:fill="auto"/>
            <w:vAlign w:val="center"/>
          </w:tcPr>
          <w:p w:rsidR="00720867" w:rsidRPr="00646A9C" w:rsidRDefault="00720867" w:rsidP="0086292C">
            <w:pPr>
              <w:pStyle w:val="11"/>
              <w:rPr>
                <w:lang w:val="en-US"/>
              </w:rPr>
            </w:pPr>
            <w:r w:rsidRPr="00646A9C">
              <w:rPr>
                <w:lang w:val="en-US"/>
              </w:rPr>
              <w:t>1</w:t>
            </w:r>
          </w:p>
        </w:tc>
      </w:tr>
      <w:tr w:rsidR="0086292C" w:rsidRPr="00646A9C" w:rsidTr="00646A9C">
        <w:trPr>
          <w:cantSplit/>
          <w:trHeight w:val="2674"/>
          <w:jc w:val="center"/>
        </w:trPr>
        <w:tc>
          <w:tcPr>
            <w:tcW w:w="186" w:type="pct"/>
            <w:vMerge/>
            <w:shd w:val="clear" w:color="auto" w:fill="auto"/>
            <w:textDirection w:val="btLr"/>
            <w:vAlign w:val="center"/>
          </w:tcPr>
          <w:p w:rsidR="00720867" w:rsidRPr="00646A9C" w:rsidRDefault="00720867" w:rsidP="0086292C">
            <w:pPr>
              <w:pStyle w:val="11"/>
              <w:rPr>
                <w:szCs w:val="28"/>
              </w:rPr>
            </w:pPr>
          </w:p>
        </w:tc>
        <w:tc>
          <w:tcPr>
            <w:tcW w:w="187" w:type="pct"/>
            <w:vMerge/>
            <w:shd w:val="clear" w:color="auto" w:fill="auto"/>
            <w:textDirection w:val="btLr"/>
            <w:vAlign w:val="center"/>
          </w:tcPr>
          <w:p w:rsidR="00720867" w:rsidRPr="00646A9C" w:rsidRDefault="00720867" w:rsidP="0086292C">
            <w:pPr>
              <w:pStyle w:val="11"/>
              <w:rPr>
                <w:szCs w:val="28"/>
              </w:rPr>
            </w:pPr>
          </w:p>
        </w:tc>
        <w:tc>
          <w:tcPr>
            <w:tcW w:w="573" w:type="pct"/>
            <w:shd w:val="clear" w:color="auto" w:fill="auto"/>
            <w:textDirection w:val="btLr"/>
          </w:tcPr>
          <w:p w:rsidR="00720867" w:rsidRPr="000D20C4" w:rsidRDefault="00720867" w:rsidP="0086292C">
            <w:pPr>
              <w:pStyle w:val="11"/>
            </w:pPr>
            <w:r w:rsidRPr="000D20C4">
              <w:t>Бенсултап</w:t>
            </w:r>
          </w:p>
          <w:p w:rsidR="00720867" w:rsidRPr="000D20C4" w:rsidRDefault="00720867" w:rsidP="0086292C">
            <w:pPr>
              <w:pStyle w:val="11"/>
            </w:pPr>
            <w:r w:rsidRPr="000D20C4">
              <w:t>(банкол, СП (500 г/кг))</w:t>
            </w:r>
          </w:p>
        </w:tc>
        <w:tc>
          <w:tcPr>
            <w:tcW w:w="312" w:type="pct"/>
            <w:shd w:val="clear" w:color="auto" w:fill="auto"/>
            <w:textDirection w:val="btLr"/>
            <w:vAlign w:val="center"/>
          </w:tcPr>
          <w:p w:rsidR="00720867" w:rsidRPr="000D20C4" w:rsidRDefault="00720867" w:rsidP="0086292C">
            <w:pPr>
              <w:pStyle w:val="11"/>
            </w:pPr>
            <w:r w:rsidRPr="000D20C4">
              <w:t>аналог природного нейротоксина</w:t>
            </w:r>
          </w:p>
        </w:tc>
        <w:tc>
          <w:tcPr>
            <w:tcW w:w="172" w:type="pct"/>
            <w:shd w:val="clear" w:color="auto" w:fill="auto"/>
            <w:textDirection w:val="btLr"/>
            <w:vAlign w:val="center"/>
          </w:tcPr>
          <w:p w:rsidR="00720867" w:rsidRPr="000D20C4" w:rsidRDefault="00720867" w:rsidP="0086292C">
            <w:pPr>
              <w:pStyle w:val="11"/>
            </w:pPr>
            <w:r w:rsidRPr="000D20C4">
              <w:t>контактный</w:t>
            </w:r>
          </w:p>
        </w:tc>
        <w:tc>
          <w:tcPr>
            <w:tcW w:w="200" w:type="pct"/>
            <w:shd w:val="clear" w:color="auto" w:fill="auto"/>
            <w:vAlign w:val="center"/>
          </w:tcPr>
          <w:p w:rsidR="00720867" w:rsidRPr="000D20C4" w:rsidRDefault="00720867" w:rsidP="0086292C">
            <w:pPr>
              <w:pStyle w:val="11"/>
            </w:pPr>
            <w:r w:rsidRPr="00646A9C">
              <w:rPr>
                <w:lang w:val="en-US"/>
              </w:rPr>
              <w:t>10-14</w:t>
            </w:r>
          </w:p>
        </w:tc>
        <w:tc>
          <w:tcPr>
            <w:tcW w:w="563" w:type="pct"/>
            <w:shd w:val="clear" w:color="auto" w:fill="auto"/>
            <w:vAlign w:val="center"/>
          </w:tcPr>
          <w:p w:rsidR="00720867" w:rsidRPr="00646A9C" w:rsidRDefault="00720867" w:rsidP="0086292C">
            <w:pPr>
              <w:pStyle w:val="11"/>
              <w:rPr>
                <w:lang w:val="en-US"/>
              </w:rPr>
            </w:pPr>
            <w:r w:rsidRPr="00646A9C">
              <w:rPr>
                <w:lang w:val="en-US"/>
              </w:rPr>
              <w:t>III</w:t>
            </w:r>
          </w:p>
          <w:p w:rsidR="00720867" w:rsidRPr="000D20C4" w:rsidRDefault="00720867" w:rsidP="0086292C">
            <w:pPr>
              <w:pStyle w:val="11"/>
            </w:pPr>
            <w:r w:rsidRPr="00646A9C">
              <w:rPr>
                <w:lang w:val="en-US"/>
              </w:rPr>
              <w:t>(1105</w:t>
            </w:r>
            <w:r w:rsidRPr="000D20C4">
              <w:t xml:space="preserve">; </w:t>
            </w:r>
            <w:r w:rsidRPr="00646A9C">
              <w:rPr>
                <w:lang w:val="en-US"/>
              </w:rPr>
              <w:t>&gt;</w:t>
            </w:r>
            <w:r w:rsidRPr="000D20C4">
              <w:t>2000; 0,47)</w:t>
            </w:r>
          </w:p>
        </w:tc>
        <w:tc>
          <w:tcPr>
            <w:tcW w:w="562" w:type="pct"/>
            <w:shd w:val="clear" w:color="auto" w:fill="auto"/>
            <w:vAlign w:val="center"/>
          </w:tcPr>
          <w:p w:rsidR="00720867" w:rsidRPr="000D20C4" w:rsidRDefault="00720867" w:rsidP="0086292C">
            <w:pPr>
              <w:pStyle w:val="11"/>
            </w:pPr>
            <w:r w:rsidRPr="000D20C4">
              <w:t>нд</w:t>
            </w:r>
          </w:p>
        </w:tc>
        <w:tc>
          <w:tcPr>
            <w:tcW w:w="377" w:type="pct"/>
            <w:shd w:val="clear" w:color="auto" w:fill="auto"/>
            <w:vAlign w:val="center"/>
          </w:tcPr>
          <w:p w:rsidR="00720867" w:rsidRPr="00646A9C" w:rsidRDefault="00720867" w:rsidP="0086292C">
            <w:pPr>
              <w:pStyle w:val="11"/>
              <w:rPr>
                <w:lang w:val="en-US"/>
              </w:rPr>
            </w:pPr>
            <w:r w:rsidRPr="00646A9C">
              <w:rPr>
                <w:lang w:val="en-US"/>
              </w:rPr>
              <w:t>IV</w:t>
            </w:r>
          </w:p>
          <w:p w:rsidR="00720867" w:rsidRPr="000D20C4" w:rsidRDefault="00720867" w:rsidP="0086292C">
            <w:pPr>
              <w:pStyle w:val="11"/>
            </w:pPr>
            <w:r w:rsidRPr="000D20C4">
              <w:t>(0,03)</w:t>
            </w:r>
          </w:p>
        </w:tc>
        <w:tc>
          <w:tcPr>
            <w:tcW w:w="251" w:type="pct"/>
            <w:shd w:val="clear" w:color="auto" w:fill="auto"/>
            <w:vAlign w:val="center"/>
          </w:tcPr>
          <w:p w:rsidR="00720867" w:rsidRPr="000D20C4" w:rsidRDefault="00720867" w:rsidP="0086292C">
            <w:pPr>
              <w:pStyle w:val="11"/>
            </w:pPr>
            <w:r w:rsidRPr="000D20C4">
              <w:t>общ.</w:t>
            </w:r>
          </w:p>
        </w:tc>
        <w:tc>
          <w:tcPr>
            <w:tcW w:w="247" w:type="pct"/>
            <w:shd w:val="clear" w:color="auto" w:fill="auto"/>
            <w:textDirection w:val="btLr"/>
            <w:vAlign w:val="center"/>
          </w:tcPr>
          <w:p w:rsidR="00720867" w:rsidRPr="000D20C4" w:rsidRDefault="00720867" w:rsidP="0086292C">
            <w:pPr>
              <w:pStyle w:val="11"/>
            </w:pPr>
            <w:r w:rsidRPr="000D20C4">
              <w:t>1105/0,7*0,5=</w:t>
            </w:r>
            <w:r w:rsidRPr="00646A9C">
              <w:rPr>
                <w:b/>
              </w:rPr>
              <w:t>3157</w:t>
            </w:r>
          </w:p>
        </w:tc>
        <w:tc>
          <w:tcPr>
            <w:tcW w:w="377" w:type="pct"/>
            <w:shd w:val="clear" w:color="auto" w:fill="auto"/>
            <w:vAlign w:val="center"/>
          </w:tcPr>
          <w:p w:rsidR="00720867" w:rsidRPr="000D20C4" w:rsidRDefault="00720867" w:rsidP="0086292C">
            <w:pPr>
              <w:pStyle w:val="11"/>
            </w:pPr>
            <w:r w:rsidRPr="00646A9C">
              <w:rPr>
                <w:lang w:val="en-US"/>
              </w:rPr>
              <w:t>III</w:t>
            </w:r>
          </w:p>
          <w:p w:rsidR="00720867" w:rsidRPr="000D20C4" w:rsidRDefault="00720867" w:rsidP="0086292C">
            <w:pPr>
              <w:pStyle w:val="11"/>
            </w:pPr>
            <w:r w:rsidRPr="00646A9C">
              <w:rPr>
                <w:lang w:val="en-US"/>
              </w:rPr>
              <w:t>(&gt;25,9)</w:t>
            </w:r>
          </w:p>
        </w:tc>
        <w:tc>
          <w:tcPr>
            <w:tcW w:w="372" w:type="pct"/>
            <w:shd w:val="clear" w:color="auto" w:fill="auto"/>
            <w:vAlign w:val="center"/>
          </w:tcPr>
          <w:p w:rsidR="00720867" w:rsidRPr="000D20C4" w:rsidRDefault="00720867" w:rsidP="0086292C">
            <w:pPr>
              <w:pStyle w:val="11"/>
            </w:pPr>
            <w:r w:rsidRPr="00646A9C">
              <w:rPr>
                <w:lang w:val="en-US"/>
              </w:rPr>
              <w:t>I</w:t>
            </w:r>
          </w:p>
          <w:p w:rsidR="00720867" w:rsidRPr="00646A9C" w:rsidRDefault="00720867" w:rsidP="0086292C">
            <w:pPr>
              <w:pStyle w:val="11"/>
              <w:rPr>
                <w:lang w:val="en-US"/>
              </w:rPr>
            </w:pPr>
            <w:r w:rsidRPr="000D20C4">
              <w:t>(0,76)</w:t>
            </w:r>
          </w:p>
        </w:tc>
        <w:tc>
          <w:tcPr>
            <w:tcW w:w="313" w:type="pct"/>
            <w:shd w:val="clear" w:color="auto" w:fill="auto"/>
            <w:vAlign w:val="center"/>
          </w:tcPr>
          <w:p w:rsidR="00720867" w:rsidRPr="000D20C4" w:rsidRDefault="00720867" w:rsidP="0086292C">
            <w:pPr>
              <w:pStyle w:val="11"/>
            </w:pPr>
            <w:r w:rsidRPr="000D20C4">
              <w:t>0,6-0,8</w:t>
            </w:r>
          </w:p>
        </w:tc>
        <w:tc>
          <w:tcPr>
            <w:tcW w:w="187" w:type="pct"/>
            <w:shd w:val="clear" w:color="auto" w:fill="auto"/>
            <w:vAlign w:val="center"/>
          </w:tcPr>
          <w:p w:rsidR="00720867" w:rsidRPr="000D20C4" w:rsidRDefault="00720867" w:rsidP="0086292C">
            <w:pPr>
              <w:pStyle w:val="11"/>
            </w:pPr>
            <w:r w:rsidRPr="000D20C4">
              <w:t>отсутствует</w:t>
            </w:r>
          </w:p>
        </w:tc>
        <w:tc>
          <w:tcPr>
            <w:tcW w:w="123" w:type="pct"/>
            <w:shd w:val="clear" w:color="auto" w:fill="auto"/>
            <w:vAlign w:val="center"/>
          </w:tcPr>
          <w:p w:rsidR="00720867" w:rsidRPr="000D20C4" w:rsidRDefault="00720867" w:rsidP="0086292C">
            <w:pPr>
              <w:pStyle w:val="11"/>
            </w:pPr>
            <w:r w:rsidRPr="000D20C4">
              <w:t>1</w:t>
            </w:r>
          </w:p>
        </w:tc>
      </w:tr>
      <w:tr w:rsidR="0086292C" w:rsidRPr="00646A9C" w:rsidTr="00646A9C">
        <w:trPr>
          <w:cantSplit/>
          <w:trHeight w:val="2686"/>
          <w:jc w:val="center"/>
        </w:trPr>
        <w:tc>
          <w:tcPr>
            <w:tcW w:w="186" w:type="pct"/>
            <w:vMerge/>
            <w:shd w:val="clear" w:color="auto" w:fill="auto"/>
            <w:textDirection w:val="btLr"/>
            <w:vAlign w:val="center"/>
          </w:tcPr>
          <w:p w:rsidR="00720867" w:rsidRPr="00646A9C" w:rsidRDefault="00720867" w:rsidP="0086292C">
            <w:pPr>
              <w:pStyle w:val="11"/>
              <w:rPr>
                <w:szCs w:val="28"/>
              </w:rPr>
            </w:pPr>
          </w:p>
        </w:tc>
        <w:tc>
          <w:tcPr>
            <w:tcW w:w="187" w:type="pct"/>
            <w:vMerge/>
            <w:shd w:val="clear" w:color="auto" w:fill="auto"/>
            <w:textDirection w:val="btLr"/>
            <w:vAlign w:val="center"/>
          </w:tcPr>
          <w:p w:rsidR="00720867" w:rsidRPr="00646A9C" w:rsidRDefault="00720867" w:rsidP="0086292C">
            <w:pPr>
              <w:pStyle w:val="11"/>
              <w:rPr>
                <w:szCs w:val="28"/>
              </w:rPr>
            </w:pPr>
          </w:p>
        </w:tc>
        <w:tc>
          <w:tcPr>
            <w:tcW w:w="573" w:type="pct"/>
            <w:shd w:val="clear" w:color="auto" w:fill="auto"/>
            <w:textDirection w:val="btLr"/>
            <w:vAlign w:val="center"/>
          </w:tcPr>
          <w:p w:rsidR="00720867" w:rsidRPr="000D20C4" w:rsidRDefault="00720867" w:rsidP="0086292C">
            <w:pPr>
              <w:pStyle w:val="11"/>
            </w:pPr>
            <w:r w:rsidRPr="000D20C4">
              <w:t>Бета-циперметрин</w:t>
            </w:r>
          </w:p>
          <w:p w:rsidR="00720867" w:rsidRPr="000D20C4" w:rsidRDefault="00720867" w:rsidP="0086292C">
            <w:pPr>
              <w:pStyle w:val="11"/>
            </w:pPr>
            <w:r w:rsidRPr="000D20C4">
              <w:t>(кинмикс, КЭ (50 г/л))</w:t>
            </w:r>
          </w:p>
        </w:tc>
        <w:tc>
          <w:tcPr>
            <w:tcW w:w="312" w:type="pct"/>
            <w:shd w:val="clear" w:color="auto" w:fill="auto"/>
            <w:textDirection w:val="btLr"/>
            <w:vAlign w:val="center"/>
          </w:tcPr>
          <w:p w:rsidR="00720867" w:rsidRPr="000D20C4" w:rsidRDefault="00720867" w:rsidP="0086292C">
            <w:pPr>
              <w:pStyle w:val="11"/>
            </w:pPr>
            <w:r w:rsidRPr="000D20C4">
              <w:t>Синтетические пиредтроиды</w:t>
            </w:r>
          </w:p>
        </w:tc>
        <w:tc>
          <w:tcPr>
            <w:tcW w:w="172" w:type="pct"/>
            <w:shd w:val="clear" w:color="auto" w:fill="auto"/>
            <w:textDirection w:val="btLr"/>
            <w:vAlign w:val="center"/>
          </w:tcPr>
          <w:p w:rsidR="00720867" w:rsidRPr="000D20C4" w:rsidRDefault="00720867" w:rsidP="0086292C">
            <w:pPr>
              <w:pStyle w:val="11"/>
            </w:pPr>
            <w:r w:rsidRPr="000D20C4">
              <w:t>контактно-кишечный</w:t>
            </w:r>
          </w:p>
        </w:tc>
        <w:tc>
          <w:tcPr>
            <w:tcW w:w="200" w:type="pct"/>
            <w:shd w:val="clear" w:color="auto" w:fill="auto"/>
            <w:vAlign w:val="center"/>
          </w:tcPr>
          <w:p w:rsidR="00720867" w:rsidRPr="000D20C4" w:rsidRDefault="00720867" w:rsidP="0086292C">
            <w:pPr>
              <w:pStyle w:val="11"/>
            </w:pPr>
            <w:r w:rsidRPr="00646A9C">
              <w:rPr>
                <w:lang w:val="en-US"/>
              </w:rPr>
              <w:t>10-15</w:t>
            </w:r>
          </w:p>
        </w:tc>
        <w:tc>
          <w:tcPr>
            <w:tcW w:w="563" w:type="pct"/>
            <w:shd w:val="clear" w:color="auto" w:fill="auto"/>
            <w:vAlign w:val="center"/>
          </w:tcPr>
          <w:p w:rsidR="00720867" w:rsidRPr="00646A9C" w:rsidRDefault="00720867" w:rsidP="0086292C">
            <w:pPr>
              <w:pStyle w:val="11"/>
              <w:rPr>
                <w:lang w:val="en-US"/>
              </w:rPr>
            </w:pPr>
            <w:r w:rsidRPr="00646A9C">
              <w:rPr>
                <w:lang w:val="en-US"/>
              </w:rPr>
              <w:t>II</w:t>
            </w:r>
          </w:p>
          <w:p w:rsidR="00720867" w:rsidRPr="000D20C4" w:rsidRDefault="00720867" w:rsidP="0086292C">
            <w:pPr>
              <w:pStyle w:val="11"/>
            </w:pPr>
            <w:r w:rsidRPr="00646A9C">
              <w:rPr>
                <w:lang w:val="en-US"/>
              </w:rPr>
              <w:t>(166</w:t>
            </w:r>
            <w:r w:rsidRPr="000D20C4">
              <w:t xml:space="preserve">; </w:t>
            </w:r>
            <w:r w:rsidRPr="00646A9C">
              <w:rPr>
                <w:lang w:val="en-US"/>
              </w:rPr>
              <w:t>&gt;</w:t>
            </w:r>
            <w:r w:rsidRPr="000D20C4">
              <w:t>5000; 1,97)</w:t>
            </w:r>
          </w:p>
        </w:tc>
        <w:tc>
          <w:tcPr>
            <w:tcW w:w="562" w:type="pct"/>
            <w:shd w:val="clear" w:color="auto" w:fill="auto"/>
            <w:vAlign w:val="center"/>
          </w:tcPr>
          <w:p w:rsidR="00720867" w:rsidRPr="000D20C4" w:rsidRDefault="00720867" w:rsidP="0086292C">
            <w:pPr>
              <w:pStyle w:val="11"/>
            </w:pPr>
            <w:r w:rsidRPr="000D20C4">
              <w:t>слабо раздражает кожу и слизистую</w:t>
            </w:r>
          </w:p>
        </w:tc>
        <w:tc>
          <w:tcPr>
            <w:tcW w:w="377" w:type="pct"/>
            <w:shd w:val="clear" w:color="auto" w:fill="auto"/>
            <w:vAlign w:val="center"/>
          </w:tcPr>
          <w:p w:rsidR="00720867" w:rsidRPr="00646A9C" w:rsidRDefault="00720867" w:rsidP="0086292C">
            <w:pPr>
              <w:pStyle w:val="11"/>
              <w:rPr>
                <w:lang w:val="en-US"/>
              </w:rPr>
            </w:pPr>
            <w:r w:rsidRPr="00646A9C">
              <w:rPr>
                <w:lang w:val="en-US"/>
              </w:rPr>
              <w:t>III</w:t>
            </w:r>
          </w:p>
          <w:p w:rsidR="00720867" w:rsidRPr="000D20C4" w:rsidRDefault="00720867" w:rsidP="0086292C">
            <w:pPr>
              <w:pStyle w:val="11"/>
            </w:pPr>
            <w:r w:rsidRPr="000D20C4">
              <w:t>(0,02)</w:t>
            </w:r>
          </w:p>
        </w:tc>
        <w:tc>
          <w:tcPr>
            <w:tcW w:w="251" w:type="pct"/>
            <w:shd w:val="clear" w:color="auto" w:fill="auto"/>
            <w:vAlign w:val="center"/>
          </w:tcPr>
          <w:p w:rsidR="00720867" w:rsidRPr="000D20C4" w:rsidRDefault="00720867" w:rsidP="0086292C">
            <w:pPr>
              <w:pStyle w:val="11"/>
            </w:pPr>
            <w:r w:rsidRPr="000D20C4">
              <w:t>общ.</w:t>
            </w:r>
          </w:p>
        </w:tc>
        <w:tc>
          <w:tcPr>
            <w:tcW w:w="247" w:type="pct"/>
            <w:shd w:val="clear" w:color="auto" w:fill="auto"/>
            <w:textDirection w:val="btLr"/>
            <w:vAlign w:val="center"/>
          </w:tcPr>
          <w:p w:rsidR="00720867" w:rsidRPr="000D20C4" w:rsidRDefault="00720867" w:rsidP="0086292C">
            <w:pPr>
              <w:pStyle w:val="11"/>
            </w:pPr>
            <w:r w:rsidRPr="000D20C4">
              <w:t>166/0,45*0,05=</w:t>
            </w:r>
            <w:r w:rsidRPr="00646A9C">
              <w:rPr>
                <w:b/>
              </w:rPr>
              <w:t>7378</w:t>
            </w:r>
          </w:p>
        </w:tc>
        <w:tc>
          <w:tcPr>
            <w:tcW w:w="377" w:type="pct"/>
            <w:shd w:val="clear" w:color="auto" w:fill="auto"/>
            <w:vAlign w:val="center"/>
          </w:tcPr>
          <w:p w:rsidR="00720867" w:rsidRPr="00646A9C" w:rsidRDefault="00720867" w:rsidP="0086292C">
            <w:pPr>
              <w:pStyle w:val="11"/>
              <w:rPr>
                <w:lang w:val="en-US"/>
              </w:rPr>
            </w:pPr>
            <w:r w:rsidRPr="00646A9C">
              <w:rPr>
                <w:lang w:val="en-US"/>
              </w:rPr>
              <w:t>I</w:t>
            </w:r>
          </w:p>
          <w:p w:rsidR="00720867" w:rsidRPr="000D20C4" w:rsidRDefault="00720867" w:rsidP="0086292C">
            <w:pPr>
              <w:pStyle w:val="11"/>
            </w:pPr>
            <w:r w:rsidRPr="000D20C4">
              <w:t>(0,0085)</w:t>
            </w:r>
          </w:p>
        </w:tc>
        <w:tc>
          <w:tcPr>
            <w:tcW w:w="372" w:type="pct"/>
            <w:shd w:val="clear" w:color="auto" w:fill="auto"/>
            <w:vAlign w:val="center"/>
          </w:tcPr>
          <w:p w:rsidR="00720867" w:rsidRPr="00646A9C" w:rsidRDefault="00720867" w:rsidP="0086292C">
            <w:pPr>
              <w:pStyle w:val="11"/>
              <w:rPr>
                <w:lang w:val="en-US"/>
              </w:rPr>
            </w:pPr>
            <w:r w:rsidRPr="00646A9C">
              <w:rPr>
                <w:lang w:val="en-US"/>
              </w:rPr>
              <w:t>I</w:t>
            </w:r>
          </w:p>
          <w:p w:rsidR="00720867" w:rsidRPr="00646A9C" w:rsidRDefault="00720867" w:rsidP="0086292C">
            <w:pPr>
              <w:pStyle w:val="11"/>
              <w:rPr>
                <w:lang w:val="en-US"/>
              </w:rPr>
            </w:pPr>
            <w:r w:rsidRPr="000D20C4">
              <w:t>(0,015)</w:t>
            </w:r>
          </w:p>
        </w:tc>
        <w:tc>
          <w:tcPr>
            <w:tcW w:w="313" w:type="pct"/>
            <w:shd w:val="clear" w:color="auto" w:fill="auto"/>
            <w:vAlign w:val="center"/>
          </w:tcPr>
          <w:p w:rsidR="00720867" w:rsidRPr="000D20C4" w:rsidRDefault="00720867" w:rsidP="0086292C">
            <w:pPr>
              <w:pStyle w:val="11"/>
            </w:pPr>
            <w:r w:rsidRPr="000D20C4">
              <w:t>0,4-0,5</w:t>
            </w:r>
          </w:p>
        </w:tc>
        <w:tc>
          <w:tcPr>
            <w:tcW w:w="187" w:type="pct"/>
            <w:shd w:val="clear" w:color="auto" w:fill="auto"/>
            <w:vAlign w:val="center"/>
          </w:tcPr>
          <w:p w:rsidR="00720867" w:rsidRPr="000D20C4" w:rsidRDefault="00720867" w:rsidP="0086292C">
            <w:pPr>
              <w:pStyle w:val="11"/>
            </w:pPr>
            <w:r w:rsidRPr="000D20C4">
              <w:t>отсутствует</w:t>
            </w:r>
          </w:p>
        </w:tc>
        <w:tc>
          <w:tcPr>
            <w:tcW w:w="123" w:type="pct"/>
            <w:shd w:val="clear" w:color="auto" w:fill="auto"/>
            <w:vAlign w:val="center"/>
          </w:tcPr>
          <w:p w:rsidR="00720867" w:rsidRPr="000D20C4" w:rsidRDefault="00720867" w:rsidP="0086292C">
            <w:pPr>
              <w:pStyle w:val="11"/>
            </w:pPr>
            <w:r w:rsidRPr="000D20C4">
              <w:t>1</w:t>
            </w:r>
          </w:p>
        </w:tc>
      </w:tr>
      <w:tr w:rsidR="0086292C" w:rsidRPr="00646A9C" w:rsidTr="00646A9C">
        <w:trPr>
          <w:cantSplit/>
          <w:trHeight w:val="3044"/>
          <w:jc w:val="center"/>
        </w:trPr>
        <w:tc>
          <w:tcPr>
            <w:tcW w:w="186" w:type="pct"/>
            <w:vMerge/>
            <w:shd w:val="clear" w:color="auto" w:fill="auto"/>
            <w:textDirection w:val="btLr"/>
            <w:vAlign w:val="center"/>
          </w:tcPr>
          <w:p w:rsidR="00720867" w:rsidRPr="00646A9C" w:rsidRDefault="00720867" w:rsidP="0086292C">
            <w:pPr>
              <w:pStyle w:val="11"/>
              <w:rPr>
                <w:szCs w:val="28"/>
              </w:rPr>
            </w:pPr>
          </w:p>
        </w:tc>
        <w:tc>
          <w:tcPr>
            <w:tcW w:w="187" w:type="pct"/>
            <w:vMerge/>
            <w:shd w:val="clear" w:color="auto" w:fill="auto"/>
            <w:textDirection w:val="btLr"/>
            <w:vAlign w:val="center"/>
          </w:tcPr>
          <w:p w:rsidR="00720867" w:rsidRPr="00646A9C" w:rsidRDefault="00720867" w:rsidP="0086292C">
            <w:pPr>
              <w:pStyle w:val="11"/>
              <w:rPr>
                <w:szCs w:val="28"/>
              </w:rPr>
            </w:pPr>
          </w:p>
        </w:tc>
        <w:tc>
          <w:tcPr>
            <w:tcW w:w="573" w:type="pct"/>
            <w:shd w:val="clear" w:color="auto" w:fill="auto"/>
            <w:textDirection w:val="btLr"/>
            <w:vAlign w:val="center"/>
          </w:tcPr>
          <w:p w:rsidR="00720867" w:rsidRPr="000D20C4" w:rsidRDefault="00720867" w:rsidP="0086292C">
            <w:pPr>
              <w:pStyle w:val="11"/>
            </w:pPr>
            <w:r w:rsidRPr="000D20C4">
              <w:t>Диазинон</w:t>
            </w:r>
          </w:p>
          <w:p w:rsidR="00720867" w:rsidRPr="000D20C4" w:rsidRDefault="00720867" w:rsidP="0086292C">
            <w:pPr>
              <w:pStyle w:val="11"/>
            </w:pPr>
            <w:r w:rsidRPr="000D20C4">
              <w:t>(диазол, КЭ (600 г/л))</w:t>
            </w:r>
          </w:p>
        </w:tc>
        <w:tc>
          <w:tcPr>
            <w:tcW w:w="312" w:type="pct"/>
            <w:shd w:val="clear" w:color="auto" w:fill="auto"/>
            <w:textDirection w:val="btLr"/>
          </w:tcPr>
          <w:p w:rsidR="00720867" w:rsidRPr="000D20C4" w:rsidRDefault="00720867" w:rsidP="0086292C">
            <w:pPr>
              <w:pStyle w:val="11"/>
            </w:pPr>
            <w:r w:rsidRPr="000D20C4">
              <w:t>Пр-ные тиофосфорной к-ты (ФОС)</w:t>
            </w:r>
          </w:p>
        </w:tc>
        <w:tc>
          <w:tcPr>
            <w:tcW w:w="172" w:type="pct"/>
            <w:shd w:val="clear" w:color="auto" w:fill="auto"/>
            <w:textDirection w:val="btLr"/>
          </w:tcPr>
          <w:p w:rsidR="00720867" w:rsidRPr="000D20C4" w:rsidRDefault="00720867" w:rsidP="0086292C">
            <w:pPr>
              <w:pStyle w:val="11"/>
            </w:pPr>
            <w:r w:rsidRPr="000D20C4">
              <w:t>контактный, системный</w:t>
            </w:r>
          </w:p>
        </w:tc>
        <w:tc>
          <w:tcPr>
            <w:tcW w:w="200" w:type="pct"/>
            <w:shd w:val="clear" w:color="auto" w:fill="auto"/>
            <w:vAlign w:val="center"/>
          </w:tcPr>
          <w:p w:rsidR="00720867" w:rsidRPr="000D20C4" w:rsidRDefault="00720867" w:rsidP="0086292C">
            <w:pPr>
              <w:pStyle w:val="11"/>
            </w:pPr>
            <w:r w:rsidRPr="000D20C4">
              <w:t>7-</w:t>
            </w:r>
            <w:r w:rsidRPr="00646A9C">
              <w:rPr>
                <w:lang w:val="en-US"/>
              </w:rPr>
              <w:t>14</w:t>
            </w:r>
          </w:p>
        </w:tc>
        <w:tc>
          <w:tcPr>
            <w:tcW w:w="563" w:type="pct"/>
            <w:shd w:val="clear" w:color="auto" w:fill="auto"/>
            <w:vAlign w:val="center"/>
          </w:tcPr>
          <w:p w:rsidR="00720867" w:rsidRPr="000D20C4" w:rsidRDefault="00720867" w:rsidP="0086292C">
            <w:pPr>
              <w:pStyle w:val="11"/>
            </w:pPr>
            <w:r w:rsidRPr="00646A9C">
              <w:rPr>
                <w:lang w:val="en-US"/>
              </w:rPr>
              <w:t>II</w:t>
            </w:r>
          </w:p>
          <w:p w:rsidR="00720867" w:rsidRPr="000D20C4" w:rsidRDefault="00720867" w:rsidP="0086292C">
            <w:pPr>
              <w:pStyle w:val="11"/>
            </w:pPr>
            <w:r w:rsidRPr="000D20C4">
              <w:t xml:space="preserve">(1139; </w:t>
            </w:r>
            <w:r w:rsidRPr="00646A9C">
              <w:rPr>
                <w:lang w:val="en-US"/>
              </w:rPr>
              <w:t>&gt;</w:t>
            </w:r>
            <w:r w:rsidRPr="000D20C4">
              <w:t>2000; 5,0)</w:t>
            </w:r>
          </w:p>
        </w:tc>
        <w:tc>
          <w:tcPr>
            <w:tcW w:w="562" w:type="pct"/>
            <w:shd w:val="clear" w:color="auto" w:fill="auto"/>
            <w:vAlign w:val="center"/>
          </w:tcPr>
          <w:p w:rsidR="00720867" w:rsidRPr="000D20C4" w:rsidRDefault="00720867" w:rsidP="0086292C">
            <w:pPr>
              <w:pStyle w:val="11"/>
            </w:pPr>
            <w:r w:rsidRPr="000D20C4">
              <w:t>Слабо выражена кумуляция, сильное кожно-резорбтивное действие</w:t>
            </w:r>
          </w:p>
        </w:tc>
        <w:tc>
          <w:tcPr>
            <w:tcW w:w="377" w:type="pct"/>
            <w:shd w:val="clear" w:color="auto" w:fill="auto"/>
            <w:vAlign w:val="center"/>
          </w:tcPr>
          <w:p w:rsidR="00720867" w:rsidRPr="00646A9C" w:rsidRDefault="00720867" w:rsidP="0086292C">
            <w:pPr>
              <w:pStyle w:val="11"/>
              <w:rPr>
                <w:lang w:val="en-US"/>
              </w:rPr>
            </w:pPr>
            <w:r w:rsidRPr="00646A9C">
              <w:rPr>
                <w:lang w:val="en-US"/>
              </w:rPr>
              <w:t>I</w:t>
            </w:r>
          </w:p>
          <w:p w:rsidR="00720867" w:rsidRPr="000D20C4" w:rsidRDefault="00720867" w:rsidP="0086292C">
            <w:pPr>
              <w:pStyle w:val="11"/>
            </w:pPr>
            <w:r w:rsidRPr="000D20C4">
              <w:t>(0,002</w:t>
            </w:r>
            <w:r w:rsidRPr="00646A9C">
              <w:rPr>
                <w:lang w:val="en-US"/>
              </w:rPr>
              <w:t>)</w:t>
            </w:r>
          </w:p>
        </w:tc>
        <w:tc>
          <w:tcPr>
            <w:tcW w:w="251" w:type="pct"/>
            <w:shd w:val="clear" w:color="auto" w:fill="auto"/>
            <w:vAlign w:val="center"/>
          </w:tcPr>
          <w:p w:rsidR="00720867" w:rsidRPr="000D20C4" w:rsidRDefault="00720867" w:rsidP="0086292C">
            <w:pPr>
              <w:pStyle w:val="11"/>
            </w:pPr>
            <w:r w:rsidRPr="000D20C4">
              <w:t>тр.,</w:t>
            </w:r>
          </w:p>
          <w:p w:rsidR="00720867" w:rsidRPr="000D20C4" w:rsidRDefault="00720867" w:rsidP="0086292C">
            <w:pPr>
              <w:pStyle w:val="11"/>
            </w:pPr>
            <w:r w:rsidRPr="000D20C4">
              <w:t>с.-т.</w:t>
            </w:r>
          </w:p>
          <w:p w:rsidR="00720867" w:rsidRPr="000D20C4" w:rsidRDefault="00720867" w:rsidP="0086292C">
            <w:pPr>
              <w:pStyle w:val="11"/>
            </w:pPr>
          </w:p>
        </w:tc>
        <w:tc>
          <w:tcPr>
            <w:tcW w:w="247" w:type="pct"/>
            <w:shd w:val="clear" w:color="auto" w:fill="auto"/>
            <w:textDirection w:val="btLr"/>
            <w:vAlign w:val="center"/>
          </w:tcPr>
          <w:p w:rsidR="00720867" w:rsidRPr="000D20C4" w:rsidRDefault="00720867" w:rsidP="0086292C">
            <w:pPr>
              <w:pStyle w:val="11"/>
            </w:pPr>
            <w:r w:rsidRPr="000D20C4">
              <w:t>1139/1,65*0,6=</w:t>
            </w:r>
            <w:r w:rsidRPr="00646A9C">
              <w:rPr>
                <w:b/>
              </w:rPr>
              <w:t>1151</w:t>
            </w:r>
          </w:p>
        </w:tc>
        <w:tc>
          <w:tcPr>
            <w:tcW w:w="377" w:type="pct"/>
            <w:shd w:val="clear" w:color="auto" w:fill="auto"/>
            <w:vAlign w:val="center"/>
          </w:tcPr>
          <w:p w:rsidR="00720867" w:rsidRPr="000D20C4" w:rsidRDefault="00720867" w:rsidP="0086292C">
            <w:pPr>
              <w:pStyle w:val="11"/>
            </w:pPr>
            <w:r w:rsidRPr="000D20C4">
              <w:t>нд</w:t>
            </w:r>
          </w:p>
        </w:tc>
        <w:tc>
          <w:tcPr>
            <w:tcW w:w="372" w:type="pct"/>
            <w:shd w:val="clear" w:color="auto" w:fill="auto"/>
            <w:vAlign w:val="center"/>
          </w:tcPr>
          <w:p w:rsidR="00720867" w:rsidRPr="00646A9C" w:rsidRDefault="00720867" w:rsidP="0086292C">
            <w:pPr>
              <w:pStyle w:val="11"/>
              <w:rPr>
                <w:lang w:val="en-US"/>
              </w:rPr>
            </w:pPr>
            <w:r w:rsidRPr="00646A9C">
              <w:rPr>
                <w:lang w:val="en-US"/>
              </w:rPr>
              <w:t>II</w:t>
            </w:r>
          </w:p>
          <w:p w:rsidR="00720867" w:rsidRPr="00646A9C" w:rsidRDefault="00720867" w:rsidP="0086292C">
            <w:pPr>
              <w:pStyle w:val="11"/>
              <w:rPr>
                <w:lang w:val="en-US"/>
              </w:rPr>
            </w:pPr>
            <w:r w:rsidRPr="000D20C4">
              <w:t>(2,6 мг/л</w:t>
            </w:r>
            <w:r w:rsidRPr="00646A9C">
              <w:rPr>
                <w:lang w:val="en-US"/>
              </w:rPr>
              <w:t>)</w:t>
            </w:r>
          </w:p>
        </w:tc>
        <w:tc>
          <w:tcPr>
            <w:tcW w:w="313" w:type="pct"/>
            <w:shd w:val="clear" w:color="auto" w:fill="auto"/>
            <w:vAlign w:val="center"/>
          </w:tcPr>
          <w:p w:rsidR="00720867" w:rsidRPr="000D20C4" w:rsidRDefault="00720867" w:rsidP="0086292C">
            <w:pPr>
              <w:pStyle w:val="11"/>
            </w:pPr>
            <w:r w:rsidRPr="000D20C4">
              <w:t>1,5-1,8</w:t>
            </w:r>
          </w:p>
        </w:tc>
        <w:tc>
          <w:tcPr>
            <w:tcW w:w="187" w:type="pct"/>
            <w:shd w:val="clear" w:color="auto" w:fill="auto"/>
            <w:vAlign w:val="center"/>
          </w:tcPr>
          <w:p w:rsidR="00720867" w:rsidRPr="000D20C4" w:rsidRDefault="00720867" w:rsidP="0086292C">
            <w:pPr>
              <w:pStyle w:val="11"/>
            </w:pPr>
            <w:r w:rsidRPr="000D20C4">
              <w:t>отсутствует</w:t>
            </w:r>
          </w:p>
        </w:tc>
        <w:tc>
          <w:tcPr>
            <w:tcW w:w="123" w:type="pct"/>
            <w:shd w:val="clear" w:color="auto" w:fill="auto"/>
            <w:vAlign w:val="center"/>
          </w:tcPr>
          <w:p w:rsidR="00720867" w:rsidRPr="000D20C4" w:rsidRDefault="00720867" w:rsidP="0086292C">
            <w:pPr>
              <w:pStyle w:val="11"/>
            </w:pPr>
            <w:r w:rsidRPr="000D20C4">
              <w:t>1</w:t>
            </w:r>
          </w:p>
        </w:tc>
      </w:tr>
      <w:tr w:rsidR="0086292C" w:rsidRPr="00646A9C" w:rsidTr="00646A9C">
        <w:trPr>
          <w:cantSplit/>
          <w:trHeight w:val="3231"/>
          <w:jc w:val="center"/>
        </w:trPr>
        <w:tc>
          <w:tcPr>
            <w:tcW w:w="186" w:type="pct"/>
            <w:vMerge/>
            <w:shd w:val="clear" w:color="auto" w:fill="auto"/>
            <w:textDirection w:val="btLr"/>
            <w:vAlign w:val="center"/>
          </w:tcPr>
          <w:p w:rsidR="00720867" w:rsidRPr="00646A9C" w:rsidRDefault="00720867" w:rsidP="0086292C">
            <w:pPr>
              <w:pStyle w:val="11"/>
              <w:rPr>
                <w:szCs w:val="28"/>
              </w:rPr>
            </w:pPr>
          </w:p>
        </w:tc>
        <w:tc>
          <w:tcPr>
            <w:tcW w:w="187" w:type="pct"/>
            <w:vMerge/>
            <w:shd w:val="clear" w:color="auto" w:fill="auto"/>
            <w:textDirection w:val="btLr"/>
            <w:vAlign w:val="center"/>
          </w:tcPr>
          <w:p w:rsidR="00720867" w:rsidRPr="00646A9C" w:rsidRDefault="00720867" w:rsidP="0086292C">
            <w:pPr>
              <w:pStyle w:val="11"/>
              <w:rPr>
                <w:szCs w:val="28"/>
              </w:rPr>
            </w:pPr>
          </w:p>
        </w:tc>
        <w:tc>
          <w:tcPr>
            <w:tcW w:w="573" w:type="pct"/>
            <w:shd w:val="clear" w:color="auto" w:fill="auto"/>
            <w:textDirection w:val="btLr"/>
            <w:vAlign w:val="center"/>
          </w:tcPr>
          <w:p w:rsidR="00720867" w:rsidRPr="000D20C4" w:rsidRDefault="00720867" w:rsidP="0086292C">
            <w:pPr>
              <w:pStyle w:val="11"/>
            </w:pPr>
            <w:r w:rsidRPr="000D20C4">
              <w:t>Имидаклоприд</w:t>
            </w:r>
          </w:p>
          <w:p w:rsidR="00720867" w:rsidRPr="000D20C4" w:rsidRDefault="00720867" w:rsidP="0086292C">
            <w:pPr>
              <w:pStyle w:val="11"/>
            </w:pPr>
            <w:r w:rsidRPr="000D20C4">
              <w:t>(танрок, ВРК (200 г/л))</w:t>
            </w:r>
          </w:p>
        </w:tc>
        <w:tc>
          <w:tcPr>
            <w:tcW w:w="312" w:type="pct"/>
            <w:shd w:val="clear" w:color="auto" w:fill="auto"/>
            <w:textDirection w:val="btLr"/>
            <w:vAlign w:val="center"/>
          </w:tcPr>
          <w:p w:rsidR="00720867" w:rsidRPr="000D20C4" w:rsidRDefault="00720867" w:rsidP="0086292C">
            <w:pPr>
              <w:pStyle w:val="11"/>
            </w:pPr>
            <w:r w:rsidRPr="000D20C4">
              <w:t>неоникотиноиды</w:t>
            </w:r>
          </w:p>
        </w:tc>
        <w:tc>
          <w:tcPr>
            <w:tcW w:w="172" w:type="pct"/>
            <w:shd w:val="clear" w:color="auto" w:fill="auto"/>
            <w:textDirection w:val="btLr"/>
            <w:vAlign w:val="center"/>
          </w:tcPr>
          <w:p w:rsidR="00720867" w:rsidRPr="000D20C4" w:rsidRDefault="00057348" w:rsidP="0086292C">
            <w:pPr>
              <w:pStyle w:val="11"/>
            </w:pPr>
            <w:r w:rsidRPr="000D20C4">
              <w:t>к</w:t>
            </w:r>
            <w:r w:rsidR="00720867" w:rsidRPr="000D20C4">
              <w:t>онтактно-кишечный, системный</w:t>
            </w:r>
          </w:p>
        </w:tc>
        <w:tc>
          <w:tcPr>
            <w:tcW w:w="200" w:type="pct"/>
            <w:shd w:val="clear" w:color="auto" w:fill="auto"/>
            <w:vAlign w:val="center"/>
          </w:tcPr>
          <w:p w:rsidR="00720867" w:rsidRPr="000D20C4" w:rsidRDefault="00720867" w:rsidP="0086292C">
            <w:pPr>
              <w:pStyle w:val="11"/>
            </w:pPr>
            <w:r w:rsidRPr="00646A9C">
              <w:rPr>
                <w:lang w:val="en-US"/>
              </w:rPr>
              <w:t>14-21</w:t>
            </w:r>
          </w:p>
        </w:tc>
        <w:tc>
          <w:tcPr>
            <w:tcW w:w="563" w:type="pct"/>
            <w:shd w:val="clear" w:color="auto" w:fill="auto"/>
            <w:vAlign w:val="center"/>
          </w:tcPr>
          <w:p w:rsidR="00720867" w:rsidRPr="00646A9C" w:rsidRDefault="00720867" w:rsidP="0086292C">
            <w:pPr>
              <w:pStyle w:val="11"/>
              <w:rPr>
                <w:lang w:val="en-US"/>
              </w:rPr>
            </w:pPr>
            <w:r w:rsidRPr="00646A9C">
              <w:rPr>
                <w:lang w:val="en-US"/>
              </w:rPr>
              <w:t>II</w:t>
            </w:r>
          </w:p>
          <w:p w:rsidR="00720867" w:rsidRPr="000D20C4" w:rsidRDefault="00720867" w:rsidP="0086292C">
            <w:pPr>
              <w:pStyle w:val="11"/>
            </w:pPr>
            <w:r w:rsidRPr="000D20C4">
              <w:t xml:space="preserve">(131; </w:t>
            </w:r>
            <w:r w:rsidRPr="00646A9C">
              <w:rPr>
                <w:lang w:val="en-US"/>
              </w:rPr>
              <w:t>&gt;</w:t>
            </w:r>
            <w:r w:rsidRPr="000D20C4">
              <w:t xml:space="preserve">5000; </w:t>
            </w:r>
            <w:r w:rsidRPr="00646A9C">
              <w:rPr>
                <w:lang w:val="en-US"/>
              </w:rPr>
              <w:t>&gt;</w:t>
            </w:r>
            <w:r w:rsidRPr="000D20C4">
              <w:t>0,069)</w:t>
            </w:r>
          </w:p>
        </w:tc>
        <w:tc>
          <w:tcPr>
            <w:tcW w:w="562" w:type="pct"/>
            <w:shd w:val="clear" w:color="auto" w:fill="auto"/>
            <w:vAlign w:val="center"/>
          </w:tcPr>
          <w:p w:rsidR="00720867" w:rsidRPr="000D20C4" w:rsidRDefault="00720867" w:rsidP="0086292C">
            <w:pPr>
              <w:pStyle w:val="11"/>
            </w:pPr>
            <w:r w:rsidRPr="000D20C4">
              <w:t>Не раздражает кожу и слизистую</w:t>
            </w:r>
          </w:p>
        </w:tc>
        <w:tc>
          <w:tcPr>
            <w:tcW w:w="377" w:type="pct"/>
            <w:shd w:val="clear" w:color="auto" w:fill="auto"/>
            <w:vAlign w:val="center"/>
          </w:tcPr>
          <w:p w:rsidR="00720867" w:rsidRPr="00646A9C" w:rsidRDefault="00720867" w:rsidP="0086292C">
            <w:pPr>
              <w:pStyle w:val="11"/>
              <w:rPr>
                <w:lang w:val="en-US"/>
              </w:rPr>
            </w:pPr>
            <w:r w:rsidRPr="00646A9C">
              <w:rPr>
                <w:lang w:val="en-US"/>
              </w:rPr>
              <w:t>IV</w:t>
            </w:r>
          </w:p>
          <w:p w:rsidR="00720867" w:rsidRPr="000D20C4" w:rsidRDefault="00720867" w:rsidP="0086292C">
            <w:pPr>
              <w:pStyle w:val="11"/>
            </w:pPr>
            <w:r w:rsidRPr="000D20C4">
              <w:t>(0,06)</w:t>
            </w:r>
          </w:p>
        </w:tc>
        <w:tc>
          <w:tcPr>
            <w:tcW w:w="251" w:type="pct"/>
            <w:shd w:val="clear" w:color="auto" w:fill="auto"/>
            <w:vAlign w:val="center"/>
          </w:tcPr>
          <w:p w:rsidR="00720867" w:rsidRPr="000D20C4" w:rsidRDefault="00720867" w:rsidP="0086292C">
            <w:pPr>
              <w:pStyle w:val="11"/>
            </w:pPr>
            <w:r w:rsidRPr="000D20C4">
              <w:t>отсутствуют</w:t>
            </w:r>
          </w:p>
        </w:tc>
        <w:tc>
          <w:tcPr>
            <w:tcW w:w="247" w:type="pct"/>
            <w:shd w:val="clear" w:color="auto" w:fill="auto"/>
            <w:textDirection w:val="btLr"/>
            <w:vAlign w:val="center"/>
          </w:tcPr>
          <w:p w:rsidR="00720867" w:rsidRPr="000D20C4" w:rsidRDefault="00720867" w:rsidP="0086292C">
            <w:pPr>
              <w:pStyle w:val="11"/>
            </w:pPr>
            <w:r w:rsidRPr="000D20C4">
              <w:t>131/0,23*0,2=</w:t>
            </w:r>
            <w:r w:rsidRPr="00646A9C">
              <w:rPr>
                <w:b/>
              </w:rPr>
              <w:t>2848</w:t>
            </w:r>
          </w:p>
        </w:tc>
        <w:tc>
          <w:tcPr>
            <w:tcW w:w="377" w:type="pct"/>
            <w:shd w:val="clear" w:color="auto" w:fill="auto"/>
            <w:vAlign w:val="center"/>
          </w:tcPr>
          <w:p w:rsidR="00720867" w:rsidRPr="000D20C4" w:rsidRDefault="00720867" w:rsidP="0086292C">
            <w:pPr>
              <w:pStyle w:val="11"/>
            </w:pPr>
            <w:r w:rsidRPr="000D20C4">
              <w:t>нд</w:t>
            </w:r>
          </w:p>
        </w:tc>
        <w:tc>
          <w:tcPr>
            <w:tcW w:w="372" w:type="pct"/>
            <w:shd w:val="clear" w:color="auto" w:fill="auto"/>
            <w:vAlign w:val="center"/>
          </w:tcPr>
          <w:p w:rsidR="00720867" w:rsidRPr="00646A9C" w:rsidRDefault="00720867" w:rsidP="0086292C">
            <w:pPr>
              <w:pStyle w:val="11"/>
              <w:rPr>
                <w:lang w:val="en-US"/>
              </w:rPr>
            </w:pPr>
            <w:r w:rsidRPr="00646A9C">
              <w:rPr>
                <w:lang w:val="en-US"/>
              </w:rPr>
              <w:t>IV</w:t>
            </w:r>
          </w:p>
          <w:p w:rsidR="00720867" w:rsidRPr="00646A9C" w:rsidRDefault="00720867" w:rsidP="0086292C">
            <w:pPr>
              <w:pStyle w:val="11"/>
              <w:rPr>
                <w:lang w:val="en-US"/>
              </w:rPr>
            </w:pPr>
            <w:r w:rsidRPr="000D20C4">
              <w:t>(211)</w:t>
            </w:r>
          </w:p>
        </w:tc>
        <w:tc>
          <w:tcPr>
            <w:tcW w:w="313" w:type="pct"/>
            <w:shd w:val="clear" w:color="auto" w:fill="auto"/>
            <w:vAlign w:val="center"/>
          </w:tcPr>
          <w:p w:rsidR="00720867" w:rsidRPr="000D20C4" w:rsidRDefault="00720867" w:rsidP="0086292C">
            <w:pPr>
              <w:pStyle w:val="11"/>
            </w:pPr>
            <w:r w:rsidRPr="00646A9C">
              <w:rPr>
                <w:lang w:val="en-US"/>
              </w:rPr>
              <w:t>0</w:t>
            </w:r>
            <w:r w:rsidRPr="000D20C4">
              <w:t>,2-0,25</w:t>
            </w:r>
          </w:p>
        </w:tc>
        <w:tc>
          <w:tcPr>
            <w:tcW w:w="187" w:type="pct"/>
            <w:shd w:val="clear" w:color="auto" w:fill="auto"/>
            <w:vAlign w:val="center"/>
          </w:tcPr>
          <w:p w:rsidR="00720867" w:rsidRPr="000D20C4" w:rsidRDefault="00720867" w:rsidP="0086292C">
            <w:pPr>
              <w:pStyle w:val="11"/>
            </w:pPr>
            <w:r w:rsidRPr="000D20C4">
              <w:t>отсутствует</w:t>
            </w:r>
          </w:p>
        </w:tc>
        <w:tc>
          <w:tcPr>
            <w:tcW w:w="123" w:type="pct"/>
            <w:shd w:val="clear" w:color="auto" w:fill="auto"/>
            <w:vAlign w:val="center"/>
          </w:tcPr>
          <w:p w:rsidR="00720867" w:rsidRPr="000D20C4" w:rsidRDefault="00720867" w:rsidP="0086292C">
            <w:pPr>
              <w:pStyle w:val="11"/>
            </w:pPr>
            <w:r w:rsidRPr="000D20C4">
              <w:t>1</w:t>
            </w:r>
          </w:p>
        </w:tc>
      </w:tr>
      <w:tr w:rsidR="0086292C" w:rsidRPr="00646A9C" w:rsidTr="00646A9C">
        <w:trPr>
          <w:cantSplit/>
          <w:trHeight w:val="3580"/>
          <w:jc w:val="center"/>
        </w:trPr>
        <w:tc>
          <w:tcPr>
            <w:tcW w:w="186" w:type="pct"/>
            <w:vMerge/>
            <w:shd w:val="clear" w:color="auto" w:fill="auto"/>
            <w:textDirection w:val="btLr"/>
            <w:vAlign w:val="center"/>
          </w:tcPr>
          <w:p w:rsidR="00720867" w:rsidRPr="00646A9C" w:rsidRDefault="00720867" w:rsidP="0086292C">
            <w:pPr>
              <w:pStyle w:val="11"/>
              <w:rPr>
                <w:szCs w:val="28"/>
              </w:rPr>
            </w:pPr>
          </w:p>
        </w:tc>
        <w:tc>
          <w:tcPr>
            <w:tcW w:w="187" w:type="pct"/>
            <w:vMerge/>
            <w:shd w:val="clear" w:color="auto" w:fill="auto"/>
            <w:textDirection w:val="btLr"/>
            <w:vAlign w:val="center"/>
          </w:tcPr>
          <w:p w:rsidR="00720867" w:rsidRPr="00646A9C" w:rsidRDefault="00720867" w:rsidP="0086292C">
            <w:pPr>
              <w:pStyle w:val="11"/>
              <w:rPr>
                <w:szCs w:val="28"/>
              </w:rPr>
            </w:pPr>
          </w:p>
        </w:tc>
        <w:tc>
          <w:tcPr>
            <w:tcW w:w="573" w:type="pct"/>
            <w:shd w:val="clear" w:color="auto" w:fill="auto"/>
            <w:textDirection w:val="btLr"/>
            <w:vAlign w:val="center"/>
          </w:tcPr>
          <w:p w:rsidR="00720867" w:rsidRPr="000D20C4" w:rsidRDefault="00720867" w:rsidP="0086292C">
            <w:pPr>
              <w:pStyle w:val="11"/>
            </w:pPr>
            <w:r w:rsidRPr="000D20C4">
              <w:t>Тиаметоксам</w:t>
            </w:r>
          </w:p>
          <w:p w:rsidR="00720867" w:rsidRPr="000D20C4" w:rsidRDefault="00720867" w:rsidP="0086292C">
            <w:pPr>
              <w:pStyle w:val="11"/>
            </w:pPr>
            <w:r w:rsidRPr="000D20C4">
              <w:t xml:space="preserve">(круйзер, ВДГ (350 г/кг)) </w:t>
            </w:r>
          </w:p>
        </w:tc>
        <w:tc>
          <w:tcPr>
            <w:tcW w:w="312" w:type="pct"/>
            <w:shd w:val="clear" w:color="auto" w:fill="auto"/>
            <w:textDirection w:val="btLr"/>
            <w:vAlign w:val="center"/>
          </w:tcPr>
          <w:p w:rsidR="00720867" w:rsidRPr="000D20C4" w:rsidRDefault="00720867" w:rsidP="0086292C">
            <w:pPr>
              <w:pStyle w:val="11"/>
            </w:pPr>
            <w:r w:rsidRPr="000D20C4">
              <w:t>неоникотиноиды</w:t>
            </w:r>
          </w:p>
        </w:tc>
        <w:tc>
          <w:tcPr>
            <w:tcW w:w="172" w:type="pct"/>
            <w:shd w:val="clear" w:color="auto" w:fill="auto"/>
            <w:textDirection w:val="btLr"/>
            <w:vAlign w:val="center"/>
          </w:tcPr>
          <w:p w:rsidR="00720867" w:rsidRPr="000D20C4" w:rsidRDefault="00057348" w:rsidP="0086292C">
            <w:pPr>
              <w:pStyle w:val="11"/>
            </w:pPr>
            <w:r w:rsidRPr="000D20C4">
              <w:t>с</w:t>
            </w:r>
            <w:r w:rsidR="00720867" w:rsidRPr="000D20C4">
              <w:t>истемный и контактно-кишечный</w:t>
            </w:r>
          </w:p>
        </w:tc>
        <w:tc>
          <w:tcPr>
            <w:tcW w:w="200" w:type="pct"/>
            <w:shd w:val="clear" w:color="auto" w:fill="auto"/>
            <w:vAlign w:val="center"/>
          </w:tcPr>
          <w:p w:rsidR="00720867" w:rsidRPr="000D20C4" w:rsidRDefault="00720867" w:rsidP="0086292C">
            <w:pPr>
              <w:pStyle w:val="11"/>
            </w:pPr>
            <w:r w:rsidRPr="00646A9C">
              <w:rPr>
                <w:lang w:val="en-US"/>
              </w:rPr>
              <w:t>14-21</w:t>
            </w:r>
          </w:p>
        </w:tc>
        <w:tc>
          <w:tcPr>
            <w:tcW w:w="563" w:type="pct"/>
            <w:shd w:val="clear" w:color="auto" w:fill="auto"/>
            <w:vAlign w:val="center"/>
          </w:tcPr>
          <w:p w:rsidR="00720867" w:rsidRPr="00646A9C" w:rsidRDefault="00720867" w:rsidP="0086292C">
            <w:pPr>
              <w:pStyle w:val="11"/>
              <w:rPr>
                <w:lang w:val="en-US"/>
              </w:rPr>
            </w:pPr>
            <w:r w:rsidRPr="00646A9C">
              <w:rPr>
                <w:lang w:val="en-US"/>
              </w:rPr>
              <w:t>III</w:t>
            </w:r>
          </w:p>
          <w:p w:rsidR="00720867" w:rsidRPr="000D20C4" w:rsidRDefault="00720867" w:rsidP="0086292C">
            <w:pPr>
              <w:pStyle w:val="11"/>
            </w:pPr>
            <w:r w:rsidRPr="000D20C4">
              <w:t>(</w:t>
            </w:r>
            <w:r w:rsidRPr="00646A9C">
              <w:rPr>
                <w:lang w:val="en-US"/>
              </w:rPr>
              <w:t>&gt;1563</w:t>
            </w:r>
            <w:r w:rsidRPr="000D20C4">
              <w:t>;</w:t>
            </w:r>
            <w:r w:rsidRPr="00646A9C">
              <w:rPr>
                <w:lang w:val="en-US"/>
              </w:rPr>
              <w:t xml:space="preserve"> &gt;2000</w:t>
            </w:r>
            <w:r w:rsidRPr="000D20C4">
              <w:t xml:space="preserve">; </w:t>
            </w:r>
            <w:r w:rsidRPr="00646A9C">
              <w:rPr>
                <w:lang w:val="en-US"/>
              </w:rPr>
              <w:t>&gt;</w:t>
            </w:r>
            <w:r w:rsidRPr="000D20C4">
              <w:t>3,72)</w:t>
            </w:r>
          </w:p>
        </w:tc>
        <w:tc>
          <w:tcPr>
            <w:tcW w:w="562" w:type="pct"/>
            <w:shd w:val="clear" w:color="auto" w:fill="auto"/>
            <w:vAlign w:val="center"/>
          </w:tcPr>
          <w:p w:rsidR="00720867" w:rsidRPr="000D20C4" w:rsidRDefault="00720867" w:rsidP="0086292C">
            <w:pPr>
              <w:pStyle w:val="11"/>
            </w:pPr>
            <w:r w:rsidRPr="000D20C4">
              <w:t>Не раздражает кожу и слизистую</w:t>
            </w:r>
          </w:p>
        </w:tc>
        <w:tc>
          <w:tcPr>
            <w:tcW w:w="377" w:type="pct"/>
            <w:shd w:val="clear" w:color="auto" w:fill="auto"/>
            <w:vAlign w:val="center"/>
          </w:tcPr>
          <w:p w:rsidR="00720867" w:rsidRPr="000D20C4" w:rsidRDefault="00720867" w:rsidP="0086292C">
            <w:pPr>
              <w:pStyle w:val="11"/>
            </w:pPr>
            <w:r w:rsidRPr="00646A9C">
              <w:rPr>
                <w:lang w:val="en-US"/>
              </w:rPr>
              <w:t>III</w:t>
            </w:r>
          </w:p>
          <w:p w:rsidR="00720867" w:rsidRPr="000D20C4" w:rsidRDefault="00720867" w:rsidP="0086292C">
            <w:pPr>
              <w:pStyle w:val="11"/>
            </w:pPr>
            <w:r w:rsidRPr="000D20C4">
              <w:t>(0,015)</w:t>
            </w:r>
          </w:p>
        </w:tc>
        <w:tc>
          <w:tcPr>
            <w:tcW w:w="251" w:type="pct"/>
            <w:shd w:val="clear" w:color="auto" w:fill="auto"/>
            <w:vAlign w:val="center"/>
          </w:tcPr>
          <w:p w:rsidR="00720867" w:rsidRPr="000D20C4" w:rsidRDefault="00720867" w:rsidP="0086292C">
            <w:pPr>
              <w:pStyle w:val="11"/>
            </w:pPr>
            <w:r w:rsidRPr="000D20C4">
              <w:t>общ.</w:t>
            </w:r>
          </w:p>
        </w:tc>
        <w:tc>
          <w:tcPr>
            <w:tcW w:w="247" w:type="pct"/>
            <w:shd w:val="clear" w:color="auto" w:fill="auto"/>
            <w:textDirection w:val="btLr"/>
            <w:vAlign w:val="center"/>
          </w:tcPr>
          <w:p w:rsidR="00720867" w:rsidRPr="000D20C4" w:rsidRDefault="00720867" w:rsidP="0086292C">
            <w:pPr>
              <w:pStyle w:val="11"/>
            </w:pPr>
            <w:r w:rsidRPr="000D20C4">
              <w:t>1563/0,5*0,35=</w:t>
            </w:r>
            <w:r w:rsidRPr="00646A9C">
              <w:rPr>
                <w:b/>
              </w:rPr>
              <w:t>8931</w:t>
            </w:r>
          </w:p>
        </w:tc>
        <w:tc>
          <w:tcPr>
            <w:tcW w:w="377" w:type="pct"/>
            <w:shd w:val="clear" w:color="auto" w:fill="auto"/>
            <w:vAlign w:val="center"/>
          </w:tcPr>
          <w:p w:rsidR="00720867" w:rsidRPr="000D20C4" w:rsidRDefault="00720867" w:rsidP="0086292C">
            <w:pPr>
              <w:pStyle w:val="11"/>
            </w:pPr>
            <w:r w:rsidRPr="00646A9C">
              <w:rPr>
                <w:lang w:val="en-US"/>
              </w:rPr>
              <w:t>I</w:t>
            </w:r>
          </w:p>
          <w:p w:rsidR="00720867" w:rsidRPr="000D20C4" w:rsidRDefault="00720867" w:rsidP="0086292C">
            <w:pPr>
              <w:pStyle w:val="11"/>
            </w:pPr>
            <w:r w:rsidRPr="000D20C4">
              <w:t>(0,24)</w:t>
            </w:r>
          </w:p>
        </w:tc>
        <w:tc>
          <w:tcPr>
            <w:tcW w:w="372" w:type="pct"/>
            <w:shd w:val="clear" w:color="auto" w:fill="auto"/>
            <w:vAlign w:val="center"/>
          </w:tcPr>
          <w:p w:rsidR="00720867" w:rsidRPr="00646A9C" w:rsidRDefault="00720867" w:rsidP="0086292C">
            <w:pPr>
              <w:pStyle w:val="11"/>
              <w:rPr>
                <w:lang w:val="en-US"/>
              </w:rPr>
            </w:pPr>
            <w:r w:rsidRPr="00646A9C">
              <w:rPr>
                <w:lang w:val="en-US"/>
              </w:rPr>
              <w:t>IV</w:t>
            </w:r>
            <w:r w:rsidR="00F31003">
              <w:t xml:space="preserve"> </w:t>
            </w:r>
            <w:r w:rsidRPr="000D20C4">
              <w:t>(101)</w:t>
            </w:r>
          </w:p>
        </w:tc>
        <w:tc>
          <w:tcPr>
            <w:tcW w:w="313" w:type="pct"/>
            <w:shd w:val="clear" w:color="auto" w:fill="auto"/>
            <w:vAlign w:val="center"/>
          </w:tcPr>
          <w:p w:rsidR="00720867" w:rsidRPr="000D20C4" w:rsidRDefault="00720867" w:rsidP="0086292C">
            <w:pPr>
              <w:pStyle w:val="11"/>
            </w:pPr>
            <w:r w:rsidRPr="000D20C4">
              <w:t>0,5</w:t>
            </w:r>
          </w:p>
        </w:tc>
        <w:tc>
          <w:tcPr>
            <w:tcW w:w="187" w:type="pct"/>
            <w:shd w:val="clear" w:color="auto" w:fill="auto"/>
            <w:vAlign w:val="center"/>
          </w:tcPr>
          <w:p w:rsidR="00720867" w:rsidRPr="000D20C4" w:rsidRDefault="00720867" w:rsidP="0086292C">
            <w:pPr>
              <w:pStyle w:val="11"/>
            </w:pPr>
            <w:r w:rsidRPr="000D20C4">
              <w:t>отсутствует</w:t>
            </w:r>
          </w:p>
        </w:tc>
        <w:tc>
          <w:tcPr>
            <w:tcW w:w="123" w:type="pct"/>
            <w:shd w:val="clear" w:color="auto" w:fill="auto"/>
            <w:vAlign w:val="center"/>
          </w:tcPr>
          <w:p w:rsidR="00720867" w:rsidRPr="000D20C4" w:rsidRDefault="00720867" w:rsidP="0086292C">
            <w:pPr>
              <w:pStyle w:val="11"/>
            </w:pPr>
            <w:r w:rsidRPr="000D20C4">
              <w:t>1</w:t>
            </w:r>
          </w:p>
        </w:tc>
      </w:tr>
      <w:tr w:rsidR="0086292C" w:rsidRPr="00646A9C" w:rsidTr="00646A9C">
        <w:trPr>
          <w:cantSplit/>
          <w:trHeight w:val="3771"/>
          <w:jc w:val="center"/>
        </w:trPr>
        <w:tc>
          <w:tcPr>
            <w:tcW w:w="186" w:type="pct"/>
            <w:vMerge/>
            <w:shd w:val="clear" w:color="auto" w:fill="auto"/>
            <w:textDirection w:val="btLr"/>
            <w:vAlign w:val="center"/>
          </w:tcPr>
          <w:p w:rsidR="00720867" w:rsidRPr="00646A9C" w:rsidRDefault="00720867" w:rsidP="0086292C">
            <w:pPr>
              <w:pStyle w:val="11"/>
              <w:rPr>
                <w:szCs w:val="28"/>
              </w:rPr>
            </w:pPr>
          </w:p>
        </w:tc>
        <w:tc>
          <w:tcPr>
            <w:tcW w:w="187" w:type="pct"/>
            <w:vMerge/>
            <w:shd w:val="clear" w:color="auto" w:fill="auto"/>
            <w:textDirection w:val="btLr"/>
            <w:vAlign w:val="center"/>
          </w:tcPr>
          <w:p w:rsidR="00720867" w:rsidRPr="00646A9C" w:rsidRDefault="00720867" w:rsidP="0086292C">
            <w:pPr>
              <w:pStyle w:val="11"/>
              <w:rPr>
                <w:szCs w:val="28"/>
              </w:rPr>
            </w:pPr>
          </w:p>
        </w:tc>
        <w:tc>
          <w:tcPr>
            <w:tcW w:w="573" w:type="pct"/>
            <w:shd w:val="clear" w:color="auto" w:fill="auto"/>
            <w:textDirection w:val="btLr"/>
            <w:vAlign w:val="center"/>
          </w:tcPr>
          <w:p w:rsidR="00720867" w:rsidRPr="000D20C4" w:rsidRDefault="00720867" w:rsidP="0086292C">
            <w:pPr>
              <w:pStyle w:val="11"/>
            </w:pPr>
            <w:r w:rsidRPr="000D20C4">
              <w:t>Фипронил</w:t>
            </w:r>
          </w:p>
          <w:p w:rsidR="00720867" w:rsidRPr="000D20C4" w:rsidRDefault="00720867" w:rsidP="0086292C">
            <w:pPr>
              <w:pStyle w:val="11"/>
            </w:pPr>
            <w:r w:rsidRPr="000D20C4">
              <w:t>(регент, ВДГ (800 г/кг))</w:t>
            </w:r>
          </w:p>
        </w:tc>
        <w:tc>
          <w:tcPr>
            <w:tcW w:w="312" w:type="pct"/>
            <w:shd w:val="clear" w:color="auto" w:fill="auto"/>
            <w:textDirection w:val="btLr"/>
            <w:vAlign w:val="center"/>
          </w:tcPr>
          <w:p w:rsidR="00720867" w:rsidRPr="000D20C4" w:rsidRDefault="00720867" w:rsidP="0086292C">
            <w:pPr>
              <w:pStyle w:val="11"/>
            </w:pPr>
            <w:r w:rsidRPr="000D20C4">
              <w:t>финилпиразолы</w:t>
            </w:r>
          </w:p>
        </w:tc>
        <w:tc>
          <w:tcPr>
            <w:tcW w:w="172" w:type="pct"/>
            <w:shd w:val="clear" w:color="auto" w:fill="auto"/>
            <w:textDirection w:val="btLr"/>
            <w:vAlign w:val="center"/>
          </w:tcPr>
          <w:p w:rsidR="00720867" w:rsidRPr="000D20C4" w:rsidRDefault="00720867" w:rsidP="0086292C">
            <w:pPr>
              <w:pStyle w:val="11"/>
            </w:pPr>
            <w:r w:rsidRPr="000D20C4">
              <w:t>Контактно-кишечный, системный</w:t>
            </w:r>
          </w:p>
        </w:tc>
        <w:tc>
          <w:tcPr>
            <w:tcW w:w="200" w:type="pct"/>
            <w:shd w:val="clear" w:color="auto" w:fill="auto"/>
            <w:vAlign w:val="center"/>
          </w:tcPr>
          <w:p w:rsidR="00720867" w:rsidRPr="000D20C4" w:rsidRDefault="00720867" w:rsidP="0086292C">
            <w:pPr>
              <w:pStyle w:val="11"/>
            </w:pPr>
            <w:r w:rsidRPr="000D20C4">
              <w:t>14</w:t>
            </w:r>
            <w:r w:rsidRPr="00646A9C">
              <w:rPr>
                <w:lang w:val="en-US"/>
              </w:rPr>
              <w:t>-21</w:t>
            </w:r>
          </w:p>
        </w:tc>
        <w:tc>
          <w:tcPr>
            <w:tcW w:w="563" w:type="pct"/>
            <w:shd w:val="clear" w:color="auto" w:fill="auto"/>
            <w:vAlign w:val="center"/>
          </w:tcPr>
          <w:p w:rsidR="00720867" w:rsidRPr="00646A9C" w:rsidRDefault="00720867" w:rsidP="0086292C">
            <w:pPr>
              <w:pStyle w:val="11"/>
              <w:rPr>
                <w:lang w:val="en-US"/>
              </w:rPr>
            </w:pPr>
            <w:r w:rsidRPr="00646A9C">
              <w:rPr>
                <w:lang w:val="en-US"/>
              </w:rPr>
              <w:t>I</w:t>
            </w:r>
          </w:p>
          <w:p w:rsidR="00720867" w:rsidRPr="000D20C4" w:rsidRDefault="00720867" w:rsidP="0086292C">
            <w:pPr>
              <w:pStyle w:val="11"/>
            </w:pPr>
            <w:r w:rsidRPr="000D20C4">
              <w:t>(92; 354; 0,36)</w:t>
            </w:r>
          </w:p>
        </w:tc>
        <w:tc>
          <w:tcPr>
            <w:tcW w:w="562" w:type="pct"/>
            <w:shd w:val="clear" w:color="auto" w:fill="auto"/>
            <w:vAlign w:val="center"/>
          </w:tcPr>
          <w:p w:rsidR="00720867" w:rsidRPr="000D20C4" w:rsidRDefault="00720867" w:rsidP="0086292C">
            <w:pPr>
              <w:pStyle w:val="11"/>
            </w:pPr>
            <w:r w:rsidRPr="000D20C4">
              <w:t>раздражает кожу и слизистую</w:t>
            </w:r>
          </w:p>
        </w:tc>
        <w:tc>
          <w:tcPr>
            <w:tcW w:w="377" w:type="pct"/>
            <w:shd w:val="clear" w:color="auto" w:fill="auto"/>
            <w:vAlign w:val="center"/>
          </w:tcPr>
          <w:p w:rsidR="00720867" w:rsidRPr="000D20C4" w:rsidRDefault="00720867" w:rsidP="0086292C">
            <w:pPr>
              <w:pStyle w:val="11"/>
            </w:pPr>
            <w:r w:rsidRPr="00646A9C">
              <w:rPr>
                <w:lang w:val="en-US"/>
              </w:rPr>
              <w:t>I</w:t>
            </w:r>
          </w:p>
          <w:p w:rsidR="00720867" w:rsidRPr="000D20C4" w:rsidRDefault="00720867" w:rsidP="0086292C">
            <w:pPr>
              <w:pStyle w:val="11"/>
            </w:pPr>
            <w:r w:rsidRPr="000D20C4">
              <w:t>(0,0002)</w:t>
            </w:r>
          </w:p>
        </w:tc>
        <w:tc>
          <w:tcPr>
            <w:tcW w:w="251" w:type="pct"/>
            <w:shd w:val="clear" w:color="auto" w:fill="auto"/>
            <w:vAlign w:val="center"/>
          </w:tcPr>
          <w:p w:rsidR="00720867" w:rsidRPr="000D20C4" w:rsidRDefault="00720867" w:rsidP="0086292C">
            <w:pPr>
              <w:pStyle w:val="11"/>
            </w:pPr>
            <w:r w:rsidRPr="000D20C4">
              <w:t>с.-т.</w:t>
            </w:r>
          </w:p>
        </w:tc>
        <w:tc>
          <w:tcPr>
            <w:tcW w:w="247" w:type="pct"/>
            <w:shd w:val="clear" w:color="auto" w:fill="auto"/>
            <w:textDirection w:val="btLr"/>
            <w:vAlign w:val="center"/>
          </w:tcPr>
          <w:p w:rsidR="00720867" w:rsidRPr="000D20C4" w:rsidRDefault="00720867" w:rsidP="0086292C">
            <w:pPr>
              <w:pStyle w:val="11"/>
            </w:pPr>
            <w:r w:rsidRPr="000D20C4">
              <w:t>92/0,03*0,8=</w:t>
            </w:r>
            <w:r w:rsidRPr="00646A9C">
              <w:rPr>
                <w:b/>
              </w:rPr>
              <w:t>3833</w:t>
            </w:r>
          </w:p>
        </w:tc>
        <w:tc>
          <w:tcPr>
            <w:tcW w:w="377" w:type="pct"/>
            <w:shd w:val="clear" w:color="auto" w:fill="auto"/>
            <w:vAlign w:val="center"/>
          </w:tcPr>
          <w:p w:rsidR="00720867" w:rsidRPr="000D20C4" w:rsidRDefault="00720867" w:rsidP="0086292C">
            <w:pPr>
              <w:pStyle w:val="11"/>
            </w:pPr>
            <w:r w:rsidRPr="000D20C4">
              <w:t>нд</w:t>
            </w:r>
          </w:p>
        </w:tc>
        <w:tc>
          <w:tcPr>
            <w:tcW w:w="372" w:type="pct"/>
            <w:shd w:val="clear" w:color="auto" w:fill="auto"/>
            <w:vAlign w:val="center"/>
          </w:tcPr>
          <w:p w:rsidR="00720867" w:rsidRPr="00646A9C" w:rsidRDefault="00720867" w:rsidP="0086292C">
            <w:pPr>
              <w:pStyle w:val="11"/>
              <w:rPr>
                <w:lang w:val="en-US"/>
              </w:rPr>
            </w:pPr>
            <w:r w:rsidRPr="00646A9C">
              <w:rPr>
                <w:lang w:val="en-US"/>
              </w:rPr>
              <w:t>I</w:t>
            </w:r>
          </w:p>
          <w:p w:rsidR="00720867" w:rsidRPr="00646A9C" w:rsidRDefault="00720867" w:rsidP="0086292C">
            <w:pPr>
              <w:pStyle w:val="11"/>
              <w:rPr>
                <w:lang w:val="en-US"/>
              </w:rPr>
            </w:pPr>
            <w:r w:rsidRPr="00646A9C">
              <w:rPr>
                <w:lang w:val="en-US"/>
              </w:rPr>
              <w:t>(</w:t>
            </w:r>
            <w:r w:rsidRPr="000D20C4">
              <w:t>0,25)</w:t>
            </w:r>
          </w:p>
        </w:tc>
        <w:tc>
          <w:tcPr>
            <w:tcW w:w="313" w:type="pct"/>
            <w:shd w:val="clear" w:color="auto" w:fill="auto"/>
            <w:vAlign w:val="center"/>
          </w:tcPr>
          <w:p w:rsidR="00720867" w:rsidRPr="000D20C4" w:rsidRDefault="00720867" w:rsidP="0086292C">
            <w:pPr>
              <w:pStyle w:val="11"/>
            </w:pPr>
            <w:r w:rsidRPr="000D20C4">
              <w:t>0,03</w:t>
            </w:r>
          </w:p>
        </w:tc>
        <w:tc>
          <w:tcPr>
            <w:tcW w:w="187" w:type="pct"/>
            <w:shd w:val="clear" w:color="auto" w:fill="auto"/>
            <w:vAlign w:val="center"/>
          </w:tcPr>
          <w:p w:rsidR="00720867" w:rsidRPr="000D20C4" w:rsidRDefault="00720867" w:rsidP="0086292C">
            <w:pPr>
              <w:pStyle w:val="11"/>
            </w:pPr>
            <w:r w:rsidRPr="000D20C4">
              <w:t>отсутствует</w:t>
            </w:r>
          </w:p>
        </w:tc>
        <w:tc>
          <w:tcPr>
            <w:tcW w:w="123" w:type="pct"/>
            <w:shd w:val="clear" w:color="auto" w:fill="auto"/>
            <w:vAlign w:val="center"/>
          </w:tcPr>
          <w:p w:rsidR="00720867" w:rsidRPr="000D20C4" w:rsidRDefault="00720867" w:rsidP="0086292C">
            <w:pPr>
              <w:pStyle w:val="11"/>
            </w:pPr>
            <w:r w:rsidRPr="000D20C4">
              <w:t>1</w:t>
            </w:r>
          </w:p>
        </w:tc>
      </w:tr>
      <w:tr w:rsidR="0086292C" w:rsidRPr="00646A9C" w:rsidTr="00646A9C">
        <w:trPr>
          <w:cantSplit/>
          <w:trHeight w:val="2871"/>
          <w:jc w:val="center"/>
        </w:trPr>
        <w:tc>
          <w:tcPr>
            <w:tcW w:w="186" w:type="pct"/>
            <w:vMerge w:val="restart"/>
            <w:shd w:val="clear" w:color="auto" w:fill="auto"/>
            <w:textDirection w:val="btLr"/>
            <w:vAlign w:val="center"/>
          </w:tcPr>
          <w:p w:rsidR="00720867" w:rsidRPr="00646A9C" w:rsidRDefault="00720867" w:rsidP="0086292C">
            <w:pPr>
              <w:pStyle w:val="11"/>
              <w:rPr>
                <w:szCs w:val="28"/>
              </w:rPr>
            </w:pPr>
            <w:r w:rsidRPr="00646A9C">
              <w:rPr>
                <w:szCs w:val="28"/>
              </w:rPr>
              <w:t>Яблоня</w:t>
            </w:r>
          </w:p>
        </w:tc>
        <w:tc>
          <w:tcPr>
            <w:tcW w:w="187" w:type="pct"/>
            <w:vMerge w:val="restart"/>
            <w:shd w:val="clear" w:color="auto" w:fill="auto"/>
            <w:textDirection w:val="btLr"/>
            <w:vAlign w:val="center"/>
          </w:tcPr>
          <w:p w:rsidR="00720867" w:rsidRPr="00646A9C" w:rsidRDefault="00720867" w:rsidP="0086292C">
            <w:pPr>
              <w:pStyle w:val="11"/>
              <w:rPr>
                <w:szCs w:val="28"/>
              </w:rPr>
            </w:pPr>
            <w:r w:rsidRPr="00646A9C">
              <w:rPr>
                <w:szCs w:val="28"/>
              </w:rPr>
              <w:t>Яблонная плодожорка</w:t>
            </w:r>
          </w:p>
        </w:tc>
        <w:tc>
          <w:tcPr>
            <w:tcW w:w="573" w:type="pct"/>
            <w:shd w:val="clear" w:color="auto" w:fill="auto"/>
            <w:textDirection w:val="btLr"/>
            <w:vAlign w:val="center"/>
          </w:tcPr>
          <w:p w:rsidR="00720867" w:rsidRPr="000D20C4" w:rsidRDefault="00720867" w:rsidP="0086292C">
            <w:pPr>
              <w:pStyle w:val="11"/>
            </w:pPr>
            <w:r w:rsidRPr="000D20C4">
              <w:t>Диметоат</w:t>
            </w:r>
          </w:p>
          <w:p w:rsidR="00720867" w:rsidRPr="000D20C4" w:rsidRDefault="00720867" w:rsidP="0086292C">
            <w:pPr>
              <w:pStyle w:val="11"/>
            </w:pPr>
            <w:r w:rsidRPr="000D20C4">
              <w:t>(Би-58 Новый, КЭ (400 г/л)</w:t>
            </w:r>
          </w:p>
        </w:tc>
        <w:tc>
          <w:tcPr>
            <w:tcW w:w="312" w:type="pct"/>
            <w:shd w:val="clear" w:color="auto" w:fill="auto"/>
            <w:textDirection w:val="btLr"/>
            <w:vAlign w:val="center"/>
          </w:tcPr>
          <w:p w:rsidR="00720867" w:rsidRPr="000D20C4" w:rsidRDefault="00720867" w:rsidP="0086292C">
            <w:pPr>
              <w:pStyle w:val="11"/>
            </w:pPr>
            <w:r w:rsidRPr="000D20C4">
              <w:t>Пр-ные дитиофосфорной к-ты</w:t>
            </w:r>
          </w:p>
          <w:p w:rsidR="00720867" w:rsidRPr="000D20C4" w:rsidRDefault="00720867" w:rsidP="0086292C">
            <w:pPr>
              <w:pStyle w:val="11"/>
            </w:pPr>
            <w:r w:rsidRPr="000D20C4">
              <w:t>(ФОС)</w:t>
            </w:r>
          </w:p>
        </w:tc>
        <w:tc>
          <w:tcPr>
            <w:tcW w:w="172" w:type="pct"/>
            <w:shd w:val="clear" w:color="auto" w:fill="auto"/>
            <w:textDirection w:val="btLr"/>
          </w:tcPr>
          <w:p w:rsidR="00720867" w:rsidRPr="000D20C4" w:rsidRDefault="00057348" w:rsidP="0086292C">
            <w:pPr>
              <w:pStyle w:val="11"/>
            </w:pPr>
            <w:r w:rsidRPr="000D20C4">
              <w:t>к</w:t>
            </w:r>
            <w:r w:rsidR="00720867" w:rsidRPr="000D20C4">
              <w:t>онтактно-кишечное, системное</w:t>
            </w:r>
          </w:p>
        </w:tc>
        <w:tc>
          <w:tcPr>
            <w:tcW w:w="200" w:type="pct"/>
            <w:shd w:val="clear" w:color="auto" w:fill="auto"/>
            <w:vAlign w:val="center"/>
          </w:tcPr>
          <w:p w:rsidR="00720867" w:rsidRPr="00646A9C" w:rsidRDefault="00720867" w:rsidP="0086292C">
            <w:pPr>
              <w:pStyle w:val="11"/>
              <w:rPr>
                <w:lang w:val="en-US"/>
              </w:rPr>
            </w:pPr>
            <w:r w:rsidRPr="00646A9C">
              <w:rPr>
                <w:lang w:val="en-US"/>
              </w:rPr>
              <w:t>20-25</w:t>
            </w:r>
          </w:p>
        </w:tc>
        <w:tc>
          <w:tcPr>
            <w:tcW w:w="563" w:type="pct"/>
            <w:shd w:val="clear" w:color="auto" w:fill="auto"/>
            <w:vAlign w:val="center"/>
          </w:tcPr>
          <w:p w:rsidR="00720867" w:rsidRPr="00646A9C" w:rsidRDefault="00720867" w:rsidP="0086292C">
            <w:pPr>
              <w:pStyle w:val="11"/>
              <w:rPr>
                <w:lang w:val="en-US"/>
              </w:rPr>
            </w:pPr>
            <w:r w:rsidRPr="00646A9C">
              <w:rPr>
                <w:lang w:val="en-US"/>
              </w:rPr>
              <w:t>II</w:t>
            </w:r>
          </w:p>
          <w:p w:rsidR="00720867" w:rsidRPr="00646A9C" w:rsidRDefault="00720867" w:rsidP="0086292C">
            <w:pPr>
              <w:pStyle w:val="11"/>
              <w:rPr>
                <w:lang w:val="en-US"/>
              </w:rPr>
            </w:pPr>
            <w:r w:rsidRPr="00646A9C">
              <w:rPr>
                <w:lang w:val="en-US"/>
              </w:rPr>
              <w:t>(245; &gt;2000; 1,68)</w:t>
            </w:r>
          </w:p>
        </w:tc>
        <w:tc>
          <w:tcPr>
            <w:tcW w:w="562" w:type="pct"/>
            <w:shd w:val="clear" w:color="auto" w:fill="auto"/>
            <w:vAlign w:val="center"/>
          </w:tcPr>
          <w:p w:rsidR="00720867" w:rsidRPr="000D20C4" w:rsidRDefault="00720867" w:rsidP="0086292C">
            <w:pPr>
              <w:pStyle w:val="11"/>
            </w:pPr>
            <w:r w:rsidRPr="000D20C4">
              <w:t>Слабая кумуляция</w:t>
            </w:r>
            <w:r w:rsidRPr="00646A9C">
              <w:rPr>
                <w:lang w:val="en-US"/>
              </w:rPr>
              <w:t xml:space="preserve">, </w:t>
            </w:r>
            <w:r w:rsidRPr="000D20C4">
              <w:t>раздражает слизистую</w:t>
            </w:r>
          </w:p>
        </w:tc>
        <w:tc>
          <w:tcPr>
            <w:tcW w:w="377" w:type="pct"/>
            <w:shd w:val="clear" w:color="auto" w:fill="auto"/>
            <w:vAlign w:val="center"/>
          </w:tcPr>
          <w:p w:rsidR="00720867" w:rsidRPr="00646A9C" w:rsidRDefault="00720867" w:rsidP="0086292C">
            <w:pPr>
              <w:pStyle w:val="11"/>
              <w:rPr>
                <w:lang w:val="en-US"/>
              </w:rPr>
            </w:pPr>
            <w:r w:rsidRPr="00646A9C">
              <w:rPr>
                <w:lang w:val="en-US"/>
              </w:rPr>
              <w:t>I</w:t>
            </w:r>
          </w:p>
          <w:p w:rsidR="00720867" w:rsidRPr="000D20C4" w:rsidRDefault="00720867" w:rsidP="0086292C">
            <w:pPr>
              <w:pStyle w:val="11"/>
            </w:pPr>
            <w:r w:rsidRPr="000D20C4">
              <w:t>(0,001)</w:t>
            </w:r>
          </w:p>
        </w:tc>
        <w:tc>
          <w:tcPr>
            <w:tcW w:w="251" w:type="pct"/>
            <w:shd w:val="clear" w:color="auto" w:fill="auto"/>
            <w:vAlign w:val="center"/>
          </w:tcPr>
          <w:p w:rsidR="00720867" w:rsidRPr="000D20C4" w:rsidRDefault="00720867" w:rsidP="0086292C">
            <w:pPr>
              <w:pStyle w:val="11"/>
            </w:pPr>
            <w:r w:rsidRPr="00646A9C">
              <w:rPr>
                <w:lang w:val="en-US"/>
              </w:rPr>
              <w:t>c</w:t>
            </w:r>
            <w:r w:rsidRPr="000D20C4">
              <w:t>.-т.</w:t>
            </w:r>
          </w:p>
        </w:tc>
        <w:tc>
          <w:tcPr>
            <w:tcW w:w="247" w:type="pct"/>
            <w:shd w:val="clear" w:color="auto" w:fill="auto"/>
            <w:textDirection w:val="btLr"/>
            <w:vAlign w:val="center"/>
          </w:tcPr>
          <w:p w:rsidR="00720867" w:rsidRPr="000D20C4" w:rsidRDefault="00720867" w:rsidP="0086292C">
            <w:pPr>
              <w:pStyle w:val="11"/>
            </w:pPr>
            <w:r w:rsidRPr="000D20C4">
              <w:t>245/1,0*0,4=</w:t>
            </w:r>
            <w:r w:rsidRPr="00646A9C">
              <w:rPr>
                <w:b/>
              </w:rPr>
              <w:t>613</w:t>
            </w:r>
          </w:p>
        </w:tc>
        <w:tc>
          <w:tcPr>
            <w:tcW w:w="377" w:type="pct"/>
            <w:shd w:val="clear" w:color="auto" w:fill="auto"/>
            <w:vAlign w:val="center"/>
          </w:tcPr>
          <w:p w:rsidR="00720867" w:rsidRPr="00646A9C" w:rsidRDefault="00720867" w:rsidP="0086292C">
            <w:pPr>
              <w:pStyle w:val="11"/>
              <w:rPr>
                <w:lang w:val="en-US"/>
              </w:rPr>
            </w:pPr>
            <w:r w:rsidRPr="00646A9C">
              <w:rPr>
                <w:lang w:val="en-US"/>
              </w:rPr>
              <w:t>I</w:t>
            </w:r>
          </w:p>
          <w:p w:rsidR="00720867" w:rsidRPr="000D20C4" w:rsidRDefault="00720867" w:rsidP="0086292C">
            <w:pPr>
              <w:pStyle w:val="11"/>
            </w:pPr>
            <w:r w:rsidRPr="000D20C4">
              <w:t>(</w:t>
            </w:r>
            <w:r w:rsidRPr="00646A9C">
              <w:rPr>
                <w:lang w:val="en-US"/>
              </w:rPr>
              <w:t>&gt;</w:t>
            </w:r>
            <w:r w:rsidRPr="000D20C4">
              <w:t>0,2)</w:t>
            </w:r>
          </w:p>
        </w:tc>
        <w:tc>
          <w:tcPr>
            <w:tcW w:w="372" w:type="pct"/>
            <w:shd w:val="clear" w:color="auto" w:fill="auto"/>
            <w:vAlign w:val="center"/>
          </w:tcPr>
          <w:p w:rsidR="00720867" w:rsidRPr="000D20C4" w:rsidRDefault="00720867" w:rsidP="0086292C">
            <w:pPr>
              <w:pStyle w:val="11"/>
            </w:pPr>
            <w:r w:rsidRPr="00646A9C">
              <w:rPr>
                <w:lang w:val="en-US"/>
              </w:rPr>
              <w:t>III</w:t>
            </w:r>
          </w:p>
          <w:p w:rsidR="00720867" w:rsidRPr="000D20C4" w:rsidRDefault="00720867" w:rsidP="0086292C">
            <w:pPr>
              <w:pStyle w:val="11"/>
            </w:pPr>
            <w:r w:rsidRPr="000D20C4">
              <w:t>(</w:t>
            </w:r>
            <w:r w:rsidRPr="00646A9C">
              <w:rPr>
                <w:lang w:val="en-US"/>
              </w:rPr>
              <w:t>30</w:t>
            </w:r>
            <w:r w:rsidRPr="000D20C4">
              <w:t>,2)</w:t>
            </w:r>
          </w:p>
        </w:tc>
        <w:tc>
          <w:tcPr>
            <w:tcW w:w="313" w:type="pct"/>
            <w:shd w:val="clear" w:color="auto" w:fill="auto"/>
            <w:vAlign w:val="center"/>
          </w:tcPr>
          <w:p w:rsidR="00720867" w:rsidRPr="000D20C4" w:rsidRDefault="00720867" w:rsidP="0086292C">
            <w:pPr>
              <w:pStyle w:val="11"/>
            </w:pPr>
            <w:r w:rsidRPr="000D20C4">
              <w:t>0,8-1,2</w:t>
            </w:r>
          </w:p>
        </w:tc>
        <w:tc>
          <w:tcPr>
            <w:tcW w:w="187" w:type="pct"/>
            <w:shd w:val="clear" w:color="auto" w:fill="auto"/>
            <w:vAlign w:val="center"/>
          </w:tcPr>
          <w:p w:rsidR="00720867" w:rsidRPr="000D20C4" w:rsidRDefault="00720867" w:rsidP="0086292C">
            <w:pPr>
              <w:pStyle w:val="11"/>
            </w:pPr>
            <w:r w:rsidRPr="000D20C4">
              <w:t>40</w:t>
            </w:r>
          </w:p>
        </w:tc>
        <w:tc>
          <w:tcPr>
            <w:tcW w:w="123" w:type="pct"/>
            <w:shd w:val="clear" w:color="auto" w:fill="auto"/>
            <w:vAlign w:val="center"/>
          </w:tcPr>
          <w:p w:rsidR="00720867" w:rsidRPr="000D20C4" w:rsidRDefault="00720867" w:rsidP="0086292C">
            <w:pPr>
              <w:pStyle w:val="11"/>
            </w:pPr>
            <w:r w:rsidRPr="000D20C4">
              <w:t>2</w:t>
            </w:r>
          </w:p>
        </w:tc>
      </w:tr>
      <w:tr w:rsidR="0086292C" w:rsidRPr="00646A9C" w:rsidTr="00646A9C">
        <w:trPr>
          <w:cantSplit/>
          <w:trHeight w:val="2866"/>
          <w:jc w:val="center"/>
        </w:trPr>
        <w:tc>
          <w:tcPr>
            <w:tcW w:w="186" w:type="pct"/>
            <w:vMerge/>
            <w:shd w:val="clear" w:color="auto" w:fill="auto"/>
            <w:textDirection w:val="btLr"/>
            <w:vAlign w:val="center"/>
          </w:tcPr>
          <w:p w:rsidR="00720867" w:rsidRPr="00646A9C" w:rsidRDefault="00720867" w:rsidP="0086292C">
            <w:pPr>
              <w:pStyle w:val="11"/>
              <w:rPr>
                <w:szCs w:val="28"/>
              </w:rPr>
            </w:pPr>
          </w:p>
        </w:tc>
        <w:tc>
          <w:tcPr>
            <w:tcW w:w="187" w:type="pct"/>
            <w:vMerge/>
            <w:shd w:val="clear" w:color="auto" w:fill="auto"/>
            <w:textDirection w:val="btLr"/>
            <w:vAlign w:val="center"/>
          </w:tcPr>
          <w:p w:rsidR="00720867" w:rsidRPr="00646A9C" w:rsidRDefault="00720867" w:rsidP="0086292C">
            <w:pPr>
              <w:pStyle w:val="11"/>
              <w:rPr>
                <w:szCs w:val="28"/>
              </w:rPr>
            </w:pPr>
          </w:p>
        </w:tc>
        <w:tc>
          <w:tcPr>
            <w:tcW w:w="573" w:type="pct"/>
            <w:shd w:val="clear" w:color="auto" w:fill="auto"/>
            <w:textDirection w:val="btLr"/>
            <w:vAlign w:val="center"/>
          </w:tcPr>
          <w:p w:rsidR="00720867" w:rsidRPr="000D20C4" w:rsidRDefault="00720867" w:rsidP="0086292C">
            <w:pPr>
              <w:pStyle w:val="11"/>
            </w:pPr>
            <w:r w:rsidRPr="000D20C4">
              <w:t>Хлорпирифос</w:t>
            </w:r>
          </w:p>
          <w:p w:rsidR="00720867" w:rsidRPr="000D20C4" w:rsidRDefault="00720867" w:rsidP="0086292C">
            <w:pPr>
              <w:pStyle w:val="11"/>
            </w:pPr>
            <w:r w:rsidRPr="000D20C4">
              <w:t>(фосбан, КЭ (480 г/л))</w:t>
            </w:r>
          </w:p>
        </w:tc>
        <w:tc>
          <w:tcPr>
            <w:tcW w:w="312" w:type="pct"/>
            <w:shd w:val="clear" w:color="auto" w:fill="auto"/>
            <w:textDirection w:val="btLr"/>
            <w:vAlign w:val="center"/>
          </w:tcPr>
          <w:p w:rsidR="00720867" w:rsidRPr="000D20C4" w:rsidRDefault="00720867" w:rsidP="0086292C">
            <w:pPr>
              <w:pStyle w:val="11"/>
            </w:pPr>
            <w:r w:rsidRPr="000D20C4">
              <w:t>Пр-ные тиофосфорной к-тц</w:t>
            </w:r>
          </w:p>
          <w:p w:rsidR="00720867" w:rsidRPr="000D20C4" w:rsidRDefault="00720867" w:rsidP="0086292C">
            <w:pPr>
              <w:pStyle w:val="11"/>
            </w:pPr>
            <w:r w:rsidRPr="000D20C4">
              <w:t>(ФОС)</w:t>
            </w:r>
          </w:p>
        </w:tc>
        <w:tc>
          <w:tcPr>
            <w:tcW w:w="172" w:type="pct"/>
            <w:shd w:val="clear" w:color="auto" w:fill="auto"/>
            <w:textDirection w:val="btLr"/>
            <w:vAlign w:val="center"/>
          </w:tcPr>
          <w:p w:rsidR="00720867" w:rsidRPr="000D20C4" w:rsidRDefault="00057348" w:rsidP="0086292C">
            <w:pPr>
              <w:pStyle w:val="11"/>
            </w:pPr>
            <w:r w:rsidRPr="000D20C4">
              <w:t>к</w:t>
            </w:r>
            <w:r w:rsidR="00720867" w:rsidRPr="000D20C4">
              <w:t>онтактно-кишечный</w:t>
            </w:r>
          </w:p>
        </w:tc>
        <w:tc>
          <w:tcPr>
            <w:tcW w:w="200" w:type="pct"/>
            <w:shd w:val="clear" w:color="auto" w:fill="auto"/>
            <w:vAlign w:val="center"/>
          </w:tcPr>
          <w:p w:rsidR="00720867" w:rsidRPr="000D20C4" w:rsidRDefault="00720867" w:rsidP="0086292C">
            <w:pPr>
              <w:pStyle w:val="11"/>
            </w:pPr>
            <w:r w:rsidRPr="00646A9C">
              <w:rPr>
                <w:lang w:val="en-US"/>
              </w:rPr>
              <w:t>15-20</w:t>
            </w:r>
          </w:p>
        </w:tc>
        <w:tc>
          <w:tcPr>
            <w:tcW w:w="563" w:type="pct"/>
            <w:shd w:val="clear" w:color="auto" w:fill="auto"/>
            <w:vAlign w:val="center"/>
          </w:tcPr>
          <w:p w:rsidR="00720867" w:rsidRPr="00646A9C" w:rsidRDefault="00720867" w:rsidP="0086292C">
            <w:pPr>
              <w:pStyle w:val="11"/>
              <w:rPr>
                <w:lang w:val="en-US"/>
              </w:rPr>
            </w:pPr>
            <w:r w:rsidRPr="00646A9C">
              <w:rPr>
                <w:lang w:val="en-US"/>
              </w:rPr>
              <w:t>II</w:t>
            </w:r>
          </w:p>
          <w:p w:rsidR="00720867" w:rsidRPr="000D20C4" w:rsidRDefault="00720867" w:rsidP="0086292C">
            <w:pPr>
              <w:pStyle w:val="11"/>
            </w:pPr>
            <w:r w:rsidRPr="00646A9C">
              <w:rPr>
                <w:lang w:val="en-US"/>
              </w:rPr>
              <w:t xml:space="preserve">(66; &gt;1250; 0,1) </w:t>
            </w:r>
          </w:p>
        </w:tc>
        <w:tc>
          <w:tcPr>
            <w:tcW w:w="562" w:type="pct"/>
            <w:shd w:val="clear" w:color="auto" w:fill="auto"/>
            <w:vAlign w:val="center"/>
          </w:tcPr>
          <w:p w:rsidR="00720867" w:rsidRPr="000D20C4" w:rsidRDefault="00720867" w:rsidP="0086292C">
            <w:pPr>
              <w:pStyle w:val="11"/>
            </w:pPr>
            <w:r w:rsidRPr="000D20C4">
              <w:t>Сохраняется в почве до 2 лет, раздражает кожу и слизистую</w:t>
            </w:r>
          </w:p>
        </w:tc>
        <w:tc>
          <w:tcPr>
            <w:tcW w:w="377" w:type="pct"/>
            <w:shd w:val="clear" w:color="auto" w:fill="auto"/>
            <w:vAlign w:val="center"/>
          </w:tcPr>
          <w:p w:rsidR="00720867" w:rsidRPr="000D20C4" w:rsidRDefault="00720867" w:rsidP="0086292C">
            <w:pPr>
              <w:pStyle w:val="11"/>
            </w:pPr>
            <w:r w:rsidRPr="00646A9C">
              <w:rPr>
                <w:lang w:val="en-US"/>
              </w:rPr>
              <w:t>I</w:t>
            </w:r>
          </w:p>
          <w:p w:rsidR="00720867" w:rsidRPr="000D20C4" w:rsidRDefault="00720867" w:rsidP="0086292C">
            <w:pPr>
              <w:pStyle w:val="11"/>
            </w:pPr>
            <w:r w:rsidRPr="000D20C4">
              <w:t>(0,0003)</w:t>
            </w:r>
          </w:p>
        </w:tc>
        <w:tc>
          <w:tcPr>
            <w:tcW w:w="251" w:type="pct"/>
            <w:shd w:val="clear" w:color="auto" w:fill="auto"/>
            <w:vAlign w:val="center"/>
          </w:tcPr>
          <w:p w:rsidR="00720867" w:rsidRPr="000D20C4" w:rsidRDefault="00720867" w:rsidP="0086292C">
            <w:pPr>
              <w:pStyle w:val="11"/>
            </w:pPr>
            <w:r w:rsidRPr="000D20C4">
              <w:t>тр., с.-т.</w:t>
            </w:r>
          </w:p>
        </w:tc>
        <w:tc>
          <w:tcPr>
            <w:tcW w:w="247" w:type="pct"/>
            <w:shd w:val="clear" w:color="auto" w:fill="auto"/>
            <w:textDirection w:val="btLr"/>
            <w:vAlign w:val="center"/>
          </w:tcPr>
          <w:p w:rsidR="00720867" w:rsidRPr="000D20C4" w:rsidRDefault="00720867" w:rsidP="0086292C">
            <w:pPr>
              <w:pStyle w:val="11"/>
            </w:pPr>
            <w:r w:rsidRPr="000D20C4">
              <w:t>66/2,0*0,48=</w:t>
            </w:r>
            <w:r w:rsidRPr="00646A9C">
              <w:rPr>
                <w:b/>
              </w:rPr>
              <w:t>69</w:t>
            </w:r>
          </w:p>
        </w:tc>
        <w:tc>
          <w:tcPr>
            <w:tcW w:w="377" w:type="pct"/>
            <w:shd w:val="clear" w:color="auto" w:fill="auto"/>
            <w:vAlign w:val="center"/>
          </w:tcPr>
          <w:p w:rsidR="00720867" w:rsidRPr="000D20C4" w:rsidRDefault="00720867" w:rsidP="0086292C">
            <w:pPr>
              <w:pStyle w:val="11"/>
            </w:pPr>
            <w:r w:rsidRPr="00646A9C">
              <w:rPr>
                <w:lang w:val="en-US"/>
              </w:rPr>
              <w:t>I</w:t>
            </w:r>
          </w:p>
          <w:p w:rsidR="00720867" w:rsidRPr="000D20C4" w:rsidRDefault="00720867" w:rsidP="0086292C">
            <w:pPr>
              <w:pStyle w:val="11"/>
            </w:pPr>
            <w:r w:rsidRPr="00646A9C">
              <w:rPr>
                <w:lang w:val="en-US"/>
              </w:rPr>
              <w:t>(&gt;</w:t>
            </w:r>
            <w:r w:rsidRPr="000D20C4">
              <w:t>0,07</w:t>
            </w:r>
            <w:r w:rsidRPr="00646A9C">
              <w:rPr>
                <w:lang w:val="en-US"/>
              </w:rPr>
              <w:t>)</w:t>
            </w:r>
          </w:p>
        </w:tc>
        <w:tc>
          <w:tcPr>
            <w:tcW w:w="372" w:type="pct"/>
            <w:shd w:val="clear" w:color="auto" w:fill="auto"/>
            <w:vAlign w:val="center"/>
          </w:tcPr>
          <w:p w:rsidR="00720867" w:rsidRPr="00646A9C" w:rsidRDefault="00720867" w:rsidP="0086292C">
            <w:pPr>
              <w:pStyle w:val="11"/>
              <w:rPr>
                <w:lang w:val="en-US"/>
              </w:rPr>
            </w:pPr>
            <w:r w:rsidRPr="00646A9C">
              <w:rPr>
                <w:lang w:val="en-US"/>
              </w:rPr>
              <w:t>I</w:t>
            </w:r>
          </w:p>
          <w:p w:rsidR="00720867" w:rsidRPr="00646A9C" w:rsidRDefault="00720867" w:rsidP="0086292C">
            <w:pPr>
              <w:pStyle w:val="11"/>
              <w:rPr>
                <w:lang w:val="en-US"/>
              </w:rPr>
            </w:pPr>
            <w:r w:rsidRPr="000D20C4">
              <w:t>(0,0013)</w:t>
            </w:r>
          </w:p>
        </w:tc>
        <w:tc>
          <w:tcPr>
            <w:tcW w:w="313" w:type="pct"/>
            <w:shd w:val="clear" w:color="auto" w:fill="auto"/>
            <w:vAlign w:val="center"/>
          </w:tcPr>
          <w:p w:rsidR="00720867" w:rsidRPr="000D20C4" w:rsidRDefault="00720867" w:rsidP="0086292C">
            <w:pPr>
              <w:pStyle w:val="11"/>
            </w:pPr>
            <w:r w:rsidRPr="00646A9C">
              <w:rPr>
                <w:lang w:val="en-US"/>
              </w:rPr>
              <w:t>2</w:t>
            </w:r>
          </w:p>
        </w:tc>
        <w:tc>
          <w:tcPr>
            <w:tcW w:w="187" w:type="pct"/>
            <w:shd w:val="clear" w:color="auto" w:fill="auto"/>
            <w:vAlign w:val="center"/>
          </w:tcPr>
          <w:p w:rsidR="00720867" w:rsidRPr="000D20C4" w:rsidRDefault="00720867" w:rsidP="0086292C">
            <w:pPr>
              <w:pStyle w:val="11"/>
            </w:pPr>
            <w:r w:rsidRPr="00646A9C">
              <w:rPr>
                <w:lang w:val="en-US"/>
              </w:rPr>
              <w:t>40</w:t>
            </w:r>
          </w:p>
        </w:tc>
        <w:tc>
          <w:tcPr>
            <w:tcW w:w="123" w:type="pct"/>
            <w:shd w:val="clear" w:color="auto" w:fill="auto"/>
            <w:vAlign w:val="center"/>
          </w:tcPr>
          <w:p w:rsidR="00720867" w:rsidRPr="000D20C4" w:rsidRDefault="00720867" w:rsidP="0086292C">
            <w:pPr>
              <w:pStyle w:val="11"/>
            </w:pPr>
            <w:r w:rsidRPr="00646A9C">
              <w:rPr>
                <w:lang w:val="en-US"/>
              </w:rPr>
              <w:t>2</w:t>
            </w:r>
          </w:p>
        </w:tc>
      </w:tr>
      <w:tr w:rsidR="0086292C" w:rsidRPr="00646A9C" w:rsidTr="00646A9C">
        <w:trPr>
          <w:cantSplit/>
          <w:trHeight w:val="2669"/>
          <w:jc w:val="center"/>
        </w:trPr>
        <w:tc>
          <w:tcPr>
            <w:tcW w:w="186" w:type="pct"/>
            <w:vMerge/>
            <w:shd w:val="clear" w:color="auto" w:fill="auto"/>
            <w:textDirection w:val="btLr"/>
            <w:vAlign w:val="center"/>
          </w:tcPr>
          <w:p w:rsidR="00720867" w:rsidRPr="00646A9C" w:rsidRDefault="00720867" w:rsidP="0086292C">
            <w:pPr>
              <w:pStyle w:val="11"/>
              <w:rPr>
                <w:szCs w:val="28"/>
              </w:rPr>
            </w:pPr>
          </w:p>
        </w:tc>
        <w:tc>
          <w:tcPr>
            <w:tcW w:w="187" w:type="pct"/>
            <w:vMerge/>
            <w:shd w:val="clear" w:color="auto" w:fill="auto"/>
            <w:textDirection w:val="btLr"/>
            <w:vAlign w:val="center"/>
          </w:tcPr>
          <w:p w:rsidR="00720867" w:rsidRPr="00646A9C" w:rsidRDefault="00720867" w:rsidP="0086292C">
            <w:pPr>
              <w:pStyle w:val="11"/>
              <w:rPr>
                <w:szCs w:val="28"/>
              </w:rPr>
            </w:pPr>
          </w:p>
        </w:tc>
        <w:tc>
          <w:tcPr>
            <w:tcW w:w="573" w:type="pct"/>
            <w:shd w:val="clear" w:color="auto" w:fill="auto"/>
            <w:textDirection w:val="btLr"/>
            <w:vAlign w:val="center"/>
          </w:tcPr>
          <w:p w:rsidR="00720867" w:rsidRPr="000D20C4" w:rsidRDefault="00720867" w:rsidP="0086292C">
            <w:pPr>
              <w:pStyle w:val="11"/>
            </w:pPr>
            <w:r w:rsidRPr="000D20C4">
              <w:t>Лямбда-цигалотрин</w:t>
            </w:r>
          </w:p>
          <w:p w:rsidR="00720867" w:rsidRPr="000D20C4" w:rsidRDefault="00720867" w:rsidP="0086292C">
            <w:pPr>
              <w:pStyle w:val="11"/>
            </w:pPr>
            <w:r w:rsidRPr="000D20C4">
              <w:t>(каратэ зеон, МКС (50 г/л)</w:t>
            </w:r>
          </w:p>
        </w:tc>
        <w:tc>
          <w:tcPr>
            <w:tcW w:w="312" w:type="pct"/>
            <w:shd w:val="clear" w:color="auto" w:fill="auto"/>
            <w:textDirection w:val="btLr"/>
            <w:vAlign w:val="center"/>
          </w:tcPr>
          <w:p w:rsidR="00720867" w:rsidRPr="000D20C4" w:rsidRDefault="00720867" w:rsidP="0086292C">
            <w:pPr>
              <w:pStyle w:val="11"/>
            </w:pPr>
            <w:r w:rsidRPr="000D20C4">
              <w:t>Синтетичесие пиретроиды</w:t>
            </w:r>
          </w:p>
        </w:tc>
        <w:tc>
          <w:tcPr>
            <w:tcW w:w="172" w:type="pct"/>
            <w:shd w:val="clear" w:color="auto" w:fill="auto"/>
            <w:textDirection w:val="btLr"/>
            <w:vAlign w:val="center"/>
          </w:tcPr>
          <w:p w:rsidR="00720867" w:rsidRPr="000D20C4" w:rsidRDefault="00720867" w:rsidP="0086292C">
            <w:pPr>
              <w:pStyle w:val="11"/>
            </w:pPr>
            <w:r w:rsidRPr="000D20C4">
              <w:t>контактно-кишечный</w:t>
            </w:r>
          </w:p>
        </w:tc>
        <w:tc>
          <w:tcPr>
            <w:tcW w:w="200" w:type="pct"/>
            <w:shd w:val="clear" w:color="auto" w:fill="auto"/>
            <w:vAlign w:val="center"/>
          </w:tcPr>
          <w:p w:rsidR="00720867" w:rsidRPr="000D20C4" w:rsidRDefault="00720867" w:rsidP="0086292C">
            <w:pPr>
              <w:pStyle w:val="11"/>
            </w:pPr>
            <w:r w:rsidRPr="00646A9C">
              <w:rPr>
                <w:lang w:val="en-US"/>
              </w:rPr>
              <w:t>10-15</w:t>
            </w:r>
          </w:p>
        </w:tc>
        <w:tc>
          <w:tcPr>
            <w:tcW w:w="563" w:type="pct"/>
            <w:shd w:val="clear" w:color="auto" w:fill="auto"/>
            <w:vAlign w:val="center"/>
          </w:tcPr>
          <w:p w:rsidR="00720867" w:rsidRPr="000D20C4" w:rsidRDefault="00720867" w:rsidP="0086292C">
            <w:pPr>
              <w:pStyle w:val="11"/>
            </w:pPr>
            <w:r w:rsidRPr="00646A9C">
              <w:rPr>
                <w:lang w:val="en-US"/>
              </w:rPr>
              <w:t>II</w:t>
            </w:r>
          </w:p>
          <w:p w:rsidR="00720867" w:rsidRPr="000D20C4" w:rsidRDefault="00720867" w:rsidP="0086292C">
            <w:pPr>
              <w:pStyle w:val="11"/>
            </w:pPr>
            <w:r w:rsidRPr="000D20C4">
              <w:t xml:space="preserve">(20; </w:t>
            </w:r>
            <w:r w:rsidRPr="00646A9C">
              <w:rPr>
                <w:lang w:val="en-US"/>
              </w:rPr>
              <w:t>&gt;</w:t>
            </w:r>
            <w:r w:rsidRPr="000D20C4">
              <w:t>632; 0,06)</w:t>
            </w:r>
          </w:p>
        </w:tc>
        <w:tc>
          <w:tcPr>
            <w:tcW w:w="562" w:type="pct"/>
            <w:shd w:val="clear" w:color="auto" w:fill="auto"/>
            <w:vAlign w:val="center"/>
          </w:tcPr>
          <w:p w:rsidR="00720867" w:rsidRPr="000D20C4" w:rsidRDefault="00720867" w:rsidP="0086292C">
            <w:pPr>
              <w:pStyle w:val="11"/>
            </w:pPr>
            <w:r w:rsidRPr="000D20C4">
              <w:t>Не раздражает кожу, слабо раздражает слизистую</w:t>
            </w:r>
          </w:p>
        </w:tc>
        <w:tc>
          <w:tcPr>
            <w:tcW w:w="377" w:type="pct"/>
            <w:shd w:val="clear" w:color="auto" w:fill="auto"/>
            <w:vAlign w:val="center"/>
          </w:tcPr>
          <w:p w:rsidR="00720867" w:rsidRPr="000D20C4" w:rsidRDefault="00720867" w:rsidP="0086292C">
            <w:pPr>
              <w:pStyle w:val="11"/>
            </w:pPr>
            <w:r w:rsidRPr="00646A9C">
              <w:rPr>
                <w:lang w:val="en-US"/>
              </w:rPr>
              <w:t>III</w:t>
            </w:r>
          </w:p>
          <w:p w:rsidR="00720867" w:rsidRPr="000D20C4" w:rsidRDefault="00720867" w:rsidP="0086292C">
            <w:pPr>
              <w:pStyle w:val="11"/>
            </w:pPr>
            <w:r w:rsidRPr="000D20C4">
              <w:t>(0,02)</w:t>
            </w:r>
          </w:p>
        </w:tc>
        <w:tc>
          <w:tcPr>
            <w:tcW w:w="251" w:type="pct"/>
            <w:shd w:val="clear" w:color="auto" w:fill="auto"/>
            <w:vAlign w:val="center"/>
          </w:tcPr>
          <w:p w:rsidR="00720867" w:rsidRPr="000D20C4" w:rsidRDefault="00720867" w:rsidP="0086292C">
            <w:pPr>
              <w:pStyle w:val="11"/>
            </w:pPr>
            <w:r w:rsidRPr="000D20C4">
              <w:t>с.-т.</w:t>
            </w:r>
          </w:p>
        </w:tc>
        <w:tc>
          <w:tcPr>
            <w:tcW w:w="247" w:type="pct"/>
            <w:shd w:val="clear" w:color="auto" w:fill="auto"/>
            <w:textDirection w:val="btLr"/>
            <w:vAlign w:val="center"/>
          </w:tcPr>
          <w:p w:rsidR="00720867" w:rsidRPr="000D20C4" w:rsidRDefault="00720867" w:rsidP="0086292C">
            <w:pPr>
              <w:pStyle w:val="11"/>
            </w:pPr>
            <w:r w:rsidRPr="000D20C4">
              <w:t>20/0,4*0,05=</w:t>
            </w:r>
            <w:r w:rsidRPr="00646A9C">
              <w:rPr>
                <w:b/>
              </w:rPr>
              <w:t>1000</w:t>
            </w:r>
          </w:p>
        </w:tc>
        <w:tc>
          <w:tcPr>
            <w:tcW w:w="377" w:type="pct"/>
            <w:shd w:val="clear" w:color="auto" w:fill="auto"/>
            <w:vAlign w:val="center"/>
          </w:tcPr>
          <w:p w:rsidR="00720867" w:rsidRPr="000D20C4" w:rsidRDefault="00720867" w:rsidP="0086292C">
            <w:pPr>
              <w:pStyle w:val="11"/>
            </w:pPr>
            <w:r w:rsidRPr="00646A9C">
              <w:rPr>
                <w:lang w:val="en-US"/>
              </w:rPr>
              <w:t>I</w:t>
            </w:r>
          </w:p>
          <w:p w:rsidR="00720867" w:rsidRPr="000D20C4" w:rsidRDefault="00720867" w:rsidP="0086292C">
            <w:pPr>
              <w:pStyle w:val="11"/>
            </w:pPr>
            <w:r w:rsidRPr="000D20C4">
              <w:t>(</w:t>
            </w:r>
            <w:r w:rsidRPr="00646A9C">
              <w:rPr>
                <w:lang w:val="en-US"/>
              </w:rPr>
              <w:t>&gt;</w:t>
            </w:r>
            <w:r w:rsidRPr="000D20C4">
              <w:t>0,909)</w:t>
            </w:r>
          </w:p>
        </w:tc>
        <w:tc>
          <w:tcPr>
            <w:tcW w:w="372" w:type="pct"/>
            <w:shd w:val="clear" w:color="auto" w:fill="auto"/>
            <w:vAlign w:val="center"/>
          </w:tcPr>
          <w:p w:rsidR="00720867" w:rsidRPr="000D20C4" w:rsidRDefault="00720867" w:rsidP="0086292C">
            <w:pPr>
              <w:pStyle w:val="11"/>
            </w:pPr>
            <w:r w:rsidRPr="00646A9C">
              <w:rPr>
                <w:lang w:val="en-US"/>
              </w:rPr>
              <w:t>I</w:t>
            </w:r>
          </w:p>
          <w:p w:rsidR="00720867" w:rsidRPr="00646A9C" w:rsidRDefault="00720867" w:rsidP="0086292C">
            <w:pPr>
              <w:pStyle w:val="11"/>
              <w:rPr>
                <w:lang w:val="en-US"/>
              </w:rPr>
            </w:pPr>
            <w:r w:rsidRPr="000D20C4">
              <w:t>(0,00021)</w:t>
            </w:r>
          </w:p>
        </w:tc>
        <w:tc>
          <w:tcPr>
            <w:tcW w:w="313" w:type="pct"/>
            <w:shd w:val="clear" w:color="auto" w:fill="auto"/>
            <w:vAlign w:val="center"/>
          </w:tcPr>
          <w:p w:rsidR="00720867" w:rsidRPr="000D20C4" w:rsidRDefault="00720867" w:rsidP="0086292C">
            <w:pPr>
              <w:pStyle w:val="11"/>
            </w:pPr>
            <w:r w:rsidRPr="000D20C4">
              <w:t>0,4</w:t>
            </w:r>
          </w:p>
        </w:tc>
        <w:tc>
          <w:tcPr>
            <w:tcW w:w="187" w:type="pct"/>
            <w:shd w:val="clear" w:color="auto" w:fill="auto"/>
            <w:vAlign w:val="center"/>
          </w:tcPr>
          <w:p w:rsidR="00720867" w:rsidRPr="000D20C4" w:rsidRDefault="00720867" w:rsidP="0086292C">
            <w:pPr>
              <w:pStyle w:val="11"/>
            </w:pPr>
            <w:r w:rsidRPr="000D20C4">
              <w:t>20</w:t>
            </w:r>
          </w:p>
        </w:tc>
        <w:tc>
          <w:tcPr>
            <w:tcW w:w="123" w:type="pct"/>
            <w:shd w:val="clear" w:color="auto" w:fill="auto"/>
            <w:vAlign w:val="center"/>
          </w:tcPr>
          <w:p w:rsidR="00720867" w:rsidRPr="000D20C4" w:rsidRDefault="00720867" w:rsidP="0086292C">
            <w:pPr>
              <w:pStyle w:val="11"/>
            </w:pPr>
            <w:r w:rsidRPr="000D20C4">
              <w:t>2</w:t>
            </w:r>
          </w:p>
        </w:tc>
      </w:tr>
      <w:tr w:rsidR="0086292C" w:rsidRPr="00646A9C" w:rsidTr="00646A9C">
        <w:trPr>
          <w:cantSplit/>
          <w:trHeight w:val="2669"/>
          <w:jc w:val="center"/>
        </w:trPr>
        <w:tc>
          <w:tcPr>
            <w:tcW w:w="186" w:type="pct"/>
            <w:vMerge/>
            <w:shd w:val="clear" w:color="auto" w:fill="auto"/>
            <w:textDirection w:val="btLr"/>
            <w:vAlign w:val="center"/>
          </w:tcPr>
          <w:p w:rsidR="00720867" w:rsidRPr="00646A9C" w:rsidRDefault="00720867" w:rsidP="0086292C">
            <w:pPr>
              <w:pStyle w:val="11"/>
              <w:rPr>
                <w:szCs w:val="28"/>
              </w:rPr>
            </w:pPr>
          </w:p>
        </w:tc>
        <w:tc>
          <w:tcPr>
            <w:tcW w:w="187" w:type="pct"/>
            <w:vMerge/>
            <w:shd w:val="clear" w:color="auto" w:fill="auto"/>
            <w:textDirection w:val="btLr"/>
            <w:vAlign w:val="center"/>
          </w:tcPr>
          <w:p w:rsidR="00720867" w:rsidRPr="00646A9C" w:rsidRDefault="00720867" w:rsidP="0086292C">
            <w:pPr>
              <w:pStyle w:val="11"/>
              <w:rPr>
                <w:szCs w:val="28"/>
              </w:rPr>
            </w:pPr>
          </w:p>
        </w:tc>
        <w:tc>
          <w:tcPr>
            <w:tcW w:w="573" w:type="pct"/>
            <w:shd w:val="clear" w:color="auto" w:fill="auto"/>
            <w:textDirection w:val="btLr"/>
            <w:vAlign w:val="center"/>
          </w:tcPr>
          <w:p w:rsidR="00720867" w:rsidRPr="000D20C4" w:rsidRDefault="00720867" w:rsidP="0086292C">
            <w:pPr>
              <w:pStyle w:val="11"/>
            </w:pPr>
            <w:r w:rsidRPr="000D20C4">
              <w:t>Дельтаметрин</w:t>
            </w:r>
          </w:p>
          <w:p w:rsidR="00720867" w:rsidRPr="000D20C4" w:rsidRDefault="00720867" w:rsidP="0086292C">
            <w:pPr>
              <w:pStyle w:val="11"/>
            </w:pPr>
            <w:r w:rsidRPr="000D20C4">
              <w:t>(децис профи, ВДГ (250 г/кг))</w:t>
            </w:r>
          </w:p>
        </w:tc>
        <w:tc>
          <w:tcPr>
            <w:tcW w:w="312" w:type="pct"/>
            <w:shd w:val="clear" w:color="auto" w:fill="auto"/>
            <w:textDirection w:val="btLr"/>
            <w:vAlign w:val="center"/>
          </w:tcPr>
          <w:p w:rsidR="00720867" w:rsidRPr="000D20C4" w:rsidRDefault="00720867" w:rsidP="0086292C">
            <w:pPr>
              <w:pStyle w:val="11"/>
            </w:pPr>
            <w:r w:rsidRPr="000D20C4">
              <w:t>Синтетические пиретроиды</w:t>
            </w:r>
          </w:p>
        </w:tc>
        <w:tc>
          <w:tcPr>
            <w:tcW w:w="172" w:type="pct"/>
            <w:shd w:val="clear" w:color="auto" w:fill="auto"/>
            <w:textDirection w:val="btLr"/>
          </w:tcPr>
          <w:p w:rsidR="00720867" w:rsidRPr="000D20C4" w:rsidRDefault="00057348" w:rsidP="0086292C">
            <w:pPr>
              <w:pStyle w:val="11"/>
            </w:pPr>
            <w:r w:rsidRPr="000D20C4">
              <w:t>к</w:t>
            </w:r>
            <w:r w:rsidR="00720867" w:rsidRPr="000D20C4">
              <w:t>онтактно-кишечный</w:t>
            </w:r>
          </w:p>
        </w:tc>
        <w:tc>
          <w:tcPr>
            <w:tcW w:w="200" w:type="pct"/>
            <w:shd w:val="clear" w:color="auto" w:fill="auto"/>
            <w:vAlign w:val="center"/>
          </w:tcPr>
          <w:p w:rsidR="00720867" w:rsidRPr="000D20C4" w:rsidRDefault="00720867" w:rsidP="0086292C">
            <w:pPr>
              <w:pStyle w:val="11"/>
            </w:pPr>
            <w:r w:rsidRPr="00646A9C">
              <w:rPr>
                <w:lang w:val="en-US"/>
              </w:rPr>
              <w:t>10-</w:t>
            </w:r>
            <w:r w:rsidRPr="000D20C4">
              <w:t>15</w:t>
            </w:r>
          </w:p>
        </w:tc>
        <w:tc>
          <w:tcPr>
            <w:tcW w:w="563" w:type="pct"/>
            <w:shd w:val="clear" w:color="auto" w:fill="auto"/>
            <w:vAlign w:val="center"/>
          </w:tcPr>
          <w:p w:rsidR="00720867" w:rsidRPr="000D20C4" w:rsidRDefault="00720867" w:rsidP="0086292C">
            <w:pPr>
              <w:pStyle w:val="11"/>
            </w:pPr>
            <w:r w:rsidRPr="00646A9C">
              <w:rPr>
                <w:lang w:val="en-US"/>
              </w:rPr>
              <w:t>II</w:t>
            </w:r>
          </w:p>
          <w:p w:rsidR="00720867" w:rsidRPr="000D20C4" w:rsidRDefault="00720867" w:rsidP="0086292C">
            <w:pPr>
              <w:pStyle w:val="11"/>
            </w:pPr>
            <w:r w:rsidRPr="000D20C4">
              <w:t xml:space="preserve">(87; </w:t>
            </w:r>
            <w:r w:rsidRPr="00646A9C">
              <w:rPr>
                <w:lang w:val="en-US"/>
              </w:rPr>
              <w:t>&gt;</w:t>
            </w:r>
            <w:r w:rsidRPr="000D20C4">
              <w:t>2000; 0,6)</w:t>
            </w:r>
          </w:p>
        </w:tc>
        <w:tc>
          <w:tcPr>
            <w:tcW w:w="562" w:type="pct"/>
            <w:shd w:val="clear" w:color="auto" w:fill="auto"/>
            <w:vAlign w:val="center"/>
          </w:tcPr>
          <w:p w:rsidR="00720867" w:rsidRPr="000D20C4" w:rsidRDefault="00720867" w:rsidP="0086292C">
            <w:pPr>
              <w:pStyle w:val="11"/>
            </w:pPr>
            <w:r w:rsidRPr="000D20C4">
              <w:t>Раздражает кожу</w:t>
            </w:r>
          </w:p>
        </w:tc>
        <w:tc>
          <w:tcPr>
            <w:tcW w:w="377" w:type="pct"/>
            <w:shd w:val="clear" w:color="auto" w:fill="auto"/>
            <w:vAlign w:val="center"/>
          </w:tcPr>
          <w:p w:rsidR="00720867" w:rsidRPr="000D20C4" w:rsidRDefault="00720867" w:rsidP="0086292C">
            <w:pPr>
              <w:pStyle w:val="11"/>
            </w:pPr>
            <w:r w:rsidRPr="00646A9C">
              <w:rPr>
                <w:lang w:val="en-US"/>
              </w:rPr>
              <w:t>I</w:t>
            </w:r>
          </w:p>
          <w:p w:rsidR="00720867" w:rsidRPr="000D20C4" w:rsidRDefault="00720867" w:rsidP="0086292C">
            <w:pPr>
              <w:pStyle w:val="11"/>
            </w:pPr>
            <w:r w:rsidRPr="000D20C4">
              <w:t>(0,003)</w:t>
            </w:r>
          </w:p>
        </w:tc>
        <w:tc>
          <w:tcPr>
            <w:tcW w:w="251" w:type="pct"/>
            <w:shd w:val="clear" w:color="auto" w:fill="auto"/>
            <w:vAlign w:val="center"/>
          </w:tcPr>
          <w:p w:rsidR="00720867" w:rsidRPr="000D20C4" w:rsidRDefault="00720867" w:rsidP="0086292C">
            <w:pPr>
              <w:pStyle w:val="11"/>
            </w:pPr>
            <w:r w:rsidRPr="000D20C4">
              <w:t>тр., с.-т.</w:t>
            </w:r>
          </w:p>
        </w:tc>
        <w:tc>
          <w:tcPr>
            <w:tcW w:w="247" w:type="pct"/>
            <w:shd w:val="clear" w:color="auto" w:fill="auto"/>
            <w:textDirection w:val="btLr"/>
            <w:vAlign w:val="center"/>
          </w:tcPr>
          <w:p w:rsidR="00720867" w:rsidRPr="000D20C4" w:rsidRDefault="00720867" w:rsidP="0086292C">
            <w:pPr>
              <w:pStyle w:val="11"/>
            </w:pPr>
            <w:r w:rsidRPr="000D20C4">
              <w:t>87/0,075*0,25=</w:t>
            </w:r>
            <w:r w:rsidRPr="00646A9C">
              <w:rPr>
                <w:b/>
              </w:rPr>
              <w:t>4640</w:t>
            </w:r>
          </w:p>
        </w:tc>
        <w:tc>
          <w:tcPr>
            <w:tcW w:w="377" w:type="pct"/>
            <w:shd w:val="clear" w:color="auto" w:fill="auto"/>
            <w:vAlign w:val="center"/>
          </w:tcPr>
          <w:p w:rsidR="00720867" w:rsidRPr="000D20C4" w:rsidRDefault="00720867" w:rsidP="0086292C">
            <w:pPr>
              <w:pStyle w:val="11"/>
            </w:pPr>
            <w:r w:rsidRPr="00646A9C">
              <w:rPr>
                <w:lang w:val="en-US"/>
              </w:rPr>
              <w:t>I</w:t>
            </w:r>
          </w:p>
          <w:p w:rsidR="00720867" w:rsidRPr="000D20C4" w:rsidRDefault="00720867" w:rsidP="0086292C">
            <w:pPr>
              <w:pStyle w:val="11"/>
            </w:pPr>
            <w:r w:rsidRPr="000D20C4">
              <w:t>(</w:t>
            </w:r>
            <w:r w:rsidRPr="00646A9C">
              <w:rPr>
                <w:lang w:val="en-US"/>
              </w:rPr>
              <w:t>&gt;</w:t>
            </w:r>
            <w:r w:rsidRPr="000D20C4">
              <w:t>0,0051)</w:t>
            </w:r>
          </w:p>
        </w:tc>
        <w:tc>
          <w:tcPr>
            <w:tcW w:w="372" w:type="pct"/>
            <w:shd w:val="clear" w:color="auto" w:fill="auto"/>
            <w:vAlign w:val="center"/>
          </w:tcPr>
          <w:p w:rsidR="00720867" w:rsidRPr="000D20C4" w:rsidRDefault="00720867" w:rsidP="0086292C">
            <w:pPr>
              <w:pStyle w:val="11"/>
            </w:pPr>
            <w:r w:rsidRPr="00646A9C">
              <w:rPr>
                <w:lang w:val="en-US"/>
              </w:rPr>
              <w:t>I</w:t>
            </w:r>
          </w:p>
          <w:p w:rsidR="00720867" w:rsidRPr="00646A9C" w:rsidRDefault="00720867" w:rsidP="0086292C">
            <w:pPr>
              <w:pStyle w:val="11"/>
              <w:rPr>
                <w:lang w:val="en-US"/>
              </w:rPr>
            </w:pPr>
            <w:r w:rsidRPr="000D20C4">
              <w:t>(0,00056)</w:t>
            </w:r>
          </w:p>
        </w:tc>
        <w:tc>
          <w:tcPr>
            <w:tcW w:w="313" w:type="pct"/>
            <w:shd w:val="clear" w:color="auto" w:fill="auto"/>
            <w:vAlign w:val="center"/>
          </w:tcPr>
          <w:p w:rsidR="00720867" w:rsidRPr="000D20C4" w:rsidRDefault="00720867" w:rsidP="0086292C">
            <w:pPr>
              <w:pStyle w:val="11"/>
            </w:pPr>
            <w:r w:rsidRPr="000D20C4">
              <w:t>0,05-0,1</w:t>
            </w:r>
          </w:p>
        </w:tc>
        <w:tc>
          <w:tcPr>
            <w:tcW w:w="187" w:type="pct"/>
            <w:shd w:val="clear" w:color="auto" w:fill="auto"/>
            <w:vAlign w:val="center"/>
          </w:tcPr>
          <w:p w:rsidR="00720867" w:rsidRPr="000D20C4" w:rsidRDefault="00720867" w:rsidP="0086292C">
            <w:pPr>
              <w:pStyle w:val="11"/>
            </w:pPr>
            <w:r w:rsidRPr="000D20C4">
              <w:t>30</w:t>
            </w:r>
          </w:p>
        </w:tc>
        <w:tc>
          <w:tcPr>
            <w:tcW w:w="123" w:type="pct"/>
            <w:shd w:val="clear" w:color="auto" w:fill="auto"/>
            <w:vAlign w:val="center"/>
          </w:tcPr>
          <w:p w:rsidR="00720867" w:rsidRPr="000D20C4" w:rsidRDefault="00720867" w:rsidP="0086292C">
            <w:pPr>
              <w:pStyle w:val="11"/>
            </w:pPr>
            <w:r w:rsidRPr="000D20C4">
              <w:t>2</w:t>
            </w:r>
          </w:p>
        </w:tc>
      </w:tr>
      <w:tr w:rsidR="0086292C" w:rsidRPr="00646A9C" w:rsidTr="00646A9C">
        <w:trPr>
          <w:cantSplit/>
          <w:trHeight w:val="2514"/>
          <w:jc w:val="center"/>
        </w:trPr>
        <w:tc>
          <w:tcPr>
            <w:tcW w:w="186" w:type="pct"/>
            <w:vMerge/>
            <w:shd w:val="clear" w:color="auto" w:fill="auto"/>
            <w:textDirection w:val="btLr"/>
            <w:vAlign w:val="center"/>
          </w:tcPr>
          <w:p w:rsidR="00720867" w:rsidRPr="00646A9C" w:rsidRDefault="00720867" w:rsidP="0086292C">
            <w:pPr>
              <w:pStyle w:val="11"/>
              <w:rPr>
                <w:szCs w:val="28"/>
              </w:rPr>
            </w:pPr>
          </w:p>
        </w:tc>
        <w:tc>
          <w:tcPr>
            <w:tcW w:w="187" w:type="pct"/>
            <w:vMerge/>
            <w:shd w:val="clear" w:color="auto" w:fill="auto"/>
            <w:textDirection w:val="btLr"/>
            <w:vAlign w:val="center"/>
          </w:tcPr>
          <w:p w:rsidR="00720867" w:rsidRPr="00646A9C" w:rsidRDefault="00720867" w:rsidP="0086292C">
            <w:pPr>
              <w:pStyle w:val="11"/>
              <w:rPr>
                <w:szCs w:val="28"/>
              </w:rPr>
            </w:pPr>
          </w:p>
        </w:tc>
        <w:tc>
          <w:tcPr>
            <w:tcW w:w="573" w:type="pct"/>
            <w:shd w:val="clear" w:color="auto" w:fill="auto"/>
            <w:textDirection w:val="btLr"/>
            <w:vAlign w:val="center"/>
          </w:tcPr>
          <w:p w:rsidR="00720867" w:rsidRPr="000D20C4" w:rsidRDefault="00720867" w:rsidP="0086292C">
            <w:pPr>
              <w:pStyle w:val="11"/>
            </w:pPr>
            <w:r w:rsidRPr="000D20C4">
              <w:t>Бета-ципериетрин</w:t>
            </w:r>
          </w:p>
          <w:p w:rsidR="00720867" w:rsidRPr="000D20C4" w:rsidRDefault="00720867" w:rsidP="0086292C">
            <w:pPr>
              <w:pStyle w:val="11"/>
            </w:pPr>
            <w:r w:rsidRPr="000D20C4">
              <w:t>(кинмикс, КЭ (50 г/л))</w:t>
            </w:r>
          </w:p>
        </w:tc>
        <w:tc>
          <w:tcPr>
            <w:tcW w:w="312" w:type="pct"/>
            <w:shd w:val="clear" w:color="auto" w:fill="auto"/>
            <w:textDirection w:val="btLr"/>
            <w:vAlign w:val="center"/>
          </w:tcPr>
          <w:p w:rsidR="00720867" w:rsidRPr="000D20C4" w:rsidRDefault="00720867" w:rsidP="0086292C">
            <w:pPr>
              <w:pStyle w:val="11"/>
            </w:pPr>
            <w:r w:rsidRPr="000D20C4">
              <w:t>Синтетические пиретроиды</w:t>
            </w:r>
          </w:p>
        </w:tc>
        <w:tc>
          <w:tcPr>
            <w:tcW w:w="172" w:type="pct"/>
            <w:shd w:val="clear" w:color="auto" w:fill="auto"/>
            <w:textDirection w:val="btLr"/>
            <w:vAlign w:val="center"/>
          </w:tcPr>
          <w:p w:rsidR="00720867" w:rsidRPr="000D20C4" w:rsidRDefault="00057348" w:rsidP="0086292C">
            <w:pPr>
              <w:pStyle w:val="11"/>
            </w:pPr>
            <w:r w:rsidRPr="000D20C4">
              <w:t>к</w:t>
            </w:r>
            <w:r w:rsidR="00720867" w:rsidRPr="000D20C4">
              <w:t>онтактно-кишечный</w:t>
            </w:r>
          </w:p>
        </w:tc>
        <w:tc>
          <w:tcPr>
            <w:tcW w:w="200" w:type="pct"/>
            <w:shd w:val="clear" w:color="auto" w:fill="auto"/>
            <w:vAlign w:val="center"/>
          </w:tcPr>
          <w:p w:rsidR="00720867" w:rsidRPr="000D20C4" w:rsidRDefault="00720867" w:rsidP="0086292C">
            <w:pPr>
              <w:pStyle w:val="11"/>
            </w:pPr>
            <w:r w:rsidRPr="00646A9C">
              <w:rPr>
                <w:lang w:val="en-US"/>
              </w:rPr>
              <w:t>10-15</w:t>
            </w:r>
          </w:p>
        </w:tc>
        <w:tc>
          <w:tcPr>
            <w:tcW w:w="563" w:type="pct"/>
            <w:shd w:val="clear" w:color="auto" w:fill="auto"/>
            <w:vAlign w:val="center"/>
          </w:tcPr>
          <w:p w:rsidR="00720867" w:rsidRPr="000D20C4" w:rsidRDefault="00720867" w:rsidP="0086292C">
            <w:pPr>
              <w:pStyle w:val="11"/>
            </w:pPr>
            <w:r w:rsidRPr="00646A9C">
              <w:rPr>
                <w:lang w:val="en-US"/>
              </w:rPr>
              <w:t>II</w:t>
            </w:r>
          </w:p>
          <w:p w:rsidR="00720867" w:rsidRPr="000D20C4" w:rsidRDefault="00720867" w:rsidP="0086292C">
            <w:pPr>
              <w:pStyle w:val="11"/>
            </w:pPr>
            <w:r w:rsidRPr="000D20C4">
              <w:t xml:space="preserve">(166; </w:t>
            </w:r>
            <w:r w:rsidRPr="00646A9C">
              <w:rPr>
                <w:lang w:val="en-US"/>
              </w:rPr>
              <w:t>&gt;</w:t>
            </w:r>
            <w:r w:rsidRPr="000D20C4">
              <w:t>5000; 1,97)</w:t>
            </w:r>
          </w:p>
        </w:tc>
        <w:tc>
          <w:tcPr>
            <w:tcW w:w="562" w:type="pct"/>
            <w:shd w:val="clear" w:color="auto" w:fill="auto"/>
            <w:vAlign w:val="center"/>
          </w:tcPr>
          <w:p w:rsidR="00720867" w:rsidRPr="000D20C4" w:rsidRDefault="00720867" w:rsidP="0086292C">
            <w:pPr>
              <w:pStyle w:val="11"/>
            </w:pPr>
            <w:r w:rsidRPr="000D20C4">
              <w:t>слабо раздражает кожу и слизистую</w:t>
            </w:r>
          </w:p>
        </w:tc>
        <w:tc>
          <w:tcPr>
            <w:tcW w:w="377" w:type="pct"/>
            <w:shd w:val="clear" w:color="auto" w:fill="auto"/>
            <w:vAlign w:val="center"/>
          </w:tcPr>
          <w:p w:rsidR="00720867" w:rsidRPr="00646A9C" w:rsidRDefault="00720867" w:rsidP="0086292C">
            <w:pPr>
              <w:pStyle w:val="11"/>
              <w:rPr>
                <w:lang w:val="en-US"/>
              </w:rPr>
            </w:pPr>
            <w:r w:rsidRPr="00646A9C">
              <w:rPr>
                <w:lang w:val="en-US"/>
              </w:rPr>
              <w:t>III</w:t>
            </w:r>
          </w:p>
          <w:p w:rsidR="00720867" w:rsidRPr="000D20C4" w:rsidRDefault="00720867" w:rsidP="0086292C">
            <w:pPr>
              <w:pStyle w:val="11"/>
            </w:pPr>
            <w:r w:rsidRPr="000D20C4">
              <w:t>(0,02)</w:t>
            </w:r>
          </w:p>
        </w:tc>
        <w:tc>
          <w:tcPr>
            <w:tcW w:w="251" w:type="pct"/>
            <w:shd w:val="clear" w:color="auto" w:fill="auto"/>
            <w:vAlign w:val="center"/>
          </w:tcPr>
          <w:p w:rsidR="00720867" w:rsidRPr="000D20C4" w:rsidRDefault="00720867" w:rsidP="0086292C">
            <w:pPr>
              <w:pStyle w:val="11"/>
            </w:pPr>
            <w:r w:rsidRPr="000D20C4">
              <w:t>общ.</w:t>
            </w:r>
          </w:p>
        </w:tc>
        <w:tc>
          <w:tcPr>
            <w:tcW w:w="247" w:type="pct"/>
            <w:shd w:val="clear" w:color="auto" w:fill="auto"/>
            <w:textDirection w:val="btLr"/>
            <w:vAlign w:val="center"/>
          </w:tcPr>
          <w:p w:rsidR="00720867" w:rsidRPr="000D20C4" w:rsidRDefault="00720867" w:rsidP="0086292C">
            <w:pPr>
              <w:pStyle w:val="11"/>
            </w:pPr>
            <w:r w:rsidRPr="000D20C4">
              <w:t>166/0,5*0,05=</w:t>
            </w:r>
            <w:r w:rsidRPr="00646A9C">
              <w:rPr>
                <w:b/>
              </w:rPr>
              <w:t>6640</w:t>
            </w:r>
          </w:p>
        </w:tc>
        <w:tc>
          <w:tcPr>
            <w:tcW w:w="377" w:type="pct"/>
            <w:shd w:val="clear" w:color="auto" w:fill="auto"/>
            <w:vAlign w:val="center"/>
          </w:tcPr>
          <w:p w:rsidR="00720867" w:rsidRPr="00646A9C" w:rsidRDefault="00720867" w:rsidP="0086292C">
            <w:pPr>
              <w:pStyle w:val="11"/>
              <w:rPr>
                <w:lang w:val="en-US"/>
              </w:rPr>
            </w:pPr>
            <w:r w:rsidRPr="00646A9C">
              <w:rPr>
                <w:lang w:val="en-US"/>
              </w:rPr>
              <w:t>I</w:t>
            </w:r>
          </w:p>
          <w:p w:rsidR="00720867" w:rsidRPr="000D20C4" w:rsidRDefault="00720867" w:rsidP="0086292C">
            <w:pPr>
              <w:pStyle w:val="11"/>
            </w:pPr>
            <w:r w:rsidRPr="000D20C4">
              <w:t>(0,0085)</w:t>
            </w:r>
          </w:p>
        </w:tc>
        <w:tc>
          <w:tcPr>
            <w:tcW w:w="372" w:type="pct"/>
            <w:shd w:val="clear" w:color="auto" w:fill="auto"/>
            <w:vAlign w:val="center"/>
          </w:tcPr>
          <w:p w:rsidR="00720867" w:rsidRPr="00646A9C" w:rsidRDefault="00720867" w:rsidP="0086292C">
            <w:pPr>
              <w:pStyle w:val="11"/>
              <w:rPr>
                <w:lang w:val="en-US"/>
              </w:rPr>
            </w:pPr>
            <w:r w:rsidRPr="00646A9C">
              <w:rPr>
                <w:lang w:val="en-US"/>
              </w:rPr>
              <w:t>I</w:t>
            </w:r>
          </w:p>
          <w:p w:rsidR="00720867" w:rsidRPr="00646A9C" w:rsidRDefault="00720867" w:rsidP="0086292C">
            <w:pPr>
              <w:pStyle w:val="11"/>
              <w:rPr>
                <w:lang w:val="en-US"/>
              </w:rPr>
            </w:pPr>
            <w:r w:rsidRPr="000D20C4">
              <w:t>(0,015)</w:t>
            </w:r>
          </w:p>
        </w:tc>
        <w:tc>
          <w:tcPr>
            <w:tcW w:w="313" w:type="pct"/>
            <w:shd w:val="clear" w:color="auto" w:fill="auto"/>
            <w:vAlign w:val="center"/>
          </w:tcPr>
          <w:p w:rsidR="00720867" w:rsidRPr="000D20C4" w:rsidRDefault="00720867" w:rsidP="0086292C">
            <w:pPr>
              <w:pStyle w:val="11"/>
            </w:pPr>
            <w:r w:rsidRPr="000D20C4">
              <w:t>0,4-0,6</w:t>
            </w:r>
          </w:p>
        </w:tc>
        <w:tc>
          <w:tcPr>
            <w:tcW w:w="187" w:type="pct"/>
            <w:shd w:val="clear" w:color="auto" w:fill="auto"/>
            <w:vAlign w:val="center"/>
          </w:tcPr>
          <w:p w:rsidR="00720867" w:rsidRPr="000D20C4" w:rsidRDefault="00720867" w:rsidP="0086292C">
            <w:pPr>
              <w:pStyle w:val="11"/>
            </w:pPr>
            <w:r w:rsidRPr="000D20C4">
              <w:t>20</w:t>
            </w:r>
          </w:p>
        </w:tc>
        <w:tc>
          <w:tcPr>
            <w:tcW w:w="123" w:type="pct"/>
            <w:shd w:val="clear" w:color="auto" w:fill="auto"/>
            <w:vAlign w:val="center"/>
          </w:tcPr>
          <w:p w:rsidR="00720867" w:rsidRPr="000D20C4" w:rsidRDefault="00720867" w:rsidP="0086292C">
            <w:pPr>
              <w:pStyle w:val="11"/>
            </w:pPr>
            <w:r w:rsidRPr="000D20C4">
              <w:t>2</w:t>
            </w:r>
          </w:p>
        </w:tc>
      </w:tr>
      <w:tr w:rsidR="0086292C" w:rsidRPr="00646A9C" w:rsidTr="00646A9C">
        <w:trPr>
          <w:cantSplit/>
          <w:trHeight w:val="2692"/>
          <w:jc w:val="center"/>
        </w:trPr>
        <w:tc>
          <w:tcPr>
            <w:tcW w:w="186" w:type="pct"/>
            <w:vMerge/>
            <w:shd w:val="clear" w:color="auto" w:fill="auto"/>
            <w:textDirection w:val="btLr"/>
            <w:vAlign w:val="center"/>
          </w:tcPr>
          <w:p w:rsidR="00720867" w:rsidRPr="00646A9C" w:rsidRDefault="00720867" w:rsidP="0086292C">
            <w:pPr>
              <w:pStyle w:val="11"/>
              <w:rPr>
                <w:szCs w:val="28"/>
              </w:rPr>
            </w:pPr>
          </w:p>
        </w:tc>
        <w:tc>
          <w:tcPr>
            <w:tcW w:w="187" w:type="pct"/>
            <w:vMerge/>
            <w:shd w:val="clear" w:color="auto" w:fill="auto"/>
            <w:textDirection w:val="btLr"/>
            <w:vAlign w:val="center"/>
          </w:tcPr>
          <w:p w:rsidR="00720867" w:rsidRPr="00646A9C" w:rsidRDefault="00720867" w:rsidP="0086292C">
            <w:pPr>
              <w:pStyle w:val="11"/>
              <w:rPr>
                <w:szCs w:val="28"/>
              </w:rPr>
            </w:pPr>
          </w:p>
        </w:tc>
        <w:tc>
          <w:tcPr>
            <w:tcW w:w="573" w:type="pct"/>
            <w:shd w:val="clear" w:color="auto" w:fill="auto"/>
            <w:textDirection w:val="btLr"/>
            <w:vAlign w:val="center"/>
          </w:tcPr>
          <w:p w:rsidR="00720867" w:rsidRPr="000D20C4" w:rsidRDefault="00720867" w:rsidP="0086292C">
            <w:pPr>
              <w:pStyle w:val="11"/>
            </w:pPr>
            <w:r w:rsidRPr="000D20C4">
              <w:t>Дифлубензурон</w:t>
            </w:r>
          </w:p>
          <w:p w:rsidR="00720867" w:rsidRPr="000D20C4" w:rsidRDefault="00720867" w:rsidP="0086292C">
            <w:pPr>
              <w:pStyle w:val="11"/>
            </w:pPr>
            <w:r w:rsidRPr="000D20C4">
              <w:t>(герольд, ВСК (240 г/л))</w:t>
            </w:r>
          </w:p>
        </w:tc>
        <w:tc>
          <w:tcPr>
            <w:tcW w:w="312" w:type="pct"/>
            <w:shd w:val="clear" w:color="auto" w:fill="auto"/>
            <w:textDirection w:val="btLr"/>
            <w:vAlign w:val="center"/>
          </w:tcPr>
          <w:p w:rsidR="00720867" w:rsidRPr="000D20C4" w:rsidRDefault="00720867" w:rsidP="0086292C">
            <w:pPr>
              <w:pStyle w:val="11"/>
            </w:pPr>
            <w:r w:rsidRPr="000D20C4">
              <w:t>Пр-ные бензоилмочевины</w:t>
            </w:r>
          </w:p>
          <w:p w:rsidR="00720867" w:rsidRPr="000D20C4" w:rsidRDefault="00720867" w:rsidP="0086292C">
            <w:pPr>
              <w:pStyle w:val="11"/>
            </w:pPr>
            <w:r w:rsidRPr="000D20C4">
              <w:t>(ИСХ)</w:t>
            </w:r>
          </w:p>
        </w:tc>
        <w:tc>
          <w:tcPr>
            <w:tcW w:w="172" w:type="pct"/>
            <w:shd w:val="clear" w:color="auto" w:fill="auto"/>
            <w:textDirection w:val="btLr"/>
            <w:vAlign w:val="center"/>
          </w:tcPr>
          <w:p w:rsidR="00720867" w:rsidRPr="000D20C4" w:rsidRDefault="00057348" w:rsidP="0086292C">
            <w:pPr>
              <w:pStyle w:val="11"/>
            </w:pPr>
            <w:r w:rsidRPr="000D20C4">
              <w:t>к</w:t>
            </w:r>
            <w:r w:rsidR="00720867" w:rsidRPr="000D20C4">
              <w:t>ишечный, контактный</w:t>
            </w:r>
          </w:p>
        </w:tc>
        <w:tc>
          <w:tcPr>
            <w:tcW w:w="200" w:type="pct"/>
            <w:shd w:val="clear" w:color="auto" w:fill="auto"/>
            <w:vAlign w:val="center"/>
          </w:tcPr>
          <w:p w:rsidR="00720867" w:rsidRPr="000D20C4" w:rsidRDefault="00720867" w:rsidP="0086292C">
            <w:pPr>
              <w:pStyle w:val="11"/>
            </w:pPr>
            <w:r w:rsidRPr="00646A9C">
              <w:rPr>
                <w:lang w:val="en-US"/>
              </w:rPr>
              <w:t>15-20</w:t>
            </w:r>
          </w:p>
        </w:tc>
        <w:tc>
          <w:tcPr>
            <w:tcW w:w="563" w:type="pct"/>
            <w:shd w:val="clear" w:color="auto" w:fill="auto"/>
            <w:vAlign w:val="center"/>
          </w:tcPr>
          <w:p w:rsidR="00720867" w:rsidRPr="00646A9C" w:rsidRDefault="00720867" w:rsidP="0086292C">
            <w:pPr>
              <w:pStyle w:val="11"/>
              <w:rPr>
                <w:lang w:val="en-US"/>
              </w:rPr>
            </w:pPr>
            <w:r w:rsidRPr="00646A9C">
              <w:rPr>
                <w:lang w:val="en-US"/>
              </w:rPr>
              <w:t>III</w:t>
            </w:r>
          </w:p>
          <w:p w:rsidR="00720867" w:rsidRPr="000D20C4" w:rsidRDefault="00720867" w:rsidP="0086292C">
            <w:pPr>
              <w:pStyle w:val="11"/>
            </w:pPr>
            <w:r w:rsidRPr="00646A9C">
              <w:rPr>
                <w:lang w:val="en-US"/>
              </w:rPr>
              <w:t>(&gt;4640; &gt;2000; 2,5)</w:t>
            </w:r>
          </w:p>
        </w:tc>
        <w:tc>
          <w:tcPr>
            <w:tcW w:w="562" w:type="pct"/>
            <w:shd w:val="clear" w:color="auto" w:fill="auto"/>
            <w:vAlign w:val="center"/>
          </w:tcPr>
          <w:p w:rsidR="00720867" w:rsidRPr="000D20C4" w:rsidRDefault="00720867" w:rsidP="0086292C">
            <w:pPr>
              <w:pStyle w:val="11"/>
            </w:pPr>
            <w:r w:rsidRPr="000D20C4">
              <w:t>Не раздражает кожу и слизистую</w:t>
            </w:r>
          </w:p>
        </w:tc>
        <w:tc>
          <w:tcPr>
            <w:tcW w:w="377" w:type="pct"/>
            <w:shd w:val="clear" w:color="auto" w:fill="auto"/>
            <w:vAlign w:val="center"/>
          </w:tcPr>
          <w:p w:rsidR="00720867" w:rsidRPr="000D20C4" w:rsidRDefault="00720867" w:rsidP="0086292C">
            <w:pPr>
              <w:pStyle w:val="11"/>
            </w:pPr>
            <w:r w:rsidRPr="00646A9C">
              <w:rPr>
                <w:lang w:val="en-US"/>
              </w:rPr>
              <w:t>III</w:t>
            </w:r>
          </w:p>
          <w:p w:rsidR="00720867" w:rsidRPr="000D20C4" w:rsidRDefault="00720867" w:rsidP="0086292C">
            <w:pPr>
              <w:pStyle w:val="11"/>
            </w:pPr>
            <w:r w:rsidRPr="000D20C4">
              <w:t>(0,02)</w:t>
            </w:r>
          </w:p>
        </w:tc>
        <w:tc>
          <w:tcPr>
            <w:tcW w:w="251" w:type="pct"/>
            <w:shd w:val="clear" w:color="auto" w:fill="auto"/>
            <w:vAlign w:val="center"/>
          </w:tcPr>
          <w:p w:rsidR="00720867" w:rsidRPr="000D20C4" w:rsidRDefault="00720867" w:rsidP="0086292C">
            <w:pPr>
              <w:pStyle w:val="11"/>
            </w:pPr>
            <w:r w:rsidRPr="000D20C4">
              <w:t>отсутствуют</w:t>
            </w:r>
          </w:p>
        </w:tc>
        <w:tc>
          <w:tcPr>
            <w:tcW w:w="247" w:type="pct"/>
            <w:shd w:val="clear" w:color="auto" w:fill="auto"/>
            <w:textDirection w:val="btLr"/>
            <w:vAlign w:val="center"/>
          </w:tcPr>
          <w:p w:rsidR="00720867" w:rsidRPr="000D20C4" w:rsidRDefault="00720867" w:rsidP="0086292C">
            <w:pPr>
              <w:pStyle w:val="11"/>
            </w:pPr>
            <w:r w:rsidRPr="000D20C4">
              <w:t>4640/1,0*0,24=</w:t>
            </w:r>
            <w:r w:rsidRPr="00646A9C">
              <w:rPr>
                <w:b/>
              </w:rPr>
              <w:t>19333</w:t>
            </w:r>
          </w:p>
        </w:tc>
        <w:tc>
          <w:tcPr>
            <w:tcW w:w="377" w:type="pct"/>
            <w:shd w:val="clear" w:color="auto" w:fill="auto"/>
            <w:vAlign w:val="center"/>
          </w:tcPr>
          <w:p w:rsidR="00720867" w:rsidRPr="00646A9C" w:rsidRDefault="00720867" w:rsidP="0086292C">
            <w:pPr>
              <w:pStyle w:val="11"/>
              <w:rPr>
                <w:lang w:val="en-US"/>
              </w:rPr>
            </w:pPr>
            <w:r w:rsidRPr="00646A9C">
              <w:rPr>
                <w:lang w:val="en-US"/>
              </w:rPr>
              <w:t>IV</w:t>
            </w:r>
          </w:p>
          <w:p w:rsidR="00720867" w:rsidRPr="000D20C4" w:rsidRDefault="00720867" w:rsidP="0086292C">
            <w:pPr>
              <w:pStyle w:val="11"/>
            </w:pPr>
            <w:r w:rsidRPr="000D20C4">
              <w:t>(</w:t>
            </w:r>
            <w:r w:rsidRPr="00646A9C">
              <w:rPr>
                <w:lang w:val="en-US"/>
              </w:rPr>
              <w:t>&gt;100)</w:t>
            </w:r>
          </w:p>
        </w:tc>
        <w:tc>
          <w:tcPr>
            <w:tcW w:w="372" w:type="pct"/>
            <w:shd w:val="clear" w:color="auto" w:fill="auto"/>
            <w:vAlign w:val="center"/>
          </w:tcPr>
          <w:p w:rsidR="00720867" w:rsidRPr="00646A9C" w:rsidRDefault="00720867" w:rsidP="0086292C">
            <w:pPr>
              <w:pStyle w:val="11"/>
              <w:rPr>
                <w:lang w:val="en-US"/>
              </w:rPr>
            </w:pPr>
            <w:r w:rsidRPr="00646A9C">
              <w:rPr>
                <w:lang w:val="en-US"/>
              </w:rPr>
              <w:t>IV</w:t>
            </w:r>
          </w:p>
          <w:p w:rsidR="00720867" w:rsidRPr="00646A9C" w:rsidRDefault="00720867" w:rsidP="0086292C">
            <w:pPr>
              <w:pStyle w:val="11"/>
              <w:rPr>
                <w:lang w:val="en-US"/>
              </w:rPr>
            </w:pPr>
            <w:r w:rsidRPr="00646A9C">
              <w:rPr>
                <w:lang w:val="en-US"/>
              </w:rPr>
              <w:t>(101)</w:t>
            </w:r>
          </w:p>
        </w:tc>
        <w:tc>
          <w:tcPr>
            <w:tcW w:w="313" w:type="pct"/>
            <w:shd w:val="clear" w:color="auto" w:fill="auto"/>
            <w:vAlign w:val="center"/>
          </w:tcPr>
          <w:p w:rsidR="00720867" w:rsidRPr="000D20C4" w:rsidRDefault="00720867" w:rsidP="0086292C">
            <w:pPr>
              <w:pStyle w:val="11"/>
            </w:pPr>
            <w:r w:rsidRPr="00646A9C">
              <w:rPr>
                <w:lang w:val="en-US"/>
              </w:rPr>
              <w:t>1</w:t>
            </w:r>
            <w:r w:rsidRPr="000D20C4">
              <w:t>,0</w:t>
            </w:r>
          </w:p>
        </w:tc>
        <w:tc>
          <w:tcPr>
            <w:tcW w:w="187" w:type="pct"/>
            <w:shd w:val="clear" w:color="auto" w:fill="auto"/>
            <w:vAlign w:val="center"/>
          </w:tcPr>
          <w:p w:rsidR="00720867" w:rsidRPr="000D20C4" w:rsidRDefault="00720867" w:rsidP="0086292C">
            <w:pPr>
              <w:pStyle w:val="11"/>
            </w:pPr>
            <w:r w:rsidRPr="000D20C4">
              <w:t>30</w:t>
            </w:r>
          </w:p>
        </w:tc>
        <w:tc>
          <w:tcPr>
            <w:tcW w:w="123" w:type="pct"/>
            <w:shd w:val="clear" w:color="auto" w:fill="auto"/>
            <w:vAlign w:val="center"/>
          </w:tcPr>
          <w:p w:rsidR="00720867" w:rsidRPr="000D20C4" w:rsidRDefault="00720867" w:rsidP="0086292C">
            <w:pPr>
              <w:pStyle w:val="11"/>
            </w:pPr>
            <w:r w:rsidRPr="000D20C4">
              <w:t>2</w:t>
            </w:r>
          </w:p>
        </w:tc>
      </w:tr>
      <w:tr w:rsidR="0086292C" w:rsidRPr="00646A9C" w:rsidTr="00646A9C">
        <w:trPr>
          <w:cantSplit/>
          <w:trHeight w:val="3213"/>
          <w:jc w:val="center"/>
        </w:trPr>
        <w:tc>
          <w:tcPr>
            <w:tcW w:w="186" w:type="pct"/>
            <w:vMerge/>
            <w:shd w:val="clear" w:color="auto" w:fill="auto"/>
            <w:textDirection w:val="btLr"/>
            <w:vAlign w:val="center"/>
          </w:tcPr>
          <w:p w:rsidR="00720867" w:rsidRPr="00646A9C" w:rsidRDefault="00720867" w:rsidP="0086292C">
            <w:pPr>
              <w:pStyle w:val="11"/>
              <w:rPr>
                <w:szCs w:val="28"/>
              </w:rPr>
            </w:pPr>
          </w:p>
        </w:tc>
        <w:tc>
          <w:tcPr>
            <w:tcW w:w="187" w:type="pct"/>
            <w:vMerge/>
            <w:shd w:val="clear" w:color="auto" w:fill="auto"/>
            <w:textDirection w:val="btLr"/>
            <w:vAlign w:val="center"/>
          </w:tcPr>
          <w:p w:rsidR="00720867" w:rsidRPr="00646A9C" w:rsidRDefault="00720867" w:rsidP="0086292C">
            <w:pPr>
              <w:pStyle w:val="11"/>
              <w:rPr>
                <w:szCs w:val="28"/>
              </w:rPr>
            </w:pPr>
          </w:p>
        </w:tc>
        <w:tc>
          <w:tcPr>
            <w:tcW w:w="573" w:type="pct"/>
            <w:shd w:val="clear" w:color="auto" w:fill="auto"/>
            <w:textDirection w:val="btLr"/>
            <w:vAlign w:val="center"/>
          </w:tcPr>
          <w:p w:rsidR="00720867" w:rsidRPr="000D20C4" w:rsidRDefault="00720867" w:rsidP="0086292C">
            <w:pPr>
              <w:pStyle w:val="11"/>
            </w:pPr>
            <w:r w:rsidRPr="000D20C4">
              <w:t>Тиаклоприд</w:t>
            </w:r>
          </w:p>
          <w:p w:rsidR="00720867" w:rsidRPr="000D20C4" w:rsidRDefault="00720867" w:rsidP="0086292C">
            <w:pPr>
              <w:pStyle w:val="11"/>
            </w:pPr>
            <w:r w:rsidRPr="000D20C4">
              <w:t>(калипсо, КС (480 г/л))</w:t>
            </w:r>
          </w:p>
        </w:tc>
        <w:tc>
          <w:tcPr>
            <w:tcW w:w="312" w:type="pct"/>
            <w:shd w:val="clear" w:color="auto" w:fill="auto"/>
            <w:textDirection w:val="btLr"/>
            <w:vAlign w:val="center"/>
          </w:tcPr>
          <w:p w:rsidR="00720867" w:rsidRPr="000D20C4" w:rsidRDefault="00720867" w:rsidP="0086292C">
            <w:pPr>
              <w:pStyle w:val="11"/>
            </w:pPr>
            <w:r w:rsidRPr="000D20C4">
              <w:t>Неоникотиноиды</w:t>
            </w:r>
          </w:p>
        </w:tc>
        <w:tc>
          <w:tcPr>
            <w:tcW w:w="172" w:type="pct"/>
            <w:shd w:val="clear" w:color="auto" w:fill="auto"/>
            <w:textDirection w:val="btLr"/>
            <w:vAlign w:val="center"/>
          </w:tcPr>
          <w:p w:rsidR="00720867" w:rsidRPr="000D20C4" w:rsidRDefault="00057348" w:rsidP="0086292C">
            <w:pPr>
              <w:pStyle w:val="11"/>
            </w:pPr>
            <w:r w:rsidRPr="000D20C4">
              <w:t>к</w:t>
            </w:r>
            <w:r w:rsidR="00720867" w:rsidRPr="000D20C4">
              <w:t>онтактно-кишечный, системный</w:t>
            </w:r>
          </w:p>
        </w:tc>
        <w:tc>
          <w:tcPr>
            <w:tcW w:w="200" w:type="pct"/>
            <w:shd w:val="clear" w:color="auto" w:fill="auto"/>
            <w:vAlign w:val="center"/>
          </w:tcPr>
          <w:p w:rsidR="00720867" w:rsidRPr="000D20C4" w:rsidRDefault="00720867" w:rsidP="0086292C">
            <w:pPr>
              <w:pStyle w:val="11"/>
            </w:pPr>
            <w:r w:rsidRPr="00646A9C">
              <w:rPr>
                <w:lang w:val="en-US"/>
              </w:rPr>
              <w:t>14-21</w:t>
            </w:r>
          </w:p>
        </w:tc>
        <w:tc>
          <w:tcPr>
            <w:tcW w:w="563" w:type="pct"/>
            <w:shd w:val="clear" w:color="auto" w:fill="auto"/>
            <w:vAlign w:val="center"/>
          </w:tcPr>
          <w:p w:rsidR="00720867" w:rsidRPr="00646A9C" w:rsidRDefault="00720867" w:rsidP="0086292C">
            <w:pPr>
              <w:pStyle w:val="11"/>
              <w:rPr>
                <w:lang w:val="en-US"/>
              </w:rPr>
            </w:pPr>
            <w:r w:rsidRPr="00646A9C">
              <w:rPr>
                <w:lang w:val="en-US"/>
              </w:rPr>
              <w:t>II</w:t>
            </w:r>
          </w:p>
          <w:p w:rsidR="00720867" w:rsidRPr="000D20C4" w:rsidRDefault="00720867" w:rsidP="0086292C">
            <w:pPr>
              <w:pStyle w:val="11"/>
            </w:pPr>
            <w:r w:rsidRPr="000D20C4">
              <w:t xml:space="preserve">(444; </w:t>
            </w:r>
            <w:r w:rsidRPr="00646A9C">
              <w:rPr>
                <w:lang w:val="en-US"/>
              </w:rPr>
              <w:t>&gt;2000</w:t>
            </w:r>
            <w:r w:rsidRPr="000D20C4">
              <w:t>;</w:t>
            </w:r>
            <w:r w:rsidRPr="00646A9C">
              <w:rPr>
                <w:lang w:val="en-US"/>
              </w:rPr>
              <w:t xml:space="preserve"> 2</w:t>
            </w:r>
            <w:r w:rsidRPr="000D20C4">
              <w:t>,54)</w:t>
            </w:r>
          </w:p>
        </w:tc>
        <w:tc>
          <w:tcPr>
            <w:tcW w:w="562" w:type="pct"/>
            <w:shd w:val="clear" w:color="auto" w:fill="auto"/>
            <w:vAlign w:val="center"/>
          </w:tcPr>
          <w:p w:rsidR="00720867" w:rsidRPr="000D20C4" w:rsidRDefault="00720867" w:rsidP="0086292C">
            <w:pPr>
              <w:pStyle w:val="11"/>
            </w:pPr>
            <w:r w:rsidRPr="000D20C4">
              <w:t>Не раздражает кожу и слизистую, функциональная кумуляция</w:t>
            </w:r>
          </w:p>
        </w:tc>
        <w:tc>
          <w:tcPr>
            <w:tcW w:w="377" w:type="pct"/>
            <w:shd w:val="clear" w:color="auto" w:fill="auto"/>
            <w:vAlign w:val="center"/>
          </w:tcPr>
          <w:p w:rsidR="00720867" w:rsidRPr="000D20C4" w:rsidRDefault="00720867" w:rsidP="0086292C">
            <w:pPr>
              <w:pStyle w:val="11"/>
            </w:pPr>
            <w:r w:rsidRPr="00646A9C">
              <w:rPr>
                <w:lang w:val="en-US"/>
              </w:rPr>
              <w:t>I</w:t>
            </w:r>
          </w:p>
          <w:p w:rsidR="00720867" w:rsidRPr="000D20C4" w:rsidRDefault="00720867" w:rsidP="0086292C">
            <w:pPr>
              <w:pStyle w:val="11"/>
            </w:pPr>
            <w:r w:rsidRPr="000D20C4">
              <w:t>(0,002)</w:t>
            </w:r>
          </w:p>
        </w:tc>
        <w:tc>
          <w:tcPr>
            <w:tcW w:w="251" w:type="pct"/>
            <w:shd w:val="clear" w:color="auto" w:fill="auto"/>
            <w:vAlign w:val="center"/>
          </w:tcPr>
          <w:p w:rsidR="00720867" w:rsidRPr="000D20C4" w:rsidRDefault="00720867" w:rsidP="0086292C">
            <w:pPr>
              <w:pStyle w:val="11"/>
            </w:pPr>
            <w:r w:rsidRPr="000D20C4">
              <w:t>с.-т.</w:t>
            </w:r>
          </w:p>
        </w:tc>
        <w:tc>
          <w:tcPr>
            <w:tcW w:w="247" w:type="pct"/>
            <w:shd w:val="clear" w:color="auto" w:fill="auto"/>
            <w:textDirection w:val="btLr"/>
            <w:vAlign w:val="center"/>
          </w:tcPr>
          <w:p w:rsidR="00720867" w:rsidRPr="000D20C4" w:rsidRDefault="00720867" w:rsidP="0086292C">
            <w:pPr>
              <w:pStyle w:val="11"/>
            </w:pPr>
            <w:r w:rsidRPr="000D20C4">
              <w:t>444/0,35*0,48=</w:t>
            </w:r>
            <w:r w:rsidRPr="00646A9C">
              <w:rPr>
                <w:b/>
              </w:rPr>
              <w:t>2643</w:t>
            </w:r>
          </w:p>
        </w:tc>
        <w:tc>
          <w:tcPr>
            <w:tcW w:w="377" w:type="pct"/>
            <w:shd w:val="clear" w:color="auto" w:fill="auto"/>
            <w:vAlign w:val="center"/>
          </w:tcPr>
          <w:p w:rsidR="00720867" w:rsidRPr="00646A9C" w:rsidRDefault="00720867" w:rsidP="0086292C">
            <w:pPr>
              <w:pStyle w:val="11"/>
              <w:rPr>
                <w:lang w:val="en-US"/>
              </w:rPr>
            </w:pPr>
            <w:r w:rsidRPr="00646A9C">
              <w:rPr>
                <w:lang w:val="en-US"/>
              </w:rPr>
              <w:t>III</w:t>
            </w:r>
          </w:p>
          <w:p w:rsidR="00720867" w:rsidRPr="000D20C4" w:rsidRDefault="00720867" w:rsidP="0086292C">
            <w:pPr>
              <w:pStyle w:val="11"/>
            </w:pPr>
            <w:r w:rsidRPr="000D20C4">
              <w:t>(</w:t>
            </w:r>
            <w:r w:rsidRPr="00646A9C">
              <w:rPr>
                <w:lang w:val="en-US"/>
              </w:rPr>
              <w:t>&gt;</w:t>
            </w:r>
            <w:r w:rsidRPr="000D20C4">
              <w:t>24,2)</w:t>
            </w:r>
          </w:p>
        </w:tc>
        <w:tc>
          <w:tcPr>
            <w:tcW w:w="372" w:type="pct"/>
            <w:shd w:val="clear" w:color="auto" w:fill="auto"/>
            <w:vAlign w:val="center"/>
          </w:tcPr>
          <w:p w:rsidR="00720867" w:rsidRPr="00646A9C" w:rsidRDefault="00720867" w:rsidP="0086292C">
            <w:pPr>
              <w:pStyle w:val="11"/>
              <w:rPr>
                <w:lang w:val="en-US"/>
              </w:rPr>
            </w:pPr>
            <w:r w:rsidRPr="00646A9C">
              <w:rPr>
                <w:lang w:val="en-US"/>
              </w:rPr>
              <w:t>III</w:t>
            </w:r>
          </w:p>
          <w:p w:rsidR="00720867" w:rsidRPr="00646A9C" w:rsidRDefault="00720867" w:rsidP="0086292C">
            <w:pPr>
              <w:pStyle w:val="11"/>
              <w:rPr>
                <w:lang w:val="en-US"/>
              </w:rPr>
            </w:pPr>
            <w:r w:rsidRPr="000D20C4">
              <w:t>(</w:t>
            </w:r>
            <w:r w:rsidRPr="00646A9C">
              <w:rPr>
                <w:lang w:val="en-US"/>
              </w:rPr>
              <w:t>&gt;30</w:t>
            </w:r>
            <w:r w:rsidRPr="000D20C4">
              <w:t>,5)</w:t>
            </w:r>
          </w:p>
        </w:tc>
        <w:tc>
          <w:tcPr>
            <w:tcW w:w="313" w:type="pct"/>
            <w:shd w:val="clear" w:color="auto" w:fill="auto"/>
            <w:vAlign w:val="center"/>
          </w:tcPr>
          <w:p w:rsidR="00720867" w:rsidRPr="000D20C4" w:rsidRDefault="00720867" w:rsidP="0086292C">
            <w:pPr>
              <w:pStyle w:val="11"/>
            </w:pPr>
            <w:r w:rsidRPr="00646A9C">
              <w:rPr>
                <w:lang w:val="en-US"/>
              </w:rPr>
              <w:t>0</w:t>
            </w:r>
            <w:r w:rsidRPr="000D20C4">
              <w:t>,3-0,45</w:t>
            </w:r>
          </w:p>
        </w:tc>
        <w:tc>
          <w:tcPr>
            <w:tcW w:w="187" w:type="pct"/>
            <w:shd w:val="clear" w:color="auto" w:fill="auto"/>
            <w:vAlign w:val="center"/>
          </w:tcPr>
          <w:p w:rsidR="00720867" w:rsidRPr="000D20C4" w:rsidRDefault="00720867" w:rsidP="0086292C">
            <w:pPr>
              <w:pStyle w:val="11"/>
            </w:pPr>
            <w:r w:rsidRPr="000D20C4">
              <w:t>28</w:t>
            </w:r>
          </w:p>
        </w:tc>
        <w:tc>
          <w:tcPr>
            <w:tcW w:w="123" w:type="pct"/>
            <w:shd w:val="clear" w:color="auto" w:fill="auto"/>
            <w:vAlign w:val="center"/>
          </w:tcPr>
          <w:p w:rsidR="00720867" w:rsidRPr="000D20C4" w:rsidRDefault="00720867" w:rsidP="0086292C">
            <w:pPr>
              <w:pStyle w:val="11"/>
            </w:pPr>
            <w:r w:rsidRPr="000D20C4">
              <w:t>2</w:t>
            </w:r>
          </w:p>
        </w:tc>
      </w:tr>
    </w:tbl>
    <w:p w:rsidR="00226269" w:rsidRPr="000D20C4" w:rsidRDefault="00226269" w:rsidP="000D20C4">
      <w:pPr>
        <w:spacing w:line="360" w:lineRule="auto"/>
        <w:ind w:firstLine="709"/>
        <w:jc w:val="both"/>
        <w:rPr>
          <w:b/>
          <w:sz w:val="28"/>
          <w:szCs w:val="32"/>
        </w:rPr>
      </w:pPr>
    </w:p>
    <w:p w:rsidR="00741115" w:rsidRDefault="00217B4B" w:rsidP="000D20C4">
      <w:pPr>
        <w:spacing w:line="360" w:lineRule="auto"/>
        <w:ind w:firstLine="709"/>
        <w:jc w:val="both"/>
        <w:rPr>
          <w:b/>
          <w:sz w:val="28"/>
          <w:szCs w:val="32"/>
        </w:rPr>
      </w:pPr>
      <w:r w:rsidRPr="000D20C4">
        <w:rPr>
          <w:b/>
          <w:sz w:val="28"/>
          <w:szCs w:val="32"/>
        </w:rPr>
        <w:t xml:space="preserve">4.2 </w:t>
      </w:r>
      <w:r w:rsidR="00741115" w:rsidRPr="000D20C4">
        <w:rPr>
          <w:b/>
          <w:sz w:val="28"/>
          <w:szCs w:val="32"/>
        </w:rPr>
        <w:t>Основные сведения о рекомендуемых фунгицидах</w:t>
      </w:r>
    </w:p>
    <w:p w:rsidR="00455EDD" w:rsidRPr="000D20C4" w:rsidRDefault="00455EDD" w:rsidP="000D20C4">
      <w:pPr>
        <w:spacing w:line="360" w:lineRule="auto"/>
        <w:ind w:firstLine="709"/>
        <w:jc w:val="both"/>
        <w:rPr>
          <w:b/>
          <w:sz w:val="28"/>
          <w:szCs w:val="32"/>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554"/>
        <w:gridCol w:w="885"/>
        <w:gridCol w:w="553"/>
        <w:gridCol w:w="885"/>
        <w:gridCol w:w="553"/>
        <w:gridCol w:w="1487"/>
        <w:gridCol w:w="1782"/>
        <w:gridCol w:w="1096"/>
        <w:gridCol w:w="1216"/>
        <w:gridCol w:w="553"/>
        <w:gridCol w:w="1060"/>
        <w:gridCol w:w="1060"/>
        <w:gridCol w:w="553"/>
        <w:gridCol w:w="1160"/>
        <w:gridCol w:w="553"/>
      </w:tblGrid>
      <w:tr w:rsidR="00741115" w:rsidRPr="00646A9C" w:rsidTr="00646A9C">
        <w:trPr>
          <w:cantSplit/>
          <w:trHeight w:val="515"/>
          <w:jc w:val="center"/>
        </w:trPr>
        <w:tc>
          <w:tcPr>
            <w:tcW w:w="198" w:type="pct"/>
            <w:vMerge w:val="restart"/>
            <w:shd w:val="clear" w:color="auto" w:fill="auto"/>
            <w:textDirection w:val="btLr"/>
            <w:vAlign w:val="center"/>
          </w:tcPr>
          <w:p w:rsidR="00741115" w:rsidRPr="000D20C4" w:rsidRDefault="00741115" w:rsidP="0086292C">
            <w:pPr>
              <w:pStyle w:val="11"/>
            </w:pPr>
            <w:r w:rsidRPr="000D20C4">
              <w:t>Культура</w:t>
            </w:r>
          </w:p>
        </w:tc>
        <w:tc>
          <w:tcPr>
            <w:tcW w:w="198" w:type="pct"/>
            <w:vMerge w:val="restart"/>
            <w:shd w:val="clear" w:color="auto" w:fill="auto"/>
            <w:textDirection w:val="btLr"/>
            <w:vAlign w:val="center"/>
          </w:tcPr>
          <w:p w:rsidR="00741115" w:rsidRPr="000D20C4" w:rsidRDefault="00741115" w:rsidP="0086292C">
            <w:pPr>
              <w:pStyle w:val="11"/>
            </w:pPr>
            <w:r w:rsidRPr="000D20C4">
              <w:t>Вредный объект</w:t>
            </w:r>
          </w:p>
        </w:tc>
        <w:tc>
          <w:tcPr>
            <w:tcW w:w="332" w:type="pct"/>
            <w:vMerge w:val="restart"/>
            <w:shd w:val="clear" w:color="auto" w:fill="auto"/>
            <w:textDirection w:val="btLr"/>
          </w:tcPr>
          <w:p w:rsidR="00741115" w:rsidRPr="000D20C4" w:rsidRDefault="00741115" w:rsidP="0086292C">
            <w:pPr>
              <w:pStyle w:val="11"/>
            </w:pPr>
            <w:r w:rsidRPr="000D20C4">
              <w:t>Рекомендуемый инсектицид (название д.в., содержание д.в. и препаративная форма)</w:t>
            </w:r>
          </w:p>
        </w:tc>
        <w:tc>
          <w:tcPr>
            <w:tcW w:w="264" w:type="pct"/>
            <w:vMerge w:val="restart"/>
            <w:shd w:val="clear" w:color="auto" w:fill="auto"/>
            <w:textDirection w:val="btLr"/>
            <w:vAlign w:val="center"/>
          </w:tcPr>
          <w:p w:rsidR="00741115" w:rsidRPr="000D20C4" w:rsidRDefault="00741115" w:rsidP="0086292C">
            <w:pPr>
              <w:pStyle w:val="11"/>
            </w:pPr>
            <w:r w:rsidRPr="000D20C4">
              <w:t>Группа по химическому строению</w:t>
            </w:r>
          </w:p>
        </w:tc>
        <w:tc>
          <w:tcPr>
            <w:tcW w:w="264" w:type="pct"/>
            <w:vMerge w:val="restart"/>
            <w:shd w:val="clear" w:color="auto" w:fill="auto"/>
            <w:textDirection w:val="btLr"/>
            <w:vAlign w:val="center"/>
          </w:tcPr>
          <w:p w:rsidR="00741115" w:rsidRPr="000D20C4" w:rsidRDefault="00741115" w:rsidP="0086292C">
            <w:pPr>
              <w:pStyle w:val="11"/>
            </w:pPr>
            <w:r w:rsidRPr="000D20C4">
              <w:t>Способ проникновения</w:t>
            </w:r>
          </w:p>
        </w:tc>
        <w:tc>
          <w:tcPr>
            <w:tcW w:w="198" w:type="pct"/>
            <w:vMerge w:val="restart"/>
            <w:shd w:val="clear" w:color="auto" w:fill="auto"/>
            <w:textDirection w:val="btLr"/>
            <w:vAlign w:val="center"/>
          </w:tcPr>
          <w:p w:rsidR="00741115" w:rsidRPr="000D20C4" w:rsidRDefault="00741115" w:rsidP="0086292C">
            <w:pPr>
              <w:pStyle w:val="11"/>
            </w:pPr>
            <w:r w:rsidRPr="000D20C4">
              <w:t>Срок защитного действия (дней)</w:t>
            </w:r>
          </w:p>
        </w:tc>
        <w:tc>
          <w:tcPr>
            <w:tcW w:w="1854" w:type="pct"/>
            <w:gridSpan w:val="4"/>
            <w:shd w:val="clear" w:color="auto" w:fill="auto"/>
            <w:vAlign w:val="center"/>
          </w:tcPr>
          <w:p w:rsidR="00741115" w:rsidRPr="000D20C4" w:rsidRDefault="00741115" w:rsidP="0086292C">
            <w:pPr>
              <w:pStyle w:val="11"/>
            </w:pPr>
            <w:r w:rsidRPr="000D20C4">
              <w:t>Токсиколого-гигиеническа</w:t>
            </w:r>
            <w:r w:rsidR="0086292C">
              <w:t>я</w:t>
            </w:r>
            <w:r w:rsidRPr="000D20C4">
              <w:t xml:space="preserve"> характеристика пестицида</w:t>
            </w:r>
          </w:p>
        </w:tc>
        <w:tc>
          <w:tcPr>
            <w:tcW w:w="1055" w:type="pct"/>
            <w:gridSpan w:val="3"/>
            <w:shd w:val="clear" w:color="auto" w:fill="auto"/>
          </w:tcPr>
          <w:p w:rsidR="00741115" w:rsidRPr="000D20C4" w:rsidRDefault="00741115" w:rsidP="0086292C">
            <w:pPr>
              <w:pStyle w:val="11"/>
            </w:pPr>
            <w:r w:rsidRPr="000D20C4">
              <w:t>Экотоксикологическая характеристика пестицидов</w:t>
            </w:r>
          </w:p>
        </w:tc>
        <w:tc>
          <w:tcPr>
            <w:tcW w:w="331" w:type="pct"/>
            <w:vMerge w:val="restart"/>
            <w:shd w:val="clear" w:color="auto" w:fill="auto"/>
            <w:textDirection w:val="btLr"/>
            <w:vAlign w:val="center"/>
          </w:tcPr>
          <w:p w:rsidR="00741115" w:rsidRPr="000D20C4" w:rsidRDefault="00741115" w:rsidP="0086292C">
            <w:pPr>
              <w:pStyle w:val="11"/>
            </w:pPr>
            <w:r w:rsidRPr="000D20C4">
              <w:t>Норма расхода препарата (кг/га(т), л/га(т))</w:t>
            </w:r>
          </w:p>
        </w:tc>
        <w:tc>
          <w:tcPr>
            <w:tcW w:w="198" w:type="pct"/>
            <w:vMerge w:val="restart"/>
            <w:shd w:val="clear" w:color="auto" w:fill="auto"/>
            <w:textDirection w:val="btLr"/>
            <w:vAlign w:val="center"/>
          </w:tcPr>
          <w:p w:rsidR="00741115" w:rsidRPr="000D20C4" w:rsidRDefault="00741115" w:rsidP="0086292C">
            <w:pPr>
              <w:pStyle w:val="11"/>
            </w:pPr>
            <w:r w:rsidRPr="000D20C4">
              <w:t>Период ожидания (дней)</w:t>
            </w:r>
          </w:p>
        </w:tc>
        <w:tc>
          <w:tcPr>
            <w:tcW w:w="107" w:type="pct"/>
            <w:vMerge w:val="restart"/>
            <w:shd w:val="clear" w:color="auto" w:fill="auto"/>
            <w:textDirection w:val="btLr"/>
            <w:vAlign w:val="center"/>
          </w:tcPr>
          <w:p w:rsidR="00741115" w:rsidRPr="000D20C4" w:rsidRDefault="00741115" w:rsidP="0086292C">
            <w:pPr>
              <w:pStyle w:val="11"/>
            </w:pPr>
            <w:r w:rsidRPr="000D20C4">
              <w:t>Кратность применения</w:t>
            </w:r>
          </w:p>
        </w:tc>
      </w:tr>
      <w:tr w:rsidR="00741115" w:rsidRPr="00646A9C" w:rsidTr="00646A9C">
        <w:trPr>
          <w:cantSplit/>
          <w:trHeight w:val="3603"/>
          <w:jc w:val="center"/>
        </w:trPr>
        <w:tc>
          <w:tcPr>
            <w:tcW w:w="198" w:type="pct"/>
            <w:vMerge/>
            <w:shd w:val="clear" w:color="auto" w:fill="auto"/>
            <w:textDirection w:val="btLr"/>
            <w:vAlign w:val="center"/>
          </w:tcPr>
          <w:p w:rsidR="00741115" w:rsidRPr="000D20C4" w:rsidRDefault="00741115" w:rsidP="0086292C">
            <w:pPr>
              <w:pStyle w:val="11"/>
            </w:pPr>
          </w:p>
        </w:tc>
        <w:tc>
          <w:tcPr>
            <w:tcW w:w="198" w:type="pct"/>
            <w:vMerge/>
            <w:shd w:val="clear" w:color="auto" w:fill="auto"/>
            <w:textDirection w:val="btLr"/>
            <w:vAlign w:val="center"/>
          </w:tcPr>
          <w:p w:rsidR="00741115" w:rsidRPr="000D20C4" w:rsidRDefault="00741115" w:rsidP="0086292C">
            <w:pPr>
              <w:pStyle w:val="11"/>
            </w:pPr>
          </w:p>
        </w:tc>
        <w:tc>
          <w:tcPr>
            <w:tcW w:w="332" w:type="pct"/>
            <w:vMerge/>
            <w:shd w:val="clear" w:color="auto" w:fill="auto"/>
            <w:textDirection w:val="btLr"/>
          </w:tcPr>
          <w:p w:rsidR="00741115" w:rsidRPr="000D20C4" w:rsidRDefault="00741115" w:rsidP="0086292C">
            <w:pPr>
              <w:pStyle w:val="11"/>
            </w:pPr>
          </w:p>
        </w:tc>
        <w:tc>
          <w:tcPr>
            <w:tcW w:w="264" w:type="pct"/>
            <w:vMerge/>
            <w:shd w:val="clear" w:color="auto" w:fill="auto"/>
            <w:textDirection w:val="btLr"/>
            <w:vAlign w:val="center"/>
          </w:tcPr>
          <w:p w:rsidR="00741115" w:rsidRPr="000D20C4" w:rsidRDefault="00741115" w:rsidP="0086292C">
            <w:pPr>
              <w:pStyle w:val="11"/>
            </w:pPr>
          </w:p>
        </w:tc>
        <w:tc>
          <w:tcPr>
            <w:tcW w:w="264" w:type="pct"/>
            <w:vMerge/>
            <w:shd w:val="clear" w:color="auto" w:fill="auto"/>
            <w:textDirection w:val="btLr"/>
            <w:vAlign w:val="center"/>
          </w:tcPr>
          <w:p w:rsidR="00741115" w:rsidRPr="000D20C4" w:rsidRDefault="00741115" w:rsidP="0086292C">
            <w:pPr>
              <w:pStyle w:val="11"/>
            </w:pPr>
          </w:p>
        </w:tc>
        <w:tc>
          <w:tcPr>
            <w:tcW w:w="198" w:type="pct"/>
            <w:vMerge/>
            <w:shd w:val="clear" w:color="auto" w:fill="auto"/>
            <w:textDirection w:val="btLr"/>
            <w:vAlign w:val="center"/>
          </w:tcPr>
          <w:p w:rsidR="00741115" w:rsidRPr="000D20C4" w:rsidRDefault="00741115" w:rsidP="0086292C">
            <w:pPr>
              <w:pStyle w:val="11"/>
            </w:pPr>
          </w:p>
        </w:tc>
        <w:tc>
          <w:tcPr>
            <w:tcW w:w="595" w:type="pct"/>
            <w:shd w:val="clear" w:color="auto" w:fill="auto"/>
          </w:tcPr>
          <w:p w:rsidR="00741115" w:rsidRPr="000D20C4" w:rsidRDefault="00741115" w:rsidP="0086292C">
            <w:pPr>
              <w:pStyle w:val="11"/>
            </w:pPr>
            <w:r w:rsidRPr="000D20C4">
              <w:t>Класс опасности препарата для человека и показатели токсичности (ЛД</w:t>
            </w:r>
            <w:r w:rsidRPr="00646A9C">
              <w:rPr>
                <w:vertAlign w:val="subscript"/>
              </w:rPr>
              <w:t xml:space="preserve">50 </w:t>
            </w:r>
            <w:r w:rsidRPr="000D20C4">
              <w:t>орально, накожно, ЛК</w:t>
            </w:r>
            <w:r w:rsidRPr="00646A9C">
              <w:rPr>
                <w:vertAlign w:val="subscript"/>
              </w:rPr>
              <w:t xml:space="preserve">50 </w:t>
            </w:r>
            <w:r w:rsidR="0086292C" w:rsidRPr="000D20C4">
              <w:t>ингаляционное</w:t>
            </w:r>
            <w:r w:rsidRPr="000D20C4">
              <w:t>)</w:t>
            </w:r>
          </w:p>
        </w:tc>
        <w:tc>
          <w:tcPr>
            <w:tcW w:w="594" w:type="pct"/>
            <w:shd w:val="clear" w:color="auto" w:fill="auto"/>
          </w:tcPr>
          <w:p w:rsidR="00741115" w:rsidRPr="000D20C4" w:rsidRDefault="00741115" w:rsidP="0086292C">
            <w:pPr>
              <w:pStyle w:val="11"/>
            </w:pPr>
            <w:r w:rsidRPr="000D20C4">
              <w:t xml:space="preserve">Раздражение кожи и слизистой; кумуляция; </w:t>
            </w:r>
            <w:r w:rsidR="0086292C" w:rsidRPr="000D20C4">
              <w:t>сенсибилизация</w:t>
            </w:r>
            <w:r w:rsidRPr="000D20C4">
              <w:t>, хронические эффекты</w:t>
            </w:r>
          </w:p>
        </w:tc>
        <w:tc>
          <w:tcPr>
            <w:tcW w:w="397" w:type="pct"/>
            <w:shd w:val="clear" w:color="auto" w:fill="auto"/>
          </w:tcPr>
          <w:p w:rsidR="00741115" w:rsidRPr="000D20C4" w:rsidRDefault="00741115" w:rsidP="0086292C">
            <w:pPr>
              <w:pStyle w:val="11"/>
            </w:pPr>
            <w:r w:rsidRPr="000D20C4">
              <w:t>ДСД, мг/кг массы тела человека (класс опасности)</w:t>
            </w:r>
          </w:p>
        </w:tc>
        <w:tc>
          <w:tcPr>
            <w:tcW w:w="268" w:type="pct"/>
            <w:shd w:val="clear" w:color="auto" w:fill="auto"/>
            <w:textDirection w:val="btLr"/>
            <w:vAlign w:val="center"/>
          </w:tcPr>
          <w:p w:rsidR="00741115" w:rsidRPr="000D20C4" w:rsidRDefault="00741115" w:rsidP="0086292C">
            <w:pPr>
              <w:pStyle w:val="11"/>
            </w:pPr>
            <w:r w:rsidRPr="000D20C4">
              <w:t>Лимитирующие показатели по ПДК</w:t>
            </w:r>
          </w:p>
        </w:tc>
        <w:tc>
          <w:tcPr>
            <w:tcW w:w="262" w:type="pct"/>
            <w:shd w:val="clear" w:color="auto" w:fill="auto"/>
            <w:textDirection w:val="btLr"/>
            <w:vAlign w:val="center"/>
          </w:tcPr>
          <w:p w:rsidR="00741115" w:rsidRPr="000D20C4" w:rsidRDefault="00741115" w:rsidP="0086292C">
            <w:pPr>
              <w:pStyle w:val="11"/>
            </w:pPr>
            <w:r w:rsidRPr="000D20C4">
              <w:t>Коэффициент избирательного действия</w:t>
            </w:r>
          </w:p>
        </w:tc>
        <w:tc>
          <w:tcPr>
            <w:tcW w:w="399" w:type="pct"/>
            <w:shd w:val="clear" w:color="auto" w:fill="auto"/>
          </w:tcPr>
          <w:p w:rsidR="00741115" w:rsidRPr="000D20C4" w:rsidRDefault="00741115" w:rsidP="0086292C">
            <w:pPr>
              <w:pStyle w:val="11"/>
            </w:pPr>
            <w:r w:rsidRPr="000D20C4">
              <w:t>Опасность для пчел в полевых условиях (класс, значение)</w:t>
            </w:r>
          </w:p>
        </w:tc>
        <w:tc>
          <w:tcPr>
            <w:tcW w:w="394" w:type="pct"/>
            <w:shd w:val="clear" w:color="auto" w:fill="auto"/>
          </w:tcPr>
          <w:p w:rsidR="00741115" w:rsidRPr="000D20C4" w:rsidRDefault="00741115" w:rsidP="0086292C">
            <w:pPr>
              <w:pStyle w:val="11"/>
            </w:pPr>
            <w:r w:rsidRPr="000D20C4">
              <w:t>Опасность для рыб (класс, значение)</w:t>
            </w:r>
          </w:p>
        </w:tc>
        <w:tc>
          <w:tcPr>
            <w:tcW w:w="331" w:type="pct"/>
            <w:vMerge/>
            <w:shd w:val="clear" w:color="auto" w:fill="auto"/>
          </w:tcPr>
          <w:p w:rsidR="00741115" w:rsidRPr="000D20C4" w:rsidRDefault="00741115" w:rsidP="0086292C">
            <w:pPr>
              <w:pStyle w:val="11"/>
            </w:pPr>
          </w:p>
        </w:tc>
        <w:tc>
          <w:tcPr>
            <w:tcW w:w="198" w:type="pct"/>
            <w:vMerge/>
            <w:shd w:val="clear" w:color="auto" w:fill="auto"/>
          </w:tcPr>
          <w:p w:rsidR="00741115" w:rsidRPr="000D20C4" w:rsidRDefault="00741115" w:rsidP="0086292C">
            <w:pPr>
              <w:pStyle w:val="11"/>
            </w:pPr>
          </w:p>
        </w:tc>
        <w:tc>
          <w:tcPr>
            <w:tcW w:w="107" w:type="pct"/>
            <w:vMerge/>
            <w:shd w:val="clear" w:color="auto" w:fill="auto"/>
          </w:tcPr>
          <w:p w:rsidR="00741115" w:rsidRPr="000D20C4" w:rsidRDefault="00741115" w:rsidP="0086292C">
            <w:pPr>
              <w:pStyle w:val="11"/>
            </w:pPr>
          </w:p>
        </w:tc>
      </w:tr>
      <w:tr w:rsidR="00741115" w:rsidRPr="00646A9C" w:rsidTr="00646A9C">
        <w:trPr>
          <w:cantSplit/>
          <w:trHeight w:val="5323"/>
          <w:jc w:val="center"/>
        </w:trPr>
        <w:tc>
          <w:tcPr>
            <w:tcW w:w="198" w:type="pct"/>
            <w:shd w:val="clear" w:color="auto" w:fill="auto"/>
            <w:textDirection w:val="btLr"/>
            <w:vAlign w:val="center"/>
          </w:tcPr>
          <w:p w:rsidR="00741115" w:rsidRPr="00646A9C" w:rsidRDefault="00741115" w:rsidP="0086292C">
            <w:pPr>
              <w:pStyle w:val="11"/>
              <w:rPr>
                <w:szCs w:val="28"/>
              </w:rPr>
            </w:pPr>
            <w:r w:rsidRPr="00646A9C">
              <w:rPr>
                <w:szCs w:val="28"/>
              </w:rPr>
              <w:t>Многолетние травы 2 г</w:t>
            </w:r>
          </w:p>
        </w:tc>
        <w:tc>
          <w:tcPr>
            <w:tcW w:w="198" w:type="pct"/>
            <w:shd w:val="clear" w:color="auto" w:fill="auto"/>
            <w:textDirection w:val="btLr"/>
            <w:vAlign w:val="center"/>
          </w:tcPr>
          <w:p w:rsidR="00741115" w:rsidRPr="00646A9C" w:rsidRDefault="00741115" w:rsidP="0086292C">
            <w:pPr>
              <w:pStyle w:val="11"/>
              <w:rPr>
                <w:szCs w:val="28"/>
              </w:rPr>
            </w:pPr>
            <w:r w:rsidRPr="00646A9C">
              <w:rPr>
                <w:szCs w:val="28"/>
              </w:rPr>
              <w:t>Аскохитоз</w:t>
            </w:r>
          </w:p>
        </w:tc>
        <w:tc>
          <w:tcPr>
            <w:tcW w:w="332" w:type="pct"/>
            <w:shd w:val="clear" w:color="auto" w:fill="auto"/>
            <w:textDirection w:val="btLr"/>
            <w:vAlign w:val="center"/>
          </w:tcPr>
          <w:p w:rsidR="00741115" w:rsidRPr="000D20C4" w:rsidRDefault="00741115" w:rsidP="0086292C">
            <w:pPr>
              <w:pStyle w:val="11"/>
            </w:pPr>
            <w:r w:rsidRPr="000D20C4">
              <w:t>Пропиконазол</w:t>
            </w:r>
          </w:p>
          <w:p w:rsidR="00741115" w:rsidRPr="000D20C4" w:rsidRDefault="008610CC" w:rsidP="0086292C">
            <w:pPr>
              <w:pStyle w:val="11"/>
            </w:pPr>
            <w:r w:rsidRPr="000D20C4">
              <w:t>(титул, КЭ (390</w:t>
            </w:r>
            <w:r w:rsidR="00741115" w:rsidRPr="000D20C4">
              <w:t xml:space="preserve"> г/л))</w:t>
            </w:r>
          </w:p>
        </w:tc>
        <w:tc>
          <w:tcPr>
            <w:tcW w:w="264" w:type="pct"/>
            <w:shd w:val="clear" w:color="auto" w:fill="auto"/>
            <w:textDirection w:val="btLr"/>
            <w:vAlign w:val="center"/>
          </w:tcPr>
          <w:p w:rsidR="00741115" w:rsidRPr="000D20C4" w:rsidRDefault="00741115" w:rsidP="0086292C">
            <w:pPr>
              <w:pStyle w:val="11"/>
            </w:pPr>
            <w:r w:rsidRPr="000D20C4">
              <w:t>Производные триазола</w:t>
            </w:r>
          </w:p>
        </w:tc>
        <w:tc>
          <w:tcPr>
            <w:tcW w:w="264" w:type="pct"/>
            <w:shd w:val="clear" w:color="auto" w:fill="auto"/>
            <w:textDirection w:val="btLr"/>
            <w:vAlign w:val="center"/>
          </w:tcPr>
          <w:p w:rsidR="00741115" w:rsidRPr="000D20C4" w:rsidRDefault="00741115" w:rsidP="0086292C">
            <w:pPr>
              <w:pStyle w:val="11"/>
            </w:pPr>
            <w:r w:rsidRPr="000D20C4">
              <w:t>системный , ЗЛД</w:t>
            </w:r>
            <w:r w:rsidR="00F31003">
              <w:t xml:space="preserve"> </w:t>
            </w:r>
            <w:r w:rsidRPr="000D20C4">
              <w:t>(опрыскивание)</w:t>
            </w:r>
          </w:p>
        </w:tc>
        <w:tc>
          <w:tcPr>
            <w:tcW w:w="198" w:type="pct"/>
            <w:shd w:val="clear" w:color="auto" w:fill="auto"/>
            <w:vAlign w:val="center"/>
          </w:tcPr>
          <w:p w:rsidR="00741115" w:rsidRPr="000D20C4" w:rsidRDefault="00741115" w:rsidP="0086292C">
            <w:pPr>
              <w:pStyle w:val="11"/>
            </w:pPr>
            <w:r w:rsidRPr="00646A9C">
              <w:rPr>
                <w:lang w:val="en-US"/>
              </w:rPr>
              <w:t>20-</w:t>
            </w:r>
            <w:r w:rsidRPr="000D20C4">
              <w:t>30</w:t>
            </w:r>
          </w:p>
        </w:tc>
        <w:tc>
          <w:tcPr>
            <w:tcW w:w="595" w:type="pct"/>
            <w:shd w:val="clear" w:color="auto" w:fill="auto"/>
            <w:vAlign w:val="center"/>
          </w:tcPr>
          <w:p w:rsidR="00741115" w:rsidRPr="00646A9C" w:rsidRDefault="00741115" w:rsidP="0086292C">
            <w:pPr>
              <w:pStyle w:val="11"/>
              <w:rPr>
                <w:lang w:val="en-US"/>
              </w:rPr>
            </w:pPr>
            <w:r w:rsidRPr="00646A9C">
              <w:rPr>
                <w:lang w:val="en-US"/>
              </w:rPr>
              <w:t>III</w:t>
            </w:r>
          </w:p>
          <w:p w:rsidR="00741115" w:rsidRPr="000D20C4" w:rsidRDefault="00741115" w:rsidP="0086292C">
            <w:pPr>
              <w:pStyle w:val="11"/>
            </w:pPr>
            <w:r w:rsidRPr="00646A9C">
              <w:rPr>
                <w:lang w:val="en-US"/>
              </w:rPr>
              <w:t>(958</w:t>
            </w:r>
            <w:r w:rsidRPr="000D20C4">
              <w:t xml:space="preserve">; </w:t>
            </w:r>
            <w:r w:rsidRPr="00646A9C">
              <w:rPr>
                <w:lang w:val="en-US"/>
              </w:rPr>
              <w:t>&gt;4000</w:t>
            </w:r>
            <w:r w:rsidRPr="000D20C4">
              <w:t>; 5,8)</w:t>
            </w:r>
          </w:p>
        </w:tc>
        <w:tc>
          <w:tcPr>
            <w:tcW w:w="594" w:type="pct"/>
            <w:shd w:val="clear" w:color="auto" w:fill="auto"/>
            <w:vAlign w:val="center"/>
          </w:tcPr>
          <w:p w:rsidR="00741115" w:rsidRPr="000D20C4" w:rsidRDefault="00741115" w:rsidP="0086292C">
            <w:pPr>
              <w:pStyle w:val="11"/>
            </w:pPr>
            <w:r w:rsidRPr="000D20C4">
              <w:t>Не раздражают кожу и слизистую</w:t>
            </w:r>
          </w:p>
        </w:tc>
        <w:tc>
          <w:tcPr>
            <w:tcW w:w="397" w:type="pct"/>
            <w:shd w:val="clear" w:color="auto" w:fill="auto"/>
            <w:vAlign w:val="center"/>
          </w:tcPr>
          <w:p w:rsidR="00741115" w:rsidRPr="00646A9C" w:rsidRDefault="00741115" w:rsidP="0086292C">
            <w:pPr>
              <w:pStyle w:val="11"/>
              <w:rPr>
                <w:lang w:val="en-US"/>
              </w:rPr>
            </w:pPr>
            <w:r w:rsidRPr="00646A9C">
              <w:rPr>
                <w:lang w:val="en-US"/>
              </w:rPr>
              <w:t>III</w:t>
            </w:r>
          </w:p>
          <w:p w:rsidR="00741115" w:rsidRPr="000D20C4" w:rsidRDefault="00741115" w:rsidP="0086292C">
            <w:pPr>
              <w:pStyle w:val="11"/>
            </w:pPr>
            <w:r w:rsidRPr="000D20C4">
              <w:t>(0,02)</w:t>
            </w:r>
          </w:p>
        </w:tc>
        <w:tc>
          <w:tcPr>
            <w:tcW w:w="268" w:type="pct"/>
            <w:shd w:val="clear" w:color="auto" w:fill="auto"/>
            <w:vAlign w:val="center"/>
          </w:tcPr>
          <w:p w:rsidR="00741115" w:rsidRPr="000D20C4" w:rsidRDefault="00741115" w:rsidP="0086292C">
            <w:pPr>
              <w:pStyle w:val="11"/>
            </w:pPr>
            <w:r w:rsidRPr="000D20C4">
              <w:t>орг.</w:t>
            </w:r>
          </w:p>
        </w:tc>
        <w:tc>
          <w:tcPr>
            <w:tcW w:w="262" w:type="pct"/>
            <w:shd w:val="clear" w:color="auto" w:fill="auto"/>
            <w:textDirection w:val="btLr"/>
            <w:vAlign w:val="center"/>
          </w:tcPr>
          <w:p w:rsidR="00741115" w:rsidRPr="000D20C4" w:rsidRDefault="003476E1" w:rsidP="0086292C">
            <w:pPr>
              <w:pStyle w:val="11"/>
            </w:pPr>
            <w:r w:rsidRPr="000D20C4">
              <w:t>958/0,52*0,39</w:t>
            </w:r>
            <w:r w:rsidR="00741115" w:rsidRPr="000D20C4">
              <w:t>=</w:t>
            </w:r>
            <w:r w:rsidR="00741115" w:rsidRPr="00646A9C">
              <w:rPr>
                <w:b/>
              </w:rPr>
              <w:t>7369</w:t>
            </w:r>
          </w:p>
        </w:tc>
        <w:tc>
          <w:tcPr>
            <w:tcW w:w="399" w:type="pct"/>
            <w:shd w:val="clear" w:color="auto" w:fill="auto"/>
            <w:vAlign w:val="center"/>
          </w:tcPr>
          <w:p w:rsidR="00741115" w:rsidRPr="000D20C4" w:rsidRDefault="00741115" w:rsidP="0086292C">
            <w:pPr>
              <w:pStyle w:val="11"/>
            </w:pPr>
            <w:r w:rsidRPr="00646A9C">
              <w:rPr>
                <w:lang w:val="en-US"/>
              </w:rPr>
              <w:t>IV</w:t>
            </w:r>
          </w:p>
          <w:p w:rsidR="00741115" w:rsidRPr="000D20C4" w:rsidRDefault="00741115" w:rsidP="0086292C">
            <w:pPr>
              <w:pStyle w:val="11"/>
            </w:pPr>
            <w:r w:rsidRPr="000D20C4">
              <w:t>(</w:t>
            </w:r>
            <w:r w:rsidRPr="00646A9C">
              <w:rPr>
                <w:lang w:val="en-US"/>
              </w:rPr>
              <w:t>&gt;</w:t>
            </w:r>
            <w:r w:rsidRPr="000D20C4">
              <w:t>100)</w:t>
            </w:r>
          </w:p>
        </w:tc>
        <w:tc>
          <w:tcPr>
            <w:tcW w:w="394" w:type="pct"/>
            <w:shd w:val="clear" w:color="auto" w:fill="auto"/>
            <w:vAlign w:val="center"/>
          </w:tcPr>
          <w:p w:rsidR="00741115" w:rsidRPr="000D20C4" w:rsidRDefault="00741115" w:rsidP="0086292C">
            <w:pPr>
              <w:pStyle w:val="11"/>
            </w:pPr>
            <w:r w:rsidRPr="00646A9C">
              <w:rPr>
                <w:lang w:val="en-US"/>
              </w:rPr>
              <w:t>II</w:t>
            </w:r>
          </w:p>
          <w:p w:rsidR="00741115" w:rsidRPr="000D20C4" w:rsidRDefault="00741115" w:rsidP="0086292C">
            <w:pPr>
              <w:pStyle w:val="11"/>
            </w:pPr>
            <w:r w:rsidRPr="000D20C4">
              <w:t>(1,3)</w:t>
            </w:r>
          </w:p>
        </w:tc>
        <w:tc>
          <w:tcPr>
            <w:tcW w:w="331" w:type="pct"/>
            <w:shd w:val="clear" w:color="auto" w:fill="auto"/>
            <w:vAlign w:val="center"/>
          </w:tcPr>
          <w:p w:rsidR="00741115" w:rsidRPr="000D20C4" w:rsidRDefault="00741115" w:rsidP="0086292C">
            <w:pPr>
              <w:pStyle w:val="11"/>
            </w:pPr>
            <w:r w:rsidRPr="000D20C4">
              <w:t>0,52</w:t>
            </w:r>
          </w:p>
        </w:tc>
        <w:tc>
          <w:tcPr>
            <w:tcW w:w="198" w:type="pct"/>
            <w:shd w:val="clear" w:color="auto" w:fill="auto"/>
            <w:vAlign w:val="center"/>
          </w:tcPr>
          <w:p w:rsidR="00741115" w:rsidRPr="000D20C4" w:rsidRDefault="00741115" w:rsidP="0086292C">
            <w:pPr>
              <w:pStyle w:val="11"/>
            </w:pPr>
            <w:r w:rsidRPr="000D20C4">
              <w:t>отсутствует</w:t>
            </w:r>
          </w:p>
        </w:tc>
        <w:tc>
          <w:tcPr>
            <w:tcW w:w="107" w:type="pct"/>
            <w:shd w:val="clear" w:color="auto" w:fill="auto"/>
            <w:vAlign w:val="center"/>
          </w:tcPr>
          <w:p w:rsidR="00741115" w:rsidRPr="000D20C4" w:rsidRDefault="00741115" w:rsidP="0086292C">
            <w:pPr>
              <w:pStyle w:val="11"/>
            </w:pPr>
            <w:r w:rsidRPr="000D20C4">
              <w:t>1</w:t>
            </w:r>
          </w:p>
        </w:tc>
      </w:tr>
      <w:tr w:rsidR="00741115" w:rsidRPr="00646A9C" w:rsidTr="00646A9C">
        <w:trPr>
          <w:cantSplit/>
          <w:trHeight w:val="2332"/>
          <w:jc w:val="center"/>
        </w:trPr>
        <w:tc>
          <w:tcPr>
            <w:tcW w:w="198" w:type="pct"/>
            <w:vMerge w:val="restart"/>
            <w:shd w:val="clear" w:color="auto" w:fill="auto"/>
            <w:textDirection w:val="btLr"/>
            <w:vAlign w:val="center"/>
          </w:tcPr>
          <w:p w:rsidR="00741115" w:rsidRPr="00646A9C" w:rsidRDefault="00741115" w:rsidP="0086292C">
            <w:pPr>
              <w:pStyle w:val="11"/>
              <w:rPr>
                <w:szCs w:val="28"/>
              </w:rPr>
            </w:pPr>
            <w:r w:rsidRPr="00646A9C">
              <w:rPr>
                <w:szCs w:val="28"/>
              </w:rPr>
              <w:t>Озимая пшеница</w:t>
            </w:r>
          </w:p>
        </w:tc>
        <w:tc>
          <w:tcPr>
            <w:tcW w:w="198" w:type="pct"/>
            <w:vMerge w:val="restart"/>
            <w:shd w:val="clear" w:color="auto" w:fill="auto"/>
            <w:textDirection w:val="btLr"/>
            <w:vAlign w:val="center"/>
          </w:tcPr>
          <w:p w:rsidR="00741115" w:rsidRPr="00646A9C" w:rsidRDefault="00741115" w:rsidP="0086292C">
            <w:pPr>
              <w:pStyle w:val="11"/>
              <w:rPr>
                <w:szCs w:val="28"/>
              </w:rPr>
            </w:pPr>
            <w:r w:rsidRPr="00646A9C">
              <w:rPr>
                <w:szCs w:val="28"/>
              </w:rPr>
              <w:t>Бурая листовая ржавчина</w:t>
            </w:r>
          </w:p>
        </w:tc>
        <w:tc>
          <w:tcPr>
            <w:tcW w:w="332" w:type="pct"/>
            <w:shd w:val="clear" w:color="auto" w:fill="auto"/>
            <w:textDirection w:val="btLr"/>
            <w:vAlign w:val="center"/>
          </w:tcPr>
          <w:p w:rsidR="00741115" w:rsidRPr="000D20C4" w:rsidRDefault="00741115" w:rsidP="0086292C">
            <w:pPr>
              <w:pStyle w:val="11"/>
            </w:pPr>
            <w:r w:rsidRPr="000D20C4">
              <w:t>Пропиконазол</w:t>
            </w:r>
          </w:p>
          <w:p w:rsidR="00741115" w:rsidRPr="000D20C4" w:rsidRDefault="00741115" w:rsidP="0086292C">
            <w:pPr>
              <w:pStyle w:val="11"/>
            </w:pPr>
            <w:r w:rsidRPr="000D20C4">
              <w:t>(тилт, КЭ (250 г/л))</w:t>
            </w:r>
          </w:p>
        </w:tc>
        <w:tc>
          <w:tcPr>
            <w:tcW w:w="264" w:type="pct"/>
            <w:shd w:val="clear" w:color="auto" w:fill="auto"/>
            <w:textDirection w:val="btLr"/>
            <w:vAlign w:val="center"/>
          </w:tcPr>
          <w:p w:rsidR="00741115" w:rsidRPr="000D20C4" w:rsidRDefault="00741115" w:rsidP="0086292C">
            <w:pPr>
              <w:pStyle w:val="11"/>
            </w:pPr>
            <w:r w:rsidRPr="000D20C4">
              <w:t>Производные триазола</w:t>
            </w:r>
          </w:p>
        </w:tc>
        <w:tc>
          <w:tcPr>
            <w:tcW w:w="264" w:type="pct"/>
            <w:shd w:val="clear" w:color="auto" w:fill="auto"/>
            <w:textDirection w:val="btLr"/>
            <w:vAlign w:val="center"/>
          </w:tcPr>
          <w:p w:rsidR="00741115" w:rsidRPr="000D20C4" w:rsidRDefault="00741115" w:rsidP="0086292C">
            <w:pPr>
              <w:pStyle w:val="11"/>
            </w:pPr>
            <w:r w:rsidRPr="000D20C4">
              <w:t>системный, ЗЛД (опрыскивание)</w:t>
            </w:r>
          </w:p>
        </w:tc>
        <w:tc>
          <w:tcPr>
            <w:tcW w:w="198" w:type="pct"/>
            <w:shd w:val="clear" w:color="auto" w:fill="auto"/>
            <w:vAlign w:val="center"/>
          </w:tcPr>
          <w:p w:rsidR="00741115" w:rsidRPr="000D20C4" w:rsidRDefault="00741115" w:rsidP="0086292C">
            <w:pPr>
              <w:pStyle w:val="11"/>
            </w:pPr>
            <w:r w:rsidRPr="000D20C4">
              <w:t>20-30</w:t>
            </w:r>
          </w:p>
        </w:tc>
        <w:tc>
          <w:tcPr>
            <w:tcW w:w="595" w:type="pct"/>
            <w:shd w:val="clear" w:color="auto" w:fill="auto"/>
            <w:vAlign w:val="center"/>
          </w:tcPr>
          <w:p w:rsidR="00741115" w:rsidRPr="00646A9C" w:rsidRDefault="00741115" w:rsidP="0086292C">
            <w:pPr>
              <w:pStyle w:val="11"/>
              <w:rPr>
                <w:lang w:val="en-US"/>
              </w:rPr>
            </w:pPr>
            <w:r w:rsidRPr="00646A9C">
              <w:rPr>
                <w:lang w:val="en-US"/>
              </w:rPr>
              <w:t>III</w:t>
            </w:r>
          </w:p>
          <w:p w:rsidR="00741115" w:rsidRPr="00646A9C" w:rsidRDefault="00741115" w:rsidP="0086292C">
            <w:pPr>
              <w:pStyle w:val="11"/>
              <w:rPr>
                <w:lang w:val="en-US"/>
              </w:rPr>
            </w:pPr>
            <w:r w:rsidRPr="00646A9C">
              <w:rPr>
                <w:lang w:val="en-US"/>
              </w:rPr>
              <w:t>(958; &gt;4000; 5,8)</w:t>
            </w:r>
          </w:p>
        </w:tc>
        <w:tc>
          <w:tcPr>
            <w:tcW w:w="594" w:type="pct"/>
            <w:shd w:val="clear" w:color="auto" w:fill="auto"/>
            <w:vAlign w:val="center"/>
          </w:tcPr>
          <w:p w:rsidR="00741115" w:rsidRPr="000D20C4" w:rsidRDefault="00741115" w:rsidP="0086292C">
            <w:pPr>
              <w:pStyle w:val="11"/>
            </w:pPr>
            <w:r w:rsidRPr="000D20C4">
              <w:t>Не раздражает кожу и слизистую</w:t>
            </w:r>
          </w:p>
        </w:tc>
        <w:tc>
          <w:tcPr>
            <w:tcW w:w="397" w:type="pct"/>
            <w:shd w:val="clear" w:color="auto" w:fill="auto"/>
            <w:vAlign w:val="center"/>
          </w:tcPr>
          <w:p w:rsidR="00741115" w:rsidRPr="000D20C4" w:rsidRDefault="00741115" w:rsidP="0086292C">
            <w:pPr>
              <w:pStyle w:val="11"/>
            </w:pPr>
            <w:r w:rsidRPr="00646A9C">
              <w:rPr>
                <w:lang w:val="en-US"/>
              </w:rPr>
              <w:t>III</w:t>
            </w:r>
          </w:p>
          <w:p w:rsidR="00741115" w:rsidRPr="000D20C4" w:rsidRDefault="00741115" w:rsidP="0086292C">
            <w:pPr>
              <w:pStyle w:val="11"/>
            </w:pPr>
            <w:r w:rsidRPr="000D20C4">
              <w:t>(0,02)</w:t>
            </w:r>
          </w:p>
        </w:tc>
        <w:tc>
          <w:tcPr>
            <w:tcW w:w="268" w:type="pct"/>
            <w:shd w:val="clear" w:color="auto" w:fill="auto"/>
            <w:vAlign w:val="center"/>
          </w:tcPr>
          <w:p w:rsidR="00741115" w:rsidRPr="000D20C4" w:rsidRDefault="00741115" w:rsidP="0086292C">
            <w:pPr>
              <w:pStyle w:val="11"/>
            </w:pPr>
            <w:r w:rsidRPr="000D20C4">
              <w:t>орг.</w:t>
            </w:r>
          </w:p>
        </w:tc>
        <w:tc>
          <w:tcPr>
            <w:tcW w:w="262" w:type="pct"/>
            <w:shd w:val="clear" w:color="auto" w:fill="auto"/>
            <w:textDirection w:val="btLr"/>
            <w:vAlign w:val="center"/>
          </w:tcPr>
          <w:p w:rsidR="00741115" w:rsidRPr="00646A9C" w:rsidRDefault="00874008" w:rsidP="0086292C">
            <w:pPr>
              <w:pStyle w:val="11"/>
              <w:rPr>
                <w:lang w:val="en-US"/>
              </w:rPr>
            </w:pPr>
            <w:r w:rsidRPr="00646A9C">
              <w:rPr>
                <w:lang w:val="en-US"/>
              </w:rPr>
              <w:t>958</w:t>
            </w:r>
            <w:r w:rsidRPr="000D20C4">
              <w:t>/0,5*0,25=</w:t>
            </w:r>
            <w:r w:rsidR="00741115" w:rsidRPr="00646A9C">
              <w:rPr>
                <w:b/>
                <w:lang w:val="en-US"/>
              </w:rPr>
              <w:t>7664</w:t>
            </w:r>
          </w:p>
        </w:tc>
        <w:tc>
          <w:tcPr>
            <w:tcW w:w="399" w:type="pct"/>
            <w:shd w:val="clear" w:color="auto" w:fill="auto"/>
            <w:vAlign w:val="center"/>
          </w:tcPr>
          <w:p w:rsidR="00741115" w:rsidRPr="00646A9C" w:rsidRDefault="00741115" w:rsidP="0086292C">
            <w:pPr>
              <w:pStyle w:val="11"/>
              <w:rPr>
                <w:lang w:val="en-US"/>
              </w:rPr>
            </w:pPr>
            <w:r w:rsidRPr="00646A9C">
              <w:rPr>
                <w:lang w:val="en-US"/>
              </w:rPr>
              <w:t>IV</w:t>
            </w:r>
          </w:p>
          <w:p w:rsidR="00741115" w:rsidRPr="00646A9C" w:rsidRDefault="00741115" w:rsidP="0086292C">
            <w:pPr>
              <w:pStyle w:val="11"/>
              <w:rPr>
                <w:lang w:val="en-US"/>
              </w:rPr>
            </w:pPr>
            <w:r w:rsidRPr="000D20C4">
              <w:t>(</w:t>
            </w:r>
            <w:r w:rsidRPr="00646A9C">
              <w:rPr>
                <w:lang w:val="en-US"/>
              </w:rPr>
              <w:t>&gt;100)</w:t>
            </w:r>
          </w:p>
        </w:tc>
        <w:tc>
          <w:tcPr>
            <w:tcW w:w="394" w:type="pct"/>
            <w:shd w:val="clear" w:color="auto" w:fill="auto"/>
            <w:vAlign w:val="center"/>
          </w:tcPr>
          <w:p w:rsidR="00741115" w:rsidRPr="00646A9C" w:rsidRDefault="00741115" w:rsidP="0086292C">
            <w:pPr>
              <w:pStyle w:val="11"/>
              <w:rPr>
                <w:lang w:val="en-US"/>
              </w:rPr>
            </w:pPr>
            <w:r w:rsidRPr="00646A9C">
              <w:rPr>
                <w:lang w:val="en-US"/>
              </w:rPr>
              <w:t>II</w:t>
            </w:r>
          </w:p>
          <w:p w:rsidR="00741115" w:rsidRPr="00646A9C" w:rsidRDefault="00741115" w:rsidP="0086292C">
            <w:pPr>
              <w:pStyle w:val="11"/>
              <w:rPr>
                <w:lang w:val="en-US"/>
              </w:rPr>
            </w:pPr>
            <w:r w:rsidRPr="00646A9C">
              <w:rPr>
                <w:lang w:val="en-US"/>
              </w:rPr>
              <w:t>(1,3)</w:t>
            </w:r>
          </w:p>
        </w:tc>
        <w:tc>
          <w:tcPr>
            <w:tcW w:w="331" w:type="pct"/>
            <w:shd w:val="clear" w:color="auto" w:fill="auto"/>
            <w:vAlign w:val="center"/>
          </w:tcPr>
          <w:p w:rsidR="00741115" w:rsidRPr="00646A9C" w:rsidRDefault="00741115" w:rsidP="0086292C">
            <w:pPr>
              <w:pStyle w:val="11"/>
              <w:rPr>
                <w:lang w:val="en-US"/>
              </w:rPr>
            </w:pPr>
            <w:r w:rsidRPr="00646A9C">
              <w:rPr>
                <w:lang w:val="en-US"/>
              </w:rPr>
              <w:t>0,5</w:t>
            </w:r>
          </w:p>
        </w:tc>
        <w:tc>
          <w:tcPr>
            <w:tcW w:w="198" w:type="pct"/>
            <w:shd w:val="clear" w:color="auto" w:fill="auto"/>
            <w:vAlign w:val="center"/>
          </w:tcPr>
          <w:p w:rsidR="00741115" w:rsidRPr="00646A9C" w:rsidRDefault="00741115" w:rsidP="0086292C">
            <w:pPr>
              <w:pStyle w:val="11"/>
              <w:rPr>
                <w:lang w:val="en-US"/>
              </w:rPr>
            </w:pPr>
            <w:r w:rsidRPr="00646A9C">
              <w:rPr>
                <w:lang w:val="en-US"/>
              </w:rPr>
              <w:t>40</w:t>
            </w:r>
          </w:p>
        </w:tc>
        <w:tc>
          <w:tcPr>
            <w:tcW w:w="107" w:type="pct"/>
            <w:shd w:val="clear" w:color="auto" w:fill="auto"/>
            <w:vAlign w:val="center"/>
          </w:tcPr>
          <w:p w:rsidR="00741115" w:rsidRPr="00646A9C" w:rsidRDefault="00741115" w:rsidP="0086292C">
            <w:pPr>
              <w:pStyle w:val="11"/>
              <w:rPr>
                <w:lang w:val="en-US"/>
              </w:rPr>
            </w:pPr>
            <w:r w:rsidRPr="00646A9C">
              <w:rPr>
                <w:lang w:val="en-US"/>
              </w:rPr>
              <w:t>1</w:t>
            </w:r>
          </w:p>
        </w:tc>
      </w:tr>
      <w:tr w:rsidR="00741115" w:rsidRPr="00646A9C" w:rsidTr="00646A9C">
        <w:trPr>
          <w:cantSplit/>
          <w:trHeight w:val="2319"/>
          <w:jc w:val="center"/>
        </w:trPr>
        <w:tc>
          <w:tcPr>
            <w:tcW w:w="198" w:type="pct"/>
            <w:vMerge/>
            <w:shd w:val="clear" w:color="auto" w:fill="auto"/>
            <w:textDirection w:val="btLr"/>
            <w:vAlign w:val="center"/>
          </w:tcPr>
          <w:p w:rsidR="00741115" w:rsidRPr="00646A9C" w:rsidRDefault="00741115" w:rsidP="0086292C">
            <w:pPr>
              <w:pStyle w:val="11"/>
              <w:rPr>
                <w:szCs w:val="28"/>
              </w:rPr>
            </w:pPr>
          </w:p>
        </w:tc>
        <w:tc>
          <w:tcPr>
            <w:tcW w:w="198" w:type="pct"/>
            <w:vMerge/>
            <w:shd w:val="clear" w:color="auto" w:fill="auto"/>
            <w:textDirection w:val="btLr"/>
            <w:vAlign w:val="center"/>
          </w:tcPr>
          <w:p w:rsidR="00741115" w:rsidRPr="00646A9C" w:rsidRDefault="00741115" w:rsidP="0086292C">
            <w:pPr>
              <w:pStyle w:val="11"/>
              <w:rPr>
                <w:szCs w:val="28"/>
              </w:rPr>
            </w:pPr>
          </w:p>
        </w:tc>
        <w:tc>
          <w:tcPr>
            <w:tcW w:w="332" w:type="pct"/>
            <w:shd w:val="clear" w:color="auto" w:fill="auto"/>
            <w:textDirection w:val="btLr"/>
            <w:vAlign w:val="center"/>
          </w:tcPr>
          <w:p w:rsidR="00741115" w:rsidRPr="000D20C4" w:rsidRDefault="00741115" w:rsidP="0086292C">
            <w:pPr>
              <w:pStyle w:val="11"/>
            </w:pPr>
            <w:r w:rsidRPr="000D20C4">
              <w:t>Тебуконазол</w:t>
            </w:r>
          </w:p>
          <w:p w:rsidR="00741115" w:rsidRPr="000D20C4" w:rsidRDefault="00741115" w:rsidP="0086292C">
            <w:pPr>
              <w:pStyle w:val="11"/>
            </w:pPr>
            <w:r w:rsidRPr="000D20C4">
              <w:t>(колосаль, КЭ (250г/л))</w:t>
            </w:r>
          </w:p>
        </w:tc>
        <w:tc>
          <w:tcPr>
            <w:tcW w:w="264" w:type="pct"/>
            <w:shd w:val="clear" w:color="auto" w:fill="auto"/>
            <w:textDirection w:val="btLr"/>
            <w:vAlign w:val="center"/>
          </w:tcPr>
          <w:p w:rsidR="00741115" w:rsidRPr="000D20C4" w:rsidRDefault="00741115" w:rsidP="0086292C">
            <w:pPr>
              <w:pStyle w:val="11"/>
            </w:pPr>
            <w:r w:rsidRPr="000D20C4">
              <w:t>Производные триазола</w:t>
            </w:r>
          </w:p>
        </w:tc>
        <w:tc>
          <w:tcPr>
            <w:tcW w:w="264" w:type="pct"/>
            <w:shd w:val="clear" w:color="auto" w:fill="auto"/>
            <w:textDirection w:val="btLr"/>
            <w:vAlign w:val="center"/>
          </w:tcPr>
          <w:p w:rsidR="00741115" w:rsidRPr="000D20C4" w:rsidRDefault="00741115" w:rsidP="0086292C">
            <w:pPr>
              <w:pStyle w:val="11"/>
            </w:pPr>
            <w:r w:rsidRPr="000D20C4">
              <w:t>системный, ЗЛД</w:t>
            </w:r>
          </w:p>
          <w:p w:rsidR="00741115" w:rsidRPr="000D20C4" w:rsidRDefault="00741115" w:rsidP="0086292C">
            <w:pPr>
              <w:pStyle w:val="11"/>
            </w:pPr>
            <w:r w:rsidRPr="000D20C4">
              <w:t>(опрыскивание)</w:t>
            </w:r>
          </w:p>
        </w:tc>
        <w:tc>
          <w:tcPr>
            <w:tcW w:w="198" w:type="pct"/>
            <w:shd w:val="clear" w:color="auto" w:fill="auto"/>
            <w:vAlign w:val="center"/>
          </w:tcPr>
          <w:p w:rsidR="00741115" w:rsidRPr="000D20C4" w:rsidRDefault="00741115" w:rsidP="0086292C">
            <w:pPr>
              <w:pStyle w:val="11"/>
            </w:pPr>
            <w:r w:rsidRPr="000D20C4">
              <w:t>20-30</w:t>
            </w:r>
          </w:p>
        </w:tc>
        <w:tc>
          <w:tcPr>
            <w:tcW w:w="595" w:type="pct"/>
            <w:shd w:val="clear" w:color="auto" w:fill="auto"/>
            <w:vAlign w:val="center"/>
          </w:tcPr>
          <w:p w:rsidR="00741115" w:rsidRPr="000D20C4" w:rsidRDefault="00741115" w:rsidP="0086292C">
            <w:pPr>
              <w:pStyle w:val="11"/>
            </w:pPr>
            <w:r w:rsidRPr="00646A9C">
              <w:rPr>
                <w:lang w:val="en-US"/>
              </w:rPr>
              <w:t>III</w:t>
            </w:r>
          </w:p>
          <w:p w:rsidR="00741115" w:rsidRPr="000D20C4" w:rsidRDefault="00741115" w:rsidP="0086292C">
            <w:pPr>
              <w:pStyle w:val="11"/>
            </w:pPr>
            <w:r w:rsidRPr="000D20C4">
              <w:t>(1700; &gt;2000; &gt;5,09)</w:t>
            </w:r>
          </w:p>
        </w:tc>
        <w:tc>
          <w:tcPr>
            <w:tcW w:w="594" w:type="pct"/>
            <w:shd w:val="clear" w:color="auto" w:fill="auto"/>
            <w:vAlign w:val="center"/>
          </w:tcPr>
          <w:p w:rsidR="00741115" w:rsidRPr="000D20C4" w:rsidRDefault="00741115" w:rsidP="0086292C">
            <w:pPr>
              <w:pStyle w:val="11"/>
            </w:pPr>
            <w:r w:rsidRPr="000D20C4">
              <w:t>Раздражает слизистую</w:t>
            </w:r>
          </w:p>
        </w:tc>
        <w:tc>
          <w:tcPr>
            <w:tcW w:w="397" w:type="pct"/>
            <w:shd w:val="clear" w:color="auto" w:fill="auto"/>
            <w:vAlign w:val="center"/>
          </w:tcPr>
          <w:p w:rsidR="00741115" w:rsidRPr="000D20C4" w:rsidRDefault="00741115" w:rsidP="0086292C">
            <w:pPr>
              <w:pStyle w:val="11"/>
            </w:pPr>
            <w:r w:rsidRPr="00646A9C">
              <w:rPr>
                <w:lang w:val="en-US"/>
              </w:rPr>
              <w:t>II</w:t>
            </w:r>
          </w:p>
          <w:p w:rsidR="00741115" w:rsidRPr="000D20C4" w:rsidRDefault="00741115" w:rsidP="0086292C">
            <w:pPr>
              <w:pStyle w:val="11"/>
            </w:pPr>
            <w:r w:rsidRPr="000D20C4">
              <w:t>(0,01)</w:t>
            </w:r>
          </w:p>
        </w:tc>
        <w:tc>
          <w:tcPr>
            <w:tcW w:w="268" w:type="pct"/>
            <w:shd w:val="clear" w:color="auto" w:fill="auto"/>
            <w:vAlign w:val="center"/>
          </w:tcPr>
          <w:p w:rsidR="00741115" w:rsidRPr="000D20C4" w:rsidRDefault="00741115" w:rsidP="0086292C">
            <w:pPr>
              <w:pStyle w:val="11"/>
            </w:pPr>
            <w:r w:rsidRPr="000D20C4">
              <w:t>общ.</w:t>
            </w:r>
          </w:p>
        </w:tc>
        <w:tc>
          <w:tcPr>
            <w:tcW w:w="262" w:type="pct"/>
            <w:shd w:val="clear" w:color="auto" w:fill="auto"/>
            <w:textDirection w:val="btLr"/>
            <w:vAlign w:val="center"/>
          </w:tcPr>
          <w:p w:rsidR="00741115" w:rsidRPr="000D20C4" w:rsidRDefault="0040535E" w:rsidP="0086292C">
            <w:pPr>
              <w:pStyle w:val="11"/>
            </w:pPr>
            <w:r w:rsidRPr="000D20C4">
              <w:t>1700/0,5*0,25=</w:t>
            </w:r>
            <w:r w:rsidR="00741115" w:rsidRPr="00646A9C">
              <w:rPr>
                <w:b/>
              </w:rPr>
              <w:t>13600</w:t>
            </w:r>
          </w:p>
        </w:tc>
        <w:tc>
          <w:tcPr>
            <w:tcW w:w="399" w:type="pct"/>
            <w:shd w:val="clear" w:color="auto" w:fill="auto"/>
            <w:vAlign w:val="center"/>
          </w:tcPr>
          <w:p w:rsidR="00741115" w:rsidRPr="000D20C4" w:rsidRDefault="00741115" w:rsidP="0086292C">
            <w:pPr>
              <w:pStyle w:val="11"/>
            </w:pPr>
            <w:r w:rsidRPr="00646A9C">
              <w:rPr>
                <w:lang w:val="en-US"/>
              </w:rPr>
              <w:t>III</w:t>
            </w:r>
          </w:p>
          <w:p w:rsidR="00741115" w:rsidRPr="000D20C4" w:rsidRDefault="00741115" w:rsidP="0086292C">
            <w:pPr>
              <w:pStyle w:val="11"/>
            </w:pPr>
            <w:r w:rsidRPr="000D20C4">
              <w:t>(&gt;83,5)</w:t>
            </w:r>
          </w:p>
        </w:tc>
        <w:tc>
          <w:tcPr>
            <w:tcW w:w="394" w:type="pct"/>
            <w:shd w:val="clear" w:color="auto" w:fill="auto"/>
            <w:vAlign w:val="center"/>
          </w:tcPr>
          <w:p w:rsidR="00741115" w:rsidRPr="000D20C4" w:rsidRDefault="00741115" w:rsidP="0086292C">
            <w:pPr>
              <w:pStyle w:val="11"/>
            </w:pPr>
            <w:r w:rsidRPr="00646A9C">
              <w:rPr>
                <w:lang w:val="en-US"/>
              </w:rPr>
              <w:t>II</w:t>
            </w:r>
          </w:p>
          <w:p w:rsidR="00741115" w:rsidRPr="000D20C4" w:rsidRDefault="00741115" w:rsidP="0086292C">
            <w:pPr>
              <w:pStyle w:val="11"/>
            </w:pPr>
            <w:r w:rsidRPr="000D20C4">
              <w:t>(4,4)</w:t>
            </w:r>
          </w:p>
        </w:tc>
        <w:tc>
          <w:tcPr>
            <w:tcW w:w="331" w:type="pct"/>
            <w:shd w:val="clear" w:color="auto" w:fill="auto"/>
            <w:vAlign w:val="center"/>
          </w:tcPr>
          <w:p w:rsidR="00741115" w:rsidRPr="000D20C4" w:rsidRDefault="00741115" w:rsidP="0086292C">
            <w:pPr>
              <w:pStyle w:val="11"/>
            </w:pPr>
            <w:r w:rsidRPr="000D20C4">
              <w:t>0,5</w:t>
            </w:r>
          </w:p>
        </w:tc>
        <w:tc>
          <w:tcPr>
            <w:tcW w:w="198" w:type="pct"/>
            <w:shd w:val="clear" w:color="auto" w:fill="auto"/>
            <w:vAlign w:val="center"/>
          </w:tcPr>
          <w:p w:rsidR="00741115" w:rsidRPr="000D20C4" w:rsidRDefault="00741115" w:rsidP="0086292C">
            <w:pPr>
              <w:pStyle w:val="11"/>
            </w:pPr>
            <w:r w:rsidRPr="000D20C4">
              <w:t>30</w:t>
            </w:r>
          </w:p>
        </w:tc>
        <w:tc>
          <w:tcPr>
            <w:tcW w:w="107" w:type="pct"/>
            <w:shd w:val="clear" w:color="auto" w:fill="auto"/>
            <w:vAlign w:val="center"/>
          </w:tcPr>
          <w:p w:rsidR="00741115" w:rsidRPr="000D20C4" w:rsidRDefault="00741115" w:rsidP="0086292C">
            <w:pPr>
              <w:pStyle w:val="11"/>
            </w:pPr>
            <w:r w:rsidRPr="000D20C4">
              <w:t>1-2</w:t>
            </w:r>
          </w:p>
        </w:tc>
      </w:tr>
      <w:tr w:rsidR="00741115" w:rsidRPr="00646A9C" w:rsidTr="00646A9C">
        <w:trPr>
          <w:cantSplit/>
          <w:trHeight w:val="2694"/>
          <w:jc w:val="center"/>
        </w:trPr>
        <w:tc>
          <w:tcPr>
            <w:tcW w:w="198" w:type="pct"/>
            <w:vMerge/>
            <w:shd w:val="clear" w:color="auto" w:fill="auto"/>
            <w:textDirection w:val="btLr"/>
            <w:vAlign w:val="center"/>
          </w:tcPr>
          <w:p w:rsidR="00741115" w:rsidRPr="00646A9C" w:rsidRDefault="00741115" w:rsidP="0086292C">
            <w:pPr>
              <w:pStyle w:val="11"/>
              <w:rPr>
                <w:szCs w:val="28"/>
              </w:rPr>
            </w:pPr>
          </w:p>
        </w:tc>
        <w:tc>
          <w:tcPr>
            <w:tcW w:w="198" w:type="pct"/>
            <w:vMerge/>
            <w:shd w:val="clear" w:color="auto" w:fill="auto"/>
            <w:textDirection w:val="btLr"/>
            <w:vAlign w:val="center"/>
          </w:tcPr>
          <w:p w:rsidR="00741115" w:rsidRPr="00646A9C" w:rsidRDefault="00741115" w:rsidP="0086292C">
            <w:pPr>
              <w:pStyle w:val="11"/>
              <w:rPr>
                <w:szCs w:val="28"/>
              </w:rPr>
            </w:pPr>
          </w:p>
        </w:tc>
        <w:tc>
          <w:tcPr>
            <w:tcW w:w="332" w:type="pct"/>
            <w:shd w:val="clear" w:color="auto" w:fill="auto"/>
            <w:textDirection w:val="btLr"/>
            <w:vAlign w:val="center"/>
          </w:tcPr>
          <w:p w:rsidR="00741115" w:rsidRPr="000D20C4" w:rsidRDefault="00741115" w:rsidP="0086292C">
            <w:pPr>
              <w:pStyle w:val="11"/>
            </w:pPr>
            <w:r w:rsidRPr="000D20C4">
              <w:t>Триадимефон</w:t>
            </w:r>
          </w:p>
          <w:p w:rsidR="00741115" w:rsidRPr="000D20C4" w:rsidRDefault="00741115" w:rsidP="0086292C">
            <w:pPr>
              <w:pStyle w:val="11"/>
            </w:pPr>
            <w:r w:rsidRPr="000D20C4">
              <w:t>(байзафон, СП (250г/кг))</w:t>
            </w:r>
          </w:p>
        </w:tc>
        <w:tc>
          <w:tcPr>
            <w:tcW w:w="264" w:type="pct"/>
            <w:shd w:val="clear" w:color="auto" w:fill="auto"/>
            <w:textDirection w:val="btLr"/>
            <w:vAlign w:val="center"/>
          </w:tcPr>
          <w:p w:rsidR="00741115" w:rsidRPr="000D20C4" w:rsidRDefault="00741115" w:rsidP="0086292C">
            <w:pPr>
              <w:pStyle w:val="11"/>
            </w:pPr>
            <w:r w:rsidRPr="000D20C4">
              <w:t>Производные триазола</w:t>
            </w:r>
          </w:p>
        </w:tc>
        <w:tc>
          <w:tcPr>
            <w:tcW w:w="264" w:type="pct"/>
            <w:shd w:val="clear" w:color="auto" w:fill="auto"/>
            <w:textDirection w:val="btLr"/>
            <w:vAlign w:val="center"/>
          </w:tcPr>
          <w:p w:rsidR="00741115" w:rsidRPr="000D20C4" w:rsidRDefault="00741115" w:rsidP="0086292C">
            <w:pPr>
              <w:pStyle w:val="11"/>
            </w:pPr>
            <w:r w:rsidRPr="000D20C4">
              <w:t>системный, ЗЛД (опрыскивание)</w:t>
            </w:r>
          </w:p>
        </w:tc>
        <w:tc>
          <w:tcPr>
            <w:tcW w:w="198" w:type="pct"/>
            <w:shd w:val="clear" w:color="auto" w:fill="auto"/>
            <w:vAlign w:val="center"/>
          </w:tcPr>
          <w:p w:rsidR="00741115" w:rsidRPr="000D20C4" w:rsidRDefault="00741115" w:rsidP="0086292C">
            <w:pPr>
              <w:pStyle w:val="11"/>
            </w:pPr>
            <w:r w:rsidRPr="000D20C4">
              <w:t>15-20</w:t>
            </w:r>
          </w:p>
        </w:tc>
        <w:tc>
          <w:tcPr>
            <w:tcW w:w="595" w:type="pct"/>
            <w:shd w:val="clear" w:color="auto" w:fill="auto"/>
            <w:vAlign w:val="center"/>
          </w:tcPr>
          <w:p w:rsidR="00741115" w:rsidRPr="00646A9C" w:rsidRDefault="00741115" w:rsidP="0086292C">
            <w:pPr>
              <w:pStyle w:val="11"/>
              <w:rPr>
                <w:lang w:val="en-US"/>
              </w:rPr>
            </w:pPr>
            <w:r w:rsidRPr="00646A9C">
              <w:rPr>
                <w:lang w:val="en-US"/>
              </w:rPr>
              <w:t>III</w:t>
            </w:r>
          </w:p>
          <w:p w:rsidR="00741115" w:rsidRPr="000D20C4" w:rsidRDefault="00741115" w:rsidP="0086292C">
            <w:pPr>
              <w:pStyle w:val="11"/>
            </w:pPr>
            <w:r w:rsidRPr="000D20C4">
              <w:t xml:space="preserve">(300; </w:t>
            </w:r>
            <w:r w:rsidRPr="00646A9C">
              <w:rPr>
                <w:lang w:val="en-US"/>
              </w:rPr>
              <w:t>&gt;5000; 3,27)</w:t>
            </w:r>
          </w:p>
        </w:tc>
        <w:tc>
          <w:tcPr>
            <w:tcW w:w="594" w:type="pct"/>
            <w:shd w:val="clear" w:color="auto" w:fill="auto"/>
            <w:vAlign w:val="center"/>
          </w:tcPr>
          <w:p w:rsidR="00741115" w:rsidRPr="000D20C4" w:rsidRDefault="00741115" w:rsidP="0086292C">
            <w:pPr>
              <w:pStyle w:val="11"/>
            </w:pPr>
            <w:r w:rsidRPr="000D20C4">
              <w:t>Раздражает кожу</w:t>
            </w:r>
          </w:p>
        </w:tc>
        <w:tc>
          <w:tcPr>
            <w:tcW w:w="397" w:type="pct"/>
            <w:shd w:val="clear" w:color="auto" w:fill="auto"/>
            <w:vAlign w:val="center"/>
          </w:tcPr>
          <w:p w:rsidR="00741115" w:rsidRPr="00646A9C" w:rsidRDefault="00741115" w:rsidP="0086292C">
            <w:pPr>
              <w:pStyle w:val="11"/>
              <w:rPr>
                <w:lang w:val="en-US"/>
              </w:rPr>
            </w:pPr>
            <w:r w:rsidRPr="00646A9C">
              <w:rPr>
                <w:lang w:val="en-US"/>
              </w:rPr>
              <w:t>II</w:t>
            </w:r>
          </w:p>
          <w:p w:rsidR="00741115" w:rsidRPr="000D20C4" w:rsidRDefault="00741115" w:rsidP="0086292C">
            <w:pPr>
              <w:pStyle w:val="11"/>
            </w:pPr>
            <w:r w:rsidRPr="00646A9C">
              <w:rPr>
                <w:lang w:val="en-US"/>
              </w:rPr>
              <w:t>(0,01)</w:t>
            </w:r>
          </w:p>
        </w:tc>
        <w:tc>
          <w:tcPr>
            <w:tcW w:w="268" w:type="pct"/>
            <w:shd w:val="clear" w:color="auto" w:fill="auto"/>
            <w:vAlign w:val="center"/>
          </w:tcPr>
          <w:p w:rsidR="00741115" w:rsidRPr="000D20C4" w:rsidRDefault="00741115" w:rsidP="0086292C">
            <w:pPr>
              <w:pStyle w:val="11"/>
            </w:pPr>
            <w:r w:rsidRPr="000D20C4">
              <w:t>тр., с.-т.</w:t>
            </w:r>
          </w:p>
        </w:tc>
        <w:tc>
          <w:tcPr>
            <w:tcW w:w="262" w:type="pct"/>
            <w:shd w:val="clear" w:color="auto" w:fill="auto"/>
            <w:textDirection w:val="btLr"/>
            <w:vAlign w:val="center"/>
          </w:tcPr>
          <w:p w:rsidR="00741115" w:rsidRPr="000D20C4" w:rsidRDefault="0040535E" w:rsidP="0086292C">
            <w:pPr>
              <w:pStyle w:val="11"/>
            </w:pPr>
            <w:r w:rsidRPr="000D20C4">
              <w:t>300/0,75*0,25=</w:t>
            </w:r>
            <w:r w:rsidRPr="00646A9C">
              <w:rPr>
                <w:b/>
              </w:rPr>
              <w:t>1600</w:t>
            </w:r>
          </w:p>
        </w:tc>
        <w:tc>
          <w:tcPr>
            <w:tcW w:w="399" w:type="pct"/>
            <w:shd w:val="clear" w:color="auto" w:fill="auto"/>
            <w:vAlign w:val="center"/>
          </w:tcPr>
          <w:p w:rsidR="00741115" w:rsidRPr="00646A9C" w:rsidRDefault="00741115" w:rsidP="0086292C">
            <w:pPr>
              <w:pStyle w:val="11"/>
              <w:rPr>
                <w:lang w:val="en-US"/>
              </w:rPr>
            </w:pPr>
            <w:r w:rsidRPr="00646A9C">
              <w:rPr>
                <w:lang w:val="en-US"/>
              </w:rPr>
              <w:t>IV</w:t>
            </w:r>
          </w:p>
          <w:p w:rsidR="00741115" w:rsidRPr="000D20C4" w:rsidRDefault="00741115" w:rsidP="0086292C">
            <w:pPr>
              <w:pStyle w:val="11"/>
            </w:pPr>
            <w:r w:rsidRPr="00646A9C">
              <w:rPr>
                <w:lang w:val="en-US"/>
              </w:rPr>
              <w:t>(&gt;100)</w:t>
            </w:r>
          </w:p>
        </w:tc>
        <w:tc>
          <w:tcPr>
            <w:tcW w:w="394" w:type="pct"/>
            <w:shd w:val="clear" w:color="auto" w:fill="auto"/>
            <w:vAlign w:val="center"/>
          </w:tcPr>
          <w:p w:rsidR="00741115" w:rsidRPr="00646A9C" w:rsidRDefault="00741115" w:rsidP="0086292C">
            <w:pPr>
              <w:pStyle w:val="11"/>
              <w:rPr>
                <w:lang w:val="en-US"/>
              </w:rPr>
            </w:pPr>
            <w:r w:rsidRPr="00646A9C">
              <w:rPr>
                <w:lang w:val="en-US"/>
              </w:rPr>
              <w:t>II</w:t>
            </w:r>
          </w:p>
          <w:p w:rsidR="00741115" w:rsidRPr="000D20C4" w:rsidRDefault="00741115" w:rsidP="0086292C">
            <w:pPr>
              <w:pStyle w:val="11"/>
            </w:pPr>
            <w:r w:rsidRPr="00646A9C">
              <w:rPr>
                <w:lang w:val="en-US"/>
              </w:rPr>
              <w:t>(4,1)</w:t>
            </w:r>
          </w:p>
        </w:tc>
        <w:tc>
          <w:tcPr>
            <w:tcW w:w="331" w:type="pct"/>
            <w:shd w:val="clear" w:color="auto" w:fill="auto"/>
            <w:vAlign w:val="center"/>
          </w:tcPr>
          <w:p w:rsidR="00741115" w:rsidRPr="000D20C4" w:rsidRDefault="00741115" w:rsidP="0086292C">
            <w:pPr>
              <w:pStyle w:val="11"/>
            </w:pPr>
            <w:r w:rsidRPr="00646A9C">
              <w:rPr>
                <w:lang w:val="en-US"/>
              </w:rPr>
              <w:t>0,5-1</w:t>
            </w:r>
          </w:p>
        </w:tc>
        <w:tc>
          <w:tcPr>
            <w:tcW w:w="198" w:type="pct"/>
            <w:shd w:val="clear" w:color="auto" w:fill="auto"/>
            <w:vAlign w:val="center"/>
          </w:tcPr>
          <w:p w:rsidR="00741115" w:rsidRPr="000D20C4" w:rsidRDefault="00741115" w:rsidP="0086292C">
            <w:pPr>
              <w:pStyle w:val="11"/>
            </w:pPr>
            <w:r w:rsidRPr="00646A9C">
              <w:rPr>
                <w:lang w:val="en-US"/>
              </w:rPr>
              <w:t>20</w:t>
            </w:r>
          </w:p>
        </w:tc>
        <w:tc>
          <w:tcPr>
            <w:tcW w:w="107" w:type="pct"/>
            <w:shd w:val="clear" w:color="auto" w:fill="auto"/>
            <w:vAlign w:val="center"/>
          </w:tcPr>
          <w:p w:rsidR="00741115" w:rsidRPr="000D20C4" w:rsidRDefault="00741115" w:rsidP="0086292C">
            <w:pPr>
              <w:pStyle w:val="11"/>
            </w:pPr>
            <w:r w:rsidRPr="00646A9C">
              <w:rPr>
                <w:lang w:val="en-US"/>
              </w:rPr>
              <w:t>2</w:t>
            </w:r>
          </w:p>
        </w:tc>
      </w:tr>
      <w:tr w:rsidR="00741115" w:rsidRPr="00646A9C" w:rsidTr="00646A9C">
        <w:trPr>
          <w:cantSplit/>
          <w:trHeight w:val="3205"/>
          <w:jc w:val="center"/>
        </w:trPr>
        <w:tc>
          <w:tcPr>
            <w:tcW w:w="198" w:type="pct"/>
            <w:vMerge/>
            <w:shd w:val="clear" w:color="auto" w:fill="auto"/>
            <w:textDirection w:val="btLr"/>
            <w:vAlign w:val="center"/>
          </w:tcPr>
          <w:p w:rsidR="00741115" w:rsidRPr="00646A9C" w:rsidRDefault="00741115" w:rsidP="0086292C">
            <w:pPr>
              <w:pStyle w:val="11"/>
              <w:rPr>
                <w:szCs w:val="28"/>
              </w:rPr>
            </w:pPr>
          </w:p>
        </w:tc>
        <w:tc>
          <w:tcPr>
            <w:tcW w:w="198" w:type="pct"/>
            <w:vMerge/>
            <w:shd w:val="clear" w:color="auto" w:fill="auto"/>
            <w:textDirection w:val="btLr"/>
            <w:vAlign w:val="center"/>
          </w:tcPr>
          <w:p w:rsidR="00741115" w:rsidRPr="00646A9C" w:rsidRDefault="00741115" w:rsidP="0086292C">
            <w:pPr>
              <w:pStyle w:val="11"/>
              <w:rPr>
                <w:szCs w:val="28"/>
              </w:rPr>
            </w:pPr>
          </w:p>
        </w:tc>
        <w:tc>
          <w:tcPr>
            <w:tcW w:w="332" w:type="pct"/>
            <w:shd w:val="clear" w:color="auto" w:fill="auto"/>
            <w:textDirection w:val="btLr"/>
            <w:vAlign w:val="center"/>
          </w:tcPr>
          <w:p w:rsidR="00741115" w:rsidRPr="000D20C4" w:rsidRDefault="00741115" w:rsidP="0086292C">
            <w:pPr>
              <w:pStyle w:val="11"/>
            </w:pPr>
            <w:r w:rsidRPr="000D20C4">
              <w:t>Флутриафол</w:t>
            </w:r>
          </w:p>
          <w:p w:rsidR="00741115" w:rsidRPr="000D20C4" w:rsidRDefault="00741115" w:rsidP="0086292C">
            <w:pPr>
              <w:pStyle w:val="11"/>
            </w:pPr>
            <w:r w:rsidRPr="000D20C4">
              <w:t>(Импакт, СК (250г/л))</w:t>
            </w:r>
          </w:p>
        </w:tc>
        <w:tc>
          <w:tcPr>
            <w:tcW w:w="264" w:type="pct"/>
            <w:shd w:val="clear" w:color="auto" w:fill="auto"/>
            <w:textDirection w:val="btLr"/>
            <w:vAlign w:val="center"/>
          </w:tcPr>
          <w:p w:rsidR="00741115" w:rsidRPr="000D20C4" w:rsidRDefault="00741115" w:rsidP="0086292C">
            <w:pPr>
              <w:pStyle w:val="11"/>
            </w:pPr>
            <w:r w:rsidRPr="000D20C4">
              <w:t>Производные триазола</w:t>
            </w:r>
          </w:p>
        </w:tc>
        <w:tc>
          <w:tcPr>
            <w:tcW w:w="264" w:type="pct"/>
            <w:shd w:val="clear" w:color="auto" w:fill="auto"/>
            <w:textDirection w:val="btLr"/>
            <w:vAlign w:val="center"/>
          </w:tcPr>
          <w:p w:rsidR="00741115" w:rsidRPr="000D20C4" w:rsidRDefault="00741115" w:rsidP="0086292C">
            <w:pPr>
              <w:pStyle w:val="11"/>
            </w:pPr>
            <w:r w:rsidRPr="000D20C4">
              <w:t>системный, ЗЛД (опрыскивание)</w:t>
            </w:r>
          </w:p>
        </w:tc>
        <w:tc>
          <w:tcPr>
            <w:tcW w:w="198" w:type="pct"/>
            <w:shd w:val="clear" w:color="auto" w:fill="auto"/>
            <w:vAlign w:val="center"/>
          </w:tcPr>
          <w:p w:rsidR="00741115" w:rsidRPr="000D20C4" w:rsidRDefault="00741115" w:rsidP="0086292C">
            <w:pPr>
              <w:pStyle w:val="11"/>
            </w:pPr>
            <w:r w:rsidRPr="000D20C4">
              <w:t>15-20</w:t>
            </w:r>
          </w:p>
        </w:tc>
        <w:tc>
          <w:tcPr>
            <w:tcW w:w="595" w:type="pct"/>
            <w:shd w:val="clear" w:color="auto" w:fill="auto"/>
            <w:vAlign w:val="center"/>
          </w:tcPr>
          <w:p w:rsidR="00741115" w:rsidRPr="00646A9C" w:rsidRDefault="00741115" w:rsidP="0086292C">
            <w:pPr>
              <w:pStyle w:val="11"/>
              <w:rPr>
                <w:lang w:val="en-US"/>
              </w:rPr>
            </w:pPr>
            <w:r w:rsidRPr="00646A9C">
              <w:rPr>
                <w:lang w:val="en-US"/>
              </w:rPr>
              <w:t>III</w:t>
            </w:r>
          </w:p>
          <w:p w:rsidR="00741115" w:rsidRPr="000D20C4" w:rsidRDefault="00741115" w:rsidP="0086292C">
            <w:pPr>
              <w:pStyle w:val="11"/>
            </w:pPr>
            <w:r w:rsidRPr="00646A9C">
              <w:rPr>
                <w:lang w:val="en-US"/>
              </w:rPr>
              <w:t>(1140; &gt;1000; &gt;3,52)</w:t>
            </w:r>
          </w:p>
        </w:tc>
        <w:tc>
          <w:tcPr>
            <w:tcW w:w="594" w:type="pct"/>
            <w:shd w:val="clear" w:color="auto" w:fill="auto"/>
            <w:vAlign w:val="center"/>
          </w:tcPr>
          <w:p w:rsidR="00741115" w:rsidRPr="000D20C4" w:rsidRDefault="00741115" w:rsidP="0086292C">
            <w:pPr>
              <w:pStyle w:val="11"/>
            </w:pPr>
            <w:r w:rsidRPr="000D20C4">
              <w:t>Раздражает кожу и слизистую</w:t>
            </w:r>
          </w:p>
        </w:tc>
        <w:tc>
          <w:tcPr>
            <w:tcW w:w="397" w:type="pct"/>
            <w:shd w:val="clear" w:color="auto" w:fill="auto"/>
            <w:vAlign w:val="center"/>
          </w:tcPr>
          <w:p w:rsidR="00741115" w:rsidRPr="00646A9C" w:rsidRDefault="00741115" w:rsidP="0086292C">
            <w:pPr>
              <w:pStyle w:val="11"/>
              <w:rPr>
                <w:lang w:val="en-US"/>
              </w:rPr>
            </w:pPr>
            <w:r w:rsidRPr="00646A9C">
              <w:rPr>
                <w:lang w:val="en-US"/>
              </w:rPr>
              <w:t>II</w:t>
            </w:r>
          </w:p>
          <w:p w:rsidR="00741115" w:rsidRPr="000D20C4" w:rsidRDefault="00741115" w:rsidP="0086292C">
            <w:pPr>
              <w:pStyle w:val="11"/>
            </w:pPr>
            <w:r w:rsidRPr="000D20C4">
              <w:t>(0,004)</w:t>
            </w:r>
          </w:p>
        </w:tc>
        <w:tc>
          <w:tcPr>
            <w:tcW w:w="268" w:type="pct"/>
            <w:shd w:val="clear" w:color="auto" w:fill="auto"/>
            <w:vAlign w:val="center"/>
          </w:tcPr>
          <w:p w:rsidR="00741115" w:rsidRPr="000D20C4" w:rsidRDefault="00741115" w:rsidP="0086292C">
            <w:pPr>
              <w:pStyle w:val="11"/>
            </w:pPr>
            <w:r w:rsidRPr="000D20C4">
              <w:t>общ.</w:t>
            </w:r>
          </w:p>
        </w:tc>
        <w:tc>
          <w:tcPr>
            <w:tcW w:w="262" w:type="pct"/>
            <w:shd w:val="clear" w:color="auto" w:fill="auto"/>
            <w:textDirection w:val="btLr"/>
            <w:vAlign w:val="center"/>
          </w:tcPr>
          <w:p w:rsidR="00741115" w:rsidRPr="000D20C4" w:rsidRDefault="0040535E" w:rsidP="0086292C">
            <w:pPr>
              <w:pStyle w:val="11"/>
            </w:pPr>
            <w:r w:rsidRPr="000D20C4">
              <w:t>1140/0,5*0,25=</w:t>
            </w:r>
            <w:r w:rsidR="00741115" w:rsidRPr="00646A9C">
              <w:rPr>
                <w:b/>
              </w:rPr>
              <w:t>9120</w:t>
            </w:r>
          </w:p>
        </w:tc>
        <w:tc>
          <w:tcPr>
            <w:tcW w:w="399" w:type="pct"/>
            <w:shd w:val="clear" w:color="auto" w:fill="auto"/>
            <w:vAlign w:val="center"/>
          </w:tcPr>
          <w:p w:rsidR="00741115" w:rsidRPr="000D20C4" w:rsidRDefault="00741115" w:rsidP="0086292C">
            <w:pPr>
              <w:pStyle w:val="11"/>
            </w:pPr>
            <w:r w:rsidRPr="000D20C4">
              <w:t>нд</w:t>
            </w:r>
          </w:p>
        </w:tc>
        <w:tc>
          <w:tcPr>
            <w:tcW w:w="394" w:type="pct"/>
            <w:shd w:val="clear" w:color="auto" w:fill="auto"/>
            <w:vAlign w:val="center"/>
          </w:tcPr>
          <w:p w:rsidR="00741115" w:rsidRPr="00646A9C" w:rsidRDefault="00741115" w:rsidP="0086292C">
            <w:pPr>
              <w:pStyle w:val="11"/>
              <w:rPr>
                <w:lang w:val="en-US"/>
              </w:rPr>
            </w:pPr>
            <w:r w:rsidRPr="00646A9C">
              <w:rPr>
                <w:lang w:val="en-US"/>
              </w:rPr>
              <w:t>III</w:t>
            </w:r>
          </w:p>
          <w:p w:rsidR="00741115" w:rsidRPr="000D20C4" w:rsidRDefault="00741115" w:rsidP="0086292C">
            <w:pPr>
              <w:pStyle w:val="11"/>
            </w:pPr>
            <w:r w:rsidRPr="000D20C4">
              <w:t>(61)</w:t>
            </w:r>
          </w:p>
        </w:tc>
        <w:tc>
          <w:tcPr>
            <w:tcW w:w="331" w:type="pct"/>
            <w:shd w:val="clear" w:color="auto" w:fill="auto"/>
            <w:vAlign w:val="center"/>
          </w:tcPr>
          <w:p w:rsidR="00741115" w:rsidRPr="000D20C4" w:rsidRDefault="00741115" w:rsidP="0086292C">
            <w:pPr>
              <w:pStyle w:val="11"/>
            </w:pPr>
            <w:r w:rsidRPr="000D20C4">
              <w:t>0,5</w:t>
            </w:r>
          </w:p>
        </w:tc>
        <w:tc>
          <w:tcPr>
            <w:tcW w:w="198" w:type="pct"/>
            <w:shd w:val="clear" w:color="auto" w:fill="auto"/>
            <w:vAlign w:val="center"/>
          </w:tcPr>
          <w:p w:rsidR="00741115" w:rsidRPr="000D20C4" w:rsidRDefault="00741115" w:rsidP="0086292C">
            <w:pPr>
              <w:pStyle w:val="11"/>
            </w:pPr>
            <w:r w:rsidRPr="000D20C4">
              <w:t>40</w:t>
            </w:r>
          </w:p>
        </w:tc>
        <w:tc>
          <w:tcPr>
            <w:tcW w:w="107" w:type="pct"/>
            <w:shd w:val="clear" w:color="auto" w:fill="auto"/>
            <w:vAlign w:val="center"/>
          </w:tcPr>
          <w:p w:rsidR="00741115" w:rsidRPr="000D20C4" w:rsidRDefault="00741115" w:rsidP="0086292C">
            <w:pPr>
              <w:pStyle w:val="11"/>
            </w:pPr>
            <w:r w:rsidRPr="000D20C4">
              <w:t>1-2</w:t>
            </w:r>
          </w:p>
        </w:tc>
      </w:tr>
      <w:tr w:rsidR="00741115" w:rsidRPr="00646A9C" w:rsidTr="00646A9C">
        <w:trPr>
          <w:cantSplit/>
          <w:trHeight w:val="2332"/>
          <w:jc w:val="center"/>
        </w:trPr>
        <w:tc>
          <w:tcPr>
            <w:tcW w:w="198" w:type="pct"/>
            <w:vMerge/>
            <w:shd w:val="clear" w:color="auto" w:fill="auto"/>
            <w:textDirection w:val="btLr"/>
            <w:vAlign w:val="center"/>
          </w:tcPr>
          <w:p w:rsidR="00741115" w:rsidRPr="00646A9C" w:rsidRDefault="00741115" w:rsidP="0086292C">
            <w:pPr>
              <w:pStyle w:val="11"/>
              <w:rPr>
                <w:szCs w:val="28"/>
              </w:rPr>
            </w:pPr>
          </w:p>
        </w:tc>
        <w:tc>
          <w:tcPr>
            <w:tcW w:w="198" w:type="pct"/>
            <w:vMerge/>
            <w:shd w:val="clear" w:color="auto" w:fill="auto"/>
            <w:textDirection w:val="btLr"/>
            <w:vAlign w:val="center"/>
          </w:tcPr>
          <w:p w:rsidR="00741115" w:rsidRPr="00646A9C" w:rsidRDefault="00741115" w:rsidP="0086292C">
            <w:pPr>
              <w:pStyle w:val="11"/>
              <w:rPr>
                <w:szCs w:val="28"/>
              </w:rPr>
            </w:pPr>
          </w:p>
        </w:tc>
        <w:tc>
          <w:tcPr>
            <w:tcW w:w="332" w:type="pct"/>
            <w:shd w:val="clear" w:color="auto" w:fill="auto"/>
            <w:textDirection w:val="btLr"/>
            <w:vAlign w:val="center"/>
          </w:tcPr>
          <w:p w:rsidR="00741115" w:rsidRPr="000D20C4" w:rsidRDefault="00741115" w:rsidP="0086292C">
            <w:pPr>
              <w:pStyle w:val="11"/>
            </w:pPr>
            <w:r w:rsidRPr="000D20C4">
              <w:t>Эпоксиконазол</w:t>
            </w:r>
          </w:p>
          <w:p w:rsidR="00741115" w:rsidRPr="000D20C4" w:rsidRDefault="00741115" w:rsidP="0086292C">
            <w:pPr>
              <w:pStyle w:val="11"/>
            </w:pPr>
            <w:r w:rsidRPr="000D20C4">
              <w:t>(рекс с, КС (125г/л))</w:t>
            </w:r>
          </w:p>
        </w:tc>
        <w:tc>
          <w:tcPr>
            <w:tcW w:w="264" w:type="pct"/>
            <w:shd w:val="clear" w:color="auto" w:fill="auto"/>
            <w:textDirection w:val="btLr"/>
            <w:vAlign w:val="center"/>
          </w:tcPr>
          <w:p w:rsidR="00741115" w:rsidRPr="000D20C4" w:rsidRDefault="00741115" w:rsidP="0086292C">
            <w:pPr>
              <w:pStyle w:val="11"/>
            </w:pPr>
            <w:r w:rsidRPr="000D20C4">
              <w:t>Производные триазола</w:t>
            </w:r>
          </w:p>
        </w:tc>
        <w:tc>
          <w:tcPr>
            <w:tcW w:w="264" w:type="pct"/>
            <w:shd w:val="clear" w:color="auto" w:fill="auto"/>
            <w:textDirection w:val="btLr"/>
            <w:vAlign w:val="center"/>
          </w:tcPr>
          <w:p w:rsidR="00741115" w:rsidRPr="000D20C4" w:rsidRDefault="00741115" w:rsidP="0086292C">
            <w:pPr>
              <w:pStyle w:val="11"/>
            </w:pPr>
            <w:r w:rsidRPr="000D20C4">
              <w:t>системный, ЗЛД (опрыскивание)</w:t>
            </w:r>
          </w:p>
        </w:tc>
        <w:tc>
          <w:tcPr>
            <w:tcW w:w="198" w:type="pct"/>
            <w:shd w:val="clear" w:color="auto" w:fill="auto"/>
            <w:vAlign w:val="center"/>
          </w:tcPr>
          <w:p w:rsidR="00741115" w:rsidRPr="000D20C4" w:rsidRDefault="00741115" w:rsidP="0086292C">
            <w:pPr>
              <w:pStyle w:val="11"/>
            </w:pPr>
            <w:r w:rsidRPr="000D20C4">
              <w:t>20-30</w:t>
            </w:r>
          </w:p>
        </w:tc>
        <w:tc>
          <w:tcPr>
            <w:tcW w:w="595" w:type="pct"/>
            <w:shd w:val="clear" w:color="auto" w:fill="auto"/>
            <w:vAlign w:val="center"/>
          </w:tcPr>
          <w:p w:rsidR="00741115" w:rsidRPr="000D20C4" w:rsidRDefault="00741115" w:rsidP="0086292C">
            <w:pPr>
              <w:pStyle w:val="11"/>
            </w:pPr>
            <w:r w:rsidRPr="00646A9C">
              <w:rPr>
                <w:lang w:val="en-US"/>
              </w:rPr>
              <w:t>III</w:t>
            </w:r>
          </w:p>
          <w:p w:rsidR="00741115" w:rsidRPr="000D20C4" w:rsidRDefault="00741115" w:rsidP="0086292C">
            <w:pPr>
              <w:pStyle w:val="11"/>
            </w:pPr>
            <w:r w:rsidRPr="00646A9C">
              <w:rPr>
                <w:lang w:val="en-US"/>
              </w:rPr>
              <w:t>(3160; &gt;2000; &gt;5,3)</w:t>
            </w:r>
          </w:p>
        </w:tc>
        <w:tc>
          <w:tcPr>
            <w:tcW w:w="594" w:type="pct"/>
            <w:shd w:val="clear" w:color="auto" w:fill="auto"/>
            <w:vAlign w:val="center"/>
          </w:tcPr>
          <w:p w:rsidR="00741115" w:rsidRPr="000D20C4" w:rsidRDefault="00741115" w:rsidP="0086292C">
            <w:pPr>
              <w:pStyle w:val="11"/>
            </w:pPr>
            <w:r w:rsidRPr="000D20C4">
              <w:t>Не раздражает кожу и слизистую</w:t>
            </w:r>
          </w:p>
        </w:tc>
        <w:tc>
          <w:tcPr>
            <w:tcW w:w="397" w:type="pct"/>
            <w:shd w:val="clear" w:color="auto" w:fill="auto"/>
            <w:vAlign w:val="center"/>
          </w:tcPr>
          <w:p w:rsidR="00741115" w:rsidRPr="00646A9C" w:rsidRDefault="00741115" w:rsidP="0086292C">
            <w:pPr>
              <w:pStyle w:val="11"/>
              <w:rPr>
                <w:lang w:val="en-US"/>
              </w:rPr>
            </w:pPr>
            <w:r w:rsidRPr="00646A9C">
              <w:rPr>
                <w:lang w:val="en-US"/>
              </w:rPr>
              <w:t>I</w:t>
            </w:r>
          </w:p>
          <w:p w:rsidR="00741115" w:rsidRPr="000D20C4" w:rsidRDefault="00741115" w:rsidP="0086292C">
            <w:pPr>
              <w:pStyle w:val="11"/>
            </w:pPr>
            <w:r w:rsidRPr="000D20C4">
              <w:t>(0,002)</w:t>
            </w:r>
          </w:p>
        </w:tc>
        <w:tc>
          <w:tcPr>
            <w:tcW w:w="268" w:type="pct"/>
            <w:shd w:val="clear" w:color="auto" w:fill="auto"/>
            <w:vAlign w:val="center"/>
          </w:tcPr>
          <w:p w:rsidR="00741115" w:rsidRPr="000D20C4" w:rsidRDefault="00741115" w:rsidP="0086292C">
            <w:pPr>
              <w:pStyle w:val="11"/>
            </w:pPr>
            <w:r w:rsidRPr="000D20C4">
              <w:t>отсутствуют</w:t>
            </w:r>
          </w:p>
        </w:tc>
        <w:tc>
          <w:tcPr>
            <w:tcW w:w="262" w:type="pct"/>
            <w:shd w:val="clear" w:color="auto" w:fill="auto"/>
            <w:textDirection w:val="btLr"/>
            <w:vAlign w:val="center"/>
          </w:tcPr>
          <w:p w:rsidR="00741115" w:rsidRPr="000D20C4" w:rsidRDefault="0040535E" w:rsidP="0086292C">
            <w:pPr>
              <w:pStyle w:val="11"/>
            </w:pPr>
            <w:r w:rsidRPr="000D20C4">
              <w:t>3160/0,7*0,125=</w:t>
            </w:r>
            <w:r w:rsidRPr="00646A9C">
              <w:rPr>
                <w:b/>
              </w:rPr>
              <w:t>36114</w:t>
            </w:r>
          </w:p>
        </w:tc>
        <w:tc>
          <w:tcPr>
            <w:tcW w:w="399" w:type="pct"/>
            <w:shd w:val="clear" w:color="auto" w:fill="auto"/>
            <w:vAlign w:val="center"/>
          </w:tcPr>
          <w:p w:rsidR="00741115" w:rsidRPr="00646A9C" w:rsidRDefault="00741115" w:rsidP="0086292C">
            <w:pPr>
              <w:pStyle w:val="11"/>
              <w:rPr>
                <w:lang w:val="en-US"/>
              </w:rPr>
            </w:pPr>
            <w:r w:rsidRPr="00646A9C">
              <w:rPr>
                <w:lang w:val="en-US"/>
              </w:rPr>
              <w:t>IV</w:t>
            </w:r>
          </w:p>
          <w:p w:rsidR="00741115" w:rsidRPr="000D20C4" w:rsidRDefault="00741115" w:rsidP="0086292C">
            <w:pPr>
              <w:pStyle w:val="11"/>
            </w:pPr>
            <w:r w:rsidRPr="00646A9C">
              <w:rPr>
                <w:lang w:val="en-US"/>
              </w:rPr>
              <w:t>(&gt;100)</w:t>
            </w:r>
          </w:p>
        </w:tc>
        <w:tc>
          <w:tcPr>
            <w:tcW w:w="394" w:type="pct"/>
            <w:shd w:val="clear" w:color="auto" w:fill="auto"/>
            <w:vAlign w:val="center"/>
          </w:tcPr>
          <w:p w:rsidR="00741115" w:rsidRPr="00646A9C" w:rsidRDefault="00741115" w:rsidP="0086292C">
            <w:pPr>
              <w:pStyle w:val="11"/>
              <w:rPr>
                <w:lang w:val="en-US"/>
              </w:rPr>
            </w:pPr>
            <w:r w:rsidRPr="00646A9C">
              <w:rPr>
                <w:lang w:val="en-US"/>
              </w:rPr>
              <w:t>II</w:t>
            </w:r>
          </w:p>
          <w:p w:rsidR="00741115" w:rsidRPr="000D20C4" w:rsidRDefault="00741115" w:rsidP="0086292C">
            <w:pPr>
              <w:pStyle w:val="11"/>
            </w:pPr>
            <w:r w:rsidRPr="00646A9C">
              <w:rPr>
                <w:lang w:val="en-US"/>
              </w:rPr>
              <w:t>(2,2)</w:t>
            </w:r>
          </w:p>
        </w:tc>
        <w:tc>
          <w:tcPr>
            <w:tcW w:w="331" w:type="pct"/>
            <w:shd w:val="clear" w:color="auto" w:fill="auto"/>
            <w:vAlign w:val="center"/>
          </w:tcPr>
          <w:p w:rsidR="00741115" w:rsidRPr="000D20C4" w:rsidRDefault="00741115" w:rsidP="0086292C">
            <w:pPr>
              <w:pStyle w:val="11"/>
            </w:pPr>
            <w:r w:rsidRPr="000D20C4">
              <w:t>0,6-0,8</w:t>
            </w:r>
          </w:p>
        </w:tc>
        <w:tc>
          <w:tcPr>
            <w:tcW w:w="198" w:type="pct"/>
            <w:shd w:val="clear" w:color="auto" w:fill="auto"/>
            <w:vAlign w:val="center"/>
          </w:tcPr>
          <w:p w:rsidR="00741115" w:rsidRPr="000D20C4" w:rsidRDefault="00741115" w:rsidP="0086292C">
            <w:pPr>
              <w:pStyle w:val="11"/>
            </w:pPr>
            <w:r w:rsidRPr="000D20C4">
              <w:t>40</w:t>
            </w:r>
          </w:p>
        </w:tc>
        <w:tc>
          <w:tcPr>
            <w:tcW w:w="107" w:type="pct"/>
            <w:shd w:val="clear" w:color="auto" w:fill="auto"/>
            <w:vAlign w:val="center"/>
          </w:tcPr>
          <w:p w:rsidR="00741115" w:rsidRPr="000D20C4" w:rsidRDefault="00741115" w:rsidP="0086292C">
            <w:pPr>
              <w:pStyle w:val="11"/>
            </w:pPr>
            <w:r w:rsidRPr="000D20C4">
              <w:t>1-2</w:t>
            </w:r>
          </w:p>
        </w:tc>
      </w:tr>
      <w:tr w:rsidR="00741115" w:rsidRPr="00646A9C" w:rsidTr="00646A9C">
        <w:trPr>
          <w:cantSplit/>
          <w:trHeight w:val="2319"/>
          <w:jc w:val="center"/>
        </w:trPr>
        <w:tc>
          <w:tcPr>
            <w:tcW w:w="198" w:type="pct"/>
            <w:vMerge/>
            <w:shd w:val="clear" w:color="auto" w:fill="auto"/>
            <w:textDirection w:val="btLr"/>
            <w:vAlign w:val="center"/>
          </w:tcPr>
          <w:p w:rsidR="00741115" w:rsidRPr="00646A9C" w:rsidRDefault="00741115" w:rsidP="0086292C">
            <w:pPr>
              <w:pStyle w:val="11"/>
              <w:rPr>
                <w:szCs w:val="28"/>
              </w:rPr>
            </w:pPr>
          </w:p>
        </w:tc>
        <w:tc>
          <w:tcPr>
            <w:tcW w:w="198" w:type="pct"/>
            <w:vMerge/>
            <w:shd w:val="clear" w:color="auto" w:fill="auto"/>
            <w:textDirection w:val="btLr"/>
            <w:vAlign w:val="center"/>
          </w:tcPr>
          <w:p w:rsidR="00741115" w:rsidRPr="00646A9C" w:rsidRDefault="00741115" w:rsidP="0086292C">
            <w:pPr>
              <w:pStyle w:val="11"/>
              <w:rPr>
                <w:szCs w:val="28"/>
              </w:rPr>
            </w:pPr>
          </w:p>
        </w:tc>
        <w:tc>
          <w:tcPr>
            <w:tcW w:w="332" w:type="pct"/>
            <w:shd w:val="clear" w:color="auto" w:fill="auto"/>
            <w:textDirection w:val="btLr"/>
            <w:vAlign w:val="center"/>
          </w:tcPr>
          <w:p w:rsidR="00741115" w:rsidRPr="000D20C4" w:rsidRDefault="00741115" w:rsidP="0086292C">
            <w:pPr>
              <w:pStyle w:val="11"/>
            </w:pPr>
            <w:r w:rsidRPr="000D20C4">
              <w:t>Ципроконазол</w:t>
            </w:r>
          </w:p>
          <w:p w:rsidR="00741115" w:rsidRPr="000D20C4" w:rsidRDefault="00741115" w:rsidP="0086292C">
            <w:pPr>
              <w:pStyle w:val="11"/>
            </w:pPr>
            <w:r w:rsidRPr="000D20C4">
              <w:t>(алькор, КС (400г/л))</w:t>
            </w:r>
          </w:p>
        </w:tc>
        <w:tc>
          <w:tcPr>
            <w:tcW w:w="264" w:type="pct"/>
            <w:shd w:val="clear" w:color="auto" w:fill="auto"/>
            <w:textDirection w:val="btLr"/>
            <w:vAlign w:val="center"/>
          </w:tcPr>
          <w:p w:rsidR="00741115" w:rsidRPr="000D20C4" w:rsidRDefault="00741115" w:rsidP="0086292C">
            <w:pPr>
              <w:pStyle w:val="11"/>
            </w:pPr>
            <w:r w:rsidRPr="000D20C4">
              <w:t>Производные триазола</w:t>
            </w:r>
          </w:p>
        </w:tc>
        <w:tc>
          <w:tcPr>
            <w:tcW w:w="264" w:type="pct"/>
            <w:shd w:val="clear" w:color="auto" w:fill="auto"/>
            <w:textDirection w:val="btLr"/>
            <w:vAlign w:val="center"/>
          </w:tcPr>
          <w:p w:rsidR="00741115" w:rsidRPr="000D20C4" w:rsidRDefault="00741115" w:rsidP="0086292C">
            <w:pPr>
              <w:pStyle w:val="11"/>
            </w:pPr>
            <w:r w:rsidRPr="000D20C4">
              <w:t>системный, ЗЛД (опрыскивание)</w:t>
            </w:r>
          </w:p>
        </w:tc>
        <w:tc>
          <w:tcPr>
            <w:tcW w:w="198" w:type="pct"/>
            <w:shd w:val="clear" w:color="auto" w:fill="auto"/>
            <w:vAlign w:val="center"/>
          </w:tcPr>
          <w:p w:rsidR="00741115" w:rsidRPr="000D20C4" w:rsidRDefault="00741115" w:rsidP="0086292C">
            <w:pPr>
              <w:pStyle w:val="11"/>
            </w:pPr>
            <w:r w:rsidRPr="000D20C4">
              <w:t>40</w:t>
            </w:r>
          </w:p>
        </w:tc>
        <w:tc>
          <w:tcPr>
            <w:tcW w:w="595" w:type="pct"/>
            <w:shd w:val="clear" w:color="auto" w:fill="auto"/>
            <w:vAlign w:val="center"/>
          </w:tcPr>
          <w:p w:rsidR="00741115" w:rsidRPr="00646A9C" w:rsidRDefault="00741115" w:rsidP="0086292C">
            <w:pPr>
              <w:pStyle w:val="11"/>
              <w:rPr>
                <w:lang w:val="en-US"/>
              </w:rPr>
            </w:pPr>
            <w:r w:rsidRPr="00646A9C">
              <w:rPr>
                <w:lang w:val="en-US"/>
              </w:rPr>
              <w:t>III</w:t>
            </w:r>
          </w:p>
          <w:p w:rsidR="00741115" w:rsidRPr="000D20C4" w:rsidRDefault="00741115" w:rsidP="0086292C">
            <w:pPr>
              <w:pStyle w:val="11"/>
            </w:pPr>
            <w:r w:rsidRPr="00646A9C">
              <w:rPr>
                <w:lang w:val="en-US"/>
              </w:rPr>
              <w:t>(&lt;800; &gt;2000; &gt;5,47</w:t>
            </w:r>
          </w:p>
        </w:tc>
        <w:tc>
          <w:tcPr>
            <w:tcW w:w="594" w:type="pct"/>
            <w:shd w:val="clear" w:color="auto" w:fill="auto"/>
            <w:vAlign w:val="center"/>
          </w:tcPr>
          <w:p w:rsidR="00741115" w:rsidRPr="000D20C4" w:rsidRDefault="00741115" w:rsidP="0086292C">
            <w:pPr>
              <w:pStyle w:val="11"/>
            </w:pPr>
            <w:r w:rsidRPr="000D20C4">
              <w:t>Не раздражает кожу и слизистую</w:t>
            </w:r>
          </w:p>
        </w:tc>
        <w:tc>
          <w:tcPr>
            <w:tcW w:w="397" w:type="pct"/>
            <w:shd w:val="clear" w:color="auto" w:fill="auto"/>
            <w:vAlign w:val="center"/>
          </w:tcPr>
          <w:p w:rsidR="00741115" w:rsidRPr="00646A9C" w:rsidRDefault="00741115" w:rsidP="0086292C">
            <w:pPr>
              <w:pStyle w:val="11"/>
              <w:rPr>
                <w:lang w:val="en-US"/>
              </w:rPr>
            </w:pPr>
            <w:r w:rsidRPr="00646A9C">
              <w:rPr>
                <w:lang w:val="en-US"/>
              </w:rPr>
              <w:t>II</w:t>
            </w:r>
          </w:p>
          <w:p w:rsidR="00741115" w:rsidRPr="000D20C4" w:rsidRDefault="00741115" w:rsidP="0086292C">
            <w:pPr>
              <w:pStyle w:val="11"/>
            </w:pPr>
            <w:r w:rsidRPr="00646A9C">
              <w:rPr>
                <w:lang w:val="en-US"/>
              </w:rPr>
              <w:t>(0,005)</w:t>
            </w:r>
          </w:p>
        </w:tc>
        <w:tc>
          <w:tcPr>
            <w:tcW w:w="268" w:type="pct"/>
            <w:shd w:val="clear" w:color="auto" w:fill="auto"/>
            <w:vAlign w:val="center"/>
          </w:tcPr>
          <w:p w:rsidR="00741115" w:rsidRPr="000D20C4" w:rsidRDefault="00741115" w:rsidP="0086292C">
            <w:pPr>
              <w:pStyle w:val="11"/>
            </w:pPr>
            <w:r w:rsidRPr="000D20C4">
              <w:t>с.-т.</w:t>
            </w:r>
          </w:p>
        </w:tc>
        <w:tc>
          <w:tcPr>
            <w:tcW w:w="262" w:type="pct"/>
            <w:shd w:val="clear" w:color="auto" w:fill="auto"/>
            <w:textDirection w:val="btLr"/>
            <w:vAlign w:val="center"/>
          </w:tcPr>
          <w:p w:rsidR="00741115" w:rsidRPr="000D20C4" w:rsidRDefault="0040535E" w:rsidP="0086292C">
            <w:pPr>
              <w:pStyle w:val="11"/>
            </w:pPr>
            <w:r w:rsidRPr="000D20C4">
              <w:t>800/0,1*0,4=</w:t>
            </w:r>
            <w:r w:rsidR="00741115" w:rsidRPr="00646A9C">
              <w:rPr>
                <w:b/>
                <w:lang w:val="en-US"/>
              </w:rPr>
              <w:t>20000</w:t>
            </w:r>
          </w:p>
        </w:tc>
        <w:tc>
          <w:tcPr>
            <w:tcW w:w="399" w:type="pct"/>
            <w:shd w:val="clear" w:color="auto" w:fill="auto"/>
            <w:vAlign w:val="center"/>
          </w:tcPr>
          <w:p w:rsidR="00741115" w:rsidRPr="00646A9C" w:rsidRDefault="00741115" w:rsidP="0086292C">
            <w:pPr>
              <w:pStyle w:val="11"/>
              <w:rPr>
                <w:lang w:val="en-US"/>
              </w:rPr>
            </w:pPr>
            <w:r w:rsidRPr="00646A9C">
              <w:rPr>
                <w:lang w:val="en-US"/>
              </w:rPr>
              <w:t>IV</w:t>
            </w:r>
          </w:p>
          <w:p w:rsidR="00741115" w:rsidRPr="000D20C4" w:rsidRDefault="00741115" w:rsidP="0086292C">
            <w:pPr>
              <w:pStyle w:val="11"/>
            </w:pPr>
            <w:r w:rsidRPr="00646A9C">
              <w:rPr>
                <w:lang w:val="en-US"/>
              </w:rPr>
              <w:t>(&gt;100)</w:t>
            </w:r>
          </w:p>
        </w:tc>
        <w:tc>
          <w:tcPr>
            <w:tcW w:w="394" w:type="pct"/>
            <w:shd w:val="clear" w:color="auto" w:fill="auto"/>
            <w:vAlign w:val="center"/>
          </w:tcPr>
          <w:p w:rsidR="00741115" w:rsidRPr="00646A9C" w:rsidRDefault="00741115" w:rsidP="0086292C">
            <w:pPr>
              <w:pStyle w:val="11"/>
              <w:rPr>
                <w:lang w:val="en-US"/>
              </w:rPr>
            </w:pPr>
            <w:r w:rsidRPr="00646A9C">
              <w:rPr>
                <w:lang w:val="en-US"/>
              </w:rPr>
              <w:t>III</w:t>
            </w:r>
          </w:p>
          <w:p w:rsidR="00741115" w:rsidRPr="000D20C4" w:rsidRDefault="00741115" w:rsidP="0086292C">
            <w:pPr>
              <w:pStyle w:val="11"/>
            </w:pPr>
            <w:r w:rsidRPr="00646A9C">
              <w:rPr>
                <w:lang w:val="en-US"/>
              </w:rPr>
              <w:t>(18,9)</w:t>
            </w:r>
          </w:p>
        </w:tc>
        <w:tc>
          <w:tcPr>
            <w:tcW w:w="331" w:type="pct"/>
            <w:shd w:val="clear" w:color="auto" w:fill="auto"/>
            <w:vAlign w:val="center"/>
          </w:tcPr>
          <w:p w:rsidR="00741115" w:rsidRPr="000D20C4" w:rsidRDefault="00741115" w:rsidP="0086292C">
            <w:pPr>
              <w:pStyle w:val="11"/>
            </w:pPr>
            <w:r w:rsidRPr="00646A9C">
              <w:rPr>
                <w:lang w:val="en-US"/>
              </w:rPr>
              <w:t>0,1</w:t>
            </w:r>
          </w:p>
        </w:tc>
        <w:tc>
          <w:tcPr>
            <w:tcW w:w="198" w:type="pct"/>
            <w:shd w:val="clear" w:color="auto" w:fill="auto"/>
            <w:vAlign w:val="center"/>
          </w:tcPr>
          <w:p w:rsidR="00741115" w:rsidRPr="000D20C4" w:rsidRDefault="00741115" w:rsidP="0086292C">
            <w:pPr>
              <w:pStyle w:val="11"/>
            </w:pPr>
            <w:r w:rsidRPr="00646A9C">
              <w:rPr>
                <w:lang w:val="en-US"/>
              </w:rPr>
              <w:t>30</w:t>
            </w:r>
          </w:p>
        </w:tc>
        <w:tc>
          <w:tcPr>
            <w:tcW w:w="107" w:type="pct"/>
            <w:shd w:val="clear" w:color="auto" w:fill="auto"/>
            <w:vAlign w:val="center"/>
          </w:tcPr>
          <w:p w:rsidR="00741115" w:rsidRPr="000D20C4" w:rsidRDefault="00741115" w:rsidP="0086292C">
            <w:pPr>
              <w:pStyle w:val="11"/>
            </w:pPr>
            <w:r w:rsidRPr="00646A9C">
              <w:rPr>
                <w:lang w:val="en-US"/>
              </w:rPr>
              <w:t>1</w:t>
            </w:r>
          </w:p>
        </w:tc>
      </w:tr>
      <w:tr w:rsidR="00741115" w:rsidRPr="00646A9C" w:rsidTr="00646A9C">
        <w:trPr>
          <w:cantSplit/>
          <w:trHeight w:val="2515"/>
          <w:jc w:val="center"/>
        </w:trPr>
        <w:tc>
          <w:tcPr>
            <w:tcW w:w="198" w:type="pct"/>
            <w:vMerge/>
            <w:shd w:val="clear" w:color="auto" w:fill="auto"/>
            <w:textDirection w:val="btLr"/>
            <w:vAlign w:val="center"/>
          </w:tcPr>
          <w:p w:rsidR="00741115" w:rsidRPr="00646A9C" w:rsidRDefault="00741115" w:rsidP="0086292C">
            <w:pPr>
              <w:pStyle w:val="11"/>
              <w:rPr>
                <w:szCs w:val="28"/>
              </w:rPr>
            </w:pPr>
          </w:p>
        </w:tc>
        <w:tc>
          <w:tcPr>
            <w:tcW w:w="198" w:type="pct"/>
            <w:vMerge/>
            <w:shd w:val="clear" w:color="auto" w:fill="auto"/>
            <w:textDirection w:val="btLr"/>
            <w:vAlign w:val="center"/>
          </w:tcPr>
          <w:p w:rsidR="00741115" w:rsidRPr="00646A9C" w:rsidRDefault="00741115" w:rsidP="0086292C">
            <w:pPr>
              <w:pStyle w:val="11"/>
              <w:rPr>
                <w:szCs w:val="28"/>
              </w:rPr>
            </w:pPr>
          </w:p>
        </w:tc>
        <w:tc>
          <w:tcPr>
            <w:tcW w:w="332" w:type="pct"/>
            <w:shd w:val="clear" w:color="auto" w:fill="auto"/>
            <w:textDirection w:val="btLr"/>
            <w:vAlign w:val="center"/>
          </w:tcPr>
          <w:p w:rsidR="00741115" w:rsidRPr="000D20C4" w:rsidRDefault="00E72A60" w:rsidP="0086292C">
            <w:pPr>
              <w:pStyle w:val="11"/>
            </w:pPr>
            <w:r w:rsidRPr="000D20C4">
              <w:t>Тритиконазол</w:t>
            </w:r>
          </w:p>
          <w:p w:rsidR="00CD4E20" w:rsidRPr="000D20C4" w:rsidRDefault="00CD4E20" w:rsidP="0086292C">
            <w:pPr>
              <w:pStyle w:val="11"/>
            </w:pPr>
            <w:r w:rsidRPr="000D20C4">
              <w:t>(</w:t>
            </w:r>
            <w:r w:rsidR="00E72A60" w:rsidRPr="000D20C4">
              <w:t>премис, КС (25 г/л)</w:t>
            </w:r>
          </w:p>
        </w:tc>
        <w:tc>
          <w:tcPr>
            <w:tcW w:w="264" w:type="pct"/>
            <w:shd w:val="clear" w:color="auto" w:fill="auto"/>
            <w:textDirection w:val="btLr"/>
            <w:vAlign w:val="center"/>
          </w:tcPr>
          <w:p w:rsidR="00741115" w:rsidRPr="000D20C4" w:rsidRDefault="00E72A60" w:rsidP="0086292C">
            <w:pPr>
              <w:pStyle w:val="11"/>
            </w:pPr>
            <w:r w:rsidRPr="000D20C4">
              <w:t>Производные триазола</w:t>
            </w:r>
          </w:p>
        </w:tc>
        <w:tc>
          <w:tcPr>
            <w:tcW w:w="264" w:type="pct"/>
            <w:shd w:val="clear" w:color="auto" w:fill="auto"/>
            <w:textDirection w:val="btLr"/>
            <w:vAlign w:val="center"/>
          </w:tcPr>
          <w:p w:rsidR="00741115" w:rsidRPr="000D20C4" w:rsidRDefault="00E72A60" w:rsidP="0086292C">
            <w:pPr>
              <w:pStyle w:val="11"/>
            </w:pPr>
            <w:r w:rsidRPr="000D20C4">
              <w:t>системный, ЗЛД (протравливание)</w:t>
            </w:r>
          </w:p>
        </w:tc>
        <w:tc>
          <w:tcPr>
            <w:tcW w:w="198" w:type="pct"/>
            <w:shd w:val="clear" w:color="auto" w:fill="auto"/>
            <w:vAlign w:val="center"/>
          </w:tcPr>
          <w:p w:rsidR="00741115" w:rsidRPr="000D20C4" w:rsidRDefault="00E72A60" w:rsidP="0086292C">
            <w:pPr>
              <w:pStyle w:val="11"/>
            </w:pPr>
            <w:r w:rsidRPr="000D20C4">
              <w:t>30-40</w:t>
            </w:r>
          </w:p>
        </w:tc>
        <w:tc>
          <w:tcPr>
            <w:tcW w:w="595" w:type="pct"/>
            <w:shd w:val="clear" w:color="auto" w:fill="auto"/>
            <w:vAlign w:val="center"/>
          </w:tcPr>
          <w:p w:rsidR="00741115" w:rsidRPr="00646A9C" w:rsidRDefault="00E72A60" w:rsidP="0086292C">
            <w:pPr>
              <w:pStyle w:val="11"/>
              <w:rPr>
                <w:lang w:val="en-US"/>
              </w:rPr>
            </w:pPr>
            <w:r w:rsidRPr="00646A9C">
              <w:rPr>
                <w:lang w:val="en-US"/>
              </w:rPr>
              <w:t>III</w:t>
            </w:r>
          </w:p>
          <w:p w:rsidR="00E72A60" w:rsidRPr="00646A9C" w:rsidRDefault="00E72A60" w:rsidP="0086292C">
            <w:pPr>
              <w:pStyle w:val="11"/>
              <w:rPr>
                <w:lang w:val="en-US"/>
              </w:rPr>
            </w:pPr>
            <w:r w:rsidRPr="00646A9C">
              <w:rPr>
                <w:lang w:val="en-US"/>
              </w:rPr>
              <w:t>(&gt;2000; &gt;2000; 5,61)</w:t>
            </w:r>
          </w:p>
        </w:tc>
        <w:tc>
          <w:tcPr>
            <w:tcW w:w="594" w:type="pct"/>
            <w:shd w:val="clear" w:color="auto" w:fill="auto"/>
            <w:vAlign w:val="center"/>
          </w:tcPr>
          <w:p w:rsidR="00741115" w:rsidRPr="000D20C4" w:rsidRDefault="00E72A60" w:rsidP="0086292C">
            <w:pPr>
              <w:pStyle w:val="11"/>
            </w:pPr>
            <w:r w:rsidRPr="000D20C4">
              <w:t>Не раздражает кожу и слизистую</w:t>
            </w:r>
          </w:p>
        </w:tc>
        <w:tc>
          <w:tcPr>
            <w:tcW w:w="397" w:type="pct"/>
            <w:shd w:val="clear" w:color="auto" w:fill="auto"/>
            <w:vAlign w:val="center"/>
          </w:tcPr>
          <w:p w:rsidR="00741115" w:rsidRPr="00646A9C" w:rsidRDefault="00E72A60" w:rsidP="0086292C">
            <w:pPr>
              <w:pStyle w:val="11"/>
              <w:rPr>
                <w:lang w:val="en-US"/>
              </w:rPr>
            </w:pPr>
            <w:r w:rsidRPr="00646A9C">
              <w:rPr>
                <w:lang w:val="en-US"/>
              </w:rPr>
              <w:t>II</w:t>
            </w:r>
          </w:p>
          <w:p w:rsidR="00E72A60" w:rsidRPr="00646A9C" w:rsidRDefault="00E72A60" w:rsidP="0086292C">
            <w:pPr>
              <w:pStyle w:val="11"/>
              <w:rPr>
                <w:lang w:val="en-US"/>
              </w:rPr>
            </w:pPr>
            <w:r w:rsidRPr="00646A9C">
              <w:rPr>
                <w:lang w:val="en-US"/>
              </w:rPr>
              <w:t>(0,005)</w:t>
            </w:r>
          </w:p>
        </w:tc>
        <w:tc>
          <w:tcPr>
            <w:tcW w:w="268" w:type="pct"/>
            <w:shd w:val="clear" w:color="auto" w:fill="auto"/>
            <w:vAlign w:val="center"/>
          </w:tcPr>
          <w:p w:rsidR="00741115" w:rsidRPr="000D20C4" w:rsidRDefault="00E72A60" w:rsidP="0086292C">
            <w:pPr>
              <w:pStyle w:val="11"/>
            </w:pPr>
            <w:r w:rsidRPr="000D20C4">
              <w:t>отсутствуют</w:t>
            </w:r>
          </w:p>
        </w:tc>
        <w:tc>
          <w:tcPr>
            <w:tcW w:w="262" w:type="pct"/>
            <w:shd w:val="clear" w:color="auto" w:fill="auto"/>
            <w:textDirection w:val="btLr"/>
            <w:vAlign w:val="center"/>
          </w:tcPr>
          <w:p w:rsidR="00741115" w:rsidRPr="000D20C4" w:rsidRDefault="0040535E" w:rsidP="0086292C">
            <w:pPr>
              <w:pStyle w:val="11"/>
            </w:pPr>
            <w:r w:rsidRPr="000D20C4">
              <w:t>______</w:t>
            </w:r>
          </w:p>
        </w:tc>
        <w:tc>
          <w:tcPr>
            <w:tcW w:w="399" w:type="pct"/>
            <w:shd w:val="clear" w:color="auto" w:fill="auto"/>
            <w:vAlign w:val="center"/>
          </w:tcPr>
          <w:p w:rsidR="00A034D5" w:rsidRPr="00646A9C" w:rsidRDefault="00A034D5" w:rsidP="0086292C">
            <w:pPr>
              <w:pStyle w:val="11"/>
              <w:rPr>
                <w:lang w:val="en-US"/>
              </w:rPr>
            </w:pPr>
            <w:r w:rsidRPr="00646A9C">
              <w:rPr>
                <w:lang w:val="en-US"/>
              </w:rPr>
              <w:t>IV</w:t>
            </w:r>
          </w:p>
          <w:p w:rsidR="00741115" w:rsidRPr="00646A9C" w:rsidRDefault="00A034D5" w:rsidP="0086292C">
            <w:pPr>
              <w:pStyle w:val="11"/>
              <w:rPr>
                <w:lang w:val="en-US"/>
              </w:rPr>
            </w:pPr>
            <w:r w:rsidRPr="00646A9C">
              <w:rPr>
                <w:lang w:val="en-US"/>
              </w:rPr>
              <w:t>(&gt;100)</w:t>
            </w:r>
          </w:p>
        </w:tc>
        <w:tc>
          <w:tcPr>
            <w:tcW w:w="394" w:type="pct"/>
            <w:shd w:val="clear" w:color="auto" w:fill="auto"/>
            <w:vAlign w:val="center"/>
          </w:tcPr>
          <w:p w:rsidR="00A034D5" w:rsidRPr="00646A9C" w:rsidRDefault="00A034D5" w:rsidP="0086292C">
            <w:pPr>
              <w:pStyle w:val="11"/>
              <w:rPr>
                <w:lang w:val="en-US"/>
              </w:rPr>
            </w:pPr>
            <w:r w:rsidRPr="00646A9C">
              <w:rPr>
                <w:lang w:val="en-US"/>
              </w:rPr>
              <w:t>II</w:t>
            </w:r>
          </w:p>
          <w:p w:rsidR="00741115" w:rsidRPr="00646A9C" w:rsidRDefault="00A034D5" w:rsidP="0086292C">
            <w:pPr>
              <w:pStyle w:val="11"/>
              <w:rPr>
                <w:lang w:val="en-US"/>
              </w:rPr>
            </w:pPr>
            <w:r w:rsidRPr="00646A9C">
              <w:rPr>
                <w:lang w:val="en-US"/>
              </w:rPr>
              <w:t>(3,6)</w:t>
            </w:r>
          </w:p>
        </w:tc>
        <w:tc>
          <w:tcPr>
            <w:tcW w:w="331" w:type="pct"/>
            <w:shd w:val="clear" w:color="auto" w:fill="auto"/>
            <w:vAlign w:val="center"/>
          </w:tcPr>
          <w:p w:rsidR="00741115" w:rsidRPr="000D20C4" w:rsidRDefault="00A034D5" w:rsidP="0086292C">
            <w:pPr>
              <w:pStyle w:val="11"/>
            </w:pPr>
            <w:r w:rsidRPr="000D20C4">
              <w:t>1,2-1,6</w:t>
            </w:r>
          </w:p>
        </w:tc>
        <w:tc>
          <w:tcPr>
            <w:tcW w:w="198" w:type="pct"/>
            <w:shd w:val="clear" w:color="auto" w:fill="auto"/>
            <w:vAlign w:val="center"/>
          </w:tcPr>
          <w:p w:rsidR="00741115" w:rsidRPr="000D20C4" w:rsidRDefault="00A034D5" w:rsidP="0086292C">
            <w:pPr>
              <w:pStyle w:val="11"/>
            </w:pPr>
            <w:r w:rsidRPr="000D20C4">
              <w:t>отсутствует</w:t>
            </w:r>
          </w:p>
        </w:tc>
        <w:tc>
          <w:tcPr>
            <w:tcW w:w="107" w:type="pct"/>
            <w:shd w:val="clear" w:color="auto" w:fill="auto"/>
            <w:vAlign w:val="center"/>
          </w:tcPr>
          <w:p w:rsidR="00741115" w:rsidRPr="000D20C4" w:rsidRDefault="00A034D5" w:rsidP="0086292C">
            <w:pPr>
              <w:pStyle w:val="11"/>
            </w:pPr>
            <w:r w:rsidRPr="000D20C4">
              <w:t>1</w:t>
            </w:r>
          </w:p>
        </w:tc>
      </w:tr>
      <w:tr w:rsidR="00741115" w:rsidRPr="00646A9C" w:rsidTr="00646A9C">
        <w:trPr>
          <w:cantSplit/>
          <w:trHeight w:val="3565"/>
          <w:jc w:val="center"/>
        </w:trPr>
        <w:tc>
          <w:tcPr>
            <w:tcW w:w="198" w:type="pct"/>
            <w:vMerge w:val="restart"/>
            <w:shd w:val="clear" w:color="auto" w:fill="auto"/>
            <w:textDirection w:val="btLr"/>
            <w:vAlign w:val="center"/>
          </w:tcPr>
          <w:p w:rsidR="00741115" w:rsidRPr="00646A9C" w:rsidRDefault="00741115" w:rsidP="0086292C">
            <w:pPr>
              <w:pStyle w:val="11"/>
              <w:rPr>
                <w:szCs w:val="28"/>
              </w:rPr>
            </w:pPr>
            <w:r w:rsidRPr="00646A9C">
              <w:rPr>
                <w:szCs w:val="28"/>
              </w:rPr>
              <w:t>Яблоня</w:t>
            </w:r>
          </w:p>
        </w:tc>
        <w:tc>
          <w:tcPr>
            <w:tcW w:w="198" w:type="pct"/>
            <w:vMerge w:val="restart"/>
            <w:shd w:val="clear" w:color="auto" w:fill="auto"/>
            <w:textDirection w:val="btLr"/>
            <w:vAlign w:val="center"/>
          </w:tcPr>
          <w:p w:rsidR="00741115" w:rsidRPr="00646A9C" w:rsidRDefault="00741115" w:rsidP="0086292C">
            <w:pPr>
              <w:pStyle w:val="11"/>
              <w:rPr>
                <w:szCs w:val="28"/>
              </w:rPr>
            </w:pPr>
            <w:r w:rsidRPr="00646A9C">
              <w:rPr>
                <w:szCs w:val="28"/>
              </w:rPr>
              <w:t>Плодовая гниль (монилиоз)</w:t>
            </w:r>
          </w:p>
        </w:tc>
        <w:tc>
          <w:tcPr>
            <w:tcW w:w="332" w:type="pct"/>
            <w:shd w:val="clear" w:color="auto" w:fill="auto"/>
            <w:textDirection w:val="btLr"/>
            <w:vAlign w:val="center"/>
          </w:tcPr>
          <w:p w:rsidR="00741115" w:rsidRPr="000D20C4" w:rsidRDefault="00741115" w:rsidP="0086292C">
            <w:pPr>
              <w:pStyle w:val="11"/>
            </w:pPr>
            <w:r w:rsidRPr="000D20C4">
              <w:t>Медь</w:t>
            </w:r>
          </w:p>
          <w:p w:rsidR="00741115" w:rsidRPr="000D20C4" w:rsidRDefault="00741115" w:rsidP="0086292C">
            <w:pPr>
              <w:pStyle w:val="11"/>
            </w:pPr>
            <w:r w:rsidRPr="000D20C4">
              <w:t>(бордоская смесь, ВРП (960+900 г/кг))</w:t>
            </w:r>
          </w:p>
        </w:tc>
        <w:tc>
          <w:tcPr>
            <w:tcW w:w="264" w:type="pct"/>
            <w:shd w:val="clear" w:color="auto" w:fill="auto"/>
            <w:textDirection w:val="btLr"/>
            <w:vAlign w:val="center"/>
          </w:tcPr>
          <w:p w:rsidR="00741115" w:rsidRPr="000D20C4" w:rsidRDefault="00741115" w:rsidP="0086292C">
            <w:pPr>
              <w:pStyle w:val="11"/>
            </w:pPr>
            <w:r w:rsidRPr="000D20C4">
              <w:t xml:space="preserve">Неорганические соединения меди </w:t>
            </w:r>
          </w:p>
        </w:tc>
        <w:tc>
          <w:tcPr>
            <w:tcW w:w="264" w:type="pct"/>
            <w:shd w:val="clear" w:color="auto" w:fill="auto"/>
            <w:textDirection w:val="btLr"/>
          </w:tcPr>
          <w:p w:rsidR="00741115" w:rsidRPr="000D20C4" w:rsidRDefault="00A034D5" w:rsidP="0086292C">
            <w:pPr>
              <w:pStyle w:val="11"/>
            </w:pPr>
            <w:r w:rsidRPr="000D20C4">
              <w:t>контактный, ЗД (опрыскивание)</w:t>
            </w:r>
          </w:p>
        </w:tc>
        <w:tc>
          <w:tcPr>
            <w:tcW w:w="198" w:type="pct"/>
            <w:shd w:val="clear" w:color="auto" w:fill="auto"/>
            <w:vAlign w:val="center"/>
          </w:tcPr>
          <w:p w:rsidR="00741115" w:rsidRPr="00646A9C" w:rsidRDefault="00741115" w:rsidP="0086292C">
            <w:pPr>
              <w:pStyle w:val="11"/>
              <w:rPr>
                <w:lang w:val="en-US"/>
              </w:rPr>
            </w:pPr>
            <w:r w:rsidRPr="00646A9C">
              <w:rPr>
                <w:lang w:val="en-US"/>
              </w:rPr>
              <w:t>7-10</w:t>
            </w:r>
          </w:p>
        </w:tc>
        <w:tc>
          <w:tcPr>
            <w:tcW w:w="595" w:type="pct"/>
            <w:shd w:val="clear" w:color="auto" w:fill="auto"/>
            <w:vAlign w:val="center"/>
          </w:tcPr>
          <w:p w:rsidR="00741115" w:rsidRPr="00646A9C" w:rsidRDefault="00741115" w:rsidP="0086292C">
            <w:pPr>
              <w:pStyle w:val="11"/>
              <w:rPr>
                <w:lang w:val="en-US"/>
              </w:rPr>
            </w:pPr>
            <w:r w:rsidRPr="00646A9C">
              <w:rPr>
                <w:lang w:val="en-US"/>
              </w:rPr>
              <w:t>III</w:t>
            </w:r>
          </w:p>
          <w:p w:rsidR="00741115" w:rsidRPr="00646A9C" w:rsidRDefault="00741115" w:rsidP="0086292C">
            <w:pPr>
              <w:pStyle w:val="11"/>
              <w:rPr>
                <w:lang w:val="en-US"/>
              </w:rPr>
            </w:pPr>
            <w:r w:rsidRPr="00646A9C">
              <w:rPr>
                <w:lang w:val="en-US"/>
              </w:rPr>
              <w:t>(&gt;2000; &gt;2000; 1,97)</w:t>
            </w:r>
          </w:p>
        </w:tc>
        <w:tc>
          <w:tcPr>
            <w:tcW w:w="594" w:type="pct"/>
            <w:shd w:val="clear" w:color="auto" w:fill="auto"/>
            <w:vAlign w:val="center"/>
          </w:tcPr>
          <w:p w:rsidR="00741115" w:rsidRPr="000D20C4" w:rsidRDefault="00741115" w:rsidP="0086292C">
            <w:pPr>
              <w:pStyle w:val="11"/>
            </w:pPr>
            <w:r w:rsidRPr="000D20C4">
              <w:t>Раздражает кожу и слизистую, функциональная кумуляция, эмбриотоксичность</w:t>
            </w:r>
          </w:p>
        </w:tc>
        <w:tc>
          <w:tcPr>
            <w:tcW w:w="397" w:type="pct"/>
            <w:shd w:val="clear" w:color="auto" w:fill="auto"/>
            <w:vAlign w:val="center"/>
          </w:tcPr>
          <w:p w:rsidR="00741115" w:rsidRPr="00646A9C" w:rsidRDefault="00741115" w:rsidP="0086292C">
            <w:pPr>
              <w:pStyle w:val="11"/>
              <w:rPr>
                <w:lang w:val="en-US"/>
              </w:rPr>
            </w:pPr>
            <w:r w:rsidRPr="00646A9C">
              <w:rPr>
                <w:lang w:val="en-US"/>
              </w:rPr>
              <w:t>IV</w:t>
            </w:r>
          </w:p>
          <w:p w:rsidR="00741115" w:rsidRPr="000D20C4" w:rsidRDefault="00741115" w:rsidP="0086292C">
            <w:pPr>
              <w:pStyle w:val="11"/>
            </w:pPr>
            <w:r w:rsidRPr="000D20C4">
              <w:t>(0,17)</w:t>
            </w:r>
          </w:p>
        </w:tc>
        <w:tc>
          <w:tcPr>
            <w:tcW w:w="268" w:type="pct"/>
            <w:shd w:val="clear" w:color="auto" w:fill="auto"/>
            <w:vAlign w:val="center"/>
          </w:tcPr>
          <w:p w:rsidR="00741115" w:rsidRPr="000D20C4" w:rsidRDefault="00741115" w:rsidP="0086292C">
            <w:pPr>
              <w:pStyle w:val="11"/>
            </w:pPr>
            <w:r w:rsidRPr="000D20C4">
              <w:t>отсутствуют</w:t>
            </w:r>
          </w:p>
        </w:tc>
        <w:tc>
          <w:tcPr>
            <w:tcW w:w="262" w:type="pct"/>
            <w:shd w:val="clear" w:color="auto" w:fill="auto"/>
            <w:textDirection w:val="btLr"/>
            <w:vAlign w:val="center"/>
          </w:tcPr>
          <w:p w:rsidR="00741115" w:rsidRPr="000D20C4" w:rsidRDefault="000559F5" w:rsidP="0086292C">
            <w:pPr>
              <w:pStyle w:val="11"/>
            </w:pPr>
            <w:r w:rsidRPr="000D20C4">
              <w:t>2000/30*0,96</w:t>
            </w:r>
            <w:r w:rsidR="0040535E" w:rsidRPr="000D20C4">
              <w:t>=</w:t>
            </w:r>
            <w:r w:rsidRPr="00646A9C">
              <w:rPr>
                <w:b/>
              </w:rPr>
              <w:t>69</w:t>
            </w:r>
          </w:p>
        </w:tc>
        <w:tc>
          <w:tcPr>
            <w:tcW w:w="399" w:type="pct"/>
            <w:shd w:val="clear" w:color="auto" w:fill="auto"/>
            <w:vAlign w:val="center"/>
          </w:tcPr>
          <w:p w:rsidR="00741115" w:rsidRPr="00646A9C" w:rsidRDefault="00741115" w:rsidP="0086292C">
            <w:pPr>
              <w:pStyle w:val="11"/>
              <w:rPr>
                <w:lang w:val="en-US"/>
              </w:rPr>
            </w:pPr>
            <w:r w:rsidRPr="00646A9C">
              <w:rPr>
                <w:lang w:val="en-US"/>
              </w:rPr>
              <w:t>III</w:t>
            </w:r>
          </w:p>
          <w:p w:rsidR="00741115" w:rsidRPr="00646A9C" w:rsidRDefault="00741115" w:rsidP="0086292C">
            <w:pPr>
              <w:pStyle w:val="11"/>
              <w:rPr>
                <w:lang w:val="en-US"/>
              </w:rPr>
            </w:pPr>
            <w:r w:rsidRPr="00646A9C">
              <w:rPr>
                <w:lang w:val="en-US"/>
              </w:rPr>
              <w:t>(&gt;23,5)</w:t>
            </w:r>
          </w:p>
        </w:tc>
        <w:tc>
          <w:tcPr>
            <w:tcW w:w="394" w:type="pct"/>
            <w:shd w:val="clear" w:color="auto" w:fill="auto"/>
            <w:vAlign w:val="center"/>
          </w:tcPr>
          <w:p w:rsidR="00741115" w:rsidRPr="00646A9C" w:rsidRDefault="00741115" w:rsidP="0086292C">
            <w:pPr>
              <w:pStyle w:val="11"/>
              <w:rPr>
                <w:lang w:val="en-US"/>
              </w:rPr>
            </w:pPr>
            <w:r w:rsidRPr="00646A9C">
              <w:rPr>
                <w:lang w:val="en-US"/>
              </w:rPr>
              <w:t>I</w:t>
            </w:r>
          </w:p>
          <w:p w:rsidR="00741115" w:rsidRPr="00646A9C" w:rsidRDefault="00741115" w:rsidP="0086292C">
            <w:pPr>
              <w:pStyle w:val="11"/>
              <w:rPr>
                <w:lang w:val="en-US"/>
              </w:rPr>
            </w:pPr>
            <w:r w:rsidRPr="00646A9C">
              <w:rPr>
                <w:lang w:val="en-US"/>
              </w:rPr>
              <w:t>(0,17)</w:t>
            </w:r>
          </w:p>
        </w:tc>
        <w:tc>
          <w:tcPr>
            <w:tcW w:w="331" w:type="pct"/>
            <w:shd w:val="clear" w:color="auto" w:fill="auto"/>
            <w:vAlign w:val="center"/>
          </w:tcPr>
          <w:p w:rsidR="00741115" w:rsidRPr="000D20C4" w:rsidRDefault="000559F5" w:rsidP="0086292C">
            <w:pPr>
              <w:pStyle w:val="11"/>
            </w:pPr>
            <w:r w:rsidRPr="000D20C4">
              <w:t>30</w:t>
            </w:r>
          </w:p>
        </w:tc>
        <w:tc>
          <w:tcPr>
            <w:tcW w:w="198" w:type="pct"/>
            <w:shd w:val="clear" w:color="auto" w:fill="auto"/>
            <w:vAlign w:val="center"/>
          </w:tcPr>
          <w:p w:rsidR="00741115" w:rsidRPr="000D20C4" w:rsidRDefault="000559F5" w:rsidP="0086292C">
            <w:pPr>
              <w:pStyle w:val="11"/>
            </w:pPr>
            <w:r w:rsidRPr="000D20C4">
              <w:t>отсутствует</w:t>
            </w:r>
          </w:p>
        </w:tc>
        <w:tc>
          <w:tcPr>
            <w:tcW w:w="107" w:type="pct"/>
            <w:shd w:val="clear" w:color="auto" w:fill="auto"/>
            <w:vAlign w:val="center"/>
          </w:tcPr>
          <w:p w:rsidR="00741115" w:rsidRPr="000D20C4" w:rsidRDefault="000559F5" w:rsidP="0086292C">
            <w:pPr>
              <w:pStyle w:val="11"/>
            </w:pPr>
            <w:r w:rsidRPr="000D20C4">
              <w:t>1</w:t>
            </w:r>
          </w:p>
        </w:tc>
      </w:tr>
      <w:tr w:rsidR="00741115" w:rsidRPr="00646A9C" w:rsidTr="00646A9C">
        <w:trPr>
          <w:cantSplit/>
          <w:trHeight w:val="3410"/>
          <w:jc w:val="center"/>
        </w:trPr>
        <w:tc>
          <w:tcPr>
            <w:tcW w:w="198" w:type="pct"/>
            <w:vMerge/>
            <w:shd w:val="clear" w:color="auto" w:fill="auto"/>
            <w:textDirection w:val="btLr"/>
            <w:vAlign w:val="center"/>
          </w:tcPr>
          <w:p w:rsidR="00741115" w:rsidRPr="00646A9C" w:rsidRDefault="00741115" w:rsidP="0086292C">
            <w:pPr>
              <w:pStyle w:val="11"/>
              <w:rPr>
                <w:szCs w:val="28"/>
              </w:rPr>
            </w:pPr>
          </w:p>
        </w:tc>
        <w:tc>
          <w:tcPr>
            <w:tcW w:w="198" w:type="pct"/>
            <w:vMerge/>
            <w:shd w:val="clear" w:color="auto" w:fill="auto"/>
            <w:textDirection w:val="btLr"/>
            <w:vAlign w:val="center"/>
          </w:tcPr>
          <w:p w:rsidR="00741115" w:rsidRPr="00646A9C" w:rsidRDefault="00741115" w:rsidP="0086292C">
            <w:pPr>
              <w:pStyle w:val="11"/>
              <w:rPr>
                <w:szCs w:val="28"/>
              </w:rPr>
            </w:pPr>
          </w:p>
        </w:tc>
        <w:tc>
          <w:tcPr>
            <w:tcW w:w="332" w:type="pct"/>
            <w:shd w:val="clear" w:color="auto" w:fill="auto"/>
            <w:textDirection w:val="btLr"/>
            <w:vAlign w:val="center"/>
          </w:tcPr>
          <w:p w:rsidR="00741115" w:rsidRPr="000D20C4" w:rsidRDefault="00741115" w:rsidP="0086292C">
            <w:pPr>
              <w:pStyle w:val="11"/>
            </w:pPr>
            <w:r w:rsidRPr="000D20C4">
              <w:t>Меди хлорокись</w:t>
            </w:r>
          </w:p>
          <w:p w:rsidR="00741115" w:rsidRPr="000D20C4" w:rsidRDefault="00741115" w:rsidP="0086292C">
            <w:pPr>
              <w:pStyle w:val="11"/>
            </w:pPr>
            <w:r w:rsidRPr="000D20C4">
              <w:t>(абига-пик, ВС (400г/л))</w:t>
            </w:r>
          </w:p>
        </w:tc>
        <w:tc>
          <w:tcPr>
            <w:tcW w:w="264" w:type="pct"/>
            <w:shd w:val="clear" w:color="auto" w:fill="auto"/>
            <w:textDirection w:val="btLr"/>
            <w:vAlign w:val="center"/>
          </w:tcPr>
          <w:p w:rsidR="00741115" w:rsidRPr="000D20C4" w:rsidRDefault="00741115" w:rsidP="0086292C">
            <w:pPr>
              <w:pStyle w:val="11"/>
            </w:pPr>
            <w:r w:rsidRPr="000D20C4">
              <w:t>Неорганические соединения меди</w:t>
            </w:r>
          </w:p>
        </w:tc>
        <w:tc>
          <w:tcPr>
            <w:tcW w:w="264" w:type="pct"/>
            <w:shd w:val="clear" w:color="auto" w:fill="auto"/>
            <w:textDirection w:val="btLr"/>
            <w:vAlign w:val="center"/>
          </w:tcPr>
          <w:p w:rsidR="00741115" w:rsidRPr="000D20C4" w:rsidRDefault="00A034D5" w:rsidP="0086292C">
            <w:pPr>
              <w:pStyle w:val="11"/>
            </w:pPr>
            <w:r w:rsidRPr="000D20C4">
              <w:t>контактный, ЗД (опрыскивание)</w:t>
            </w:r>
          </w:p>
        </w:tc>
        <w:tc>
          <w:tcPr>
            <w:tcW w:w="198" w:type="pct"/>
            <w:shd w:val="clear" w:color="auto" w:fill="auto"/>
            <w:vAlign w:val="center"/>
          </w:tcPr>
          <w:p w:rsidR="00741115" w:rsidRPr="000D20C4" w:rsidRDefault="00741115" w:rsidP="0086292C">
            <w:pPr>
              <w:pStyle w:val="11"/>
            </w:pPr>
            <w:r w:rsidRPr="000D20C4">
              <w:t>7-10</w:t>
            </w:r>
          </w:p>
        </w:tc>
        <w:tc>
          <w:tcPr>
            <w:tcW w:w="595" w:type="pct"/>
            <w:shd w:val="clear" w:color="auto" w:fill="auto"/>
            <w:vAlign w:val="center"/>
          </w:tcPr>
          <w:p w:rsidR="00741115" w:rsidRPr="00646A9C" w:rsidRDefault="00741115" w:rsidP="0086292C">
            <w:pPr>
              <w:pStyle w:val="11"/>
              <w:rPr>
                <w:lang w:val="en-US"/>
              </w:rPr>
            </w:pPr>
            <w:r w:rsidRPr="00646A9C">
              <w:rPr>
                <w:lang w:val="en-US"/>
              </w:rPr>
              <w:t>III</w:t>
            </w:r>
          </w:p>
          <w:p w:rsidR="00741115" w:rsidRPr="000D20C4" w:rsidRDefault="00741115" w:rsidP="0086292C">
            <w:pPr>
              <w:pStyle w:val="11"/>
            </w:pPr>
            <w:r w:rsidRPr="000D20C4">
              <w:t>(</w:t>
            </w:r>
            <w:r w:rsidRPr="00646A9C">
              <w:rPr>
                <w:lang w:val="en-US"/>
              </w:rPr>
              <w:t>&gt;950; &gt;2000; 2,83)</w:t>
            </w:r>
          </w:p>
        </w:tc>
        <w:tc>
          <w:tcPr>
            <w:tcW w:w="594" w:type="pct"/>
            <w:shd w:val="clear" w:color="auto" w:fill="auto"/>
            <w:vAlign w:val="center"/>
          </w:tcPr>
          <w:p w:rsidR="00741115" w:rsidRPr="000D20C4" w:rsidRDefault="00741115" w:rsidP="0086292C">
            <w:pPr>
              <w:pStyle w:val="11"/>
            </w:pPr>
            <w:r w:rsidRPr="000D20C4">
              <w:t>Раздражает кожу и слизистую</w:t>
            </w:r>
          </w:p>
        </w:tc>
        <w:tc>
          <w:tcPr>
            <w:tcW w:w="397" w:type="pct"/>
            <w:shd w:val="clear" w:color="auto" w:fill="auto"/>
            <w:vAlign w:val="center"/>
          </w:tcPr>
          <w:p w:rsidR="00741115" w:rsidRPr="00646A9C" w:rsidRDefault="00741115" w:rsidP="0086292C">
            <w:pPr>
              <w:pStyle w:val="11"/>
              <w:rPr>
                <w:lang w:val="en-US"/>
              </w:rPr>
            </w:pPr>
            <w:r w:rsidRPr="00646A9C">
              <w:rPr>
                <w:lang w:val="en-US"/>
              </w:rPr>
              <w:t>IV</w:t>
            </w:r>
          </w:p>
          <w:p w:rsidR="00741115" w:rsidRPr="000D20C4" w:rsidRDefault="00741115" w:rsidP="0086292C">
            <w:pPr>
              <w:pStyle w:val="11"/>
            </w:pPr>
            <w:r w:rsidRPr="000D20C4">
              <w:t>(0,17)</w:t>
            </w:r>
          </w:p>
        </w:tc>
        <w:tc>
          <w:tcPr>
            <w:tcW w:w="268" w:type="pct"/>
            <w:shd w:val="clear" w:color="auto" w:fill="auto"/>
            <w:vAlign w:val="center"/>
          </w:tcPr>
          <w:p w:rsidR="00741115" w:rsidRPr="000D20C4" w:rsidRDefault="00741115" w:rsidP="0086292C">
            <w:pPr>
              <w:pStyle w:val="11"/>
            </w:pPr>
            <w:r w:rsidRPr="000D20C4">
              <w:t>с.-т.</w:t>
            </w:r>
          </w:p>
        </w:tc>
        <w:tc>
          <w:tcPr>
            <w:tcW w:w="262" w:type="pct"/>
            <w:shd w:val="clear" w:color="auto" w:fill="auto"/>
            <w:textDirection w:val="btLr"/>
            <w:vAlign w:val="center"/>
          </w:tcPr>
          <w:p w:rsidR="00741115" w:rsidRPr="000D20C4" w:rsidRDefault="000559F5" w:rsidP="0086292C">
            <w:pPr>
              <w:pStyle w:val="11"/>
            </w:pPr>
            <w:r w:rsidRPr="000D20C4">
              <w:t>950/7,2*0,4=</w:t>
            </w:r>
            <w:r w:rsidRPr="00646A9C">
              <w:rPr>
                <w:b/>
              </w:rPr>
              <w:t>330</w:t>
            </w:r>
          </w:p>
        </w:tc>
        <w:tc>
          <w:tcPr>
            <w:tcW w:w="399" w:type="pct"/>
            <w:shd w:val="clear" w:color="auto" w:fill="auto"/>
            <w:vAlign w:val="center"/>
          </w:tcPr>
          <w:p w:rsidR="00741115" w:rsidRPr="000D20C4" w:rsidRDefault="00741115" w:rsidP="0086292C">
            <w:pPr>
              <w:pStyle w:val="11"/>
            </w:pPr>
            <w:r w:rsidRPr="000D20C4">
              <w:t>нд</w:t>
            </w:r>
          </w:p>
        </w:tc>
        <w:tc>
          <w:tcPr>
            <w:tcW w:w="394" w:type="pct"/>
            <w:shd w:val="clear" w:color="auto" w:fill="auto"/>
            <w:vAlign w:val="center"/>
          </w:tcPr>
          <w:p w:rsidR="00741115" w:rsidRPr="00646A9C" w:rsidRDefault="00741115" w:rsidP="0086292C">
            <w:pPr>
              <w:pStyle w:val="11"/>
              <w:rPr>
                <w:lang w:val="en-US"/>
              </w:rPr>
            </w:pPr>
            <w:r w:rsidRPr="00646A9C">
              <w:rPr>
                <w:lang w:val="en-US"/>
              </w:rPr>
              <w:t>II</w:t>
            </w:r>
          </w:p>
          <w:p w:rsidR="00741115" w:rsidRPr="000D20C4" w:rsidRDefault="00741115" w:rsidP="0086292C">
            <w:pPr>
              <w:pStyle w:val="11"/>
            </w:pPr>
            <w:r w:rsidRPr="000D20C4">
              <w:t>(2,2)</w:t>
            </w:r>
          </w:p>
        </w:tc>
        <w:tc>
          <w:tcPr>
            <w:tcW w:w="331" w:type="pct"/>
            <w:shd w:val="clear" w:color="auto" w:fill="auto"/>
            <w:vAlign w:val="center"/>
          </w:tcPr>
          <w:p w:rsidR="00741115" w:rsidRPr="000D20C4" w:rsidRDefault="000559F5" w:rsidP="0086292C">
            <w:pPr>
              <w:pStyle w:val="11"/>
            </w:pPr>
            <w:r w:rsidRPr="000D20C4">
              <w:t>4,8-9,6</w:t>
            </w:r>
          </w:p>
        </w:tc>
        <w:tc>
          <w:tcPr>
            <w:tcW w:w="198" w:type="pct"/>
            <w:shd w:val="clear" w:color="auto" w:fill="auto"/>
            <w:vAlign w:val="center"/>
          </w:tcPr>
          <w:p w:rsidR="00741115" w:rsidRPr="000D20C4" w:rsidRDefault="00741115" w:rsidP="0086292C">
            <w:pPr>
              <w:pStyle w:val="11"/>
            </w:pPr>
            <w:r w:rsidRPr="000D20C4">
              <w:t>20</w:t>
            </w:r>
          </w:p>
        </w:tc>
        <w:tc>
          <w:tcPr>
            <w:tcW w:w="107" w:type="pct"/>
            <w:shd w:val="clear" w:color="auto" w:fill="auto"/>
            <w:vAlign w:val="center"/>
          </w:tcPr>
          <w:p w:rsidR="00741115" w:rsidRPr="000D20C4" w:rsidRDefault="00741115" w:rsidP="0086292C">
            <w:pPr>
              <w:pStyle w:val="11"/>
            </w:pPr>
            <w:r w:rsidRPr="000D20C4">
              <w:t>4</w:t>
            </w:r>
          </w:p>
        </w:tc>
      </w:tr>
      <w:tr w:rsidR="00741115" w:rsidRPr="00646A9C" w:rsidTr="00646A9C">
        <w:trPr>
          <w:cantSplit/>
          <w:trHeight w:val="2501"/>
          <w:jc w:val="center"/>
        </w:trPr>
        <w:tc>
          <w:tcPr>
            <w:tcW w:w="198" w:type="pct"/>
            <w:vMerge/>
            <w:shd w:val="clear" w:color="auto" w:fill="auto"/>
            <w:textDirection w:val="btLr"/>
            <w:vAlign w:val="center"/>
          </w:tcPr>
          <w:p w:rsidR="00741115" w:rsidRPr="00646A9C" w:rsidRDefault="00741115" w:rsidP="0086292C">
            <w:pPr>
              <w:pStyle w:val="11"/>
              <w:rPr>
                <w:szCs w:val="28"/>
              </w:rPr>
            </w:pPr>
          </w:p>
        </w:tc>
        <w:tc>
          <w:tcPr>
            <w:tcW w:w="198" w:type="pct"/>
            <w:vMerge/>
            <w:shd w:val="clear" w:color="auto" w:fill="auto"/>
            <w:textDirection w:val="btLr"/>
            <w:vAlign w:val="center"/>
          </w:tcPr>
          <w:p w:rsidR="00741115" w:rsidRPr="00646A9C" w:rsidRDefault="00741115" w:rsidP="0086292C">
            <w:pPr>
              <w:pStyle w:val="11"/>
              <w:rPr>
                <w:szCs w:val="28"/>
              </w:rPr>
            </w:pPr>
          </w:p>
        </w:tc>
        <w:tc>
          <w:tcPr>
            <w:tcW w:w="332" w:type="pct"/>
            <w:shd w:val="clear" w:color="auto" w:fill="auto"/>
            <w:textDirection w:val="btLr"/>
            <w:vAlign w:val="center"/>
          </w:tcPr>
          <w:p w:rsidR="00741115" w:rsidRPr="000D20C4" w:rsidRDefault="00741115" w:rsidP="0086292C">
            <w:pPr>
              <w:pStyle w:val="11"/>
            </w:pPr>
            <w:r w:rsidRPr="000D20C4">
              <w:t>Тиофанат-метил</w:t>
            </w:r>
          </w:p>
          <w:p w:rsidR="00741115" w:rsidRPr="000D20C4" w:rsidRDefault="00741115" w:rsidP="0086292C">
            <w:pPr>
              <w:pStyle w:val="11"/>
            </w:pPr>
            <w:r w:rsidRPr="000D20C4">
              <w:t>(топсин-м, СП (700г/кг))</w:t>
            </w:r>
          </w:p>
        </w:tc>
        <w:tc>
          <w:tcPr>
            <w:tcW w:w="264" w:type="pct"/>
            <w:shd w:val="clear" w:color="auto" w:fill="auto"/>
            <w:textDirection w:val="btLr"/>
            <w:vAlign w:val="center"/>
          </w:tcPr>
          <w:p w:rsidR="00741115" w:rsidRPr="000D20C4" w:rsidRDefault="00741115" w:rsidP="0086292C">
            <w:pPr>
              <w:pStyle w:val="11"/>
            </w:pPr>
            <w:r w:rsidRPr="000D20C4">
              <w:t>Пр-ные бензимидазола</w:t>
            </w:r>
          </w:p>
        </w:tc>
        <w:tc>
          <w:tcPr>
            <w:tcW w:w="264" w:type="pct"/>
            <w:shd w:val="clear" w:color="auto" w:fill="auto"/>
            <w:textDirection w:val="btLr"/>
            <w:vAlign w:val="center"/>
          </w:tcPr>
          <w:p w:rsidR="00741115" w:rsidRPr="000D20C4" w:rsidRDefault="00D22651" w:rsidP="0086292C">
            <w:pPr>
              <w:pStyle w:val="11"/>
            </w:pPr>
            <w:r w:rsidRPr="000D20C4">
              <w:t>к</w:t>
            </w:r>
            <w:r w:rsidR="00741115" w:rsidRPr="000D20C4">
              <w:t>онтактно-системный</w:t>
            </w:r>
            <w:r w:rsidRPr="000D20C4">
              <w:t>, ЗЛД (опрыскивание)</w:t>
            </w:r>
          </w:p>
        </w:tc>
        <w:tc>
          <w:tcPr>
            <w:tcW w:w="198" w:type="pct"/>
            <w:shd w:val="clear" w:color="auto" w:fill="auto"/>
            <w:vAlign w:val="center"/>
          </w:tcPr>
          <w:p w:rsidR="00741115" w:rsidRPr="000D20C4" w:rsidRDefault="00741115" w:rsidP="0086292C">
            <w:pPr>
              <w:pStyle w:val="11"/>
            </w:pPr>
            <w:r w:rsidRPr="00646A9C">
              <w:rPr>
                <w:lang w:val="en-US"/>
              </w:rPr>
              <w:t>10-</w:t>
            </w:r>
            <w:r w:rsidRPr="000D20C4">
              <w:t>15</w:t>
            </w:r>
          </w:p>
        </w:tc>
        <w:tc>
          <w:tcPr>
            <w:tcW w:w="595" w:type="pct"/>
            <w:shd w:val="clear" w:color="auto" w:fill="auto"/>
            <w:vAlign w:val="center"/>
          </w:tcPr>
          <w:p w:rsidR="00741115" w:rsidRPr="00646A9C" w:rsidRDefault="00847E81" w:rsidP="0086292C">
            <w:pPr>
              <w:pStyle w:val="11"/>
              <w:rPr>
                <w:lang w:val="en-US"/>
              </w:rPr>
            </w:pPr>
            <w:r w:rsidRPr="00646A9C">
              <w:rPr>
                <w:lang w:val="en-US"/>
              </w:rPr>
              <w:t>II</w:t>
            </w:r>
          </w:p>
          <w:p w:rsidR="00741115" w:rsidRPr="000D20C4" w:rsidRDefault="00741115" w:rsidP="0086292C">
            <w:pPr>
              <w:pStyle w:val="11"/>
            </w:pPr>
            <w:r w:rsidRPr="00646A9C">
              <w:rPr>
                <w:lang w:val="en-US"/>
              </w:rPr>
              <w:t>(&gt;5000; &gt;2000; 1,7)</w:t>
            </w:r>
          </w:p>
        </w:tc>
        <w:tc>
          <w:tcPr>
            <w:tcW w:w="594" w:type="pct"/>
            <w:shd w:val="clear" w:color="auto" w:fill="auto"/>
            <w:vAlign w:val="center"/>
          </w:tcPr>
          <w:p w:rsidR="00741115" w:rsidRPr="000D20C4" w:rsidRDefault="00741115" w:rsidP="0086292C">
            <w:pPr>
              <w:pStyle w:val="11"/>
            </w:pPr>
            <w:r w:rsidRPr="000D20C4">
              <w:t>нд</w:t>
            </w:r>
          </w:p>
        </w:tc>
        <w:tc>
          <w:tcPr>
            <w:tcW w:w="397" w:type="pct"/>
            <w:shd w:val="clear" w:color="auto" w:fill="auto"/>
            <w:vAlign w:val="center"/>
          </w:tcPr>
          <w:p w:rsidR="00741115" w:rsidRPr="00646A9C" w:rsidRDefault="00741115" w:rsidP="0086292C">
            <w:pPr>
              <w:pStyle w:val="11"/>
              <w:rPr>
                <w:lang w:val="en-US"/>
              </w:rPr>
            </w:pPr>
            <w:r w:rsidRPr="00646A9C">
              <w:rPr>
                <w:lang w:val="en-US"/>
              </w:rPr>
              <w:t>III</w:t>
            </w:r>
          </w:p>
          <w:p w:rsidR="00741115" w:rsidRPr="000D20C4" w:rsidRDefault="00741115" w:rsidP="0086292C">
            <w:pPr>
              <w:pStyle w:val="11"/>
            </w:pPr>
            <w:r w:rsidRPr="000D20C4">
              <w:t>(0,02)</w:t>
            </w:r>
          </w:p>
        </w:tc>
        <w:tc>
          <w:tcPr>
            <w:tcW w:w="268" w:type="pct"/>
            <w:shd w:val="clear" w:color="auto" w:fill="auto"/>
            <w:vAlign w:val="center"/>
          </w:tcPr>
          <w:p w:rsidR="00741115" w:rsidRPr="000D20C4" w:rsidRDefault="00741115" w:rsidP="0086292C">
            <w:pPr>
              <w:pStyle w:val="11"/>
            </w:pPr>
            <w:r w:rsidRPr="000D20C4">
              <w:t>орг.</w:t>
            </w:r>
          </w:p>
        </w:tc>
        <w:tc>
          <w:tcPr>
            <w:tcW w:w="262" w:type="pct"/>
            <w:shd w:val="clear" w:color="auto" w:fill="auto"/>
            <w:textDirection w:val="btLr"/>
            <w:vAlign w:val="center"/>
          </w:tcPr>
          <w:p w:rsidR="00741115" w:rsidRPr="000D20C4" w:rsidRDefault="00847E81" w:rsidP="0086292C">
            <w:pPr>
              <w:pStyle w:val="11"/>
            </w:pPr>
            <w:r w:rsidRPr="000D20C4">
              <w:t>5000/1,5*0,7=</w:t>
            </w:r>
            <w:r w:rsidRPr="00646A9C">
              <w:rPr>
                <w:b/>
              </w:rPr>
              <w:t>4761</w:t>
            </w:r>
          </w:p>
        </w:tc>
        <w:tc>
          <w:tcPr>
            <w:tcW w:w="399" w:type="pct"/>
            <w:shd w:val="clear" w:color="auto" w:fill="auto"/>
            <w:vAlign w:val="center"/>
          </w:tcPr>
          <w:p w:rsidR="00741115" w:rsidRPr="00646A9C" w:rsidRDefault="00741115" w:rsidP="0086292C">
            <w:pPr>
              <w:pStyle w:val="11"/>
              <w:rPr>
                <w:lang w:val="en-US"/>
              </w:rPr>
            </w:pPr>
            <w:r w:rsidRPr="00646A9C">
              <w:rPr>
                <w:lang w:val="en-US"/>
              </w:rPr>
              <w:t>IV</w:t>
            </w:r>
          </w:p>
          <w:p w:rsidR="00741115" w:rsidRPr="000D20C4" w:rsidRDefault="00741115" w:rsidP="0086292C">
            <w:pPr>
              <w:pStyle w:val="11"/>
            </w:pPr>
            <w:r w:rsidRPr="000D20C4">
              <w:t>(</w:t>
            </w:r>
            <w:r w:rsidRPr="00646A9C">
              <w:rPr>
                <w:lang w:val="en-US"/>
              </w:rPr>
              <w:t>&gt;</w:t>
            </w:r>
            <w:r w:rsidRPr="000D20C4">
              <w:t>100)</w:t>
            </w:r>
          </w:p>
        </w:tc>
        <w:tc>
          <w:tcPr>
            <w:tcW w:w="394" w:type="pct"/>
            <w:shd w:val="clear" w:color="auto" w:fill="auto"/>
            <w:vAlign w:val="center"/>
          </w:tcPr>
          <w:p w:rsidR="00741115" w:rsidRPr="00646A9C" w:rsidRDefault="00741115" w:rsidP="0086292C">
            <w:pPr>
              <w:pStyle w:val="11"/>
              <w:rPr>
                <w:lang w:val="en-US"/>
              </w:rPr>
            </w:pPr>
            <w:r w:rsidRPr="00646A9C">
              <w:rPr>
                <w:lang w:val="en-US"/>
              </w:rPr>
              <w:t>II</w:t>
            </w:r>
          </w:p>
          <w:p w:rsidR="00741115" w:rsidRPr="000D20C4" w:rsidRDefault="00741115" w:rsidP="0086292C">
            <w:pPr>
              <w:pStyle w:val="11"/>
            </w:pPr>
            <w:r w:rsidRPr="00646A9C">
              <w:rPr>
                <w:lang w:val="en-US"/>
              </w:rPr>
              <w:t>(7,8)</w:t>
            </w:r>
          </w:p>
        </w:tc>
        <w:tc>
          <w:tcPr>
            <w:tcW w:w="331" w:type="pct"/>
            <w:shd w:val="clear" w:color="auto" w:fill="auto"/>
            <w:vAlign w:val="center"/>
          </w:tcPr>
          <w:p w:rsidR="00741115" w:rsidRPr="000D20C4" w:rsidRDefault="00741115" w:rsidP="0086292C">
            <w:pPr>
              <w:pStyle w:val="11"/>
            </w:pPr>
            <w:r w:rsidRPr="00646A9C">
              <w:rPr>
                <w:lang w:val="en-US"/>
              </w:rPr>
              <w:t>1-2</w:t>
            </w:r>
          </w:p>
        </w:tc>
        <w:tc>
          <w:tcPr>
            <w:tcW w:w="198" w:type="pct"/>
            <w:shd w:val="clear" w:color="auto" w:fill="auto"/>
            <w:vAlign w:val="center"/>
          </w:tcPr>
          <w:p w:rsidR="00741115" w:rsidRPr="000D20C4" w:rsidRDefault="00741115" w:rsidP="0086292C">
            <w:pPr>
              <w:pStyle w:val="11"/>
            </w:pPr>
            <w:r w:rsidRPr="00646A9C">
              <w:rPr>
                <w:lang w:val="en-US"/>
              </w:rPr>
              <w:t>20</w:t>
            </w:r>
          </w:p>
        </w:tc>
        <w:tc>
          <w:tcPr>
            <w:tcW w:w="107" w:type="pct"/>
            <w:shd w:val="clear" w:color="auto" w:fill="auto"/>
            <w:vAlign w:val="center"/>
          </w:tcPr>
          <w:p w:rsidR="00741115" w:rsidRPr="000D20C4" w:rsidRDefault="00741115" w:rsidP="0086292C">
            <w:pPr>
              <w:pStyle w:val="11"/>
            </w:pPr>
            <w:r w:rsidRPr="00646A9C">
              <w:rPr>
                <w:lang w:val="en-US"/>
              </w:rPr>
              <w:t>5</w:t>
            </w:r>
          </w:p>
        </w:tc>
      </w:tr>
      <w:tr w:rsidR="00741115" w:rsidRPr="00646A9C" w:rsidTr="00646A9C">
        <w:trPr>
          <w:cantSplit/>
          <w:trHeight w:val="2694"/>
          <w:jc w:val="center"/>
        </w:trPr>
        <w:tc>
          <w:tcPr>
            <w:tcW w:w="198" w:type="pct"/>
            <w:vMerge/>
            <w:shd w:val="clear" w:color="auto" w:fill="auto"/>
            <w:textDirection w:val="btLr"/>
            <w:vAlign w:val="center"/>
          </w:tcPr>
          <w:p w:rsidR="00741115" w:rsidRPr="00646A9C" w:rsidRDefault="00741115" w:rsidP="0086292C">
            <w:pPr>
              <w:pStyle w:val="11"/>
              <w:rPr>
                <w:szCs w:val="28"/>
              </w:rPr>
            </w:pPr>
          </w:p>
        </w:tc>
        <w:tc>
          <w:tcPr>
            <w:tcW w:w="198" w:type="pct"/>
            <w:vMerge/>
            <w:shd w:val="clear" w:color="auto" w:fill="auto"/>
            <w:textDirection w:val="btLr"/>
            <w:vAlign w:val="center"/>
          </w:tcPr>
          <w:p w:rsidR="00741115" w:rsidRPr="00646A9C" w:rsidRDefault="00741115" w:rsidP="0086292C">
            <w:pPr>
              <w:pStyle w:val="11"/>
              <w:rPr>
                <w:szCs w:val="28"/>
              </w:rPr>
            </w:pPr>
          </w:p>
        </w:tc>
        <w:tc>
          <w:tcPr>
            <w:tcW w:w="332" w:type="pct"/>
            <w:shd w:val="clear" w:color="auto" w:fill="auto"/>
            <w:textDirection w:val="btLr"/>
            <w:vAlign w:val="center"/>
          </w:tcPr>
          <w:p w:rsidR="00741115" w:rsidRPr="000D20C4" w:rsidRDefault="00741115" w:rsidP="0086292C">
            <w:pPr>
              <w:pStyle w:val="11"/>
            </w:pPr>
            <w:r w:rsidRPr="000D20C4">
              <w:t>Трифлоксистробин</w:t>
            </w:r>
          </w:p>
          <w:p w:rsidR="00741115" w:rsidRPr="000D20C4" w:rsidRDefault="00741115" w:rsidP="0086292C">
            <w:pPr>
              <w:pStyle w:val="11"/>
            </w:pPr>
            <w:r w:rsidRPr="000D20C4">
              <w:t>(зато, ВДГ (500г/кг))</w:t>
            </w:r>
          </w:p>
        </w:tc>
        <w:tc>
          <w:tcPr>
            <w:tcW w:w="264" w:type="pct"/>
            <w:shd w:val="clear" w:color="auto" w:fill="auto"/>
            <w:textDirection w:val="btLr"/>
            <w:vAlign w:val="center"/>
          </w:tcPr>
          <w:p w:rsidR="00741115" w:rsidRPr="000D20C4" w:rsidRDefault="00741115" w:rsidP="0086292C">
            <w:pPr>
              <w:pStyle w:val="11"/>
            </w:pPr>
            <w:r w:rsidRPr="000D20C4">
              <w:t>стробилурины</w:t>
            </w:r>
          </w:p>
        </w:tc>
        <w:tc>
          <w:tcPr>
            <w:tcW w:w="264" w:type="pct"/>
            <w:shd w:val="clear" w:color="auto" w:fill="auto"/>
            <w:textDirection w:val="btLr"/>
            <w:vAlign w:val="center"/>
          </w:tcPr>
          <w:p w:rsidR="00741115" w:rsidRPr="000D20C4" w:rsidRDefault="00D22651" w:rsidP="0086292C">
            <w:pPr>
              <w:pStyle w:val="11"/>
            </w:pPr>
            <w:r w:rsidRPr="000D20C4">
              <w:t>к</w:t>
            </w:r>
            <w:r w:rsidR="00741115" w:rsidRPr="000D20C4">
              <w:t>онтактный</w:t>
            </w:r>
            <w:r w:rsidRPr="000D20C4">
              <w:t>, ЛД, частично системный (опрыскивание)</w:t>
            </w:r>
          </w:p>
        </w:tc>
        <w:tc>
          <w:tcPr>
            <w:tcW w:w="198" w:type="pct"/>
            <w:shd w:val="clear" w:color="auto" w:fill="auto"/>
            <w:vAlign w:val="center"/>
          </w:tcPr>
          <w:p w:rsidR="00741115" w:rsidRPr="000D20C4" w:rsidRDefault="00741115" w:rsidP="0086292C">
            <w:pPr>
              <w:pStyle w:val="11"/>
            </w:pPr>
            <w:r w:rsidRPr="00646A9C">
              <w:rPr>
                <w:lang w:val="en-US"/>
              </w:rPr>
              <w:t>15-20</w:t>
            </w:r>
          </w:p>
        </w:tc>
        <w:tc>
          <w:tcPr>
            <w:tcW w:w="595" w:type="pct"/>
            <w:shd w:val="clear" w:color="auto" w:fill="auto"/>
            <w:vAlign w:val="center"/>
          </w:tcPr>
          <w:p w:rsidR="00741115" w:rsidRPr="00646A9C" w:rsidRDefault="00741115" w:rsidP="0086292C">
            <w:pPr>
              <w:pStyle w:val="11"/>
              <w:rPr>
                <w:lang w:val="en-US"/>
              </w:rPr>
            </w:pPr>
            <w:r w:rsidRPr="00646A9C">
              <w:rPr>
                <w:lang w:val="en-US"/>
              </w:rPr>
              <w:t>III</w:t>
            </w:r>
          </w:p>
          <w:p w:rsidR="00741115" w:rsidRPr="000D20C4" w:rsidRDefault="00741115" w:rsidP="0086292C">
            <w:pPr>
              <w:pStyle w:val="11"/>
            </w:pPr>
            <w:r w:rsidRPr="00646A9C">
              <w:rPr>
                <w:lang w:val="en-US"/>
              </w:rPr>
              <w:t>(&gt;5000; &gt;2000; 4,65)</w:t>
            </w:r>
          </w:p>
        </w:tc>
        <w:tc>
          <w:tcPr>
            <w:tcW w:w="594" w:type="pct"/>
            <w:shd w:val="clear" w:color="auto" w:fill="auto"/>
            <w:vAlign w:val="center"/>
          </w:tcPr>
          <w:p w:rsidR="00741115" w:rsidRPr="000D20C4" w:rsidRDefault="00741115" w:rsidP="0086292C">
            <w:pPr>
              <w:pStyle w:val="11"/>
            </w:pPr>
            <w:r w:rsidRPr="000D20C4">
              <w:t>Слабо раздражает кожу</w:t>
            </w:r>
          </w:p>
        </w:tc>
        <w:tc>
          <w:tcPr>
            <w:tcW w:w="397" w:type="pct"/>
            <w:shd w:val="clear" w:color="auto" w:fill="auto"/>
            <w:vAlign w:val="center"/>
          </w:tcPr>
          <w:p w:rsidR="00741115" w:rsidRPr="00646A9C" w:rsidRDefault="00741115" w:rsidP="0086292C">
            <w:pPr>
              <w:pStyle w:val="11"/>
              <w:rPr>
                <w:lang w:val="en-US"/>
              </w:rPr>
            </w:pPr>
            <w:r w:rsidRPr="00646A9C">
              <w:rPr>
                <w:lang w:val="en-US"/>
              </w:rPr>
              <w:t>IV</w:t>
            </w:r>
          </w:p>
          <w:p w:rsidR="00741115" w:rsidRPr="000D20C4" w:rsidRDefault="00741115" w:rsidP="0086292C">
            <w:pPr>
              <w:pStyle w:val="11"/>
            </w:pPr>
            <w:r w:rsidRPr="000D20C4">
              <w:t>(0,03)</w:t>
            </w:r>
          </w:p>
        </w:tc>
        <w:tc>
          <w:tcPr>
            <w:tcW w:w="268" w:type="pct"/>
            <w:shd w:val="clear" w:color="auto" w:fill="auto"/>
            <w:vAlign w:val="center"/>
          </w:tcPr>
          <w:p w:rsidR="00741115" w:rsidRPr="000D20C4" w:rsidRDefault="00741115" w:rsidP="0086292C">
            <w:pPr>
              <w:pStyle w:val="11"/>
            </w:pPr>
            <w:r w:rsidRPr="000D20C4">
              <w:t>отсутствуют</w:t>
            </w:r>
          </w:p>
        </w:tc>
        <w:tc>
          <w:tcPr>
            <w:tcW w:w="262" w:type="pct"/>
            <w:shd w:val="clear" w:color="auto" w:fill="auto"/>
            <w:textDirection w:val="btLr"/>
            <w:vAlign w:val="center"/>
          </w:tcPr>
          <w:p w:rsidR="00741115" w:rsidRPr="000D20C4" w:rsidRDefault="00847E81" w:rsidP="0086292C">
            <w:pPr>
              <w:pStyle w:val="11"/>
            </w:pPr>
            <w:r w:rsidRPr="000D20C4">
              <w:t>5000/0,14*0,5=</w:t>
            </w:r>
            <w:r w:rsidRPr="00646A9C">
              <w:rPr>
                <w:b/>
              </w:rPr>
              <w:t>71429</w:t>
            </w:r>
          </w:p>
        </w:tc>
        <w:tc>
          <w:tcPr>
            <w:tcW w:w="399" w:type="pct"/>
            <w:shd w:val="clear" w:color="auto" w:fill="auto"/>
            <w:vAlign w:val="center"/>
          </w:tcPr>
          <w:p w:rsidR="00741115" w:rsidRPr="00646A9C" w:rsidRDefault="00847E81" w:rsidP="0086292C">
            <w:pPr>
              <w:pStyle w:val="11"/>
              <w:rPr>
                <w:lang w:val="en-US"/>
              </w:rPr>
            </w:pPr>
            <w:r w:rsidRPr="00646A9C">
              <w:rPr>
                <w:lang w:val="en-US"/>
              </w:rPr>
              <w:t>III</w:t>
            </w:r>
          </w:p>
        </w:tc>
        <w:tc>
          <w:tcPr>
            <w:tcW w:w="394" w:type="pct"/>
            <w:shd w:val="clear" w:color="auto" w:fill="auto"/>
            <w:vAlign w:val="center"/>
          </w:tcPr>
          <w:p w:rsidR="00741115" w:rsidRPr="00646A9C" w:rsidRDefault="00741115" w:rsidP="0086292C">
            <w:pPr>
              <w:pStyle w:val="11"/>
              <w:rPr>
                <w:lang w:val="en-US"/>
              </w:rPr>
            </w:pPr>
            <w:r w:rsidRPr="00646A9C">
              <w:rPr>
                <w:lang w:val="en-US"/>
              </w:rPr>
              <w:t>I</w:t>
            </w:r>
          </w:p>
          <w:p w:rsidR="00741115" w:rsidRPr="000D20C4" w:rsidRDefault="00741115" w:rsidP="0086292C">
            <w:pPr>
              <w:pStyle w:val="11"/>
            </w:pPr>
            <w:r w:rsidRPr="000D20C4">
              <w:t>(0,015)</w:t>
            </w:r>
          </w:p>
        </w:tc>
        <w:tc>
          <w:tcPr>
            <w:tcW w:w="331" w:type="pct"/>
            <w:shd w:val="clear" w:color="auto" w:fill="auto"/>
            <w:vAlign w:val="center"/>
          </w:tcPr>
          <w:p w:rsidR="00741115" w:rsidRPr="00646A9C" w:rsidRDefault="00847E81" w:rsidP="0086292C">
            <w:pPr>
              <w:pStyle w:val="11"/>
              <w:rPr>
                <w:lang w:val="en-US"/>
              </w:rPr>
            </w:pPr>
            <w:r w:rsidRPr="000D20C4">
              <w:t>0,14</w:t>
            </w:r>
          </w:p>
        </w:tc>
        <w:tc>
          <w:tcPr>
            <w:tcW w:w="198" w:type="pct"/>
            <w:shd w:val="clear" w:color="auto" w:fill="auto"/>
            <w:vAlign w:val="center"/>
          </w:tcPr>
          <w:p w:rsidR="00741115" w:rsidRPr="000D20C4" w:rsidRDefault="00741115" w:rsidP="0086292C">
            <w:pPr>
              <w:pStyle w:val="11"/>
            </w:pPr>
            <w:r w:rsidRPr="000D20C4">
              <w:t>14</w:t>
            </w:r>
          </w:p>
        </w:tc>
        <w:tc>
          <w:tcPr>
            <w:tcW w:w="107" w:type="pct"/>
            <w:shd w:val="clear" w:color="auto" w:fill="auto"/>
            <w:vAlign w:val="center"/>
          </w:tcPr>
          <w:p w:rsidR="00741115" w:rsidRPr="000D20C4" w:rsidRDefault="00847E81" w:rsidP="0086292C">
            <w:pPr>
              <w:pStyle w:val="11"/>
            </w:pPr>
            <w:r w:rsidRPr="000D20C4">
              <w:t>2</w:t>
            </w:r>
          </w:p>
        </w:tc>
      </w:tr>
      <w:tr w:rsidR="00741115" w:rsidRPr="00646A9C" w:rsidTr="00646A9C">
        <w:trPr>
          <w:cantSplit/>
          <w:trHeight w:val="2305"/>
          <w:jc w:val="center"/>
        </w:trPr>
        <w:tc>
          <w:tcPr>
            <w:tcW w:w="198" w:type="pct"/>
            <w:vMerge/>
            <w:shd w:val="clear" w:color="auto" w:fill="auto"/>
            <w:textDirection w:val="btLr"/>
            <w:vAlign w:val="center"/>
          </w:tcPr>
          <w:p w:rsidR="00741115" w:rsidRPr="00646A9C" w:rsidRDefault="00741115" w:rsidP="0086292C">
            <w:pPr>
              <w:pStyle w:val="11"/>
              <w:rPr>
                <w:szCs w:val="28"/>
              </w:rPr>
            </w:pPr>
          </w:p>
        </w:tc>
        <w:tc>
          <w:tcPr>
            <w:tcW w:w="198" w:type="pct"/>
            <w:vMerge/>
            <w:shd w:val="clear" w:color="auto" w:fill="auto"/>
            <w:textDirection w:val="btLr"/>
            <w:vAlign w:val="center"/>
          </w:tcPr>
          <w:p w:rsidR="00741115" w:rsidRPr="00646A9C" w:rsidRDefault="00741115" w:rsidP="0086292C">
            <w:pPr>
              <w:pStyle w:val="11"/>
              <w:rPr>
                <w:szCs w:val="28"/>
              </w:rPr>
            </w:pPr>
          </w:p>
        </w:tc>
        <w:tc>
          <w:tcPr>
            <w:tcW w:w="332" w:type="pct"/>
            <w:shd w:val="clear" w:color="auto" w:fill="auto"/>
            <w:textDirection w:val="btLr"/>
            <w:vAlign w:val="center"/>
          </w:tcPr>
          <w:p w:rsidR="00741115" w:rsidRPr="000D20C4" w:rsidRDefault="00D22651" w:rsidP="0086292C">
            <w:pPr>
              <w:pStyle w:val="11"/>
            </w:pPr>
            <w:r w:rsidRPr="000D20C4">
              <w:t>Ципру</w:t>
            </w:r>
            <w:r w:rsidR="00741115" w:rsidRPr="000D20C4">
              <w:t>динил</w:t>
            </w:r>
          </w:p>
          <w:p w:rsidR="00741115" w:rsidRPr="000D20C4" w:rsidRDefault="00741115" w:rsidP="0086292C">
            <w:pPr>
              <w:pStyle w:val="11"/>
            </w:pPr>
            <w:r w:rsidRPr="000D20C4">
              <w:t>(хорус, ВДГ (750г/кг))</w:t>
            </w:r>
          </w:p>
        </w:tc>
        <w:tc>
          <w:tcPr>
            <w:tcW w:w="264" w:type="pct"/>
            <w:shd w:val="clear" w:color="auto" w:fill="auto"/>
            <w:textDirection w:val="btLr"/>
            <w:vAlign w:val="center"/>
          </w:tcPr>
          <w:p w:rsidR="00741115" w:rsidRPr="000D20C4" w:rsidRDefault="00741115" w:rsidP="0086292C">
            <w:pPr>
              <w:pStyle w:val="11"/>
            </w:pPr>
            <w:r w:rsidRPr="000D20C4">
              <w:t>анилидпиримидины</w:t>
            </w:r>
          </w:p>
        </w:tc>
        <w:tc>
          <w:tcPr>
            <w:tcW w:w="264" w:type="pct"/>
            <w:shd w:val="clear" w:color="auto" w:fill="auto"/>
            <w:textDirection w:val="btLr"/>
            <w:vAlign w:val="center"/>
          </w:tcPr>
          <w:p w:rsidR="00847E81" w:rsidRPr="000D20C4" w:rsidRDefault="00D22651" w:rsidP="0086292C">
            <w:pPr>
              <w:pStyle w:val="11"/>
            </w:pPr>
            <w:r w:rsidRPr="000D20C4">
              <w:t>контактный</w:t>
            </w:r>
            <w:r w:rsidR="00302FDA" w:rsidRPr="000D20C4">
              <w:t>, УСД</w:t>
            </w:r>
            <w:r w:rsidR="00847E81" w:rsidRPr="000D20C4">
              <w:t xml:space="preserve"> (опрыскивание)</w:t>
            </w:r>
          </w:p>
        </w:tc>
        <w:tc>
          <w:tcPr>
            <w:tcW w:w="198" w:type="pct"/>
            <w:shd w:val="clear" w:color="auto" w:fill="auto"/>
            <w:vAlign w:val="center"/>
          </w:tcPr>
          <w:p w:rsidR="00741115" w:rsidRPr="000D20C4" w:rsidRDefault="00741115" w:rsidP="0086292C">
            <w:pPr>
              <w:pStyle w:val="11"/>
            </w:pPr>
            <w:r w:rsidRPr="000D20C4">
              <w:t>15-20</w:t>
            </w:r>
          </w:p>
        </w:tc>
        <w:tc>
          <w:tcPr>
            <w:tcW w:w="595" w:type="pct"/>
            <w:shd w:val="clear" w:color="auto" w:fill="auto"/>
            <w:vAlign w:val="center"/>
          </w:tcPr>
          <w:p w:rsidR="00741115" w:rsidRPr="000D20C4" w:rsidRDefault="00741115" w:rsidP="0086292C">
            <w:pPr>
              <w:pStyle w:val="11"/>
            </w:pPr>
            <w:r w:rsidRPr="00646A9C">
              <w:rPr>
                <w:lang w:val="en-US"/>
              </w:rPr>
              <w:t>III</w:t>
            </w:r>
          </w:p>
          <w:p w:rsidR="00741115" w:rsidRPr="000D20C4" w:rsidRDefault="00741115" w:rsidP="0086292C">
            <w:pPr>
              <w:pStyle w:val="11"/>
            </w:pPr>
            <w:r w:rsidRPr="000D20C4">
              <w:t>(&gt;2000; &gt;2000; 1,2)</w:t>
            </w:r>
          </w:p>
        </w:tc>
        <w:tc>
          <w:tcPr>
            <w:tcW w:w="594" w:type="pct"/>
            <w:shd w:val="clear" w:color="auto" w:fill="auto"/>
            <w:vAlign w:val="center"/>
          </w:tcPr>
          <w:p w:rsidR="00741115" w:rsidRPr="000D20C4" w:rsidRDefault="00741115" w:rsidP="0086292C">
            <w:pPr>
              <w:pStyle w:val="11"/>
            </w:pPr>
            <w:r w:rsidRPr="000D20C4">
              <w:t>Раздражает кожу и слизистую</w:t>
            </w:r>
          </w:p>
        </w:tc>
        <w:tc>
          <w:tcPr>
            <w:tcW w:w="397" w:type="pct"/>
            <w:shd w:val="clear" w:color="auto" w:fill="auto"/>
            <w:vAlign w:val="center"/>
          </w:tcPr>
          <w:p w:rsidR="00741115" w:rsidRPr="00646A9C" w:rsidRDefault="00741115" w:rsidP="0086292C">
            <w:pPr>
              <w:pStyle w:val="11"/>
              <w:rPr>
                <w:lang w:val="en-US"/>
              </w:rPr>
            </w:pPr>
            <w:r w:rsidRPr="00646A9C">
              <w:rPr>
                <w:lang w:val="en-US"/>
              </w:rPr>
              <w:t>IV</w:t>
            </w:r>
          </w:p>
          <w:p w:rsidR="00741115" w:rsidRPr="000D20C4" w:rsidRDefault="00741115" w:rsidP="0086292C">
            <w:pPr>
              <w:pStyle w:val="11"/>
            </w:pPr>
            <w:r w:rsidRPr="00646A9C">
              <w:rPr>
                <w:lang w:val="en-US"/>
              </w:rPr>
              <w:t>(0,03)</w:t>
            </w:r>
          </w:p>
        </w:tc>
        <w:tc>
          <w:tcPr>
            <w:tcW w:w="268" w:type="pct"/>
            <w:shd w:val="clear" w:color="auto" w:fill="auto"/>
            <w:vAlign w:val="center"/>
          </w:tcPr>
          <w:p w:rsidR="00741115" w:rsidRPr="000D20C4" w:rsidRDefault="00741115" w:rsidP="0086292C">
            <w:pPr>
              <w:pStyle w:val="11"/>
            </w:pPr>
            <w:r w:rsidRPr="000D20C4">
              <w:t>орг.</w:t>
            </w:r>
          </w:p>
        </w:tc>
        <w:tc>
          <w:tcPr>
            <w:tcW w:w="262" w:type="pct"/>
            <w:shd w:val="clear" w:color="auto" w:fill="auto"/>
            <w:textDirection w:val="btLr"/>
            <w:vAlign w:val="center"/>
          </w:tcPr>
          <w:p w:rsidR="00741115" w:rsidRPr="000D20C4" w:rsidRDefault="00847E81" w:rsidP="0086292C">
            <w:pPr>
              <w:pStyle w:val="11"/>
            </w:pPr>
            <w:r w:rsidRPr="000D20C4">
              <w:t>2000/0,2*0,75=</w:t>
            </w:r>
            <w:r w:rsidR="00741115" w:rsidRPr="00646A9C">
              <w:rPr>
                <w:b/>
              </w:rPr>
              <w:t>13</w:t>
            </w:r>
            <w:r w:rsidRPr="00646A9C">
              <w:rPr>
                <w:b/>
              </w:rPr>
              <w:t>333</w:t>
            </w:r>
          </w:p>
        </w:tc>
        <w:tc>
          <w:tcPr>
            <w:tcW w:w="399" w:type="pct"/>
            <w:shd w:val="clear" w:color="auto" w:fill="auto"/>
            <w:vAlign w:val="center"/>
          </w:tcPr>
          <w:p w:rsidR="00741115" w:rsidRPr="00646A9C" w:rsidRDefault="00741115" w:rsidP="0086292C">
            <w:pPr>
              <w:pStyle w:val="11"/>
              <w:rPr>
                <w:lang w:val="en-US"/>
              </w:rPr>
            </w:pPr>
            <w:r w:rsidRPr="00646A9C">
              <w:rPr>
                <w:lang w:val="en-US"/>
              </w:rPr>
              <w:t>IV</w:t>
            </w:r>
          </w:p>
          <w:p w:rsidR="00741115" w:rsidRPr="000D20C4" w:rsidRDefault="00741115" w:rsidP="0086292C">
            <w:pPr>
              <w:pStyle w:val="11"/>
            </w:pPr>
            <w:r w:rsidRPr="000D20C4">
              <w:t>(101)</w:t>
            </w:r>
          </w:p>
        </w:tc>
        <w:tc>
          <w:tcPr>
            <w:tcW w:w="394" w:type="pct"/>
            <w:shd w:val="clear" w:color="auto" w:fill="auto"/>
            <w:vAlign w:val="center"/>
          </w:tcPr>
          <w:p w:rsidR="00741115" w:rsidRPr="00646A9C" w:rsidRDefault="00741115" w:rsidP="0086292C">
            <w:pPr>
              <w:pStyle w:val="11"/>
              <w:rPr>
                <w:lang w:val="en-US"/>
              </w:rPr>
            </w:pPr>
            <w:r w:rsidRPr="00646A9C">
              <w:rPr>
                <w:lang w:val="en-US"/>
              </w:rPr>
              <w:t>I</w:t>
            </w:r>
          </w:p>
          <w:p w:rsidR="00741115" w:rsidRPr="000D20C4" w:rsidRDefault="00741115" w:rsidP="0086292C">
            <w:pPr>
              <w:pStyle w:val="11"/>
            </w:pPr>
            <w:r w:rsidRPr="00646A9C">
              <w:rPr>
                <w:lang w:val="en-US"/>
              </w:rPr>
              <w:t>(1,03)</w:t>
            </w:r>
          </w:p>
        </w:tc>
        <w:tc>
          <w:tcPr>
            <w:tcW w:w="331" w:type="pct"/>
            <w:shd w:val="clear" w:color="auto" w:fill="auto"/>
            <w:vAlign w:val="center"/>
          </w:tcPr>
          <w:p w:rsidR="00741115" w:rsidRPr="000D20C4" w:rsidRDefault="00741115" w:rsidP="0086292C">
            <w:pPr>
              <w:pStyle w:val="11"/>
            </w:pPr>
            <w:r w:rsidRPr="00646A9C">
              <w:rPr>
                <w:lang w:val="en-US"/>
              </w:rPr>
              <w:t>0</w:t>
            </w:r>
            <w:r w:rsidRPr="000D20C4">
              <w:t>,2</w:t>
            </w:r>
          </w:p>
        </w:tc>
        <w:tc>
          <w:tcPr>
            <w:tcW w:w="198" w:type="pct"/>
            <w:shd w:val="clear" w:color="auto" w:fill="auto"/>
            <w:vAlign w:val="center"/>
          </w:tcPr>
          <w:p w:rsidR="00741115" w:rsidRPr="000D20C4" w:rsidRDefault="00741115" w:rsidP="0086292C">
            <w:pPr>
              <w:pStyle w:val="11"/>
            </w:pPr>
            <w:r w:rsidRPr="00646A9C">
              <w:rPr>
                <w:lang w:val="en-US"/>
              </w:rPr>
              <w:t>28</w:t>
            </w:r>
          </w:p>
        </w:tc>
        <w:tc>
          <w:tcPr>
            <w:tcW w:w="107" w:type="pct"/>
            <w:shd w:val="clear" w:color="auto" w:fill="auto"/>
            <w:vAlign w:val="center"/>
          </w:tcPr>
          <w:p w:rsidR="00741115" w:rsidRPr="000D20C4" w:rsidRDefault="00741115" w:rsidP="0086292C">
            <w:pPr>
              <w:pStyle w:val="11"/>
            </w:pPr>
            <w:r w:rsidRPr="00646A9C">
              <w:rPr>
                <w:lang w:val="en-US"/>
              </w:rPr>
              <w:t>2</w:t>
            </w:r>
          </w:p>
        </w:tc>
      </w:tr>
    </w:tbl>
    <w:p w:rsidR="00226269" w:rsidRPr="000D20C4" w:rsidRDefault="00226269" w:rsidP="000D20C4">
      <w:pPr>
        <w:spacing w:line="360" w:lineRule="auto"/>
        <w:ind w:firstLine="709"/>
        <w:jc w:val="both"/>
        <w:rPr>
          <w:b/>
          <w:sz w:val="28"/>
          <w:szCs w:val="32"/>
        </w:rPr>
      </w:pPr>
    </w:p>
    <w:p w:rsidR="00747B28" w:rsidRDefault="0086292C" w:rsidP="000D20C4">
      <w:pPr>
        <w:spacing w:line="360" w:lineRule="auto"/>
        <w:ind w:firstLine="709"/>
        <w:jc w:val="both"/>
        <w:rPr>
          <w:b/>
          <w:sz w:val="28"/>
          <w:szCs w:val="32"/>
        </w:rPr>
      </w:pPr>
      <w:r>
        <w:rPr>
          <w:b/>
          <w:sz w:val="28"/>
          <w:szCs w:val="32"/>
        </w:rPr>
        <w:br w:type="page"/>
      </w:r>
      <w:r w:rsidR="00217B4B" w:rsidRPr="000D20C4">
        <w:rPr>
          <w:b/>
          <w:sz w:val="28"/>
          <w:szCs w:val="32"/>
        </w:rPr>
        <w:t xml:space="preserve">4.3 </w:t>
      </w:r>
      <w:r w:rsidR="00747B28" w:rsidRPr="000D20C4">
        <w:rPr>
          <w:b/>
          <w:sz w:val="28"/>
          <w:szCs w:val="32"/>
        </w:rPr>
        <w:t>Основные сведения о рекомендуемых гербицидах</w:t>
      </w:r>
    </w:p>
    <w:p w:rsidR="00455EDD" w:rsidRPr="000D20C4" w:rsidRDefault="00455EDD" w:rsidP="000D20C4">
      <w:pPr>
        <w:spacing w:line="360" w:lineRule="auto"/>
        <w:ind w:firstLine="709"/>
        <w:jc w:val="both"/>
        <w:rPr>
          <w:b/>
          <w:sz w:val="28"/>
          <w:szCs w:val="32"/>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703"/>
        <w:gridCol w:w="876"/>
        <w:gridCol w:w="702"/>
        <w:gridCol w:w="876"/>
        <w:gridCol w:w="1223"/>
        <w:gridCol w:w="1049"/>
        <w:gridCol w:w="355"/>
        <w:gridCol w:w="702"/>
        <w:gridCol w:w="876"/>
        <w:gridCol w:w="876"/>
        <w:gridCol w:w="529"/>
        <w:gridCol w:w="702"/>
        <w:gridCol w:w="1049"/>
        <w:gridCol w:w="1049"/>
        <w:gridCol w:w="1049"/>
        <w:gridCol w:w="462"/>
      </w:tblGrid>
      <w:tr w:rsidR="00CF74DB" w:rsidRPr="00646A9C" w:rsidTr="00646A9C">
        <w:trPr>
          <w:jc w:val="center"/>
        </w:trPr>
        <w:tc>
          <w:tcPr>
            <w:tcW w:w="540" w:type="dxa"/>
            <w:vMerge w:val="restart"/>
            <w:shd w:val="clear" w:color="auto" w:fill="auto"/>
            <w:textDirection w:val="btLr"/>
            <w:vAlign w:val="center"/>
          </w:tcPr>
          <w:p w:rsidR="00CF74DB" w:rsidRPr="000D20C4" w:rsidRDefault="00CF74DB" w:rsidP="0086292C">
            <w:pPr>
              <w:pStyle w:val="11"/>
            </w:pPr>
            <w:r w:rsidRPr="000D20C4">
              <w:t>Культура</w:t>
            </w:r>
          </w:p>
        </w:tc>
        <w:tc>
          <w:tcPr>
            <w:tcW w:w="720" w:type="dxa"/>
            <w:vMerge w:val="restart"/>
            <w:shd w:val="clear" w:color="auto" w:fill="auto"/>
            <w:textDirection w:val="btLr"/>
            <w:vAlign w:val="center"/>
          </w:tcPr>
          <w:p w:rsidR="00CF74DB" w:rsidRPr="000D20C4" w:rsidRDefault="00CF74DB" w:rsidP="0086292C">
            <w:pPr>
              <w:pStyle w:val="11"/>
            </w:pPr>
            <w:r w:rsidRPr="000D20C4">
              <w:t>Сорняки (название и ботанический класс</w:t>
            </w:r>
            <w:r w:rsidR="003D2C92" w:rsidRPr="000D20C4">
              <w:t>)</w:t>
            </w:r>
          </w:p>
        </w:tc>
        <w:tc>
          <w:tcPr>
            <w:tcW w:w="900" w:type="dxa"/>
            <w:vMerge w:val="restart"/>
            <w:shd w:val="clear" w:color="auto" w:fill="auto"/>
            <w:textDirection w:val="btLr"/>
            <w:vAlign w:val="center"/>
          </w:tcPr>
          <w:p w:rsidR="00CF74DB" w:rsidRPr="000D20C4" w:rsidRDefault="00CF74DB" w:rsidP="0086292C">
            <w:pPr>
              <w:pStyle w:val="11"/>
            </w:pPr>
            <w:r w:rsidRPr="000D20C4">
              <w:t xml:space="preserve">Рекомендуемые гербициды (название д.в.; содержание д.в. в препарате, г/кг(л); препаративная форма) </w:t>
            </w:r>
          </w:p>
        </w:tc>
        <w:tc>
          <w:tcPr>
            <w:tcW w:w="720" w:type="dxa"/>
            <w:vMerge w:val="restart"/>
            <w:shd w:val="clear" w:color="auto" w:fill="auto"/>
            <w:textDirection w:val="btLr"/>
            <w:vAlign w:val="center"/>
          </w:tcPr>
          <w:p w:rsidR="00CF74DB" w:rsidRPr="000D20C4" w:rsidRDefault="00CF74DB" w:rsidP="0086292C">
            <w:pPr>
              <w:pStyle w:val="11"/>
            </w:pPr>
            <w:r w:rsidRPr="000D20C4">
              <w:t>Группа по химическому строению</w:t>
            </w:r>
          </w:p>
        </w:tc>
        <w:tc>
          <w:tcPr>
            <w:tcW w:w="3600" w:type="dxa"/>
            <w:gridSpan w:val="4"/>
            <w:shd w:val="clear" w:color="auto" w:fill="auto"/>
            <w:vAlign w:val="center"/>
          </w:tcPr>
          <w:p w:rsidR="00CF74DB" w:rsidRPr="000D20C4" w:rsidRDefault="003D2C92" w:rsidP="0086292C">
            <w:pPr>
              <w:pStyle w:val="11"/>
            </w:pPr>
            <w:r w:rsidRPr="000D20C4">
              <w:t>Токсиколого-гигиеническая характеристика</w:t>
            </w:r>
          </w:p>
        </w:tc>
        <w:tc>
          <w:tcPr>
            <w:tcW w:w="1620" w:type="dxa"/>
            <w:gridSpan w:val="2"/>
            <w:shd w:val="clear" w:color="auto" w:fill="auto"/>
            <w:vAlign w:val="center"/>
          </w:tcPr>
          <w:p w:rsidR="00CF74DB" w:rsidRPr="000D20C4" w:rsidRDefault="003D2C92" w:rsidP="0086292C">
            <w:pPr>
              <w:pStyle w:val="11"/>
            </w:pPr>
            <w:r w:rsidRPr="000D20C4">
              <w:t>Характеристика рекомендуемых гербицидов</w:t>
            </w:r>
          </w:p>
        </w:tc>
        <w:tc>
          <w:tcPr>
            <w:tcW w:w="1440" w:type="dxa"/>
            <w:gridSpan w:val="2"/>
            <w:shd w:val="clear" w:color="auto" w:fill="auto"/>
            <w:vAlign w:val="center"/>
          </w:tcPr>
          <w:p w:rsidR="00CF74DB" w:rsidRPr="000D20C4" w:rsidRDefault="003D2C92" w:rsidP="0086292C">
            <w:pPr>
              <w:pStyle w:val="11"/>
            </w:pPr>
            <w:r w:rsidRPr="000D20C4">
              <w:t>Особенности применения гербицида (+/-)</w:t>
            </w:r>
          </w:p>
        </w:tc>
        <w:tc>
          <w:tcPr>
            <w:tcW w:w="720" w:type="dxa"/>
            <w:vMerge w:val="restart"/>
            <w:shd w:val="clear" w:color="auto" w:fill="auto"/>
            <w:textDirection w:val="btLr"/>
            <w:vAlign w:val="center"/>
          </w:tcPr>
          <w:p w:rsidR="00CF74DB" w:rsidRPr="000D20C4" w:rsidRDefault="00D709F4" w:rsidP="0086292C">
            <w:pPr>
              <w:pStyle w:val="11"/>
            </w:pPr>
            <w:r w:rsidRPr="000D20C4">
              <w:t>Норма расхода препарата, кг(л)/га</w:t>
            </w:r>
          </w:p>
        </w:tc>
        <w:tc>
          <w:tcPr>
            <w:tcW w:w="3240" w:type="dxa"/>
            <w:gridSpan w:val="3"/>
            <w:shd w:val="clear" w:color="auto" w:fill="auto"/>
            <w:vAlign w:val="center"/>
          </w:tcPr>
          <w:p w:rsidR="00CF74DB" w:rsidRPr="000D20C4" w:rsidRDefault="00D709F4" w:rsidP="0086292C">
            <w:pPr>
              <w:pStyle w:val="11"/>
            </w:pPr>
            <w:r w:rsidRPr="000D20C4">
              <w:t xml:space="preserve">Экотоксикологическая характеристика </w:t>
            </w:r>
          </w:p>
        </w:tc>
        <w:tc>
          <w:tcPr>
            <w:tcW w:w="471" w:type="dxa"/>
            <w:vMerge w:val="restart"/>
            <w:shd w:val="clear" w:color="auto" w:fill="auto"/>
            <w:textDirection w:val="btLr"/>
            <w:vAlign w:val="center"/>
          </w:tcPr>
          <w:p w:rsidR="00CF74DB" w:rsidRPr="000D20C4" w:rsidRDefault="00121A3D" w:rsidP="0086292C">
            <w:pPr>
              <w:pStyle w:val="11"/>
            </w:pPr>
            <w:r w:rsidRPr="000D20C4">
              <w:t>Спектр действия гербицида</w:t>
            </w:r>
          </w:p>
        </w:tc>
      </w:tr>
      <w:tr w:rsidR="00121A3D" w:rsidRPr="00646A9C" w:rsidTr="00646A9C">
        <w:trPr>
          <w:cantSplit/>
          <w:trHeight w:val="7026"/>
          <w:jc w:val="center"/>
        </w:trPr>
        <w:tc>
          <w:tcPr>
            <w:tcW w:w="540" w:type="dxa"/>
            <w:vMerge/>
            <w:shd w:val="clear" w:color="auto" w:fill="auto"/>
          </w:tcPr>
          <w:p w:rsidR="00CF74DB" w:rsidRPr="00646A9C" w:rsidRDefault="00CF74DB" w:rsidP="0086292C">
            <w:pPr>
              <w:pStyle w:val="11"/>
              <w:rPr>
                <w:b/>
                <w:szCs w:val="32"/>
              </w:rPr>
            </w:pPr>
          </w:p>
        </w:tc>
        <w:tc>
          <w:tcPr>
            <w:tcW w:w="720" w:type="dxa"/>
            <w:vMerge/>
            <w:shd w:val="clear" w:color="auto" w:fill="auto"/>
          </w:tcPr>
          <w:p w:rsidR="00CF74DB" w:rsidRPr="00646A9C" w:rsidRDefault="00CF74DB" w:rsidP="0086292C">
            <w:pPr>
              <w:pStyle w:val="11"/>
              <w:rPr>
                <w:b/>
                <w:szCs w:val="32"/>
              </w:rPr>
            </w:pPr>
          </w:p>
        </w:tc>
        <w:tc>
          <w:tcPr>
            <w:tcW w:w="900" w:type="dxa"/>
            <w:vMerge/>
            <w:shd w:val="clear" w:color="auto" w:fill="auto"/>
          </w:tcPr>
          <w:p w:rsidR="00CF74DB" w:rsidRPr="00646A9C" w:rsidRDefault="00CF74DB" w:rsidP="0086292C">
            <w:pPr>
              <w:pStyle w:val="11"/>
              <w:rPr>
                <w:b/>
                <w:szCs w:val="32"/>
              </w:rPr>
            </w:pPr>
          </w:p>
        </w:tc>
        <w:tc>
          <w:tcPr>
            <w:tcW w:w="720" w:type="dxa"/>
            <w:vMerge/>
            <w:shd w:val="clear" w:color="auto" w:fill="auto"/>
          </w:tcPr>
          <w:p w:rsidR="00CF74DB" w:rsidRPr="00646A9C" w:rsidRDefault="00CF74DB" w:rsidP="0086292C">
            <w:pPr>
              <w:pStyle w:val="11"/>
              <w:rPr>
                <w:b/>
                <w:szCs w:val="32"/>
              </w:rPr>
            </w:pPr>
          </w:p>
        </w:tc>
        <w:tc>
          <w:tcPr>
            <w:tcW w:w="900" w:type="dxa"/>
            <w:shd w:val="clear" w:color="auto" w:fill="auto"/>
            <w:textDirection w:val="btLr"/>
            <w:vAlign w:val="center"/>
          </w:tcPr>
          <w:p w:rsidR="00CF74DB" w:rsidRPr="000D20C4" w:rsidRDefault="00CF74DB" w:rsidP="0086292C">
            <w:pPr>
              <w:pStyle w:val="11"/>
            </w:pPr>
            <w:r w:rsidRPr="000D20C4">
              <w:t xml:space="preserve">Класс опасности </w:t>
            </w:r>
            <w:r w:rsidR="003D2C92" w:rsidRPr="000D20C4">
              <w:t>препарата для человека и показатели токсичности (ЛД</w:t>
            </w:r>
            <w:r w:rsidR="003D2C92" w:rsidRPr="00646A9C">
              <w:rPr>
                <w:vertAlign w:val="subscript"/>
              </w:rPr>
              <w:t xml:space="preserve">50 </w:t>
            </w:r>
            <w:r w:rsidR="003D2C92" w:rsidRPr="000D20C4">
              <w:t>орально, накожно, ЛК</w:t>
            </w:r>
            <w:r w:rsidR="003D2C92" w:rsidRPr="00646A9C">
              <w:rPr>
                <w:vertAlign w:val="subscript"/>
              </w:rPr>
              <w:t xml:space="preserve">50 </w:t>
            </w:r>
            <w:r w:rsidR="003D2C92" w:rsidRPr="000D20C4">
              <w:t>ингаляционное)</w:t>
            </w:r>
          </w:p>
        </w:tc>
        <w:tc>
          <w:tcPr>
            <w:tcW w:w="1260" w:type="dxa"/>
            <w:shd w:val="clear" w:color="auto" w:fill="auto"/>
            <w:vAlign w:val="center"/>
          </w:tcPr>
          <w:p w:rsidR="00CF74DB" w:rsidRPr="00646A9C" w:rsidRDefault="003D2C92" w:rsidP="0086292C">
            <w:pPr>
              <w:pStyle w:val="11"/>
              <w:rPr>
                <w:szCs w:val="18"/>
              </w:rPr>
            </w:pPr>
            <w:r w:rsidRPr="00646A9C">
              <w:rPr>
                <w:szCs w:val="18"/>
              </w:rPr>
              <w:t>Раздражение кожи и слизистой; кумуляция; сенсибилизация; хронические эффекты</w:t>
            </w:r>
          </w:p>
        </w:tc>
        <w:tc>
          <w:tcPr>
            <w:tcW w:w="1080" w:type="dxa"/>
            <w:shd w:val="clear" w:color="auto" w:fill="auto"/>
            <w:vAlign w:val="center"/>
          </w:tcPr>
          <w:p w:rsidR="00CF74DB" w:rsidRPr="000D20C4" w:rsidRDefault="003D2C92" w:rsidP="0086292C">
            <w:pPr>
              <w:pStyle w:val="11"/>
            </w:pPr>
            <w:r w:rsidRPr="000D20C4">
              <w:t>ДСД, мг/кг массы тела человека (класс опасности)</w:t>
            </w:r>
          </w:p>
        </w:tc>
        <w:tc>
          <w:tcPr>
            <w:tcW w:w="360" w:type="dxa"/>
            <w:shd w:val="clear" w:color="auto" w:fill="auto"/>
            <w:textDirection w:val="btLr"/>
            <w:vAlign w:val="center"/>
          </w:tcPr>
          <w:p w:rsidR="00CF74DB" w:rsidRPr="000D20C4" w:rsidRDefault="003D2C92" w:rsidP="0086292C">
            <w:pPr>
              <w:pStyle w:val="11"/>
            </w:pPr>
            <w:r w:rsidRPr="000D20C4">
              <w:t>Лимитирующие показатели по ПДК</w:t>
            </w:r>
          </w:p>
        </w:tc>
        <w:tc>
          <w:tcPr>
            <w:tcW w:w="720" w:type="dxa"/>
            <w:shd w:val="clear" w:color="auto" w:fill="auto"/>
            <w:textDirection w:val="btLr"/>
            <w:vAlign w:val="center"/>
          </w:tcPr>
          <w:p w:rsidR="00CF74DB" w:rsidRPr="000D20C4" w:rsidRDefault="003D2C92" w:rsidP="0086292C">
            <w:pPr>
              <w:pStyle w:val="11"/>
            </w:pPr>
            <w:r w:rsidRPr="000D20C4">
              <w:t>Способ проникновения в растение (контактный или системный)</w:t>
            </w:r>
          </w:p>
        </w:tc>
        <w:tc>
          <w:tcPr>
            <w:tcW w:w="900" w:type="dxa"/>
            <w:shd w:val="clear" w:color="auto" w:fill="auto"/>
            <w:textDirection w:val="btLr"/>
            <w:vAlign w:val="center"/>
          </w:tcPr>
          <w:p w:rsidR="003D2C92" w:rsidRPr="000D20C4" w:rsidRDefault="003D2C92" w:rsidP="0086292C">
            <w:pPr>
              <w:pStyle w:val="11"/>
            </w:pPr>
            <w:r w:rsidRPr="000D20C4">
              <w:t xml:space="preserve">Характер действия </w:t>
            </w:r>
          </w:p>
          <w:p w:rsidR="00CF74DB" w:rsidRPr="000D20C4" w:rsidRDefault="003D2C92" w:rsidP="0086292C">
            <w:pPr>
              <w:pStyle w:val="11"/>
            </w:pPr>
            <w:r w:rsidRPr="000D20C4">
              <w:t>(сплошной или избирательный)</w:t>
            </w:r>
          </w:p>
        </w:tc>
        <w:tc>
          <w:tcPr>
            <w:tcW w:w="900" w:type="dxa"/>
            <w:shd w:val="clear" w:color="auto" w:fill="auto"/>
            <w:textDirection w:val="btLr"/>
            <w:vAlign w:val="center"/>
          </w:tcPr>
          <w:p w:rsidR="00CF74DB" w:rsidRPr="000D20C4" w:rsidRDefault="003D2C92" w:rsidP="0086292C">
            <w:pPr>
              <w:pStyle w:val="11"/>
            </w:pPr>
            <w:r w:rsidRPr="000D20C4">
              <w:t>Обработка почвы: применение почвенных гербицидов до всходов культуры</w:t>
            </w:r>
            <w:r w:rsidR="00D709F4" w:rsidRPr="000D20C4">
              <w:t xml:space="preserve"> или обработка вегетирующих сорняков при отсутствии культуры</w:t>
            </w:r>
          </w:p>
        </w:tc>
        <w:tc>
          <w:tcPr>
            <w:tcW w:w="540" w:type="dxa"/>
            <w:shd w:val="clear" w:color="auto" w:fill="auto"/>
            <w:textDirection w:val="btLr"/>
            <w:vAlign w:val="center"/>
          </w:tcPr>
          <w:p w:rsidR="00CF74DB" w:rsidRPr="000D20C4" w:rsidRDefault="00D709F4" w:rsidP="0086292C">
            <w:pPr>
              <w:pStyle w:val="11"/>
            </w:pPr>
            <w:r w:rsidRPr="000D20C4">
              <w:t>Обработка растущих сорняков в период вегетации культуры</w:t>
            </w:r>
          </w:p>
        </w:tc>
        <w:tc>
          <w:tcPr>
            <w:tcW w:w="720" w:type="dxa"/>
            <w:vMerge/>
            <w:shd w:val="clear" w:color="auto" w:fill="auto"/>
          </w:tcPr>
          <w:p w:rsidR="00CF74DB" w:rsidRPr="000D20C4" w:rsidRDefault="00CF74DB" w:rsidP="0086292C">
            <w:pPr>
              <w:pStyle w:val="11"/>
            </w:pPr>
          </w:p>
        </w:tc>
        <w:tc>
          <w:tcPr>
            <w:tcW w:w="1080" w:type="dxa"/>
            <w:shd w:val="clear" w:color="auto" w:fill="auto"/>
            <w:vAlign w:val="center"/>
          </w:tcPr>
          <w:p w:rsidR="00CF74DB" w:rsidRPr="00646A9C" w:rsidRDefault="00D709F4" w:rsidP="0086292C">
            <w:pPr>
              <w:pStyle w:val="11"/>
              <w:rPr>
                <w:szCs w:val="18"/>
              </w:rPr>
            </w:pPr>
            <w:r w:rsidRPr="00646A9C">
              <w:rPr>
                <w:szCs w:val="18"/>
              </w:rPr>
              <w:t>Сохранность в почве (период полураспада ДТ</w:t>
            </w:r>
            <w:r w:rsidRPr="00646A9C">
              <w:rPr>
                <w:szCs w:val="18"/>
                <w:vertAlign w:val="subscript"/>
              </w:rPr>
              <w:t>50</w:t>
            </w:r>
            <w:r w:rsidRPr="00646A9C">
              <w:rPr>
                <w:szCs w:val="18"/>
              </w:rPr>
              <w:t>, дней, класс опасности в почве)</w:t>
            </w:r>
          </w:p>
        </w:tc>
        <w:tc>
          <w:tcPr>
            <w:tcW w:w="1080" w:type="dxa"/>
            <w:shd w:val="clear" w:color="auto" w:fill="auto"/>
            <w:vAlign w:val="center"/>
          </w:tcPr>
          <w:p w:rsidR="00CF74DB" w:rsidRPr="00646A9C" w:rsidRDefault="00121A3D" w:rsidP="0086292C">
            <w:pPr>
              <w:pStyle w:val="11"/>
              <w:rPr>
                <w:szCs w:val="18"/>
              </w:rPr>
            </w:pPr>
            <w:r w:rsidRPr="00646A9C">
              <w:rPr>
                <w:szCs w:val="18"/>
              </w:rPr>
              <w:t>Экологическая нагрузка (Эн)</w:t>
            </w:r>
          </w:p>
        </w:tc>
        <w:tc>
          <w:tcPr>
            <w:tcW w:w="1080" w:type="dxa"/>
            <w:shd w:val="clear" w:color="auto" w:fill="auto"/>
            <w:vAlign w:val="center"/>
          </w:tcPr>
          <w:p w:rsidR="00CF74DB" w:rsidRPr="00646A9C" w:rsidRDefault="00121A3D" w:rsidP="0086292C">
            <w:pPr>
              <w:pStyle w:val="11"/>
              <w:rPr>
                <w:szCs w:val="18"/>
              </w:rPr>
            </w:pPr>
            <w:r w:rsidRPr="00646A9C">
              <w:rPr>
                <w:szCs w:val="18"/>
              </w:rPr>
              <w:t>Опасность для рыб (класс, значение)</w:t>
            </w:r>
          </w:p>
        </w:tc>
        <w:tc>
          <w:tcPr>
            <w:tcW w:w="471" w:type="dxa"/>
            <w:vMerge/>
            <w:shd w:val="clear" w:color="auto" w:fill="auto"/>
          </w:tcPr>
          <w:p w:rsidR="00CF74DB" w:rsidRPr="000D20C4" w:rsidRDefault="00CF74DB" w:rsidP="0086292C">
            <w:pPr>
              <w:pStyle w:val="11"/>
            </w:pPr>
          </w:p>
        </w:tc>
      </w:tr>
      <w:tr w:rsidR="00201F94" w:rsidRPr="00646A9C" w:rsidTr="00646A9C">
        <w:trPr>
          <w:cantSplit/>
          <w:trHeight w:val="3024"/>
          <w:jc w:val="center"/>
        </w:trPr>
        <w:tc>
          <w:tcPr>
            <w:tcW w:w="540" w:type="dxa"/>
            <w:vMerge w:val="restart"/>
            <w:shd w:val="clear" w:color="auto" w:fill="auto"/>
            <w:textDirection w:val="btLr"/>
            <w:vAlign w:val="center"/>
          </w:tcPr>
          <w:p w:rsidR="00201F94" w:rsidRPr="00646A9C" w:rsidRDefault="00201F94" w:rsidP="0086292C">
            <w:pPr>
              <w:pStyle w:val="11"/>
              <w:rPr>
                <w:szCs w:val="28"/>
              </w:rPr>
            </w:pPr>
            <w:r w:rsidRPr="00646A9C">
              <w:rPr>
                <w:szCs w:val="28"/>
              </w:rPr>
              <w:t>Многолетние травы 2г.</w:t>
            </w:r>
          </w:p>
        </w:tc>
        <w:tc>
          <w:tcPr>
            <w:tcW w:w="720" w:type="dxa"/>
            <w:vMerge w:val="restart"/>
            <w:shd w:val="clear" w:color="auto" w:fill="auto"/>
            <w:textDirection w:val="btLr"/>
            <w:vAlign w:val="center"/>
          </w:tcPr>
          <w:p w:rsidR="00201F94" w:rsidRPr="00646A9C" w:rsidRDefault="000321FC" w:rsidP="0086292C">
            <w:pPr>
              <w:pStyle w:val="11"/>
              <w:rPr>
                <w:szCs w:val="28"/>
              </w:rPr>
            </w:pPr>
            <w:r w:rsidRPr="00646A9C">
              <w:rPr>
                <w:szCs w:val="28"/>
              </w:rPr>
              <w:t>Ромашка непахучая, горец развесистый</w:t>
            </w:r>
          </w:p>
        </w:tc>
        <w:tc>
          <w:tcPr>
            <w:tcW w:w="900" w:type="dxa"/>
            <w:shd w:val="clear" w:color="auto" w:fill="auto"/>
            <w:textDirection w:val="btLr"/>
            <w:vAlign w:val="center"/>
          </w:tcPr>
          <w:p w:rsidR="00201F94" w:rsidRPr="000D20C4" w:rsidRDefault="000321FC" w:rsidP="0086292C">
            <w:pPr>
              <w:pStyle w:val="11"/>
            </w:pPr>
            <w:r w:rsidRPr="000D20C4">
              <w:t>Бентазол</w:t>
            </w:r>
          </w:p>
          <w:p w:rsidR="000321FC" w:rsidRPr="000D20C4" w:rsidRDefault="000321FC" w:rsidP="0086292C">
            <w:pPr>
              <w:pStyle w:val="11"/>
            </w:pPr>
            <w:r w:rsidRPr="000D20C4">
              <w:t>(базагран, ВР (480 г/л)</w:t>
            </w:r>
            <w:r w:rsidR="00CD00E4" w:rsidRPr="000D20C4">
              <w:t>)</w:t>
            </w:r>
          </w:p>
        </w:tc>
        <w:tc>
          <w:tcPr>
            <w:tcW w:w="720" w:type="dxa"/>
            <w:shd w:val="clear" w:color="auto" w:fill="auto"/>
            <w:textDirection w:val="btLr"/>
            <w:vAlign w:val="center"/>
          </w:tcPr>
          <w:p w:rsidR="00201F94" w:rsidRPr="000D20C4" w:rsidRDefault="00D8110A" w:rsidP="0086292C">
            <w:pPr>
              <w:pStyle w:val="11"/>
            </w:pPr>
            <w:r w:rsidRPr="000D20C4">
              <w:t>Тиадиазины</w:t>
            </w:r>
          </w:p>
        </w:tc>
        <w:tc>
          <w:tcPr>
            <w:tcW w:w="900" w:type="dxa"/>
            <w:shd w:val="clear" w:color="auto" w:fill="auto"/>
            <w:vAlign w:val="center"/>
          </w:tcPr>
          <w:p w:rsidR="00201F94" w:rsidRPr="00646A9C" w:rsidRDefault="000A689E" w:rsidP="0086292C">
            <w:pPr>
              <w:pStyle w:val="11"/>
              <w:rPr>
                <w:lang w:val="en-US"/>
              </w:rPr>
            </w:pPr>
            <w:r w:rsidRPr="00646A9C">
              <w:rPr>
                <w:lang w:val="en-US"/>
              </w:rPr>
              <w:t>III</w:t>
            </w:r>
          </w:p>
          <w:p w:rsidR="000A689E" w:rsidRPr="00646A9C" w:rsidRDefault="000A689E" w:rsidP="0086292C">
            <w:pPr>
              <w:pStyle w:val="11"/>
              <w:rPr>
                <w:lang w:val="en-US"/>
              </w:rPr>
            </w:pPr>
            <w:r w:rsidRPr="00646A9C">
              <w:rPr>
                <w:lang w:val="en-US"/>
              </w:rPr>
              <w:t>(500; &gt;2000; 5,1)</w:t>
            </w:r>
          </w:p>
        </w:tc>
        <w:tc>
          <w:tcPr>
            <w:tcW w:w="1260" w:type="dxa"/>
            <w:shd w:val="clear" w:color="auto" w:fill="auto"/>
            <w:vAlign w:val="center"/>
          </w:tcPr>
          <w:p w:rsidR="00201F94" w:rsidRPr="000D20C4" w:rsidRDefault="000A689E" w:rsidP="0086292C">
            <w:pPr>
              <w:pStyle w:val="11"/>
            </w:pPr>
            <w:r w:rsidRPr="000D20C4">
              <w:t>Раздражает слизистую и слабо кожу</w:t>
            </w:r>
          </w:p>
        </w:tc>
        <w:tc>
          <w:tcPr>
            <w:tcW w:w="1080" w:type="dxa"/>
            <w:shd w:val="clear" w:color="auto" w:fill="auto"/>
            <w:vAlign w:val="center"/>
          </w:tcPr>
          <w:p w:rsidR="000A689E" w:rsidRPr="00646A9C" w:rsidRDefault="000A689E" w:rsidP="0086292C">
            <w:pPr>
              <w:pStyle w:val="11"/>
              <w:rPr>
                <w:lang w:val="en-US"/>
              </w:rPr>
            </w:pPr>
            <w:r w:rsidRPr="00646A9C">
              <w:rPr>
                <w:lang w:val="en-US"/>
              </w:rPr>
              <w:t>IV</w:t>
            </w:r>
          </w:p>
          <w:p w:rsidR="00201F94" w:rsidRPr="000D20C4" w:rsidRDefault="000A689E" w:rsidP="0086292C">
            <w:pPr>
              <w:pStyle w:val="11"/>
            </w:pPr>
            <w:r w:rsidRPr="000D20C4">
              <w:t>(0,1)</w:t>
            </w:r>
          </w:p>
        </w:tc>
        <w:tc>
          <w:tcPr>
            <w:tcW w:w="360" w:type="dxa"/>
            <w:shd w:val="clear" w:color="auto" w:fill="auto"/>
            <w:textDirection w:val="btLr"/>
            <w:vAlign w:val="center"/>
          </w:tcPr>
          <w:p w:rsidR="00201F94" w:rsidRPr="000D20C4" w:rsidRDefault="000A689E" w:rsidP="0086292C">
            <w:pPr>
              <w:pStyle w:val="11"/>
            </w:pPr>
            <w:r w:rsidRPr="000D20C4">
              <w:t>с.-т.</w:t>
            </w:r>
          </w:p>
        </w:tc>
        <w:tc>
          <w:tcPr>
            <w:tcW w:w="720" w:type="dxa"/>
            <w:shd w:val="clear" w:color="auto" w:fill="auto"/>
            <w:textDirection w:val="btLr"/>
            <w:vAlign w:val="center"/>
          </w:tcPr>
          <w:p w:rsidR="00201F94" w:rsidRPr="000D20C4" w:rsidRDefault="003779FC" w:rsidP="0086292C">
            <w:pPr>
              <w:pStyle w:val="11"/>
            </w:pPr>
            <w:r w:rsidRPr="000D20C4">
              <w:t>контактный</w:t>
            </w:r>
          </w:p>
        </w:tc>
        <w:tc>
          <w:tcPr>
            <w:tcW w:w="900" w:type="dxa"/>
            <w:shd w:val="clear" w:color="auto" w:fill="auto"/>
            <w:textDirection w:val="btLr"/>
            <w:vAlign w:val="center"/>
          </w:tcPr>
          <w:p w:rsidR="00201F94" w:rsidRPr="000D20C4" w:rsidRDefault="003779FC" w:rsidP="0086292C">
            <w:pPr>
              <w:pStyle w:val="11"/>
            </w:pPr>
            <w:r w:rsidRPr="000D20C4">
              <w:t>избирательный</w:t>
            </w:r>
          </w:p>
        </w:tc>
        <w:tc>
          <w:tcPr>
            <w:tcW w:w="900" w:type="dxa"/>
            <w:shd w:val="clear" w:color="auto" w:fill="auto"/>
            <w:vAlign w:val="center"/>
          </w:tcPr>
          <w:p w:rsidR="00201F94" w:rsidRPr="000D20C4" w:rsidRDefault="003779FC" w:rsidP="0086292C">
            <w:pPr>
              <w:pStyle w:val="11"/>
            </w:pPr>
            <w:r w:rsidRPr="000D20C4">
              <w:t>-</w:t>
            </w:r>
          </w:p>
        </w:tc>
        <w:tc>
          <w:tcPr>
            <w:tcW w:w="540" w:type="dxa"/>
            <w:shd w:val="clear" w:color="auto" w:fill="auto"/>
            <w:vAlign w:val="center"/>
          </w:tcPr>
          <w:p w:rsidR="00201F94" w:rsidRPr="000D20C4" w:rsidRDefault="003779FC" w:rsidP="0086292C">
            <w:pPr>
              <w:pStyle w:val="11"/>
            </w:pPr>
            <w:r w:rsidRPr="000D20C4">
              <w:t>+</w:t>
            </w:r>
          </w:p>
        </w:tc>
        <w:tc>
          <w:tcPr>
            <w:tcW w:w="720" w:type="dxa"/>
            <w:shd w:val="clear" w:color="auto" w:fill="auto"/>
            <w:vAlign w:val="center"/>
          </w:tcPr>
          <w:p w:rsidR="00201F94" w:rsidRPr="000D20C4" w:rsidRDefault="003779FC" w:rsidP="0086292C">
            <w:pPr>
              <w:pStyle w:val="11"/>
            </w:pPr>
            <w:r w:rsidRPr="000D20C4">
              <w:t>2-3</w:t>
            </w:r>
          </w:p>
        </w:tc>
        <w:tc>
          <w:tcPr>
            <w:tcW w:w="1080" w:type="dxa"/>
            <w:shd w:val="clear" w:color="auto" w:fill="auto"/>
            <w:textDirection w:val="btLr"/>
            <w:vAlign w:val="center"/>
          </w:tcPr>
          <w:p w:rsidR="003A5580" w:rsidRPr="000D20C4" w:rsidRDefault="00667494" w:rsidP="0086292C">
            <w:pPr>
              <w:pStyle w:val="11"/>
            </w:pPr>
            <w:r w:rsidRPr="000D20C4">
              <w:t>14</w:t>
            </w:r>
            <w:r w:rsidR="00452B3C" w:rsidRPr="000D20C4">
              <w:t xml:space="preserve"> </w:t>
            </w:r>
            <w:r w:rsidRPr="000D20C4">
              <w:t>(</w:t>
            </w:r>
            <w:r w:rsidR="00452B3C" w:rsidRPr="00646A9C">
              <w:rPr>
                <w:lang w:val="en-US"/>
              </w:rPr>
              <w:t>II</w:t>
            </w:r>
            <w:r w:rsidRPr="00646A9C">
              <w:rPr>
                <w:lang w:val="en-US"/>
              </w:rPr>
              <w:t>)</w:t>
            </w:r>
            <w:r w:rsidR="00452B3C" w:rsidRPr="000D20C4">
              <w:t xml:space="preserve"> малостойкие</w:t>
            </w:r>
          </w:p>
        </w:tc>
        <w:tc>
          <w:tcPr>
            <w:tcW w:w="1080" w:type="dxa"/>
            <w:shd w:val="clear" w:color="auto" w:fill="auto"/>
            <w:textDirection w:val="btLr"/>
            <w:vAlign w:val="center"/>
          </w:tcPr>
          <w:p w:rsidR="00201F94" w:rsidRPr="000D20C4" w:rsidRDefault="007531DA" w:rsidP="0086292C">
            <w:pPr>
              <w:pStyle w:val="11"/>
            </w:pPr>
            <w:r w:rsidRPr="000D20C4">
              <w:t>2,5*0,48*14/500=</w:t>
            </w:r>
            <w:r w:rsidR="00667494" w:rsidRPr="00646A9C">
              <w:rPr>
                <w:b/>
              </w:rPr>
              <w:t>0,0</w:t>
            </w:r>
            <w:r w:rsidRPr="00646A9C">
              <w:rPr>
                <w:b/>
              </w:rPr>
              <w:t>34</w:t>
            </w:r>
          </w:p>
        </w:tc>
        <w:tc>
          <w:tcPr>
            <w:tcW w:w="1080" w:type="dxa"/>
            <w:shd w:val="clear" w:color="auto" w:fill="auto"/>
            <w:vAlign w:val="center"/>
          </w:tcPr>
          <w:p w:rsidR="00201F94" w:rsidRPr="000D20C4" w:rsidRDefault="00667494" w:rsidP="0086292C">
            <w:pPr>
              <w:pStyle w:val="11"/>
            </w:pPr>
            <w:r w:rsidRPr="00646A9C">
              <w:rPr>
                <w:lang w:val="en-US"/>
              </w:rPr>
              <w:t>IV</w:t>
            </w:r>
          </w:p>
          <w:p w:rsidR="00667494" w:rsidRPr="000D20C4" w:rsidRDefault="00667494" w:rsidP="0086292C">
            <w:pPr>
              <w:pStyle w:val="11"/>
            </w:pPr>
            <w:r w:rsidRPr="000D20C4">
              <w:t>(&gt;100)</w:t>
            </w:r>
          </w:p>
        </w:tc>
        <w:tc>
          <w:tcPr>
            <w:tcW w:w="471" w:type="dxa"/>
            <w:shd w:val="clear" w:color="auto" w:fill="auto"/>
            <w:textDirection w:val="btLr"/>
            <w:vAlign w:val="center"/>
          </w:tcPr>
          <w:p w:rsidR="00201F94" w:rsidRPr="000D20C4" w:rsidRDefault="00667494" w:rsidP="0086292C">
            <w:pPr>
              <w:pStyle w:val="11"/>
            </w:pPr>
            <w:r w:rsidRPr="000D20C4">
              <w:t>ОД, в т.ч. уст к 2,4-Д</w:t>
            </w:r>
          </w:p>
        </w:tc>
      </w:tr>
      <w:tr w:rsidR="00201F94" w:rsidRPr="00646A9C" w:rsidTr="00646A9C">
        <w:trPr>
          <w:cantSplit/>
          <w:trHeight w:val="2871"/>
          <w:jc w:val="center"/>
        </w:trPr>
        <w:tc>
          <w:tcPr>
            <w:tcW w:w="540" w:type="dxa"/>
            <w:vMerge/>
            <w:shd w:val="clear" w:color="auto" w:fill="auto"/>
          </w:tcPr>
          <w:p w:rsidR="00201F94" w:rsidRPr="00646A9C" w:rsidRDefault="00201F94" w:rsidP="0086292C">
            <w:pPr>
              <w:pStyle w:val="11"/>
              <w:rPr>
                <w:b/>
                <w:szCs w:val="32"/>
              </w:rPr>
            </w:pPr>
          </w:p>
        </w:tc>
        <w:tc>
          <w:tcPr>
            <w:tcW w:w="720" w:type="dxa"/>
            <w:vMerge/>
            <w:shd w:val="clear" w:color="auto" w:fill="auto"/>
          </w:tcPr>
          <w:p w:rsidR="00201F94" w:rsidRPr="00646A9C" w:rsidRDefault="00201F94" w:rsidP="0086292C">
            <w:pPr>
              <w:pStyle w:val="11"/>
              <w:rPr>
                <w:b/>
                <w:szCs w:val="32"/>
              </w:rPr>
            </w:pPr>
          </w:p>
        </w:tc>
        <w:tc>
          <w:tcPr>
            <w:tcW w:w="900" w:type="dxa"/>
            <w:shd w:val="clear" w:color="auto" w:fill="auto"/>
            <w:textDirection w:val="btLr"/>
            <w:vAlign w:val="center"/>
          </w:tcPr>
          <w:p w:rsidR="00201F94" w:rsidRPr="000D20C4" w:rsidRDefault="000321FC" w:rsidP="0086292C">
            <w:pPr>
              <w:pStyle w:val="11"/>
            </w:pPr>
            <w:r w:rsidRPr="000D20C4">
              <w:t>МЦПА</w:t>
            </w:r>
          </w:p>
          <w:p w:rsidR="000321FC" w:rsidRPr="000D20C4" w:rsidRDefault="000321FC" w:rsidP="0086292C">
            <w:pPr>
              <w:pStyle w:val="11"/>
            </w:pPr>
            <w:r w:rsidRPr="000D20C4">
              <w:t>(гербитокс, ВРК (500 г/л)</w:t>
            </w:r>
            <w:r w:rsidR="00CD00E4" w:rsidRPr="000D20C4">
              <w:t>)</w:t>
            </w:r>
          </w:p>
        </w:tc>
        <w:tc>
          <w:tcPr>
            <w:tcW w:w="720" w:type="dxa"/>
            <w:shd w:val="clear" w:color="auto" w:fill="auto"/>
            <w:textDirection w:val="btLr"/>
            <w:vAlign w:val="center"/>
          </w:tcPr>
          <w:p w:rsidR="00201F94" w:rsidRPr="000D20C4" w:rsidRDefault="00807542" w:rsidP="0086292C">
            <w:pPr>
              <w:pStyle w:val="11"/>
            </w:pPr>
            <w:r w:rsidRPr="000D20C4">
              <w:t>Пр-ные хлорфеноскиускусной к-ты</w:t>
            </w:r>
          </w:p>
        </w:tc>
        <w:tc>
          <w:tcPr>
            <w:tcW w:w="900" w:type="dxa"/>
            <w:shd w:val="clear" w:color="auto" w:fill="auto"/>
            <w:vAlign w:val="center"/>
          </w:tcPr>
          <w:p w:rsidR="00807542" w:rsidRPr="000D20C4" w:rsidRDefault="000B1D08" w:rsidP="0086292C">
            <w:pPr>
              <w:pStyle w:val="11"/>
            </w:pPr>
            <w:r w:rsidRPr="00646A9C">
              <w:rPr>
                <w:lang w:val="en-US"/>
              </w:rPr>
              <w:t>II</w:t>
            </w:r>
          </w:p>
          <w:p w:rsidR="00201F94" w:rsidRPr="000D20C4" w:rsidRDefault="00807542" w:rsidP="0086292C">
            <w:pPr>
              <w:pStyle w:val="11"/>
            </w:pPr>
            <w:r w:rsidRPr="000D20C4">
              <w:t>(962; &gt;4000; &gt;6,36)</w:t>
            </w:r>
          </w:p>
        </w:tc>
        <w:tc>
          <w:tcPr>
            <w:tcW w:w="1260" w:type="dxa"/>
            <w:shd w:val="clear" w:color="auto" w:fill="auto"/>
            <w:vAlign w:val="center"/>
          </w:tcPr>
          <w:p w:rsidR="00201F94" w:rsidRPr="000D20C4" w:rsidRDefault="00807542" w:rsidP="0086292C">
            <w:pPr>
              <w:pStyle w:val="11"/>
            </w:pPr>
            <w:r w:rsidRPr="000D20C4">
              <w:t>Раздражает кожу</w:t>
            </w:r>
          </w:p>
        </w:tc>
        <w:tc>
          <w:tcPr>
            <w:tcW w:w="1080" w:type="dxa"/>
            <w:shd w:val="clear" w:color="auto" w:fill="auto"/>
            <w:vAlign w:val="center"/>
          </w:tcPr>
          <w:p w:rsidR="00807542" w:rsidRPr="00646A9C" w:rsidRDefault="00807542" w:rsidP="0086292C">
            <w:pPr>
              <w:pStyle w:val="11"/>
              <w:rPr>
                <w:lang w:val="en-US"/>
              </w:rPr>
            </w:pPr>
            <w:r w:rsidRPr="00646A9C">
              <w:rPr>
                <w:lang w:val="en-US"/>
              </w:rPr>
              <w:t>I</w:t>
            </w:r>
          </w:p>
          <w:p w:rsidR="00201F94" w:rsidRPr="000D20C4" w:rsidRDefault="00807542" w:rsidP="0086292C">
            <w:pPr>
              <w:pStyle w:val="11"/>
            </w:pPr>
            <w:r w:rsidRPr="000D20C4">
              <w:t>(0,002)</w:t>
            </w:r>
          </w:p>
        </w:tc>
        <w:tc>
          <w:tcPr>
            <w:tcW w:w="360" w:type="dxa"/>
            <w:shd w:val="clear" w:color="auto" w:fill="auto"/>
            <w:textDirection w:val="btLr"/>
            <w:vAlign w:val="center"/>
          </w:tcPr>
          <w:p w:rsidR="00201F94" w:rsidRPr="000D20C4" w:rsidRDefault="00807542" w:rsidP="0086292C">
            <w:pPr>
              <w:pStyle w:val="11"/>
            </w:pPr>
            <w:r w:rsidRPr="000D20C4">
              <w:t>орг.</w:t>
            </w:r>
          </w:p>
        </w:tc>
        <w:tc>
          <w:tcPr>
            <w:tcW w:w="720" w:type="dxa"/>
            <w:shd w:val="clear" w:color="auto" w:fill="auto"/>
            <w:textDirection w:val="btLr"/>
            <w:vAlign w:val="center"/>
          </w:tcPr>
          <w:p w:rsidR="00201F94" w:rsidRPr="000D20C4" w:rsidRDefault="00807542" w:rsidP="0086292C">
            <w:pPr>
              <w:pStyle w:val="11"/>
            </w:pPr>
            <w:r w:rsidRPr="000D20C4">
              <w:t>системный</w:t>
            </w:r>
          </w:p>
        </w:tc>
        <w:tc>
          <w:tcPr>
            <w:tcW w:w="900" w:type="dxa"/>
            <w:shd w:val="clear" w:color="auto" w:fill="auto"/>
            <w:textDirection w:val="btLr"/>
            <w:vAlign w:val="center"/>
          </w:tcPr>
          <w:p w:rsidR="00201F94" w:rsidRPr="000D20C4" w:rsidRDefault="00807542" w:rsidP="0086292C">
            <w:pPr>
              <w:pStyle w:val="11"/>
            </w:pPr>
            <w:r w:rsidRPr="000D20C4">
              <w:t>избирательный</w:t>
            </w:r>
          </w:p>
        </w:tc>
        <w:tc>
          <w:tcPr>
            <w:tcW w:w="900" w:type="dxa"/>
            <w:shd w:val="clear" w:color="auto" w:fill="auto"/>
            <w:vAlign w:val="center"/>
          </w:tcPr>
          <w:p w:rsidR="00201F94" w:rsidRPr="000D20C4" w:rsidRDefault="00807542" w:rsidP="0086292C">
            <w:pPr>
              <w:pStyle w:val="11"/>
            </w:pPr>
            <w:r w:rsidRPr="000D20C4">
              <w:t>-</w:t>
            </w:r>
          </w:p>
        </w:tc>
        <w:tc>
          <w:tcPr>
            <w:tcW w:w="540" w:type="dxa"/>
            <w:shd w:val="clear" w:color="auto" w:fill="auto"/>
            <w:vAlign w:val="center"/>
          </w:tcPr>
          <w:p w:rsidR="00201F94" w:rsidRPr="000D20C4" w:rsidRDefault="00807542" w:rsidP="0086292C">
            <w:pPr>
              <w:pStyle w:val="11"/>
            </w:pPr>
            <w:r w:rsidRPr="000D20C4">
              <w:t>+</w:t>
            </w:r>
          </w:p>
        </w:tc>
        <w:tc>
          <w:tcPr>
            <w:tcW w:w="720" w:type="dxa"/>
            <w:shd w:val="clear" w:color="auto" w:fill="auto"/>
            <w:vAlign w:val="center"/>
          </w:tcPr>
          <w:p w:rsidR="00201F94" w:rsidRPr="000D20C4" w:rsidRDefault="00807542" w:rsidP="0086292C">
            <w:pPr>
              <w:pStyle w:val="11"/>
            </w:pPr>
            <w:r w:rsidRPr="000D20C4">
              <w:t>0,8-1,2</w:t>
            </w:r>
          </w:p>
        </w:tc>
        <w:tc>
          <w:tcPr>
            <w:tcW w:w="1080" w:type="dxa"/>
            <w:shd w:val="clear" w:color="auto" w:fill="auto"/>
            <w:textDirection w:val="btLr"/>
            <w:vAlign w:val="center"/>
          </w:tcPr>
          <w:p w:rsidR="00452B3C" w:rsidRPr="000D20C4" w:rsidRDefault="008C036B" w:rsidP="0086292C">
            <w:pPr>
              <w:pStyle w:val="11"/>
            </w:pPr>
            <w:r w:rsidRPr="000D20C4">
              <w:t>24</w:t>
            </w:r>
            <w:r w:rsidR="00452B3C" w:rsidRPr="00646A9C">
              <w:rPr>
                <w:lang w:val="en-US"/>
              </w:rPr>
              <w:t xml:space="preserve"> </w:t>
            </w:r>
            <w:r w:rsidRPr="000D20C4">
              <w:t>(</w:t>
            </w:r>
            <w:r w:rsidR="00452B3C" w:rsidRPr="00646A9C">
              <w:rPr>
                <w:lang w:val="en-US"/>
              </w:rPr>
              <w:t>III</w:t>
            </w:r>
            <w:r w:rsidRPr="00646A9C">
              <w:rPr>
                <w:lang w:val="en-US"/>
              </w:rPr>
              <w:t>)</w:t>
            </w:r>
            <w:r w:rsidR="00452B3C" w:rsidRPr="00646A9C">
              <w:rPr>
                <w:lang w:val="en-US"/>
              </w:rPr>
              <w:t xml:space="preserve"> </w:t>
            </w:r>
            <w:r w:rsidR="00452B3C" w:rsidRPr="000D20C4">
              <w:t>среднестойкие</w:t>
            </w:r>
          </w:p>
        </w:tc>
        <w:tc>
          <w:tcPr>
            <w:tcW w:w="1080" w:type="dxa"/>
            <w:shd w:val="clear" w:color="auto" w:fill="auto"/>
            <w:textDirection w:val="btLr"/>
            <w:vAlign w:val="center"/>
          </w:tcPr>
          <w:p w:rsidR="00201F94" w:rsidRPr="000D20C4" w:rsidRDefault="007531DA" w:rsidP="0086292C">
            <w:pPr>
              <w:pStyle w:val="11"/>
            </w:pPr>
            <w:r w:rsidRPr="000D20C4">
              <w:t>1,0*0,5*24/962=</w:t>
            </w:r>
            <w:r w:rsidR="004D05BC" w:rsidRPr="00646A9C">
              <w:rPr>
                <w:b/>
              </w:rPr>
              <w:t>0,01</w:t>
            </w:r>
            <w:r w:rsidRPr="00646A9C">
              <w:rPr>
                <w:b/>
              </w:rPr>
              <w:t>25</w:t>
            </w:r>
          </w:p>
        </w:tc>
        <w:tc>
          <w:tcPr>
            <w:tcW w:w="1080" w:type="dxa"/>
            <w:shd w:val="clear" w:color="auto" w:fill="auto"/>
            <w:vAlign w:val="center"/>
          </w:tcPr>
          <w:p w:rsidR="008C036B" w:rsidRPr="000D20C4" w:rsidRDefault="008C036B" w:rsidP="0086292C">
            <w:pPr>
              <w:pStyle w:val="11"/>
            </w:pPr>
            <w:r w:rsidRPr="000D20C4">
              <w:t xml:space="preserve">К-та - </w:t>
            </w:r>
          </w:p>
          <w:p w:rsidR="00201F94" w:rsidRPr="000D20C4" w:rsidRDefault="008C036B" w:rsidP="0086292C">
            <w:pPr>
              <w:pStyle w:val="11"/>
            </w:pPr>
            <w:r w:rsidRPr="00646A9C">
              <w:rPr>
                <w:lang w:val="en-US"/>
              </w:rPr>
              <w:t>III</w:t>
            </w:r>
          </w:p>
          <w:p w:rsidR="008C036B" w:rsidRPr="000D20C4" w:rsidRDefault="008C036B" w:rsidP="0086292C">
            <w:pPr>
              <w:pStyle w:val="11"/>
            </w:pPr>
            <w:r w:rsidRPr="000D20C4">
              <w:t>(50)</w:t>
            </w:r>
          </w:p>
        </w:tc>
        <w:tc>
          <w:tcPr>
            <w:tcW w:w="471" w:type="dxa"/>
            <w:shd w:val="clear" w:color="auto" w:fill="auto"/>
            <w:textDirection w:val="btLr"/>
            <w:vAlign w:val="center"/>
          </w:tcPr>
          <w:p w:rsidR="00201F94" w:rsidRPr="000D20C4" w:rsidRDefault="008C036B" w:rsidP="0086292C">
            <w:pPr>
              <w:pStyle w:val="11"/>
            </w:pPr>
            <w:r w:rsidRPr="000D20C4">
              <w:t>ОД</w:t>
            </w:r>
          </w:p>
        </w:tc>
      </w:tr>
      <w:tr w:rsidR="00B356B4" w:rsidRPr="00646A9C" w:rsidTr="00646A9C">
        <w:trPr>
          <w:cantSplit/>
          <w:trHeight w:val="4505"/>
          <w:jc w:val="center"/>
        </w:trPr>
        <w:tc>
          <w:tcPr>
            <w:tcW w:w="540" w:type="dxa"/>
            <w:vMerge w:val="restart"/>
            <w:shd w:val="clear" w:color="auto" w:fill="auto"/>
            <w:textDirection w:val="btLr"/>
            <w:vAlign w:val="center"/>
          </w:tcPr>
          <w:p w:rsidR="00B356B4" w:rsidRPr="00646A9C" w:rsidRDefault="00B356B4" w:rsidP="0086292C">
            <w:pPr>
              <w:pStyle w:val="11"/>
              <w:rPr>
                <w:szCs w:val="28"/>
              </w:rPr>
            </w:pPr>
            <w:r w:rsidRPr="00646A9C">
              <w:rPr>
                <w:szCs w:val="28"/>
              </w:rPr>
              <w:t>Озимая пшеница</w:t>
            </w:r>
          </w:p>
        </w:tc>
        <w:tc>
          <w:tcPr>
            <w:tcW w:w="720" w:type="dxa"/>
            <w:vMerge w:val="restart"/>
            <w:shd w:val="clear" w:color="auto" w:fill="auto"/>
            <w:textDirection w:val="btLr"/>
            <w:vAlign w:val="center"/>
          </w:tcPr>
          <w:p w:rsidR="00B356B4" w:rsidRPr="000D20C4" w:rsidRDefault="00B356B4" w:rsidP="0086292C">
            <w:pPr>
              <w:pStyle w:val="11"/>
            </w:pPr>
            <w:r w:rsidRPr="000D20C4">
              <w:t>Ширица запрокинутая, пикульник незаметный</w:t>
            </w:r>
          </w:p>
        </w:tc>
        <w:tc>
          <w:tcPr>
            <w:tcW w:w="900" w:type="dxa"/>
            <w:shd w:val="clear" w:color="auto" w:fill="auto"/>
            <w:textDirection w:val="btLr"/>
            <w:vAlign w:val="center"/>
          </w:tcPr>
          <w:p w:rsidR="00B356B4" w:rsidRPr="000D20C4" w:rsidRDefault="00B356B4" w:rsidP="0086292C">
            <w:pPr>
              <w:pStyle w:val="11"/>
            </w:pPr>
            <w:r w:rsidRPr="000D20C4">
              <w:t>2,4-Д</w:t>
            </w:r>
          </w:p>
          <w:p w:rsidR="00B356B4" w:rsidRPr="000D20C4" w:rsidRDefault="00B356B4" w:rsidP="0086292C">
            <w:pPr>
              <w:pStyle w:val="11"/>
            </w:pPr>
            <w:r w:rsidRPr="000D20C4">
              <w:t>(аминка, ВР (600г/л))</w:t>
            </w:r>
          </w:p>
        </w:tc>
        <w:tc>
          <w:tcPr>
            <w:tcW w:w="720" w:type="dxa"/>
            <w:shd w:val="clear" w:color="auto" w:fill="auto"/>
            <w:textDirection w:val="btLr"/>
            <w:vAlign w:val="center"/>
          </w:tcPr>
          <w:p w:rsidR="00B356B4" w:rsidRPr="000D20C4" w:rsidRDefault="00B356B4" w:rsidP="0086292C">
            <w:pPr>
              <w:pStyle w:val="11"/>
            </w:pPr>
            <w:r w:rsidRPr="000D20C4">
              <w:t>Пр-ные хлорфеноскиускусной к-ты</w:t>
            </w:r>
          </w:p>
        </w:tc>
        <w:tc>
          <w:tcPr>
            <w:tcW w:w="900" w:type="dxa"/>
            <w:shd w:val="clear" w:color="auto" w:fill="auto"/>
            <w:vAlign w:val="center"/>
          </w:tcPr>
          <w:p w:rsidR="00B356B4" w:rsidRPr="00646A9C" w:rsidRDefault="00B356B4" w:rsidP="0086292C">
            <w:pPr>
              <w:pStyle w:val="11"/>
              <w:rPr>
                <w:lang w:val="en-US"/>
              </w:rPr>
            </w:pPr>
            <w:r w:rsidRPr="00646A9C">
              <w:rPr>
                <w:lang w:val="en-US"/>
              </w:rPr>
              <w:t>II</w:t>
            </w:r>
          </w:p>
          <w:p w:rsidR="00B356B4" w:rsidRPr="00646A9C" w:rsidRDefault="00B356B4" w:rsidP="0086292C">
            <w:pPr>
              <w:pStyle w:val="11"/>
              <w:rPr>
                <w:lang w:val="en-US"/>
              </w:rPr>
            </w:pPr>
            <w:r w:rsidRPr="00646A9C">
              <w:rPr>
                <w:lang w:val="en-US"/>
              </w:rPr>
              <w:t>(469; &gt;2000; 1,79)</w:t>
            </w:r>
          </w:p>
        </w:tc>
        <w:tc>
          <w:tcPr>
            <w:tcW w:w="1260" w:type="dxa"/>
            <w:shd w:val="clear" w:color="auto" w:fill="auto"/>
            <w:vAlign w:val="center"/>
          </w:tcPr>
          <w:p w:rsidR="00B356B4" w:rsidRPr="000D20C4" w:rsidRDefault="00B356B4" w:rsidP="0086292C">
            <w:pPr>
              <w:pStyle w:val="11"/>
            </w:pPr>
            <w:r w:rsidRPr="000D20C4">
              <w:t>Слабо раздражает кожу и слизистую, слабая кумуляция</w:t>
            </w:r>
          </w:p>
        </w:tc>
        <w:tc>
          <w:tcPr>
            <w:tcW w:w="1080" w:type="dxa"/>
            <w:shd w:val="clear" w:color="auto" w:fill="auto"/>
            <w:vAlign w:val="center"/>
          </w:tcPr>
          <w:p w:rsidR="00B356B4" w:rsidRPr="00646A9C" w:rsidRDefault="00B356B4" w:rsidP="0086292C">
            <w:pPr>
              <w:pStyle w:val="11"/>
              <w:rPr>
                <w:lang w:val="en-US"/>
              </w:rPr>
            </w:pPr>
            <w:r w:rsidRPr="00646A9C">
              <w:rPr>
                <w:lang w:val="en-US"/>
              </w:rPr>
              <w:t>II</w:t>
            </w:r>
          </w:p>
          <w:p w:rsidR="00B356B4" w:rsidRPr="000D20C4" w:rsidRDefault="00B356B4" w:rsidP="0086292C">
            <w:pPr>
              <w:pStyle w:val="11"/>
            </w:pPr>
            <w:r w:rsidRPr="000D20C4">
              <w:t>(0,005)</w:t>
            </w:r>
          </w:p>
        </w:tc>
        <w:tc>
          <w:tcPr>
            <w:tcW w:w="360" w:type="dxa"/>
            <w:shd w:val="clear" w:color="auto" w:fill="auto"/>
            <w:textDirection w:val="btLr"/>
            <w:vAlign w:val="center"/>
          </w:tcPr>
          <w:p w:rsidR="00B356B4" w:rsidRPr="000D20C4" w:rsidRDefault="00B356B4" w:rsidP="0086292C">
            <w:pPr>
              <w:pStyle w:val="11"/>
            </w:pPr>
            <w:r w:rsidRPr="000D20C4">
              <w:t>отсутствуют</w:t>
            </w:r>
          </w:p>
        </w:tc>
        <w:tc>
          <w:tcPr>
            <w:tcW w:w="720" w:type="dxa"/>
            <w:shd w:val="clear" w:color="auto" w:fill="auto"/>
            <w:textDirection w:val="btLr"/>
            <w:vAlign w:val="center"/>
          </w:tcPr>
          <w:p w:rsidR="00B356B4" w:rsidRPr="000D20C4" w:rsidRDefault="00B356B4" w:rsidP="0086292C">
            <w:pPr>
              <w:pStyle w:val="11"/>
            </w:pPr>
            <w:r w:rsidRPr="000D20C4">
              <w:t>системный</w:t>
            </w:r>
          </w:p>
        </w:tc>
        <w:tc>
          <w:tcPr>
            <w:tcW w:w="900" w:type="dxa"/>
            <w:shd w:val="clear" w:color="auto" w:fill="auto"/>
            <w:textDirection w:val="btLr"/>
            <w:vAlign w:val="center"/>
          </w:tcPr>
          <w:p w:rsidR="00B356B4" w:rsidRPr="000D20C4" w:rsidRDefault="00B356B4" w:rsidP="0086292C">
            <w:pPr>
              <w:pStyle w:val="11"/>
            </w:pPr>
            <w:r w:rsidRPr="000D20C4">
              <w:t>избирательный</w:t>
            </w:r>
          </w:p>
        </w:tc>
        <w:tc>
          <w:tcPr>
            <w:tcW w:w="900" w:type="dxa"/>
            <w:shd w:val="clear" w:color="auto" w:fill="auto"/>
            <w:vAlign w:val="center"/>
          </w:tcPr>
          <w:p w:rsidR="00B356B4" w:rsidRPr="000D20C4" w:rsidRDefault="00B356B4" w:rsidP="0086292C">
            <w:pPr>
              <w:pStyle w:val="11"/>
            </w:pPr>
            <w:r w:rsidRPr="000D20C4">
              <w:t>-</w:t>
            </w:r>
          </w:p>
        </w:tc>
        <w:tc>
          <w:tcPr>
            <w:tcW w:w="540" w:type="dxa"/>
            <w:shd w:val="clear" w:color="auto" w:fill="auto"/>
            <w:vAlign w:val="center"/>
          </w:tcPr>
          <w:p w:rsidR="00B356B4" w:rsidRPr="000D20C4" w:rsidRDefault="00B356B4" w:rsidP="0086292C">
            <w:pPr>
              <w:pStyle w:val="11"/>
            </w:pPr>
            <w:r w:rsidRPr="000D20C4">
              <w:t>+</w:t>
            </w:r>
          </w:p>
        </w:tc>
        <w:tc>
          <w:tcPr>
            <w:tcW w:w="720" w:type="dxa"/>
            <w:shd w:val="clear" w:color="auto" w:fill="auto"/>
            <w:vAlign w:val="center"/>
          </w:tcPr>
          <w:p w:rsidR="00B356B4" w:rsidRPr="000D20C4" w:rsidRDefault="00B356B4" w:rsidP="0086292C">
            <w:pPr>
              <w:pStyle w:val="11"/>
            </w:pPr>
            <w:r w:rsidRPr="000D20C4">
              <w:t>1,0-1,6</w:t>
            </w:r>
          </w:p>
        </w:tc>
        <w:tc>
          <w:tcPr>
            <w:tcW w:w="1080" w:type="dxa"/>
            <w:shd w:val="clear" w:color="auto" w:fill="auto"/>
            <w:textDirection w:val="btLr"/>
            <w:vAlign w:val="center"/>
          </w:tcPr>
          <w:p w:rsidR="00452B3C" w:rsidRPr="000D20C4" w:rsidRDefault="00B356B4" w:rsidP="0086292C">
            <w:pPr>
              <w:pStyle w:val="11"/>
            </w:pPr>
            <w:r w:rsidRPr="000D20C4">
              <w:t>30</w:t>
            </w:r>
            <w:r w:rsidR="00452B3C" w:rsidRPr="00646A9C">
              <w:rPr>
                <w:lang w:val="en-US"/>
              </w:rPr>
              <w:t xml:space="preserve"> </w:t>
            </w:r>
            <w:r w:rsidRPr="000D20C4">
              <w:t>(</w:t>
            </w:r>
            <w:r w:rsidR="00452B3C" w:rsidRPr="00646A9C">
              <w:rPr>
                <w:lang w:val="en-US"/>
              </w:rPr>
              <w:t>III</w:t>
            </w:r>
            <w:r w:rsidRPr="00646A9C">
              <w:rPr>
                <w:lang w:val="en-US"/>
              </w:rPr>
              <w:t>)</w:t>
            </w:r>
            <w:r w:rsidR="00452B3C" w:rsidRPr="00646A9C">
              <w:rPr>
                <w:lang w:val="en-US"/>
              </w:rPr>
              <w:t xml:space="preserve"> </w:t>
            </w:r>
            <w:r w:rsidR="00452B3C" w:rsidRPr="000D20C4">
              <w:t>среднестойкие</w:t>
            </w:r>
          </w:p>
        </w:tc>
        <w:tc>
          <w:tcPr>
            <w:tcW w:w="1080" w:type="dxa"/>
            <w:shd w:val="clear" w:color="auto" w:fill="auto"/>
            <w:textDirection w:val="btLr"/>
            <w:vAlign w:val="center"/>
          </w:tcPr>
          <w:p w:rsidR="00B356B4" w:rsidRPr="000D20C4" w:rsidRDefault="007531DA" w:rsidP="0086292C">
            <w:pPr>
              <w:pStyle w:val="11"/>
            </w:pPr>
            <w:r w:rsidRPr="000D20C4">
              <w:t>1,3*0,6*30/469=</w:t>
            </w:r>
            <w:r w:rsidR="00B356B4" w:rsidRPr="00646A9C">
              <w:rPr>
                <w:b/>
              </w:rPr>
              <w:t>0,0</w:t>
            </w:r>
            <w:r w:rsidRPr="00646A9C">
              <w:rPr>
                <w:b/>
              </w:rPr>
              <w:t>5</w:t>
            </w:r>
          </w:p>
        </w:tc>
        <w:tc>
          <w:tcPr>
            <w:tcW w:w="1080" w:type="dxa"/>
            <w:shd w:val="clear" w:color="auto" w:fill="auto"/>
            <w:vAlign w:val="center"/>
          </w:tcPr>
          <w:p w:rsidR="00B356B4" w:rsidRPr="00646A9C" w:rsidRDefault="00B356B4" w:rsidP="0086292C">
            <w:pPr>
              <w:pStyle w:val="11"/>
              <w:rPr>
                <w:lang w:val="en-US"/>
              </w:rPr>
            </w:pPr>
            <w:r w:rsidRPr="00646A9C">
              <w:rPr>
                <w:lang w:val="en-US"/>
              </w:rPr>
              <w:t>IV</w:t>
            </w:r>
          </w:p>
          <w:p w:rsidR="00B356B4" w:rsidRPr="00646A9C" w:rsidRDefault="00B356B4" w:rsidP="0086292C">
            <w:pPr>
              <w:pStyle w:val="11"/>
              <w:rPr>
                <w:lang w:val="en-US"/>
              </w:rPr>
            </w:pPr>
            <w:r w:rsidRPr="00646A9C">
              <w:rPr>
                <w:lang w:val="en-US"/>
              </w:rPr>
              <w:t>(&gt;100)</w:t>
            </w:r>
          </w:p>
        </w:tc>
        <w:tc>
          <w:tcPr>
            <w:tcW w:w="471" w:type="dxa"/>
            <w:shd w:val="clear" w:color="auto" w:fill="auto"/>
            <w:textDirection w:val="btLr"/>
            <w:vAlign w:val="center"/>
          </w:tcPr>
          <w:p w:rsidR="00B356B4" w:rsidRPr="000D20C4" w:rsidRDefault="00B356B4" w:rsidP="0086292C">
            <w:pPr>
              <w:pStyle w:val="11"/>
            </w:pPr>
            <w:r w:rsidRPr="000D20C4">
              <w:t>ОД</w:t>
            </w:r>
          </w:p>
        </w:tc>
      </w:tr>
      <w:tr w:rsidR="00B356B4" w:rsidRPr="00646A9C" w:rsidTr="00646A9C">
        <w:trPr>
          <w:cantSplit/>
          <w:trHeight w:val="2666"/>
          <w:jc w:val="center"/>
        </w:trPr>
        <w:tc>
          <w:tcPr>
            <w:tcW w:w="540" w:type="dxa"/>
            <w:vMerge/>
            <w:shd w:val="clear" w:color="auto" w:fill="auto"/>
            <w:textDirection w:val="btLr"/>
            <w:vAlign w:val="center"/>
          </w:tcPr>
          <w:p w:rsidR="00B356B4" w:rsidRPr="00646A9C" w:rsidRDefault="00B356B4" w:rsidP="0086292C">
            <w:pPr>
              <w:pStyle w:val="11"/>
              <w:rPr>
                <w:szCs w:val="28"/>
              </w:rPr>
            </w:pPr>
          </w:p>
        </w:tc>
        <w:tc>
          <w:tcPr>
            <w:tcW w:w="720" w:type="dxa"/>
            <w:vMerge/>
            <w:shd w:val="clear" w:color="auto" w:fill="auto"/>
            <w:textDirection w:val="btLr"/>
            <w:vAlign w:val="center"/>
          </w:tcPr>
          <w:p w:rsidR="00B356B4" w:rsidRPr="000D20C4" w:rsidRDefault="00B356B4" w:rsidP="0086292C">
            <w:pPr>
              <w:pStyle w:val="11"/>
            </w:pPr>
          </w:p>
        </w:tc>
        <w:tc>
          <w:tcPr>
            <w:tcW w:w="900" w:type="dxa"/>
            <w:shd w:val="clear" w:color="auto" w:fill="auto"/>
            <w:textDirection w:val="btLr"/>
            <w:vAlign w:val="center"/>
          </w:tcPr>
          <w:p w:rsidR="00B356B4" w:rsidRPr="000D20C4" w:rsidRDefault="00B356B4" w:rsidP="0086292C">
            <w:pPr>
              <w:pStyle w:val="11"/>
            </w:pPr>
            <w:r w:rsidRPr="000D20C4">
              <w:t>Бентазол</w:t>
            </w:r>
          </w:p>
          <w:p w:rsidR="00B356B4" w:rsidRPr="000D20C4" w:rsidRDefault="00B356B4" w:rsidP="0086292C">
            <w:pPr>
              <w:pStyle w:val="11"/>
            </w:pPr>
            <w:r w:rsidRPr="000D20C4">
              <w:t>(базагран, ВР (480 г/л))</w:t>
            </w:r>
          </w:p>
        </w:tc>
        <w:tc>
          <w:tcPr>
            <w:tcW w:w="720" w:type="dxa"/>
            <w:shd w:val="clear" w:color="auto" w:fill="auto"/>
            <w:textDirection w:val="btLr"/>
            <w:vAlign w:val="center"/>
          </w:tcPr>
          <w:p w:rsidR="00B356B4" w:rsidRPr="000D20C4" w:rsidRDefault="00B356B4" w:rsidP="0086292C">
            <w:pPr>
              <w:pStyle w:val="11"/>
            </w:pPr>
            <w:r w:rsidRPr="000D20C4">
              <w:t>Тиадиазины</w:t>
            </w:r>
          </w:p>
        </w:tc>
        <w:tc>
          <w:tcPr>
            <w:tcW w:w="900" w:type="dxa"/>
            <w:shd w:val="clear" w:color="auto" w:fill="auto"/>
            <w:vAlign w:val="center"/>
          </w:tcPr>
          <w:p w:rsidR="00B356B4" w:rsidRPr="00646A9C" w:rsidRDefault="00B356B4" w:rsidP="0086292C">
            <w:pPr>
              <w:pStyle w:val="11"/>
              <w:rPr>
                <w:lang w:val="en-US"/>
              </w:rPr>
            </w:pPr>
            <w:r w:rsidRPr="00646A9C">
              <w:rPr>
                <w:lang w:val="en-US"/>
              </w:rPr>
              <w:t>III</w:t>
            </w:r>
          </w:p>
          <w:p w:rsidR="00B356B4" w:rsidRPr="00646A9C" w:rsidRDefault="00B356B4" w:rsidP="0086292C">
            <w:pPr>
              <w:pStyle w:val="11"/>
              <w:rPr>
                <w:lang w:val="en-US"/>
              </w:rPr>
            </w:pPr>
            <w:r w:rsidRPr="00646A9C">
              <w:rPr>
                <w:lang w:val="en-US"/>
              </w:rPr>
              <w:t>(500; &gt;2000; 5,1)</w:t>
            </w:r>
          </w:p>
        </w:tc>
        <w:tc>
          <w:tcPr>
            <w:tcW w:w="1260" w:type="dxa"/>
            <w:shd w:val="clear" w:color="auto" w:fill="auto"/>
            <w:vAlign w:val="center"/>
          </w:tcPr>
          <w:p w:rsidR="00B356B4" w:rsidRPr="000D20C4" w:rsidRDefault="00B356B4" w:rsidP="0086292C">
            <w:pPr>
              <w:pStyle w:val="11"/>
            </w:pPr>
            <w:r w:rsidRPr="000D20C4">
              <w:t>Раздражает слизистую и слабо кожу</w:t>
            </w:r>
          </w:p>
        </w:tc>
        <w:tc>
          <w:tcPr>
            <w:tcW w:w="1080" w:type="dxa"/>
            <w:shd w:val="clear" w:color="auto" w:fill="auto"/>
            <w:vAlign w:val="center"/>
          </w:tcPr>
          <w:p w:rsidR="00B356B4" w:rsidRPr="00646A9C" w:rsidRDefault="00B356B4" w:rsidP="0086292C">
            <w:pPr>
              <w:pStyle w:val="11"/>
              <w:rPr>
                <w:lang w:val="en-US"/>
              </w:rPr>
            </w:pPr>
            <w:r w:rsidRPr="00646A9C">
              <w:rPr>
                <w:lang w:val="en-US"/>
              </w:rPr>
              <w:t>IV</w:t>
            </w:r>
          </w:p>
          <w:p w:rsidR="00B356B4" w:rsidRPr="000D20C4" w:rsidRDefault="00B356B4" w:rsidP="0086292C">
            <w:pPr>
              <w:pStyle w:val="11"/>
            </w:pPr>
            <w:r w:rsidRPr="000D20C4">
              <w:t>(0,1)</w:t>
            </w:r>
          </w:p>
        </w:tc>
        <w:tc>
          <w:tcPr>
            <w:tcW w:w="360" w:type="dxa"/>
            <w:shd w:val="clear" w:color="auto" w:fill="auto"/>
            <w:textDirection w:val="btLr"/>
            <w:vAlign w:val="center"/>
          </w:tcPr>
          <w:p w:rsidR="00B356B4" w:rsidRPr="000D20C4" w:rsidRDefault="00B356B4" w:rsidP="0086292C">
            <w:pPr>
              <w:pStyle w:val="11"/>
            </w:pPr>
            <w:r w:rsidRPr="000D20C4">
              <w:t>с.-т.</w:t>
            </w:r>
          </w:p>
        </w:tc>
        <w:tc>
          <w:tcPr>
            <w:tcW w:w="720" w:type="dxa"/>
            <w:shd w:val="clear" w:color="auto" w:fill="auto"/>
            <w:textDirection w:val="btLr"/>
            <w:vAlign w:val="center"/>
          </w:tcPr>
          <w:p w:rsidR="00B356B4" w:rsidRPr="000D20C4" w:rsidRDefault="00B356B4" w:rsidP="0086292C">
            <w:pPr>
              <w:pStyle w:val="11"/>
            </w:pPr>
            <w:r w:rsidRPr="000D20C4">
              <w:t>контактный</w:t>
            </w:r>
          </w:p>
        </w:tc>
        <w:tc>
          <w:tcPr>
            <w:tcW w:w="900" w:type="dxa"/>
            <w:shd w:val="clear" w:color="auto" w:fill="auto"/>
            <w:textDirection w:val="btLr"/>
            <w:vAlign w:val="center"/>
          </w:tcPr>
          <w:p w:rsidR="00B356B4" w:rsidRPr="000D20C4" w:rsidRDefault="00B356B4" w:rsidP="0086292C">
            <w:pPr>
              <w:pStyle w:val="11"/>
            </w:pPr>
            <w:r w:rsidRPr="000D20C4">
              <w:t>избирательный</w:t>
            </w:r>
          </w:p>
        </w:tc>
        <w:tc>
          <w:tcPr>
            <w:tcW w:w="900" w:type="dxa"/>
            <w:shd w:val="clear" w:color="auto" w:fill="auto"/>
            <w:vAlign w:val="center"/>
          </w:tcPr>
          <w:p w:rsidR="00B356B4" w:rsidRPr="000D20C4" w:rsidRDefault="00B356B4" w:rsidP="0086292C">
            <w:pPr>
              <w:pStyle w:val="11"/>
            </w:pPr>
            <w:r w:rsidRPr="000D20C4">
              <w:t>-</w:t>
            </w:r>
          </w:p>
        </w:tc>
        <w:tc>
          <w:tcPr>
            <w:tcW w:w="540" w:type="dxa"/>
            <w:shd w:val="clear" w:color="auto" w:fill="auto"/>
            <w:vAlign w:val="center"/>
          </w:tcPr>
          <w:p w:rsidR="00B356B4" w:rsidRPr="000D20C4" w:rsidRDefault="00B356B4" w:rsidP="0086292C">
            <w:pPr>
              <w:pStyle w:val="11"/>
            </w:pPr>
            <w:r w:rsidRPr="000D20C4">
              <w:t>+</w:t>
            </w:r>
          </w:p>
        </w:tc>
        <w:tc>
          <w:tcPr>
            <w:tcW w:w="720" w:type="dxa"/>
            <w:shd w:val="clear" w:color="auto" w:fill="auto"/>
            <w:vAlign w:val="center"/>
          </w:tcPr>
          <w:p w:rsidR="00B356B4" w:rsidRPr="000D20C4" w:rsidRDefault="00B356B4" w:rsidP="0086292C">
            <w:pPr>
              <w:pStyle w:val="11"/>
            </w:pPr>
            <w:r w:rsidRPr="000D20C4">
              <w:t>2-4</w:t>
            </w:r>
          </w:p>
        </w:tc>
        <w:tc>
          <w:tcPr>
            <w:tcW w:w="1080" w:type="dxa"/>
            <w:shd w:val="clear" w:color="auto" w:fill="auto"/>
            <w:textDirection w:val="btLr"/>
            <w:vAlign w:val="center"/>
          </w:tcPr>
          <w:p w:rsidR="00452B3C" w:rsidRPr="000D20C4" w:rsidRDefault="00B356B4" w:rsidP="0086292C">
            <w:pPr>
              <w:pStyle w:val="11"/>
            </w:pPr>
            <w:r w:rsidRPr="000D20C4">
              <w:t>14</w:t>
            </w:r>
            <w:r w:rsidR="00452B3C" w:rsidRPr="00646A9C">
              <w:rPr>
                <w:lang w:val="en-US"/>
              </w:rPr>
              <w:t xml:space="preserve"> </w:t>
            </w:r>
            <w:r w:rsidRPr="000D20C4">
              <w:t>(</w:t>
            </w:r>
            <w:r w:rsidR="00452B3C" w:rsidRPr="00646A9C">
              <w:rPr>
                <w:lang w:val="en-US"/>
              </w:rPr>
              <w:t>II</w:t>
            </w:r>
            <w:r w:rsidRPr="000D20C4">
              <w:t>)</w:t>
            </w:r>
            <w:r w:rsidR="00452B3C" w:rsidRPr="00646A9C">
              <w:rPr>
                <w:lang w:val="en-US"/>
              </w:rPr>
              <w:t xml:space="preserve"> </w:t>
            </w:r>
            <w:r w:rsidR="00452B3C" w:rsidRPr="000D20C4">
              <w:t>малостойкие</w:t>
            </w:r>
          </w:p>
        </w:tc>
        <w:tc>
          <w:tcPr>
            <w:tcW w:w="1080" w:type="dxa"/>
            <w:shd w:val="clear" w:color="auto" w:fill="auto"/>
            <w:textDirection w:val="btLr"/>
            <w:vAlign w:val="center"/>
          </w:tcPr>
          <w:p w:rsidR="00B356B4" w:rsidRPr="000D20C4" w:rsidRDefault="00B10C0B" w:rsidP="0086292C">
            <w:pPr>
              <w:pStyle w:val="11"/>
            </w:pPr>
            <w:r w:rsidRPr="000D20C4">
              <w:t>3,0*0,48*14/500=</w:t>
            </w:r>
            <w:r w:rsidR="00B356B4" w:rsidRPr="00646A9C">
              <w:rPr>
                <w:b/>
              </w:rPr>
              <w:t>0,0</w:t>
            </w:r>
            <w:r w:rsidRPr="00646A9C">
              <w:rPr>
                <w:b/>
              </w:rPr>
              <w:t>4</w:t>
            </w:r>
          </w:p>
        </w:tc>
        <w:tc>
          <w:tcPr>
            <w:tcW w:w="1080" w:type="dxa"/>
            <w:shd w:val="clear" w:color="auto" w:fill="auto"/>
            <w:vAlign w:val="center"/>
          </w:tcPr>
          <w:p w:rsidR="00B356B4" w:rsidRPr="00646A9C" w:rsidRDefault="00B356B4" w:rsidP="0086292C">
            <w:pPr>
              <w:pStyle w:val="11"/>
              <w:rPr>
                <w:lang w:val="en-US"/>
              </w:rPr>
            </w:pPr>
            <w:r w:rsidRPr="00646A9C">
              <w:rPr>
                <w:lang w:val="en-US"/>
              </w:rPr>
              <w:t>IV</w:t>
            </w:r>
          </w:p>
          <w:p w:rsidR="00B356B4" w:rsidRPr="000D20C4" w:rsidRDefault="00B356B4" w:rsidP="0086292C">
            <w:pPr>
              <w:pStyle w:val="11"/>
            </w:pPr>
            <w:r w:rsidRPr="00646A9C">
              <w:rPr>
                <w:lang w:val="en-US"/>
              </w:rPr>
              <w:t>(&gt;100)</w:t>
            </w:r>
          </w:p>
        </w:tc>
        <w:tc>
          <w:tcPr>
            <w:tcW w:w="471" w:type="dxa"/>
            <w:shd w:val="clear" w:color="auto" w:fill="auto"/>
            <w:textDirection w:val="btLr"/>
            <w:vAlign w:val="center"/>
          </w:tcPr>
          <w:p w:rsidR="00B356B4" w:rsidRPr="000D20C4" w:rsidRDefault="00B356B4" w:rsidP="0086292C">
            <w:pPr>
              <w:pStyle w:val="11"/>
            </w:pPr>
            <w:r w:rsidRPr="000D20C4">
              <w:t>ОД, в т.ч. уст к 2,4-Д</w:t>
            </w:r>
          </w:p>
        </w:tc>
      </w:tr>
      <w:tr w:rsidR="00B356B4" w:rsidRPr="00646A9C" w:rsidTr="00646A9C">
        <w:trPr>
          <w:cantSplit/>
          <w:trHeight w:val="2512"/>
          <w:jc w:val="center"/>
        </w:trPr>
        <w:tc>
          <w:tcPr>
            <w:tcW w:w="540" w:type="dxa"/>
            <w:vMerge/>
            <w:shd w:val="clear" w:color="auto" w:fill="auto"/>
            <w:textDirection w:val="btLr"/>
            <w:vAlign w:val="center"/>
          </w:tcPr>
          <w:p w:rsidR="00B356B4" w:rsidRPr="00646A9C" w:rsidRDefault="00B356B4" w:rsidP="0086292C">
            <w:pPr>
              <w:pStyle w:val="11"/>
              <w:rPr>
                <w:szCs w:val="28"/>
              </w:rPr>
            </w:pPr>
          </w:p>
        </w:tc>
        <w:tc>
          <w:tcPr>
            <w:tcW w:w="720" w:type="dxa"/>
            <w:vMerge/>
            <w:shd w:val="clear" w:color="auto" w:fill="auto"/>
            <w:textDirection w:val="btLr"/>
            <w:vAlign w:val="center"/>
          </w:tcPr>
          <w:p w:rsidR="00B356B4" w:rsidRPr="000D20C4" w:rsidRDefault="00B356B4" w:rsidP="0086292C">
            <w:pPr>
              <w:pStyle w:val="11"/>
            </w:pPr>
          </w:p>
        </w:tc>
        <w:tc>
          <w:tcPr>
            <w:tcW w:w="900" w:type="dxa"/>
            <w:shd w:val="clear" w:color="auto" w:fill="auto"/>
            <w:textDirection w:val="btLr"/>
            <w:vAlign w:val="center"/>
          </w:tcPr>
          <w:p w:rsidR="00B356B4" w:rsidRPr="000D20C4" w:rsidRDefault="00B356B4" w:rsidP="0086292C">
            <w:pPr>
              <w:pStyle w:val="11"/>
            </w:pPr>
            <w:r w:rsidRPr="000D20C4">
              <w:t>Бромоксинил</w:t>
            </w:r>
          </w:p>
          <w:p w:rsidR="00B356B4" w:rsidRPr="000D20C4" w:rsidRDefault="00B356B4" w:rsidP="0086292C">
            <w:pPr>
              <w:pStyle w:val="11"/>
            </w:pPr>
            <w:r w:rsidRPr="000D20C4">
              <w:t>(бромотрил, КЭ (225г/л))</w:t>
            </w:r>
          </w:p>
        </w:tc>
        <w:tc>
          <w:tcPr>
            <w:tcW w:w="720" w:type="dxa"/>
            <w:shd w:val="clear" w:color="auto" w:fill="auto"/>
            <w:textDirection w:val="btLr"/>
            <w:vAlign w:val="center"/>
          </w:tcPr>
          <w:p w:rsidR="00B356B4" w:rsidRPr="000D20C4" w:rsidRDefault="00B356B4" w:rsidP="0086292C">
            <w:pPr>
              <w:pStyle w:val="11"/>
            </w:pPr>
            <w:r w:rsidRPr="000D20C4">
              <w:t>Гидроксибензонитрилы</w:t>
            </w:r>
          </w:p>
        </w:tc>
        <w:tc>
          <w:tcPr>
            <w:tcW w:w="900" w:type="dxa"/>
            <w:shd w:val="clear" w:color="auto" w:fill="auto"/>
            <w:vAlign w:val="center"/>
          </w:tcPr>
          <w:p w:rsidR="00B356B4" w:rsidRPr="00646A9C" w:rsidRDefault="00B356B4" w:rsidP="0086292C">
            <w:pPr>
              <w:pStyle w:val="11"/>
              <w:rPr>
                <w:lang w:val="en-US"/>
              </w:rPr>
            </w:pPr>
            <w:r w:rsidRPr="00646A9C">
              <w:rPr>
                <w:lang w:val="en-US"/>
              </w:rPr>
              <w:t>II</w:t>
            </w:r>
          </w:p>
          <w:p w:rsidR="00B356B4" w:rsidRPr="00646A9C" w:rsidRDefault="00B356B4" w:rsidP="0086292C">
            <w:pPr>
              <w:pStyle w:val="11"/>
              <w:rPr>
                <w:lang w:val="en-US"/>
              </w:rPr>
            </w:pPr>
            <w:r w:rsidRPr="00646A9C">
              <w:rPr>
                <w:lang w:val="en-US"/>
              </w:rPr>
              <w:t>(81; &gt;2000; 0,00015)</w:t>
            </w:r>
          </w:p>
        </w:tc>
        <w:tc>
          <w:tcPr>
            <w:tcW w:w="1260" w:type="dxa"/>
            <w:shd w:val="clear" w:color="auto" w:fill="auto"/>
            <w:vAlign w:val="center"/>
          </w:tcPr>
          <w:p w:rsidR="00B356B4" w:rsidRPr="000D20C4" w:rsidRDefault="00B356B4" w:rsidP="0086292C">
            <w:pPr>
              <w:pStyle w:val="11"/>
            </w:pPr>
            <w:r w:rsidRPr="000D20C4">
              <w:t>Раздражает кожу и слизистую</w:t>
            </w:r>
          </w:p>
        </w:tc>
        <w:tc>
          <w:tcPr>
            <w:tcW w:w="1080" w:type="dxa"/>
            <w:shd w:val="clear" w:color="auto" w:fill="auto"/>
            <w:vAlign w:val="center"/>
          </w:tcPr>
          <w:p w:rsidR="00B356B4" w:rsidRPr="00646A9C" w:rsidRDefault="00B356B4" w:rsidP="0086292C">
            <w:pPr>
              <w:pStyle w:val="11"/>
              <w:rPr>
                <w:lang w:val="en-US"/>
              </w:rPr>
            </w:pPr>
            <w:r w:rsidRPr="00646A9C">
              <w:rPr>
                <w:lang w:val="en-US"/>
              </w:rPr>
              <w:t>III</w:t>
            </w:r>
          </w:p>
          <w:p w:rsidR="00B356B4" w:rsidRPr="000D20C4" w:rsidRDefault="00B356B4" w:rsidP="0086292C">
            <w:pPr>
              <w:pStyle w:val="11"/>
            </w:pPr>
            <w:r w:rsidRPr="000D20C4">
              <w:t>(0,001)</w:t>
            </w:r>
          </w:p>
        </w:tc>
        <w:tc>
          <w:tcPr>
            <w:tcW w:w="360" w:type="dxa"/>
            <w:shd w:val="clear" w:color="auto" w:fill="auto"/>
            <w:textDirection w:val="btLr"/>
            <w:vAlign w:val="center"/>
          </w:tcPr>
          <w:p w:rsidR="00B356B4" w:rsidRPr="000D20C4" w:rsidRDefault="00B356B4" w:rsidP="0086292C">
            <w:pPr>
              <w:pStyle w:val="11"/>
            </w:pPr>
            <w:r w:rsidRPr="000D20C4">
              <w:t>общ.</w:t>
            </w:r>
          </w:p>
        </w:tc>
        <w:tc>
          <w:tcPr>
            <w:tcW w:w="720" w:type="dxa"/>
            <w:shd w:val="clear" w:color="auto" w:fill="auto"/>
            <w:textDirection w:val="btLr"/>
            <w:vAlign w:val="center"/>
          </w:tcPr>
          <w:p w:rsidR="00B356B4" w:rsidRPr="000D20C4" w:rsidRDefault="00B356B4" w:rsidP="0086292C">
            <w:pPr>
              <w:pStyle w:val="11"/>
            </w:pPr>
            <w:r w:rsidRPr="000D20C4">
              <w:t>контактный, с некоторой системной активностью</w:t>
            </w:r>
          </w:p>
        </w:tc>
        <w:tc>
          <w:tcPr>
            <w:tcW w:w="900" w:type="dxa"/>
            <w:shd w:val="clear" w:color="auto" w:fill="auto"/>
            <w:textDirection w:val="btLr"/>
            <w:vAlign w:val="center"/>
          </w:tcPr>
          <w:p w:rsidR="00B356B4" w:rsidRPr="000D20C4" w:rsidRDefault="00B356B4" w:rsidP="0086292C">
            <w:pPr>
              <w:pStyle w:val="11"/>
            </w:pPr>
            <w:r w:rsidRPr="000D20C4">
              <w:t>избирательный</w:t>
            </w:r>
          </w:p>
        </w:tc>
        <w:tc>
          <w:tcPr>
            <w:tcW w:w="900" w:type="dxa"/>
            <w:shd w:val="clear" w:color="auto" w:fill="auto"/>
            <w:vAlign w:val="center"/>
          </w:tcPr>
          <w:p w:rsidR="00B356B4" w:rsidRPr="000D20C4" w:rsidRDefault="00B356B4" w:rsidP="0086292C">
            <w:pPr>
              <w:pStyle w:val="11"/>
            </w:pPr>
            <w:r w:rsidRPr="000D20C4">
              <w:t>-</w:t>
            </w:r>
          </w:p>
        </w:tc>
        <w:tc>
          <w:tcPr>
            <w:tcW w:w="540" w:type="dxa"/>
            <w:shd w:val="clear" w:color="auto" w:fill="auto"/>
            <w:vAlign w:val="center"/>
          </w:tcPr>
          <w:p w:rsidR="00B356B4" w:rsidRPr="000D20C4" w:rsidRDefault="00B356B4" w:rsidP="0086292C">
            <w:pPr>
              <w:pStyle w:val="11"/>
            </w:pPr>
            <w:r w:rsidRPr="000D20C4">
              <w:t>+</w:t>
            </w:r>
          </w:p>
        </w:tc>
        <w:tc>
          <w:tcPr>
            <w:tcW w:w="720" w:type="dxa"/>
            <w:shd w:val="clear" w:color="auto" w:fill="auto"/>
            <w:vAlign w:val="center"/>
          </w:tcPr>
          <w:p w:rsidR="00B356B4" w:rsidRPr="000D20C4" w:rsidRDefault="00B356B4" w:rsidP="0086292C">
            <w:pPr>
              <w:pStyle w:val="11"/>
            </w:pPr>
            <w:r w:rsidRPr="000D20C4">
              <w:t>1-1,5</w:t>
            </w:r>
          </w:p>
        </w:tc>
        <w:tc>
          <w:tcPr>
            <w:tcW w:w="1080" w:type="dxa"/>
            <w:shd w:val="clear" w:color="auto" w:fill="auto"/>
            <w:textDirection w:val="btLr"/>
            <w:vAlign w:val="center"/>
          </w:tcPr>
          <w:p w:rsidR="00452B3C" w:rsidRPr="000D20C4" w:rsidRDefault="00B356B4" w:rsidP="0086292C">
            <w:pPr>
              <w:pStyle w:val="11"/>
            </w:pPr>
            <w:r w:rsidRPr="000D20C4">
              <w:t>8</w:t>
            </w:r>
            <w:r w:rsidR="00452B3C" w:rsidRPr="00646A9C">
              <w:rPr>
                <w:lang w:val="en-US"/>
              </w:rPr>
              <w:t xml:space="preserve"> </w:t>
            </w:r>
            <w:r w:rsidRPr="000D20C4">
              <w:t>(</w:t>
            </w:r>
            <w:r w:rsidR="00452B3C" w:rsidRPr="00646A9C">
              <w:rPr>
                <w:lang w:val="en-US"/>
              </w:rPr>
              <w:t>II</w:t>
            </w:r>
            <w:r w:rsidRPr="00646A9C">
              <w:rPr>
                <w:lang w:val="en-US"/>
              </w:rPr>
              <w:t>)</w:t>
            </w:r>
            <w:r w:rsidR="00452B3C" w:rsidRPr="00646A9C">
              <w:rPr>
                <w:lang w:val="en-US"/>
              </w:rPr>
              <w:t xml:space="preserve"> </w:t>
            </w:r>
            <w:r w:rsidR="00452B3C" w:rsidRPr="000D20C4">
              <w:t>малостойкие</w:t>
            </w:r>
          </w:p>
        </w:tc>
        <w:tc>
          <w:tcPr>
            <w:tcW w:w="1080" w:type="dxa"/>
            <w:shd w:val="clear" w:color="auto" w:fill="auto"/>
            <w:textDirection w:val="btLr"/>
            <w:vAlign w:val="center"/>
          </w:tcPr>
          <w:p w:rsidR="00B356B4" w:rsidRPr="00646A9C" w:rsidRDefault="00B10C0B" w:rsidP="0086292C">
            <w:pPr>
              <w:pStyle w:val="11"/>
              <w:rPr>
                <w:lang w:val="en-US"/>
              </w:rPr>
            </w:pPr>
            <w:r w:rsidRPr="000D20C4">
              <w:t>1,25*0,225*8/81=</w:t>
            </w:r>
            <w:r w:rsidR="00B356B4" w:rsidRPr="00646A9C">
              <w:rPr>
                <w:b/>
              </w:rPr>
              <w:t>0,02</w:t>
            </w:r>
            <w:r w:rsidRPr="00646A9C">
              <w:rPr>
                <w:b/>
              </w:rPr>
              <w:t>7</w:t>
            </w:r>
          </w:p>
        </w:tc>
        <w:tc>
          <w:tcPr>
            <w:tcW w:w="1080" w:type="dxa"/>
            <w:shd w:val="clear" w:color="auto" w:fill="auto"/>
            <w:vAlign w:val="center"/>
          </w:tcPr>
          <w:p w:rsidR="00B356B4" w:rsidRPr="000D20C4" w:rsidRDefault="00B356B4" w:rsidP="0086292C">
            <w:pPr>
              <w:pStyle w:val="11"/>
            </w:pPr>
          </w:p>
          <w:p w:rsidR="00B356B4" w:rsidRPr="000D20C4" w:rsidRDefault="00B356B4" w:rsidP="0086292C">
            <w:pPr>
              <w:pStyle w:val="11"/>
            </w:pPr>
            <w:r w:rsidRPr="00646A9C">
              <w:rPr>
                <w:lang w:val="en-US"/>
              </w:rPr>
              <w:t>I</w:t>
            </w:r>
          </w:p>
          <w:p w:rsidR="00B356B4" w:rsidRPr="000D20C4" w:rsidRDefault="00B356B4" w:rsidP="0086292C">
            <w:pPr>
              <w:pStyle w:val="11"/>
            </w:pPr>
            <w:r w:rsidRPr="000D20C4">
              <w:t>(0,041)</w:t>
            </w:r>
          </w:p>
        </w:tc>
        <w:tc>
          <w:tcPr>
            <w:tcW w:w="471" w:type="dxa"/>
            <w:shd w:val="clear" w:color="auto" w:fill="auto"/>
            <w:textDirection w:val="btLr"/>
            <w:vAlign w:val="center"/>
          </w:tcPr>
          <w:p w:rsidR="00B356B4" w:rsidRPr="000D20C4" w:rsidRDefault="00B356B4" w:rsidP="0086292C">
            <w:pPr>
              <w:pStyle w:val="11"/>
            </w:pPr>
            <w:r w:rsidRPr="000D20C4">
              <w:t>ОД, в т.ч. уст к 2,4-Д</w:t>
            </w:r>
          </w:p>
        </w:tc>
      </w:tr>
      <w:tr w:rsidR="00B356B4" w:rsidRPr="00646A9C" w:rsidTr="00646A9C">
        <w:trPr>
          <w:cantSplit/>
          <w:trHeight w:val="2856"/>
          <w:jc w:val="center"/>
        </w:trPr>
        <w:tc>
          <w:tcPr>
            <w:tcW w:w="540" w:type="dxa"/>
            <w:vMerge/>
            <w:shd w:val="clear" w:color="auto" w:fill="auto"/>
            <w:textDirection w:val="btLr"/>
            <w:vAlign w:val="center"/>
          </w:tcPr>
          <w:p w:rsidR="00B356B4" w:rsidRPr="00646A9C" w:rsidRDefault="00B356B4" w:rsidP="0086292C">
            <w:pPr>
              <w:pStyle w:val="11"/>
              <w:rPr>
                <w:szCs w:val="28"/>
              </w:rPr>
            </w:pPr>
          </w:p>
        </w:tc>
        <w:tc>
          <w:tcPr>
            <w:tcW w:w="720" w:type="dxa"/>
            <w:vMerge/>
            <w:shd w:val="clear" w:color="auto" w:fill="auto"/>
            <w:textDirection w:val="btLr"/>
            <w:vAlign w:val="center"/>
          </w:tcPr>
          <w:p w:rsidR="00B356B4" w:rsidRPr="000D20C4" w:rsidRDefault="00B356B4" w:rsidP="0086292C">
            <w:pPr>
              <w:pStyle w:val="11"/>
            </w:pPr>
          </w:p>
        </w:tc>
        <w:tc>
          <w:tcPr>
            <w:tcW w:w="900" w:type="dxa"/>
            <w:shd w:val="clear" w:color="auto" w:fill="auto"/>
            <w:textDirection w:val="btLr"/>
            <w:vAlign w:val="center"/>
          </w:tcPr>
          <w:p w:rsidR="00B356B4" w:rsidRPr="000D20C4" w:rsidRDefault="00B356B4" w:rsidP="0086292C">
            <w:pPr>
              <w:pStyle w:val="11"/>
            </w:pPr>
            <w:r w:rsidRPr="000D20C4">
              <w:t>Дикамба</w:t>
            </w:r>
          </w:p>
          <w:p w:rsidR="00B356B4" w:rsidRPr="000D20C4" w:rsidRDefault="00B356B4" w:rsidP="0086292C">
            <w:pPr>
              <w:pStyle w:val="11"/>
            </w:pPr>
            <w:r w:rsidRPr="000D20C4">
              <w:t>(банвел, ВР (480г/л))</w:t>
            </w:r>
          </w:p>
        </w:tc>
        <w:tc>
          <w:tcPr>
            <w:tcW w:w="720" w:type="dxa"/>
            <w:shd w:val="clear" w:color="auto" w:fill="auto"/>
            <w:textDirection w:val="btLr"/>
            <w:vAlign w:val="center"/>
          </w:tcPr>
          <w:p w:rsidR="00B356B4" w:rsidRPr="000D20C4" w:rsidRDefault="00B356B4" w:rsidP="0086292C">
            <w:pPr>
              <w:pStyle w:val="11"/>
            </w:pPr>
            <w:r w:rsidRPr="000D20C4">
              <w:t>Пр-ные бензойной к-ты</w:t>
            </w:r>
          </w:p>
        </w:tc>
        <w:tc>
          <w:tcPr>
            <w:tcW w:w="900" w:type="dxa"/>
            <w:shd w:val="clear" w:color="auto" w:fill="auto"/>
            <w:vAlign w:val="center"/>
          </w:tcPr>
          <w:p w:rsidR="00B356B4" w:rsidRPr="00646A9C" w:rsidRDefault="00B356B4" w:rsidP="0086292C">
            <w:pPr>
              <w:pStyle w:val="11"/>
              <w:rPr>
                <w:lang w:val="en-US"/>
              </w:rPr>
            </w:pPr>
            <w:r w:rsidRPr="00646A9C">
              <w:rPr>
                <w:lang w:val="en-US"/>
              </w:rPr>
              <w:t>III</w:t>
            </w:r>
          </w:p>
          <w:p w:rsidR="00B356B4" w:rsidRPr="00646A9C" w:rsidRDefault="00B356B4" w:rsidP="0086292C">
            <w:pPr>
              <w:pStyle w:val="11"/>
              <w:rPr>
                <w:lang w:val="en-US"/>
              </w:rPr>
            </w:pPr>
            <w:r w:rsidRPr="00646A9C">
              <w:rPr>
                <w:lang w:val="en-US"/>
              </w:rPr>
              <w:t>(1581; &gt;2000; 4,46)</w:t>
            </w:r>
          </w:p>
        </w:tc>
        <w:tc>
          <w:tcPr>
            <w:tcW w:w="1260" w:type="dxa"/>
            <w:shd w:val="clear" w:color="auto" w:fill="auto"/>
            <w:vAlign w:val="center"/>
          </w:tcPr>
          <w:p w:rsidR="00B356B4" w:rsidRPr="000D20C4" w:rsidRDefault="00B356B4" w:rsidP="0086292C">
            <w:pPr>
              <w:pStyle w:val="11"/>
            </w:pPr>
            <w:r w:rsidRPr="000D20C4">
              <w:t>Раздражает кожу и слизистую</w:t>
            </w:r>
          </w:p>
        </w:tc>
        <w:tc>
          <w:tcPr>
            <w:tcW w:w="1080" w:type="dxa"/>
            <w:shd w:val="clear" w:color="auto" w:fill="auto"/>
            <w:vAlign w:val="center"/>
          </w:tcPr>
          <w:p w:rsidR="00B356B4" w:rsidRPr="00646A9C" w:rsidRDefault="00B356B4" w:rsidP="0086292C">
            <w:pPr>
              <w:pStyle w:val="11"/>
              <w:rPr>
                <w:lang w:val="en-US"/>
              </w:rPr>
            </w:pPr>
            <w:r w:rsidRPr="00646A9C">
              <w:rPr>
                <w:lang w:val="en-US"/>
              </w:rPr>
              <w:t>IV</w:t>
            </w:r>
          </w:p>
          <w:p w:rsidR="00B356B4" w:rsidRPr="000D20C4" w:rsidRDefault="00B356B4" w:rsidP="0086292C">
            <w:pPr>
              <w:pStyle w:val="11"/>
            </w:pPr>
            <w:r w:rsidRPr="000D20C4">
              <w:t>(0,06)</w:t>
            </w:r>
          </w:p>
        </w:tc>
        <w:tc>
          <w:tcPr>
            <w:tcW w:w="360" w:type="dxa"/>
            <w:shd w:val="clear" w:color="auto" w:fill="auto"/>
            <w:textDirection w:val="btLr"/>
            <w:vAlign w:val="center"/>
          </w:tcPr>
          <w:p w:rsidR="00B356B4" w:rsidRPr="000D20C4" w:rsidRDefault="00B356B4" w:rsidP="0086292C">
            <w:pPr>
              <w:pStyle w:val="11"/>
            </w:pPr>
            <w:r w:rsidRPr="000D20C4">
              <w:t>тр., с.-т.</w:t>
            </w:r>
          </w:p>
        </w:tc>
        <w:tc>
          <w:tcPr>
            <w:tcW w:w="720" w:type="dxa"/>
            <w:shd w:val="clear" w:color="auto" w:fill="auto"/>
            <w:textDirection w:val="btLr"/>
            <w:vAlign w:val="center"/>
          </w:tcPr>
          <w:p w:rsidR="00B356B4" w:rsidRPr="000D20C4" w:rsidRDefault="00B356B4" w:rsidP="0086292C">
            <w:pPr>
              <w:pStyle w:val="11"/>
            </w:pPr>
            <w:r w:rsidRPr="000D20C4">
              <w:t>системный</w:t>
            </w:r>
          </w:p>
        </w:tc>
        <w:tc>
          <w:tcPr>
            <w:tcW w:w="900" w:type="dxa"/>
            <w:shd w:val="clear" w:color="auto" w:fill="auto"/>
            <w:textDirection w:val="btLr"/>
            <w:vAlign w:val="center"/>
          </w:tcPr>
          <w:p w:rsidR="00B356B4" w:rsidRPr="000D20C4" w:rsidRDefault="00B356B4" w:rsidP="0086292C">
            <w:pPr>
              <w:pStyle w:val="11"/>
            </w:pPr>
            <w:r w:rsidRPr="000D20C4">
              <w:t>слабая избирательность</w:t>
            </w:r>
          </w:p>
        </w:tc>
        <w:tc>
          <w:tcPr>
            <w:tcW w:w="900" w:type="dxa"/>
            <w:shd w:val="clear" w:color="auto" w:fill="auto"/>
            <w:vAlign w:val="center"/>
          </w:tcPr>
          <w:p w:rsidR="00B356B4" w:rsidRPr="000D20C4" w:rsidRDefault="00B356B4" w:rsidP="0086292C">
            <w:pPr>
              <w:pStyle w:val="11"/>
            </w:pPr>
            <w:r w:rsidRPr="000D20C4">
              <w:t>-</w:t>
            </w:r>
          </w:p>
        </w:tc>
        <w:tc>
          <w:tcPr>
            <w:tcW w:w="540" w:type="dxa"/>
            <w:shd w:val="clear" w:color="auto" w:fill="auto"/>
            <w:vAlign w:val="center"/>
          </w:tcPr>
          <w:p w:rsidR="00B356B4" w:rsidRPr="000D20C4" w:rsidRDefault="00B356B4" w:rsidP="0086292C">
            <w:pPr>
              <w:pStyle w:val="11"/>
            </w:pPr>
            <w:r w:rsidRPr="000D20C4">
              <w:t>+</w:t>
            </w:r>
          </w:p>
        </w:tc>
        <w:tc>
          <w:tcPr>
            <w:tcW w:w="720" w:type="dxa"/>
            <w:shd w:val="clear" w:color="auto" w:fill="auto"/>
            <w:vAlign w:val="center"/>
          </w:tcPr>
          <w:p w:rsidR="00B356B4" w:rsidRPr="000D20C4" w:rsidRDefault="00B356B4" w:rsidP="0086292C">
            <w:pPr>
              <w:pStyle w:val="11"/>
            </w:pPr>
            <w:r w:rsidRPr="000D20C4">
              <w:t>0,15-0,3</w:t>
            </w:r>
          </w:p>
        </w:tc>
        <w:tc>
          <w:tcPr>
            <w:tcW w:w="1080" w:type="dxa"/>
            <w:shd w:val="clear" w:color="auto" w:fill="auto"/>
            <w:textDirection w:val="btLr"/>
            <w:vAlign w:val="center"/>
          </w:tcPr>
          <w:p w:rsidR="00452B3C" w:rsidRPr="000D20C4" w:rsidRDefault="00B356B4" w:rsidP="0086292C">
            <w:pPr>
              <w:pStyle w:val="11"/>
            </w:pPr>
            <w:r w:rsidRPr="000D20C4">
              <w:t>8</w:t>
            </w:r>
            <w:r w:rsidR="00452B3C" w:rsidRPr="00646A9C">
              <w:rPr>
                <w:lang w:val="en-US"/>
              </w:rPr>
              <w:t xml:space="preserve"> </w:t>
            </w:r>
            <w:r w:rsidRPr="000D20C4">
              <w:t>(</w:t>
            </w:r>
            <w:r w:rsidRPr="00646A9C">
              <w:rPr>
                <w:lang w:val="en-US"/>
              </w:rPr>
              <w:t>II)</w:t>
            </w:r>
            <w:r w:rsidR="00452B3C" w:rsidRPr="00646A9C">
              <w:rPr>
                <w:lang w:val="en-US"/>
              </w:rPr>
              <w:t xml:space="preserve"> </w:t>
            </w:r>
            <w:r w:rsidR="00452B3C" w:rsidRPr="000D20C4">
              <w:t>малостойкие</w:t>
            </w:r>
          </w:p>
        </w:tc>
        <w:tc>
          <w:tcPr>
            <w:tcW w:w="1080" w:type="dxa"/>
            <w:shd w:val="clear" w:color="auto" w:fill="auto"/>
            <w:textDirection w:val="btLr"/>
            <w:vAlign w:val="center"/>
          </w:tcPr>
          <w:p w:rsidR="00B356B4" w:rsidRPr="000D20C4" w:rsidRDefault="00B10C0B" w:rsidP="0086292C">
            <w:pPr>
              <w:pStyle w:val="11"/>
            </w:pPr>
            <w:r w:rsidRPr="000D20C4">
              <w:t>0,25*0,48*8/1581=</w:t>
            </w:r>
            <w:r w:rsidR="00B356B4" w:rsidRPr="00646A9C">
              <w:rPr>
                <w:b/>
              </w:rPr>
              <w:t>0,000</w:t>
            </w:r>
            <w:r w:rsidRPr="00646A9C">
              <w:rPr>
                <w:b/>
              </w:rPr>
              <w:t>6</w:t>
            </w:r>
          </w:p>
        </w:tc>
        <w:tc>
          <w:tcPr>
            <w:tcW w:w="1080" w:type="dxa"/>
            <w:shd w:val="clear" w:color="auto" w:fill="auto"/>
            <w:vAlign w:val="center"/>
          </w:tcPr>
          <w:p w:rsidR="00B356B4" w:rsidRPr="00646A9C" w:rsidRDefault="00B356B4" w:rsidP="0086292C">
            <w:pPr>
              <w:pStyle w:val="11"/>
              <w:rPr>
                <w:lang w:val="en-US"/>
              </w:rPr>
            </w:pPr>
            <w:r w:rsidRPr="00646A9C">
              <w:rPr>
                <w:lang w:val="en-US"/>
              </w:rPr>
              <w:t>IV</w:t>
            </w:r>
          </w:p>
          <w:p w:rsidR="00B356B4" w:rsidRPr="00646A9C" w:rsidRDefault="00B356B4" w:rsidP="0086292C">
            <w:pPr>
              <w:pStyle w:val="11"/>
              <w:rPr>
                <w:lang w:val="en-US"/>
              </w:rPr>
            </w:pPr>
            <w:r w:rsidRPr="00646A9C">
              <w:rPr>
                <w:lang w:val="en-US"/>
              </w:rPr>
              <w:t>(100)</w:t>
            </w:r>
          </w:p>
        </w:tc>
        <w:tc>
          <w:tcPr>
            <w:tcW w:w="471" w:type="dxa"/>
            <w:shd w:val="clear" w:color="auto" w:fill="auto"/>
            <w:textDirection w:val="btLr"/>
            <w:vAlign w:val="center"/>
          </w:tcPr>
          <w:p w:rsidR="00B356B4" w:rsidRPr="000D20C4" w:rsidRDefault="00B356B4" w:rsidP="0086292C">
            <w:pPr>
              <w:pStyle w:val="11"/>
            </w:pPr>
            <w:r w:rsidRPr="000D20C4">
              <w:t>ОД, в т.ч. уст к 2,4-Д, нек. МД</w:t>
            </w:r>
          </w:p>
        </w:tc>
      </w:tr>
      <w:tr w:rsidR="00B356B4" w:rsidRPr="00646A9C" w:rsidTr="00646A9C">
        <w:trPr>
          <w:cantSplit/>
          <w:trHeight w:val="2870"/>
          <w:jc w:val="center"/>
        </w:trPr>
        <w:tc>
          <w:tcPr>
            <w:tcW w:w="540" w:type="dxa"/>
            <w:vMerge/>
            <w:shd w:val="clear" w:color="auto" w:fill="auto"/>
            <w:textDirection w:val="btLr"/>
            <w:vAlign w:val="center"/>
          </w:tcPr>
          <w:p w:rsidR="00B356B4" w:rsidRPr="00646A9C" w:rsidRDefault="00B356B4" w:rsidP="0086292C">
            <w:pPr>
              <w:pStyle w:val="11"/>
              <w:rPr>
                <w:szCs w:val="28"/>
              </w:rPr>
            </w:pPr>
          </w:p>
        </w:tc>
        <w:tc>
          <w:tcPr>
            <w:tcW w:w="720" w:type="dxa"/>
            <w:vMerge/>
            <w:shd w:val="clear" w:color="auto" w:fill="auto"/>
            <w:textDirection w:val="btLr"/>
            <w:vAlign w:val="center"/>
          </w:tcPr>
          <w:p w:rsidR="00B356B4" w:rsidRPr="000D20C4" w:rsidRDefault="00B356B4" w:rsidP="0086292C">
            <w:pPr>
              <w:pStyle w:val="11"/>
            </w:pPr>
          </w:p>
        </w:tc>
        <w:tc>
          <w:tcPr>
            <w:tcW w:w="900" w:type="dxa"/>
            <w:shd w:val="clear" w:color="auto" w:fill="auto"/>
            <w:textDirection w:val="btLr"/>
            <w:vAlign w:val="center"/>
          </w:tcPr>
          <w:p w:rsidR="00B356B4" w:rsidRPr="000D20C4" w:rsidRDefault="00B356B4" w:rsidP="0086292C">
            <w:pPr>
              <w:pStyle w:val="11"/>
            </w:pPr>
            <w:r w:rsidRPr="000D20C4">
              <w:t>Карфентразон-этил</w:t>
            </w:r>
          </w:p>
          <w:p w:rsidR="00B356B4" w:rsidRPr="000D20C4" w:rsidRDefault="00B356B4" w:rsidP="0086292C">
            <w:pPr>
              <w:pStyle w:val="11"/>
            </w:pPr>
            <w:r w:rsidRPr="000D20C4">
              <w:t>(аврора, ВГ (400г/кг))</w:t>
            </w:r>
          </w:p>
        </w:tc>
        <w:tc>
          <w:tcPr>
            <w:tcW w:w="720" w:type="dxa"/>
            <w:shd w:val="clear" w:color="auto" w:fill="auto"/>
            <w:textDirection w:val="btLr"/>
            <w:vAlign w:val="center"/>
          </w:tcPr>
          <w:p w:rsidR="00B356B4" w:rsidRPr="000D20C4" w:rsidRDefault="00B356B4" w:rsidP="0086292C">
            <w:pPr>
              <w:pStyle w:val="11"/>
            </w:pPr>
            <w:r w:rsidRPr="000D20C4">
              <w:t>Триазолиноны</w:t>
            </w:r>
          </w:p>
        </w:tc>
        <w:tc>
          <w:tcPr>
            <w:tcW w:w="900" w:type="dxa"/>
            <w:shd w:val="clear" w:color="auto" w:fill="auto"/>
            <w:vAlign w:val="center"/>
          </w:tcPr>
          <w:p w:rsidR="00B356B4" w:rsidRPr="00646A9C" w:rsidRDefault="00B356B4" w:rsidP="0086292C">
            <w:pPr>
              <w:pStyle w:val="11"/>
              <w:rPr>
                <w:lang w:val="en-US"/>
              </w:rPr>
            </w:pPr>
            <w:r w:rsidRPr="00646A9C">
              <w:rPr>
                <w:lang w:val="en-US"/>
              </w:rPr>
              <w:t>III</w:t>
            </w:r>
          </w:p>
          <w:p w:rsidR="00B356B4" w:rsidRPr="00646A9C" w:rsidRDefault="00B356B4" w:rsidP="0086292C">
            <w:pPr>
              <w:pStyle w:val="11"/>
              <w:rPr>
                <w:lang w:val="en-US"/>
              </w:rPr>
            </w:pPr>
            <w:r w:rsidRPr="00646A9C">
              <w:rPr>
                <w:lang w:val="en-US"/>
              </w:rPr>
              <w:t>(&gt;5000; &gt;4000; 5,09)</w:t>
            </w:r>
          </w:p>
        </w:tc>
        <w:tc>
          <w:tcPr>
            <w:tcW w:w="1260" w:type="dxa"/>
            <w:shd w:val="clear" w:color="auto" w:fill="auto"/>
            <w:vAlign w:val="center"/>
          </w:tcPr>
          <w:p w:rsidR="00B356B4" w:rsidRPr="000D20C4" w:rsidRDefault="00B356B4" w:rsidP="0086292C">
            <w:pPr>
              <w:pStyle w:val="11"/>
            </w:pPr>
            <w:r w:rsidRPr="000D20C4">
              <w:t>Не раздражает кожу и слизистую</w:t>
            </w:r>
          </w:p>
        </w:tc>
        <w:tc>
          <w:tcPr>
            <w:tcW w:w="1080" w:type="dxa"/>
            <w:shd w:val="clear" w:color="auto" w:fill="auto"/>
            <w:vAlign w:val="center"/>
          </w:tcPr>
          <w:p w:rsidR="00B356B4" w:rsidRPr="00646A9C" w:rsidRDefault="00B356B4" w:rsidP="0086292C">
            <w:pPr>
              <w:pStyle w:val="11"/>
              <w:rPr>
                <w:lang w:val="en-US"/>
              </w:rPr>
            </w:pPr>
            <w:r w:rsidRPr="00646A9C">
              <w:rPr>
                <w:lang w:val="en-US"/>
              </w:rPr>
              <w:t>IV</w:t>
            </w:r>
          </w:p>
          <w:p w:rsidR="00B356B4" w:rsidRPr="000D20C4" w:rsidRDefault="00B356B4" w:rsidP="0086292C">
            <w:pPr>
              <w:pStyle w:val="11"/>
            </w:pPr>
            <w:r w:rsidRPr="000D20C4">
              <w:t>(0,03)</w:t>
            </w:r>
          </w:p>
        </w:tc>
        <w:tc>
          <w:tcPr>
            <w:tcW w:w="360" w:type="dxa"/>
            <w:shd w:val="clear" w:color="auto" w:fill="auto"/>
            <w:textDirection w:val="btLr"/>
            <w:vAlign w:val="center"/>
          </w:tcPr>
          <w:p w:rsidR="00B356B4" w:rsidRPr="000D20C4" w:rsidRDefault="00B356B4" w:rsidP="0086292C">
            <w:pPr>
              <w:pStyle w:val="11"/>
            </w:pPr>
            <w:r w:rsidRPr="000D20C4">
              <w:t>общ.</w:t>
            </w:r>
          </w:p>
        </w:tc>
        <w:tc>
          <w:tcPr>
            <w:tcW w:w="720" w:type="dxa"/>
            <w:shd w:val="clear" w:color="auto" w:fill="auto"/>
            <w:textDirection w:val="btLr"/>
            <w:vAlign w:val="center"/>
          </w:tcPr>
          <w:p w:rsidR="00B356B4" w:rsidRPr="000D20C4" w:rsidRDefault="00B356B4" w:rsidP="0086292C">
            <w:pPr>
              <w:pStyle w:val="11"/>
            </w:pPr>
            <w:r w:rsidRPr="000D20C4">
              <w:t>контактный</w:t>
            </w:r>
          </w:p>
        </w:tc>
        <w:tc>
          <w:tcPr>
            <w:tcW w:w="900" w:type="dxa"/>
            <w:shd w:val="clear" w:color="auto" w:fill="auto"/>
            <w:textDirection w:val="btLr"/>
            <w:vAlign w:val="center"/>
          </w:tcPr>
          <w:p w:rsidR="00B356B4" w:rsidRPr="000D20C4" w:rsidRDefault="00B356B4" w:rsidP="0086292C">
            <w:pPr>
              <w:pStyle w:val="11"/>
            </w:pPr>
            <w:r w:rsidRPr="000D20C4">
              <w:t>избирательный</w:t>
            </w:r>
          </w:p>
        </w:tc>
        <w:tc>
          <w:tcPr>
            <w:tcW w:w="900" w:type="dxa"/>
            <w:shd w:val="clear" w:color="auto" w:fill="auto"/>
            <w:vAlign w:val="center"/>
          </w:tcPr>
          <w:p w:rsidR="00B356B4" w:rsidRPr="000D20C4" w:rsidRDefault="00B356B4" w:rsidP="0086292C">
            <w:pPr>
              <w:pStyle w:val="11"/>
            </w:pPr>
            <w:r w:rsidRPr="000D20C4">
              <w:t>-</w:t>
            </w:r>
          </w:p>
        </w:tc>
        <w:tc>
          <w:tcPr>
            <w:tcW w:w="540" w:type="dxa"/>
            <w:shd w:val="clear" w:color="auto" w:fill="auto"/>
            <w:vAlign w:val="center"/>
          </w:tcPr>
          <w:p w:rsidR="00B356B4" w:rsidRPr="000D20C4" w:rsidRDefault="00B356B4" w:rsidP="0086292C">
            <w:pPr>
              <w:pStyle w:val="11"/>
            </w:pPr>
            <w:r w:rsidRPr="000D20C4">
              <w:t>+</w:t>
            </w:r>
          </w:p>
        </w:tc>
        <w:tc>
          <w:tcPr>
            <w:tcW w:w="720" w:type="dxa"/>
            <w:shd w:val="clear" w:color="auto" w:fill="auto"/>
            <w:vAlign w:val="center"/>
          </w:tcPr>
          <w:p w:rsidR="00B356B4" w:rsidRPr="000D20C4" w:rsidRDefault="00B356B4" w:rsidP="0086292C">
            <w:pPr>
              <w:pStyle w:val="11"/>
            </w:pPr>
            <w:r w:rsidRPr="000D20C4">
              <w:t>37,5-50,0 г/га</w:t>
            </w:r>
          </w:p>
        </w:tc>
        <w:tc>
          <w:tcPr>
            <w:tcW w:w="1080" w:type="dxa"/>
            <w:shd w:val="clear" w:color="auto" w:fill="auto"/>
            <w:textDirection w:val="btLr"/>
            <w:vAlign w:val="center"/>
          </w:tcPr>
          <w:p w:rsidR="00452B3C" w:rsidRPr="000D20C4" w:rsidRDefault="00B356B4" w:rsidP="0086292C">
            <w:pPr>
              <w:pStyle w:val="11"/>
            </w:pPr>
            <w:r w:rsidRPr="000D20C4">
              <w:t>4</w:t>
            </w:r>
            <w:r w:rsidR="00452B3C" w:rsidRPr="00646A9C">
              <w:rPr>
                <w:lang w:val="en-US"/>
              </w:rPr>
              <w:t xml:space="preserve"> </w:t>
            </w:r>
            <w:r w:rsidRPr="000D20C4">
              <w:t>(</w:t>
            </w:r>
            <w:r w:rsidR="00452B3C" w:rsidRPr="00646A9C">
              <w:rPr>
                <w:lang w:val="en-US"/>
              </w:rPr>
              <w:t>I</w:t>
            </w:r>
            <w:r w:rsidRPr="00646A9C">
              <w:rPr>
                <w:lang w:val="en-US"/>
              </w:rPr>
              <w:t>)</w:t>
            </w:r>
            <w:r w:rsidR="00452B3C" w:rsidRPr="00646A9C">
              <w:rPr>
                <w:lang w:val="en-US"/>
              </w:rPr>
              <w:t xml:space="preserve"> </w:t>
            </w:r>
            <w:r w:rsidR="00452B3C" w:rsidRPr="000D20C4">
              <w:t>нестойкие</w:t>
            </w:r>
          </w:p>
        </w:tc>
        <w:tc>
          <w:tcPr>
            <w:tcW w:w="1080" w:type="dxa"/>
            <w:shd w:val="clear" w:color="auto" w:fill="auto"/>
            <w:textDirection w:val="btLr"/>
            <w:vAlign w:val="center"/>
          </w:tcPr>
          <w:p w:rsidR="00B356B4" w:rsidRPr="000D20C4" w:rsidRDefault="00B10C0B" w:rsidP="0086292C">
            <w:pPr>
              <w:pStyle w:val="11"/>
            </w:pPr>
            <w:r w:rsidRPr="000D20C4">
              <w:t>0,04375*0,4*4/5000=</w:t>
            </w:r>
            <w:r w:rsidR="00B356B4" w:rsidRPr="00646A9C">
              <w:rPr>
                <w:b/>
              </w:rPr>
              <w:t>0,00001</w:t>
            </w:r>
            <w:r w:rsidRPr="00646A9C">
              <w:rPr>
                <w:b/>
              </w:rPr>
              <w:t>4</w:t>
            </w:r>
          </w:p>
        </w:tc>
        <w:tc>
          <w:tcPr>
            <w:tcW w:w="1080" w:type="dxa"/>
            <w:shd w:val="clear" w:color="auto" w:fill="auto"/>
            <w:vAlign w:val="center"/>
          </w:tcPr>
          <w:p w:rsidR="00B356B4" w:rsidRPr="000D20C4" w:rsidRDefault="00B356B4" w:rsidP="0086292C">
            <w:pPr>
              <w:pStyle w:val="11"/>
            </w:pPr>
            <w:r w:rsidRPr="000D20C4">
              <w:t>нд</w:t>
            </w:r>
          </w:p>
        </w:tc>
        <w:tc>
          <w:tcPr>
            <w:tcW w:w="471" w:type="dxa"/>
            <w:shd w:val="clear" w:color="auto" w:fill="auto"/>
            <w:textDirection w:val="btLr"/>
            <w:vAlign w:val="center"/>
          </w:tcPr>
          <w:p w:rsidR="00B356B4" w:rsidRPr="000D20C4" w:rsidRDefault="00B356B4" w:rsidP="0086292C">
            <w:pPr>
              <w:pStyle w:val="11"/>
            </w:pPr>
            <w:r w:rsidRPr="000D20C4">
              <w:t>ОД, в т.ч. уст к 2,4-Д</w:t>
            </w:r>
          </w:p>
        </w:tc>
      </w:tr>
      <w:tr w:rsidR="00B356B4" w:rsidRPr="00646A9C" w:rsidTr="00646A9C">
        <w:trPr>
          <w:cantSplit/>
          <w:trHeight w:val="3415"/>
          <w:jc w:val="center"/>
        </w:trPr>
        <w:tc>
          <w:tcPr>
            <w:tcW w:w="540" w:type="dxa"/>
            <w:vMerge/>
            <w:shd w:val="clear" w:color="auto" w:fill="auto"/>
            <w:textDirection w:val="btLr"/>
            <w:vAlign w:val="center"/>
          </w:tcPr>
          <w:p w:rsidR="00B356B4" w:rsidRPr="00646A9C" w:rsidRDefault="00B356B4" w:rsidP="0086292C">
            <w:pPr>
              <w:pStyle w:val="11"/>
              <w:rPr>
                <w:szCs w:val="28"/>
              </w:rPr>
            </w:pPr>
          </w:p>
        </w:tc>
        <w:tc>
          <w:tcPr>
            <w:tcW w:w="720" w:type="dxa"/>
            <w:vMerge/>
            <w:shd w:val="clear" w:color="auto" w:fill="auto"/>
            <w:textDirection w:val="btLr"/>
            <w:vAlign w:val="center"/>
          </w:tcPr>
          <w:p w:rsidR="00B356B4" w:rsidRPr="000D20C4" w:rsidRDefault="00B356B4" w:rsidP="0086292C">
            <w:pPr>
              <w:pStyle w:val="11"/>
            </w:pPr>
          </w:p>
        </w:tc>
        <w:tc>
          <w:tcPr>
            <w:tcW w:w="900" w:type="dxa"/>
            <w:shd w:val="clear" w:color="auto" w:fill="auto"/>
            <w:textDirection w:val="btLr"/>
            <w:vAlign w:val="center"/>
          </w:tcPr>
          <w:p w:rsidR="00B356B4" w:rsidRPr="000D20C4" w:rsidRDefault="00B356B4" w:rsidP="0086292C">
            <w:pPr>
              <w:pStyle w:val="11"/>
            </w:pPr>
            <w:r w:rsidRPr="000D20C4">
              <w:t>Хлорсульфурон</w:t>
            </w:r>
          </w:p>
          <w:p w:rsidR="00B356B4" w:rsidRPr="000D20C4" w:rsidRDefault="00B356B4" w:rsidP="0086292C">
            <w:pPr>
              <w:pStyle w:val="11"/>
            </w:pPr>
            <w:r w:rsidRPr="000D20C4">
              <w:t>(кортес, СП (750г/кг))</w:t>
            </w:r>
          </w:p>
        </w:tc>
        <w:tc>
          <w:tcPr>
            <w:tcW w:w="720" w:type="dxa"/>
            <w:shd w:val="clear" w:color="auto" w:fill="auto"/>
            <w:textDirection w:val="btLr"/>
            <w:vAlign w:val="center"/>
          </w:tcPr>
          <w:p w:rsidR="00B356B4" w:rsidRPr="000D20C4" w:rsidRDefault="00B356B4" w:rsidP="0086292C">
            <w:pPr>
              <w:pStyle w:val="11"/>
            </w:pPr>
            <w:r w:rsidRPr="000D20C4">
              <w:t>Пр-ные сульфонилмочевины</w:t>
            </w:r>
          </w:p>
        </w:tc>
        <w:tc>
          <w:tcPr>
            <w:tcW w:w="900" w:type="dxa"/>
            <w:shd w:val="clear" w:color="auto" w:fill="auto"/>
            <w:vAlign w:val="center"/>
          </w:tcPr>
          <w:p w:rsidR="00B356B4" w:rsidRPr="00646A9C" w:rsidRDefault="00B356B4" w:rsidP="0086292C">
            <w:pPr>
              <w:pStyle w:val="11"/>
              <w:rPr>
                <w:lang w:val="en-US"/>
              </w:rPr>
            </w:pPr>
            <w:r w:rsidRPr="00646A9C">
              <w:rPr>
                <w:lang w:val="en-US"/>
              </w:rPr>
              <w:t>IV</w:t>
            </w:r>
          </w:p>
          <w:p w:rsidR="00B356B4" w:rsidRPr="00646A9C" w:rsidRDefault="00B356B4" w:rsidP="0086292C">
            <w:pPr>
              <w:pStyle w:val="11"/>
              <w:rPr>
                <w:lang w:val="en-US"/>
              </w:rPr>
            </w:pPr>
            <w:r w:rsidRPr="00646A9C">
              <w:rPr>
                <w:lang w:val="en-US"/>
              </w:rPr>
              <w:t>(&gt;5000; &gt;3400; &gt;5,5)</w:t>
            </w:r>
          </w:p>
        </w:tc>
        <w:tc>
          <w:tcPr>
            <w:tcW w:w="1260" w:type="dxa"/>
            <w:shd w:val="clear" w:color="auto" w:fill="auto"/>
            <w:vAlign w:val="center"/>
          </w:tcPr>
          <w:p w:rsidR="00B356B4" w:rsidRPr="000D20C4" w:rsidRDefault="00B356B4" w:rsidP="0086292C">
            <w:pPr>
              <w:pStyle w:val="11"/>
            </w:pPr>
            <w:r w:rsidRPr="000D20C4">
              <w:t>Не раздражает кожу и слизистую</w:t>
            </w:r>
          </w:p>
        </w:tc>
        <w:tc>
          <w:tcPr>
            <w:tcW w:w="1080" w:type="dxa"/>
            <w:shd w:val="clear" w:color="auto" w:fill="auto"/>
            <w:vAlign w:val="center"/>
          </w:tcPr>
          <w:p w:rsidR="00B356B4" w:rsidRPr="00646A9C" w:rsidRDefault="00B356B4" w:rsidP="0086292C">
            <w:pPr>
              <w:pStyle w:val="11"/>
              <w:rPr>
                <w:lang w:val="en-US"/>
              </w:rPr>
            </w:pPr>
            <w:r w:rsidRPr="00646A9C">
              <w:rPr>
                <w:lang w:val="en-US"/>
              </w:rPr>
              <w:t>I</w:t>
            </w:r>
          </w:p>
          <w:p w:rsidR="00B356B4" w:rsidRPr="000D20C4" w:rsidRDefault="00B356B4" w:rsidP="0086292C">
            <w:pPr>
              <w:pStyle w:val="11"/>
            </w:pPr>
            <w:r w:rsidRPr="000D20C4">
              <w:t>(0,002)</w:t>
            </w:r>
          </w:p>
        </w:tc>
        <w:tc>
          <w:tcPr>
            <w:tcW w:w="360" w:type="dxa"/>
            <w:shd w:val="clear" w:color="auto" w:fill="auto"/>
            <w:textDirection w:val="btLr"/>
            <w:vAlign w:val="center"/>
          </w:tcPr>
          <w:p w:rsidR="00B356B4" w:rsidRPr="000D20C4" w:rsidRDefault="00B356B4" w:rsidP="0086292C">
            <w:pPr>
              <w:pStyle w:val="11"/>
            </w:pPr>
            <w:r w:rsidRPr="000D20C4">
              <w:t>общ.</w:t>
            </w:r>
          </w:p>
        </w:tc>
        <w:tc>
          <w:tcPr>
            <w:tcW w:w="720" w:type="dxa"/>
            <w:shd w:val="clear" w:color="auto" w:fill="auto"/>
            <w:textDirection w:val="btLr"/>
            <w:vAlign w:val="center"/>
          </w:tcPr>
          <w:p w:rsidR="00B356B4" w:rsidRPr="000D20C4" w:rsidRDefault="00B356B4" w:rsidP="0086292C">
            <w:pPr>
              <w:pStyle w:val="11"/>
            </w:pPr>
            <w:r w:rsidRPr="000D20C4">
              <w:t>системный</w:t>
            </w:r>
          </w:p>
        </w:tc>
        <w:tc>
          <w:tcPr>
            <w:tcW w:w="900" w:type="dxa"/>
            <w:shd w:val="clear" w:color="auto" w:fill="auto"/>
            <w:textDirection w:val="btLr"/>
            <w:vAlign w:val="center"/>
          </w:tcPr>
          <w:p w:rsidR="00B356B4" w:rsidRPr="000D20C4" w:rsidRDefault="00B356B4" w:rsidP="0086292C">
            <w:pPr>
              <w:pStyle w:val="11"/>
            </w:pPr>
            <w:r w:rsidRPr="000D20C4">
              <w:t>избирательный</w:t>
            </w:r>
          </w:p>
        </w:tc>
        <w:tc>
          <w:tcPr>
            <w:tcW w:w="900" w:type="dxa"/>
            <w:shd w:val="clear" w:color="auto" w:fill="auto"/>
            <w:vAlign w:val="center"/>
          </w:tcPr>
          <w:p w:rsidR="00B356B4" w:rsidRPr="000D20C4" w:rsidRDefault="00B356B4" w:rsidP="0086292C">
            <w:pPr>
              <w:pStyle w:val="11"/>
            </w:pPr>
            <w:r w:rsidRPr="000D20C4">
              <w:t>+</w:t>
            </w:r>
          </w:p>
        </w:tc>
        <w:tc>
          <w:tcPr>
            <w:tcW w:w="540" w:type="dxa"/>
            <w:shd w:val="clear" w:color="auto" w:fill="auto"/>
            <w:vAlign w:val="center"/>
          </w:tcPr>
          <w:p w:rsidR="00B356B4" w:rsidRPr="000D20C4" w:rsidRDefault="00B356B4" w:rsidP="0086292C">
            <w:pPr>
              <w:pStyle w:val="11"/>
            </w:pPr>
            <w:r w:rsidRPr="000D20C4">
              <w:t>+</w:t>
            </w:r>
          </w:p>
        </w:tc>
        <w:tc>
          <w:tcPr>
            <w:tcW w:w="720" w:type="dxa"/>
            <w:shd w:val="clear" w:color="auto" w:fill="auto"/>
            <w:vAlign w:val="center"/>
          </w:tcPr>
          <w:p w:rsidR="00B356B4" w:rsidRPr="000D20C4" w:rsidRDefault="00B356B4" w:rsidP="0086292C">
            <w:pPr>
              <w:pStyle w:val="11"/>
            </w:pPr>
            <w:r w:rsidRPr="000D20C4">
              <w:t>6-8 г/га</w:t>
            </w:r>
          </w:p>
        </w:tc>
        <w:tc>
          <w:tcPr>
            <w:tcW w:w="1080" w:type="dxa"/>
            <w:shd w:val="clear" w:color="auto" w:fill="auto"/>
            <w:textDirection w:val="btLr"/>
            <w:vAlign w:val="center"/>
          </w:tcPr>
          <w:p w:rsidR="00452B3C" w:rsidRPr="000D20C4" w:rsidRDefault="00B356B4" w:rsidP="0086292C">
            <w:pPr>
              <w:pStyle w:val="11"/>
            </w:pPr>
            <w:r w:rsidRPr="000D20C4">
              <w:t>60</w:t>
            </w:r>
            <w:r w:rsidR="00452B3C" w:rsidRPr="00646A9C">
              <w:rPr>
                <w:lang w:val="en-US"/>
              </w:rPr>
              <w:t xml:space="preserve"> </w:t>
            </w:r>
            <w:r w:rsidR="00452B3C" w:rsidRPr="000D20C4">
              <w:t>(</w:t>
            </w:r>
            <w:r w:rsidR="00452B3C" w:rsidRPr="00646A9C">
              <w:rPr>
                <w:lang w:val="en-US"/>
              </w:rPr>
              <w:t>IV</w:t>
            </w:r>
            <w:r w:rsidRPr="000D20C4">
              <w:t>)</w:t>
            </w:r>
            <w:r w:rsidR="00452B3C" w:rsidRPr="00646A9C">
              <w:rPr>
                <w:lang w:val="en-US"/>
              </w:rPr>
              <w:t xml:space="preserve"> </w:t>
            </w:r>
            <w:r w:rsidRPr="000D20C4">
              <w:t xml:space="preserve">(М: </w:t>
            </w:r>
            <w:r w:rsidRPr="00646A9C">
              <w:rPr>
                <w:lang w:val="en-US"/>
              </w:rPr>
              <w:t xml:space="preserve">&gt;1 </w:t>
            </w:r>
            <w:r w:rsidRPr="000D20C4">
              <w:t>года)</w:t>
            </w:r>
            <w:r w:rsidR="00452B3C" w:rsidRPr="00646A9C">
              <w:rPr>
                <w:lang w:val="en-US"/>
              </w:rPr>
              <w:t xml:space="preserve"> </w:t>
            </w:r>
            <w:r w:rsidR="00452B3C" w:rsidRPr="000D20C4">
              <w:t>стойкие</w:t>
            </w:r>
          </w:p>
        </w:tc>
        <w:tc>
          <w:tcPr>
            <w:tcW w:w="1080" w:type="dxa"/>
            <w:shd w:val="clear" w:color="auto" w:fill="auto"/>
            <w:textDirection w:val="btLr"/>
            <w:vAlign w:val="center"/>
          </w:tcPr>
          <w:p w:rsidR="00B356B4" w:rsidRPr="000D20C4" w:rsidRDefault="00B10C0B" w:rsidP="0086292C">
            <w:pPr>
              <w:pStyle w:val="11"/>
            </w:pPr>
            <w:r w:rsidRPr="000D20C4">
              <w:t>0,007*0,75*60/5000=</w:t>
            </w:r>
            <w:r w:rsidR="00B356B4" w:rsidRPr="00646A9C">
              <w:rPr>
                <w:b/>
              </w:rPr>
              <w:t>0,0000</w:t>
            </w:r>
            <w:r w:rsidR="00895E24" w:rsidRPr="00646A9C">
              <w:rPr>
                <w:b/>
              </w:rPr>
              <w:t>63</w:t>
            </w:r>
          </w:p>
        </w:tc>
        <w:tc>
          <w:tcPr>
            <w:tcW w:w="1080" w:type="dxa"/>
            <w:shd w:val="clear" w:color="auto" w:fill="auto"/>
            <w:vAlign w:val="center"/>
          </w:tcPr>
          <w:p w:rsidR="00B356B4" w:rsidRPr="00646A9C" w:rsidRDefault="00B356B4" w:rsidP="0086292C">
            <w:pPr>
              <w:pStyle w:val="11"/>
              <w:rPr>
                <w:lang w:val="en-US"/>
              </w:rPr>
            </w:pPr>
            <w:r w:rsidRPr="00646A9C">
              <w:rPr>
                <w:lang w:val="en-US"/>
              </w:rPr>
              <w:t>III</w:t>
            </w:r>
          </w:p>
          <w:p w:rsidR="00B356B4" w:rsidRPr="00646A9C" w:rsidRDefault="00B356B4" w:rsidP="0086292C">
            <w:pPr>
              <w:pStyle w:val="11"/>
              <w:rPr>
                <w:lang w:val="en-US"/>
              </w:rPr>
            </w:pPr>
            <w:r w:rsidRPr="00646A9C">
              <w:rPr>
                <w:lang w:val="en-US"/>
              </w:rPr>
              <w:t>(50)</w:t>
            </w:r>
          </w:p>
        </w:tc>
        <w:tc>
          <w:tcPr>
            <w:tcW w:w="471" w:type="dxa"/>
            <w:shd w:val="clear" w:color="auto" w:fill="auto"/>
            <w:textDirection w:val="btLr"/>
            <w:vAlign w:val="center"/>
          </w:tcPr>
          <w:p w:rsidR="00B356B4" w:rsidRPr="000D20C4" w:rsidRDefault="00B356B4" w:rsidP="0086292C">
            <w:pPr>
              <w:pStyle w:val="11"/>
            </w:pPr>
            <w:r w:rsidRPr="000D20C4">
              <w:t>ОД, в т.ч. уст к 2,4-Д, нек. МД</w:t>
            </w:r>
          </w:p>
        </w:tc>
      </w:tr>
      <w:tr w:rsidR="00B356B4" w:rsidRPr="00646A9C" w:rsidTr="00646A9C">
        <w:trPr>
          <w:cantSplit/>
          <w:trHeight w:val="3231"/>
          <w:jc w:val="center"/>
        </w:trPr>
        <w:tc>
          <w:tcPr>
            <w:tcW w:w="540" w:type="dxa"/>
            <w:vMerge/>
            <w:shd w:val="clear" w:color="auto" w:fill="auto"/>
            <w:textDirection w:val="btLr"/>
            <w:vAlign w:val="center"/>
          </w:tcPr>
          <w:p w:rsidR="00B356B4" w:rsidRPr="00646A9C" w:rsidRDefault="00B356B4" w:rsidP="0086292C">
            <w:pPr>
              <w:pStyle w:val="11"/>
              <w:rPr>
                <w:szCs w:val="28"/>
              </w:rPr>
            </w:pPr>
          </w:p>
        </w:tc>
        <w:tc>
          <w:tcPr>
            <w:tcW w:w="720" w:type="dxa"/>
            <w:vMerge/>
            <w:shd w:val="clear" w:color="auto" w:fill="auto"/>
            <w:textDirection w:val="btLr"/>
            <w:vAlign w:val="center"/>
          </w:tcPr>
          <w:p w:rsidR="00B356B4" w:rsidRPr="000D20C4" w:rsidRDefault="00B356B4" w:rsidP="0086292C">
            <w:pPr>
              <w:pStyle w:val="11"/>
            </w:pPr>
          </w:p>
        </w:tc>
        <w:tc>
          <w:tcPr>
            <w:tcW w:w="900" w:type="dxa"/>
            <w:shd w:val="clear" w:color="auto" w:fill="auto"/>
            <w:textDirection w:val="btLr"/>
            <w:vAlign w:val="center"/>
          </w:tcPr>
          <w:p w:rsidR="00B356B4" w:rsidRPr="000D20C4" w:rsidRDefault="00B356B4" w:rsidP="0086292C">
            <w:pPr>
              <w:pStyle w:val="11"/>
            </w:pPr>
            <w:r w:rsidRPr="000D20C4">
              <w:t>Трибенурон-метил</w:t>
            </w:r>
          </w:p>
          <w:p w:rsidR="00B356B4" w:rsidRPr="000D20C4" w:rsidRDefault="00B356B4" w:rsidP="0086292C">
            <w:pPr>
              <w:pStyle w:val="11"/>
            </w:pPr>
            <w:r w:rsidRPr="000D20C4">
              <w:t>(гранстар, СТС (750г/кг))</w:t>
            </w:r>
          </w:p>
        </w:tc>
        <w:tc>
          <w:tcPr>
            <w:tcW w:w="720" w:type="dxa"/>
            <w:shd w:val="clear" w:color="auto" w:fill="auto"/>
            <w:textDirection w:val="btLr"/>
            <w:vAlign w:val="center"/>
          </w:tcPr>
          <w:p w:rsidR="00B356B4" w:rsidRPr="000D20C4" w:rsidRDefault="00B356B4" w:rsidP="0086292C">
            <w:pPr>
              <w:pStyle w:val="11"/>
            </w:pPr>
            <w:r w:rsidRPr="000D20C4">
              <w:t>Пр-ные сульфонилмочевины</w:t>
            </w:r>
          </w:p>
        </w:tc>
        <w:tc>
          <w:tcPr>
            <w:tcW w:w="900" w:type="dxa"/>
            <w:shd w:val="clear" w:color="auto" w:fill="auto"/>
            <w:vAlign w:val="center"/>
          </w:tcPr>
          <w:p w:rsidR="00B356B4" w:rsidRPr="00646A9C" w:rsidRDefault="00441711" w:rsidP="0086292C">
            <w:pPr>
              <w:pStyle w:val="11"/>
              <w:rPr>
                <w:lang w:val="en-US"/>
              </w:rPr>
            </w:pPr>
            <w:r w:rsidRPr="00646A9C">
              <w:rPr>
                <w:lang w:val="en-US"/>
              </w:rPr>
              <w:t>IV</w:t>
            </w:r>
          </w:p>
          <w:p w:rsidR="00441711" w:rsidRPr="00646A9C" w:rsidRDefault="00441711" w:rsidP="0086292C">
            <w:pPr>
              <w:pStyle w:val="11"/>
              <w:rPr>
                <w:lang w:val="en-US"/>
              </w:rPr>
            </w:pPr>
            <w:r w:rsidRPr="00646A9C">
              <w:rPr>
                <w:lang w:val="en-US"/>
              </w:rPr>
              <w:t>(&gt;5000; &gt;5000; 6,0)</w:t>
            </w:r>
          </w:p>
        </w:tc>
        <w:tc>
          <w:tcPr>
            <w:tcW w:w="1260" w:type="dxa"/>
            <w:shd w:val="clear" w:color="auto" w:fill="auto"/>
            <w:vAlign w:val="center"/>
          </w:tcPr>
          <w:p w:rsidR="00B356B4" w:rsidRPr="000D20C4" w:rsidRDefault="00B356B4" w:rsidP="0086292C">
            <w:pPr>
              <w:pStyle w:val="11"/>
            </w:pPr>
            <w:r w:rsidRPr="000D20C4">
              <w:t>Не раздражает кожу и слизистую</w:t>
            </w:r>
          </w:p>
        </w:tc>
        <w:tc>
          <w:tcPr>
            <w:tcW w:w="1080" w:type="dxa"/>
            <w:shd w:val="clear" w:color="auto" w:fill="auto"/>
            <w:vAlign w:val="center"/>
          </w:tcPr>
          <w:p w:rsidR="00B356B4" w:rsidRPr="00646A9C" w:rsidRDefault="00B356B4" w:rsidP="0086292C">
            <w:pPr>
              <w:pStyle w:val="11"/>
              <w:rPr>
                <w:lang w:val="en-US"/>
              </w:rPr>
            </w:pPr>
            <w:r w:rsidRPr="00646A9C">
              <w:rPr>
                <w:lang w:val="en-US"/>
              </w:rPr>
              <w:t>III</w:t>
            </w:r>
          </w:p>
          <w:p w:rsidR="00B356B4" w:rsidRPr="000D20C4" w:rsidRDefault="00B356B4" w:rsidP="0086292C">
            <w:pPr>
              <w:pStyle w:val="11"/>
            </w:pPr>
            <w:r w:rsidRPr="000D20C4">
              <w:t>(0,01)</w:t>
            </w:r>
          </w:p>
        </w:tc>
        <w:tc>
          <w:tcPr>
            <w:tcW w:w="360" w:type="dxa"/>
            <w:shd w:val="clear" w:color="auto" w:fill="auto"/>
            <w:textDirection w:val="btLr"/>
            <w:vAlign w:val="center"/>
          </w:tcPr>
          <w:p w:rsidR="00B356B4" w:rsidRPr="000D20C4" w:rsidRDefault="00B356B4" w:rsidP="0086292C">
            <w:pPr>
              <w:pStyle w:val="11"/>
            </w:pPr>
            <w:r w:rsidRPr="000D20C4">
              <w:t>общ.</w:t>
            </w:r>
          </w:p>
        </w:tc>
        <w:tc>
          <w:tcPr>
            <w:tcW w:w="720" w:type="dxa"/>
            <w:shd w:val="clear" w:color="auto" w:fill="auto"/>
            <w:textDirection w:val="btLr"/>
            <w:vAlign w:val="center"/>
          </w:tcPr>
          <w:p w:rsidR="00B356B4" w:rsidRPr="000D20C4" w:rsidRDefault="00B356B4" w:rsidP="0086292C">
            <w:pPr>
              <w:pStyle w:val="11"/>
            </w:pPr>
            <w:r w:rsidRPr="000D20C4">
              <w:t>системный</w:t>
            </w:r>
          </w:p>
        </w:tc>
        <w:tc>
          <w:tcPr>
            <w:tcW w:w="900" w:type="dxa"/>
            <w:shd w:val="clear" w:color="auto" w:fill="auto"/>
            <w:textDirection w:val="btLr"/>
            <w:vAlign w:val="center"/>
          </w:tcPr>
          <w:p w:rsidR="00B356B4" w:rsidRPr="000D20C4" w:rsidRDefault="00B356B4" w:rsidP="0086292C">
            <w:pPr>
              <w:pStyle w:val="11"/>
            </w:pPr>
            <w:r w:rsidRPr="000D20C4">
              <w:t>избирательный</w:t>
            </w:r>
          </w:p>
        </w:tc>
        <w:tc>
          <w:tcPr>
            <w:tcW w:w="900" w:type="dxa"/>
            <w:shd w:val="clear" w:color="auto" w:fill="auto"/>
            <w:vAlign w:val="center"/>
          </w:tcPr>
          <w:p w:rsidR="00B356B4" w:rsidRPr="000D20C4" w:rsidRDefault="00B356B4" w:rsidP="0086292C">
            <w:pPr>
              <w:pStyle w:val="11"/>
            </w:pPr>
            <w:r w:rsidRPr="000D20C4">
              <w:t>-</w:t>
            </w:r>
          </w:p>
        </w:tc>
        <w:tc>
          <w:tcPr>
            <w:tcW w:w="540" w:type="dxa"/>
            <w:shd w:val="clear" w:color="auto" w:fill="auto"/>
            <w:vAlign w:val="center"/>
          </w:tcPr>
          <w:p w:rsidR="00B356B4" w:rsidRPr="000D20C4" w:rsidRDefault="00B356B4" w:rsidP="0086292C">
            <w:pPr>
              <w:pStyle w:val="11"/>
            </w:pPr>
            <w:r w:rsidRPr="000D20C4">
              <w:t>+</w:t>
            </w:r>
          </w:p>
        </w:tc>
        <w:tc>
          <w:tcPr>
            <w:tcW w:w="720" w:type="dxa"/>
            <w:shd w:val="clear" w:color="auto" w:fill="auto"/>
            <w:vAlign w:val="center"/>
          </w:tcPr>
          <w:p w:rsidR="00B356B4" w:rsidRPr="000D20C4" w:rsidRDefault="00B356B4" w:rsidP="0086292C">
            <w:pPr>
              <w:pStyle w:val="11"/>
            </w:pPr>
            <w:r w:rsidRPr="000D20C4">
              <w:t>15-20 г/га</w:t>
            </w:r>
          </w:p>
        </w:tc>
        <w:tc>
          <w:tcPr>
            <w:tcW w:w="1080" w:type="dxa"/>
            <w:shd w:val="clear" w:color="auto" w:fill="auto"/>
            <w:textDirection w:val="btLr"/>
            <w:vAlign w:val="center"/>
          </w:tcPr>
          <w:p w:rsidR="00B356B4" w:rsidRPr="000D20C4" w:rsidRDefault="00B356B4" w:rsidP="0086292C">
            <w:pPr>
              <w:pStyle w:val="11"/>
            </w:pPr>
            <w:r w:rsidRPr="000D20C4">
              <w:t>7</w:t>
            </w:r>
            <w:r w:rsidR="00452B3C" w:rsidRPr="00646A9C">
              <w:rPr>
                <w:lang w:val="en-US"/>
              </w:rPr>
              <w:t xml:space="preserve"> (I</w:t>
            </w:r>
            <w:r w:rsidR="00441711" w:rsidRPr="00646A9C">
              <w:rPr>
                <w:lang w:val="en-US"/>
              </w:rPr>
              <w:t>)</w:t>
            </w:r>
            <w:r w:rsidR="00452B3C" w:rsidRPr="00646A9C">
              <w:rPr>
                <w:lang w:val="en-US"/>
              </w:rPr>
              <w:t xml:space="preserve"> </w:t>
            </w:r>
            <w:r w:rsidR="00452B3C" w:rsidRPr="000D20C4">
              <w:t>нестойкие</w:t>
            </w:r>
          </w:p>
        </w:tc>
        <w:tc>
          <w:tcPr>
            <w:tcW w:w="1080" w:type="dxa"/>
            <w:shd w:val="clear" w:color="auto" w:fill="auto"/>
            <w:textDirection w:val="btLr"/>
            <w:vAlign w:val="center"/>
          </w:tcPr>
          <w:p w:rsidR="00B356B4" w:rsidRPr="00646A9C" w:rsidRDefault="00895E24" w:rsidP="0086292C">
            <w:pPr>
              <w:pStyle w:val="11"/>
              <w:rPr>
                <w:lang w:val="en-US"/>
              </w:rPr>
            </w:pPr>
            <w:r w:rsidRPr="000D20C4">
              <w:t>0,017*0,75*7/5000=</w:t>
            </w:r>
            <w:r w:rsidRPr="00646A9C">
              <w:rPr>
                <w:b/>
              </w:rPr>
              <w:t>0,00018</w:t>
            </w:r>
          </w:p>
        </w:tc>
        <w:tc>
          <w:tcPr>
            <w:tcW w:w="1080" w:type="dxa"/>
            <w:shd w:val="clear" w:color="auto" w:fill="auto"/>
            <w:vAlign w:val="center"/>
          </w:tcPr>
          <w:p w:rsidR="00B356B4" w:rsidRPr="000D20C4" w:rsidRDefault="00B356B4" w:rsidP="0086292C">
            <w:pPr>
              <w:pStyle w:val="11"/>
            </w:pPr>
            <w:r w:rsidRPr="00646A9C">
              <w:rPr>
                <w:lang w:val="en-US"/>
              </w:rPr>
              <w:t>IV</w:t>
            </w:r>
          </w:p>
          <w:p w:rsidR="00B356B4" w:rsidRPr="000D20C4" w:rsidRDefault="00B356B4" w:rsidP="0086292C">
            <w:pPr>
              <w:pStyle w:val="11"/>
            </w:pPr>
            <w:r w:rsidRPr="000D20C4">
              <w:t>(738)</w:t>
            </w:r>
          </w:p>
        </w:tc>
        <w:tc>
          <w:tcPr>
            <w:tcW w:w="471" w:type="dxa"/>
            <w:shd w:val="clear" w:color="auto" w:fill="auto"/>
            <w:textDirection w:val="btLr"/>
            <w:vAlign w:val="center"/>
          </w:tcPr>
          <w:p w:rsidR="00B356B4" w:rsidRPr="000D20C4" w:rsidRDefault="00B356B4" w:rsidP="0086292C">
            <w:pPr>
              <w:pStyle w:val="11"/>
            </w:pPr>
            <w:r w:rsidRPr="000D20C4">
              <w:t>ОД, в т.ч. уст к 2,4-Д</w:t>
            </w:r>
          </w:p>
        </w:tc>
      </w:tr>
      <w:tr w:rsidR="00895E24" w:rsidRPr="00646A9C" w:rsidTr="00646A9C">
        <w:trPr>
          <w:cantSplit/>
          <w:trHeight w:val="4124"/>
          <w:jc w:val="center"/>
        </w:trPr>
        <w:tc>
          <w:tcPr>
            <w:tcW w:w="540" w:type="dxa"/>
            <w:shd w:val="clear" w:color="auto" w:fill="auto"/>
            <w:textDirection w:val="btLr"/>
            <w:vAlign w:val="center"/>
          </w:tcPr>
          <w:p w:rsidR="00895E24" w:rsidRPr="00646A9C" w:rsidRDefault="00895E24" w:rsidP="0086292C">
            <w:pPr>
              <w:pStyle w:val="11"/>
              <w:rPr>
                <w:szCs w:val="28"/>
              </w:rPr>
            </w:pPr>
            <w:r w:rsidRPr="00646A9C">
              <w:rPr>
                <w:szCs w:val="28"/>
              </w:rPr>
              <w:t>Яблоня</w:t>
            </w:r>
          </w:p>
        </w:tc>
        <w:tc>
          <w:tcPr>
            <w:tcW w:w="720" w:type="dxa"/>
            <w:shd w:val="clear" w:color="auto" w:fill="auto"/>
            <w:textDirection w:val="btLr"/>
            <w:vAlign w:val="center"/>
          </w:tcPr>
          <w:p w:rsidR="00895E24" w:rsidRPr="00646A9C" w:rsidRDefault="00895E24" w:rsidP="0086292C">
            <w:pPr>
              <w:pStyle w:val="11"/>
              <w:rPr>
                <w:szCs w:val="28"/>
              </w:rPr>
            </w:pPr>
            <w:r w:rsidRPr="00646A9C">
              <w:rPr>
                <w:szCs w:val="28"/>
              </w:rPr>
              <w:t>Пырей ползучий</w:t>
            </w:r>
          </w:p>
        </w:tc>
        <w:tc>
          <w:tcPr>
            <w:tcW w:w="900" w:type="dxa"/>
            <w:shd w:val="clear" w:color="auto" w:fill="auto"/>
            <w:textDirection w:val="btLr"/>
            <w:vAlign w:val="center"/>
          </w:tcPr>
          <w:p w:rsidR="00895E24" w:rsidRPr="000D20C4" w:rsidRDefault="00895E24" w:rsidP="0086292C">
            <w:pPr>
              <w:pStyle w:val="11"/>
            </w:pPr>
            <w:r w:rsidRPr="000D20C4">
              <w:t>Глифосат (изопропиламинная соль)</w:t>
            </w:r>
          </w:p>
          <w:p w:rsidR="00895E24" w:rsidRPr="000D20C4" w:rsidRDefault="00895E24" w:rsidP="0086292C">
            <w:pPr>
              <w:pStyle w:val="11"/>
            </w:pPr>
            <w:r w:rsidRPr="000D20C4">
              <w:t>(раундап, ВР (360г/л))</w:t>
            </w:r>
          </w:p>
        </w:tc>
        <w:tc>
          <w:tcPr>
            <w:tcW w:w="720" w:type="dxa"/>
            <w:shd w:val="clear" w:color="auto" w:fill="auto"/>
            <w:textDirection w:val="btLr"/>
            <w:vAlign w:val="center"/>
          </w:tcPr>
          <w:p w:rsidR="00895E24" w:rsidRPr="000D20C4" w:rsidRDefault="00895E24" w:rsidP="0086292C">
            <w:pPr>
              <w:pStyle w:val="11"/>
            </w:pPr>
            <w:r w:rsidRPr="000D20C4">
              <w:t>Пр-ные фосфоновой кислоты</w:t>
            </w:r>
          </w:p>
        </w:tc>
        <w:tc>
          <w:tcPr>
            <w:tcW w:w="900" w:type="dxa"/>
            <w:shd w:val="clear" w:color="auto" w:fill="auto"/>
            <w:vAlign w:val="center"/>
          </w:tcPr>
          <w:p w:rsidR="00895E24" w:rsidRPr="00646A9C" w:rsidRDefault="00895E24" w:rsidP="0086292C">
            <w:pPr>
              <w:pStyle w:val="11"/>
              <w:rPr>
                <w:lang w:val="en-US"/>
              </w:rPr>
            </w:pPr>
            <w:r w:rsidRPr="00646A9C">
              <w:rPr>
                <w:lang w:val="en-US"/>
              </w:rPr>
              <w:t>III</w:t>
            </w:r>
          </w:p>
          <w:p w:rsidR="00895E24" w:rsidRPr="00646A9C" w:rsidRDefault="00895E24" w:rsidP="0086292C">
            <w:pPr>
              <w:pStyle w:val="11"/>
              <w:rPr>
                <w:lang w:val="en-US"/>
              </w:rPr>
            </w:pPr>
            <w:r w:rsidRPr="00646A9C">
              <w:rPr>
                <w:lang w:val="en-US"/>
              </w:rPr>
              <w:t>(</w:t>
            </w:r>
            <w:r w:rsidRPr="000D20C4">
              <w:t>1760</w:t>
            </w:r>
            <w:r w:rsidRPr="00646A9C">
              <w:rPr>
                <w:lang w:val="en-US"/>
              </w:rPr>
              <w:t>; &gt;2000; 5,0)</w:t>
            </w:r>
          </w:p>
        </w:tc>
        <w:tc>
          <w:tcPr>
            <w:tcW w:w="1260" w:type="dxa"/>
            <w:shd w:val="clear" w:color="auto" w:fill="auto"/>
            <w:vAlign w:val="center"/>
          </w:tcPr>
          <w:p w:rsidR="00895E24" w:rsidRPr="000D20C4" w:rsidRDefault="00895E24" w:rsidP="0086292C">
            <w:pPr>
              <w:pStyle w:val="11"/>
            </w:pPr>
            <w:r w:rsidRPr="000D20C4">
              <w:t>Раздражает кожу и слизистую</w:t>
            </w:r>
          </w:p>
        </w:tc>
        <w:tc>
          <w:tcPr>
            <w:tcW w:w="1080" w:type="dxa"/>
            <w:shd w:val="clear" w:color="auto" w:fill="auto"/>
            <w:vAlign w:val="center"/>
          </w:tcPr>
          <w:p w:rsidR="00895E24" w:rsidRPr="00646A9C" w:rsidRDefault="00895E24" w:rsidP="0086292C">
            <w:pPr>
              <w:pStyle w:val="11"/>
              <w:rPr>
                <w:lang w:val="en-US"/>
              </w:rPr>
            </w:pPr>
            <w:r w:rsidRPr="00646A9C">
              <w:rPr>
                <w:lang w:val="en-US"/>
              </w:rPr>
              <w:t>IV</w:t>
            </w:r>
          </w:p>
          <w:p w:rsidR="00895E24" w:rsidRPr="000D20C4" w:rsidRDefault="00895E24" w:rsidP="0086292C">
            <w:pPr>
              <w:pStyle w:val="11"/>
            </w:pPr>
            <w:r w:rsidRPr="000D20C4">
              <w:t>(</w:t>
            </w:r>
            <w:r w:rsidRPr="00646A9C">
              <w:rPr>
                <w:lang w:val="en-US"/>
              </w:rPr>
              <w:t>0</w:t>
            </w:r>
            <w:r w:rsidRPr="000D20C4">
              <w:t>,1)</w:t>
            </w:r>
          </w:p>
        </w:tc>
        <w:tc>
          <w:tcPr>
            <w:tcW w:w="360" w:type="dxa"/>
            <w:shd w:val="clear" w:color="auto" w:fill="auto"/>
            <w:textDirection w:val="btLr"/>
            <w:vAlign w:val="center"/>
          </w:tcPr>
          <w:p w:rsidR="00895E24" w:rsidRPr="000D20C4" w:rsidRDefault="00895E24" w:rsidP="0086292C">
            <w:pPr>
              <w:pStyle w:val="11"/>
            </w:pPr>
            <w:r w:rsidRPr="000D20C4">
              <w:t>тр., с.-т.</w:t>
            </w:r>
          </w:p>
        </w:tc>
        <w:tc>
          <w:tcPr>
            <w:tcW w:w="720" w:type="dxa"/>
            <w:shd w:val="clear" w:color="auto" w:fill="auto"/>
            <w:textDirection w:val="btLr"/>
            <w:vAlign w:val="center"/>
          </w:tcPr>
          <w:p w:rsidR="00895E24" w:rsidRPr="000D20C4" w:rsidRDefault="00895E24" w:rsidP="0086292C">
            <w:pPr>
              <w:pStyle w:val="11"/>
            </w:pPr>
            <w:r w:rsidRPr="000D20C4">
              <w:t>системный</w:t>
            </w:r>
          </w:p>
        </w:tc>
        <w:tc>
          <w:tcPr>
            <w:tcW w:w="900" w:type="dxa"/>
            <w:shd w:val="clear" w:color="auto" w:fill="auto"/>
            <w:textDirection w:val="btLr"/>
            <w:vAlign w:val="center"/>
          </w:tcPr>
          <w:p w:rsidR="00895E24" w:rsidRPr="000D20C4" w:rsidRDefault="00895E24" w:rsidP="0086292C">
            <w:pPr>
              <w:pStyle w:val="11"/>
            </w:pPr>
            <w:r w:rsidRPr="000D20C4">
              <w:t>сплошной</w:t>
            </w:r>
          </w:p>
        </w:tc>
        <w:tc>
          <w:tcPr>
            <w:tcW w:w="900" w:type="dxa"/>
            <w:shd w:val="clear" w:color="auto" w:fill="auto"/>
            <w:vAlign w:val="center"/>
          </w:tcPr>
          <w:p w:rsidR="00895E24" w:rsidRPr="000D20C4" w:rsidRDefault="00895E24" w:rsidP="0086292C">
            <w:pPr>
              <w:pStyle w:val="11"/>
            </w:pPr>
            <w:r w:rsidRPr="000D20C4">
              <w:t>-</w:t>
            </w:r>
          </w:p>
        </w:tc>
        <w:tc>
          <w:tcPr>
            <w:tcW w:w="540" w:type="dxa"/>
            <w:shd w:val="clear" w:color="auto" w:fill="auto"/>
            <w:vAlign w:val="center"/>
          </w:tcPr>
          <w:p w:rsidR="00895E24" w:rsidRPr="000D20C4" w:rsidRDefault="00895E24" w:rsidP="0086292C">
            <w:pPr>
              <w:pStyle w:val="11"/>
            </w:pPr>
            <w:r w:rsidRPr="000D20C4">
              <w:t>+</w:t>
            </w:r>
          </w:p>
        </w:tc>
        <w:tc>
          <w:tcPr>
            <w:tcW w:w="720" w:type="dxa"/>
            <w:shd w:val="clear" w:color="auto" w:fill="auto"/>
            <w:vAlign w:val="center"/>
          </w:tcPr>
          <w:p w:rsidR="00895E24" w:rsidRPr="000D20C4" w:rsidRDefault="00895E24" w:rsidP="0086292C">
            <w:pPr>
              <w:pStyle w:val="11"/>
            </w:pPr>
            <w:r w:rsidRPr="000D20C4">
              <w:t>4-8</w:t>
            </w:r>
          </w:p>
        </w:tc>
        <w:tc>
          <w:tcPr>
            <w:tcW w:w="1080" w:type="dxa"/>
            <w:shd w:val="clear" w:color="auto" w:fill="auto"/>
            <w:textDirection w:val="btLr"/>
            <w:vAlign w:val="center"/>
          </w:tcPr>
          <w:p w:rsidR="00452B3C" w:rsidRPr="000D20C4" w:rsidRDefault="00895E24" w:rsidP="0086292C">
            <w:pPr>
              <w:pStyle w:val="11"/>
            </w:pPr>
            <w:r w:rsidRPr="000D20C4">
              <w:t>12</w:t>
            </w:r>
            <w:r w:rsidR="00452B3C" w:rsidRPr="00646A9C">
              <w:rPr>
                <w:lang w:val="en-US"/>
              </w:rPr>
              <w:t xml:space="preserve"> </w:t>
            </w:r>
            <w:r w:rsidRPr="000D20C4">
              <w:t>(</w:t>
            </w:r>
            <w:r w:rsidR="00452B3C" w:rsidRPr="00646A9C">
              <w:rPr>
                <w:lang w:val="en-US"/>
              </w:rPr>
              <w:t>II</w:t>
            </w:r>
            <w:r w:rsidRPr="00646A9C">
              <w:rPr>
                <w:lang w:val="en-US"/>
              </w:rPr>
              <w:t>)</w:t>
            </w:r>
            <w:r w:rsidR="00452B3C" w:rsidRPr="00646A9C">
              <w:rPr>
                <w:lang w:val="en-US"/>
              </w:rPr>
              <w:t xml:space="preserve"> </w:t>
            </w:r>
            <w:r w:rsidR="00452B3C" w:rsidRPr="000D20C4">
              <w:t>малостойкие</w:t>
            </w:r>
          </w:p>
        </w:tc>
        <w:tc>
          <w:tcPr>
            <w:tcW w:w="1080" w:type="dxa"/>
            <w:shd w:val="clear" w:color="auto" w:fill="auto"/>
            <w:textDirection w:val="btLr"/>
            <w:vAlign w:val="center"/>
          </w:tcPr>
          <w:p w:rsidR="00895E24" w:rsidRPr="000D20C4" w:rsidRDefault="003A5580" w:rsidP="0086292C">
            <w:pPr>
              <w:pStyle w:val="11"/>
            </w:pPr>
            <w:r w:rsidRPr="000D20C4">
              <w:t>6,0*0,36*12/1760=</w:t>
            </w:r>
            <w:r w:rsidR="00895E24" w:rsidRPr="00646A9C">
              <w:rPr>
                <w:b/>
              </w:rPr>
              <w:t>0,01</w:t>
            </w:r>
            <w:r w:rsidRPr="00646A9C">
              <w:rPr>
                <w:b/>
              </w:rPr>
              <w:t>5</w:t>
            </w:r>
          </w:p>
        </w:tc>
        <w:tc>
          <w:tcPr>
            <w:tcW w:w="1080" w:type="dxa"/>
            <w:shd w:val="clear" w:color="auto" w:fill="auto"/>
            <w:vAlign w:val="center"/>
          </w:tcPr>
          <w:p w:rsidR="00895E24" w:rsidRPr="000D20C4" w:rsidRDefault="00895E24" w:rsidP="0086292C">
            <w:pPr>
              <w:pStyle w:val="11"/>
            </w:pPr>
            <w:r w:rsidRPr="00646A9C">
              <w:rPr>
                <w:lang w:val="en-US"/>
              </w:rPr>
              <w:t>III</w:t>
            </w:r>
          </w:p>
          <w:p w:rsidR="00895E24" w:rsidRPr="000D20C4" w:rsidRDefault="00895E24" w:rsidP="0086292C">
            <w:pPr>
              <w:pStyle w:val="11"/>
            </w:pPr>
            <w:r w:rsidRPr="000D20C4">
              <w:t>(97)</w:t>
            </w:r>
          </w:p>
        </w:tc>
        <w:tc>
          <w:tcPr>
            <w:tcW w:w="471" w:type="dxa"/>
            <w:shd w:val="clear" w:color="auto" w:fill="auto"/>
            <w:textDirection w:val="btLr"/>
            <w:vAlign w:val="center"/>
          </w:tcPr>
          <w:p w:rsidR="00895E24" w:rsidRPr="000D20C4" w:rsidRDefault="00895E24" w:rsidP="0086292C">
            <w:pPr>
              <w:pStyle w:val="11"/>
            </w:pPr>
            <w:r w:rsidRPr="000D20C4">
              <w:t>ОД, ОЗ, МД, МЗ</w:t>
            </w:r>
          </w:p>
        </w:tc>
      </w:tr>
    </w:tbl>
    <w:p w:rsidR="00747B28" w:rsidRPr="000D20C4" w:rsidRDefault="00747B28" w:rsidP="000D20C4">
      <w:pPr>
        <w:spacing w:line="360" w:lineRule="auto"/>
        <w:ind w:firstLine="709"/>
        <w:jc w:val="both"/>
        <w:rPr>
          <w:b/>
          <w:sz w:val="28"/>
          <w:szCs w:val="32"/>
        </w:rPr>
      </w:pPr>
    </w:p>
    <w:p w:rsidR="004D30A4" w:rsidRPr="000D20C4" w:rsidRDefault="004D30A4" w:rsidP="000D20C4">
      <w:pPr>
        <w:spacing w:line="360" w:lineRule="auto"/>
        <w:ind w:firstLine="709"/>
        <w:jc w:val="both"/>
        <w:rPr>
          <w:b/>
          <w:sz w:val="28"/>
          <w:szCs w:val="32"/>
        </w:rPr>
        <w:sectPr w:rsidR="004D30A4" w:rsidRPr="000D20C4" w:rsidSect="0086292C">
          <w:pgSz w:w="16840" w:h="11907" w:orient="landscape" w:code="9"/>
          <w:pgMar w:top="1134" w:right="851" w:bottom="1134" w:left="1701" w:header="720" w:footer="720" w:gutter="0"/>
          <w:cols w:space="720"/>
        </w:sectPr>
      </w:pPr>
    </w:p>
    <w:p w:rsidR="004D30A4" w:rsidRDefault="00217B4B" w:rsidP="000D20C4">
      <w:pPr>
        <w:spacing w:line="360" w:lineRule="auto"/>
        <w:ind w:firstLine="709"/>
        <w:jc w:val="both"/>
        <w:rPr>
          <w:b/>
          <w:sz w:val="28"/>
          <w:szCs w:val="32"/>
        </w:rPr>
      </w:pPr>
      <w:r w:rsidRPr="000D20C4">
        <w:rPr>
          <w:b/>
          <w:sz w:val="28"/>
          <w:szCs w:val="32"/>
        </w:rPr>
        <w:t xml:space="preserve">5. </w:t>
      </w:r>
      <w:r w:rsidR="004D30A4" w:rsidRPr="000D20C4">
        <w:rPr>
          <w:b/>
          <w:sz w:val="28"/>
          <w:szCs w:val="32"/>
        </w:rPr>
        <w:t>Обоснование выбора пестицидов</w:t>
      </w:r>
      <w:r w:rsidRPr="000D20C4">
        <w:rPr>
          <w:b/>
          <w:sz w:val="28"/>
          <w:szCs w:val="32"/>
        </w:rPr>
        <w:t xml:space="preserve"> для борьбы с указанными вредными объектами</w:t>
      </w:r>
    </w:p>
    <w:p w:rsidR="0086292C" w:rsidRPr="000D20C4" w:rsidRDefault="0086292C" w:rsidP="000D20C4">
      <w:pPr>
        <w:spacing w:line="360" w:lineRule="auto"/>
        <w:ind w:firstLine="709"/>
        <w:jc w:val="both"/>
        <w:rPr>
          <w:b/>
          <w:sz w:val="28"/>
          <w:szCs w:val="32"/>
        </w:rPr>
      </w:pPr>
    </w:p>
    <w:p w:rsidR="004D30A4" w:rsidRPr="000D20C4" w:rsidRDefault="00217B4B" w:rsidP="000D20C4">
      <w:pPr>
        <w:spacing w:line="360" w:lineRule="auto"/>
        <w:ind w:firstLine="709"/>
        <w:jc w:val="both"/>
        <w:rPr>
          <w:b/>
          <w:sz w:val="28"/>
          <w:szCs w:val="28"/>
        </w:rPr>
      </w:pPr>
      <w:r w:rsidRPr="000D20C4">
        <w:rPr>
          <w:b/>
          <w:sz w:val="28"/>
          <w:szCs w:val="28"/>
        </w:rPr>
        <w:t>5.1 Выбор инсектицидов</w:t>
      </w:r>
    </w:p>
    <w:p w:rsidR="004D30A4" w:rsidRPr="000D20C4" w:rsidRDefault="004D30A4" w:rsidP="000D20C4">
      <w:pPr>
        <w:spacing w:line="360" w:lineRule="auto"/>
        <w:ind w:firstLine="709"/>
        <w:jc w:val="both"/>
        <w:rPr>
          <w:sz w:val="28"/>
          <w:szCs w:val="32"/>
        </w:rPr>
      </w:pPr>
    </w:p>
    <w:p w:rsidR="00B96817" w:rsidRPr="000D20C4" w:rsidRDefault="00AB7998" w:rsidP="000D20C4">
      <w:pPr>
        <w:spacing w:line="360" w:lineRule="auto"/>
        <w:ind w:firstLine="709"/>
        <w:jc w:val="both"/>
        <w:rPr>
          <w:i/>
          <w:sz w:val="28"/>
          <w:szCs w:val="28"/>
        </w:rPr>
      </w:pPr>
      <w:r w:rsidRPr="000D20C4">
        <w:rPr>
          <w:i/>
          <w:sz w:val="28"/>
          <w:szCs w:val="28"/>
        </w:rPr>
        <w:t>Клеверный семяед</w:t>
      </w:r>
    </w:p>
    <w:p w:rsidR="00B22AC6" w:rsidRPr="000D20C4" w:rsidRDefault="00DF4227" w:rsidP="000D20C4">
      <w:pPr>
        <w:spacing w:line="360" w:lineRule="auto"/>
        <w:ind w:firstLine="709"/>
        <w:jc w:val="both"/>
        <w:rPr>
          <w:sz w:val="28"/>
          <w:szCs w:val="28"/>
        </w:rPr>
      </w:pPr>
      <w:r w:rsidRPr="000D20C4">
        <w:rPr>
          <w:sz w:val="28"/>
          <w:szCs w:val="28"/>
        </w:rPr>
        <w:t xml:space="preserve">Жук клеверного семяеда после </w:t>
      </w:r>
      <w:r w:rsidR="005B6A1E" w:rsidRPr="000D20C4">
        <w:rPr>
          <w:sz w:val="28"/>
          <w:szCs w:val="28"/>
        </w:rPr>
        <w:t>зимования выходит на поверхность и начинает питаться, выгрызая небольшие отверстия в листьях клевера (фаза – стеблевание-начало бутонизации). Он продолжает питаться в течение 1-1,5 месяцев до фазы цветения, после чего самка откладывает яйца в цветочные почки и бутоны. Наиболее эффективным будет являться препарат с контактным и системным действием. Так как при обработке системным препаратом, он поглощается корневой системой</w:t>
      </w:r>
      <w:r w:rsidR="00A2772E" w:rsidRPr="000D20C4">
        <w:rPr>
          <w:sz w:val="28"/>
          <w:szCs w:val="28"/>
        </w:rPr>
        <w:t xml:space="preserve"> и предохраняет растения от поедания. Из всех рекомендуемых препаратов Гос. каталогом контактным и системным свойствами обладает только один препарат: Диазол, КЭ (600 г/л) (д.в. – диазинон). Учитывая его высокую токсичность, а так же для предотвращения </w:t>
      </w:r>
      <w:r w:rsidR="00B22AC6" w:rsidRPr="000D20C4">
        <w:rPr>
          <w:sz w:val="28"/>
          <w:szCs w:val="28"/>
        </w:rPr>
        <w:t>развития устойчивости в дальнейшем, для второй обработки выберем препарат из другой химической группы. Из рекомендуемых Гос. коталогом мной были выбраны два препарата из группы синтетических пиретроидов: гладиатор, КЭ (50 г/л) (д.в. – лямбда-цигалотрин) и</w:t>
      </w:r>
      <w:r w:rsidR="00F31003">
        <w:rPr>
          <w:sz w:val="28"/>
          <w:szCs w:val="28"/>
        </w:rPr>
        <w:t xml:space="preserve"> </w:t>
      </w:r>
      <w:r w:rsidR="00B22AC6" w:rsidRPr="000D20C4">
        <w:rPr>
          <w:sz w:val="28"/>
          <w:szCs w:val="28"/>
        </w:rPr>
        <w:t>фастак, КЭ (100 г/л) (д.в. – альфа-циперметрин). Эти препараты по сравнению с фосфорными органическими соединениями (ФОС) обладают более низкими нормами расхода, а так же более высоким коэффициентом избирательного действия (КИД). Отдадим предпочтение препарату фастак, КЭ (100 г/л), так как он не имеет периода ожидания.</w:t>
      </w:r>
    </w:p>
    <w:p w:rsidR="00B96817" w:rsidRPr="000D20C4" w:rsidRDefault="00B22AC6" w:rsidP="000D20C4">
      <w:pPr>
        <w:spacing w:line="360" w:lineRule="auto"/>
        <w:ind w:firstLine="709"/>
        <w:jc w:val="both"/>
        <w:rPr>
          <w:sz w:val="28"/>
          <w:szCs w:val="28"/>
        </w:rPr>
      </w:pPr>
      <w:r w:rsidRPr="000D20C4">
        <w:rPr>
          <w:sz w:val="28"/>
          <w:szCs w:val="28"/>
        </w:rPr>
        <w:t>Для первой обработки</w:t>
      </w:r>
      <w:r w:rsidR="00DF0D00" w:rsidRPr="000D20C4">
        <w:rPr>
          <w:sz w:val="28"/>
          <w:szCs w:val="28"/>
        </w:rPr>
        <w:t xml:space="preserve"> в фазу стеблевания – начала бутонизации будем использовать диазол, КЭ (600 г/л); для второй в фазу конца бутонизации – начала цветения – фастак, КЭ (100 г/л).</w:t>
      </w:r>
    </w:p>
    <w:p w:rsidR="00DF0D00" w:rsidRPr="000D20C4" w:rsidRDefault="00DF0D00" w:rsidP="000D20C4">
      <w:pPr>
        <w:spacing w:line="360" w:lineRule="auto"/>
        <w:ind w:firstLine="709"/>
        <w:jc w:val="both"/>
        <w:rPr>
          <w:i/>
          <w:sz w:val="28"/>
          <w:szCs w:val="28"/>
        </w:rPr>
      </w:pPr>
      <w:r w:rsidRPr="000D20C4">
        <w:rPr>
          <w:i/>
          <w:sz w:val="28"/>
          <w:szCs w:val="28"/>
        </w:rPr>
        <w:t>Озимая совка</w:t>
      </w:r>
    </w:p>
    <w:p w:rsidR="00BC6695" w:rsidRPr="000D20C4" w:rsidRDefault="00DF0D00" w:rsidP="000D20C4">
      <w:pPr>
        <w:spacing w:line="360" w:lineRule="auto"/>
        <w:ind w:firstLine="709"/>
        <w:jc w:val="both"/>
        <w:rPr>
          <w:sz w:val="28"/>
          <w:szCs w:val="28"/>
        </w:rPr>
      </w:pPr>
      <w:r w:rsidRPr="000D20C4">
        <w:rPr>
          <w:sz w:val="28"/>
          <w:szCs w:val="28"/>
        </w:rPr>
        <w:t xml:space="preserve">Гусеницы старших возрастов озимой совки повреждают всходы озимой пшеницы. </w:t>
      </w:r>
      <w:r w:rsidR="001644E0" w:rsidRPr="000D20C4">
        <w:rPr>
          <w:sz w:val="28"/>
          <w:szCs w:val="28"/>
        </w:rPr>
        <w:t>Длительность вредоносного воздействия гусеницы составляет около месяца. Для полной защиты всходов следует протравить п</w:t>
      </w:r>
      <w:r w:rsidR="0083105A" w:rsidRPr="000D20C4">
        <w:rPr>
          <w:sz w:val="28"/>
          <w:szCs w:val="28"/>
        </w:rPr>
        <w:t>осевной материал, а после произвести обработку всходов</w:t>
      </w:r>
      <w:r w:rsidR="001644E0" w:rsidRPr="000D20C4">
        <w:rPr>
          <w:sz w:val="28"/>
          <w:szCs w:val="28"/>
        </w:rPr>
        <w:t xml:space="preserve">. Для протравливания Гос. коталогом рекомендован один препарат: круйзер, ВДГ (350 г/кг) (д.в. – тиаметоксам). </w:t>
      </w:r>
      <w:r w:rsidR="0083105A" w:rsidRPr="000D20C4">
        <w:rPr>
          <w:sz w:val="28"/>
          <w:szCs w:val="28"/>
        </w:rPr>
        <w:t xml:space="preserve">Для обработки всходов необходим препарат в первую очередь контактного дейстивия. Будем рекомендовать препарат с наименьшей нормой расхода. Препарат регент, ВДГ (800 г/кг) имеет самую низкую норму расхода, которая составляет 0,03 кг/га. Действующим веществом препарата является фипронил из группы финилпиразолов. </w:t>
      </w:r>
      <w:r w:rsidR="00BC6695" w:rsidRPr="000D20C4">
        <w:rPr>
          <w:sz w:val="28"/>
          <w:szCs w:val="28"/>
        </w:rPr>
        <w:t>Для протравливания посевного материала – круйзер, ВДГ (350 г/кг); для обработки всходов – регент, ВДГ (800 г/кг).</w:t>
      </w:r>
    </w:p>
    <w:p w:rsidR="00BC6695" w:rsidRPr="000D20C4" w:rsidRDefault="00BC6695" w:rsidP="000D20C4">
      <w:pPr>
        <w:spacing w:line="360" w:lineRule="auto"/>
        <w:ind w:firstLine="709"/>
        <w:jc w:val="both"/>
        <w:rPr>
          <w:i/>
          <w:sz w:val="28"/>
          <w:szCs w:val="28"/>
        </w:rPr>
      </w:pPr>
      <w:r w:rsidRPr="000D20C4">
        <w:rPr>
          <w:i/>
          <w:sz w:val="28"/>
          <w:szCs w:val="28"/>
        </w:rPr>
        <w:t>Яблонная плодожорка</w:t>
      </w:r>
    </w:p>
    <w:p w:rsidR="00BC6695" w:rsidRPr="000D20C4" w:rsidRDefault="00BC6695" w:rsidP="000D20C4">
      <w:pPr>
        <w:spacing w:line="360" w:lineRule="auto"/>
        <w:ind w:firstLine="709"/>
        <w:jc w:val="both"/>
        <w:rPr>
          <w:sz w:val="28"/>
          <w:szCs w:val="28"/>
        </w:rPr>
      </w:pPr>
      <w:r w:rsidRPr="000D20C4">
        <w:rPr>
          <w:sz w:val="28"/>
          <w:szCs w:val="28"/>
        </w:rPr>
        <w:t xml:space="preserve">Яблонная плодожорка развивается в Тульской области в двух поколениях. </w:t>
      </w:r>
      <w:r w:rsidR="00B26AA5" w:rsidRPr="000D20C4">
        <w:rPr>
          <w:sz w:val="28"/>
          <w:szCs w:val="28"/>
        </w:rPr>
        <w:t xml:space="preserve">Длительность вредоносного периода составляет 20-40 дней. </w:t>
      </w:r>
      <w:r w:rsidR="00332B8A" w:rsidRPr="000D20C4">
        <w:rPr>
          <w:sz w:val="28"/>
          <w:szCs w:val="28"/>
        </w:rPr>
        <w:t xml:space="preserve">Против гусениц эффективны препараты контактно-кишечного действия. </w:t>
      </w:r>
      <w:r w:rsidR="001D4E21" w:rsidRPr="000D20C4">
        <w:rPr>
          <w:sz w:val="28"/>
          <w:szCs w:val="28"/>
        </w:rPr>
        <w:t>Наибольшим сроком защитного действия, а так же меньшими нормами</w:t>
      </w:r>
      <w:r w:rsidR="00332B8A" w:rsidRPr="000D20C4">
        <w:rPr>
          <w:sz w:val="28"/>
          <w:szCs w:val="28"/>
        </w:rPr>
        <w:t xml:space="preserve"> расходов обладают два препарата: герольд, ВСК (240 г/л) (д.в. – дифлубензурон) и калипсо, КС (480 г/л) (д.в. – тиаклоприд). Они относятся к разным группам по химическому строению, а так же различны по характеру воздействия. Можно будет чередовать </w:t>
      </w:r>
      <w:r w:rsidR="00D42F77" w:rsidRPr="000D20C4">
        <w:rPr>
          <w:sz w:val="28"/>
          <w:szCs w:val="28"/>
        </w:rPr>
        <w:t xml:space="preserve">применение этих препаратов. Для, </w:t>
      </w:r>
      <w:r w:rsidR="00332B8A" w:rsidRPr="000D20C4">
        <w:rPr>
          <w:sz w:val="28"/>
          <w:szCs w:val="28"/>
        </w:rPr>
        <w:t>борьбы с первым поколением будем проводить две обработки</w:t>
      </w:r>
      <w:r w:rsidR="00D42F77" w:rsidRPr="000D20C4">
        <w:rPr>
          <w:sz w:val="28"/>
          <w:szCs w:val="28"/>
        </w:rPr>
        <w:t>, а для второго – одна обработка препаратом калипсо, КС (480 г/л), так как он не имеет хронических эффектов, а так же имеет меньший период ожидания.</w:t>
      </w:r>
    </w:p>
    <w:p w:rsidR="00226269" w:rsidRPr="000D20C4" w:rsidRDefault="00226269" w:rsidP="000D20C4">
      <w:pPr>
        <w:spacing w:line="360" w:lineRule="auto"/>
        <w:ind w:firstLine="709"/>
        <w:jc w:val="both"/>
        <w:rPr>
          <w:b/>
          <w:sz w:val="28"/>
          <w:szCs w:val="28"/>
        </w:rPr>
      </w:pPr>
    </w:p>
    <w:p w:rsidR="00D42F77" w:rsidRPr="000D20C4" w:rsidRDefault="00217B4B" w:rsidP="000D20C4">
      <w:pPr>
        <w:spacing w:line="360" w:lineRule="auto"/>
        <w:ind w:firstLine="709"/>
        <w:jc w:val="both"/>
        <w:rPr>
          <w:b/>
          <w:sz w:val="28"/>
          <w:szCs w:val="28"/>
        </w:rPr>
      </w:pPr>
      <w:r w:rsidRPr="000D20C4">
        <w:rPr>
          <w:b/>
          <w:sz w:val="28"/>
          <w:szCs w:val="28"/>
        </w:rPr>
        <w:t>5.2 Выбор фунгицидов</w:t>
      </w:r>
    </w:p>
    <w:p w:rsidR="00D42F77" w:rsidRPr="000D20C4" w:rsidRDefault="00D42F77" w:rsidP="000D20C4">
      <w:pPr>
        <w:spacing w:line="360" w:lineRule="auto"/>
        <w:ind w:firstLine="709"/>
        <w:jc w:val="both"/>
        <w:rPr>
          <w:sz w:val="28"/>
          <w:szCs w:val="32"/>
        </w:rPr>
      </w:pPr>
    </w:p>
    <w:p w:rsidR="00D42F77" w:rsidRPr="000D20C4" w:rsidRDefault="00D42F77" w:rsidP="000D20C4">
      <w:pPr>
        <w:spacing w:line="360" w:lineRule="auto"/>
        <w:ind w:firstLine="709"/>
        <w:jc w:val="both"/>
        <w:rPr>
          <w:i/>
          <w:sz w:val="28"/>
          <w:szCs w:val="28"/>
        </w:rPr>
      </w:pPr>
      <w:r w:rsidRPr="000D20C4">
        <w:rPr>
          <w:i/>
          <w:sz w:val="28"/>
          <w:szCs w:val="28"/>
        </w:rPr>
        <w:t>Аскохитоз клевера</w:t>
      </w:r>
    </w:p>
    <w:p w:rsidR="00D42F77" w:rsidRPr="000D20C4" w:rsidRDefault="008610CC" w:rsidP="000D20C4">
      <w:pPr>
        <w:spacing w:line="360" w:lineRule="auto"/>
        <w:ind w:firstLine="709"/>
        <w:jc w:val="both"/>
        <w:rPr>
          <w:sz w:val="28"/>
          <w:szCs w:val="28"/>
        </w:rPr>
      </w:pPr>
      <w:r w:rsidRPr="000D20C4">
        <w:rPr>
          <w:sz w:val="28"/>
          <w:szCs w:val="28"/>
        </w:rPr>
        <w:t xml:space="preserve">Для борьбы с аскохитозом на клевере Гос. коталогом рекомендован только один препарат титул, ККР (390 г/л) (д.в. – пропиконазол). Это системный препарат защитного и лечебного действия. </w:t>
      </w:r>
    </w:p>
    <w:p w:rsidR="003476E1" w:rsidRPr="000D20C4" w:rsidRDefault="00BB6AD6" w:rsidP="000D20C4">
      <w:pPr>
        <w:spacing w:line="360" w:lineRule="auto"/>
        <w:ind w:firstLine="709"/>
        <w:jc w:val="both"/>
        <w:rPr>
          <w:i/>
          <w:sz w:val="28"/>
          <w:szCs w:val="28"/>
        </w:rPr>
      </w:pPr>
      <w:r w:rsidRPr="000D20C4">
        <w:rPr>
          <w:i/>
          <w:sz w:val="28"/>
          <w:szCs w:val="28"/>
        </w:rPr>
        <w:t>Бурая листовая ржавчина пшеницы</w:t>
      </w:r>
    </w:p>
    <w:p w:rsidR="00BB6AD6" w:rsidRPr="000D20C4" w:rsidRDefault="00807208" w:rsidP="000D20C4">
      <w:pPr>
        <w:spacing w:line="360" w:lineRule="auto"/>
        <w:ind w:firstLine="709"/>
        <w:jc w:val="both"/>
        <w:rPr>
          <w:sz w:val="28"/>
          <w:szCs w:val="28"/>
        </w:rPr>
      </w:pPr>
      <w:r w:rsidRPr="000D20C4">
        <w:rPr>
          <w:sz w:val="28"/>
          <w:szCs w:val="28"/>
        </w:rPr>
        <w:t xml:space="preserve">Мицелий гриба зимует на посевах озимой пшеницы. Следовательно, можно путем протравливания посевного материала в некоторой степени снизить количество урединогрибниц на всходах. Весной гриб прорастает внутрь </w:t>
      </w:r>
      <w:r w:rsidR="00EB11DF" w:rsidRPr="000D20C4">
        <w:rPr>
          <w:sz w:val="28"/>
          <w:szCs w:val="28"/>
        </w:rPr>
        <w:t xml:space="preserve">растения и начинает развиваться. Для борьбы с грибом на этой стадии необходимо использовать системные фунгициды защитного, а так же лечащего действия. Из всех препаратов рекомендованных Гос. коталогом только премис, КС (25 г/л) (д.в. – тритиконазол) применяется для протравливания. </w:t>
      </w:r>
      <w:r w:rsidR="00BC03A6" w:rsidRPr="000D20C4">
        <w:rPr>
          <w:sz w:val="28"/>
          <w:szCs w:val="28"/>
        </w:rPr>
        <w:t>В нашем случае нельзя составить систему фунгицидов, так как все препараты рекомендованные Гос. каталогом являются системными. Все препараты имеют приблизительно схожий срок защитного действия. Отдадим предпочтение препарату рекс С, КС (125 г/л) (д.в. – эпоксиконазол)</w:t>
      </w:r>
      <w:r w:rsidR="00535533" w:rsidRPr="000D20C4">
        <w:rPr>
          <w:sz w:val="28"/>
          <w:szCs w:val="28"/>
        </w:rPr>
        <w:t>. Он не раздражает кожу и слизистую, не имеет лимитирующих показателей, имеет самый высокий КИД.</w:t>
      </w:r>
    </w:p>
    <w:p w:rsidR="00535533" w:rsidRPr="000D20C4" w:rsidRDefault="00535533" w:rsidP="000D20C4">
      <w:pPr>
        <w:spacing w:line="360" w:lineRule="auto"/>
        <w:ind w:firstLine="709"/>
        <w:jc w:val="both"/>
        <w:rPr>
          <w:i/>
          <w:sz w:val="28"/>
          <w:szCs w:val="28"/>
        </w:rPr>
      </w:pPr>
      <w:r w:rsidRPr="000D20C4">
        <w:rPr>
          <w:i/>
          <w:sz w:val="28"/>
          <w:szCs w:val="28"/>
        </w:rPr>
        <w:t>Плодовая гниль (монилиоз) яблони</w:t>
      </w:r>
    </w:p>
    <w:p w:rsidR="00535533" w:rsidRPr="000D20C4" w:rsidRDefault="00535533" w:rsidP="000D20C4">
      <w:pPr>
        <w:spacing w:line="360" w:lineRule="auto"/>
        <w:ind w:firstLine="709"/>
        <w:jc w:val="both"/>
        <w:rPr>
          <w:sz w:val="28"/>
          <w:szCs w:val="28"/>
        </w:rPr>
      </w:pPr>
      <w:r w:rsidRPr="000D20C4">
        <w:rPr>
          <w:sz w:val="28"/>
          <w:szCs w:val="28"/>
        </w:rPr>
        <w:t xml:space="preserve">Первыми поражаются только что распустившиеся молодые листья спорами гриба, вызывая заражение. Далее гриб на нижней стороне листа образует спороношение и происходит заражение молодых плодов. </w:t>
      </w:r>
      <w:r w:rsidR="00667D2C" w:rsidRPr="000D20C4">
        <w:rPr>
          <w:sz w:val="28"/>
          <w:szCs w:val="28"/>
        </w:rPr>
        <w:t>В первом случае эффективным будет применение контактных фунгицидов защитного действия, во избежание попадания спор гриба на молодые почки.</w:t>
      </w:r>
      <w:r w:rsidR="00F31003">
        <w:rPr>
          <w:sz w:val="28"/>
          <w:szCs w:val="28"/>
        </w:rPr>
        <w:t xml:space="preserve"> </w:t>
      </w:r>
      <w:r w:rsidR="00CF0B5D" w:rsidRPr="000D20C4">
        <w:rPr>
          <w:sz w:val="28"/>
          <w:szCs w:val="28"/>
        </w:rPr>
        <w:t xml:space="preserve">Далее необходимо обработать до и после цветения. В данном случае целесообразно составить систему фунгицидов: К – К-С – К. </w:t>
      </w:r>
      <w:r w:rsidR="00792D98" w:rsidRPr="000D20C4">
        <w:rPr>
          <w:sz w:val="28"/>
          <w:szCs w:val="28"/>
        </w:rPr>
        <w:t>Бордоская смесь в отличие от меди хлорокиси лучше удерживается на листьях, поэтому будем использовать этот препарат для ранневесенней обработки. Имеется два контактно-системных фунгицида зато, ВДГ (500 г/кг) (д.в. – трифлоксистробин) и топсин-м, СП (700 г/кг) (д.в. – тиофанат-метил). Ввиду меньшей норме расхода зато, отдадим предпочтение ему. И в качестве препарата для обработки после цветения остается один препарат. Это контактный препарат хорус, ВДГ (750 г/кг) (д.в. – ципродинил).</w:t>
      </w:r>
    </w:p>
    <w:p w:rsidR="002D3268" w:rsidRPr="000D20C4" w:rsidRDefault="002D3268" w:rsidP="000D20C4">
      <w:pPr>
        <w:spacing w:line="360" w:lineRule="auto"/>
        <w:ind w:firstLine="709"/>
        <w:jc w:val="both"/>
        <w:rPr>
          <w:sz w:val="28"/>
          <w:szCs w:val="28"/>
        </w:rPr>
      </w:pPr>
    </w:p>
    <w:p w:rsidR="002D3268" w:rsidRPr="000D20C4" w:rsidRDefault="00217B4B" w:rsidP="000D20C4">
      <w:pPr>
        <w:spacing w:line="360" w:lineRule="auto"/>
        <w:ind w:firstLine="709"/>
        <w:jc w:val="both"/>
        <w:rPr>
          <w:b/>
          <w:sz w:val="28"/>
          <w:szCs w:val="28"/>
        </w:rPr>
      </w:pPr>
      <w:r w:rsidRPr="000D20C4">
        <w:rPr>
          <w:b/>
          <w:sz w:val="28"/>
          <w:szCs w:val="28"/>
        </w:rPr>
        <w:t>5.3 Выбор гербицидов</w:t>
      </w:r>
    </w:p>
    <w:p w:rsidR="002D3268" w:rsidRPr="000D20C4" w:rsidRDefault="002D3268" w:rsidP="000D20C4">
      <w:pPr>
        <w:spacing w:line="360" w:lineRule="auto"/>
        <w:ind w:firstLine="709"/>
        <w:jc w:val="both"/>
        <w:rPr>
          <w:sz w:val="28"/>
          <w:szCs w:val="32"/>
        </w:rPr>
      </w:pPr>
    </w:p>
    <w:p w:rsidR="002D3268" w:rsidRPr="000D20C4" w:rsidRDefault="002D3268" w:rsidP="000D20C4">
      <w:pPr>
        <w:spacing w:line="360" w:lineRule="auto"/>
        <w:ind w:firstLine="709"/>
        <w:jc w:val="both"/>
        <w:rPr>
          <w:i/>
          <w:sz w:val="28"/>
          <w:szCs w:val="28"/>
        </w:rPr>
      </w:pPr>
      <w:r w:rsidRPr="000D20C4">
        <w:rPr>
          <w:i/>
          <w:sz w:val="28"/>
          <w:szCs w:val="28"/>
        </w:rPr>
        <w:t>Ромашка непахучая, горец развесистый</w:t>
      </w:r>
    </w:p>
    <w:p w:rsidR="002D3268" w:rsidRPr="000D20C4" w:rsidRDefault="002D3268" w:rsidP="000D20C4">
      <w:pPr>
        <w:spacing w:line="360" w:lineRule="auto"/>
        <w:ind w:firstLine="709"/>
        <w:jc w:val="both"/>
        <w:rPr>
          <w:sz w:val="28"/>
          <w:szCs w:val="28"/>
        </w:rPr>
      </w:pPr>
      <w:r w:rsidRPr="000D20C4">
        <w:rPr>
          <w:sz w:val="28"/>
          <w:szCs w:val="28"/>
        </w:rPr>
        <w:t xml:space="preserve">Оба этих сорняка относятся к однолетним двудольным. Против однолетних двудольных в посеве клевере Гос. </w:t>
      </w:r>
      <w:r w:rsidR="00F231BF" w:rsidRPr="000D20C4">
        <w:rPr>
          <w:sz w:val="28"/>
          <w:szCs w:val="28"/>
        </w:rPr>
        <w:t>ка</w:t>
      </w:r>
      <w:r w:rsidRPr="000D20C4">
        <w:rPr>
          <w:sz w:val="28"/>
          <w:szCs w:val="28"/>
        </w:rPr>
        <w:t xml:space="preserve">талогом </w:t>
      </w:r>
      <w:r w:rsidR="0086292C" w:rsidRPr="000D20C4">
        <w:rPr>
          <w:sz w:val="28"/>
          <w:szCs w:val="28"/>
        </w:rPr>
        <w:t>рекомендуются</w:t>
      </w:r>
      <w:r w:rsidRPr="000D20C4">
        <w:rPr>
          <w:sz w:val="28"/>
          <w:szCs w:val="28"/>
        </w:rPr>
        <w:t xml:space="preserve"> препараты: гербитокс, ВРК (500 г/л) (д.в. – МЦПА) и базагран, ВР (480 г/л) (д.в. – бентазол). Учитывая устойчивость ромашки непахучей к препаратам на основе 2,4-Д, от гербитокса мы вынуждены отказаться. </w:t>
      </w:r>
      <w:r w:rsidR="00A440E2" w:rsidRPr="000D20C4">
        <w:rPr>
          <w:sz w:val="28"/>
          <w:szCs w:val="28"/>
        </w:rPr>
        <w:t>Следовательно для подавления этих сорняков самым эффективным (особенно протии ромашки) является препарат базагран, ВР (480 г/л).</w:t>
      </w:r>
    </w:p>
    <w:p w:rsidR="00A440E2" w:rsidRPr="000D20C4" w:rsidRDefault="00A440E2" w:rsidP="000D20C4">
      <w:pPr>
        <w:spacing w:line="360" w:lineRule="auto"/>
        <w:ind w:firstLine="709"/>
        <w:jc w:val="both"/>
        <w:rPr>
          <w:i/>
          <w:sz w:val="28"/>
          <w:szCs w:val="28"/>
        </w:rPr>
      </w:pPr>
      <w:r w:rsidRPr="000D20C4">
        <w:rPr>
          <w:i/>
          <w:sz w:val="28"/>
          <w:szCs w:val="28"/>
        </w:rPr>
        <w:t>Ширица запрокинутая, пикульник обыкновенный</w:t>
      </w:r>
    </w:p>
    <w:p w:rsidR="00A440E2" w:rsidRPr="000D20C4" w:rsidRDefault="00A440E2" w:rsidP="000D20C4">
      <w:pPr>
        <w:spacing w:line="360" w:lineRule="auto"/>
        <w:ind w:firstLine="709"/>
        <w:jc w:val="both"/>
        <w:rPr>
          <w:sz w:val="28"/>
          <w:szCs w:val="28"/>
        </w:rPr>
      </w:pPr>
      <w:r w:rsidRPr="000D20C4">
        <w:rPr>
          <w:sz w:val="28"/>
          <w:szCs w:val="28"/>
        </w:rPr>
        <w:t>Оба этих сорняка относятся к однолетним двудольным. Учитывая устойчивость пикульника к 2,4-Д препаратам, мы отказываемся от использования препарата аминка, ВР (600 г/л) (д.в. – 2,4-Д). Остальные все препараты подавляют сорняки, устойчивые к 2,4-Д. Будем выбирать препарат с наименьшей нормой расхода. К таковым относятся следующие: аврора, ВГ (400 г/л) (д.в. – карфентразон-этил), кортес, СП (750 г/кг)</w:t>
      </w:r>
      <w:r w:rsidR="00F231BF" w:rsidRPr="000D20C4">
        <w:rPr>
          <w:sz w:val="28"/>
          <w:szCs w:val="28"/>
        </w:rPr>
        <w:t xml:space="preserve"> (д.в. – хлорсульфурон) и гранстар, СТС (750 г/л) (д.в. – трибенурон-метил). Самой наименьшей нормой расхода (6-8 г/га) обладает кортес, но учитывая длительное последействие хлорсульфурона и отрицательное воздействие на картофель (следующая культура в севообороте), мы вынуждены отказаться от его применения. Нормой расхода чуть больше обладает тоже препарат на основе действующего вещества их группы производных сульфонилмочевины – гранстар, СТС (750 г/л). Но в отличие от кортеса, гранстар менее стоек в почве и не обладает последействием, </w:t>
      </w:r>
      <w:r w:rsidR="0086292C" w:rsidRPr="000D20C4">
        <w:rPr>
          <w:sz w:val="28"/>
          <w:szCs w:val="28"/>
        </w:rPr>
        <w:t>следовательно,</w:t>
      </w:r>
      <w:r w:rsidR="00F231BF" w:rsidRPr="000D20C4">
        <w:rPr>
          <w:sz w:val="28"/>
          <w:szCs w:val="28"/>
        </w:rPr>
        <w:t xml:space="preserve"> его можно </w:t>
      </w:r>
      <w:r w:rsidR="0086292C">
        <w:rPr>
          <w:sz w:val="28"/>
          <w:szCs w:val="28"/>
        </w:rPr>
        <w:t>применять в любых севооборотах.</w:t>
      </w:r>
    </w:p>
    <w:p w:rsidR="00F231BF" w:rsidRPr="000D20C4" w:rsidRDefault="00F231BF" w:rsidP="000D20C4">
      <w:pPr>
        <w:spacing w:line="360" w:lineRule="auto"/>
        <w:ind w:firstLine="709"/>
        <w:jc w:val="both"/>
        <w:rPr>
          <w:i/>
          <w:sz w:val="28"/>
          <w:szCs w:val="28"/>
        </w:rPr>
      </w:pPr>
      <w:r w:rsidRPr="000D20C4">
        <w:rPr>
          <w:i/>
          <w:sz w:val="28"/>
          <w:szCs w:val="28"/>
        </w:rPr>
        <w:t>Пырей ползучий</w:t>
      </w:r>
    </w:p>
    <w:p w:rsidR="00F231BF" w:rsidRPr="000D20C4" w:rsidRDefault="00F231BF" w:rsidP="000D20C4">
      <w:pPr>
        <w:spacing w:line="360" w:lineRule="auto"/>
        <w:ind w:firstLine="709"/>
        <w:jc w:val="both"/>
        <w:rPr>
          <w:sz w:val="28"/>
          <w:szCs w:val="28"/>
        </w:rPr>
      </w:pPr>
      <w:r w:rsidRPr="000D20C4">
        <w:rPr>
          <w:sz w:val="28"/>
          <w:szCs w:val="28"/>
        </w:rPr>
        <w:t>Злостный многолетний злаковый сорняк. Против него в яблоневых садах рекомендуется Гос. каталогом препараты на основе только одного действующего вещества глифосата</w:t>
      </w:r>
      <w:r w:rsidR="005B7619" w:rsidRPr="000D20C4">
        <w:rPr>
          <w:sz w:val="28"/>
          <w:szCs w:val="28"/>
        </w:rPr>
        <w:t xml:space="preserve"> – раундап, ВР (360 г/л).</w:t>
      </w:r>
    </w:p>
    <w:p w:rsidR="00535533" w:rsidRPr="000D20C4" w:rsidRDefault="00455EDD" w:rsidP="000D20C4">
      <w:pPr>
        <w:spacing w:line="360" w:lineRule="auto"/>
        <w:ind w:firstLine="709"/>
        <w:jc w:val="both"/>
        <w:rPr>
          <w:b/>
          <w:sz w:val="28"/>
          <w:szCs w:val="32"/>
        </w:rPr>
      </w:pPr>
      <w:r>
        <w:rPr>
          <w:b/>
          <w:sz w:val="28"/>
          <w:szCs w:val="32"/>
        </w:rPr>
        <w:br w:type="page"/>
      </w:r>
      <w:r w:rsidR="00217B4B" w:rsidRPr="000D20C4">
        <w:rPr>
          <w:b/>
          <w:sz w:val="28"/>
          <w:szCs w:val="32"/>
        </w:rPr>
        <w:t xml:space="preserve">6. </w:t>
      </w:r>
      <w:r w:rsidR="00EA31FD" w:rsidRPr="000D20C4">
        <w:rPr>
          <w:b/>
          <w:sz w:val="28"/>
          <w:szCs w:val="32"/>
        </w:rPr>
        <w:t>Характеристика выбранных пестицидов</w:t>
      </w:r>
    </w:p>
    <w:p w:rsidR="00EA31FD" w:rsidRPr="000D20C4" w:rsidRDefault="00EA31FD" w:rsidP="000D20C4">
      <w:pPr>
        <w:spacing w:line="360" w:lineRule="auto"/>
        <w:ind w:firstLine="709"/>
        <w:jc w:val="both"/>
        <w:rPr>
          <w:b/>
          <w:sz w:val="28"/>
          <w:szCs w:val="32"/>
        </w:rPr>
      </w:pPr>
    </w:p>
    <w:p w:rsidR="00F25473" w:rsidRDefault="00F25473" w:rsidP="000D20C4">
      <w:pPr>
        <w:spacing w:line="360" w:lineRule="auto"/>
        <w:ind w:firstLine="709"/>
        <w:jc w:val="both"/>
        <w:rPr>
          <w:b/>
          <w:i/>
          <w:sz w:val="28"/>
          <w:szCs w:val="28"/>
        </w:rPr>
      </w:pPr>
      <w:r w:rsidRPr="000D20C4">
        <w:rPr>
          <w:b/>
          <w:i/>
          <w:sz w:val="28"/>
          <w:szCs w:val="28"/>
        </w:rPr>
        <w:t>Диазинон (диазол, КЭ (600 г/л)</w:t>
      </w:r>
      <w:r w:rsidR="007D727E" w:rsidRPr="000D20C4">
        <w:rPr>
          <w:b/>
          <w:i/>
          <w:sz w:val="28"/>
          <w:szCs w:val="28"/>
        </w:rPr>
        <w:t>)</w:t>
      </w:r>
    </w:p>
    <w:p w:rsidR="00F25473" w:rsidRPr="000D20C4" w:rsidRDefault="00DE48A7" w:rsidP="000D20C4">
      <w:pPr>
        <w:spacing w:line="360" w:lineRule="auto"/>
        <w:ind w:firstLine="709"/>
        <w:jc w:val="both"/>
        <w:rPr>
          <w:b/>
          <w:i/>
          <w:sz w:val="28"/>
          <w:szCs w:val="28"/>
        </w:rPr>
      </w:pPr>
      <w:r>
        <w:rPr>
          <w:b/>
          <w:bCs/>
          <w:sz w:val="28"/>
        </w:rPr>
        <w:pict>
          <v:shape id="_x0000_i1027" type="#_x0000_t75" style="width:184.5pt;height:93pt">
            <v:imagedata r:id="rId11" o:title=""/>
          </v:shape>
        </w:pict>
      </w:r>
      <w:r w:rsidR="00F25473" w:rsidRPr="000D20C4">
        <w:rPr>
          <w:b/>
          <w:bCs/>
          <w:sz w:val="28"/>
        </w:rPr>
        <w:t xml:space="preserve"> C</w:t>
      </w:r>
      <w:r w:rsidR="00F25473" w:rsidRPr="000D20C4">
        <w:rPr>
          <w:b/>
          <w:bCs/>
          <w:sz w:val="28"/>
          <w:vertAlign w:val="subscript"/>
        </w:rPr>
        <w:t>12</w:t>
      </w:r>
      <w:r w:rsidR="00F25473" w:rsidRPr="000D20C4">
        <w:rPr>
          <w:b/>
          <w:bCs/>
          <w:sz w:val="28"/>
        </w:rPr>
        <w:t>H</w:t>
      </w:r>
      <w:r w:rsidR="00F25473" w:rsidRPr="000D20C4">
        <w:rPr>
          <w:b/>
          <w:bCs/>
          <w:sz w:val="28"/>
          <w:vertAlign w:val="subscript"/>
        </w:rPr>
        <w:t>21</w:t>
      </w:r>
      <w:r w:rsidR="00F25473" w:rsidRPr="000D20C4">
        <w:rPr>
          <w:b/>
          <w:bCs/>
          <w:sz w:val="28"/>
        </w:rPr>
        <w:t>N</w:t>
      </w:r>
      <w:r w:rsidR="00F25473" w:rsidRPr="000D20C4">
        <w:rPr>
          <w:b/>
          <w:bCs/>
          <w:sz w:val="28"/>
          <w:vertAlign w:val="subscript"/>
        </w:rPr>
        <w:t>2</w:t>
      </w:r>
      <w:r w:rsidR="00F25473" w:rsidRPr="000D20C4">
        <w:rPr>
          <w:b/>
          <w:bCs/>
          <w:sz w:val="28"/>
        </w:rPr>
        <w:t>O</w:t>
      </w:r>
      <w:r w:rsidR="00F25473" w:rsidRPr="000D20C4">
        <w:rPr>
          <w:b/>
          <w:bCs/>
          <w:sz w:val="28"/>
          <w:vertAlign w:val="subscript"/>
        </w:rPr>
        <w:t>3</w:t>
      </w:r>
      <w:r w:rsidR="00F25473" w:rsidRPr="000D20C4">
        <w:rPr>
          <w:b/>
          <w:bCs/>
          <w:sz w:val="28"/>
        </w:rPr>
        <w:t>PS; М.м. 304,4</w:t>
      </w:r>
    </w:p>
    <w:p w:rsidR="00F25473" w:rsidRPr="000D20C4" w:rsidRDefault="00F25473" w:rsidP="000D20C4">
      <w:pPr>
        <w:pStyle w:val="a4"/>
        <w:spacing w:before="0" w:beforeAutospacing="0" w:after="0" w:afterAutospacing="0" w:line="360" w:lineRule="auto"/>
        <w:ind w:firstLine="709"/>
        <w:jc w:val="both"/>
        <w:rPr>
          <w:sz w:val="28"/>
        </w:rPr>
      </w:pPr>
    </w:p>
    <w:p w:rsidR="00F25473" w:rsidRPr="000D20C4" w:rsidRDefault="00F25473" w:rsidP="000D20C4">
      <w:pPr>
        <w:pStyle w:val="a4"/>
        <w:spacing w:before="0" w:beforeAutospacing="0" w:after="0" w:afterAutospacing="0" w:line="360" w:lineRule="auto"/>
        <w:ind w:firstLine="709"/>
        <w:jc w:val="both"/>
        <w:rPr>
          <w:sz w:val="28"/>
          <w:szCs w:val="28"/>
        </w:rPr>
      </w:pPr>
      <w:r w:rsidRPr="000D20C4">
        <w:rPr>
          <w:sz w:val="28"/>
          <w:szCs w:val="28"/>
        </w:rPr>
        <w:t xml:space="preserve">О-(2-изопропил-6-метилпиримидин-4-ил)-O,О-диэтилтиофосфат </w:t>
      </w:r>
    </w:p>
    <w:p w:rsidR="009B0E48" w:rsidRDefault="009B0E48" w:rsidP="000D20C4">
      <w:pPr>
        <w:spacing w:line="360" w:lineRule="auto"/>
        <w:ind w:firstLine="709"/>
        <w:jc w:val="both"/>
        <w:rPr>
          <w:sz w:val="28"/>
          <w:szCs w:val="28"/>
        </w:rPr>
      </w:pPr>
    </w:p>
    <w:p w:rsidR="00F25473" w:rsidRPr="000D20C4" w:rsidRDefault="00F25473" w:rsidP="000D20C4">
      <w:pPr>
        <w:spacing w:line="360" w:lineRule="auto"/>
        <w:ind w:firstLine="709"/>
        <w:jc w:val="both"/>
        <w:rPr>
          <w:sz w:val="28"/>
          <w:szCs w:val="28"/>
        </w:rPr>
      </w:pPr>
      <w:r w:rsidRPr="000D20C4">
        <w:rPr>
          <w:sz w:val="28"/>
          <w:szCs w:val="28"/>
        </w:rPr>
        <w:t>Бесцветное масло, т. кип. 89°С при ≈ 13 Па (0,1 мм рт. ст.). п</w:t>
      </w:r>
      <w:r w:rsidRPr="00D2476A">
        <w:rPr>
          <w:sz w:val="28"/>
          <w:szCs w:val="28"/>
        </w:rPr>
        <w:t>D</w:t>
      </w:r>
      <w:r w:rsidRPr="000D20C4">
        <w:rPr>
          <w:sz w:val="28"/>
          <w:szCs w:val="28"/>
        </w:rPr>
        <w:t xml:space="preserve">20 1,4978 — 1,4981; </w:t>
      </w:r>
      <w:r w:rsidRPr="00D2476A">
        <w:rPr>
          <w:sz w:val="28"/>
          <w:szCs w:val="28"/>
        </w:rPr>
        <w:t>d4</w:t>
      </w:r>
      <w:r w:rsidRPr="000D20C4">
        <w:rPr>
          <w:sz w:val="28"/>
          <w:szCs w:val="28"/>
        </w:rPr>
        <w:t>20 1,11. Давление пара (20°С) ≈ 1,1·10-2 Па (8,4·10-5 мм рт. ст.). Растворимость в воде 40 мг/л; хорошо растворим в ацетоне, бензоле, ксилоле, этаноле, хлороформе. Неустойчив по отношению к действию кислот и щелочей, в воде гидролизуется: Т0,5 (20°С) 11,77 ч (рН 3,1), 185 дн (рН 7,4), 6 дн (рН 10,4). Содержание основного вещества в тех. продукте ≥ 90%. Разлагается при температуре &gt; 120°С.</w:t>
      </w:r>
    </w:p>
    <w:p w:rsidR="00F25473" w:rsidRPr="000D20C4" w:rsidRDefault="00F25473" w:rsidP="000D20C4">
      <w:pPr>
        <w:spacing w:line="360" w:lineRule="auto"/>
        <w:ind w:firstLine="709"/>
        <w:jc w:val="both"/>
        <w:rPr>
          <w:sz w:val="28"/>
          <w:szCs w:val="28"/>
        </w:rPr>
      </w:pPr>
      <w:r w:rsidRPr="000D20C4">
        <w:rPr>
          <w:sz w:val="28"/>
          <w:szCs w:val="28"/>
        </w:rPr>
        <w:t>Выпускается в виде 60%-го э. к., 40%-го с. п. и 10%-х г., текучих м. г., 50%-го п. для обработки семян, 80%-го раствора для УМО.</w:t>
      </w:r>
    </w:p>
    <w:p w:rsidR="00F25473" w:rsidRPr="000D20C4" w:rsidRDefault="00F25473" w:rsidP="000D20C4">
      <w:pPr>
        <w:spacing w:line="360" w:lineRule="auto"/>
        <w:ind w:firstLine="709"/>
        <w:jc w:val="both"/>
        <w:rPr>
          <w:sz w:val="28"/>
          <w:szCs w:val="28"/>
        </w:rPr>
      </w:pPr>
      <w:r w:rsidRPr="000D20C4">
        <w:rPr>
          <w:sz w:val="28"/>
          <w:szCs w:val="28"/>
        </w:rPr>
        <w:t>ЛД50 для крыс 76 — 130 мг/кг. Кумулятивные свойства выражены слабо. Меры предосторожности — как с высокотоксичными пестицидами. ПДК в в. р. з. 0,2 мг/м3, в воде санитарно-бытового назначения 0,004 мг/л; в воде р.-х. водоемов содержание препарата не допускается. ПДК в почве 0,1 мг/кг. МДУ (в мг/кг): в зерне, капусте, луке, картофеле, кукурузе, брюкве, семенах хлопчатника, хлопковом масле 0,1, в томатах, свекле, огурцах, табаке, маке 0,5, мясе (в пересчете на жир) 0,7, хмеле 1; в моркови, молоке, молочных продуктах, яйцах, мясе птицы, кормах молочного скота остаточное содержание не допускается. Время ожидания (в дн): для 60%-го с. п. на люцерне 30, на сахарной свекле 20; для 40%-го э. к. на пшенице 30, на сахарной свекле 20; для 10%-го гранулята на сахарной свекле 30. СК50 (96 ч, в мг/л): для радужной форели 2,6 — 3,2, для ушастого окуня 16, для карпа 7,6 — 23,4. Токсичен для пчел.</w:t>
      </w:r>
      <w:r w:rsidR="0086292C">
        <w:rPr>
          <w:sz w:val="28"/>
          <w:szCs w:val="28"/>
        </w:rPr>
        <w:t xml:space="preserve"> </w:t>
      </w:r>
      <w:r w:rsidRPr="000D20C4">
        <w:rPr>
          <w:sz w:val="28"/>
          <w:szCs w:val="28"/>
        </w:rPr>
        <w:t>Инсектицид широкого спектра действия с хорошо выраженной контактной и кишечной активностью. Рекомендуется для применения на большом числе полевых культур:</w:t>
      </w:r>
    </w:p>
    <w:p w:rsidR="007D727E" w:rsidRPr="000D20C4" w:rsidRDefault="00F25473" w:rsidP="000D20C4">
      <w:pPr>
        <w:spacing w:line="360" w:lineRule="auto"/>
        <w:ind w:firstLine="709"/>
        <w:jc w:val="both"/>
        <w:rPr>
          <w:sz w:val="28"/>
          <w:szCs w:val="28"/>
        </w:rPr>
      </w:pPr>
      <w:r w:rsidRPr="000D20C4">
        <w:rPr>
          <w:sz w:val="28"/>
          <w:szCs w:val="28"/>
        </w:rPr>
        <w:t>60%-й э. к. применяют (в кг/га) для обработки посевов и семенников сахарной свеклы против свекловичной тли (0,5), для обработки семенной люцерны в период бутонизации и образования плодов против комплекса вредителей (фитономуса, клубеньковых долгоносиков и других) — 1,2 — 1,8, на озимой пшенице (высокоэффективен) против хлебной жужелицы (опрыскивание всходов 0,9 — 1,1)</w:t>
      </w:r>
      <w:r w:rsidR="007D727E" w:rsidRPr="000D20C4">
        <w:rPr>
          <w:sz w:val="28"/>
          <w:szCs w:val="28"/>
        </w:rPr>
        <w:t>.</w:t>
      </w:r>
    </w:p>
    <w:p w:rsidR="007D727E" w:rsidRPr="000D20C4" w:rsidRDefault="007D727E" w:rsidP="000D20C4">
      <w:pPr>
        <w:spacing w:line="360" w:lineRule="auto"/>
        <w:ind w:firstLine="709"/>
        <w:jc w:val="both"/>
        <w:rPr>
          <w:sz w:val="28"/>
          <w:szCs w:val="28"/>
        </w:rPr>
      </w:pPr>
      <w:r w:rsidRPr="000D20C4">
        <w:rPr>
          <w:sz w:val="28"/>
          <w:szCs w:val="28"/>
        </w:rPr>
        <w:t>В алюминиевой или железной таре со специальным покрытием можно хранить 2 года.</w:t>
      </w:r>
    </w:p>
    <w:p w:rsidR="007D727E" w:rsidRPr="000D20C4" w:rsidRDefault="007D727E" w:rsidP="000D20C4">
      <w:pPr>
        <w:spacing w:line="360" w:lineRule="auto"/>
        <w:ind w:firstLine="709"/>
        <w:jc w:val="both"/>
        <w:rPr>
          <w:sz w:val="28"/>
          <w:szCs w:val="28"/>
        </w:rPr>
      </w:pPr>
      <w:r w:rsidRPr="000D20C4">
        <w:rPr>
          <w:sz w:val="28"/>
          <w:szCs w:val="28"/>
        </w:rPr>
        <w:t>Остаточное количество определяют ТСХ или ГЖХ.</w:t>
      </w:r>
    </w:p>
    <w:p w:rsidR="007D727E" w:rsidRPr="000D20C4" w:rsidRDefault="007D727E" w:rsidP="000D20C4">
      <w:pPr>
        <w:spacing w:line="360" w:lineRule="auto"/>
        <w:ind w:firstLine="709"/>
        <w:jc w:val="both"/>
        <w:rPr>
          <w:sz w:val="28"/>
          <w:szCs w:val="28"/>
        </w:rPr>
      </w:pPr>
      <w:r w:rsidRPr="000D20C4">
        <w:rPr>
          <w:sz w:val="28"/>
          <w:szCs w:val="28"/>
        </w:rPr>
        <w:t>Получают взаимодействием 2-изопропил-4-метил-6-гидроксипиримидина с диэтилхлортиофосфатом в присутствии поташа.</w:t>
      </w:r>
    </w:p>
    <w:p w:rsidR="007D727E" w:rsidRPr="000D20C4" w:rsidRDefault="007D727E" w:rsidP="000D20C4">
      <w:pPr>
        <w:spacing w:line="360" w:lineRule="auto"/>
        <w:ind w:firstLine="709"/>
        <w:jc w:val="both"/>
        <w:rPr>
          <w:b/>
          <w:i/>
          <w:sz w:val="28"/>
          <w:szCs w:val="28"/>
        </w:rPr>
      </w:pPr>
      <w:r w:rsidRPr="000D20C4">
        <w:rPr>
          <w:b/>
          <w:i/>
          <w:sz w:val="28"/>
          <w:szCs w:val="28"/>
        </w:rPr>
        <w:t>Альфа-циперметрин (фастак, КЭ (100 г/л))</w:t>
      </w:r>
    </w:p>
    <w:p w:rsidR="007D727E" w:rsidRPr="000D20C4" w:rsidRDefault="007D727E" w:rsidP="000D20C4">
      <w:pPr>
        <w:spacing w:line="360" w:lineRule="auto"/>
        <w:ind w:firstLine="709"/>
        <w:jc w:val="both"/>
        <w:rPr>
          <w:sz w:val="28"/>
          <w:szCs w:val="28"/>
        </w:rPr>
      </w:pPr>
      <w:r w:rsidRPr="000D20C4">
        <w:rPr>
          <w:sz w:val="28"/>
          <w:szCs w:val="28"/>
        </w:rPr>
        <w:t xml:space="preserve">Смесь (1:1) изомеров циперметрина: (S)-α-φиано-3-феноксибензилового эфира (1 R)- </w:t>
      </w:r>
      <w:r w:rsidRPr="000D20C4">
        <w:rPr>
          <w:i/>
          <w:iCs/>
          <w:sz w:val="28"/>
          <w:szCs w:val="28"/>
        </w:rPr>
        <w:t>цис</w:t>
      </w:r>
      <w:r w:rsidRPr="000D20C4">
        <w:rPr>
          <w:sz w:val="28"/>
          <w:szCs w:val="28"/>
        </w:rPr>
        <w:t xml:space="preserve"> -3-(2,2-дихлорвинил)-2,2-диметилциклопропанкарбоновой кислоты и (R)-α-φиано-З-феноксибензилового эфира (1S)- </w:t>
      </w:r>
      <w:r w:rsidRPr="000D20C4">
        <w:rPr>
          <w:i/>
          <w:iCs/>
          <w:sz w:val="28"/>
          <w:szCs w:val="28"/>
        </w:rPr>
        <w:t>цис</w:t>
      </w:r>
      <w:r w:rsidRPr="000D20C4">
        <w:rPr>
          <w:sz w:val="28"/>
          <w:szCs w:val="28"/>
        </w:rPr>
        <w:t xml:space="preserve"> -3-(2,2-дихлорвинил)-2,2-диметилциклопропанкарбоновой кислоты (Shell)</w:t>
      </w:r>
    </w:p>
    <w:p w:rsidR="007D727E" w:rsidRPr="000D20C4" w:rsidRDefault="007D727E" w:rsidP="000D20C4">
      <w:pPr>
        <w:spacing w:line="360" w:lineRule="auto"/>
        <w:ind w:firstLine="709"/>
        <w:jc w:val="both"/>
        <w:rPr>
          <w:sz w:val="28"/>
          <w:szCs w:val="28"/>
        </w:rPr>
      </w:pPr>
      <w:r w:rsidRPr="000D20C4">
        <w:rPr>
          <w:sz w:val="28"/>
          <w:szCs w:val="28"/>
        </w:rPr>
        <w:t>Тех. продукт представляет собой кристаллический порошок, т. пл. 78 — 80°С [смесь стереоизомеров (1:1) с общим содержанием их 90 — 95%]. Чистый продукт (содержание данной пары стереомеров &gt; 99%) имеет т. пл. 82°С. Давление пара (20°С) 170 нПа (1,27·10</w:t>
      </w:r>
      <w:r w:rsidRPr="000D20C4">
        <w:rPr>
          <w:sz w:val="28"/>
          <w:szCs w:val="28"/>
          <w:vertAlign w:val="superscript"/>
        </w:rPr>
        <w:t>-9</w:t>
      </w:r>
      <w:r w:rsidRPr="000D20C4">
        <w:rPr>
          <w:sz w:val="28"/>
          <w:szCs w:val="28"/>
        </w:rPr>
        <w:t xml:space="preserve"> мм рт. ст.). Растворимость: в воде (25°С) 0,005 — 0,01 мг/л; в органических растворителях (в г/л): в ацетоне 620, циклогексаноне 515, ксилоле 315; в гексане 7 г/кг. Гидролизуется в сильнощелочной среде. Разлагается при температуре &gt;220°С. Практически стабилен к воздействию воздуха и света.</w:t>
      </w:r>
    </w:p>
    <w:p w:rsidR="007D727E" w:rsidRPr="000D20C4" w:rsidRDefault="007D727E" w:rsidP="000D20C4">
      <w:pPr>
        <w:spacing w:line="360" w:lineRule="auto"/>
        <w:ind w:firstLine="709"/>
        <w:jc w:val="both"/>
        <w:rPr>
          <w:sz w:val="28"/>
          <w:szCs w:val="28"/>
        </w:rPr>
      </w:pPr>
      <w:r w:rsidRPr="000D20C4">
        <w:rPr>
          <w:sz w:val="28"/>
          <w:szCs w:val="28"/>
        </w:rPr>
        <w:t>Выпускается в виде 5%-го с. п., 2-, 3-, 5-, 10- и 25%-х э. к., 1,5-, 10- и 25%-х с. к., препаратов для УМО.</w:t>
      </w:r>
      <w:r w:rsidR="0086292C">
        <w:rPr>
          <w:sz w:val="28"/>
          <w:szCs w:val="28"/>
        </w:rPr>
        <w:t xml:space="preserve"> </w:t>
      </w:r>
      <w:r w:rsidRPr="000D20C4">
        <w:rPr>
          <w:sz w:val="28"/>
          <w:szCs w:val="28"/>
        </w:rPr>
        <w:t>ЛД</w:t>
      </w:r>
      <w:r w:rsidRPr="000D20C4">
        <w:rPr>
          <w:sz w:val="28"/>
          <w:szCs w:val="28"/>
          <w:vertAlign w:val="subscript"/>
        </w:rPr>
        <w:t>50</w:t>
      </w:r>
      <w:r w:rsidRPr="000D20C4">
        <w:rPr>
          <w:sz w:val="28"/>
          <w:szCs w:val="28"/>
        </w:rPr>
        <w:t xml:space="preserve"> сильно зависит от многих факторов; для крыс 79 — 400 мг/кг (в кукурузном масле). Тех. продукт минимально раздражает кожу, слабо раздражает глаза кроликов. Э. к. раздражает кожу и глаза более сильно. СК</w:t>
      </w:r>
      <w:r w:rsidRPr="000D20C4">
        <w:rPr>
          <w:sz w:val="28"/>
          <w:szCs w:val="28"/>
          <w:vertAlign w:val="subscript"/>
        </w:rPr>
        <w:t>50</w:t>
      </w:r>
      <w:r w:rsidRPr="000D20C4">
        <w:rPr>
          <w:sz w:val="28"/>
          <w:szCs w:val="28"/>
        </w:rPr>
        <w:t xml:space="preserve"> для радужной форели 0,0028 мг/л (96 ч), но в условиях практического применения токсическое действие па рыб отсутствует. Аналогичным образом препарат токсичен для пчел в лабораторных, но малотоксичен в полевых условиях.</w:t>
      </w:r>
      <w:r w:rsidR="0086292C">
        <w:rPr>
          <w:sz w:val="28"/>
          <w:szCs w:val="28"/>
        </w:rPr>
        <w:t xml:space="preserve"> </w:t>
      </w:r>
      <w:r w:rsidRPr="000D20C4">
        <w:rPr>
          <w:sz w:val="28"/>
          <w:szCs w:val="28"/>
        </w:rPr>
        <w:t>Инсектицид для борьбы с широким кругом вредителей, особенно с Lepidoptera, Coleoptera на цитрусовых, хлопчатнике, фруктовых деревьях, рисе, сое, овощных культурах, виноградниках и других, а также в лесах при норме расхода 5 — 30 г/га. Также возможна борьба с сосущими Hemiptera при применении в начале развития популяции. Обладает хорошей остаточной активностью при минимальном отрицательном воздействии на объекты окружающей среды.</w:t>
      </w:r>
      <w:r w:rsidR="0086292C">
        <w:rPr>
          <w:sz w:val="28"/>
          <w:szCs w:val="28"/>
        </w:rPr>
        <w:t xml:space="preserve"> </w:t>
      </w:r>
      <w:r w:rsidRPr="000D20C4">
        <w:rPr>
          <w:sz w:val="28"/>
          <w:szCs w:val="28"/>
        </w:rPr>
        <w:t>Применяется также для борьбы с вредными насекомыми в бытовых помещениях, на складах, фермах и для борьбы с эктопаразитами животных.</w:t>
      </w:r>
      <w:r w:rsidR="0086292C">
        <w:rPr>
          <w:sz w:val="28"/>
          <w:szCs w:val="28"/>
        </w:rPr>
        <w:t xml:space="preserve"> </w:t>
      </w:r>
      <w:r w:rsidRPr="000D20C4">
        <w:rPr>
          <w:sz w:val="28"/>
          <w:szCs w:val="28"/>
        </w:rPr>
        <w:t>Разрешен фастак, 10%-й э. к. (в л/га по препарату) на пшенице, рапсе, капусте (0,1 — 0,15), картофеле (0,07 — 0,1), хлопчатнике (0,3), семенной люцерне (0,15 — 0,2), виноградной лозе (0,16 — 0,24).</w:t>
      </w:r>
    </w:p>
    <w:p w:rsidR="007D727E" w:rsidRPr="000D20C4" w:rsidRDefault="007D727E" w:rsidP="000D20C4">
      <w:pPr>
        <w:spacing w:line="360" w:lineRule="auto"/>
        <w:ind w:firstLine="709"/>
        <w:jc w:val="both"/>
        <w:rPr>
          <w:sz w:val="28"/>
          <w:szCs w:val="28"/>
        </w:rPr>
      </w:pPr>
      <w:r w:rsidRPr="000D20C4">
        <w:rPr>
          <w:sz w:val="28"/>
          <w:szCs w:val="28"/>
        </w:rPr>
        <w:t>Остаточные количества определяют методом ГЖХ.</w:t>
      </w:r>
    </w:p>
    <w:p w:rsidR="007D727E" w:rsidRPr="000D20C4" w:rsidRDefault="007D727E" w:rsidP="000D20C4">
      <w:pPr>
        <w:spacing w:line="360" w:lineRule="auto"/>
        <w:ind w:firstLine="709"/>
        <w:jc w:val="both"/>
        <w:rPr>
          <w:b/>
          <w:i/>
          <w:sz w:val="28"/>
          <w:szCs w:val="28"/>
        </w:rPr>
      </w:pPr>
    </w:p>
    <w:p w:rsidR="007D727E" w:rsidRPr="000D20C4" w:rsidRDefault="007D727E" w:rsidP="000D20C4">
      <w:pPr>
        <w:spacing w:line="360" w:lineRule="auto"/>
        <w:ind w:firstLine="709"/>
        <w:jc w:val="both"/>
        <w:rPr>
          <w:b/>
          <w:i/>
          <w:sz w:val="28"/>
          <w:szCs w:val="28"/>
        </w:rPr>
      </w:pPr>
      <w:r w:rsidRPr="000D20C4">
        <w:rPr>
          <w:b/>
          <w:i/>
          <w:sz w:val="28"/>
          <w:szCs w:val="28"/>
        </w:rPr>
        <w:t>Пропиконазол (титул, ККР (390 г/л))</w:t>
      </w:r>
    </w:p>
    <w:p w:rsidR="007D727E" w:rsidRPr="000D20C4" w:rsidRDefault="00DE48A7" w:rsidP="000D20C4">
      <w:pPr>
        <w:spacing w:line="360" w:lineRule="auto"/>
        <w:ind w:firstLine="709"/>
        <w:jc w:val="both"/>
        <w:rPr>
          <w:b/>
          <w:bCs/>
          <w:sz w:val="28"/>
        </w:rPr>
      </w:pPr>
      <w:r>
        <w:rPr>
          <w:b/>
          <w:i/>
          <w:sz w:val="28"/>
          <w:szCs w:val="28"/>
        </w:rPr>
        <w:pict>
          <v:shape id="_x0000_i1028" type="#_x0000_t75" style="width:170.25pt;height:79.5pt">
            <v:imagedata r:id="rId12" o:title=""/>
          </v:shape>
        </w:pict>
      </w:r>
      <w:r w:rsidR="00F31003">
        <w:rPr>
          <w:b/>
          <w:i/>
          <w:sz w:val="28"/>
          <w:szCs w:val="28"/>
        </w:rPr>
        <w:t xml:space="preserve"> </w:t>
      </w:r>
      <w:r w:rsidR="007D727E" w:rsidRPr="000D20C4">
        <w:rPr>
          <w:b/>
          <w:bCs/>
          <w:sz w:val="28"/>
        </w:rPr>
        <w:t>C</w:t>
      </w:r>
      <w:r w:rsidR="007D727E" w:rsidRPr="000D20C4">
        <w:rPr>
          <w:b/>
          <w:bCs/>
          <w:sz w:val="28"/>
          <w:vertAlign w:val="subscript"/>
        </w:rPr>
        <w:t>15</w:t>
      </w:r>
      <w:r w:rsidR="007D727E" w:rsidRPr="000D20C4">
        <w:rPr>
          <w:b/>
          <w:bCs/>
          <w:sz w:val="28"/>
        </w:rPr>
        <w:t>H</w:t>
      </w:r>
      <w:r w:rsidR="007D727E" w:rsidRPr="000D20C4">
        <w:rPr>
          <w:b/>
          <w:bCs/>
          <w:sz w:val="28"/>
          <w:vertAlign w:val="subscript"/>
        </w:rPr>
        <w:t>17</w:t>
      </w:r>
      <w:r w:rsidR="007D727E" w:rsidRPr="000D20C4">
        <w:rPr>
          <w:b/>
          <w:bCs/>
          <w:sz w:val="28"/>
        </w:rPr>
        <w:t>Cl</w:t>
      </w:r>
      <w:r w:rsidR="007D727E" w:rsidRPr="000D20C4">
        <w:rPr>
          <w:b/>
          <w:bCs/>
          <w:sz w:val="28"/>
          <w:vertAlign w:val="subscript"/>
        </w:rPr>
        <w:t>2</w:t>
      </w:r>
      <w:r w:rsidR="007D727E" w:rsidRPr="000D20C4">
        <w:rPr>
          <w:b/>
          <w:bCs/>
          <w:sz w:val="28"/>
        </w:rPr>
        <w:t>N</w:t>
      </w:r>
      <w:r w:rsidR="007D727E" w:rsidRPr="000D20C4">
        <w:rPr>
          <w:b/>
          <w:bCs/>
          <w:sz w:val="28"/>
          <w:vertAlign w:val="subscript"/>
        </w:rPr>
        <w:t>3</w:t>
      </w:r>
      <w:r w:rsidR="007D727E" w:rsidRPr="000D20C4">
        <w:rPr>
          <w:b/>
          <w:bCs/>
          <w:sz w:val="28"/>
        </w:rPr>
        <w:t>O</w:t>
      </w:r>
      <w:r w:rsidR="007D727E" w:rsidRPr="000D20C4">
        <w:rPr>
          <w:b/>
          <w:bCs/>
          <w:sz w:val="28"/>
          <w:vertAlign w:val="subscript"/>
        </w:rPr>
        <w:t>2</w:t>
      </w:r>
      <w:r w:rsidR="007D727E" w:rsidRPr="000D20C4">
        <w:rPr>
          <w:b/>
          <w:bCs/>
          <w:sz w:val="28"/>
        </w:rPr>
        <w:t>; М.м. 342,2</w:t>
      </w:r>
    </w:p>
    <w:p w:rsidR="007D727E" w:rsidRPr="000D20C4" w:rsidRDefault="007D727E" w:rsidP="000D20C4">
      <w:pPr>
        <w:spacing w:line="360" w:lineRule="auto"/>
        <w:ind w:firstLine="709"/>
        <w:jc w:val="both"/>
        <w:rPr>
          <w:sz w:val="28"/>
          <w:szCs w:val="28"/>
        </w:rPr>
      </w:pPr>
      <w:r w:rsidRPr="000D20C4">
        <w:rPr>
          <w:sz w:val="28"/>
          <w:szCs w:val="28"/>
        </w:rPr>
        <w:t>(±)-4-Пропил-1 -[2-(2,4-дихлорфенил)-1,3-диоксолан-2-илметил]-1 H-1,2,4-триазол (Janssеn Pharmaceutical, Ciba-Geigy)</w:t>
      </w:r>
    </w:p>
    <w:p w:rsidR="007D727E" w:rsidRPr="000D20C4" w:rsidRDefault="00455EDD" w:rsidP="000D20C4">
      <w:pPr>
        <w:spacing w:line="360" w:lineRule="auto"/>
        <w:ind w:firstLine="709"/>
        <w:jc w:val="both"/>
        <w:rPr>
          <w:sz w:val="28"/>
          <w:szCs w:val="28"/>
        </w:rPr>
      </w:pPr>
      <w:r>
        <w:rPr>
          <w:sz w:val="28"/>
          <w:szCs w:val="28"/>
        </w:rPr>
        <w:br w:type="page"/>
      </w:r>
      <w:r w:rsidR="007D727E" w:rsidRPr="000D20C4">
        <w:rPr>
          <w:sz w:val="28"/>
          <w:szCs w:val="28"/>
        </w:rPr>
        <w:t>Бесцветная жидкость, т. кип. 180°С при 13,3 Па (0,1 мм рт. ст.). Давление пара (20°С) 0,133 мПа (1·10</w:t>
      </w:r>
      <w:r w:rsidR="007D727E" w:rsidRPr="000D20C4">
        <w:rPr>
          <w:sz w:val="28"/>
          <w:szCs w:val="28"/>
          <w:vertAlign w:val="superscript"/>
        </w:rPr>
        <w:t>-6</w:t>
      </w:r>
      <w:r w:rsidR="007D727E" w:rsidRPr="000D20C4">
        <w:rPr>
          <w:sz w:val="28"/>
          <w:szCs w:val="28"/>
        </w:rPr>
        <w:t xml:space="preserve"> мм рт. ст); </w:t>
      </w:r>
      <w:r w:rsidR="00DE48A7">
        <w:rPr>
          <w:sz w:val="28"/>
          <w:szCs w:val="28"/>
        </w:rPr>
        <w:pict>
          <v:shape id="_x0000_i1029" type="#_x0000_t75" style="width:17.25pt;height:17.25pt">
            <v:imagedata r:id="rId13" o:title=""/>
          </v:shape>
        </w:pict>
      </w:r>
      <w:r w:rsidR="007D727E" w:rsidRPr="000D20C4">
        <w:rPr>
          <w:sz w:val="28"/>
          <w:szCs w:val="28"/>
        </w:rPr>
        <w:t>1,5468. Растворимость в воде 110 мг/л; хорошо растворим в большинстве органических растворителей.</w:t>
      </w:r>
      <w:r w:rsidR="009B0E48">
        <w:rPr>
          <w:sz w:val="28"/>
          <w:szCs w:val="28"/>
        </w:rPr>
        <w:t xml:space="preserve"> </w:t>
      </w:r>
      <w:r w:rsidR="007D727E" w:rsidRPr="000D20C4">
        <w:rPr>
          <w:sz w:val="28"/>
          <w:szCs w:val="28"/>
        </w:rPr>
        <w:t>Выпускается в виде 25%-го к. э., 0,2%-го дуста, 12,5%-го концентрата, 62,5%-го геля.</w:t>
      </w:r>
      <w:r w:rsidR="009B0E48">
        <w:rPr>
          <w:sz w:val="28"/>
          <w:szCs w:val="28"/>
        </w:rPr>
        <w:t xml:space="preserve"> </w:t>
      </w:r>
      <w:r w:rsidR="007D727E" w:rsidRPr="000D20C4">
        <w:rPr>
          <w:sz w:val="28"/>
          <w:szCs w:val="28"/>
        </w:rPr>
        <w:t>ЛД</w:t>
      </w:r>
      <w:r w:rsidR="007D727E" w:rsidRPr="000D20C4">
        <w:rPr>
          <w:sz w:val="28"/>
          <w:szCs w:val="28"/>
          <w:vertAlign w:val="subscript"/>
        </w:rPr>
        <w:t>50</w:t>
      </w:r>
      <w:r w:rsidR="007D727E" w:rsidRPr="000D20C4">
        <w:rPr>
          <w:sz w:val="28"/>
          <w:szCs w:val="28"/>
        </w:rPr>
        <w:t xml:space="preserve"> для крыс 1517 мг/кг. Не раздражает кожу и слизистые и не оказывает отрицательного действия на окружающую среду. Меры предосторожности — как с малотоксичными пестицидами. МДУ в зерне хлебных злаков 0,1 мг/кг. ПДК в воде санитарно-бытового назначения 0,15, в воде р. -х. водоемов 0,00006 мг/л. Практически нетоксичен для птиц, рыб и пчел.</w:t>
      </w:r>
      <w:r w:rsidR="009B0E48">
        <w:rPr>
          <w:sz w:val="28"/>
          <w:szCs w:val="28"/>
        </w:rPr>
        <w:t xml:space="preserve"> </w:t>
      </w:r>
      <w:r w:rsidR="007D727E" w:rsidRPr="000D20C4">
        <w:rPr>
          <w:sz w:val="28"/>
          <w:szCs w:val="28"/>
        </w:rPr>
        <w:t>Используется методом опрыскивания в качестве системного фунгицида с широким спектром действия на посевах зерновых (пшеница, рожь, ячмень, овес) против мучнистой росы, ржавчины, септориоза, ринхоспориоза, гельминтоспориоза, пятнистости, церкоспороза (в последнем случае целесообразна добавка карбеидазима), фузариоза, гнилей корней и других. Эффективен также против оидиума (2,5 — 5 г/100 л воды) и черной пиши (3,75 — 5 г/100 л воды) виноградной лозы.</w:t>
      </w:r>
    </w:p>
    <w:p w:rsidR="007D727E" w:rsidRPr="000D20C4" w:rsidRDefault="007D727E" w:rsidP="000D20C4">
      <w:pPr>
        <w:spacing w:line="360" w:lineRule="auto"/>
        <w:ind w:firstLine="709"/>
        <w:jc w:val="both"/>
        <w:rPr>
          <w:sz w:val="28"/>
          <w:szCs w:val="28"/>
        </w:rPr>
      </w:pPr>
    </w:p>
    <w:p w:rsidR="00F25473" w:rsidRPr="000D20C4" w:rsidRDefault="00D10D34" w:rsidP="000D20C4">
      <w:pPr>
        <w:pStyle w:val="a4"/>
        <w:spacing w:before="0" w:beforeAutospacing="0" w:after="0" w:afterAutospacing="0" w:line="360" w:lineRule="auto"/>
        <w:ind w:firstLine="709"/>
        <w:jc w:val="both"/>
        <w:rPr>
          <w:b/>
          <w:i/>
          <w:sz w:val="28"/>
          <w:szCs w:val="28"/>
        </w:rPr>
      </w:pPr>
      <w:r w:rsidRPr="000D20C4">
        <w:rPr>
          <w:b/>
          <w:i/>
          <w:sz w:val="28"/>
          <w:szCs w:val="28"/>
        </w:rPr>
        <w:t>Бентазон (базагран, ВР (480 г/л))</w:t>
      </w:r>
    </w:p>
    <w:p w:rsidR="00D10D34" w:rsidRPr="000D20C4" w:rsidRDefault="00DE48A7" w:rsidP="000D20C4">
      <w:pPr>
        <w:pStyle w:val="a4"/>
        <w:spacing w:before="0" w:beforeAutospacing="0" w:after="0" w:afterAutospacing="0" w:line="360" w:lineRule="auto"/>
        <w:ind w:firstLine="709"/>
        <w:jc w:val="both"/>
        <w:rPr>
          <w:b/>
          <w:bCs/>
          <w:sz w:val="28"/>
        </w:rPr>
      </w:pPr>
      <w:r>
        <w:rPr>
          <w:b/>
          <w:i/>
          <w:sz w:val="28"/>
          <w:szCs w:val="28"/>
        </w:rPr>
        <w:pict>
          <v:shape id="_x0000_i1030" type="#_x0000_t75" style="width:117pt;height:81pt">
            <v:imagedata r:id="rId14" o:title=""/>
          </v:shape>
        </w:pict>
      </w:r>
      <w:r w:rsidR="00F31003">
        <w:rPr>
          <w:b/>
          <w:i/>
          <w:sz w:val="28"/>
          <w:szCs w:val="28"/>
        </w:rPr>
        <w:t xml:space="preserve"> </w:t>
      </w:r>
      <w:r w:rsidR="00D10D34" w:rsidRPr="000D20C4">
        <w:rPr>
          <w:b/>
          <w:bCs/>
          <w:sz w:val="28"/>
        </w:rPr>
        <w:t>С</w:t>
      </w:r>
      <w:r w:rsidR="00D10D34" w:rsidRPr="000D20C4">
        <w:rPr>
          <w:b/>
          <w:bCs/>
          <w:sz w:val="28"/>
          <w:vertAlign w:val="subscript"/>
        </w:rPr>
        <w:t>10</w:t>
      </w:r>
      <w:r w:rsidR="00D10D34" w:rsidRPr="000D20C4">
        <w:rPr>
          <w:b/>
          <w:bCs/>
          <w:sz w:val="28"/>
        </w:rPr>
        <w:t>H</w:t>
      </w:r>
      <w:r w:rsidR="00D10D34" w:rsidRPr="000D20C4">
        <w:rPr>
          <w:b/>
          <w:bCs/>
          <w:sz w:val="28"/>
          <w:vertAlign w:val="subscript"/>
        </w:rPr>
        <w:t>12</w:t>
      </w:r>
      <w:r w:rsidR="00D10D34" w:rsidRPr="000D20C4">
        <w:rPr>
          <w:b/>
          <w:bCs/>
          <w:sz w:val="28"/>
        </w:rPr>
        <w:t>N</w:t>
      </w:r>
      <w:r w:rsidR="00D10D34" w:rsidRPr="000D20C4">
        <w:rPr>
          <w:b/>
          <w:bCs/>
          <w:sz w:val="28"/>
          <w:vertAlign w:val="subscript"/>
        </w:rPr>
        <w:t>2</w:t>
      </w:r>
      <w:r w:rsidR="00D10D34" w:rsidRPr="000D20C4">
        <w:rPr>
          <w:b/>
          <w:bCs/>
          <w:sz w:val="28"/>
        </w:rPr>
        <w:t>O</w:t>
      </w:r>
      <w:r w:rsidR="00D10D34" w:rsidRPr="000D20C4">
        <w:rPr>
          <w:b/>
          <w:bCs/>
          <w:sz w:val="28"/>
          <w:vertAlign w:val="subscript"/>
        </w:rPr>
        <w:t>3</w:t>
      </w:r>
      <w:r w:rsidR="00D10D34" w:rsidRPr="000D20C4">
        <w:rPr>
          <w:b/>
          <w:bCs/>
          <w:sz w:val="28"/>
        </w:rPr>
        <w:t>S; М.м. 1140,3</w:t>
      </w:r>
    </w:p>
    <w:p w:rsidR="00D10D34" w:rsidRPr="000D20C4" w:rsidRDefault="00D10D34" w:rsidP="000D20C4">
      <w:pPr>
        <w:spacing w:line="360" w:lineRule="auto"/>
        <w:ind w:firstLine="709"/>
        <w:jc w:val="both"/>
        <w:rPr>
          <w:sz w:val="28"/>
          <w:szCs w:val="28"/>
        </w:rPr>
      </w:pPr>
      <w:r w:rsidRPr="000D20C4">
        <w:rPr>
          <w:sz w:val="28"/>
          <w:szCs w:val="28"/>
        </w:rPr>
        <w:t>3-Изопропил (1Н)бенз-2, 1,3-тиадиазинон-4-диоксид-2,2 (BASF)</w:t>
      </w:r>
    </w:p>
    <w:p w:rsidR="009B0E48" w:rsidRDefault="009B0E48" w:rsidP="000D20C4">
      <w:pPr>
        <w:spacing w:line="360" w:lineRule="auto"/>
        <w:ind w:firstLine="709"/>
        <w:jc w:val="both"/>
        <w:rPr>
          <w:sz w:val="28"/>
          <w:szCs w:val="28"/>
        </w:rPr>
      </w:pPr>
    </w:p>
    <w:p w:rsidR="00D10D34" w:rsidRPr="000D20C4" w:rsidRDefault="00D10D34" w:rsidP="000D20C4">
      <w:pPr>
        <w:spacing w:line="360" w:lineRule="auto"/>
        <w:ind w:firstLine="709"/>
        <w:jc w:val="both"/>
        <w:rPr>
          <w:sz w:val="28"/>
          <w:szCs w:val="28"/>
        </w:rPr>
      </w:pPr>
      <w:r w:rsidRPr="000D20C4">
        <w:rPr>
          <w:sz w:val="28"/>
          <w:szCs w:val="28"/>
        </w:rPr>
        <w:t>Белое кристаллическое вещество, т. пл. 137 — 139°С. Растворимость (20°С, в г/кг): в ацетоне 1507, этаноле 862, диэтиловом эфире 650, хлороформе 180, бензоле 33, воле 0,5, циклогексане 0,2. При комнатной температуре стабилен к действию разбавленных кислот и щелочей (не разлагается в течение 48 ч в 0,1 н. растворе гидроксида натрия или хлороводородной кислоты). T</w:t>
      </w:r>
      <w:r w:rsidRPr="000D20C4">
        <w:rPr>
          <w:sz w:val="28"/>
          <w:szCs w:val="28"/>
          <w:vertAlign w:val="subscript"/>
        </w:rPr>
        <w:t>0,5</w:t>
      </w:r>
      <w:r w:rsidRPr="000D20C4">
        <w:rPr>
          <w:sz w:val="28"/>
          <w:szCs w:val="28"/>
        </w:rPr>
        <w:t xml:space="preserve"> при УФ-облучении (50°С) 13,3 ч.</w:t>
      </w:r>
      <w:r w:rsidR="009B0E48">
        <w:rPr>
          <w:sz w:val="28"/>
          <w:szCs w:val="28"/>
        </w:rPr>
        <w:t xml:space="preserve"> </w:t>
      </w:r>
      <w:r w:rsidRPr="000D20C4">
        <w:rPr>
          <w:sz w:val="28"/>
          <w:szCs w:val="28"/>
        </w:rPr>
        <w:t>Выпускается в виде и. р. натриевой соли с ее содержанием 480 г/л (в пересчете на бентазон) под названием базагран. Базагран ДП содержит (в г/л): 260 бентазона и 340 2,4-ДП, базагран KB — 250 бентазона и 375 2М-4ХП, базагран М — 250 бентазона и 125 2М-4Х. Указанные препараты представляют собой коричневые жидкости, хорошо растворимые в воде. При температуре около -8°С часть бентазона выкристаллизовывается, но при повышении температуры вновь растворяется. При подкислении кислотами бентазон из растворов выпадает в осадок.</w:t>
      </w:r>
      <w:r w:rsidR="009B0E48">
        <w:rPr>
          <w:sz w:val="28"/>
          <w:szCs w:val="28"/>
        </w:rPr>
        <w:t xml:space="preserve"> </w:t>
      </w:r>
      <w:r w:rsidRPr="000D20C4">
        <w:rPr>
          <w:sz w:val="28"/>
          <w:szCs w:val="28"/>
        </w:rPr>
        <w:t>ЛД</w:t>
      </w:r>
      <w:r w:rsidRPr="000D20C4">
        <w:rPr>
          <w:sz w:val="28"/>
          <w:szCs w:val="28"/>
          <w:vertAlign w:val="subscript"/>
        </w:rPr>
        <w:t>50</w:t>
      </w:r>
      <w:r w:rsidRPr="000D20C4">
        <w:rPr>
          <w:sz w:val="28"/>
          <w:szCs w:val="28"/>
        </w:rPr>
        <w:t xml:space="preserve"> (в мг/кг) для крыс 1100, для кроликов 750, для кошек 500. Раздражает слизистые глаз и слегка раздражает кожу. Меры предосторожности — как со среднетоксичными пестицидами, следует также предохранять глаза и открытые участки кожи от попадания препарата; при контакте с кожей немедленно смыть его большим количеством воды. В странах Западной Европы ДОК в зерновых 0,1 мг/кг. ПДК в кормах с/х животных 5 мг/кг. МДУ в зерне хлебных злаков и риса 0,1 мг/кг. МДУ (расч., в мг/кг): в ячмене, овес, кукурузе, сое, соевом масле, горохе 0,1, в сухом хмеле I. ПДК в в. р. з. 5 мг/м</w:t>
      </w:r>
      <w:r w:rsidRPr="000D20C4">
        <w:rPr>
          <w:sz w:val="28"/>
          <w:szCs w:val="28"/>
          <w:vertAlign w:val="superscript"/>
        </w:rPr>
        <w:t>3</w:t>
      </w:r>
      <w:r w:rsidRPr="000D20C4">
        <w:rPr>
          <w:sz w:val="28"/>
          <w:szCs w:val="28"/>
        </w:rPr>
        <w:t>, в воде р.-х. водоемов 1,4 мг/л.</w:t>
      </w:r>
      <w:r w:rsidR="009B0E48">
        <w:rPr>
          <w:sz w:val="28"/>
          <w:szCs w:val="28"/>
        </w:rPr>
        <w:t xml:space="preserve"> </w:t>
      </w:r>
      <w:r w:rsidRPr="000D20C4">
        <w:rPr>
          <w:sz w:val="28"/>
          <w:szCs w:val="28"/>
        </w:rPr>
        <w:t>Нетоксичен для пчел и других насекомых. CK</w:t>
      </w:r>
      <w:r w:rsidRPr="000D20C4">
        <w:rPr>
          <w:sz w:val="28"/>
          <w:szCs w:val="28"/>
          <w:vertAlign w:val="subscript"/>
        </w:rPr>
        <w:t>50</w:t>
      </w:r>
      <w:r w:rsidRPr="000D20C4">
        <w:rPr>
          <w:sz w:val="28"/>
          <w:szCs w:val="28"/>
        </w:rPr>
        <w:t xml:space="preserve"> для рыб 190 — 616 мг/л (96 ч).</w:t>
      </w:r>
      <w:r w:rsidR="009B0E48">
        <w:rPr>
          <w:sz w:val="28"/>
          <w:szCs w:val="28"/>
        </w:rPr>
        <w:t xml:space="preserve"> </w:t>
      </w:r>
      <w:r w:rsidRPr="000D20C4">
        <w:rPr>
          <w:sz w:val="28"/>
          <w:szCs w:val="28"/>
        </w:rPr>
        <w:t>Контактный гербицид для борьбы с сорными растениями после всходов сорняков. Хорошо подавляет амброзию полыннолистную и трехраздельную, вьюнки, галинсоги, василек синий, канатник, куколь обыкновенный, марь белую, лебеду, молочай, подмаренник цепкий, редьку дикую, паслен черный, звездчатку, гречишки и многие другие; активен против различных видов камыша, т. е. пригоден для борьбы с однолетними двудольными сорными растениями, в том числе с устойчивыми к 2М-4Х; 2,4-Д, и с болотными сорными растениями — клубнекамышом (в кг/га): в пшенице, ржи, ячмене, овсе (1,0 — 1,9, опрыскивание посевов весной в фазу кущения культуры), в рисе (1,0 — 1,9, опрыскивание в фазу 2-х листьев — кущения культуры), в зерновых яровых культурах с подсевом клевера и люцерны (1,0 — 1,9), в кукурузе (1,0 — 1,9, опрыскивание в фазу 3 — 5 листьев культуры), в льне-долгунце (1,5 — 1,9, опрыскивание посевов в фазу “елочки” при высоте культурных растений 3 — 10 см), в сое (0,7 — 1,4, опрыскивание посевов в фазу 1 — 3-х настоящих листьев культуры), в горохе [(1,5 — 1,9, опрыскивание в фазу 3 — 4-х листьев культуры (горох овощной) и 5 — 6 листьев (горох на зерно)], в клевере полевом первого и второго года пользования и семенных посевах клевера полевого, ползучего, гибридного (1,4 — 2,9, опрыскивание посевов в период весеннего отрастания и начала стеблевания клевера при высоте 10 — 15 см), семенных посевах люцерны первого года жизни (1,0, опрыскивание в фазу 1 — 2-х настоящих листьев культуры), в старовозрастных семенных посевах люцерны (0,75 — 1,0, опрыскивание в фазу стеблевания культуры при высоте растений 10 — 15 см), в хмеле старше 3-х лет (2,0, опрыскивание после первого окучивания культуры при высоте сорных растении 10 — 15 см), в мяте перечной (1,5, опрыскивание в фазу 4 — 6 листьев культуры), в райграсе однолетнем (0,5, опрыскивание в фазу кущения райграса).</w:t>
      </w:r>
      <w:r w:rsidR="009B0E48">
        <w:rPr>
          <w:sz w:val="28"/>
          <w:szCs w:val="28"/>
        </w:rPr>
        <w:t xml:space="preserve"> </w:t>
      </w:r>
      <w:r w:rsidRPr="000D20C4">
        <w:rPr>
          <w:sz w:val="28"/>
          <w:szCs w:val="28"/>
        </w:rPr>
        <w:t>Полное разложение в почве протекает в течение 3 — 4-х мес.</w:t>
      </w:r>
      <w:r w:rsidR="009B0E48">
        <w:rPr>
          <w:sz w:val="28"/>
          <w:szCs w:val="28"/>
        </w:rPr>
        <w:t xml:space="preserve"> </w:t>
      </w:r>
      <w:r w:rsidRPr="000D20C4">
        <w:rPr>
          <w:sz w:val="28"/>
          <w:szCs w:val="28"/>
        </w:rPr>
        <w:t>В люполеновой таре можно хранить до 2-х лет. Возможно хранение и в металлической таре со специальным антикоррозионным покрытием.</w:t>
      </w:r>
      <w:r w:rsidR="009B0E48">
        <w:rPr>
          <w:sz w:val="28"/>
          <w:szCs w:val="28"/>
        </w:rPr>
        <w:t xml:space="preserve"> </w:t>
      </w:r>
      <w:r w:rsidRPr="000D20C4">
        <w:rPr>
          <w:sz w:val="28"/>
          <w:szCs w:val="28"/>
        </w:rPr>
        <w:t>Остаточные количества определяют ГЖХ.</w:t>
      </w:r>
      <w:r w:rsidR="009B0E48">
        <w:rPr>
          <w:sz w:val="28"/>
          <w:szCs w:val="28"/>
        </w:rPr>
        <w:t xml:space="preserve"> </w:t>
      </w:r>
      <w:r w:rsidRPr="000D20C4">
        <w:rPr>
          <w:sz w:val="28"/>
          <w:szCs w:val="28"/>
        </w:rPr>
        <w:t>Получают взаимодействием антраниловой кислоты с изопропиламидосульфохлоридом с последующей циклизацией полученного продукта под действием фосгена.</w:t>
      </w:r>
    </w:p>
    <w:p w:rsidR="00D10D34" w:rsidRPr="000D20C4" w:rsidRDefault="00D10D34" w:rsidP="000D20C4">
      <w:pPr>
        <w:spacing w:line="360" w:lineRule="auto"/>
        <w:ind w:firstLine="709"/>
        <w:jc w:val="both"/>
        <w:rPr>
          <w:sz w:val="28"/>
          <w:szCs w:val="28"/>
        </w:rPr>
      </w:pPr>
    </w:p>
    <w:p w:rsidR="00D10D34" w:rsidRPr="000D20C4" w:rsidRDefault="00D10D34" w:rsidP="000D20C4">
      <w:pPr>
        <w:spacing w:line="360" w:lineRule="auto"/>
        <w:ind w:firstLine="709"/>
        <w:jc w:val="both"/>
        <w:rPr>
          <w:b/>
          <w:i/>
          <w:sz w:val="28"/>
          <w:szCs w:val="28"/>
        </w:rPr>
      </w:pPr>
      <w:r w:rsidRPr="000D20C4">
        <w:rPr>
          <w:b/>
          <w:i/>
          <w:sz w:val="28"/>
          <w:szCs w:val="28"/>
        </w:rPr>
        <w:t>Тиаметоксам (круйзер, ВДГ (350 г/кг))</w:t>
      </w:r>
    </w:p>
    <w:p w:rsidR="009B0E48" w:rsidRDefault="00DE48A7" w:rsidP="000D20C4">
      <w:pPr>
        <w:spacing w:line="360" w:lineRule="auto"/>
        <w:ind w:firstLine="709"/>
        <w:jc w:val="both"/>
        <w:rPr>
          <w:b/>
          <w:i/>
          <w:sz w:val="28"/>
          <w:szCs w:val="28"/>
        </w:rPr>
      </w:pPr>
      <w:r>
        <w:rPr>
          <w:b/>
          <w:i/>
          <w:sz w:val="28"/>
          <w:szCs w:val="28"/>
        </w:rPr>
        <w:pict>
          <v:shape id="_x0000_i1031" type="#_x0000_t75" style="width:180pt;height:93.75pt">
            <v:imagedata r:id="rId15" o:title=""/>
          </v:shape>
        </w:pict>
      </w:r>
    </w:p>
    <w:p w:rsidR="00D10D34" w:rsidRPr="000D20C4" w:rsidRDefault="00D10D34" w:rsidP="000D20C4">
      <w:pPr>
        <w:spacing w:line="360" w:lineRule="auto"/>
        <w:ind w:firstLine="709"/>
        <w:jc w:val="both"/>
        <w:rPr>
          <w:b/>
          <w:bCs/>
          <w:sz w:val="28"/>
        </w:rPr>
      </w:pPr>
      <w:r w:rsidRPr="000D20C4">
        <w:rPr>
          <w:b/>
          <w:bCs/>
          <w:sz w:val="28"/>
        </w:rPr>
        <w:t>C</w:t>
      </w:r>
      <w:r w:rsidRPr="000D20C4">
        <w:rPr>
          <w:b/>
          <w:bCs/>
          <w:sz w:val="28"/>
          <w:vertAlign w:val="subscript"/>
        </w:rPr>
        <w:t>8</w:t>
      </w:r>
      <w:r w:rsidRPr="000D20C4">
        <w:rPr>
          <w:b/>
          <w:bCs/>
          <w:sz w:val="28"/>
        </w:rPr>
        <w:t>H</w:t>
      </w:r>
      <w:r w:rsidRPr="000D20C4">
        <w:rPr>
          <w:b/>
          <w:bCs/>
          <w:sz w:val="28"/>
          <w:vertAlign w:val="subscript"/>
        </w:rPr>
        <w:t>10</w:t>
      </w:r>
      <w:r w:rsidRPr="000D20C4">
        <w:rPr>
          <w:b/>
          <w:bCs/>
          <w:sz w:val="28"/>
        </w:rPr>
        <w:t>ClNO</w:t>
      </w:r>
      <w:r w:rsidRPr="000D20C4">
        <w:rPr>
          <w:b/>
          <w:bCs/>
          <w:sz w:val="28"/>
          <w:vertAlign w:val="subscript"/>
        </w:rPr>
        <w:t>3</w:t>
      </w:r>
      <w:r w:rsidRPr="000D20C4">
        <w:rPr>
          <w:b/>
          <w:bCs/>
          <w:sz w:val="28"/>
        </w:rPr>
        <w:t>S; M.M. 291,7</w:t>
      </w:r>
    </w:p>
    <w:p w:rsidR="00D10D34" w:rsidRPr="000D20C4" w:rsidRDefault="00D10D34" w:rsidP="000D20C4">
      <w:pPr>
        <w:spacing w:line="360" w:lineRule="auto"/>
        <w:ind w:firstLine="709"/>
        <w:jc w:val="both"/>
        <w:rPr>
          <w:sz w:val="28"/>
          <w:szCs w:val="28"/>
        </w:rPr>
      </w:pPr>
      <w:r w:rsidRPr="000D20C4">
        <w:rPr>
          <w:sz w:val="28"/>
          <w:szCs w:val="28"/>
        </w:rPr>
        <w:t>Инсектицид, 5-Метил-3-(2-хлортиазол-5-илметил)-1,3,5-оксадиазинан-4-илиден-N-нитроамин (Novartis).</w:t>
      </w:r>
    </w:p>
    <w:p w:rsidR="009B0E48" w:rsidRDefault="009B0E48" w:rsidP="000D20C4">
      <w:pPr>
        <w:spacing w:line="360" w:lineRule="auto"/>
        <w:ind w:firstLine="709"/>
        <w:jc w:val="both"/>
        <w:rPr>
          <w:sz w:val="28"/>
          <w:szCs w:val="28"/>
        </w:rPr>
      </w:pPr>
    </w:p>
    <w:p w:rsidR="00D10D34" w:rsidRPr="000D20C4" w:rsidRDefault="00D10D34" w:rsidP="000D20C4">
      <w:pPr>
        <w:spacing w:line="360" w:lineRule="auto"/>
        <w:ind w:firstLine="709"/>
        <w:jc w:val="both"/>
        <w:rPr>
          <w:sz w:val="28"/>
          <w:szCs w:val="28"/>
        </w:rPr>
      </w:pPr>
      <w:r w:rsidRPr="000D20C4">
        <w:rPr>
          <w:sz w:val="28"/>
          <w:szCs w:val="28"/>
        </w:rPr>
        <w:t>Кристаллический порошок, т. пл. 139,1°С. Давление пара (25°С) 6,6·10</w:t>
      </w:r>
      <w:r w:rsidRPr="000D20C4">
        <w:rPr>
          <w:sz w:val="28"/>
          <w:szCs w:val="28"/>
          <w:vertAlign w:val="superscript"/>
        </w:rPr>
        <w:t>-6</w:t>
      </w:r>
      <w:r w:rsidRPr="000D20C4">
        <w:rPr>
          <w:sz w:val="28"/>
          <w:szCs w:val="28"/>
        </w:rPr>
        <w:t xml:space="preserve"> мПа (5,0·10</w:t>
      </w:r>
      <w:r w:rsidRPr="000D20C4">
        <w:rPr>
          <w:sz w:val="28"/>
          <w:szCs w:val="28"/>
          <w:vertAlign w:val="superscript"/>
        </w:rPr>
        <w:t>-8</w:t>
      </w:r>
      <w:r w:rsidRPr="000D20C4">
        <w:rPr>
          <w:sz w:val="28"/>
          <w:szCs w:val="28"/>
        </w:rPr>
        <w:t xml:space="preserve"> мм рт. ст.). Растворимость в воде (25°С) 4,1 г/л.</w:t>
      </w:r>
      <w:r w:rsidR="009B0E48">
        <w:rPr>
          <w:sz w:val="28"/>
          <w:szCs w:val="28"/>
        </w:rPr>
        <w:t xml:space="preserve"> </w:t>
      </w:r>
      <w:r w:rsidRPr="000D20C4">
        <w:rPr>
          <w:sz w:val="28"/>
          <w:szCs w:val="28"/>
        </w:rPr>
        <w:t>ЛД</w:t>
      </w:r>
      <w:r w:rsidRPr="000D20C4">
        <w:rPr>
          <w:sz w:val="28"/>
          <w:szCs w:val="28"/>
          <w:vertAlign w:val="subscript"/>
        </w:rPr>
        <w:t>50</w:t>
      </w:r>
      <w:r w:rsidRPr="000D20C4">
        <w:rPr>
          <w:sz w:val="28"/>
          <w:szCs w:val="28"/>
        </w:rPr>
        <w:t xml:space="preserve"> орально для крыс 1563 мг/кг. ЛД</w:t>
      </w:r>
      <w:r w:rsidRPr="000D20C4">
        <w:rPr>
          <w:sz w:val="28"/>
          <w:szCs w:val="28"/>
          <w:vertAlign w:val="subscript"/>
        </w:rPr>
        <w:t>50</w:t>
      </w:r>
      <w:r w:rsidRPr="000D20C4">
        <w:rPr>
          <w:sz w:val="28"/>
          <w:szCs w:val="28"/>
        </w:rPr>
        <w:t xml:space="preserve"> дерм, для крыс &gt; 2000 мг/кг. Не раздражает слизистую глаз и кожу кроликов.</w:t>
      </w:r>
      <w:r w:rsidR="009B0E48">
        <w:rPr>
          <w:sz w:val="28"/>
          <w:szCs w:val="28"/>
        </w:rPr>
        <w:t xml:space="preserve"> </w:t>
      </w:r>
      <w:r w:rsidRPr="000D20C4">
        <w:rPr>
          <w:sz w:val="28"/>
          <w:szCs w:val="28"/>
        </w:rPr>
        <w:t>ЛД</w:t>
      </w:r>
      <w:r w:rsidRPr="000D20C4">
        <w:rPr>
          <w:sz w:val="28"/>
          <w:szCs w:val="28"/>
          <w:vertAlign w:val="subscript"/>
        </w:rPr>
        <w:t>50</w:t>
      </w:r>
      <w:r w:rsidRPr="000D20C4">
        <w:rPr>
          <w:sz w:val="28"/>
          <w:szCs w:val="28"/>
        </w:rPr>
        <w:t xml:space="preserve"> для пчел 0,024 мкг/особь. СК</w:t>
      </w:r>
      <w:r w:rsidRPr="000D20C4">
        <w:rPr>
          <w:sz w:val="28"/>
          <w:szCs w:val="28"/>
          <w:vertAlign w:val="subscript"/>
        </w:rPr>
        <w:t>50</w:t>
      </w:r>
      <w:r w:rsidRPr="000D20C4">
        <w:rPr>
          <w:sz w:val="28"/>
          <w:szCs w:val="28"/>
        </w:rPr>
        <w:t xml:space="preserve"> для дождевых червей Eisenia foetida &gt; 1000 мг/кг почвы. СК</w:t>
      </w:r>
      <w:r w:rsidRPr="000D20C4">
        <w:rPr>
          <w:sz w:val="28"/>
          <w:szCs w:val="28"/>
          <w:vertAlign w:val="subscript"/>
        </w:rPr>
        <w:t>50</w:t>
      </w:r>
      <w:r w:rsidRPr="000D20C4">
        <w:rPr>
          <w:sz w:val="28"/>
          <w:szCs w:val="28"/>
        </w:rPr>
        <w:t xml:space="preserve"> (96 ч., в мг/л) для радужной форели &gt;100, для ушастого окуня &gt; 114, для карпозубика &gt;111. CK</w:t>
      </w:r>
      <w:r w:rsidRPr="000D20C4">
        <w:rPr>
          <w:sz w:val="28"/>
          <w:szCs w:val="28"/>
          <w:vertAlign w:val="subscript"/>
        </w:rPr>
        <w:t>50</w:t>
      </w:r>
      <w:r w:rsidRPr="000D20C4">
        <w:rPr>
          <w:sz w:val="28"/>
          <w:szCs w:val="28"/>
        </w:rPr>
        <w:t xml:space="preserve"> (48 ч.) для дафний &gt; 100 мг/л. CK</w:t>
      </w:r>
      <w:r w:rsidRPr="000D20C4">
        <w:rPr>
          <w:sz w:val="28"/>
          <w:szCs w:val="28"/>
          <w:vertAlign w:val="subscript"/>
        </w:rPr>
        <w:t>50</w:t>
      </w:r>
      <w:r w:rsidRPr="000D20C4">
        <w:rPr>
          <w:sz w:val="28"/>
          <w:szCs w:val="28"/>
        </w:rPr>
        <w:t xml:space="preserve"> (96 ч.) для зеленых водорослей &gt; 100 мг/л.</w:t>
      </w:r>
      <w:r w:rsidR="009B0E48">
        <w:rPr>
          <w:sz w:val="28"/>
          <w:szCs w:val="28"/>
        </w:rPr>
        <w:t xml:space="preserve"> </w:t>
      </w:r>
      <w:r w:rsidRPr="000D20C4">
        <w:rPr>
          <w:sz w:val="28"/>
          <w:szCs w:val="28"/>
        </w:rPr>
        <w:t>Инсектицид контактного, кишечного и системного действия для борьбы с насекомыми отрядов Lepidoptera, Coleoptera, Thysanoptera и Homoptera, обладает длительным остаточным эффектом, Активен против основных видов насекомых-вредителей сельскохозяйственных культур (тлей, белокрылок, трипсов, рисового клопа, рисовой цикады, колорадского жука, капустной моли, листовых минеров, мучнистого червеца, проволочников, жужелиц и некоторых видов чешуекрылых), при обработке листьев или почвы в дозах 10 — 200 г/га, а также при протравливании семян капусты, овощных культур, картофеля, риса, хлопчатника, цитрусовых, табака и сои в дозах 4 — 200 г/100 кг семян.</w:t>
      </w:r>
      <w:r w:rsidR="009B0E48">
        <w:rPr>
          <w:sz w:val="28"/>
          <w:szCs w:val="28"/>
        </w:rPr>
        <w:t xml:space="preserve"> </w:t>
      </w:r>
      <w:r w:rsidRPr="000D20C4">
        <w:rPr>
          <w:sz w:val="28"/>
          <w:szCs w:val="28"/>
        </w:rPr>
        <w:t>Тиаметоксам быстро поглощается растением и передвигается по ксилеме в необработанные части растения. Не дает кросс-резистентности к другим неоникотиноидам. В РФ разрешен для борьбы с клопом вредной черепашкой и пьявицей в посевах пшеницы и ячменя (15 — 17,5 г/га), с колорадским жуком на картофеле (15 г/га), с гороховой тлей, гороховой плодожоркой и гороховой зерновкой на горохе (20 — 25 г/га), с тлями на огурцах защищенного грунта (20-40 г/га) и на розах (20 — 80 г/га), с трипсами на розах (400 г/га).</w:t>
      </w:r>
    </w:p>
    <w:p w:rsidR="00D10D34" w:rsidRPr="000D20C4" w:rsidRDefault="00D10D34" w:rsidP="000D20C4">
      <w:pPr>
        <w:spacing w:line="360" w:lineRule="auto"/>
        <w:ind w:firstLine="709"/>
        <w:jc w:val="both"/>
        <w:rPr>
          <w:sz w:val="28"/>
          <w:szCs w:val="28"/>
        </w:rPr>
      </w:pPr>
      <w:r w:rsidRPr="000D20C4">
        <w:rPr>
          <w:sz w:val="28"/>
          <w:szCs w:val="28"/>
        </w:rPr>
        <w:t>МДУ (в мг/кг) в зерне хлебных злаков 0,02, в картофеле 0,02.</w:t>
      </w:r>
    </w:p>
    <w:p w:rsidR="00D10D34" w:rsidRPr="000D20C4" w:rsidRDefault="009B0E48" w:rsidP="000D20C4">
      <w:pPr>
        <w:spacing w:line="360" w:lineRule="auto"/>
        <w:ind w:firstLine="709"/>
        <w:jc w:val="both"/>
        <w:rPr>
          <w:b/>
          <w:i/>
          <w:sz w:val="28"/>
          <w:szCs w:val="28"/>
        </w:rPr>
      </w:pPr>
      <w:r>
        <w:rPr>
          <w:b/>
          <w:i/>
          <w:sz w:val="28"/>
          <w:szCs w:val="28"/>
        </w:rPr>
        <w:br w:type="page"/>
      </w:r>
      <w:r w:rsidR="00D10D34" w:rsidRPr="000D20C4">
        <w:rPr>
          <w:b/>
          <w:i/>
          <w:sz w:val="28"/>
          <w:szCs w:val="28"/>
        </w:rPr>
        <w:t>Фипронил (регент, ВДГ (800 г/кг))</w:t>
      </w:r>
    </w:p>
    <w:p w:rsidR="00D10D34" w:rsidRPr="000D20C4" w:rsidRDefault="00DE48A7" w:rsidP="000D20C4">
      <w:pPr>
        <w:spacing w:line="360" w:lineRule="auto"/>
        <w:ind w:firstLine="709"/>
        <w:jc w:val="both"/>
        <w:rPr>
          <w:b/>
          <w:bCs/>
          <w:sz w:val="28"/>
        </w:rPr>
      </w:pPr>
      <w:r>
        <w:rPr>
          <w:b/>
          <w:i/>
          <w:sz w:val="28"/>
          <w:szCs w:val="28"/>
        </w:rPr>
        <w:pict>
          <v:shape id="_x0000_i1032" type="#_x0000_t75" style="width:206.25pt;height:109.5pt">
            <v:imagedata r:id="rId16" o:title=""/>
          </v:shape>
        </w:pict>
      </w:r>
      <w:r w:rsidR="00F31003">
        <w:rPr>
          <w:b/>
          <w:i/>
          <w:sz w:val="28"/>
          <w:szCs w:val="28"/>
        </w:rPr>
        <w:t xml:space="preserve"> </w:t>
      </w:r>
      <w:r w:rsidR="00D10D34" w:rsidRPr="000D20C4">
        <w:rPr>
          <w:b/>
          <w:bCs/>
          <w:sz w:val="28"/>
        </w:rPr>
        <w:t>C</w:t>
      </w:r>
      <w:r w:rsidR="00D10D34" w:rsidRPr="000D20C4">
        <w:rPr>
          <w:b/>
          <w:bCs/>
          <w:sz w:val="28"/>
          <w:vertAlign w:val="subscript"/>
        </w:rPr>
        <w:t>12</w:t>
      </w:r>
      <w:r w:rsidR="00D10D34" w:rsidRPr="000D20C4">
        <w:rPr>
          <w:b/>
          <w:bCs/>
          <w:sz w:val="28"/>
        </w:rPr>
        <w:t>H</w:t>
      </w:r>
      <w:r w:rsidR="00D10D34" w:rsidRPr="000D20C4">
        <w:rPr>
          <w:b/>
          <w:bCs/>
          <w:sz w:val="28"/>
          <w:vertAlign w:val="subscript"/>
        </w:rPr>
        <w:t>4</w:t>
      </w:r>
      <w:r w:rsidR="00D10D34" w:rsidRPr="000D20C4">
        <w:rPr>
          <w:b/>
          <w:bCs/>
          <w:sz w:val="28"/>
        </w:rPr>
        <w:t>Cl</w:t>
      </w:r>
      <w:r w:rsidR="00D10D34" w:rsidRPr="000D20C4">
        <w:rPr>
          <w:b/>
          <w:bCs/>
          <w:sz w:val="28"/>
          <w:vertAlign w:val="subscript"/>
        </w:rPr>
        <w:t>2</w:t>
      </w:r>
      <w:r w:rsidR="00D10D34" w:rsidRPr="000D20C4">
        <w:rPr>
          <w:b/>
          <w:bCs/>
          <w:sz w:val="28"/>
        </w:rPr>
        <w:t>F</w:t>
      </w:r>
      <w:r w:rsidR="00D10D34" w:rsidRPr="000D20C4">
        <w:rPr>
          <w:b/>
          <w:bCs/>
          <w:sz w:val="28"/>
          <w:vertAlign w:val="subscript"/>
        </w:rPr>
        <w:t>6</w:t>
      </w:r>
      <w:r w:rsidR="00D10D34" w:rsidRPr="000D20C4">
        <w:rPr>
          <w:b/>
          <w:bCs/>
          <w:sz w:val="28"/>
        </w:rPr>
        <w:t>N</w:t>
      </w:r>
      <w:r w:rsidR="00D10D34" w:rsidRPr="000D20C4">
        <w:rPr>
          <w:b/>
          <w:bCs/>
          <w:sz w:val="28"/>
          <w:vertAlign w:val="subscript"/>
        </w:rPr>
        <w:t>4</w:t>
      </w:r>
      <w:r w:rsidR="00D10D34" w:rsidRPr="000D20C4">
        <w:rPr>
          <w:b/>
          <w:bCs/>
          <w:sz w:val="28"/>
        </w:rPr>
        <w:t>OS; М.м. 437,0</w:t>
      </w:r>
    </w:p>
    <w:p w:rsidR="00D10D34" w:rsidRPr="000D20C4" w:rsidRDefault="00D10D34" w:rsidP="000D20C4">
      <w:pPr>
        <w:spacing w:line="360" w:lineRule="auto"/>
        <w:ind w:firstLine="709"/>
        <w:jc w:val="both"/>
        <w:rPr>
          <w:sz w:val="28"/>
          <w:szCs w:val="28"/>
        </w:rPr>
      </w:pPr>
      <w:r w:rsidRPr="000D20C4">
        <w:rPr>
          <w:sz w:val="28"/>
          <w:szCs w:val="28"/>
        </w:rPr>
        <w:t xml:space="preserve">(±)-5-Амино-1-(Α,Α,Α-трифтор-2,6-дихлор- </w:t>
      </w:r>
      <w:r w:rsidRPr="00D2476A">
        <w:rPr>
          <w:i/>
          <w:iCs/>
          <w:sz w:val="28"/>
          <w:szCs w:val="28"/>
        </w:rPr>
        <w:t>n-</w:t>
      </w:r>
      <w:r w:rsidRPr="000D20C4">
        <w:rPr>
          <w:sz w:val="28"/>
          <w:szCs w:val="28"/>
        </w:rPr>
        <w:t xml:space="preserve"> толил)-4-трифторметилсульфинилпиразол-3-карбонитрил (Rhone-Poulence)</w:t>
      </w:r>
    </w:p>
    <w:p w:rsidR="009B0E48" w:rsidRDefault="009B0E48" w:rsidP="000D20C4">
      <w:pPr>
        <w:spacing w:line="360" w:lineRule="auto"/>
        <w:ind w:firstLine="709"/>
        <w:jc w:val="both"/>
        <w:rPr>
          <w:sz w:val="28"/>
          <w:szCs w:val="28"/>
        </w:rPr>
      </w:pPr>
    </w:p>
    <w:p w:rsidR="00D10D34" w:rsidRPr="000D20C4" w:rsidRDefault="00D10D34" w:rsidP="000D20C4">
      <w:pPr>
        <w:spacing w:line="360" w:lineRule="auto"/>
        <w:ind w:firstLine="709"/>
        <w:jc w:val="both"/>
        <w:rPr>
          <w:sz w:val="28"/>
          <w:szCs w:val="28"/>
        </w:rPr>
      </w:pPr>
      <w:r w:rsidRPr="000D20C4">
        <w:rPr>
          <w:sz w:val="28"/>
          <w:szCs w:val="28"/>
        </w:rPr>
        <w:t>Белое кристаллическое вещество, т. пл. 200—201</w:t>
      </w:r>
      <w:r w:rsidRPr="000D20C4">
        <w:rPr>
          <w:sz w:val="28"/>
          <w:szCs w:val="28"/>
          <w:vertAlign w:val="superscript"/>
        </w:rPr>
        <w:t>0</w:t>
      </w:r>
      <w:r w:rsidRPr="000D20C4">
        <w:rPr>
          <w:sz w:val="28"/>
          <w:szCs w:val="28"/>
        </w:rPr>
        <w:t xml:space="preserve"> С. Давление пара (20°С ) 3,7·10</w:t>
      </w:r>
      <w:r w:rsidRPr="000D20C4">
        <w:rPr>
          <w:sz w:val="28"/>
          <w:szCs w:val="28"/>
          <w:vertAlign w:val="superscript"/>
        </w:rPr>
        <w:t>-6</w:t>
      </w:r>
      <w:r w:rsidRPr="000D20C4">
        <w:rPr>
          <w:sz w:val="28"/>
          <w:szCs w:val="28"/>
        </w:rPr>
        <w:t xml:space="preserve"> Па (2,8·10</w:t>
      </w:r>
      <w:r w:rsidRPr="000D20C4">
        <w:rPr>
          <w:sz w:val="28"/>
          <w:szCs w:val="28"/>
          <w:vertAlign w:val="superscript"/>
        </w:rPr>
        <w:t>-9</w:t>
      </w:r>
      <w:r w:rsidRPr="000D20C4">
        <w:rPr>
          <w:sz w:val="28"/>
          <w:szCs w:val="28"/>
        </w:rPr>
        <w:t xml:space="preserve"> мм рт. ст.). Растворимость (в мг/л): в воде 2, кукурузном масле &gt; 10 000; в ацетоне &gt; 50%.</w:t>
      </w:r>
      <w:r w:rsidR="009B0E48">
        <w:rPr>
          <w:sz w:val="28"/>
          <w:szCs w:val="28"/>
        </w:rPr>
        <w:t xml:space="preserve"> </w:t>
      </w:r>
      <w:r w:rsidRPr="000D20C4">
        <w:rPr>
          <w:sz w:val="28"/>
          <w:szCs w:val="28"/>
        </w:rPr>
        <w:t>Формы применения: 20%-й с. к., 0,2-, 1,5- и 2%-c г., 60%-я т. с.</w:t>
      </w:r>
      <w:r w:rsidR="009B0E48">
        <w:rPr>
          <w:sz w:val="28"/>
          <w:szCs w:val="28"/>
        </w:rPr>
        <w:t xml:space="preserve"> </w:t>
      </w:r>
      <w:r w:rsidRPr="000D20C4">
        <w:rPr>
          <w:sz w:val="28"/>
          <w:szCs w:val="28"/>
        </w:rPr>
        <w:t>ЛД</w:t>
      </w:r>
      <w:r w:rsidRPr="000D20C4">
        <w:rPr>
          <w:sz w:val="28"/>
          <w:szCs w:val="28"/>
          <w:vertAlign w:val="subscript"/>
        </w:rPr>
        <w:t>50</w:t>
      </w:r>
      <w:r w:rsidRPr="000D20C4">
        <w:rPr>
          <w:sz w:val="28"/>
          <w:szCs w:val="28"/>
        </w:rPr>
        <w:t xml:space="preserve"> 100 мг/кг. ЛД</w:t>
      </w:r>
      <w:r w:rsidRPr="000D20C4">
        <w:rPr>
          <w:sz w:val="28"/>
          <w:szCs w:val="28"/>
          <w:vertAlign w:val="subscript"/>
        </w:rPr>
        <w:t>50</w:t>
      </w:r>
      <w:r w:rsidRPr="000D20C4">
        <w:rPr>
          <w:sz w:val="28"/>
          <w:szCs w:val="28"/>
        </w:rPr>
        <w:t xml:space="preserve"> дерм. для крыс &gt; 2000 мг/кг. Не раздражает кожу, слабо раздражает глаза. ЛД</w:t>
      </w:r>
      <w:r w:rsidRPr="000D20C4">
        <w:rPr>
          <w:sz w:val="28"/>
          <w:szCs w:val="28"/>
          <w:vertAlign w:val="subscript"/>
        </w:rPr>
        <w:t>50</w:t>
      </w:r>
      <w:r w:rsidRPr="000D20C4">
        <w:rPr>
          <w:sz w:val="28"/>
          <w:szCs w:val="28"/>
        </w:rPr>
        <w:t xml:space="preserve"> (в мг/кг): для кряквы &gt; 2150, для фазана 31. СК</w:t>
      </w:r>
      <w:r w:rsidRPr="000D20C4">
        <w:rPr>
          <w:sz w:val="28"/>
          <w:szCs w:val="28"/>
          <w:vertAlign w:val="subscript"/>
        </w:rPr>
        <w:t xml:space="preserve">50 </w:t>
      </w:r>
      <w:r w:rsidRPr="000D20C4">
        <w:rPr>
          <w:sz w:val="28"/>
          <w:szCs w:val="28"/>
        </w:rPr>
        <w:t>(в мг/л): для японского карпа 0,34 (96 ч), для дафний 0,19 (48 ч).</w:t>
      </w:r>
    </w:p>
    <w:p w:rsidR="00D10D34" w:rsidRDefault="00D10D34" w:rsidP="000D20C4">
      <w:pPr>
        <w:spacing w:line="360" w:lineRule="auto"/>
        <w:ind w:firstLine="709"/>
        <w:jc w:val="both"/>
        <w:rPr>
          <w:sz w:val="28"/>
          <w:szCs w:val="28"/>
        </w:rPr>
      </w:pPr>
      <w:r w:rsidRPr="000D20C4">
        <w:rPr>
          <w:sz w:val="28"/>
          <w:szCs w:val="28"/>
        </w:rPr>
        <w:t>Инсектицид для борьбы с широким кругом сосущих и грызущих насекомых лиственного и почвенного применения, а также для использования в приманках и для обработки семян. Используется на многих культурах при почвенном применении (в г/га) против личинок блошкн длинноусой (120), щелкунов (50— 150), при лиственном применении — против колорадского жука на картофеле (12,5—25), капустной моли, хлопкового долгоносика и других (25—50); на рисе-падди — против точильщиков, дельфацид, рисового водяного долгоносика (50— 100); при обработке семян кукурузы —</w:t>
      </w:r>
      <w:r w:rsidR="009B0E48">
        <w:rPr>
          <w:sz w:val="28"/>
          <w:szCs w:val="28"/>
        </w:rPr>
        <w:t xml:space="preserve"> </w:t>
      </w:r>
      <w:r w:rsidRPr="000D20C4">
        <w:rPr>
          <w:sz w:val="28"/>
          <w:szCs w:val="28"/>
        </w:rPr>
        <w:t>против щелкунов (250—500 г/100 кг), хлопчатника — против трипсов (125—250 г/100 кг), сахарной свеклы — против щелкунов (50 г/100 000 семян); при использовании в виде приманок для саранчовых норма расхода 6 г/гa. Механизм действия фипронила —блокирование GABA-рецептора.</w:t>
      </w:r>
    </w:p>
    <w:p w:rsidR="00D6626B" w:rsidRPr="000D20C4" w:rsidRDefault="00455EDD" w:rsidP="000D20C4">
      <w:pPr>
        <w:spacing w:line="360" w:lineRule="auto"/>
        <w:ind w:firstLine="709"/>
        <w:jc w:val="both"/>
        <w:rPr>
          <w:b/>
          <w:i/>
          <w:sz w:val="28"/>
          <w:szCs w:val="28"/>
        </w:rPr>
      </w:pPr>
      <w:r>
        <w:rPr>
          <w:sz w:val="28"/>
          <w:szCs w:val="28"/>
        </w:rPr>
        <w:br w:type="page"/>
      </w:r>
      <w:r w:rsidR="00D6626B" w:rsidRPr="000D20C4">
        <w:rPr>
          <w:b/>
          <w:i/>
          <w:sz w:val="28"/>
          <w:szCs w:val="28"/>
        </w:rPr>
        <w:t>Тритиконазол (премис, КС (25 г/л))</w:t>
      </w:r>
    </w:p>
    <w:p w:rsidR="00D6626B" w:rsidRPr="000D20C4" w:rsidRDefault="00D6626B" w:rsidP="000D20C4">
      <w:pPr>
        <w:spacing w:line="360" w:lineRule="auto"/>
        <w:ind w:firstLine="709"/>
        <w:jc w:val="both"/>
        <w:rPr>
          <w:sz w:val="28"/>
          <w:szCs w:val="28"/>
        </w:rPr>
      </w:pPr>
      <w:r w:rsidRPr="000D20C4">
        <w:rPr>
          <w:sz w:val="28"/>
          <w:szCs w:val="28"/>
        </w:rPr>
        <w:t>Относится к группе триазолов.</w:t>
      </w:r>
      <w:r w:rsidR="00F31003">
        <w:rPr>
          <w:sz w:val="28"/>
          <w:szCs w:val="28"/>
        </w:rPr>
        <w:t xml:space="preserve"> </w:t>
      </w:r>
      <w:r w:rsidRPr="000D20C4">
        <w:rPr>
          <w:sz w:val="28"/>
          <w:szCs w:val="28"/>
        </w:rPr>
        <w:t>Системный фунгицид защитного, искореняющего и лечащего действия.</w:t>
      </w:r>
    </w:p>
    <w:p w:rsidR="00D6626B" w:rsidRPr="000D20C4" w:rsidRDefault="00D6626B" w:rsidP="000D20C4">
      <w:pPr>
        <w:spacing w:line="360" w:lineRule="auto"/>
        <w:ind w:firstLine="709"/>
        <w:jc w:val="both"/>
        <w:rPr>
          <w:sz w:val="28"/>
          <w:szCs w:val="28"/>
        </w:rPr>
      </w:pPr>
      <w:r w:rsidRPr="000D20C4">
        <w:rPr>
          <w:sz w:val="28"/>
          <w:szCs w:val="28"/>
        </w:rPr>
        <w:t>Применяется для обработки семян зерновых культур, проса и кукурузы против различных видов головни и гнилей, ржавчины, спорыньи, мучнистой росы, септориоза при нормах расхода 0,15-0,2 л/т и 1,2-2 кг/т соответственно.</w:t>
      </w:r>
    </w:p>
    <w:p w:rsidR="00D6626B" w:rsidRPr="000D20C4" w:rsidRDefault="00D6626B" w:rsidP="000D20C4">
      <w:pPr>
        <w:spacing w:line="360" w:lineRule="auto"/>
        <w:ind w:firstLine="709"/>
        <w:jc w:val="both"/>
        <w:rPr>
          <w:sz w:val="28"/>
          <w:szCs w:val="28"/>
        </w:rPr>
      </w:pPr>
      <w:r w:rsidRPr="000D20C4">
        <w:rPr>
          <w:sz w:val="28"/>
          <w:szCs w:val="28"/>
        </w:rPr>
        <w:t>Механизм действия связан со способностью нарушать биосинтез стеринов в организме грибов, в частности эргостеринов.</w:t>
      </w:r>
    </w:p>
    <w:p w:rsidR="00D6626B" w:rsidRDefault="00D6626B" w:rsidP="000D20C4">
      <w:pPr>
        <w:spacing w:line="360" w:lineRule="auto"/>
        <w:ind w:firstLine="709"/>
        <w:jc w:val="both"/>
        <w:rPr>
          <w:sz w:val="28"/>
          <w:szCs w:val="28"/>
        </w:rPr>
      </w:pPr>
    </w:p>
    <w:p w:rsidR="00D6626B" w:rsidRPr="000D20C4" w:rsidRDefault="00862B0F" w:rsidP="000D20C4">
      <w:pPr>
        <w:spacing w:line="360" w:lineRule="auto"/>
        <w:ind w:firstLine="709"/>
        <w:jc w:val="both"/>
        <w:rPr>
          <w:b/>
          <w:i/>
          <w:sz w:val="28"/>
          <w:szCs w:val="28"/>
        </w:rPr>
      </w:pPr>
      <w:r w:rsidRPr="000D20C4">
        <w:rPr>
          <w:b/>
          <w:i/>
          <w:sz w:val="28"/>
          <w:szCs w:val="28"/>
        </w:rPr>
        <w:t>Эпоксиконазол (рекс с, КС (125 г/л))</w:t>
      </w:r>
    </w:p>
    <w:p w:rsidR="00862B0F" w:rsidRPr="000D20C4" w:rsidRDefault="00DE48A7" w:rsidP="000D20C4">
      <w:pPr>
        <w:spacing w:line="360" w:lineRule="auto"/>
        <w:ind w:firstLine="709"/>
        <w:jc w:val="both"/>
        <w:rPr>
          <w:b/>
          <w:bCs/>
          <w:sz w:val="28"/>
        </w:rPr>
      </w:pPr>
      <w:r>
        <w:rPr>
          <w:b/>
          <w:i/>
          <w:sz w:val="28"/>
          <w:szCs w:val="28"/>
        </w:rPr>
        <w:pict>
          <v:shape id="_x0000_i1033" type="#_x0000_t75" style="width:144.75pt;height:120pt">
            <v:imagedata r:id="rId17" o:title=""/>
          </v:shape>
        </w:pict>
      </w:r>
      <w:r w:rsidR="00F31003">
        <w:rPr>
          <w:b/>
          <w:i/>
          <w:sz w:val="28"/>
          <w:szCs w:val="28"/>
        </w:rPr>
        <w:t xml:space="preserve"> </w:t>
      </w:r>
      <w:r w:rsidR="00862B0F" w:rsidRPr="000D20C4">
        <w:rPr>
          <w:b/>
          <w:bCs/>
          <w:sz w:val="28"/>
        </w:rPr>
        <w:t>С</w:t>
      </w:r>
      <w:r w:rsidR="00862B0F" w:rsidRPr="000D20C4">
        <w:rPr>
          <w:b/>
          <w:bCs/>
          <w:sz w:val="28"/>
          <w:vertAlign w:val="subscript"/>
        </w:rPr>
        <w:t>17</w:t>
      </w:r>
      <w:r w:rsidR="00862B0F" w:rsidRPr="000D20C4">
        <w:rPr>
          <w:b/>
          <w:bCs/>
          <w:sz w:val="28"/>
        </w:rPr>
        <w:t>Н</w:t>
      </w:r>
      <w:r w:rsidR="00862B0F" w:rsidRPr="000D20C4">
        <w:rPr>
          <w:b/>
          <w:bCs/>
          <w:sz w:val="28"/>
          <w:vertAlign w:val="subscript"/>
        </w:rPr>
        <w:t>13</w:t>
      </w:r>
      <w:r w:rsidR="00862B0F" w:rsidRPr="000D20C4">
        <w:rPr>
          <w:b/>
          <w:bCs/>
          <w:sz w:val="28"/>
        </w:rPr>
        <w:t>СlFN</w:t>
      </w:r>
      <w:r w:rsidR="00862B0F" w:rsidRPr="000D20C4">
        <w:rPr>
          <w:b/>
          <w:bCs/>
          <w:sz w:val="28"/>
          <w:vertAlign w:val="subscript"/>
        </w:rPr>
        <w:t>3</w:t>
      </w:r>
      <w:r w:rsidR="00862B0F" w:rsidRPr="000D20C4">
        <w:rPr>
          <w:b/>
          <w:bCs/>
          <w:sz w:val="28"/>
        </w:rPr>
        <w:t>О; М.м. 329,76</w:t>
      </w:r>
    </w:p>
    <w:p w:rsidR="00862B0F" w:rsidRPr="000D20C4" w:rsidRDefault="00862B0F" w:rsidP="000D20C4">
      <w:pPr>
        <w:spacing w:line="360" w:lineRule="auto"/>
        <w:ind w:firstLine="709"/>
        <w:jc w:val="both"/>
        <w:rPr>
          <w:sz w:val="28"/>
          <w:szCs w:val="28"/>
        </w:rPr>
      </w:pPr>
      <w:r w:rsidRPr="000D20C4">
        <w:rPr>
          <w:sz w:val="28"/>
          <w:szCs w:val="28"/>
        </w:rPr>
        <w:t>Фунгицид, (2RS,3SR)-1-[2-(4-Фторфенил)-3-(2-хлорфенил)оксиран-2-илметил]-1Н-1,2,4-триазол, рацемическая смесь цис-диастереомеров (BASF).</w:t>
      </w:r>
    </w:p>
    <w:p w:rsidR="009B0E48" w:rsidRDefault="009B0E48" w:rsidP="000D20C4">
      <w:pPr>
        <w:spacing w:line="360" w:lineRule="auto"/>
        <w:ind w:firstLine="709"/>
        <w:jc w:val="both"/>
        <w:rPr>
          <w:sz w:val="28"/>
          <w:szCs w:val="28"/>
        </w:rPr>
      </w:pPr>
    </w:p>
    <w:p w:rsidR="00862B0F" w:rsidRPr="000D20C4" w:rsidRDefault="00862B0F" w:rsidP="000D20C4">
      <w:pPr>
        <w:spacing w:line="360" w:lineRule="auto"/>
        <w:ind w:firstLine="709"/>
        <w:jc w:val="both"/>
        <w:rPr>
          <w:sz w:val="28"/>
        </w:rPr>
      </w:pPr>
      <w:r w:rsidRPr="000D20C4">
        <w:rPr>
          <w:sz w:val="28"/>
          <w:szCs w:val="28"/>
        </w:rPr>
        <w:t>Бесцветное кристаллическое вещество без запаха, т. пл. 136,2°С. Давление пара (20°С) &lt; 0,01 мПа (&lt; 0,07·10</w:t>
      </w:r>
      <w:r w:rsidRPr="000D20C4">
        <w:rPr>
          <w:sz w:val="28"/>
          <w:szCs w:val="28"/>
          <w:vertAlign w:val="superscript"/>
        </w:rPr>
        <w:t>-6</w:t>
      </w:r>
      <w:r w:rsidRPr="000D20C4">
        <w:rPr>
          <w:sz w:val="28"/>
          <w:szCs w:val="28"/>
        </w:rPr>
        <w:t xml:space="preserve"> мм рт. ст.). Растворимость (в г/100 мл растворителя, 20°С): в воде 6,63·10</w:t>
      </w:r>
      <w:r w:rsidRPr="000D20C4">
        <w:rPr>
          <w:sz w:val="28"/>
          <w:szCs w:val="28"/>
          <w:vertAlign w:val="superscript"/>
        </w:rPr>
        <w:t>-4</w:t>
      </w:r>
      <w:r w:rsidRPr="000D20C4">
        <w:rPr>
          <w:sz w:val="28"/>
          <w:szCs w:val="28"/>
        </w:rPr>
        <w:t>, ацетоне 18, дихлорметане 14, н-гептане &lt; 0,1. Не подвергается гидролизу 12 дн. при рН 5 — 7.</w:t>
      </w:r>
      <w:r w:rsidR="009B0E48">
        <w:rPr>
          <w:sz w:val="28"/>
          <w:szCs w:val="28"/>
        </w:rPr>
        <w:t xml:space="preserve"> </w:t>
      </w:r>
      <w:r w:rsidRPr="000D20C4">
        <w:rPr>
          <w:sz w:val="28"/>
          <w:szCs w:val="28"/>
        </w:rPr>
        <w:t>Формы применения — суспензионный концентрат, эмульгосуспензия. В РФ разрешена 12,5%-ная концентрированная суспензия (препарат рекс С).</w:t>
      </w:r>
      <w:r w:rsidR="009B0E48">
        <w:rPr>
          <w:sz w:val="28"/>
          <w:szCs w:val="28"/>
        </w:rPr>
        <w:t xml:space="preserve"> </w:t>
      </w:r>
      <w:r w:rsidRPr="000D20C4">
        <w:rPr>
          <w:sz w:val="28"/>
          <w:szCs w:val="28"/>
        </w:rPr>
        <w:t>ЛД</w:t>
      </w:r>
      <w:r w:rsidRPr="000D20C4">
        <w:rPr>
          <w:sz w:val="28"/>
          <w:szCs w:val="28"/>
          <w:vertAlign w:val="subscript"/>
        </w:rPr>
        <w:t>50</w:t>
      </w:r>
      <w:r w:rsidRPr="000D20C4">
        <w:rPr>
          <w:sz w:val="28"/>
          <w:szCs w:val="28"/>
        </w:rPr>
        <w:t xml:space="preserve"> орально для крыс &gt; 5000 мг/кг, ЛД</w:t>
      </w:r>
      <w:r w:rsidRPr="000D20C4">
        <w:rPr>
          <w:sz w:val="28"/>
          <w:szCs w:val="28"/>
          <w:vertAlign w:val="subscript"/>
        </w:rPr>
        <w:t>50</w:t>
      </w:r>
      <w:r w:rsidRPr="000D20C4">
        <w:rPr>
          <w:sz w:val="28"/>
          <w:szCs w:val="28"/>
        </w:rPr>
        <w:t xml:space="preserve"> дерм. &gt; 2000 мг/кг. Не раздражает кожу и слизистую глаз кроликов.</w:t>
      </w:r>
      <w:r w:rsidR="009B0E48">
        <w:rPr>
          <w:sz w:val="28"/>
          <w:szCs w:val="28"/>
        </w:rPr>
        <w:t xml:space="preserve"> </w:t>
      </w:r>
      <w:r w:rsidRPr="000D20C4">
        <w:rPr>
          <w:sz w:val="28"/>
          <w:szCs w:val="28"/>
        </w:rPr>
        <w:t>ЛД</w:t>
      </w:r>
      <w:r w:rsidRPr="000D20C4">
        <w:rPr>
          <w:sz w:val="28"/>
          <w:szCs w:val="28"/>
          <w:vertAlign w:val="subscript"/>
        </w:rPr>
        <w:t>50</w:t>
      </w:r>
      <w:r w:rsidRPr="000D20C4">
        <w:rPr>
          <w:sz w:val="28"/>
          <w:szCs w:val="28"/>
        </w:rPr>
        <w:t xml:space="preserve"> для перепела &gt; 2000 мг/кг. ЛД</w:t>
      </w:r>
      <w:r w:rsidRPr="000D20C4">
        <w:rPr>
          <w:sz w:val="28"/>
          <w:szCs w:val="28"/>
          <w:vertAlign w:val="subscript"/>
        </w:rPr>
        <w:t>50</w:t>
      </w:r>
      <w:r w:rsidRPr="000D20C4">
        <w:rPr>
          <w:sz w:val="28"/>
          <w:szCs w:val="28"/>
        </w:rPr>
        <w:t xml:space="preserve"> для пчел &gt; 100 мкг/особь. СК</w:t>
      </w:r>
      <w:r w:rsidRPr="000D20C4">
        <w:rPr>
          <w:sz w:val="28"/>
          <w:szCs w:val="28"/>
          <w:vertAlign w:val="subscript"/>
        </w:rPr>
        <w:t>50</w:t>
      </w:r>
      <w:r w:rsidRPr="000D20C4">
        <w:rPr>
          <w:sz w:val="28"/>
          <w:szCs w:val="28"/>
        </w:rPr>
        <w:t xml:space="preserve"> (96 ч., в мг/л) для форели 2,2 — 4,6, для ушастого окуня 4,6 — 6,8. СК</w:t>
      </w:r>
      <w:r w:rsidRPr="000D20C4">
        <w:rPr>
          <w:sz w:val="28"/>
          <w:szCs w:val="28"/>
          <w:vertAlign w:val="subscript"/>
        </w:rPr>
        <w:t>50</w:t>
      </w:r>
      <w:r w:rsidRPr="000D20C4">
        <w:rPr>
          <w:sz w:val="28"/>
          <w:szCs w:val="28"/>
        </w:rPr>
        <w:t xml:space="preserve"> (48 ч.) для дафний 8,7 мг/л. СК</w:t>
      </w:r>
      <w:r w:rsidRPr="000D20C4">
        <w:rPr>
          <w:sz w:val="28"/>
          <w:szCs w:val="28"/>
          <w:vertAlign w:val="subscript"/>
        </w:rPr>
        <w:t>50</w:t>
      </w:r>
      <w:r w:rsidRPr="000D20C4">
        <w:rPr>
          <w:sz w:val="28"/>
          <w:szCs w:val="28"/>
        </w:rPr>
        <w:t xml:space="preserve"> (14 дн.) для дождевых червей &gt; 1000 мг/кг почвы. СК</w:t>
      </w:r>
      <w:r w:rsidRPr="000D20C4">
        <w:rPr>
          <w:sz w:val="28"/>
          <w:szCs w:val="28"/>
          <w:vertAlign w:val="subscript"/>
        </w:rPr>
        <w:t>50</w:t>
      </w:r>
      <w:r w:rsidRPr="000D20C4">
        <w:rPr>
          <w:sz w:val="28"/>
          <w:szCs w:val="28"/>
        </w:rPr>
        <w:t xml:space="preserve"> (72 ч.) для зеленых водорослей 2,3 мг/л.</w:t>
      </w:r>
      <w:r w:rsidR="009B0E48">
        <w:rPr>
          <w:sz w:val="28"/>
          <w:szCs w:val="28"/>
        </w:rPr>
        <w:t xml:space="preserve"> </w:t>
      </w:r>
      <w:r w:rsidRPr="000D20C4">
        <w:rPr>
          <w:sz w:val="28"/>
          <w:szCs w:val="28"/>
        </w:rPr>
        <w:t>Системный фунгицид широкого спектра действия для борьбы с заболеваниями, вызываемыми аско- , базидио- и дейтеромицетами у зерновых, сахарной свеклы, рапса, декоративных культур; особенно эффективен против ржавчины и септориоза. Обладает профилактическим и искореняющим действием и длительной остаточной активностью. Норма расхода 50 — 125 г/га. Возможно применение в смеси с фунгицидами из классов морфолинов или бензимидазолов. В РФ разрешен на пшенице озимой и яровой против мучнистой росы, бурой и стеблевой ржавчины, сетчатой пятнистости, комплекса пятнистостей колоса, на яровом ячмене против мучнистой росы, карликовой и стеблевой ржавчины, сетчатой пятнистости и комплекса пятнистостей колоса при норме расхода 0,7 — 1,0 л 12,5%-ной концентрированной суспензии на га. В смеси с тиофанат-метилом разрешен также на сахарной свекле (церкоспороз, мучнистая роса, рамуляриоз) и горохе (аскохитоз, ржавчина, мучнистая роса, шоколадная пятнистость листьев) при норме расхода 0,4 — 0,6 л препарата в виде концентрированной суспензии (310 г/л + 187 г/л) на 1 га.</w:t>
      </w:r>
      <w:r w:rsidR="009B0E48">
        <w:rPr>
          <w:sz w:val="28"/>
          <w:szCs w:val="28"/>
        </w:rPr>
        <w:t xml:space="preserve"> </w:t>
      </w:r>
      <w:r w:rsidRPr="000D20C4">
        <w:rPr>
          <w:sz w:val="28"/>
          <w:szCs w:val="28"/>
        </w:rPr>
        <w:t>Временный МДУ в зерне хлебных злаков 0,1 мг/кг. ОДК в почве 0,2 мг/кг. ПДК в воде водоемов 0,004 мг/дм</w:t>
      </w:r>
      <w:r w:rsidRPr="000D20C4">
        <w:rPr>
          <w:sz w:val="28"/>
          <w:szCs w:val="28"/>
          <w:vertAlign w:val="superscript"/>
        </w:rPr>
        <w:t>3</w:t>
      </w:r>
      <w:r w:rsidRPr="000D20C4">
        <w:rPr>
          <w:sz w:val="28"/>
          <w:szCs w:val="28"/>
        </w:rPr>
        <w:t>. ПДК в воде рыбохозяйственных водоемов 0,02 мг/л.</w:t>
      </w:r>
      <w:r w:rsidR="009B0E48">
        <w:rPr>
          <w:sz w:val="28"/>
          <w:szCs w:val="28"/>
        </w:rPr>
        <w:t xml:space="preserve"> </w:t>
      </w:r>
      <w:r w:rsidRPr="000D20C4">
        <w:rPr>
          <w:sz w:val="28"/>
          <w:szCs w:val="28"/>
        </w:rPr>
        <w:t>В почве Т</w:t>
      </w:r>
      <w:r w:rsidRPr="000D20C4">
        <w:rPr>
          <w:sz w:val="28"/>
          <w:szCs w:val="28"/>
          <w:vertAlign w:val="subscript"/>
        </w:rPr>
        <w:t>0,5</w:t>
      </w:r>
      <w:r w:rsidRPr="000D20C4">
        <w:rPr>
          <w:sz w:val="28"/>
          <w:szCs w:val="28"/>
        </w:rPr>
        <w:t xml:space="preserve"> 60 — 90дн.</w:t>
      </w:r>
      <w:r w:rsidR="009B0E48">
        <w:rPr>
          <w:sz w:val="28"/>
          <w:szCs w:val="28"/>
        </w:rPr>
        <w:t xml:space="preserve"> </w:t>
      </w:r>
      <w:r w:rsidRPr="000D20C4">
        <w:rPr>
          <w:sz w:val="28"/>
          <w:szCs w:val="28"/>
        </w:rPr>
        <w:t>Механизм действия — ингибирование С-14-деметилазы в биосинтезе стеринов</w:t>
      </w:r>
      <w:r w:rsidRPr="000D20C4">
        <w:rPr>
          <w:sz w:val="28"/>
        </w:rPr>
        <w:t>.</w:t>
      </w:r>
    </w:p>
    <w:p w:rsidR="009B0E48" w:rsidRDefault="009B0E48" w:rsidP="000D20C4">
      <w:pPr>
        <w:spacing w:line="360" w:lineRule="auto"/>
        <w:ind w:firstLine="709"/>
        <w:jc w:val="both"/>
        <w:rPr>
          <w:b/>
          <w:i/>
          <w:sz w:val="28"/>
          <w:szCs w:val="28"/>
        </w:rPr>
      </w:pPr>
    </w:p>
    <w:p w:rsidR="00862B0F" w:rsidRPr="000D20C4" w:rsidRDefault="00862B0F" w:rsidP="000D20C4">
      <w:pPr>
        <w:spacing w:line="360" w:lineRule="auto"/>
        <w:ind w:firstLine="709"/>
        <w:jc w:val="both"/>
        <w:rPr>
          <w:b/>
          <w:i/>
          <w:sz w:val="28"/>
          <w:szCs w:val="28"/>
        </w:rPr>
      </w:pPr>
      <w:r w:rsidRPr="000D20C4">
        <w:rPr>
          <w:b/>
          <w:i/>
          <w:sz w:val="28"/>
          <w:szCs w:val="28"/>
        </w:rPr>
        <w:t>Трибенурон-метил (гранстар, СТС (750 г/кг))</w:t>
      </w:r>
    </w:p>
    <w:p w:rsidR="00862B0F" w:rsidRPr="000D20C4" w:rsidRDefault="00DE48A7" w:rsidP="000D20C4">
      <w:pPr>
        <w:spacing w:line="360" w:lineRule="auto"/>
        <w:ind w:firstLine="709"/>
        <w:jc w:val="both"/>
        <w:rPr>
          <w:b/>
          <w:bCs/>
          <w:sz w:val="28"/>
        </w:rPr>
      </w:pPr>
      <w:r>
        <w:rPr>
          <w:b/>
          <w:i/>
          <w:sz w:val="28"/>
          <w:szCs w:val="28"/>
        </w:rPr>
        <w:pict>
          <v:shape id="_x0000_i1034" type="#_x0000_t75" style="width:191.25pt;height:83.25pt">
            <v:imagedata r:id="rId18" o:title=""/>
          </v:shape>
        </w:pict>
      </w:r>
      <w:r w:rsidR="00F31003">
        <w:rPr>
          <w:b/>
          <w:i/>
          <w:sz w:val="28"/>
          <w:szCs w:val="28"/>
        </w:rPr>
        <w:t xml:space="preserve"> </w:t>
      </w:r>
      <w:r w:rsidR="00862B0F" w:rsidRPr="000D20C4">
        <w:rPr>
          <w:b/>
          <w:bCs/>
          <w:sz w:val="28"/>
        </w:rPr>
        <w:t>C</w:t>
      </w:r>
      <w:r w:rsidR="00862B0F" w:rsidRPr="000D20C4">
        <w:rPr>
          <w:b/>
          <w:bCs/>
          <w:sz w:val="28"/>
          <w:vertAlign w:val="subscript"/>
        </w:rPr>
        <w:t>15</w:t>
      </w:r>
      <w:r w:rsidR="00862B0F" w:rsidRPr="000D20C4">
        <w:rPr>
          <w:b/>
          <w:bCs/>
          <w:sz w:val="28"/>
        </w:rPr>
        <w:t>H</w:t>
      </w:r>
      <w:r w:rsidR="00862B0F" w:rsidRPr="000D20C4">
        <w:rPr>
          <w:b/>
          <w:bCs/>
          <w:sz w:val="28"/>
          <w:vertAlign w:val="subscript"/>
        </w:rPr>
        <w:t>17</w:t>
      </w:r>
      <w:r w:rsidR="00862B0F" w:rsidRPr="000D20C4">
        <w:rPr>
          <w:b/>
          <w:bCs/>
          <w:sz w:val="28"/>
        </w:rPr>
        <w:t>N</w:t>
      </w:r>
      <w:r w:rsidR="00862B0F" w:rsidRPr="000D20C4">
        <w:rPr>
          <w:b/>
          <w:bCs/>
          <w:sz w:val="28"/>
          <w:vertAlign w:val="subscript"/>
        </w:rPr>
        <w:t>5</w:t>
      </w:r>
      <w:r w:rsidR="00862B0F" w:rsidRPr="000D20C4">
        <w:rPr>
          <w:b/>
          <w:bCs/>
          <w:sz w:val="28"/>
        </w:rPr>
        <w:t>0</w:t>
      </w:r>
      <w:r w:rsidR="00862B0F" w:rsidRPr="000D20C4">
        <w:rPr>
          <w:b/>
          <w:bCs/>
          <w:sz w:val="28"/>
          <w:vertAlign w:val="subscript"/>
        </w:rPr>
        <w:t>6</w:t>
      </w:r>
      <w:r w:rsidR="00862B0F" w:rsidRPr="000D20C4">
        <w:rPr>
          <w:b/>
          <w:bCs/>
          <w:sz w:val="28"/>
        </w:rPr>
        <w:t>S; М.м. 395,39</w:t>
      </w:r>
    </w:p>
    <w:p w:rsidR="00862B0F" w:rsidRPr="000D20C4" w:rsidRDefault="00862B0F" w:rsidP="000D20C4">
      <w:pPr>
        <w:spacing w:line="360" w:lineRule="auto"/>
        <w:ind w:firstLine="709"/>
        <w:jc w:val="both"/>
        <w:rPr>
          <w:sz w:val="28"/>
          <w:szCs w:val="28"/>
        </w:rPr>
      </w:pPr>
      <w:r w:rsidRPr="000D20C4">
        <w:rPr>
          <w:sz w:val="28"/>
          <w:szCs w:val="28"/>
        </w:rPr>
        <w:t>2-[3-(4-Метокси-6-метил-1,3,5-триазин-2-ил)-3-метилуреидосульфонил]бензойной кислоты метиловый эфир (Du Pont)</w:t>
      </w:r>
    </w:p>
    <w:p w:rsidR="009B0E48" w:rsidRDefault="009B0E48" w:rsidP="000D20C4">
      <w:pPr>
        <w:spacing w:line="360" w:lineRule="auto"/>
        <w:ind w:firstLine="709"/>
        <w:jc w:val="both"/>
        <w:rPr>
          <w:sz w:val="28"/>
          <w:szCs w:val="28"/>
        </w:rPr>
      </w:pPr>
    </w:p>
    <w:p w:rsidR="00862B0F" w:rsidRPr="000D20C4" w:rsidRDefault="00862B0F" w:rsidP="000D20C4">
      <w:pPr>
        <w:spacing w:line="360" w:lineRule="auto"/>
        <w:ind w:firstLine="709"/>
        <w:jc w:val="both"/>
        <w:rPr>
          <w:sz w:val="28"/>
          <w:szCs w:val="28"/>
        </w:rPr>
      </w:pPr>
      <w:r w:rsidRPr="000D20C4">
        <w:rPr>
          <w:sz w:val="28"/>
          <w:szCs w:val="28"/>
        </w:rPr>
        <w:t>Светло-коричневое твердое вещество, т. пл. 141 °С. Давление пара (25°С) 3,6</w:t>
      </w:r>
      <w:r w:rsidRPr="000D20C4">
        <w:rPr>
          <w:sz w:val="28"/>
          <w:szCs w:val="28"/>
          <w:lang w:bidi="he-IL"/>
        </w:rPr>
        <w:t>ּ10</w:t>
      </w:r>
      <w:r w:rsidRPr="000D20C4">
        <w:rPr>
          <w:sz w:val="28"/>
          <w:szCs w:val="28"/>
          <w:vertAlign w:val="superscript"/>
        </w:rPr>
        <w:t>-5</w:t>
      </w:r>
      <w:r w:rsidRPr="000D20C4">
        <w:rPr>
          <w:sz w:val="28"/>
          <w:szCs w:val="28"/>
        </w:rPr>
        <w:t xml:space="preserve"> Па (2,7</w:t>
      </w:r>
      <w:r w:rsidRPr="000D20C4">
        <w:rPr>
          <w:sz w:val="28"/>
          <w:szCs w:val="28"/>
          <w:lang w:bidi="he-IL"/>
        </w:rPr>
        <w:t>ּ10</w:t>
      </w:r>
      <w:r w:rsidRPr="000D20C4">
        <w:rPr>
          <w:sz w:val="28"/>
          <w:szCs w:val="28"/>
          <w:vertAlign w:val="superscript"/>
        </w:rPr>
        <w:t>-7</w:t>
      </w:r>
      <w:r w:rsidRPr="000D20C4">
        <w:rPr>
          <w:sz w:val="28"/>
          <w:szCs w:val="28"/>
        </w:rPr>
        <w:t xml:space="preserve"> мм рт. ст.). </w:t>
      </w:r>
      <w:r w:rsidRPr="000D20C4">
        <w:rPr>
          <w:i/>
          <w:iCs/>
          <w:sz w:val="28"/>
          <w:szCs w:val="28"/>
        </w:rPr>
        <w:t>рК</w:t>
      </w:r>
      <w:r w:rsidRPr="00D2476A">
        <w:rPr>
          <w:i/>
          <w:iCs/>
          <w:sz w:val="28"/>
          <w:szCs w:val="28"/>
          <w:vertAlign w:val="subscript"/>
        </w:rPr>
        <w:t>а</w:t>
      </w:r>
      <w:r w:rsidRPr="000D20C4">
        <w:rPr>
          <w:i/>
          <w:iCs/>
          <w:sz w:val="28"/>
          <w:szCs w:val="28"/>
        </w:rPr>
        <w:t xml:space="preserve"> </w:t>
      </w:r>
      <w:r w:rsidRPr="000D20C4">
        <w:rPr>
          <w:sz w:val="28"/>
          <w:szCs w:val="28"/>
        </w:rPr>
        <w:t>5,0. Растворимость в воде (25°С, в мг/л): 28 (рН 4), 50 (рН 5), 280 (рН 6); в ацетоне 43,8, ацетонитриле 54,2, тетрахлориде углерода 3,12, этилацетате 17,5, метаноле 3,39, гексане 0,028.</w:t>
      </w:r>
      <w:r w:rsidR="009B0E48">
        <w:rPr>
          <w:sz w:val="28"/>
          <w:szCs w:val="28"/>
        </w:rPr>
        <w:t xml:space="preserve"> </w:t>
      </w:r>
      <w:r w:rsidRPr="000D20C4">
        <w:rPr>
          <w:sz w:val="28"/>
          <w:szCs w:val="28"/>
        </w:rPr>
        <w:t>Выпускается в виде 75%-х в. д. г., 75%-го с.п.</w:t>
      </w:r>
      <w:r w:rsidR="009B0E48">
        <w:rPr>
          <w:sz w:val="28"/>
          <w:szCs w:val="28"/>
        </w:rPr>
        <w:t xml:space="preserve"> </w:t>
      </w:r>
      <w:r w:rsidRPr="000D20C4">
        <w:rPr>
          <w:sz w:val="28"/>
          <w:szCs w:val="28"/>
        </w:rPr>
        <w:t>ЛД</w:t>
      </w:r>
      <w:r w:rsidRPr="000D20C4">
        <w:rPr>
          <w:sz w:val="28"/>
          <w:szCs w:val="28"/>
          <w:vertAlign w:val="subscript"/>
        </w:rPr>
        <w:t>50</w:t>
      </w:r>
      <w:r w:rsidRPr="000D20C4">
        <w:rPr>
          <w:sz w:val="28"/>
          <w:szCs w:val="28"/>
        </w:rPr>
        <w:t xml:space="preserve"> &gt; 5000 мг/кг. ЛД</w:t>
      </w:r>
      <w:r w:rsidRPr="000D20C4">
        <w:rPr>
          <w:sz w:val="28"/>
          <w:szCs w:val="28"/>
          <w:vertAlign w:val="subscript"/>
        </w:rPr>
        <w:t>50</w:t>
      </w:r>
      <w:r w:rsidRPr="000D20C4">
        <w:rPr>
          <w:sz w:val="28"/>
          <w:szCs w:val="28"/>
        </w:rPr>
        <w:t xml:space="preserve"> дерм. для кроликов &gt; 2000 мг/кг. Не раздражает кожу, слабо раздражает глаза кроликов. ЛД</w:t>
      </w:r>
      <w:r w:rsidRPr="000D20C4">
        <w:rPr>
          <w:sz w:val="28"/>
          <w:szCs w:val="28"/>
          <w:vertAlign w:val="subscript"/>
        </w:rPr>
        <w:t>50</w:t>
      </w:r>
      <w:r w:rsidRPr="000D20C4">
        <w:rPr>
          <w:sz w:val="28"/>
          <w:szCs w:val="28"/>
        </w:rPr>
        <w:t xml:space="preserve"> для перепела 2250 мг/кг. CK</w:t>
      </w:r>
      <w:r w:rsidRPr="000D20C4">
        <w:rPr>
          <w:sz w:val="28"/>
          <w:szCs w:val="28"/>
          <w:vertAlign w:val="subscript"/>
        </w:rPr>
        <w:t>50</w:t>
      </w:r>
      <w:r w:rsidRPr="000D20C4">
        <w:rPr>
          <w:sz w:val="28"/>
          <w:szCs w:val="28"/>
        </w:rPr>
        <w:t xml:space="preserve"> для рыб &gt; 1000 мг/л (96 ч). Для пчел ЛД</w:t>
      </w:r>
      <w:r w:rsidRPr="000D20C4">
        <w:rPr>
          <w:sz w:val="28"/>
          <w:szCs w:val="28"/>
          <w:vertAlign w:val="subscript"/>
        </w:rPr>
        <w:t>50</w:t>
      </w:r>
      <w:r w:rsidRPr="000D20C4">
        <w:rPr>
          <w:sz w:val="28"/>
          <w:szCs w:val="28"/>
        </w:rPr>
        <w:t>&gt; 100 мкг/особь. ЛД</w:t>
      </w:r>
      <w:r w:rsidRPr="000D20C4">
        <w:rPr>
          <w:sz w:val="28"/>
          <w:szCs w:val="28"/>
          <w:vertAlign w:val="subscript"/>
        </w:rPr>
        <w:t>50</w:t>
      </w:r>
      <w:r w:rsidRPr="000D20C4">
        <w:rPr>
          <w:sz w:val="28"/>
          <w:szCs w:val="28"/>
        </w:rPr>
        <w:t xml:space="preserve"> для земляных червей &gt; 1200 мг/кг. МДУ в пшенице, ячмене 0,05 мг/кг.</w:t>
      </w:r>
      <w:r w:rsidR="009B0E48">
        <w:rPr>
          <w:sz w:val="28"/>
          <w:szCs w:val="28"/>
        </w:rPr>
        <w:t xml:space="preserve"> </w:t>
      </w:r>
      <w:r w:rsidRPr="000D20C4">
        <w:rPr>
          <w:sz w:val="28"/>
          <w:szCs w:val="28"/>
        </w:rPr>
        <w:t>Послевсходовый гербицид широкого спектра активности для борьбы со многими широколистными сорными растениями (включая многолетний бодяк полевой, виды ромашки, горец вьюнковый, звездчатку среднюю, крестоцветные, мак и другие) в зерновых культурах при нормах расхода 7,5—20 г/га. Для борьбы с бодяком полевым норма расхода 18—35 г/га. Т</w:t>
      </w:r>
      <w:r w:rsidRPr="000D20C4">
        <w:rPr>
          <w:sz w:val="28"/>
          <w:szCs w:val="28"/>
          <w:vertAlign w:val="subscript"/>
        </w:rPr>
        <w:t>0,5</w:t>
      </w:r>
      <w:r w:rsidRPr="000D20C4">
        <w:rPr>
          <w:sz w:val="28"/>
          <w:szCs w:val="28"/>
        </w:rPr>
        <w:t xml:space="preserve"> гидролитического разложения в почве б дн.</w:t>
      </w:r>
      <w:r w:rsidR="009B0E48">
        <w:rPr>
          <w:sz w:val="28"/>
          <w:szCs w:val="28"/>
        </w:rPr>
        <w:t xml:space="preserve"> </w:t>
      </w:r>
      <w:r w:rsidRPr="000D20C4">
        <w:rPr>
          <w:sz w:val="28"/>
          <w:szCs w:val="28"/>
        </w:rPr>
        <w:t>Получают взаимодействием 2-карбометоксибензолсульфонилизоцианата с 2-К-метиламино-4-метил-6-метокси-1,3</w:t>
      </w:r>
      <w:r w:rsidRPr="000D20C4">
        <w:rPr>
          <w:sz w:val="28"/>
          <w:szCs w:val="28"/>
          <w:vertAlign w:val="subscript"/>
        </w:rPr>
        <w:t>)</w:t>
      </w:r>
      <w:r w:rsidRPr="000D20C4">
        <w:rPr>
          <w:sz w:val="28"/>
          <w:szCs w:val="28"/>
        </w:rPr>
        <w:t>5-триазином.</w:t>
      </w:r>
    </w:p>
    <w:p w:rsidR="00862B0F" w:rsidRPr="000D20C4" w:rsidRDefault="00862B0F" w:rsidP="000D20C4">
      <w:pPr>
        <w:spacing w:line="360" w:lineRule="auto"/>
        <w:ind w:firstLine="709"/>
        <w:jc w:val="both"/>
        <w:rPr>
          <w:sz w:val="28"/>
          <w:szCs w:val="28"/>
        </w:rPr>
      </w:pPr>
    </w:p>
    <w:p w:rsidR="00862B0F" w:rsidRPr="000D20C4" w:rsidRDefault="00862B0F" w:rsidP="000D20C4">
      <w:pPr>
        <w:spacing w:line="360" w:lineRule="auto"/>
        <w:ind w:firstLine="709"/>
        <w:jc w:val="both"/>
        <w:rPr>
          <w:b/>
          <w:i/>
          <w:sz w:val="28"/>
          <w:szCs w:val="28"/>
        </w:rPr>
      </w:pPr>
      <w:r w:rsidRPr="000D20C4">
        <w:rPr>
          <w:b/>
          <w:i/>
          <w:sz w:val="28"/>
          <w:szCs w:val="28"/>
        </w:rPr>
        <w:t>Дифлубензурон (герольд, ВСК (240 г/л))</w:t>
      </w:r>
    </w:p>
    <w:p w:rsidR="00862B0F" w:rsidRPr="000D20C4" w:rsidRDefault="00DE48A7" w:rsidP="000D20C4">
      <w:pPr>
        <w:spacing w:line="360" w:lineRule="auto"/>
        <w:ind w:firstLine="709"/>
        <w:jc w:val="both"/>
        <w:rPr>
          <w:b/>
          <w:bCs/>
          <w:sz w:val="28"/>
        </w:rPr>
      </w:pPr>
      <w:r>
        <w:rPr>
          <w:b/>
          <w:i/>
          <w:sz w:val="28"/>
          <w:szCs w:val="28"/>
        </w:rPr>
        <w:pict>
          <v:shape id="_x0000_i1035" type="#_x0000_t75" style="width:3in;height:61.5pt">
            <v:imagedata r:id="rId19" o:title=""/>
          </v:shape>
        </w:pict>
      </w:r>
      <w:r w:rsidR="00F31003">
        <w:rPr>
          <w:b/>
          <w:i/>
          <w:sz w:val="28"/>
          <w:szCs w:val="28"/>
        </w:rPr>
        <w:t xml:space="preserve"> </w:t>
      </w:r>
      <w:r w:rsidR="005230A7" w:rsidRPr="000D20C4">
        <w:rPr>
          <w:b/>
          <w:bCs/>
          <w:sz w:val="28"/>
        </w:rPr>
        <w:t>С</w:t>
      </w:r>
      <w:r w:rsidR="005230A7" w:rsidRPr="000D20C4">
        <w:rPr>
          <w:b/>
          <w:bCs/>
          <w:sz w:val="28"/>
          <w:vertAlign w:val="subscript"/>
        </w:rPr>
        <w:t>14</w:t>
      </w:r>
      <w:r w:rsidR="005230A7" w:rsidRPr="000D20C4">
        <w:rPr>
          <w:b/>
          <w:bCs/>
          <w:sz w:val="28"/>
        </w:rPr>
        <w:t>Н</w:t>
      </w:r>
      <w:r w:rsidR="005230A7" w:rsidRPr="000D20C4">
        <w:rPr>
          <w:b/>
          <w:bCs/>
          <w:sz w:val="28"/>
          <w:vertAlign w:val="subscript"/>
        </w:rPr>
        <w:t>9</w:t>
      </w:r>
      <w:r w:rsidR="005230A7" w:rsidRPr="000D20C4">
        <w:rPr>
          <w:b/>
          <w:bCs/>
          <w:sz w:val="28"/>
        </w:rPr>
        <w:t>ClF</w:t>
      </w:r>
      <w:r w:rsidR="005230A7" w:rsidRPr="000D20C4">
        <w:rPr>
          <w:b/>
          <w:bCs/>
          <w:sz w:val="28"/>
          <w:vertAlign w:val="subscript"/>
        </w:rPr>
        <w:t>2</w:t>
      </w:r>
      <w:r w:rsidR="005230A7" w:rsidRPr="000D20C4">
        <w:rPr>
          <w:b/>
          <w:bCs/>
          <w:sz w:val="28"/>
        </w:rPr>
        <w:t>N</w:t>
      </w:r>
      <w:r w:rsidR="005230A7" w:rsidRPr="000D20C4">
        <w:rPr>
          <w:b/>
          <w:bCs/>
          <w:sz w:val="28"/>
          <w:vertAlign w:val="subscript"/>
        </w:rPr>
        <w:t>2</w:t>
      </w:r>
      <w:r w:rsidR="005230A7" w:rsidRPr="000D20C4">
        <w:rPr>
          <w:b/>
          <w:bCs/>
          <w:sz w:val="28"/>
        </w:rPr>
        <w:t>O</w:t>
      </w:r>
      <w:r w:rsidR="005230A7" w:rsidRPr="000D20C4">
        <w:rPr>
          <w:b/>
          <w:bCs/>
          <w:sz w:val="28"/>
          <w:vertAlign w:val="subscript"/>
        </w:rPr>
        <w:t>2</w:t>
      </w:r>
      <w:r w:rsidR="005230A7" w:rsidRPr="000D20C4">
        <w:rPr>
          <w:b/>
          <w:bCs/>
          <w:sz w:val="28"/>
        </w:rPr>
        <w:t>; М.м. 310,7</w:t>
      </w:r>
    </w:p>
    <w:p w:rsidR="005230A7" w:rsidRPr="000D20C4" w:rsidRDefault="005230A7" w:rsidP="000D20C4">
      <w:pPr>
        <w:spacing w:line="360" w:lineRule="auto"/>
        <w:ind w:firstLine="709"/>
        <w:jc w:val="both"/>
        <w:rPr>
          <w:sz w:val="28"/>
          <w:szCs w:val="28"/>
        </w:rPr>
      </w:pPr>
      <w:r w:rsidRPr="000D20C4">
        <w:rPr>
          <w:sz w:val="28"/>
          <w:szCs w:val="28"/>
        </w:rPr>
        <w:t>3-(2,6-Дифторбензоил)-1-(4-хлорфенил)мочевина [Philips — Duphar (Duphar)]</w:t>
      </w:r>
    </w:p>
    <w:p w:rsidR="009B0E48" w:rsidRDefault="009B0E48" w:rsidP="000D20C4">
      <w:pPr>
        <w:spacing w:line="360" w:lineRule="auto"/>
        <w:ind w:firstLine="709"/>
        <w:jc w:val="both"/>
        <w:rPr>
          <w:sz w:val="28"/>
          <w:szCs w:val="28"/>
        </w:rPr>
      </w:pPr>
    </w:p>
    <w:p w:rsidR="005230A7" w:rsidRPr="000D20C4" w:rsidRDefault="005230A7" w:rsidP="000D20C4">
      <w:pPr>
        <w:spacing w:line="360" w:lineRule="auto"/>
        <w:ind w:firstLine="709"/>
        <w:jc w:val="both"/>
        <w:rPr>
          <w:sz w:val="28"/>
          <w:szCs w:val="28"/>
        </w:rPr>
      </w:pPr>
      <w:r w:rsidRPr="000D20C4">
        <w:rPr>
          <w:sz w:val="28"/>
          <w:szCs w:val="28"/>
        </w:rPr>
        <w:t>Белое кристаллическое вещество, т. пл. 239°С (т. пл. тех. препарата 210 — 230°С). Растворимость в воде (20°С) 0,2 мг/л, плохо растворим в неполярных органических растворителях, несколько лучше — в полярных растворителях. В водной среде устойчив при рН 2 — 8, при более высоком рН относительно быстро гидролизуется.</w:t>
      </w:r>
      <w:r w:rsidR="009B0E48">
        <w:rPr>
          <w:sz w:val="28"/>
          <w:szCs w:val="28"/>
        </w:rPr>
        <w:t xml:space="preserve"> </w:t>
      </w:r>
      <w:r w:rsidRPr="000D20C4">
        <w:rPr>
          <w:sz w:val="28"/>
          <w:szCs w:val="28"/>
        </w:rPr>
        <w:t>Выпускается в виде 25%-го с. п., 1 - и 4%-х г., препарата для УМО.</w:t>
      </w:r>
      <w:r w:rsidR="009B0E48">
        <w:rPr>
          <w:sz w:val="28"/>
          <w:szCs w:val="28"/>
        </w:rPr>
        <w:t xml:space="preserve"> </w:t>
      </w:r>
      <w:r w:rsidRPr="000D20C4">
        <w:rPr>
          <w:sz w:val="28"/>
          <w:szCs w:val="28"/>
        </w:rPr>
        <w:t>ЛД</w:t>
      </w:r>
      <w:r w:rsidRPr="000D20C4">
        <w:rPr>
          <w:sz w:val="28"/>
          <w:szCs w:val="28"/>
          <w:vertAlign w:val="subscript"/>
        </w:rPr>
        <w:t>50</w:t>
      </w:r>
      <w:r w:rsidRPr="000D20C4">
        <w:rPr>
          <w:sz w:val="28"/>
          <w:szCs w:val="28"/>
        </w:rPr>
        <w:t>, для мышей 4640, ЛД</w:t>
      </w:r>
      <w:r w:rsidRPr="000D20C4">
        <w:rPr>
          <w:sz w:val="28"/>
          <w:szCs w:val="28"/>
          <w:vertAlign w:val="subscript"/>
        </w:rPr>
        <w:t>50</w:t>
      </w:r>
      <w:r w:rsidRPr="000D20C4">
        <w:rPr>
          <w:sz w:val="28"/>
          <w:szCs w:val="28"/>
        </w:rPr>
        <w:t xml:space="preserve"> дерм, для кроликов &gt; 100000 мг/кг. Меры предосторожности — как с малотоксичными пестицидами. Слабо раздражает глаза кроликов. ЛД</w:t>
      </w:r>
      <w:r w:rsidRPr="000D20C4">
        <w:rPr>
          <w:sz w:val="28"/>
          <w:szCs w:val="28"/>
          <w:vertAlign w:val="subscript"/>
        </w:rPr>
        <w:t>50</w:t>
      </w:r>
      <w:r w:rsidRPr="000D20C4">
        <w:rPr>
          <w:sz w:val="28"/>
          <w:szCs w:val="28"/>
        </w:rPr>
        <w:t xml:space="preserve"> для кряквы и перепела 4640 мг/кг корма (8 да). ПДК в воде р.-х. водоемов 0,004 мг/л. МДУ в яблоках 0,1, в капусте 0,05 мг/кг.</w:t>
      </w:r>
      <w:r w:rsidR="009B0E48">
        <w:rPr>
          <w:sz w:val="28"/>
          <w:szCs w:val="28"/>
        </w:rPr>
        <w:t xml:space="preserve"> </w:t>
      </w:r>
      <w:r w:rsidRPr="000D20C4">
        <w:rPr>
          <w:sz w:val="28"/>
          <w:szCs w:val="28"/>
        </w:rPr>
        <w:t>Относительно нетоксичен для пчел и других полезных насекомых. СК</w:t>
      </w:r>
      <w:r w:rsidRPr="000D20C4">
        <w:rPr>
          <w:sz w:val="28"/>
          <w:szCs w:val="28"/>
          <w:vertAlign w:val="subscript"/>
        </w:rPr>
        <w:t>50</w:t>
      </w:r>
      <w:r w:rsidRPr="000D20C4">
        <w:rPr>
          <w:sz w:val="28"/>
          <w:szCs w:val="28"/>
        </w:rPr>
        <w:t xml:space="preserve"> для рыб 130 — 140 мг/л (96 ч).</w:t>
      </w:r>
      <w:r w:rsidR="009B0E48">
        <w:rPr>
          <w:sz w:val="28"/>
          <w:szCs w:val="28"/>
        </w:rPr>
        <w:t xml:space="preserve"> </w:t>
      </w:r>
      <w:r w:rsidRPr="000D20C4">
        <w:rPr>
          <w:sz w:val="28"/>
          <w:szCs w:val="28"/>
        </w:rPr>
        <w:t xml:space="preserve">Используется в качестве инсектицида гормонального действия, нарушающего процесс образования хитина в организме насекомых, вследствие чего насекомые погибают из-за нарушения процесса линьки. Активен против большого числа насекомых, обладая в основном кишечным действием, в том числе против яблонной плодожорки, американской белой бабочки, листоверток и других. Норма расхода 1,5 </w:t>
      </w:r>
      <w:r w:rsidRPr="000D20C4">
        <w:rPr>
          <w:i/>
          <w:iCs/>
          <w:sz w:val="28"/>
          <w:szCs w:val="28"/>
        </w:rPr>
        <w:t xml:space="preserve">— </w:t>
      </w:r>
      <w:r w:rsidRPr="000D20C4">
        <w:rPr>
          <w:sz w:val="28"/>
          <w:szCs w:val="28"/>
        </w:rPr>
        <w:t>30 г/100 л воды. Быстро разлагается в почве. Т</w:t>
      </w:r>
      <w:r w:rsidRPr="000D20C4">
        <w:rPr>
          <w:sz w:val="28"/>
          <w:szCs w:val="28"/>
          <w:vertAlign w:val="subscript"/>
        </w:rPr>
        <w:t xml:space="preserve">0,5 </w:t>
      </w:r>
      <w:r w:rsidRPr="000D20C4">
        <w:rPr>
          <w:sz w:val="28"/>
          <w:szCs w:val="28"/>
        </w:rPr>
        <w:t>7 дн.</w:t>
      </w:r>
    </w:p>
    <w:p w:rsidR="005230A7" w:rsidRPr="000D20C4" w:rsidRDefault="005230A7" w:rsidP="000D20C4">
      <w:pPr>
        <w:spacing w:line="360" w:lineRule="auto"/>
        <w:ind w:firstLine="709"/>
        <w:jc w:val="both"/>
        <w:rPr>
          <w:sz w:val="28"/>
          <w:szCs w:val="28"/>
        </w:rPr>
      </w:pPr>
      <w:r w:rsidRPr="000D20C4">
        <w:rPr>
          <w:sz w:val="28"/>
          <w:szCs w:val="28"/>
        </w:rPr>
        <w:t>Получают по реакции 2,6-дифторбензоилизоцианата с4-хлоранилином.</w:t>
      </w:r>
    </w:p>
    <w:p w:rsidR="005230A7" w:rsidRPr="000D20C4" w:rsidRDefault="005230A7" w:rsidP="000D20C4">
      <w:pPr>
        <w:spacing w:line="360" w:lineRule="auto"/>
        <w:ind w:firstLine="709"/>
        <w:jc w:val="both"/>
        <w:rPr>
          <w:sz w:val="28"/>
          <w:szCs w:val="20"/>
        </w:rPr>
      </w:pPr>
    </w:p>
    <w:p w:rsidR="005230A7" w:rsidRPr="000D20C4" w:rsidRDefault="005230A7" w:rsidP="000D20C4">
      <w:pPr>
        <w:spacing w:line="360" w:lineRule="auto"/>
        <w:ind w:firstLine="709"/>
        <w:jc w:val="both"/>
        <w:rPr>
          <w:b/>
          <w:i/>
          <w:sz w:val="28"/>
          <w:szCs w:val="28"/>
        </w:rPr>
      </w:pPr>
      <w:r w:rsidRPr="000D20C4">
        <w:rPr>
          <w:b/>
          <w:i/>
          <w:sz w:val="28"/>
          <w:szCs w:val="28"/>
        </w:rPr>
        <w:t>Тиаклоприд (калипсо, КС (480 г/л))</w:t>
      </w:r>
    </w:p>
    <w:p w:rsidR="005230A7" w:rsidRPr="000D20C4" w:rsidRDefault="00DE48A7" w:rsidP="000D20C4">
      <w:pPr>
        <w:spacing w:line="360" w:lineRule="auto"/>
        <w:ind w:firstLine="709"/>
        <w:jc w:val="both"/>
        <w:rPr>
          <w:b/>
          <w:bCs/>
          <w:sz w:val="28"/>
        </w:rPr>
      </w:pPr>
      <w:r>
        <w:rPr>
          <w:b/>
          <w:i/>
          <w:sz w:val="28"/>
          <w:szCs w:val="28"/>
        </w:rPr>
        <w:pict>
          <v:shape id="_x0000_i1036" type="#_x0000_t75" style="width:198pt;height:90.75pt">
            <v:imagedata r:id="rId20" o:title=""/>
          </v:shape>
        </w:pict>
      </w:r>
      <w:r w:rsidR="00F31003">
        <w:rPr>
          <w:b/>
          <w:i/>
          <w:sz w:val="28"/>
          <w:szCs w:val="28"/>
        </w:rPr>
        <w:t xml:space="preserve"> </w:t>
      </w:r>
      <w:r w:rsidR="005230A7" w:rsidRPr="000D20C4">
        <w:rPr>
          <w:b/>
          <w:bCs/>
          <w:sz w:val="28"/>
        </w:rPr>
        <w:t>C</w:t>
      </w:r>
      <w:r w:rsidR="005230A7" w:rsidRPr="000D20C4">
        <w:rPr>
          <w:b/>
          <w:bCs/>
          <w:sz w:val="28"/>
          <w:vertAlign w:val="subscript"/>
        </w:rPr>
        <w:t>10</w:t>
      </w:r>
      <w:r w:rsidR="005230A7" w:rsidRPr="000D20C4">
        <w:rPr>
          <w:b/>
          <w:bCs/>
          <w:sz w:val="28"/>
        </w:rPr>
        <w:t>H</w:t>
      </w:r>
      <w:r w:rsidR="005230A7" w:rsidRPr="000D20C4">
        <w:rPr>
          <w:b/>
          <w:bCs/>
          <w:sz w:val="28"/>
          <w:vertAlign w:val="subscript"/>
        </w:rPr>
        <w:t>9</w:t>
      </w:r>
      <w:r w:rsidR="005230A7" w:rsidRPr="000D20C4">
        <w:rPr>
          <w:b/>
          <w:bCs/>
          <w:sz w:val="28"/>
        </w:rPr>
        <w:t>C1N</w:t>
      </w:r>
      <w:r w:rsidR="005230A7" w:rsidRPr="000D20C4">
        <w:rPr>
          <w:b/>
          <w:bCs/>
          <w:sz w:val="28"/>
          <w:vertAlign w:val="subscript"/>
        </w:rPr>
        <w:t>4</w:t>
      </w:r>
      <w:r w:rsidR="005230A7" w:rsidRPr="000D20C4">
        <w:rPr>
          <w:b/>
          <w:bCs/>
          <w:sz w:val="28"/>
        </w:rPr>
        <w:t>S; М.м. 258,2</w:t>
      </w:r>
    </w:p>
    <w:p w:rsidR="005230A7" w:rsidRPr="000D20C4" w:rsidRDefault="005230A7" w:rsidP="000D20C4">
      <w:pPr>
        <w:spacing w:line="360" w:lineRule="auto"/>
        <w:ind w:firstLine="709"/>
        <w:jc w:val="both"/>
        <w:rPr>
          <w:sz w:val="28"/>
          <w:szCs w:val="28"/>
        </w:rPr>
      </w:pPr>
      <w:r w:rsidRPr="000D20C4">
        <w:rPr>
          <w:sz w:val="28"/>
          <w:szCs w:val="28"/>
        </w:rPr>
        <w:t>Инсектицид, (2Z)-[(6-Хлорпиридин-3-ил)метил]-2-цианимино-1,3-тиадиазолидин (Nihon Bayer Agrochem., Bayer Corp.).</w:t>
      </w:r>
    </w:p>
    <w:p w:rsidR="009B0E48" w:rsidRDefault="009B0E48" w:rsidP="000D20C4">
      <w:pPr>
        <w:spacing w:line="360" w:lineRule="auto"/>
        <w:ind w:firstLine="709"/>
        <w:jc w:val="both"/>
        <w:rPr>
          <w:sz w:val="28"/>
          <w:szCs w:val="28"/>
        </w:rPr>
      </w:pPr>
    </w:p>
    <w:p w:rsidR="005230A7" w:rsidRPr="000D20C4" w:rsidRDefault="005230A7" w:rsidP="000D20C4">
      <w:pPr>
        <w:spacing w:line="360" w:lineRule="auto"/>
        <w:ind w:firstLine="709"/>
        <w:jc w:val="both"/>
        <w:rPr>
          <w:sz w:val="28"/>
          <w:szCs w:val="28"/>
        </w:rPr>
      </w:pPr>
      <w:r w:rsidRPr="000D20C4">
        <w:rPr>
          <w:sz w:val="28"/>
          <w:szCs w:val="28"/>
        </w:rPr>
        <w:t>Желтоватый порошок. Давление пара (20°С) 3·10</w:t>
      </w:r>
      <w:r w:rsidRPr="000D20C4">
        <w:rPr>
          <w:sz w:val="28"/>
          <w:szCs w:val="28"/>
          <w:vertAlign w:val="superscript"/>
        </w:rPr>
        <w:t>-7</w:t>
      </w:r>
      <w:r w:rsidRPr="000D20C4">
        <w:rPr>
          <w:sz w:val="28"/>
          <w:szCs w:val="28"/>
        </w:rPr>
        <w:t xml:space="preserve"> мПа (2,3·10</w:t>
      </w:r>
      <w:r w:rsidRPr="000D20C4">
        <w:rPr>
          <w:sz w:val="28"/>
          <w:szCs w:val="28"/>
          <w:vertAlign w:val="superscript"/>
        </w:rPr>
        <w:t xml:space="preserve">-9 </w:t>
      </w:r>
      <w:r w:rsidRPr="000D20C4">
        <w:rPr>
          <w:sz w:val="28"/>
          <w:szCs w:val="28"/>
        </w:rPr>
        <w:t>мм рт. ст.). Растворимость в воде (20°С) 185 мг/л.</w:t>
      </w:r>
      <w:r w:rsidR="009B0E48">
        <w:rPr>
          <w:sz w:val="28"/>
          <w:szCs w:val="28"/>
        </w:rPr>
        <w:t xml:space="preserve"> </w:t>
      </w:r>
      <w:r w:rsidRPr="000D20C4">
        <w:rPr>
          <w:sz w:val="28"/>
          <w:szCs w:val="28"/>
        </w:rPr>
        <w:t>ЛД</w:t>
      </w:r>
      <w:r w:rsidRPr="000D20C4">
        <w:rPr>
          <w:sz w:val="28"/>
          <w:szCs w:val="28"/>
          <w:vertAlign w:val="subscript"/>
        </w:rPr>
        <w:t>50</w:t>
      </w:r>
      <w:r w:rsidRPr="000D20C4">
        <w:rPr>
          <w:sz w:val="28"/>
          <w:szCs w:val="28"/>
        </w:rPr>
        <w:t xml:space="preserve"> орально для крыс 445 — 836 мг/кг, ЛД</w:t>
      </w:r>
      <w:r w:rsidRPr="000D20C4">
        <w:rPr>
          <w:sz w:val="28"/>
          <w:szCs w:val="28"/>
          <w:vertAlign w:val="subscript"/>
        </w:rPr>
        <w:t>50</w:t>
      </w:r>
      <w:r w:rsidRPr="000D20C4">
        <w:rPr>
          <w:sz w:val="28"/>
          <w:szCs w:val="28"/>
        </w:rPr>
        <w:t xml:space="preserve"> дерм. &gt; 2000 мг/кг.</w:t>
      </w:r>
      <w:r w:rsidR="009B0E48">
        <w:rPr>
          <w:sz w:val="28"/>
          <w:szCs w:val="28"/>
        </w:rPr>
        <w:t xml:space="preserve"> </w:t>
      </w:r>
      <w:r w:rsidRPr="000D20C4">
        <w:rPr>
          <w:sz w:val="28"/>
          <w:szCs w:val="28"/>
        </w:rPr>
        <w:t>ЛД</w:t>
      </w:r>
      <w:r w:rsidRPr="000D20C4">
        <w:rPr>
          <w:sz w:val="28"/>
          <w:szCs w:val="28"/>
          <w:vertAlign w:val="subscript"/>
        </w:rPr>
        <w:t>50</w:t>
      </w:r>
      <w:r w:rsidRPr="000D20C4">
        <w:rPr>
          <w:sz w:val="28"/>
          <w:szCs w:val="28"/>
        </w:rPr>
        <w:t xml:space="preserve"> для виргинской куропатки 2716 мг/кг, ЛД</w:t>
      </w:r>
      <w:r w:rsidRPr="000D20C4">
        <w:rPr>
          <w:sz w:val="28"/>
          <w:szCs w:val="28"/>
          <w:vertAlign w:val="subscript"/>
        </w:rPr>
        <w:t>50</w:t>
      </w:r>
      <w:r w:rsidRPr="000D20C4">
        <w:rPr>
          <w:sz w:val="28"/>
          <w:szCs w:val="28"/>
        </w:rPr>
        <w:t xml:space="preserve"> для пчел орально 5,3 мкг/особь, контактно 24,2 мкг/особь, СК</w:t>
      </w:r>
      <w:r w:rsidRPr="000D20C4">
        <w:rPr>
          <w:sz w:val="28"/>
          <w:szCs w:val="28"/>
          <w:vertAlign w:val="subscript"/>
        </w:rPr>
        <w:t>50</w:t>
      </w:r>
      <w:r w:rsidRPr="000D20C4">
        <w:rPr>
          <w:sz w:val="28"/>
          <w:szCs w:val="28"/>
        </w:rPr>
        <w:t xml:space="preserve"> для дождевого червя Eisenia foetida 105 мг/кг почвы. СК</w:t>
      </w:r>
      <w:r w:rsidRPr="000D20C4">
        <w:rPr>
          <w:sz w:val="28"/>
          <w:szCs w:val="28"/>
          <w:vertAlign w:val="subscript"/>
        </w:rPr>
        <w:t>50</w:t>
      </w:r>
      <w:r w:rsidRPr="000D20C4">
        <w:rPr>
          <w:sz w:val="28"/>
          <w:szCs w:val="28"/>
        </w:rPr>
        <w:t xml:space="preserve"> (96 ч.) для радужной форели 30,5 мг/л, СК</w:t>
      </w:r>
      <w:r w:rsidRPr="000D20C4">
        <w:rPr>
          <w:sz w:val="28"/>
          <w:szCs w:val="28"/>
          <w:vertAlign w:val="subscript"/>
        </w:rPr>
        <w:t>50</w:t>
      </w:r>
      <w:r w:rsidRPr="000D20C4">
        <w:rPr>
          <w:sz w:val="28"/>
          <w:szCs w:val="28"/>
        </w:rPr>
        <w:t xml:space="preserve"> (48 ч.) для дафний </w:t>
      </w:r>
      <w:r w:rsidRPr="00D2476A">
        <w:rPr>
          <w:i/>
          <w:iCs/>
          <w:sz w:val="28"/>
          <w:szCs w:val="28"/>
        </w:rPr>
        <w:t xml:space="preserve">2 </w:t>
      </w:r>
      <w:r w:rsidRPr="000D20C4">
        <w:rPr>
          <w:sz w:val="28"/>
          <w:szCs w:val="28"/>
        </w:rPr>
        <w:t>85,1 мг/л, СК</w:t>
      </w:r>
      <w:r w:rsidRPr="000D20C4">
        <w:rPr>
          <w:sz w:val="28"/>
          <w:szCs w:val="28"/>
          <w:vertAlign w:val="subscript"/>
        </w:rPr>
        <w:t>50</w:t>
      </w:r>
      <w:r w:rsidRPr="000D20C4">
        <w:rPr>
          <w:sz w:val="28"/>
          <w:szCs w:val="28"/>
        </w:rPr>
        <w:t xml:space="preserve"> для водоросли Scenedesmus subspicatus 97 мг/л.</w:t>
      </w:r>
      <w:r w:rsidR="009B0E48">
        <w:rPr>
          <w:sz w:val="28"/>
          <w:szCs w:val="28"/>
        </w:rPr>
        <w:t xml:space="preserve"> </w:t>
      </w:r>
      <w:r w:rsidRPr="000D20C4">
        <w:rPr>
          <w:sz w:val="28"/>
          <w:szCs w:val="28"/>
        </w:rPr>
        <w:t>Инсектицид контактного и кишечного действия, обладает системными свойствами.</w:t>
      </w:r>
    </w:p>
    <w:p w:rsidR="005230A7" w:rsidRPr="000D20C4" w:rsidRDefault="005230A7" w:rsidP="000D20C4">
      <w:pPr>
        <w:spacing w:line="360" w:lineRule="auto"/>
        <w:ind w:firstLine="709"/>
        <w:jc w:val="both"/>
        <w:rPr>
          <w:sz w:val="28"/>
          <w:szCs w:val="28"/>
        </w:rPr>
      </w:pPr>
      <w:r w:rsidRPr="000D20C4">
        <w:rPr>
          <w:sz w:val="28"/>
          <w:szCs w:val="28"/>
        </w:rPr>
        <w:t>Механизм действия — агонист никотиновых ацетилхолиновых рецепторов.</w:t>
      </w:r>
    </w:p>
    <w:p w:rsidR="005230A7" w:rsidRPr="000D20C4" w:rsidRDefault="005230A7" w:rsidP="000D20C4">
      <w:pPr>
        <w:spacing w:line="360" w:lineRule="auto"/>
        <w:ind w:firstLine="709"/>
        <w:jc w:val="both"/>
        <w:rPr>
          <w:b/>
          <w:i/>
          <w:sz w:val="28"/>
          <w:szCs w:val="28"/>
        </w:rPr>
      </w:pPr>
      <w:r w:rsidRPr="000D20C4">
        <w:rPr>
          <w:b/>
          <w:i/>
          <w:sz w:val="28"/>
          <w:szCs w:val="28"/>
        </w:rPr>
        <w:t>Медь (бордоская смесь, ВРП (960+900 г/кг))</w:t>
      </w:r>
    </w:p>
    <w:p w:rsidR="005230A7" w:rsidRPr="000D20C4" w:rsidRDefault="005230A7" w:rsidP="000D20C4">
      <w:pPr>
        <w:spacing w:line="360" w:lineRule="auto"/>
        <w:ind w:firstLine="709"/>
        <w:jc w:val="both"/>
        <w:rPr>
          <w:sz w:val="28"/>
          <w:szCs w:val="28"/>
        </w:rPr>
      </w:pPr>
      <w:r w:rsidRPr="000D20C4">
        <w:rPr>
          <w:sz w:val="28"/>
          <w:szCs w:val="28"/>
        </w:rPr>
        <w:t>Основной сульфат меди Суспензия бирюзового цвета.</w:t>
      </w:r>
    </w:p>
    <w:p w:rsidR="005230A7" w:rsidRPr="000D20C4" w:rsidRDefault="005230A7" w:rsidP="000D20C4">
      <w:pPr>
        <w:spacing w:line="360" w:lineRule="auto"/>
        <w:ind w:firstLine="709"/>
        <w:jc w:val="both"/>
        <w:rPr>
          <w:sz w:val="28"/>
          <w:szCs w:val="28"/>
        </w:rPr>
      </w:pPr>
      <w:r w:rsidRPr="000D20C4">
        <w:rPr>
          <w:sz w:val="28"/>
          <w:szCs w:val="28"/>
        </w:rPr>
        <w:t xml:space="preserve">Применяется в виде 1- или 3 — 4%-х растворов (по медному купоросу), с. п. в виде текучего концентрата, 34,5%-го с. к. (препарат </w:t>
      </w:r>
      <w:r w:rsidRPr="000D20C4">
        <w:rPr>
          <w:b/>
          <w:bCs/>
          <w:sz w:val="28"/>
          <w:szCs w:val="28"/>
        </w:rPr>
        <w:t xml:space="preserve">купроксат </w:t>
      </w:r>
      <w:r w:rsidRPr="000D20C4">
        <w:rPr>
          <w:sz w:val="28"/>
          <w:szCs w:val="28"/>
        </w:rPr>
        <w:t>). Купроксат даст в воде устойчивую дисперсию.</w:t>
      </w:r>
      <w:r w:rsidR="009B0E48">
        <w:rPr>
          <w:sz w:val="28"/>
          <w:szCs w:val="28"/>
        </w:rPr>
        <w:t xml:space="preserve"> </w:t>
      </w:r>
      <w:r w:rsidRPr="000D20C4">
        <w:rPr>
          <w:sz w:val="28"/>
          <w:szCs w:val="28"/>
        </w:rPr>
        <w:t>Концентрированные в. р. раздражают слизистые. Следует избегать попадания препарата на кожу и особенно в глаза, при попадании немедленно смыть большим количеством воды. ПДК в в. р. з. 0,5 мг/м</w:t>
      </w:r>
      <w:r w:rsidRPr="000D20C4">
        <w:rPr>
          <w:sz w:val="28"/>
          <w:szCs w:val="28"/>
          <w:vertAlign w:val="superscript"/>
        </w:rPr>
        <w:t>3</w:t>
      </w:r>
      <w:r w:rsidRPr="000D20C4">
        <w:rPr>
          <w:sz w:val="28"/>
          <w:szCs w:val="28"/>
        </w:rPr>
        <w:t>, в воде санитарно-бытового пользования (по меди) 0,1 мг/л. МДУ (в мг/кг): в свекле, фруктах, овощах, бахчевых, смородине, крыжовнике, землянике, цитрусовых, винограде 5,0, малине 2,0, картофеле и хмеле 10,0, персиках 0,1 (считая на CuSO</w:t>
      </w:r>
      <w:r w:rsidRPr="000D20C4">
        <w:rPr>
          <w:sz w:val="28"/>
          <w:szCs w:val="28"/>
          <w:vertAlign w:val="subscript"/>
        </w:rPr>
        <w:t>4</w:t>
      </w:r>
      <w:r w:rsidRPr="000D20C4">
        <w:rPr>
          <w:sz w:val="28"/>
          <w:szCs w:val="28"/>
        </w:rPr>
        <w:t>).</w:t>
      </w:r>
    </w:p>
    <w:p w:rsidR="005230A7" w:rsidRPr="000D20C4" w:rsidRDefault="005230A7" w:rsidP="000D20C4">
      <w:pPr>
        <w:spacing w:line="360" w:lineRule="auto"/>
        <w:ind w:firstLine="709"/>
        <w:jc w:val="both"/>
        <w:rPr>
          <w:sz w:val="28"/>
          <w:szCs w:val="28"/>
        </w:rPr>
      </w:pPr>
      <w:r w:rsidRPr="000D20C4">
        <w:rPr>
          <w:sz w:val="28"/>
          <w:szCs w:val="28"/>
        </w:rPr>
        <w:t>Малотоксичен для пчел.</w:t>
      </w:r>
    </w:p>
    <w:p w:rsidR="005230A7" w:rsidRPr="000D20C4" w:rsidRDefault="005230A7" w:rsidP="000D20C4">
      <w:pPr>
        <w:spacing w:line="360" w:lineRule="auto"/>
        <w:ind w:firstLine="709"/>
        <w:jc w:val="both"/>
        <w:rPr>
          <w:sz w:val="28"/>
          <w:szCs w:val="28"/>
        </w:rPr>
      </w:pPr>
      <w:r w:rsidRPr="000D20C4">
        <w:rPr>
          <w:sz w:val="28"/>
          <w:szCs w:val="28"/>
        </w:rPr>
        <w:t>Используется для борьбы с болезнями плодовых и ягодных культур (яблони, груши, абрикосов, айвы, смородины, крыжовника, малины, земляники), цитрусовых, картофеля, овощных (томатов, огурцов, лука), столовой, кормовой и сахарной свеклы, хмеля, люцерны, виноградной лозы, бахчевых. Нормы расхода (в кг/га) при обработке до распускания и в период распускания почек 30 — 60 (считая на CuSO</w:t>
      </w:r>
      <w:r w:rsidRPr="000D20C4">
        <w:rPr>
          <w:sz w:val="28"/>
          <w:szCs w:val="28"/>
          <w:vertAlign w:val="subscript"/>
        </w:rPr>
        <w:t>4</w:t>
      </w:r>
      <w:r w:rsidRPr="000D20C4">
        <w:rPr>
          <w:sz w:val="28"/>
          <w:szCs w:val="28"/>
        </w:rPr>
        <w:t>); при опрыскивании в период вегетации плодовых, цитрусовых культур и хмеля 10 — 20, виноградной лозы 10 — 15, смородины и крыжовника 8 — 10, картофеля 6, томатов 6 — 8, огурцов, арбузов и дынь 6 — 10, свеклы и лука 6 — 8, люцерны 12 — 15, всех лекарственных трав 5. Время ожидания (в дн) после обработки препаратом лекарственных трав, дынь, арбузов 20, томатов 8, огурцов 5, виноградной лозы 25, остальных обрабатываемых культур 15. Купроксат разрешен на яблоне для борьбы с паршой.</w:t>
      </w:r>
      <w:r w:rsidR="009B0E48">
        <w:rPr>
          <w:sz w:val="28"/>
          <w:szCs w:val="28"/>
        </w:rPr>
        <w:t xml:space="preserve"> </w:t>
      </w:r>
      <w:r w:rsidRPr="000D20C4">
        <w:rPr>
          <w:sz w:val="28"/>
          <w:szCs w:val="28"/>
        </w:rPr>
        <w:t>Бордоскую жидкость обычно готовят на месте применения путем смешения раствора сульфата меди(II) (медного купороса) и гидроксида кальция (известкового молока). Для приготовления 100 л бордоской жидкости обычно берут на 100 л воды 1 кг медного купороса и 1 кг негашеной извести. Правильно приготовленная бордоская жидкость должна иметь нейтральную или слабощелочную реакцию. Применяют фазу же после приготовления.</w:t>
      </w:r>
    </w:p>
    <w:p w:rsidR="00CC7957" w:rsidRPr="000D20C4" w:rsidRDefault="00CC7957" w:rsidP="000D20C4">
      <w:pPr>
        <w:spacing w:line="360" w:lineRule="auto"/>
        <w:ind w:firstLine="709"/>
        <w:jc w:val="both"/>
        <w:rPr>
          <w:b/>
          <w:i/>
          <w:sz w:val="28"/>
          <w:szCs w:val="28"/>
        </w:rPr>
      </w:pPr>
      <w:r w:rsidRPr="000D20C4">
        <w:rPr>
          <w:b/>
          <w:i/>
          <w:sz w:val="28"/>
          <w:szCs w:val="28"/>
        </w:rPr>
        <w:t>Трифлоксистробин (зато, ВДГ (500г/кг))</w:t>
      </w:r>
    </w:p>
    <w:p w:rsidR="00EA32CA" w:rsidRPr="000D20C4" w:rsidRDefault="00EA32CA" w:rsidP="000D20C4">
      <w:pPr>
        <w:spacing w:line="360" w:lineRule="auto"/>
        <w:ind w:firstLine="709"/>
        <w:jc w:val="both"/>
        <w:rPr>
          <w:sz w:val="28"/>
          <w:szCs w:val="28"/>
        </w:rPr>
      </w:pPr>
      <w:r w:rsidRPr="000D20C4">
        <w:rPr>
          <w:sz w:val="28"/>
          <w:szCs w:val="28"/>
        </w:rPr>
        <w:t>Относится к стробилурина – производным бета-метоксиакриловой кислоты. Стробилурины высокоактивны против широкого спектра грибов, относящихся к аско-, базидио-, дейтеро- и оомицетам.</w:t>
      </w:r>
      <w:r w:rsidR="009B0E48">
        <w:rPr>
          <w:sz w:val="28"/>
          <w:szCs w:val="28"/>
        </w:rPr>
        <w:t xml:space="preserve"> </w:t>
      </w:r>
      <w:r w:rsidRPr="000D20C4">
        <w:rPr>
          <w:sz w:val="28"/>
          <w:szCs w:val="28"/>
        </w:rPr>
        <w:t>Зато рекомендован для обработки (0,014%-ным рабочим раствором) яблони и груши против парши, мучнистой росы, монилиоза, альтернариоза, черной (сажистой)</w:t>
      </w:r>
      <w:r w:rsidR="00F31003">
        <w:rPr>
          <w:sz w:val="28"/>
          <w:szCs w:val="28"/>
        </w:rPr>
        <w:t xml:space="preserve"> </w:t>
      </w:r>
      <w:r w:rsidRPr="000D20C4">
        <w:rPr>
          <w:sz w:val="28"/>
          <w:szCs w:val="28"/>
        </w:rPr>
        <w:t>пятнистости, филоксиктоза. Период ожидания – 14 дней.</w:t>
      </w:r>
    </w:p>
    <w:p w:rsidR="00EA32CA" w:rsidRPr="000D20C4" w:rsidRDefault="00EA32CA" w:rsidP="000D20C4">
      <w:pPr>
        <w:spacing w:line="360" w:lineRule="auto"/>
        <w:ind w:firstLine="709"/>
        <w:jc w:val="both"/>
        <w:rPr>
          <w:sz w:val="28"/>
          <w:szCs w:val="28"/>
        </w:rPr>
      </w:pPr>
      <w:r w:rsidRPr="000D20C4">
        <w:rPr>
          <w:sz w:val="28"/>
          <w:szCs w:val="28"/>
        </w:rPr>
        <w:t>МДУ в яблоках и грушах – 0,05 мг/кг.</w:t>
      </w:r>
    </w:p>
    <w:p w:rsidR="000574D8" w:rsidRPr="000D20C4" w:rsidRDefault="000574D8" w:rsidP="000D20C4">
      <w:pPr>
        <w:spacing w:line="360" w:lineRule="auto"/>
        <w:ind w:firstLine="709"/>
        <w:jc w:val="both"/>
        <w:rPr>
          <w:b/>
          <w:i/>
          <w:sz w:val="28"/>
          <w:szCs w:val="28"/>
        </w:rPr>
      </w:pPr>
      <w:r w:rsidRPr="000D20C4">
        <w:rPr>
          <w:b/>
          <w:i/>
          <w:sz w:val="28"/>
          <w:szCs w:val="28"/>
        </w:rPr>
        <w:t>Ципродинил (хорус, ВДГ (750г/кг))</w:t>
      </w:r>
    </w:p>
    <w:p w:rsidR="000574D8" w:rsidRPr="000D20C4" w:rsidRDefault="000574D8" w:rsidP="000D20C4">
      <w:pPr>
        <w:spacing w:line="360" w:lineRule="auto"/>
        <w:ind w:firstLine="709"/>
        <w:jc w:val="both"/>
        <w:rPr>
          <w:sz w:val="28"/>
          <w:szCs w:val="28"/>
        </w:rPr>
      </w:pPr>
      <w:r w:rsidRPr="000D20C4">
        <w:rPr>
          <w:sz w:val="28"/>
          <w:szCs w:val="28"/>
        </w:rPr>
        <w:t>Контактный фунгицид узкого спектра действия.</w:t>
      </w:r>
    </w:p>
    <w:p w:rsidR="000574D8" w:rsidRPr="000D20C4" w:rsidRDefault="000574D8" w:rsidP="000D20C4">
      <w:pPr>
        <w:spacing w:line="360" w:lineRule="auto"/>
        <w:ind w:firstLine="709"/>
        <w:jc w:val="both"/>
        <w:rPr>
          <w:sz w:val="28"/>
          <w:szCs w:val="28"/>
        </w:rPr>
      </w:pPr>
      <w:r w:rsidRPr="000D20C4">
        <w:rPr>
          <w:sz w:val="28"/>
          <w:szCs w:val="28"/>
        </w:rPr>
        <w:t>Из группы анилидпиримидинов. Является фунгистатиком. Блокирует синтез метионина (главного компонента фермента рода пектиназ)</w:t>
      </w:r>
    </w:p>
    <w:p w:rsidR="000574D8" w:rsidRPr="000D20C4" w:rsidRDefault="000574D8" w:rsidP="000D20C4">
      <w:pPr>
        <w:spacing w:line="360" w:lineRule="auto"/>
        <w:ind w:firstLine="709"/>
        <w:jc w:val="both"/>
        <w:rPr>
          <w:sz w:val="28"/>
          <w:szCs w:val="28"/>
        </w:rPr>
      </w:pPr>
      <w:r w:rsidRPr="000D20C4">
        <w:rPr>
          <w:sz w:val="28"/>
          <w:szCs w:val="28"/>
        </w:rPr>
        <w:t>Срок защитного действия – 15-20 дней.</w:t>
      </w:r>
    </w:p>
    <w:p w:rsidR="000574D8" w:rsidRPr="000D20C4" w:rsidRDefault="000574D8" w:rsidP="000D20C4">
      <w:pPr>
        <w:spacing w:line="360" w:lineRule="auto"/>
        <w:ind w:firstLine="709"/>
        <w:jc w:val="both"/>
        <w:rPr>
          <w:sz w:val="28"/>
          <w:szCs w:val="28"/>
        </w:rPr>
      </w:pPr>
      <w:r w:rsidRPr="000D20C4">
        <w:rPr>
          <w:sz w:val="28"/>
          <w:szCs w:val="28"/>
        </w:rPr>
        <w:t>Норма расхода – 0,2-4 кг/га.</w:t>
      </w:r>
    </w:p>
    <w:p w:rsidR="009B0E48" w:rsidRDefault="009B0E48" w:rsidP="000D20C4">
      <w:pPr>
        <w:spacing w:line="360" w:lineRule="auto"/>
        <w:ind w:firstLine="709"/>
        <w:jc w:val="both"/>
        <w:rPr>
          <w:b/>
          <w:i/>
          <w:sz w:val="28"/>
          <w:szCs w:val="28"/>
        </w:rPr>
      </w:pPr>
    </w:p>
    <w:p w:rsidR="005230A7" w:rsidRPr="000D20C4" w:rsidRDefault="00703656" w:rsidP="000D20C4">
      <w:pPr>
        <w:spacing w:line="360" w:lineRule="auto"/>
        <w:ind w:firstLine="709"/>
        <w:jc w:val="both"/>
        <w:rPr>
          <w:b/>
          <w:i/>
          <w:sz w:val="28"/>
          <w:szCs w:val="28"/>
        </w:rPr>
      </w:pPr>
      <w:r w:rsidRPr="000D20C4">
        <w:rPr>
          <w:b/>
          <w:i/>
          <w:sz w:val="28"/>
          <w:szCs w:val="28"/>
        </w:rPr>
        <w:t>Глифосат (раундап, ВР (360 г/л))</w:t>
      </w:r>
    </w:p>
    <w:p w:rsidR="00703656" w:rsidRPr="000D20C4" w:rsidRDefault="00DE48A7" w:rsidP="000D20C4">
      <w:pPr>
        <w:spacing w:line="360" w:lineRule="auto"/>
        <w:ind w:firstLine="709"/>
        <w:jc w:val="both"/>
        <w:rPr>
          <w:b/>
          <w:bCs/>
          <w:sz w:val="28"/>
        </w:rPr>
      </w:pPr>
      <w:r>
        <w:rPr>
          <w:b/>
          <w:i/>
          <w:sz w:val="28"/>
          <w:szCs w:val="28"/>
        </w:rPr>
        <w:pict>
          <v:shape id="_x0000_i1037" type="#_x0000_t75" style="width:180.75pt;height:51.75pt">
            <v:imagedata r:id="rId21" o:title=""/>
          </v:shape>
        </w:pict>
      </w:r>
      <w:r w:rsidR="00F31003">
        <w:rPr>
          <w:b/>
          <w:i/>
          <w:sz w:val="28"/>
          <w:szCs w:val="28"/>
        </w:rPr>
        <w:t xml:space="preserve"> </w:t>
      </w:r>
      <w:r w:rsidR="00703656" w:rsidRPr="000D20C4">
        <w:rPr>
          <w:b/>
          <w:bCs/>
          <w:sz w:val="28"/>
        </w:rPr>
        <w:t>С</w:t>
      </w:r>
      <w:r w:rsidR="00703656" w:rsidRPr="000D20C4">
        <w:rPr>
          <w:b/>
          <w:bCs/>
          <w:sz w:val="28"/>
          <w:vertAlign w:val="subscript"/>
        </w:rPr>
        <w:t>3</w:t>
      </w:r>
      <w:r w:rsidR="00703656" w:rsidRPr="000D20C4">
        <w:rPr>
          <w:b/>
          <w:bCs/>
          <w:sz w:val="28"/>
        </w:rPr>
        <w:t>H</w:t>
      </w:r>
      <w:r w:rsidR="00703656" w:rsidRPr="000D20C4">
        <w:rPr>
          <w:b/>
          <w:bCs/>
          <w:sz w:val="28"/>
          <w:vertAlign w:val="subscript"/>
        </w:rPr>
        <w:t>8</w:t>
      </w:r>
      <w:r w:rsidR="00703656" w:rsidRPr="000D20C4">
        <w:rPr>
          <w:b/>
          <w:bCs/>
          <w:sz w:val="28"/>
        </w:rPr>
        <w:t>NO</w:t>
      </w:r>
      <w:r w:rsidR="00703656" w:rsidRPr="000D20C4">
        <w:rPr>
          <w:b/>
          <w:bCs/>
          <w:sz w:val="28"/>
          <w:vertAlign w:val="subscript"/>
        </w:rPr>
        <w:t>5</w:t>
      </w:r>
      <w:r w:rsidR="00703656" w:rsidRPr="000D20C4">
        <w:rPr>
          <w:b/>
          <w:bCs/>
          <w:sz w:val="28"/>
        </w:rPr>
        <w:t>Р; М.м. 169,1</w:t>
      </w:r>
    </w:p>
    <w:p w:rsidR="00703656" w:rsidRPr="000D20C4" w:rsidRDefault="00703656" w:rsidP="000D20C4">
      <w:pPr>
        <w:spacing w:line="360" w:lineRule="auto"/>
        <w:ind w:firstLine="709"/>
        <w:jc w:val="both"/>
        <w:rPr>
          <w:sz w:val="28"/>
          <w:szCs w:val="28"/>
        </w:rPr>
      </w:pPr>
      <w:r w:rsidRPr="000D20C4">
        <w:rPr>
          <w:sz w:val="28"/>
          <w:szCs w:val="28"/>
        </w:rPr>
        <w:t>N-фосфонометилглицин (Monsanto)</w:t>
      </w:r>
    </w:p>
    <w:p w:rsidR="00703656" w:rsidRPr="000D20C4" w:rsidRDefault="00703656" w:rsidP="000D20C4">
      <w:pPr>
        <w:spacing w:line="360" w:lineRule="auto"/>
        <w:ind w:firstLine="709"/>
        <w:jc w:val="both"/>
        <w:rPr>
          <w:sz w:val="28"/>
          <w:szCs w:val="28"/>
        </w:rPr>
      </w:pPr>
      <w:r w:rsidRPr="000D20C4">
        <w:rPr>
          <w:sz w:val="28"/>
          <w:szCs w:val="28"/>
        </w:rPr>
        <w:t>Белое кристаллическое вещество, т. разл. 230°С. Растворимость в воде (25°С) 12 г/л, плохо растворим в большинстве органических растворителей. С органическими основаниями образует соли, хорошо растворимые в воде.</w:t>
      </w:r>
    </w:p>
    <w:p w:rsidR="009B0E48" w:rsidRDefault="009B0E48" w:rsidP="000D20C4">
      <w:pPr>
        <w:spacing w:line="360" w:lineRule="auto"/>
        <w:ind w:firstLine="709"/>
        <w:jc w:val="both"/>
        <w:rPr>
          <w:sz w:val="28"/>
          <w:szCs w:val="28"/>
        </w:rPr>
      </w:pPr>
    </w:p>
    <w:p w:rsidR="00703656" w:rsidRPr="000D20C4" w:rsidRDefault="00703656" w:rsidP="000D20C4">
      <w:pPr>
        <w:spacing w:line="360" w:lineRule="auto"/>
        <w:ind w:firstLine="709"/>
        <w:jc w:val="both"/>
        <w:rPr>
          <w:sz w:val="28"/>
          <w:szCs w:val="28"/>
        </w:rPr>
      </w:pPr>
      <w:r w:rsidRPr="000D20C4">
        <w:rPr>
          <w:sz w:val="28"/>
          <w:szCs w:val="28"/>
        </w:rPr>
        <w:t>Выпускается в виде 36%-го (по кислоте) в. р. соли с изопропиламином (раундап, глифопин, цидокор, утал) и 50%-го с. п. (фосулен, форсат).</w:t>
      </w:r>
    </w:p>
    <w:p w:rsidR="00703656" w:rsidRPr="000D20C4" w:rsidRDefault="00703656" w:rsidP="000D20C4">
      <w:pPr>
        <w:spacing w:line="360" w:lineRule="auto"/>
        <w:ind w:firstLine="709"/>
        <w:jc w:val="both"/>
        <w:rPr>
          <w:sz w:val="28"/>
          <w:szCs w:val="28"/>
        </w:rPr>
      </w:pPr>
      <w:r w:rsidRPr="000D20C4">
        <w:rPr>
          <w:sz w:val="28"/>
          <w:szCs w:val="28"/>
        </w:rPr>
        <w:t>ЛД</w:t>
      </w:r>
      <w:r w:rsidRPr="000D20C4">
        <w:rPr>
          <w:sz w:val="28"/>
          <w:szCs w:val="28"/>
          <w:vertAlign w:val="subscript"/>
        </w:rPr>
        <w:t>50</w:t>
      </w:r>
      <w:r w:rsidRPr="000D20C4">
        <w:rPr>
          <w:sz w:val="28"/>
          <w:szCs w:val="28"/>
        </w:rPr>
        <w:t xml:space="preserve"> (в мг/кг): для крыс 4900, для кроликов 3800. Не кумулируется в тканях животных и не раздражает кожу. Меры предосторожности как с малотоксичными пестицидами, но следует избегать попадания растворов препарата на слизистые глаз. ЛД</w:t>
      </w:r>
      <w:r w:rsidRPr="000D20C4">
        <w:rPr>
          <w:sz w:val="28"/>
          <w:szCs w:val="28"/>
          <w:vertAlign w:val="subscript"/>
        </w:rPr>
        <w:t>50</w:t>
      </w:r>
      <w:r w:rsidRPr="000D20C4">
        <w:rPr>
          <w:sz w:val="28"/>
          <w:szCs w:val="28"/>
        </w:rPr>
        <w:t xml:space="preserve"> для кряквы и перепел</w:t>
      </w:r>
      <w:r w:rsidR="00F9145D" w:rsidRPr="000D20C4">
        <w:rPr>
          <w:sz w:val="28"/>
          <w:szCs w:val="28"/>
        </w:rPr>
        <w:t>а</w:t>
      </w:r>
      <w:r w:rsidR="00F31003">
        <w:rPr>
          <w:sz w:val="28"/>
          <w:szCs w:val="28"/>
        </w:rPr>
        <w:t xml:space="preserve"> </w:t>
      </w:r>
      <w:r w:rsidRPr="000D20C4">
        <w:rPr>
          <w:sz w:val="28"/>
          <w:szCs w:val="28"/>
        </w:rPr>
        <w:t>4600 мг/кг.</w:t>
      </w:r>
      <w:r w:rsidR="009B0E48">
        <w:rPr>
          <w:sz w:val="28"/>
          <w:szCs w:val="28"/>
        </w:rPr>
        <w:t xml:space="preserve"> </w:t>
      </w:r>
      <w:r w:rsidRPr="000D20C4">
        <w:rPr>
          <w:sz w:val="28"/>
          <w:szCs w:val="28"/>
        </w:rPr>
        <w:t>ПДК в почве 0,5 мг/кг. ОБУВ в в. р. з. 3,3 мг/м</w:t>
      </w:r>
      <w:r w:rsidRPr="000D20C4">
        <w:rPr>
          <w:sz w:val="28"/>
          <w:szCs w:val="28"/>
          <w:vertAlign w:val="superscript"/>
        </w:rPr>
        <w:t>3</w:t>
      </w:r>
      <w:r w:rsidRPr="000D20C4">
        <w:rPr>
          <w:sz w:val="28"/>
          <w:szCs w:val="28"/>
        </w:rPr>
        <w:t>. МДУ (в мг/кг): в овощах, фруктах, кукурузе, зернобобовых, картофеле, цитрусовых, грибах 0,3, в винограде 0,1; в малине, чернике остаточное содержание не допускается. ПДК для раундапа в воде р.-х. водоемов 0,001 мг/л, в воде водоемов санитарно-бытового пользования 0,1 мг/л. ОБУВ для глифосата в воде р.-х. водоемов 0,036 мг/л.</w:t>
      </w:r>
      <w:r w:rsidR="009B0E48">
        <w:rPr>
          <w:sz w:val="28"/>
          <w:szCs w:val="28"/>
        </w:rPr>
        <w:t xml:space="preserve"> </w:t>
      </w:r>
      <w:r w:rsidRPr="000D20C4">
        <w:rPr>
          <w:sz w:val="28"/>
          <w:szCs w:val="28"/>
        </w:rPr>
        <w:t>Малотоксичен для пчел и других полезных насекомых. СК</w:t>
      </w:r>
      <w:r w:rsidRPr="000D20C4">
        <w:rPr>
          <w:sz w:val="28"/>
          <w:szCs w:val="28"/>
          <w:vertAlign w:val="subscript"/>
        </w:rPr>
        <w:t>50</w:t>
      </w:r>
      <w:r w:rsidRPr="000D20C4">
        <w:rPr>
          <w:sz w:val="28"/>
          <w:szCs w:val="28"/>
        </w:rPr>
        <w:t xml:space="preserve"> (в мг/л) для различных пород рыб 19,5 — 125 </w:t>
      </w:r>
      <w:r w:rsidRPr="000D20C4">
        <w:rPr>
          <w:i/>
          <w:iCs/>
          <w:sz w:val="28"/>
          <w:szCs w:val="28"/>
        </w:rPr>
        <w:t>(</w:t>
      </w:r>
      <w:r w:rsidRPr="000D20C4">
        <w:rPr>
          <w:sz w:val="28"/>
          <w:szCs w:val="28"/>
        </w:rPr>
        <w:t xml:space="preserve"> 24 — 48 ч), для крабов и устриц 280 — 934.</w:t>
      </w:r>
      <w:r w:rsidR="009B0E48">
        <w:rPr>
          <w:sz w:val="28"/>
          <w:szCs w:val="28"/>
        </w:rPr>
        <w:t xml:space="preserve"> </w:t>
      </w:r>
      <w:r w:rsidRPr="000D20C4">
        <w:rPr>
          <w:sz w:val="28"/>
          <w:szCs w:val="28"/>
        </w:rPr>
        <w:t>Применяется в качестве избирательного и сплошного гербицида для борьбы с одно- и многолетними сорными растениями, в частности, активен против пырея ползучего, вьюнка, мышея и ряда других сорняков при применении в вегетацию. Обладает системным действием и способен передвигаться по растению, попадая из надземной части в корни. Нормы расхода 0,65 — 6 кг/га. Глифосат лучше всего применять по стерне или в парах для обработки сорных растений во время вегетации. На семена не действует. Применяется в полях, предназначенных под посев кукурузы, зерновых яровых и овощных культур, подсолнечника, рапса, клещевины, сои, хлопчатника, многолетних злаковых трав на семена, однолетних цветочных культур, арбузов, после уборки урожая на плантациях мяты, лаванды (4 кг/га). Разрешена также предуборочная обработка посевов зерновых (за 2 нед до уборки при влажности зерна ≤ 30%) для подсушивания зерна и частичного подавления роста сорных растений (норма расхода 3 л 36%-го в. р. на га). При минимальных нормах расхода (0,65 кг/га) сравнительно недолго сохраняется в почве, и через 2 — 4 недели обработанные участки могут засеваться злаковыми культурами. Возможно использование глифосата в посадках плодовых, цитрусовых культур и виноградниках при опрыскивании вегетирующих сорных растении весной или летом (при условии защиты культуры). Применяется глифосат и в виде смеси с далапоном (препарат чистарт).</w:t>
      </w:r>
      <w:r w:rsidR="009B0E48">
        <w:rPr>
          <w:sz w:val="28"/>
          <w:szCs w:val="28"/>
        </w:rPr>
        <w:t xml:space="preserve"> </w:t>
      </w:r>
      <w:r w:rsidRPr="000D20C4">
        <w:rPr>
          <w:sz w:val="28"/>
          <w:szCs w:val="28"/>
        </w:rPr>
        <w:t>В. р. соли глифосата с изопропиламином при хранении корродируют различные металлы, в связи с чем их хранение возможно только в металлической таре со специальным антикоррозионным покрытием или в полиэтиленовой таре.</w:t>
      </w:r>
      <w:r w:rsidR="009B0E48">
        <w:rPr>
          <w:sz w:val="28"/>
          <w:szCs w:val="28"/>
        </w:rPr>
        <w:t xml:space="preserve"> </w:t>
      </w:r>
      <w:r w:rsidRPr="000D20C4">
        <w:rPr>
          <w:sz w:val="28"/>
          <w:szCs w:val="28"/>
        </w:rPr>
        <w:t>Получают при реакции глицина с хлорметилфосфоновой кислотой в присутствии акцепторов хлорида водорода.</w:t>
      </w:r>
    </w:p>
    <w:p w:rsidR="009B0E48" w:rsidRDefault="009B0E48" w:rsidP="000D20C4">
      <w:pPr>
        <w:spacing w:line="360" w:lineRule="auto"/>
        <w:ind w:firstLine="709"/>
        <w:jc w:val="both"/>
        <w:rPr>
          <w:b/>
          <w:sz w:val="28"/>
          <w:szCs w:val="32"/>
        </w:rPr>
      </w:pPr>
    </w:p>
    <w:p w:rsidR="009B0E48" w:rsidRDefault="009B0E48" w:rsidP="000D20C4">
      <w:pPr>
        <w:spacing w:line="360" w:lineRule="auto"/>
        <w:ind w:firstLine="709"/>
        <w:jc w:val="both"/>
        <w:rPr>
          <w:b/>
          <w:sz w:val="28"/>
          <w:szCs w:val="32"/>
        </w:rPr>
        <w:sectPr w:rsidR="009B0E48" w:rsidSect="000D20C4">
          <w:pgSz w:w="11907" w:h="16840"/>
          <w:pgMar w:top="1134" w:right="851" w:bottom="1134" w:left="1701" w:header="720" w:footer="720" w:gutter="0"/>
          <w:cols w:space="720"/>
        </w:sectPr>
      </w:pPr>
    </w:p>
    <w:p w:rsidR="00B96817" w:rsidRDefault="00E34ACA" w:rsidP="000D20C4">
      <w:pPr>
        <w:spacing w:line="360" w:lineRule="auto"/>
        <w:ind w:firstLine="709"/>
        <w:jc w:val="both"/>
        <w:rPr>
          <w:b/>
          <w:sz w:val="28"/>
          <w:szCs w:val="32"/>
        </w:rPr>
      </w:pPr>
      <w:r w:rsidRPr="000D20C4">
        <w:rPr>
          <w:b/>
          <w:sz w:val="28"/>
          <w:szCs w:val="32"/>
        </w:rPr>
        <w:t xml:space="preserve">7.1 </w:t>
      </w:r>
      <w:r w:rsidR="00B96817" w:rsidRPr="000D20C4">
        <w:rPr>
          <w:b/>
          <w:sz w:val="28"/>
          <w:szCs w:val="32"/>
        </w:rPr>
        <w:t>Технологическая карта применения пестицидов</w:t>
      </w:r>
    </w:p>
    <w:p w:rsidR="00455EDD" w:rsidRPr="000D20C4" w:rsidRDefault="00455EDD" w:rsidP="000D20C4">
      <w:pPr>
        <w:spacing w:line="360" w:lineRule="auto"/>
        <w:ind w:firstLine="709"/>
        <w:jc w:val="both"/>
        <w:rPr>
          <w:b/>
          <w:sz w:val="28"/>
          <w:szCs w:val="32"/>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839"/>
        <w:gridCol w:w="3000"/>
        <w:gridCol w:w="2096"/>
        <w:gridCol w:w="1281"/>
        <w:gridCol w:w="1467"/>
        <w:gridCol w:w="1274"/>
        <w:gridCol w:w="1467"/>
        <w:gridCol w:w="839"/>
        <w:gridCol w:w="672"/>
      </w:tblGrid>
      <w:tr w:rsidR="00B03EED" w:rsidRPr="00646A9C" w:rsidTr="00646A9C">
        <w:trPr>
          <w:jc w:val="center"/>
        </w:trPr>
        <w:tc>
          <w:tcPr>
            <w:tcW w:w="540" w:type="dxa"/>
            <w:vMerge w:val="restart"/>
            <w:shd w:val="clear" w:color="auto" w:fill="auto"/>
            <w:textDirection w:val="btLr"/>
            <w:vAlign w:val="center"/>
          </w:tcPr>
          <w:p w:rsidR="00B96817" w:rsidRPr="000D20C4" w:rsidRDefault="00B96817" w:rsidP="009B0E48">
            <w:pPr>
              <w:pStyle w:val="11"/>
            </w:pPr>
            <w:r w:rsidRPr="000D20C4">
              <w:t>Культура</w:t>
            </w:r>
          </w:p>
        </w:tc>
        <w:tc>
          <w:tcPr>
            <w:tcW w:w="720" w:type="dxa"/>
            <w:vMerge w:val="restart"/>
            <w:shd w:val="clear" w:color="auto" w:fill="auto"/>
            <w:textDirection w:val="btLr"/>
            <w:vAlign w:val="center"/>
          </w:tcPr>
          <w:p w:rsidR="00B96817" w:rsidRPr="000D20C4" w:rsidRDefault="00B96817" w:rsidP="009B0E48">
            <w:pPr>
              <w:pStyle w:val="11"/>
            </w:pPr>
            <w:r w:rsidRPr="000D20C4">
              <w:t>Вредный объект</w:t>
            </w:r>
          </w:p>
        </w:tc>
        <w:tc>
          <w:tcPr>
            <w:tcW w:w="2576" w:type="dxa"/>
            <w:vMerge w:val="restart"/>
            <w:shd w:val="clear" w:color="auto" w:fill="auto"/>
            <w:vAlign w:val="center"/>
          </w:tcPr>
          <w:p w:rsidR="00B96817" w:rsidRPr="000D20C4" w:rsidRDefault="003543E7" w:rsidP="009B0E48">
            <w:pPr>
              <w:pStyle w:val="11"/>
            </w:pPr>
            <w:r w:rsidRPr="000D20C4">
              <w:t>Пестицид</w:t>
            </w:r>
          </w:p>
          <w:p w:rsidR="003543E7" w:rsidRPr="000D20C4" w:rsidRDefault="003543E7" w:rsidP="009B0E48">
            <w:pPr>
              <w:pStyle w:val="11"/>
            </w:pPr>
            <w:r w:rsidRPr="000D20C4">
              <w:t>(</w:t>
            </w:r>
            <w:r w:rsidR="008E466D" w:rsidRPr="000D20C4">
              <w:t xml:space="preserve">название д.в., </w:t>
            </w:r>
            <w:r w:rsidRPr="000D20C4">
              <w:t>содержание д.в. в препарате, г/кг(л), препаративная форма)</w:t>
            </w:r>
          </w:p>
        </w:tc>
        <w:tc>
          <w:tcPr>
            <w:tcW w:w="1800" w:type="dxa"/>
            <w:vMerge w:val="restart"/>
            <w:shd w:val="clear" w:color="auto" w:fill="auto"/>
            <w:vAlign w:val="center"/>
          </w:tcPr>
          <w:p w:rsidR="00B96817" w:rsidRPr="000D20C4" w:rsidRDefault="003543E7" w:rsidP="009B0E48">
            <w:pPr>
              <w:pStyle w:val="11"/>
            </w:pPr>
            <w:r w:rsidRPr="000D20C4">
              <w:t>Способ применения</w:t>
            </w:r>
          </w:p>
        </w:tc>
        <w:tc>
          <w:tcPr>
            <w:tcW w:w="900" w:type="dxa"/>
            <w:vMerge w:val="restart"/>
            <w:shd w:val="clear" w:color="auto" w:fill="auto"/>
            <w:vAlign w:val="center"/>
          </w:tcPr>
          <w:p w:rsidR="00B96817" w:rsidRPr="000D20C4" w:rsidRDefault="003543E7" w:rsidP="009B0E48">
            <w:pPr>
              <w:pStyle w:val="11"/>
            </w:pPr>
            <w:r w:rsidRPr="000D20C4">
              <w:t>Кратность обработок за сезон</w:t>
            </w:r>
          </w:p>
        </w:tc>
        <w:tc>
          <w:tcPr>
            <w:tcW w:w="2340" w:type="dxa"/>
            <w:gridSpan w:val="2"/>
            <w:shd w:val="clear" w:color="auto" w:fill="auto"/>
            <w:vAlign w:val="center"/>
          </w:tcPr>
          <w:p w:rsidR="00B96817" w:rsidRPr="000D20C4" w:rsidRDefault="003543E7" w:rsidP="009B0E48">
            <w:pPr>
              <w:pStyle w:val="11"/>
            </w:pPr>
            <w:r w:rsidRPr="000D20C4">
              <w:t>Расход</w:t>
            </w:r>
          </w:p>
        </w:tc>
        <w:tc>
          <w:tcPr>
            <w:tcW w:w="1980" w:type="dxa"/>
            <w:gridSpan w:val="2"/>
            <w:shd w:val="clear" w:color="auto" w:fill="auto"/>
            <w:vAlign w:val="center"/>
          </w:tcPr>
          <w:p w:rsidR="00B96817" w:rsidRPr="000D20C4" w:rsidRDefault="003543E7" w:rsidP="009B0E48">
            <w:pPr>
              <w:pStyle w:val="11"/>
            </w:pPr>
            <w:r w:rsidRPr="000D20C4">
              <w:t>Концентрация, %</w:t>
            </w:r>
          </w:p>
        </w:tc>
        <w:tc>
          <w:tcPr>
            <w:tcW w:w="540" w:type="dxa"/>
            <w:vMerge w:val="restart"/>
            <w:shd w:val="clear" w:color="auto" w:fill="auto"/>
            <w:textDirection w:val="btLr"/>
            <w:vAlign w:val="center"/>
          </w:tcPr>
          <w:p w:rsidR="00B96817" w:rsidRPr="000D20C4" w:rsidRDefault="003543E7" w:rsidP="009B0E48">
            <w:pPr>
              <w:pStyle w:val="11"/>
            </w:pPr>
            <w:r w:rsidRPr="000D20C4">
              <w:t>Потребность пестицида</w:t>
            </w:r>
          </w:p>
        </w:tc>
      </w:tr>
      <w:tr w:rsidR="00F1567B" w:rsidRPr="00646A9C" w:rsidTr="00646A9C">
        <w:trPr>
          <w:trHeight w:val="1860"/>
          <w:jc w:val="center"/>
        </w:trPr>
        <w:tc>
          <w:tcPr>
            <w:tcW w:w="540" w:type="dxa"/>
            <w:vMerge/>
            <w:shd w:val="clear" w:color="auto" w:fill="auto"/>
          </w:tcPr>
          <w:p w:rsidR="00B96817" w:rsidRPr="00646A9C" w:rsidRDefault="00B96817" w:rsidP="009B0E48">
            <w:pPr>
              <w:pStyle w:val="11"/>
              <w:rPr>
                <w:szCs w:val="32"/>
              </w:rPr>
            </w:pPr>
          </w:p>
        </w:tc>
        <w:tc>
          <w:tcPr>
            <w:tcW w:w="720" w:type="dxa"/>
            <w:vMerge/>
            <w:shd w:val="clear" w:color="auto" w:fill="auto"/>
          </w:tcPr>
          <w:p w:rsidR="00B96817" w:rsidRPr="00646A9C" w:rsidRDefault="00B96817" w:rsidP="009B0E48">
            <w:pPr>
              <w:pStyle w:val="11"/>
              <w:rPr>
                <w:szCs w:val="32"/>
              </w:rPr>
            </w:pPr>
          </w:p>
        </w:tc>
        <w:tc>
          <w:tcPr>
            <w:tcW w:w="2576" w:type="dxa"/>
            <w:vMerge/>
            <w:shd w:val="clear" w:color="auto" w:fill="auto"/>
          </w:tcPr>
          <w:p w:rsidR="00B96817" w:rsidRPr="00646A9C" w:rsidRDefault="00B96817" w:rsidP="009B0E48">
            <w:pPr>
              <w:pStyle w:val="11"/>
              <w:rPr>
                <w:szCs w:val="32"/>
              </w:rPr>
            </w:pPr>
          </w:p>
        </w:tc>
        <w:tc>
          <w:tcPr>
            <w:tcW w:w="1800" w:type="dxa"/>
            <w:vMerge/>
            <w:shd w:val="clear" w:color="auto" w:fill="auto"/>
          </w:tcPr>
          <w:p w:rsidR="00B96817" w:rsidRPr="00646A9C" w:rsidRDefault="00B96817" w:rsidP="009B0E48">
            <w:pPr>
              <w:pStyle w:val="11"/>
              <w:rPr>
                <w:szCs w:val="32"/>
              </w:rPr>
            </w:pPr>
          </w:p>
        </w:tc>
        <w:tc>
          <w:tcPr>
            <w:tcW w:w="900" w:type="dxa"/>
            <w:vMerge/>
            <w:shd w:val="clear" w:color="auto" w:fill="auto"/>
          </w:tcPr>
          <w:p w:rsidR="00B96817" w:rsidRPr="00646A9C" w:rsidRDefault="00B96817" w:rsidP="009B0E48">
            <w:pPr>
              <w:pStyle w:val="11"/>
              <w:rPr>
                <w:szCs w:val="32"/>
              </w:rPr>
            </w:pPr>
          </w:p>
        </w:tc>
        <w:tc>
          <w:tcPr>
            <w:tcW w:w="1260" w:type="dxa"/>
            <w:shd w:val="clear" w:color="auto" w:fill="auto"/>
            <w:vAlign w:val="center"/>
          </w:tcPr>
          <w:p w:rsidR="00B96817" w:rsidRPr="000D20C4" w:rsidRDefault="00B03EED" w:rsidP="009B0E48">
            <w:pPr>
              <w:pStyle w:val="11"/>
            </w:pPr>
            <w:r w:rsidRPr="000D20C4">
              <w:t>препарата</w:t>
            </w:r>
            <w:r w:rsidR="003543E7" w:rsidRPr="000D20C4">
              <w:t>, к</w:t>
            </w:r>
            <w:r w:rsidRPr="000D20C4">
              <w:t>г(</w:t>
            </w:r>
            <w:r w:rsidR="003543E7" w:rsidRPr="000D20C4">
              <w:t>л)/га(т)</w:t>
            </w:r>
          </w:p>
        </w:tc>
        <w:tc>
          <w:tcPr>
            <w:tcW w:w="1080" w:type="dxa"/>
            <w:shd w:val="clear" w:color="auto" w:fill="auto"/>
            <w:vAlign w:val="center"/>
          </w:tcPr>
          <w:p w:rsidR="00B96817" w:rsidRPr="000D20C4" w:rsidRDefault="00B03EED" w:rsidP="009B0E48">
            <w:pPr>
              <w:pStyle w:val="11"/>
            </w:pPr>
            <w:r w:rsidRPr="000D20C4">
              <w:t>рабочей жидкости, л/га(т)</w:t>
            </w:r>
          </w:p>
        </w:tc>
        <w:tc>
          <w:tcPr>
            <w:tcW w:w="1260" w:type="dxa"/>
            <w:shd w:val="clear" w:color="auto" w:fill="auto"/>
            <w:vAlign w:val="center"/>
          </w:tcPr>
          <w:p w:rsidR="00B96817" w:rsidRPr="000D20C4" w:rsidRDefault="00B03EED" w:rsidP="009B0E48">
            <w:pPr>
              <w:pStyle w:val="11"/>
            </w:pPr>
            <w:r w:rsidRPr="000D20C4">
              <w:t>по препарату</w:t>
            </w:r>
          </w:p>
        </w:tc>
        <w:tc>
          <w:tcPr>
            <w:tcW w:w="720" w:type="dxa"/>
            <w:shd w:val="clear" w:color="auto" w:fill="auto"/>
            <w:vAlign w:val="center"/>
          </w:tcPr>
          <w:p w:rsidR="00B96817" w:rsidRPr="000D20C4" w:rsidRDefault="00B03EED" w:rsidP="009B0E48">
            <w:pPr>
              <w:pStyle w:val="11"/>
            </w:pPr>
            <w:r w:rsidRPr="000D20C4">
              <w:t>по д.в.</w:t>
            </w:r>
          </w:p>
        </w:tc>
        <w:tc>
          <w:tcPr>
            <w:tcW w:w="540" w:type="dxa"/>
            <w:vMerge/>
            <w:shd w:val="clear" w:color="auto" w:fill="auto"/>
          </w:tcPr>
          <w:p w:rsidR="00B96817" w:rsidRPr="00646A9C" w:rsidRDefault="00B96817" w:rsidP="009B0E48">
            <w:pPr>
              <w:pStyle w:val="11"/>
              <w:rPr>
                <w:szCs w:val="32"/>
              </w:rPr>
            </w:pPr>
          </w:p>
        </w:tc>
      </w:tr>
      <w:tr w:rsidR="00F1567B" w:rsidRPr="00646A9C" w:rsidTr="00646A9C">
        <w:trPr>
          <w:cantSplit/>
          <w:trHeight w:val="1064"/>
          <w:jc w:val="center"/>
        </w:trPr>
        <w:tc>
          <w:tcPr>
            <w:tcW w:w="540" w:type="dxa"/>
            <w:vMerge w:val="restart"/>
            <w:shd w:val="clear" w:color="auto" w:fill="auto"/>
            <w:textDirection w:val="btLr"/>
            <w:vAlign w:val="center"/>
          </w:tcPr>
          <w:p w:rsidR="00A03F06" w:rsidRPr="000D20C4" w:rsidRDefault="00A03F06" w:rsidP="009B0E48">
            <w:pPr>
              <w:pStyle w:val="11"/>
            </w:pPr>
            <w:r w:rsidRPr="000D20C4">
              <w:t>Многолетние травы 2г.</w:t>
            </w:r>
          </w:p>
        </w:tc>
        <w:tc>
          <w:tcPr>
            <w:tcW w:w="720" w:type="dxa"/>
            <w:vMerge w:val="restart"/>
            <w:shd w:val="clear" w:color="auto" w:fill="auto"/>
            <w:textDirection w:val="btLr"/>
            <w:vAlign w:val="center"/>
          </w:tcPr>
          <w:p w:rsidR="00A03F06" w:rsidRPr="000D20C4" w:rsidRDefault="00A03F06" w:rsidP="009B0E48">
            <w:pPr>
              <w:pStyle w:val="11"/>
            </w:pPr>
            <w:r w:rsidRPr="000D20C4">
              <w:t>Клеверный семяед</w:t>
            </w:r>
          </w:p>
        </w:tc>
        <w:tc>
          <w:tcPr>
            <w:tcW w:w="2576" w:type="dxa"/>
            <w:shd w:val="clear" w:color="auto" w:fill="auto"/>
            <w:vAlign w:val="center"/>
          </w:tcPr>
          <w:p w:rsidR="00A03F06" w:rsidRPr="000D20C4" w:rsidRDefault="00A03F06" w:rsidP="009B0E48">
            <w:pPr>
              <w:pStyle w:val="11"/>
            </w:pPr>
            <w:r w:rsidRPr="000D20C4">
              <w:t>Диазинон</w:t>
            </w:r>
          </w:p>
          <w:p w:rsidR="00A03F06" w:rsidRPr="000D20C4" w:rsidRDefault="00A03F06" w:rsidP="009B0E48">
            <w:pPr>
              <w:pStyle w:val="11"/>
            </w:pPr>
            <w:r w:rsidRPr="000D20C4">
              <w:t>(диазол, КЭ (600 г/л)</w:t>
            </w:r>
            <w:r w:rsidR="00343A0A" w:rsidRPr="000D20C4">
              <w:t>)</w:t>
            </w:r>
          </w:p>
        </w:tc>
        <w:tc>
          <w:tcPr>
            <w:tcW w:w="1800" w:type="dxa"/>
            <w:shd w:val="clear" w:color="auto" w:fill="auto"/>
            <w:vAlign w:val="center"/>
          </w:tcPr>
          <w:p w:rsidR="00A03F06" w:rsidRPr="000D20C4" w:rsidRDefault="00A05A3E" w:rsidP="009B0E48">
            <w:pPr>
              <w:pStyle w:val="11"/>
            </w:pPr>
            <w:r w:rsidRPr="000D20C4">
              <w:t>опрыскивание</w:t>
            </w:r>
          </w:p>
        </w:tc>
        <w:tc>
          <w:tcPr>
            <w:tcW w:w="900" w:type="dxa"/>
            <w:shd w:val="clear" w:color="auto" w:fill="auto"/>
            <w:vAlign w:val="center"/>
          </w:tcPr>
          <w:p w:rsidR="00A03F06" w:rsidRPr="000D20C4" w:rsidRDefault="00A05A3E" w:rsidP="009B0E48">
            <w:pPr>
              <w:pStyle w:val="11"/>
            </w:pPr>
            <w:r w:rsidRPr="000D20C4">
              <w:t>1</w:t>
            </w:r>
          </w:p>
        </w:tc>
        <w:tc>
          <w:tcPr>
            <w:tcW w:w="1260" w:type="dxa"/>
            <w:shd w:val="clear" w:color="auto" w:fill="auto"/>
            <w:vAlign w:val="center"/>
          </w:tcPr>
          <w:p w:rsidR="00A03F06" w:rsidRPr="000D20C4" w:rsidRDefault="00A05A3E" w:rsidP="009B0E48">
            <w:pPr>
              <w:pStyle w:val="11"/>
            </w:pPr>
            <w:r w:rsidRPr="000D20C4">
              <w:t>2</w:t>
            </w:r>
            <w:r w:rsidR="003F4B39" w:rsidRPr="000D20C4">
              <w:t>,0</w:t>
            </w:r>
          </w:p>
        </w:tc>
        <w:tc>
          <w:tcPr>
            <w:tcW w:w="1080" w:type="dxa"/>
            <w:shd w:val="clear" w:color="auto" w:fill="auto"/>
            <w:vAlign w:val="center"/>
          </w:tcPr>
          <w:p w:rsidR="00A03F06" w:rsidRPr="000D20C4" w:rsidRDefault="00A05A3E" w:rsidP="009B0E48">
            <w:pPr>
              <w:pStyle w:val="11"/>
            </w:pPr>
            <w:r w:rsidRPr="000D20C4">
              <w:t>300</w:t>
            </w:r>
          </w:p>
        </w:tc>
        <w:tc>
          <w:tcPr>
            <w:tcW w:w="1260" w:type="dxa"/>
            <w:shd w:val="clear" w:color="auto" w:fill="auto"/>
            <w:textDirection w:val="btLr"/>
            <w:vAlign w:val="center"/>
          </w:tcPr>
          <w:p w:rsidR="00A03F06" w:rsidRPr="000D20C4" w:rsidRDefault="003F4B39" w:rsidP="009B0E48">
            <w:pPr>
              <w:pStyle w:val="11"/>
            </w:pPr>
            <w:r w:rsidRPr="000D20C4">
              <w:t>2,0/300*100%=</w:t>
            </w:r>
            <w:r w:rsidRPr="00646A9C">
              <w:rPr>
                <w:b/>
              </w:rPr>
              <w:t>0,67</w:t>
            </w:r>
          </w:p>
        </w:tc>
        <w:tc>
          <w:tcPr>
            <w:tcW w:w="720" w:type="dxa"/>
            <w:shd w:val="clear" w:color="auto" w:fill="auto"/>
            <w:textDirection w:val="btLr"/>
            <w:vAlign w:val="center"/>
          </w:tcPr>
          <w:p w:rsidR="00A03F06" w:rsidRPr="000D20C4" w:rsidRDefault="003F4B39" w:rsidP="009B0E48">
            <w:pPr>
              <w:pStyle w:val="11"/>
            </w:pPr>
            <w:r w:rsidRPr="000D20C4">
              <w:t>2,0*0,6/300*100%=</w:t>
            </w:r>
            <w:r w:rsidRPr="00646A9C">
              <w:rPr>
                <w:b/>
              </w:rPr>
              <w:t>0,4</w:t>
            </w:r>
          </w:p>
        </w:tc>
        <w:tc>
          <w:tcPr>
            <w:tcW w:w="540" w:type="dxa"/>
            <w:shd w:val="clear" w:color="auto" w:fill="auto"/>
            <w:textDirection w:val="btLr"/>
            <w:vAlign w:val="center"/>
          </w:tcPr>
          <w:p w:rsidR="00A03F06" w:rsidRPr="000D20C4" w:rsidRDefault="003F4B39" w:rsidP="009B0E48">
            <w:pPr>
              <w:pStyle w:val="11"/>
            </w:pPr>
            <w:r w:rsidRPr="000D20C4">
              <w:t>50*1*2,0=</w:t>
            </w:r>
            <w:r w:rsidRPr="00646A9C">
              <w:rPr>
                <w:b/>
              </w:rPr>
              <w:t>100 л</w:t>
            </w:r>
          </w:p>
        </w:tc>
      </w:tr>
      <w:tr w:rsidR="00F1567B" w:rsidRPr="00646A9C" w:rsidTr="00646A9C">
        <w:trPr>
          <w:cantSplit/>
          <w:trHeight w:val="1232"/>
          <w:jc w:val="center"/>
        </w:trPr>
        <w:tc>
          <w:tcPr>
            <w:tcW w:w="540" w:type="dxa"/>
            <w:vMerge/>
            <w:shd w:val="clear" w:color="auto" w:fill="auto"/>
            <w:textDirection w:val="btLr"/>
            <w:vAlign w:val="center"/>
          </w:tcPr>
          <w:p w:rsidR="00A03F06" w:rsidRPr="000D20C4" w:rsidRDefault="00A03F06" w:rsidP="009B0E48">
            <w:pPr>
              <w:pStyle w:val="11"/>
            </w:pPr>
          </w:p>
        </w:tc>
        <w:tc>
          <w:tcPr>
            <w:tcW w:w="720" w:type="dxa"/>
            <w:vMerge/>
            <w:shd w:val="clear" w:color="auto" w:fill="auto"/>
            <w:textDirection w:val="btLr"/>
            <w:vAlign w:val="center"/>
          </w:tcPr>
          <w:p w:rsidR="00A03F06" w:rsidRPr="000D20C4" w:rsidRDefault="00A03F06" w:rsidP="009B0E48">
            <w:pPr>
              <w:pStyle w:val="11"/>
            </w:pPr>
          </w:p>
        </w:tc>
        <w:tc>
          <w:tcPr>
            <w:tcW w:w="2576" w:type="dxa"/>
            <w:shd w:val="clear" w:color="auto" w:fill="auto"/>
            <w:vAlign w:val="center"/>
          </w:tcPr>
          <w:p w:rsidR="00A03F06" w:rsidRPr="000D20C4" w:rsidRDefault="003F4B39" w:rsidP="009B0E48">
            <w:pPr>
              <w:pStyle w:val="11"/>
            </w:pPr>
            <w:r w:rsidRPr="000D20C4">
              <w:t>Альфа-циперметрин</w:t>
            </w:r>
          </w:p>
          <w:p w:rsidR="003F4B39" w:rsidRPr="000D20C4" w:rsidRDefault="003F4B39" w:rsidP="009B0E48">
            <w:pPr>
              <w:pStyle w:val="11"/>
            </w:pPr>
            <w:r w:rsidRPr="000D20C4">
              <w:t>(фастак, КЭ (100 г/л)</w:t>
            </w:r>
            <w:r w:rsidR="00343A0A" w:rsidRPr="000D20C4">
              <w:t>)</w:t>
            </w:r>
          </w:p>
        </w:tc>
        <w:tc>
          <w:tcPr>
            <w:tcW w:w="1800" w:type="dxa"/>
            <w:shd w:val="clear" w:color="auto" w:fill="auto"/>
            <w:vAlign w:val="center"/>
          </w:tcPr>
          <w:p w:rsidR="00A03F06" w:rsidRPr="000D20C4" w:rsidRDefault="003F4B39" w:rsidP="009B0E48">
            <w:pPr>
              <w:pStyle w:val="11"/>
            </w:pPr>
            <w:r w:rsidRPr="000D20C4">
              <w:t>опрыскивание</w:t>
            </w:r>
          </w:p>
        </w:tc>
        <w:tc>
          <w:tcPr>
            <w:tcW w:w="900" w:type="dxa"/>
            <w:shd w:val="clear" w:color="auto" w:fill="auto"/>
            <w:vAlign w:val="center"/>
          </w:tcPr>
          <w:p w:rsidR="00A03F06" w:rsidRPr="000D20C4" w:rsidRDefault="003F4B39" w:rsidP="009B0E48">
            <w:pPr>
              <w:pStyle w:val="11"/>
            </w:pPr>
            <w:r w:rsidRPr="000D20C4">
              <w:t>1</w:t>
            </w:r>
          </w:p>
        </w:tc>
        <w:tc>
          <w:tcPr>
            <w:tcW w:w="1260" w:type="dxa"/>
            <w:shd w:val="clear" w:color="auto" w:fill="auto"/>
            <w:vAlign w:val="center"/>
          </w:tcPr>
          <w:p w:rsidR="00A03F06" w:rsidRPr="000D20C4" w:rsidRDefault="003F4B39" w:rsidP="009B0E48">
            <w:pPr>
              <w:pStyle w:val="11"/>
            </w:pPr>
            <w:r w:rsidRPr="000D20C4">
              <w:t>0,15</w:t>
            </w:r>
          </w:p>
        </w:tc>
        <w:tc>
          <w:tcPr>
            <w:tcW w:w="1080" w:type="dxa"/>
            <w:shd w:val="clear" w:color="auto" w:fill="auto"/>
            <w:vAlign w:val="center"/>
          </w:tcPr>
          <w:p w:rsidR="00A03F06" w:rsidRPr="000D20C4" w:rsidRDefault="003F4B39" w:rsidP="009B0E48">
            <w:pPr>
              <w:pStyle w:val="11"/>
            </w:pPr>
            <w:r w:rsidRPr="000D20C4">
              <w:t>300</w:t>
            </w:r>
          </w:p>
        </w:tc>
        <w:tc>
          <w:tcPr>
            <w:tcW w:w="1260" w:type="dxa"/>
            <w:shd w:val="clear" w:color="auto" w:fill="auto"/>
            <w:textDirection w:val="btLr"/>
            <w:vAlign w:val="center"/>
          </w:tcPr>
          <w:p w:rsidR="00A03F06" w:rsidRPr="000D20C4" w:rsidRDefault="003F4B39" w:rsidP="009B0E48">
            <w:pPr>
              <w:pStyle w:val="11"/>
            </w:pPr>
            <w:r w:rsidRPr="000D20C4">
              <w:t>0,15/300*100%=</w:t>
            </w:r>
            <w:r w:rsidRPr="00646A9C">
              <w:rPr>
                <w:b/>
              </w:rPr>
              <w:t>0,05</w:t>
            </w:r>
          </w:p>
        </w:tc>
        <w:tc>
          <w:tcPr>
            <w:tcW w:w="720" w:type="dxa"/>
            <w:shd w:val="clear" w:color="auto" w:fill="auto"/>
            <w:textDirection w:val="btLr"/>
            <w:vAlign w:val="center"/>
          </w:tcPr>
          <w:p w:rsidR="00A03F06" w:rsidRPr="000D20C4" w:rsidRDefault="003F4B39" w:rsidP="009B0E48">
            <w:pPr>
              <w:pStyle w:val="11"/>
            </w:pPr>
            <w:r w:rsidRPr="000D20C4">
              <w:t>0,15*0,1/300*100%=</w:t>
            </w:r>
            <w:r w:rsidR="00343A0A" w:rsidRPr="00646A9C">
              <w:rPr>
                <w:b/>
              </w:rPr>
              <w:t>0,005</w:t>
            </w:r>
          </w:p>
        </w:tc>
        <w:tc>
          <w:tcPr>
            <w:tcW w:w="540" w:type="dxa"/>
            <w:shd w:val="clear" w:color="auto" w:fill="auto"/>
            <w:textDirection w:val="btLr"/>
            <w:vAlign w:val="center"/>
          </w:tcPr>
          <w:p w:rsidR="00A03F06" w:rsidRPr="000D20C4" w:rsidRDefault="00343A0A" w:rsidP="009B0E48">
            <w:pPr>
              <w:pStyle w:val="11"/>
            </w:pPr>
            <w:r w:rsidRPr="000D20C4">
              <w:t>50*1*0,15=</w:t>
            </w:r>
            <w:r w:rsidRPr="00646A9C">
              <w:rPr>
                <w:b/>
              </w:rPr>
              <w:t>7,5 л</w:t>
            </w:r>
          </w:p>
        </w:tc>
      </w:tr>
      <w:tr w:rsidR="00A03F06" w:rsidRPr="00646A9C" w:rsidTr="00646A9C">
        <w:trPr>
          <w:cantSplit/>
          <w:trHeight w:val="1605"/>
          <w:jc w:val="center"/>
        </w:trPr>
        <w:tc>
          <w:tcPr>
            <w:tcW w:w="540" w:type="dxa"/>
            <w:vMerge/>
            <w:shd w:val="clear" w:color="auto" w:fill="auto"/>
            <w:textDirection w:val="btLr"/>
            <w:vAlign w:val="center"/>
          </w:tcPr>
          <w:p w:rsidR="00A03F06" w:rsidRPr="000D20C4" w:rsidRDefault="00A03F06" w:rsidP="009B0E48">
            <w:pPr>
              <w:pStyle w:val="11"/>
            </w:pPr>
          </w:p>
        </w:tc>
        <w:tc>
          <w:tcPr>
            <w:tcW w:w="720" w:type="dxa"/>
            <w:shd w:val="clear" w:color="auto" w:fill="auto"/>
            <w:textDirection w:val="btLr"/>
            <w:vAlign w:val="center"/>
          </w:tcPr>
          <w:p w:rsidR="00A03F06" w:rsidRPr="000D20C4" w:rsidRDefault="00A03F06" w:rsidP="009B0E48">
            <w:pPr>
              <w:pStyle w:val="11"/>
            </w:pPr>
            <w:r w:rsidRPr="000D20C4">
              <w:t>Аскохитоз</w:t>
            </w:r>
          </w:p>
        </w:tc>
        <w:tc>
          <w:tcPr>
            <w:tcW w:w="2576" w:type="dxa"/>
            <w:shd w:val="clear" w:color="auto" w:fill="auto"/>
            <w:vAlign w:val="center"/>
          </w:tcPr>
          <w:p w:rsidR="00A03F06" w:rsidRPr="000D20C4" w:rsidRDefault="00343A0A" w:rsidP="009B0E48">
            <w:pPr>
              <w:pStyle w:val="11"/>
            </w:pPr>
            <w:r w:rsidRPr="000D20C4">
              <w:t>Пропиконазол</w:t>
            </w:r>
          </w:p>
          <w:p w:rsidR="00343A0A" w:rsidRPr="000D20C4" w:rsidRDefault="00343A0A" w:rsidP="009B0E48">
            <w:pPr>
              <w:pStyle w:val="11"/>
            </w:pPr>
            <w:r w:rsidRPr="000D20C4">
              <w:t>(титул, ККР (390 г/л))</w:t>
            </w:r>
          </w:p>
        </w:tc>
        <w:tc>
          <w:tcPr>
            <w:tcW w:w="1800" w:type="dxa"/>
            <w:shd w:val="clear" w:color="auto" w:fill="auto"/>
            <w:vAlign w:val="center"/>
          </w:tcPr>
          <w:p w:rsidR="00A03F06" w:rsidRPr="000D20C4" w:rsidRDefault="00343A0A" w:rsidP="009B0E48">
            <w:pPr>
              <w:pStyle w:val="11"/>
            </w:pPr>
            <w:r w:rsidRPr="000D20C4">
              <w:t>опрыскивание</w:t>
            </w:r>
          </w:p>
        </w:tc>
        <w:tc>
          <w:tcPr>
            <w:tcW w:w="900" w:type="dxa"/>
            <w:shd w:val="clear" w:color="auto" w:fill="auto"/>
            <w:vAlign w:val="center"/>
          </w:tcPr>
          <w:p w:rsidR="00A03F06" w:rsidRPr="000D20C4" w:rsidRDefault="00343A0A" w:rsidP="009B0E48">
            <w:pPr>
              <w:pStyle w:val="11"/>
            </w:pPr>
            <w:r w:rsidRPr="000D20C4">
              <w:t>1</w:t>
            </w:r>
          </w:p>
        </w:tc>
        <w:tc>
          <w:tcPr>
            <w:tcW w:w="1260" w:type="dxa"/>
            <w:shd w:val="clear" w:color="auto" w:fill="auto"/>
            <w:vAlign w:val="center"/>
          </w:tcPr>
          <w:p w:rsidR="00A03F06" w:rsidRPr="000D20C4" w:rsidRDefault="00343A0A" w:rsidP="009B0E48">
            <w:pPr>
              <w:pStyle w:val="11"/>
            </w:pPr>
            <w:r w:rsidRPr="000D20C4">
              <w:t>0,52</w:t>
            </w:r>
          </w:p>
        </w:tc>
        <w:tc>
          <w:tcPr>
            <w:tcW w:w="1080" w:type="dxa"/>
            <w:shd w:val="clear" w:color="auto" w:fill="auto"/>
            <w:vAlign w:val="center"/>
          </w:tcPr>
          <w:p w:rsidR="00A03F06" w:rsidRPr="000D20C4" w:rsidRDefault="00343A0A" w:rsidP="009B0E48">
            <w:pPr>
              <w:pStyle w:val="11"/>
            </w:pPr>
            <w:r w:rsidRPr="000D20C4">
              <w:t>250</w:t>
            </w:r>
          </w:p>
        </w:tc>
        <w:tc>
          <w:tcPr>
            <w:tcW w:w="1260" w:type="dxa"/>
            <w:shd w:val="clear" w:color="auto" w:fill="auto"/>
            <w:textDirection w:val="btLr"/>
            <w:vAlign w:val="center"/>
          </w:tcPr>
          <w:p w:rsidR="00A03F06" w:rsidRPr="000D20C4" w:rsidRDefault="00343A0A" w:rsidP="009B0E48">
            <w:pPr>
              <w:pStyle w:val="11"/>
            </w:pPr>
            <w:r w:rsidRPr="000D20C4">
              <w:t>0,52/250*100%=</w:t>
            </w:r>
            <w:r w:rsidRPr="00646A9C">
              <w:rPr>
                <w:b/>
              </w:rPr>
              <w:t>0,2</w:t>
            </w:r>
          </w:p>
        </w:tc>
        <w:tc>
          <w:tcPr>
            <w:tcW w:w="720" w:type="dxa"/>
            <w:shd w:val="clear" w:color="auto" w:fill="auto"/>
            <w:textDirection w:val="btLr"/>
            <w:vAlign w:val="center"/>
          </w:tcPr>
          <w:p w:rsidR="00A03F06" w:rsidRPr="000D20C4" w:rsidRDefault="00343A0A" w:rsidP="009B0E48">
            <w:pPr>
              <w:pStyle w:val="11"/>
            </w:pPr>
            <w:r w:rsidRPr="000D20C4">
              <w:t>0,52*0,39/250*100%=</w:t>
            </w:r>
            <w:r w:rsidRPr="00646A9C">
              <w:rPr>
                <w:b/>
              </w:rPr>
              <w:t>0,08</w:t>
            </w:r>
          </w:p>
        </w:tc>
        <w:tc>
          <w:tcPr>
            <w:tcW w:w="540" w:type="dxa"/>
            <w:shd w:val="clear" w:color="auto" w:fill="auto"/>
            <w:textDirection w:val="btLr"/>
            <w:vAlign w:val="center"/>
          </w:tcPr>
          <w:p w:rsidR="00A03F06" w:rsidRPr="000D20C4" w:rsidRDefault="00343A0A" w:rsidP="009B0E48">
            <w:pPr>
              <w:pStyle w:val="11"/>
            </w:pPr>
            <w:r w:rsidRPr="000D20C4">
              <w:t>50*1*0,52=</w:t>
            </w:r>
            <w:r w:rsidRPr="00646A9C">
              <w:rPr>
                <w:b/>
              </w:rPr>
              <w:t>26 л</w:t>
            </w:r>
          </w:p>
        </w:tc>
      </w:tr>
      <w:tr w:rsidR="00A03F06" w:rsidRPr="00646A9C" w:rsidTr="00646A9C">
        <w:trPr>
          <w:cantSplit/>
          <w:trHeight w:val="1435"/>
          <w:jc w:val="center"/>
        </w:trPr>
        <w:tc>
          <w:tcPr>
            <w:tcW w:w="540" w:type="dxa"/>
            <w:vMerge/>
            <w:shd w:val="clear" w:color="auto" w:fill="auto"/>
            <w:textDirection w:val="btLr"/>
            <w:vAlign w:val="center"/>
          </w:tcPr>
          <w:p w:rsidR="00A03F06" w:rsidRPr="000D20C4" w:rsidRDefault="00A03F06" w:rsidP="009B0E48">
            <w:pPr>
              <w:pStyle w:val="11"/>
            </w:pPr>
          </w:p>
        </w:tc>
        <w:tc>
          <w:tcPr>
            <w:tcW w:w="720" w:type="dxa"/>
            <w:shd w:val="clear" w:color="auto" w:fill="auto"/>
            <w:textDirection w:val="btLr"/>
            <w:vAlign w:val="center"/>
          </w:tcPr>
          <w:p w:rsidR="00A03F06" w:rsidRPr="000D20C4" w:rsidRDefault="00A03F06" w:rsidP="009B0E48">
            <w:pPr>
              <w:pStyle w:val="11"/>
            </w:pPr>
            <w:r w:rsidRPr="000D20C4">
              <w:t>Ромашка непахучая, горец развесистый</w:t>
            </w:r>
          </w:p>
        </w:tc>
        <w:tc>
          <w:tcPr>
            <w:tcW w:w="2576" w:type="dxa"/>
            <w:shd w:val="clear" w:color="auto" w:fill="auto"/>
            <w:vAlign w:val="center"/>
          </w:tcPr>
          <w:p w:rsidR="00A03F06" w:rsidRPr="000D20C4" w:rsidRDefault="00343A0A" w:rsidP="009B0E48">
            <w:pPr>
              <w:pStyle w:val="11"/>
            </w:pPr>
            <w:r w:rsidRPr="000D20C4">
              <w:t>Бента</w:t>
            </w:r>
            <w:r w:rsidR="00AB40F4" w:rsidRPr="000D20C4">
              <w:t>зон</w:t>
            </w:r>
          </w:p>
          <w:p w:rsidR="00343A0A" w:rsidRPr="000D20C4" w:rsidRDefault="00343A0A" w:rsidP="009B0E48">
            <w:pPr>
              <w:pStyle w:val="11"/>
            </w:pPr>
            <w:r w:rsidRPr="000D20C4">
              <w:t>(базагран, ВР (480 г/л))</w:t>
            </w:r>
          </w:p>
        </w:tc>
        <w:tc>
          <w:tcPr>
            <w:tcW w:w="1800" w:type="dxa"/>
            <w:shd w:val="clear" w:color="auto" w:fill="auto"/>
            <w:vAlign w:val="center"/>
          </w:tcPr>
          <w:p w:rsidR="00A03F06" w:rsidRPr="000D20C4" w:rsidRDefault="00343A0A" w:rsidP="009B0E48">
            <w:pPr>
              <w:pStyle w:val="11"/>
            </w:pPr>
            <w:r w:rsidRPr="000D20C4">
              <w:t>опрыскивание</w:t>
            </w:r>
          </w:p>
        </w:tc>
        <w:tc>
          <w:tcPr>
            <w:tcW w:w="900" w:type="dxa"/>
            <w:shd w:val="clear" w:color="auto" w:fill="auto"/>
            <w:vAlign w:val="center"/>
          </w:tcPr>
          <w:p w:rsidR="00A03F06" w:rsidRPr="000D20C4" w:rsidRDefault="00343A0A" w:rsidP="009B0E48">
            <w:pPr>
              <w:pStyle w:val="11"/>
            </w:pPr>
            <w:r w:rsidRPr="000D20C4">
              <w:t>1</w:t>
            </w:r>
          </w:p>
        </w:tc>
        <w:tc>
          <w:tcPr>
            <w:tcW w:w="1260" w:type="dxa"/>
            <w:shd w:val="clear" w:color="auto" w:fill="auto"/>
            <w:vAlign w:val="center"/>
          </w:tcPr>
          <w:p w:rsidR="00A03F06" w:rsidRPr="000D20C4" w:rsidRDefault="00343A0A" w:rsidP="009B0E48">
            <w:pPr>
              <w:pStyle w:val="11"/>
            </w:pPr>
            <w:r w:rsidRPr="000D20C4">
              <w:t>2,5</w:t>
            </w:r>
          </w:p>
        </w:tc>
        <w:tc>
          <w:tcPr>
            <w:tcW w:w="1080" w:type="dxa"/>
            <w:shd w:val="clear" w:color="auto" w:fill="auto"/>
            <w:vAlign w:val="center"/>
          </w:tcPr>
          <w:p w:rsidR="00A03F06" w:rsidRPr="000D20C4" w:rsidRDefault="00872415" w:rsidP="009B0E48">
            <w:pPr>
              <w:pStyle w:val="11"/>
            </w:pPr>
            <w:r w:rsidRPr="000D20C4">
              <w:t>300</w:t>
            </w:r>
          </w:p>
        </w:tc>
        <w:tc>
          <w:tcPr>
            <w:tcW w:w="1260" w:type="dxa"/>
            <w:shd w:val="clear" w:color="auto" w:fill="auto"/>
            <w:textDirection w:val="btLr"/>
            <w:vAlign w:val="center"/>
          </w:tcPr>
          <w:p w:rsidR="00A03F06" w:rsidRPr="000D20C4" w:rsidRDefault="00872415" w:rsidP="009B0E48">
            <w:pPr>
              <w:pStyle w:val="11"/>
            </w:pPr>
            <w:r w:rsidRPr="000D20C4">
              <w:t>2,5/300*100%=</w:t>
            </w:r>
            <w:r w:rsidRPr="00646A9C">
              <w:rPr>
                <w:b/>
              </w:rPr>
              <w:t>0,83</w:t>
            </w:r>
          </w:p>
        </w:tc>
        <w:tc>
          <w:tcPr>
            <w:tcW w:w="720" w:type="dxa"/>
            <w:shd w:val="clear" w:color="auto" w:fill="auto"/>
            <w:textDirection w:val="btLr"/>
            <w:vAlign w:val="center"/>
          </w:tcPr>
          <w:p w:rsidR="00A03F06" w:rsidRPr="000D20C4" w:rsidRDefault="00872415" w:rsidP="009B0E48">
            <w:pPr>
              <w:pStyle w:val="11"/>
            </w:pPr>
            <w:r w:rsidRPr="000D20C4">
              <w:t>2,5*0,48/300*100%=</w:t>
            </w:r>
            <w:r w:rsidRPr="00646A9C">
              <w:rPr>
                <w:b/>
              </w:rPr>
              <w:t>0,4</w:t>
            </w:r>
          </w:p>
        </w:tc>
        <w:tc>
          <w:tcPr>
            <w:tcW w:w="540" w:type="dxa"/>
            <w:shd w:val="clear" w:color="auto" w:fill="auto"/>
            <w:textDirection w:val="btLr"/>
            <w:vAlign w:val="center"/>
          </w:tcPr>
          <w:p w:rsidR="00A03F06" w:rsidRPr="000D20C4" w:rsidRDefault="00872415" w:rsidP="009B0E48">
            <w:pPr>
              <w:pStyle w:val="11"/>
            </w:pPr>
            <w:r w:rsidRPr="000D20C4">
              <w:t>50*1*2,5=</w:t>
            </w:r>
            <w:r w:rsidRPr="00646A9C">
              <w:rPr>
                <w:b/>
              </w:rPr>
              <w:t>125 л</w:t>
            </w:r>
          </w:p>
        </w:tc>
      </w:tr>
      <w:tr w:rsidR="00EC5873" w:rsidRPr="00646A9C" w:rsidTr="00646A9C">
        <w:trPr>
          <w:cantSplit/>
          <w:trHeight w:val="1607"/>
          <w:jc w:val="center"/>
        </w:trPr>
        <w:tc>
          <w:tcPr>
            <w:tcW w:w="540" w:type="dxa"/>
            <w:vMerge w:val="restart"/>
            <w:shd w:val="clear" w:color="auto" w:fill="auto"/>
            <w:textDirection w:val="btLr"/>
            <w:vAlign w:val="center"/>
          </w:tcPr>
          <w:p w:rsidR="00EC5873" w:rsidRPr="000D20C4" w:rsidRDefault="00EC5873" w:rsidP="009B0E48">
            <w:pPr>
              <w:pStyle w:val="11"/>
            </w:pPr>
            <w:r w:rsidRPr="000D20C4">
              <w:t>Озимая пшеница</w:t>
            </w:r>
          </w:p>
        </w:tc>
        <w:tc>
          <w:tcPr>
            <w:tcW w:w="720" w:type="dxa"/>
            <w:vMerge w:val="restart"/>
            <w:shd w:val="clear" w:color="auto" w:fill="auto"/>
            <w:textDirection w:val="btLr"/>
            <w:vAlign w:val="center"/>
          </w:tcPr>
          <w:p w:rsidR="00EC5873" w:rsidRPr="000D20C4" w:rsidRDefault="00EC5873" w:rsidP="009B0E48">
            <w:pPr>
              <w:pStyle w:val="11"/>
            </w:pPr>
            <w:r w:rsidRPr="000D20C4">
              <w:t>Озимая совка</w:t>
            </w:r>
          </w:p>
        </w:tc>
        <w:tc>
          <w:tcPr>
            <w:tcW w:w="2576" w:type="dxa"/>
            <w:shd w:val="clear" w:color="auto" w:fill="auto"/>
            <w:vAlign w:val="center"/>
          </w:tcPr>
          <w:p w:rsidR="00EC5873" w:rsidRPr="000D20C4" w:rsidRDefault="00EC5873" w:rsidP="009B0E48">
            <w:pPr>
              <w:pStyle w:val="11"/>
            </w:pPr>
            <w:r w:rsidRPr="000D20C4">
              <w:t>Тиаметоксам</w:t>
            </w:r>
          </w:p>
          <w:p w:rsidR="00EC5873" w:rsidRPr="000D20C4" w:rsidRDefault="00EC5873" w:rsidP="009B0E48">
            <w:pPr>
              <w:pStyle w:val="11"/>
            </w:pPr>
            <w:r w:rsidRPr="000D20C4">
              <w:t>(круйзер, ВДГ (350 г/кг))</w:t>
            </w:r>
          </w:p>
        </w:tc>
        <w:tc>
          <w:tcPr>
            <w:tcW w:w="1800" w:type="dxa"/>
            <w:shd w:val="clear" w:color="auto" w:fill="auto"/>
            <w:vAlign w:val="center"/>
          </w:tcPr>
          <w:p w:rsidR="00EC5873" w:rsidRPr="000D20C4" w:rsidRDefault="00EC5873" w:rsidP="009B0E48">
            <w:pPr>
              <w:pStyle w:val="11"/>
            </w:pPr>
            <w:r w:rsidRPr="000D20C4">
              <w:t>протравливание семян</w:t>
            </w:r>
          </w:p>
        </w:tc>
        <w:tc>
          <w:tcPr>
            <w:tcW w:w="900" w:type="dxa"/>
            <w:shd w:val="clear" w:color="auto" w:fill="auto"/>
            <w:vAlign w:val="center"/>
          </w:tcPr>
          <w:p w:rsidR="00EC5873" w:rsidRPr="000D20C4" w:rsidRDefault="00EC5873" w:rsidP="009B0E48">
            <w:pPr>
              <w:pStyle w:val="11"/>
            </w:pPr>
            <w:r w:rsidRPr="000D20C4">
              <w:t>1</w:t>
            </w:r>
          </w:p>
        </w:tc>
        <w:tc>
          <w:tcPr>
            <w:tcW w:w="1260" w:type="dxa"/>
            <w:shd w:val="clear" w:color="auto" w:fill="auto"/>
            <w:vAlign w:val="center"/>
          </w:tcPr>
          <w:p w:rsidR="00EC5873" w:rsidRPr="000D20C4" w:rsidRDefault="00EC5873" w:rsidP="009B0E48">
            <w:pPr>
              <w:pStyle w:val="11"/>
            </w:pPr>
            <w:r w:rsidRPr="000D20C4">
              <w:t>0,5</w:t>
            </w:r>
          </w:p>
        </w:tc>
        <w:tc>
          <w:tcPr>
            <w:tcW w:w="1080" w:type="dxa"/>
            <w:shd w:val="clear" w:color="auto" w:fill="auto"/>
            <w:vAlign w:val="center"/>
          </w:tcPr>
          <w:p w:rsidR="00EC5873" w:rsidRPr="000D20C4" w:rsidRDefault="00F56455" w:rsidP="009B0E48">
            <w:pPr>
              <w:pStyle w:val="11"/>
            </w:pPr>
            <w:r w:rsidRPr="000D20C4">
              <w:t>6</w:t>
            </w:r>
          </w:p>
        </w:tc>
        <w:tc>
          <w:tcPr>
            <w:tcW w:w="1260" w:type="dxa"/>
            <w:shd w:val="clear" w:color="auto" w:fill="auto"/>
            <w:textDirection w:val="btLr"/>
            <w:vAlign w:val="center"/>
          </w:tcPr>
          <w:p w:rsidR="00EC5873" w:rsidRPr="000D20C4" w:rsidRDefault="00F56455" w:rsidP="009B0E48">
            <w:pPr>
              <w:pStyle w:val="11"/>
            </w:pPr>
            <w:r w:rsidRPr="000D20C4">
              <w:t>0,5/6</w:t>
            </w:r>
            <w:r w:rsidR="00EC5873" w:rsidRPr="000D20C4">
              <w:t>*100%=</w:t>
            </w:r>
            <w:r w:rsidRPr="00646A9C">
              <w:rPr>
                <w:b/>
              </w:rPr>
              <w:t>8,3</w:t>
            </w:r>
          </w:p>
        </w:tc>
        <w:tc>
          <w:tcPr>
            <w:tcW w:w="720" w:type="dxa"/>
            <w:shd w:val="clear" w:color="auto" w:fill="auto"/>
            <w:textDirection w:val="btLr"/>
            <w:vAlign w:val="center"/>
          </w:tcPr>
          <w:p w:rsidR="00EC5873" w:rsidRPr="000D20C4" w:rsidRDefault="00F56455" w:rsidP="009B0E48">
            <w:pPr>
              <w:pStyle w:val="11"/>
            </w:pPr>
            <w:r w:rsidRPr="000D20C4">
              <w:t>0,5*0,35/6*100%</w:t>
            </w:r>
            <w:r w:rsidR="00EC5873" w:rsidRPr="000D20C4">
              <w:t>=</w:t>
            </w:r>
            <w:r w:rsidRPr="00646A9C">
              <w:rPr>
                <w:b/>
              </w:rPr>
              <w:t>2,9</w:t>
            </w:r>
          </w:p>
        </w:tc>
        <w:tc>
          <w:tcPr>
            <w:tcW w:w="540" w:type="dxa"/>
            <w:shd w:val="clear" w:color="auto" w:fill="auto"/>
            <w:textDirection w:val="btLr"/>
            <w:vAlign w:val="center"/>
          </w:tcPr>
          <w:p w:rsidR="00EC5873" w:rsidRPr="000D20C4" w:rsidRDefault="00EC5873" w:rsidP="009B0E48">
            <w:pPr>
              <w:pStyle w:val="11"/>
            </w:pPr>
            <w:r w:rsidRPr="000D20C4">
              <w:t>50*0,2*0,5=</w:t>
            </w:r>
            <w:r w:rsidRPr="00646A9C">
              <w:rPr>
                <w:b/>
              </w:rPr>
              <w:t>5 кг</w:t>
            </w:r>
          </w:p>
        </w:tc>
      </w:tr>
      <w:tr w:rsidR="00EC5873" w:rsidRPr="00646A9C" w:rsidTr="00646A9C">
        <w:trPr>
          <w:cantSplit/>
          <w:trHeight w:val="1615"/>
          <w:jc w:val="center"/>
        </w:trPr>
        <w:tc>
          <w:tcPr>
            <w:tcW w:w="540" w:type="dxa"/>
            <w:vMerge/>
            <w:shd w:val="clear" w:color="auto" w:fill="auto"/>
            <w:textDirection w:val="btLr"/>
            <w:vAlign w:val="center"/>
          </w:tcPr>
          <w:p w:rsidR="00EC5873" w:rsidRPr="000D20C4" w:rsidRDefault="00EC5873" w:rsidP="009B0E48">
            <w:pPr>
              <w:pStyle w:val="11"/>
            </w:pPr>
          </w:p>
        </w:tc>
        <w:tc>
          <w:tcPr>
            <w:tcW w:w="720" w:type="dxa"/>
            <w:vMerge/>
            <w:shd w:val="clear" w:color="auto" w:fill="auto"/>
            <w:textDirection w:val="btLr"/>
            <w:vAlign w:val="center"/>
          </w:tcPr>
          <w:p w:rsidR="00EC5873" w:rsidRPr="000D20C4" w:rsidRDefault="00EC5873" w:rsidP="009B0E48">
            <w:pPr>
              <w:pStyle w:val="11"/>
            </w:pPr>
          </w:p>
        </w:tc>
        <w:tc>
          <w:tcPr>
            <w:tcW w:w="2576" w:type="dxa"/>
            <w:shd w:val="clear" w:color="auto" w:fill="auto"/>
            <w:vAlign w:val="center"/>
          </w:tcPr>
          <w:p w:rsidR="00EC5873" w:rsidRPr="000D20C4" w:rsidRDefault="00EC5873" w:rsidP="009B0E48">
            <w:pPr>
              <w:pStyle w:val="11"/>
            </w:pPr>
            <w:r w:rsidRPr="000D20C4">
              <w:t>Фипронил</w:t>
            </w:r>
          </w:p>
          <w:p w:rsidR="00EC5873" w:rsidRPr="000D20C4" w:rsidRDefault="00EC5873" w:rsidP="009B0E48">
            <w:pPr>
              <w:pStyle w:val="11"/>
            </w:pPr>
            <w:r w:rsidRPr="000D20C4">
              <w:t>(регент, ВДГ (800 г/кг))</w:t>
            </w:r>
          </w:p>
        </w:tc>
        <w:tc>
          <w:tcPr>
            <w:tcW w:w="1800" w:type="dxa"/>
            <w:shd w:val="clear" w:color="auto" w:fill="auto"/>
            <w:vAlign w:val="center"/>
          </w:tcPr>
          <w:p w:rsidR="00EC5873" w:rsidRPr="000D20C4" w:rsidRDefault="00EC5873" w:rsidP="009B0E48">
            <w:pPr>
              <w:pStyle w:val="11"/>
            </w:pPr>
            <w:r w:rsidRPr="000D20C4">
              <w:t xml:space="preserve">опрыскивание </w:t>
            </w:r>
          </w:p>
        </w:tc>
        <w:tc>
          <w:tcPr>
            <w:tcW w:w="900" w:type="dxa"/>
            <w:shd w:val="clear" w:color="auto" w:fill="auto"/>
            <w:vAlign w:val="center"/>
          </w:tcPr>
          <w:p w:rsidR="00EC5873" w:rsidRPr="000D20C4" w:rsidRDefault="00EC5873" w:rsidP="009B0E48">
            <w:pPr>
              <w:pStyle w:val="11"/>
            </w:pPr>
            <w:r w:rsidRPr="000D20C4">
              <w:t>1</w:t>
            </w:r>
          </w:p>
        </w:tc>
        <w:tc>
          <w:tcPr>
            <w:tcW w:w="1260" w:type="dxa"/>
            <w:shd w:val="clear" w:color="auto" w:fill="auto"/>
            <w:vAlign w:val="center"/>
          </w:tcPr>
          <w:p w:rsidR="00EC5873" w:rsidRPr="000D20C4" w:rsidRDefault="00EC5873" w:rsidP="009B0E48">
            <w:pPr>
              <w:pStyle w:val="11"/>
            </w:pPr>
            <w:r w:rsidRPr="000D20C4">
              <w:t>0,03</w:t>
            </w:r>
          </w:p>
        </w:tc>
        <w:tc>
          <w:tcPr>
            <w:tcW w:w="1080" w:type="dxa"/>
            <w:shd w:val="clear" w:color="auto" w:fill="auto"/>
            <w:vAlign w:val="center"/>
          </w:tcPr>
          <w:p w:rsidR="00EC5873" w:rsidRPr="000D20C4" w:rsidRDefault="00EC5873" w:rsidP="009B0E48">
            <w:pPr>
              <w:pStyle w:val="11"/>
            </w:pPr>
            <w:r w:rsidRPr="000D20C4">
              <w:t>150</w:t>
            </w:r>
          </w:p>
        </w:tc>
        <w:tc>
          <w:tcPr>
            <w:tcW w:w="1260" w:type="dxa"/>
            <w:shd w:val="clear" w:color="auto" w:fill="auto"/>
            <w:textDirection w:val="btLr"/>
            <w:vAlign w:val="center"/>
          </w:tcPr>
          <w:p w:rsidR="00EC5873" w:rsidRPr="000D20C4" w:rsidRDefault="00F56455" w:rsidP="009B0E48">
            <w:pPr>
              <w:pStyle w:val="11"/>
            </w:pPr>
            <w:r w:rsidRPr="000D20C4">
              <w:t>0,03/150*</w:t>
            </w:r>
            <w:r w:rsidR="00EC5873" w:rsidRPr="000D20C4">
              <w:t>100%=</w:t>
            </w:r>
            <w:r w:rsidR="00EC5873" w:rsidRPr="00646A9C">
              <w:rPr>
                <w:b/>
              </w:rPr>
              <w:t>0,02</w:t>
            </w:r>
          </w:p>
        </w:tc>
        <w:tc>
          <w:tcPr>
            <w:tcW w:w="720" w:type="dxa"/>
            <w:shd w:val="clear" w:color="auto" w:fill="auto"/>
            <w:textDirection w:val="btLr"/>
            <w:vAlign w:val="center"/>
          </w:tcPr>
          <w:p w:rsidR="00EC5873" w:rsidRPr="000D20C4" w:rsidRDefault="00EC5873" w:rsidP="009B0E48">
            <w:pPr>
              <w:pStyle w:val="11"/>
            </w:pPr>
            <w:r w:rsidRPr="000D20C4">
              <w:t>003*0,8/150*100%=</w:t>
            </w:r>
            <w:r w:rsidRPr="00646A9C">
              <w:rPr>
                <w:b/>
              </w:rPr>
              <w:t>0,016</w:t>
            </w:r>
          </w:p>
        </w:tc>
        <w:tc>
          <w:tcPr>
            <w:tcW w:w="540" w:type="dxa"/>
            <w:shd w:val="clear" w:color="auto" w:fill="auto"/>
            <w:textDirection w:val="btLr"/>
            <w:vAlign w:val="center"/>
          </w:tcPr>
          <w:p w:rsidR="00EC5873" w:rsidRPr="000D20C4" w:rsidRDefault="00EC5873" w:rsidP="009B0E48">
            <w:pPr>
              <w:pStyle w:val="11"/>
            </w:pPr>
            <w:r w:rsidRPr="000D20C4">
              <w:t>50*1*0,03=</w:t>
            </w:r>
            <w:r w:rsidRPr="00646A9C">
              <w:rPr>
                <w:b/>
              </w:rPr>
              <w:t>1,5 кг</w:t>
            </w:r>
          </w:p>
        </w:tc>
      </w:tr>
      <w:tr w:rsidR="00EC5873" w:rsidRPr="00646A9C" w:rsidTr="00646A9C">
        <w:trPr>
          <w:cantSplit/>
          <w:trHeight w:val="1417"/>
          <w:jc w:val="center"/>
        </w:trPr>
        <w:tc>
          <w:tcPr>
            <w:tcW w:w="540" w:type="dxa"/>
            <w:vMerge/>
            <w:shd w:val="clear" w:color="auto" w:fill="auto"/>
            <w:textDirection w:val="btLr"/>
            <w:vAlign w:val="center"/>
          </w:tcPr>
          <w:p w:rsidR="00EC5873" w:rsidRPr="000D20C4" w:rsidRDefault="00EC5873" w:rsidP="009B0E48">
            <w:pPr>
              <w:pStyle w:val="11"/>
            </w:pPr>
          </w:p>
        </w:tc>
        <w:tc>
          <w:tcPr>
            <w:tcW w:w="720" w:type="dxa"/>
            <w:vMerge w:val="restart"/>
            <w:shd w:val="clear" w:color="auto" w:fill="auto"/>
            <w:textDirection w:val="btLr"/>
            <w:vAlign w:val="center"/>
          </w:tcPr>
          <w:p w:rsidR="00EC5873" w:rsidRPr="000D20C4" w:rsidRDefault="00EC5873" w:rsidP="009B0E48">
            <w:pPr>
              <w:pStyle w:val="11"/>
            </w:pPr>
            <w:r w:rsidRPr="000D20C4">
              <w:t>Бурая листовая ржавчина</w:t>
            </w:r>
          </w:p>
        </w:tc>
        <w:tc>
          <w:tcPr>
            <w:tcW w:w="2576" w:type="dxa"/>
            <w:shd w:val="clear" w:color="auto" w:fill="auto"/>
            <w:vAlign w:val="center"/>
          </w:tcPr>
          <w:p w:rsidR="00EC5873" w:rsidRPr="000D20C4" w:rsidRDefault="00EC5873" w:rsidP="009B0E48">
            <w:pPr>
              <w:pStyle w:val="11"/>
            </w:pPr>
            <w:r w:rsidRPr="000D20C4">
              <w:t>Тритиконазол</w:t>
            </w:r>
          </w:p>
          <w:p w:rsidR="00EC5873" w:rsidRPr="000D20C4" w:rsidRDefault="00EC5873" w:rsidP="009B0E48">
            <w:pPr>
              <w:pStyle w:val="11"/>
            </w:pPr>
            <w:r w:rsidRPr="000D20C4">
              <w:t>(премис, КС (25 г/л))</w:t>
            </w:r>
          </w:p>
        </w:tc>
        <w:tc>
          <w:tcPr>
            <w:tcW w:w="1800" w:type="dxa"/>
            <w:shd w:val="clear" w:color="auto" w:fill="auto"/>
            <w:vAlign w:val="center"/>
          </w:tcPr>
          <w:p w:rsidR="00EC5873" w:rsidRPr="000D20C4" w:rsidRDefault="00EC5873" w:rsidP="009B0E48">
            <w:pPr>
              <w:pStyle w:val="11"/>
            </w:pPr>
            <w:r w:rsidRPr="000D20C4">
              <w:t>протравливание семян</w:t>
            </w:r>
          </w:p>
        </w:tc>
        <w:tc>
          <w:tcPr>
            <w:tcW w:w="900" w:type="dxa"/>
            <w:shd w:val="clear" w:color="auto" w:fill="auto"/>
            <w:vAlign w:val="center"/>
          </w:tcPr>
          <w:p w:rsidR="00EC5873" w:rsidRPr="000D20C4" w:rsidRDefault="00EC5873" w:rsidP="009B0E48">
            <w:pPr>
              <w:pStyle w:val="11"/>
            </w:pPr>
            <w:r w:rsidRPr="000D20C4">
              <w:t>1</w:t>
            </w:r>
          </w:p>
        </w:tc>
        <w:tc>
          <w:tcPr>
            <w:tcW w:w="1260" w:type="dxa"/>
            <w:shd w:val="clear" w:color="auto" w:fill="auto"/>
            <w:vAlign w:val="center"/>
          </w:tcPr>
          <w:p w:rsidR="00EC5873" w:rsidRPr="000D20C4" w:rsidRDefault="00EC5873" w:rsidP="009B0E48">
            <w:pPr>
              <w:pStyle w:val="11"/>
            </w:pPr>
            <w:r w:rsidRPr="000D20C4">
              <w:t>1,5</w:t>
            </w:r>
          </w:p>
        </w:tc>
        <w:tc>
          <w:tcPr>
            <w:tcW w:w="1080" w:type="dxa"/>
            <w:shd w:val="clear" w:color="auto" w:fill="auto"/>
            <w:vAlign w:val="center"/>
          </w:tcPr>
          <w:p w:rsidR="00EC5873" w:rsidRPr="000D20C4" w:rsidRDefault="00EC5873" w:rsidP="009B0E48">
            <w:pPr>
              <w:pStyle w:val="11"/>
            </w:pPr>
            <w:r w:rsidRPr="000D20C4">
              <w:t>6</w:t>
            </w:r>
          </w:p>
        </w:tc>
        <w:tc>
          <w:tcPr>
            <w:tcW w:w="1260" w:type="dxa"/>
            <w:shd w:val="clear" w:color="auto" w:fill="auto"/>
            <w:textDirection w:val="btLr"/>
            <w:vAlign w:val="center"/>
          </w:tcPr>
          <w:p w:rsidR="00EC5873" w:rsidRPr="000D20C4" w:rsidRDefault="00F56455" w:rsidP="009B0E48">
            <w:pPr>
              <w:pStyle w:val="11"/>
            </w:pPr>
            <w:r w:rsidRPr="000D20C4">
              <w:t>1,5/6*100%=</w:t>
            </w:r>
            <w:r w:rsidRPr="00646A9C">
              <w:rPr>
                <w:b/>
              </w:rPr>
              <w:t>25</w:t>
            </w:r>
          </w:p>
        </w:tc>
        <w:tc>
          <w:tcPr>
            <w:tcW w:w="720" w:type="dxa"/>
            <w:shd w:val="clear" w:color="auto" w:fill="auto"/>
            <w:textDirection w:val="btLr"/>
            <w:vAlign w:val="center"/>
          </w:tcPr>
          <w:p w:rsidR="00EC5873" w:rsidRPr="000D20C4" w:rsidRDefault="00F56455" w:rsidP="009B0E48">
            <w:pPr>
              <w:pStyle w:val="11"/>
            </w:pPr>
            <w:r w:rsidRPr="000D20C4">
              <w:t>1,5*0,025/6*100%=</w:t>
            </w:r>
            <w:r w:rsidRPr="00646A9C">
              <w:rPr>
                <w:b/>
              </w:rPr>
              <w:t>0,625</w:t>
            </w:r>
          </w:p>
        </w:tc>
        <w:tc>
          <w:tcPr>
            <w:tcW w:w="540" w:type="dxa"/>
            <w:shd w:val="clear" w:color="auto" w:fill="auto"/>
            <w:textDirection w:val="btLr"/>
            <w:vAlign w:val="center"/>
          </w:tcPr>
          <w:p w:rsidR="00EC5873" w:rsidRPr="000D20C4" w:rsidRDefault="00F56455" w:rsidP="009B0E48">
            <w:pPr>
              <w:pStyle w:val="11"/>
            </w:pPr>
            <w:r w:rsidRPr="000D20C4">
              <w:t>50*0,2*1,5=1</w:t>
            </w:r>
            <w:r w:rsidRPr="00646A9C">
              <w:rPr>
                <w:b/>
              </w:rPr>
              <w:t>5</w:t>
            </w:r>
            <w:r w:rsidR="003713F8" w:rsidRPr="00646A9C">
              <w:rPr>
                <w:b/>
              </w:rPr>
              <w:t xml:space="preserve"> л</w:t>
            </w:r>
          </w:p>
        </w:tc>
      </w:tr>
      <w:tr w:rsidR="00EC5873" w:rsidRPr="00646A9C" w:rsidTr="00646A9C">
        <w:trPr>
          <w:cantSplit/>
          <w:trHeight w:val="1609"/>
          <w:jc w:val="center"/>
        </w:trPr>
        <w:tc>
          <w:tcPr>
            <w:tcW w:w="540" w:type="dxa"/>
            <w:vMerge/>
            <w:shd w:val="clear" w:color="auto" w:fill="auto"/>
            <w:textDirection w:val="btLr"/>
            <w:vAlign w:val="center"/>
          </w:tcPr>
          <w:p w:rsidR="00EC5873" w:rsidRPr="000D20C4" w:rsidRDefault="00EC5873" w:rsidP="009B0E48">
            <w:pPr>
              <w:pStyle w:val="11"/>
            </w:pPr>
          </w:p>
        </w:tc>
        <w:tc>
          <w:tcPr>
            <w:tcW w:w="720" w:type="dxa"/>
            <w:vMerge/>
            <w:shd w:val="clear" w:color="auto" w:fill="auto"/>
            <w:textDirection w:val="btLr"/>
            <w:vAlign w:val="center"/>
          </w:tcPr>
          <w:p w:rsidR="00EC5873" w:rsidRPr="000D20C4" w:rsidRDefault="00EC5873" w:rsidP="009B0E48">
            <w:pPr>
              <w:pStyle w:val="11"/>
            </w:pPr>
          </w:p>
        </w:tc>
        <w:tc>
          <w:tcPr>
            <w:tcW w:w="2576" w:type="dxa"/>
            <w:shd w:val="clear" w:color="auto" w:fill="auto"/>
            <w:vAlign w:val="center"/>
          </w:tcPr>
          <w:p w:rsidR="00EC5873" w:rsidRPr="000D20C4" w:rsidRDefault="00362BAE" w:rsidP="009B0E48">
            <w:pPr>
              <w:pStyle w:val="11"/>
            </w:pPr>
            <w:r w:rsidRPr="000D20C4">
              <w:t>Эпоксиконазол</w:t>
            </w:r>
          </w:p>
          <w:p w:rsidR="00362BAE" w:rsidRPr="000D20C4" w:rsidRDefault="00362BAE" w:rsidP="009B0E48">
            <w:pPr>
              <w:pStyle w:val="11"/>
            </w:pPr>
            <w:r w:rsidRPr="000D20C4">
              <w:t>(рекс с, КС (125 г/л))</w:t>
            </w:r>
          </w:p>
        </w:tc>
        <w:tc>
          <w:tcPr>
            <w:tcW w:w="1800" w:type="dxa"/>
            <w:shd w:val="clear" w:color="auto" w:fill="auto"/>
            <w:vAlign w:val="center"/>
          </w:tcPr>
          <w:p w:rsidR="00EC5873" w:rsidRPr="000D20C4" w:rsidRDefault="00362BAE" w:rsidP="009B0E48">
            <w:pPr>
              <w:pStyle w:val="11"/>
            </w:pPr>
            <w:r w:rsidRPr="000D20C4">
              <w:t>опрыскивание</w:t>
            </w:r>
          </w:p>
        </w:tc>
        <w:tc>
          <w:tcPr>
            <w:tcW w:w="900" w:type="dxa"/>
            <w:shd w:val="clear" w:color="auto" w:fill="auto"/>
            <w:vAlign w:val="center"/>
          </w:tcPr>
          <w:p w:rsidR="00EC5873" w:rsidRPr="000D20C4" w:rsidRDefault="00362BAE" w:rsidP="009B0E48">
            <w:pPr>
              <w:pStyle w:val="11"/>
            </w:pPr>
            <w:r w:rsidRPr="000D20C4">
              <w:t>2</w:t>
            </w:r>
          </w:p>
        </w:tc>
        <w:tc>
          <w:tcPr>
            <w:tcW w:w="1260" w:type="dxa"/>
            <w:shd w:val="clear" w:color="auto" w:fill="auto"/>
            <w:vAlign w:val="center"/>
          </w:tcPr>
          <w:p w:rsidR="00EC5873" w:rsidRPr="000D20C4" w:rsidRDefault="00362BAE" w:rsidP="009B0E48">
            <w:pPr>
              <w:pStyle w:val="11"/>
            </w:pPr>
            <w:r w:rsidRPr="000D20C4">
              <w:t>0,7</w:t>
            </w:r>
          </w:p>
        </w:tc>
        <w:tc>
          <w:tcPr>
            <w:tcW w:w="1080" w:type="dxa"/>
            <w:shd w:val="clear" w:color="auto" w:fill="auto"/>
            <w:vAlign w:val="center"/>
          </w:tcPr>
          <w:p w:rsidR="00EC5873" w:rsidRPr="000D20C4" w:rsidRDefault="00362BAE" w:rsidP="009B0E48">
            <w:pPr>
              <w:pStyle w:val="11"/>
            </w:pPr>
            <w:r w:rsidRPr="000D20C4">
              <w:t>300</w:t>
            </w:r>
          </w:p>
        </w:tc>
        <w:tc>
          <w:tcPr>
            <w:tcW w:w="1260" w:type="dxa"/>
            <w:shd w:val="clear" w:color="auto" w:fill="auto"/>
            <w:textDirection w:val="btLr"/>
            <w:vAlign w:val="center"/>
          </w:tcPr>
          <w:p w:rsidR="00EC5873" w:rsidRPr="000D20C4" w:rsidRDefault="00362BAE" w:rsidP="009B0E48">
            <w:pPr>
              <w:pStyle w:val="11"/>
            </w:pPr>
            <w:r w:rsidRPr="000D20C4">
              <w:t>0,7/300*100%=</w:t>
            </w:r>
            <w:r w:rsidRPr="00646A9C">
              <w:rPr>
                <w:b/>
              </w:rPr>
              <w:t>0,23</w:t>
            </w:r>
          </w:p>
        </w:tc>
        <w:tc>
          <w:tcPr>
            <w:tcW w:w="720" w:type="dxa"/>
            <w:shd w:val="clear" w:color="auto" w:fill="auto"/>
            <w:textDirection w:val="btLr"/>
            <w:vAlign w:val="center"/>
          </w:tcPr>
          <w:p w:rsidR="00EC5873" w:rsidRPr="000D20C4" w:rsidRDefault="00362BAE" w:rsidP="009B0E48">
            <w:pPr>
              <w:pStyle w:val="11"/>
            </w:pPr>
            <w:r w:rsidRPr="000D20C4">
              <w:t>0,7*0,125/300*100%=</w:t>
            </w:r>
            <w:r w:rsidRPr="00646A9C">
              <w:rPr>
                <w:b/>
              </w:rPr>
              <w:t>0,029</w:t>
            </w:r>
          </w:p>
        </w:tc>
        <w:tc>
          <w:tcPr>
            <w:tcW w:w="540" w:type="dxa"/>
            <w:shd w:val="clear" w:color="auto" w:fill="auto"/>
            <w:textDirection w:val="btLr"/>
            <w:vAlign w:val="center"/>
          </w:tcPr>
          <w:p w:rsidR="00EC5873" w:rsidRPr="000D20C4" w:rsidRDefault="00362BAE" w:rsidP="009B0E48">
            <w:pPr>
              <w:pStyle w:val="11"/>
            </w:pPr>
            <w:r w:rsidRPr="000D20C4">
              <w:t>50*2*0,7=</w:t>
            </w:r>
            <w:r w:rsidRPr="00646A9C">
              <w:rPr>
                <w:b/>
              </w:rPr>
              <w:t>70</w:t>
            </w:r>
            <w:r w:rsidR="003713F8" w:rsidRPr="00646A9C">
              <w:rPr>
                <w:b/>
              </w:rPr>
              <w:t xml:space="preserve"> л</w:t>
            </w:r>
          </w:p>
        </w:tc>
      </w:tr>
      <w:tr w:rsidR="00EC5873" w:rsidRPr="00646A9C" w:rsidTr="00646A9C">
        <w:trPr>
          <w:cantSplit/>
          <w:trHeight w:val="1965"/>
          <w:jc w:val="center"/>
        </w:trPr>
        <w:tc>
          <w:tcPr>
            <w:tcW w:w="540" w:type="dxa"/>
            <w:vMerge/>
            <w:shd w:val="clear" w:color="auto" w:fill="auto"/>
            <w:textDirection w:val="btLr"/>
            <w:vAlign w:val="center"/>
          </w:tcPr>
          <w:p w:rsidR="00EC5873" w:rsidRPr="000D20C4" w:rsidRDefault="00EC5873" w:rsidP="009B0E48">
            <w:pPr>
              <w:pStyle w:val="11"/>
            </w:pPr>
          </w:p>
        </w:tc>
        <w:tc>
          <w:tcPr>
            <w:tcW w:w="720" w:type="dxa"/>
            <w:shd w:val="clear" w:color="auto" w:fill="auto"/>
            <w:textDirection w:val="btLr"/>
            <w:vAlign w:val="center"/>
          </w:tcPr>
          <w:p w:rsidR="00EC5873" w:rsidRPr="000D20C4" w:rsidRDefault="00EC5873" w:rsidP="009B0E48">
            <w:pPr>
              <w:pStyle w:val="11"/>
            </w:pPr>
            <w:r w:rsidRPr="000D20C4">
              <w:t>Ширица запрокинутая, пикульник обыкновенный</w:t>
            </w:r>
          </w:p>
        </w:tc>
        <w:tc>
          <w:tcPr>
            <w:tcW w:w="2576" w:type="dxa"/>
            <w:shd w:val="clear" w:color="auto" w:fill="auto"/>
            <w:vAlign w:val="center"/>
          </w:tcPr>
          <w:p w:rsidR="00362BAE" w:rsidRPr="000D20C4" w:rsidRDefault="00362BAE" w:rsidP="009B0E48">
            <w:pPr>
              <w:pStyle w:val="11"/>
            </w:pPr>
            <w:r w:rsidRPr="000D20C4">
              <w:t>Трибенурон-метил</w:t>
            </w:r>
          </w:p>
          <w:p w:rsidR="00362BAE" w:rsidRPr="000D20C4" w:rsidRDefault="00362BAE" w:rsidP="009B0E48">
            <w:pPr>
              <w:pStyle w:val="11"/>
            </w:pPr>
            <w:r w:rsidRPr="000D20C4">
              <w:t>(гранстар, СТС (750 г/кг)</w:t>
            </w:r>
            <w:r w:rsidR="006614C4" w:rsidRPr="000D20C4">
              <w:t xml:space="preserve"> + Тренд-90</w:t>
            </w:r>
          </w:p>
        </w:tc>
        <w:tc>
          <w:tcPr>
            <w:tcW w:w="1800" w:type="dxa"/>
            <w:shd w:val="clear" w:color="auto" w:fill="auto"/>
            <w:vAlign w:val="center"/>
          </w:tcPr>
          <w:p w:rsidR="00EC5873" w:rsidRPr="000D20C4" w:rsidRDefault="00362BAE" w:rsidP="009B0E48">
            <w:pPr>
              <w:pStyle w:val="11"/>
            </w:pPr>
            <w:r w:rsidRPr="000D20C4">
              <w:t>опрыскивание</w:t>
            </w:r>
          </w:p>
        </w:tc>
        <w:tc>
          <w:tcPr>
            <w:tcW w:w="900" w:type="dxa"/>
            <w:shd w:val="clear" w:color="auto" w:fill="auto"/>
            <w:vAlign w:val="center"/>
          </w:tcPr>
          <w:p w:rsidR="00EC5873" w:rsidRPr="000D20C4" w:rsidRDefault="00362BAE" w:rsidP="009B0E48">
            <w:pPr>
              <w:pStyle w:val="11"/>
            </w:pPr>
            <w:r w:rsidRPr="000D20C4">
              <w:t>1</w:t>
            </w:r>
          </w:p>
        </w:tc>
        <w:tc>
          <w:tcPr>
            <w:tcW w:w="1260" w:type="dxa"/>
            <w:shd w:val="clear" w:color="auto" w:fill="auto"/>
            <w:vAlign w:val="center"/>
          </w:tcPr>
          <w:p w:rsidR="00EC5873" w:rsidRPr="000D20C4" w:rsidRDefault="00362BAE" w:rsidP="009B0E48">
            <w:pPr>
              <w:pStyle w:val="11"/>
            </w:pPr>
            <w:r w:rsidRPr="000D20C4">
              <w:t>0,015</w:t>
            </w:r>
          </w:p>
        </w:tc>
        <w:tc>
          <w:tcPr>
            <w:tcW w:w="1080" w:type="dxa"/>
            <w:shd w:val="clear" w:color="auto" w:fill="auto"/>
            <w:vAlign w:val="center"/>
          </w:tcPr>
          <w:p w:rsidR="00EC5873" w:rsidRPr="000D20C4" w:rsidRDefault="003713F8" w:rsidP="009B0E48">
            <w:pPr>
              <w:pStyle w:val="11"/>
            </w:pPr>
            <w:r w:rsidRPr="000D20C4">
              <w:t>300</w:t>
            </w:r>
            <w:r w:rsidR="006614C4" w:rsidRPr="000D20C4">
              <w:t xml:space="preserve"> + 0,2</w:t>
            </w:r>
          </w:p>
        </w:tc>
        <w:tc>
          <w:tcPr>
            <w:tcW w:w="1260" w:type="dxa"/>
            <w:shd w:val="clear" w:color="auto" w:fill="auto"/>
            <w:textDirection w:val="btLr"/>
            <w:vAlign w:val="center"/>
          </w:tcPr>
          <w:p w:rsidR="00EC5873" w:rsidRPr="000D20C4" w:rsidRDefault="003713F8" w:rsidP="009B0E48">
            <w:pPr>
              <w:pStyle w:val="11"/>
            </w:pPr>
            <w:r w:rsidRPr="000D20C4">
              <w:t>0,015/300</w:t>
            </w:r>
            <w:r w:rsidR="006614C4" w:rsidRPr="000D20C4">
              <w:t>,2</w:t>
            </w:r>
            <w:r w:rsidRPr="000D20C4">
              <w:t>*100%=</w:t>
            </w:r>
            <w:r w:rsidRPr="00646A9C">
              <w:rPr>
                <w:b/>
              </w:rPr>
              <w:t>0,005</w:t>
            </w:r>
          </w:p>
        </w:tc>
        <w:tc>
          <w:tcPr>
            <w:tcW w:w="720" w:type="dxa"/>
            <w:shd w:val="clear" w:color="auto" w:fill="auto"/>
            <w:textDirection w:val="btLr"/>
            <w:vAlign w:val="center"/>
          </w:tcPr>
          <w:p w:rsidR="00EC5873" w:rsidRPr="000D20C4" w:rsidRDefault="003713F8" w:rsidP="009B0E48">
            <w:pPr>
              <w:pStyle w:val="11"/>
            </w:pPr>
            <w:r w:rsidRPr="000D20C4">
              <w:t>0,015*0,75/300</w:t>
            </w:r>
            <w:r w:rsidR="006614C4" w:rsidRPr="000D20C4">
              <w:t>,2</w:t>
            </w:r>
            <w:r w:rsidRPr="000D20C4">
              <w:t>*100%=</w:t>
            </w:r>
            <w:r w:rsidRPr="00646A9C">
              <w:rPr>
                <w:b/>
              </w:rPr>
              <w:t>0,00375</w:t>
            </w:r>
          </w:p>
        </w:tc>
        <w:tc>
          <w:tcPr>
            <w:tcW w:w="540" w:type="dxa"/>
            <w:shd w:val="clear" w:color="auto" w:fill="auto"/>
            <w:textDirection w:val="btLr"/>
            <w:vAlign w:val="center"/>
          </w:tcPr>
          <w:p w:rsidR="00EC5873" w:rsidRPr="000D20C4" w:rsidRDefault="003713F8" w:rsidP="009B0E48">
            <w:pPr>
              <w:pStyle w:val="11"/>
            </w:pPr>
            <w:r w:rsidRPr="000D20C4">
              <w:t>50*1*0,015=</w:t>
            </w:r>
            <w:r w:rsidRPr="00646A9C">
              <w:rPr>
                <w:b/>
              </w:rPr>
              <w:t>0,75 кг</w:t>
            </w:r>
            <w:r w:rsidR="006614C4" w:rsidRPr="000D20C4">
              <w:t>, 50*1*0,2=</w:t>
            </w:r>
            <w:r w:rsidR="006614C4" w:rsidRPr="00646A9C">
              <w:rPr>
                <w:b/>
              </w:rPr>
              <w:t>10 л</w:t>
            </w:r>
          </w:p>
        </w:tc>
      </w:tr>
      <w:tr w:rsidR="00B11F67" w:rsidRPr="00646A9C" w:rsidTr="00646A9C">
        <w:trPr>
          <w:cantSplit/>
          <w:trHeight w:val="1786"/>
          <w:jc w:val="center"/>
        </w:trPr>
        <w:tc>
          <w:tcPr>
            <w:tcW w:w="540" w:type="dxa"/>
            <w:vMerge w:val="restart"/>
            <w:shd w:val="clear" w:color="auto" w:fill="auto"/>
            <w:textDirection w:val="btLr"/>
            <w:vAlign w:val="center"/>
          </w:tcPr>
          <w:p w:rsidR="00B11F67" w:rsidRPr="000D20C4" w:rsidRDefault="00B11F67" w:rsidP="009B0E48">
            <w:pPr>
              <w:pStyle w:val="11"/>
            </w:pPr>
            <w:r w:rsidRPr="000D20C4">
              <w:t>Яблоня</w:t>
            </w:r>
          </w:p>
        </w:tc>
        <w:tc>
          <w:tcPr>
            <w:tcW w:w="720" w:type="dxa"/>
            <w:vMerge w:val="restart"/>
            <w:shd w:val="clear" w:color="auto" w:fill="auto"/>
            <w:textDirection w:val="btLr"/>
            <w:vAlign w:val="center"/>
          </w:tcPr>
          <w:p w:rsidR="00B11F67" w:rsidRPr="000D20C4" w:rsidRDefault="00B11F67" w:rsidP="009B0E48">
            <w:pPr>
              <w:pStyle w:val="11"/>
            </w:pPr>
            <w:r w:rsidRPr="000D20C4">
              <w:t>Яблонная плодожорка</w:t>
            </w:r>
          </w:p>
        </w:tc>
        <w:tc>
          <w:tcPr>
            <w:tcW w:w="2576" w:type="dxa"/>
            <w:shd w:val="clear" w:color="auto" w:fill="auto"/>
            <w:vAlign w:val="center"/>
          </w:tcPr>
          <w:p w:rsidR="00B11F67" w:rsidRPr="000D20C4" w:rsidRDefault="00B11F67" w:rsidP="009B0E48">
            <w:pPr>
              <w:pStyle w:val="11"/>
            </w:pPr>
            <w:r w:rsidRPr="000D20C4">
              <w:t>Дифлубензурон</w:t>
            </w:r>
          </w:p>
          <w:p w:rsidR="00B11F67" w:rsidRPr="000D20C4" w:rsidRDefault="00B11F67" w:rsidP="009B0E48">
            <w:pPr>
              <w:pStyle w:val="11"/>
            </w:pPr>
            <w:r w:rsidRPr="000D20C4">
              <w:t>(герольд, ВСК (240 г/л))</w:t>
            </w:r>
          </w:p>
        </w:tc>
        <w:tc>
          <w:tcPr>
            <w:tcW w:w="1800" w:type="dxa"/>
            <w:shd w:val="clear" w:color="auto" w:fill="auto"/>
            <w:vAlign w:val="center"/>
          </w:tcPr>
          <w:p w:rsidR="00B11F67" w:rsidRPr="000D20C4" w:rsidRDefault="00B11F67" w:rsidP="009B0E48">
            <w:pPr>
              <w:pStyle w:val="11"/>
            </w:pPr>
            <w:r w:rsidRPr="000D20C4">
              <w:t>опрыскивание</w:t>
            </w:r>
          </w:p>
        </w:tc>
        <w:tc>
          <w:tcPr>
            <w:tcW w:w="900" w:type="dxa"/>
            <w:shd w:val="clear" w:color="auto" w:fill="auto"/>
            <w:vAlign w:val="center"/>
          </w:tcPr>
          <w:p w:rsidR="00B11F67" w:rsidRPr="000D20C4" w:rsidRDefault="00B11F67" w:rsidP="009B0E48">
            <w:pPr>
              <w:pStyle w:val="11"/>
            </w:pPr>
            <w:r w:rsidRPr="000D20C4">
              <w:t>2</w:t>
            </w:r>
          </w:p>
        </w:tc>
        <w:tc>
          <w:tcPr>
            <w:tcW w:w="1260" w:type="dxa"/>
            <w:shd w:val="clear" w:color="auto" w:fill="auto"/>
            <w:vAlign w:val="center"/>
          </w:tcPr>
          <w:p w:rsidR="00B11F67" w:rsidRPr="000D20C4" w:rsidRDefault="00B11F67" w:rsidP="009B0E48">
            <w:pPr>
              <w:pStyle w:val="11"/>
            </w:pPr>
            <w:r w:rsidRPr="000D20C4">
              <w:t>1,0</w:t>
            </w:r>
          </w:p>
        </w:tc>
        <w:tc>
          <w:tcPr>
            <w:tcW w:w="1080" w:type="dxa"/>
            <w:shd w:val="clear" w:color="auto" w:fill="auto"/>
            <w:vAlign w:val="center"/>
          </w:tcPr>
          <w:p w:rsidR="00B11F67" w:rsidRPr="000D20C4" w:rsidRDefault="00B11F67" w:rsidP="009B0E48">
            <w:pPr>
              <w:pStyle w:val="11"/>
            </w:pPr>
            <w:r w:rsidRPr="000D20C4">
              <w:t>1000</w:t>
            </w:r>
          </w:p>
        </w:tc>
        <w:tc>
          <w:tcPr>
            <w:tcW w:w="1260" w:type="dxa"/>
            <w:shd w:val="clear" w:color="auto" w:fill="auto"/>
            <w:textDirection w:val="btLr"/>
            <w:vAlign w:val="center"/>
          </w:tcPr>
          <w:p w:rsidR="00B11F67" w:rsidRPr="000D20C4" w:rsidRDefault="00B11F67" w:rsidP="009B0E48">
            <w:pPr>
              <w:pStyle w:val="11"/>
            </w:pPr>
            <w:r w:rsidRPr="000D20C4">
              <w:t>1,0/1000*100%=</w:t>
            </w:r>
            <w:r w:rsidRPr="00646A9C">
              <w:rPr>
                <w:b/>
              </w:rPr>
              <w:t>0,1</w:t>
            </w:r>
          </w:p>
        </w:tc>
        <w:tc>
          <w:tcPr>
            <w:tcW w:w="720" w:type="dxa"/>
            <w:shd w:val="clear" w:color="auto" w:fill="auto"/>
            <w:textDirection w:val="btLr"/>
            <w:vAlign w:val="center"/>
          </w:tcPr>
          <w:p w:rsidR="00B11F67" w:rsidRPr="000D20C4" w:rsidRDefault="00B11F67" w:rsidP="009B0E48">
            <w:pPr>
              <w:pStyle w:val="11"/>
            </w:pPr>
            <w:r w:rsidRPr="000D20C4">
              <w:t>1,0*0,24/1000*100%=</w:t>
            </w:r>
            <w:r w:rsidRPr="00646A9C">
              <w:rPr>
                <w:b/>
              </w:rPr>
              <w:t>0,024</w:t>
            </w:r>
          </w:p>
        </w:tc>
        <w:tc>
          <w:tcPr>
            <w:tcW w:w="540" w:type="dxa"/>
            <w:shd w:val="clear" w:color="auto" w:fill="auto"/>
            <w:textDirection w:val="btLr"/>
            <w:vAlign w:val="center"/>
          </w:tcPr>
          <w:p w:rsidR="00B11F67" w:rsidRPr="000D20C4" w:rsidRDefault="00B11F67" w:rsidP="009B0E48">
            <w:pPr>
              <w:pStyle w:val="11"/>
            </w:pPr>
            <w:r w:rsidRPr="00646A9C">
              <w:rPr>
                <w:lang w:val="en-US"/>
              </w:rPr>
              <w:t>40</w:t>
            </w:r>
            <w:r w:rsidRPr="000D20C4">
              <w:t>*2*1,0=</w:t>
            </w:r>
            <w:r w:rsidRPr="00646A9C">
              <w:rPr>
                <w:b/>
                <w:lang w:val="en-US"/>
              </w:rPr>
              <w:t>8</w:t>
            </w:r>
            <w:r w:rsidRPr="00646A9C">
              <w:rPr>
                <w:b/>
              </w:rPr>
              <w:t>0 л</w:t>
            </w:r>
          </w:p>
        </w:tc>
      </w:tr>
      <w:tr w:rsidR="00B11F67" w:rsidRPr="00646A9C" w:rsidTr="00646A9C">
        <w:trPr>
          <w:cantSplit/>
          <w:trHeight w:val="1613"/>
          <w:jc w:val="center"/>
        </w:trPr>
        <w:tc>
          <w:tcPr>
            <w:tcW w:w="540" w:type="dxa"/>
            <w:vMerge/>
            <w:shd w:val="clear" w:color="auto" w:fill="auto"/>
            <w:textDirection w:val="btLr"/>
            <w:vAlign w:val="center"/>
          </w:tcPr>
          <w:p w:rsidR="00B11F67" w:rsidRPr="000D20C4" w:rsidRDefault="00B11F67" w:rsidP="009B0E48">
            <w:pPr>
              <w:pStyle w:val="11"/>
            </w:pPr>
          </w:p>
        </w:tc>
        <w:tc>
          <w:tcPr>
            <w:tcW w:w="720" w:type="dxa"/>
            <w:vMerge/>
            <w:shd w:val="clear" w:color="auto" w:fill="auto"/>
            <w:textDirection w:val="btLr"/>
            <w:vAlign w:val="center"/>
          </w:tcPr>
          <w:p w:rsidR="00B11F67" w:rsidRPr="000D20C4" w:rsidRDefault="00B11F67" w:rsidP="009B0E48">
            <w:pPr>
              <w:pStyle w:val="11"/>
            </w:pPr>
          </w:p>
        </w:tc>
        <w:tc>
          <w:tcPr>
            <w:tcW w:w="2576" w:type="dxa"/>
            <w:shd w:val="clear" w:color="auto" w:fill="auto"/>
            <w:vAlign w:val="center"/>
          </w:tcPr>
          <w:p w:rsidR="00B11F67" w:rsidRPr="000D20C4" w:rsidRDefault="00B11F67" w:rsidP="009B0E48">
            <w:pPr>
              <w:pStyle w:val="11"/>
            </w:pPr>
            <w:r w:rsidRPr="000D20C4">
              <w:t>Тиаклоприд</w:t>
            </w:r>
          </w:p>
          <w:p w:rsidR="00B11F67" w:rsidRPr="000D20C4" w:rsidRDefault="00B11F67" w:rsidP="009B0E48">
            <w:pPr>
              <w:pStyle w:val="11"/>
            </w:pPr>
            <w:r w:rsidRPr="000D20C4">
              <w:t>(калипсо, КС (480 г/л))</w:t>
            </w:r>
          </w:p>
        </w:tc>
        <w:tc>
          <w:tcPr>
            <w:tcW w:w="1800" w:type="dxa"/>
            <w:shd w:val="clear" w:color="auto" w:fill="auto"/>
            <w:vAlign w:val="center"/>
          </w:tcPr>
          <w:p w:rsidR="00B11F67" w:rsidRPr="000D20C4" w:rsidRDefault="00B11F67" w:rsidP="009B0E48">
            <w:pPr>
              <w:pStyle w:val="11"/>
            </w:pPr>
            <w:r w:rsidRPr="000D20C4">
              <w:t>опрыскивание</w:t>
            </w:r>
          </w:p>
        </w:tc>
        <w:tc>
          <w:tcPr>
            <w:tcW w:w="900" w:type="dxa"/>
            <w:shd w:val="clear" w:color="auto" w:fill="auto"/>
            <w:vAlign w:val="center"/>
          </w:tcPr>
          <w:p w:rsidR="00B11F67" w:rsidRPr="000D20C4" w:rsidRDefault="00B11F67" w:rsidP="009B0E48">
            <w:pPr>
              <w:pStyle w:val="11"/>
            </w:pPr>
            <w:r w:rsidRPr="000D20C4">
              <w:t>1</w:t>
            </w:r>
          </w:p>
        </w:tc>
        <w:tc>
          <w:tcPr>
            <w:tcW w:w="1260" w:type="dxa"/>
            <w:shd w:val="clear" w:color="auto" w:fill="auto"/>
            <w:vAlign w:val="center"/>
          </w:tcPr>
          <w:p w:rsidR="00B11F67" w:rsidRPr="000D20C4" w:rsidRDefault="00B11F67" w:rsidP="009B0E48">
            <w:pPr>
              <w:pStyle w:val="11"/>
            </w:pPr>
            <w:r w:rsidRPr="000D20C4">
              <w:t>0,3</w:t>
            </w:r>
          </w:p>
        </w:tc>
        <w:tc>
          <w:tcPr>
            <w:tcW w:w="1080" w:type="dxa"/>
            <w:shd w:val="clear" w:color="auto" w:fill="auto"/>
            <w:vAlign w:val="center"/>
          </w:tcPr>
          <w:p w:rsidR="00B11F67" w:rsidRPr="000D20C4" w:rsidRDefault="00B11F67" w:rsidP="009B0E48">
            <w:pPr>
              <w:pStyle w:val="11"/>
            </w:pPr>
            <w:r w:rsidRPr="000D20C4">
              <w:t>1000</w:t>
            </w:r>
          </w:p>
        </w:tc>
        <w:tc>
          <w:tcPr>
            <w:tcW w:w="1260" w:type="dxa"/>
            <w:shd w:val="clear" w:color="auto" w:fill="auto"/>
            <w:textDirection w:val="btLr"/>
            <w:vAlign w:val="center"/>
          </w:tcPr>
          <w:p w:rsidR="00B11F67" w:rsidRPr="000D20C4" w:rsidRDefault="00B11F67" w:rsidP="009B0E48">
            <w:pPr>
              <w:pStyle w:val="11"/>
            </w:pPr>
            <w:r w:rsidRPr="000D20C4">
              <w:t>0,3/1000*100%=</w:t>
            </w:r>
            <w:r w:rsidRPr="00646A9C">
              <w:rPr>
                <w:b/>
              </w:rPr>
              <w:t>0,03</w:t>
            </w:r>
          </w:p>
        </w:tc>
        <w:tc>
          <w:tcPr>
            <w:tcW w:w="720" w:type="dxa"/>
            <w:shd w:val="clear" w:color="auto" w:fill="auto"/>
            <w:textDirection w:val="btLr"/>
            <w:vAlign w:val="center"/>
          </w:tcPr>
          <w:p w:rsidR="00B11F67" w:rsidRPr="000D20C4" w:rsidRDefault="00B11F67" w:rsidP="009B0E48">
            <w:pPr>
              <w:pStyle w:val="11"/>
            </w:pPr>
            <w:r w:rsidRPr="000D20C4">
              <w:t>0,3*0,48/1000*100%=</w:t>
            </w:r>
            <w:r w:rsidRPr="00646A9C">
              <w:rPr>
                <w:b/>
              </w:rPr>
              <w:t>0,0144</w:t>
            </w:r>
          </w:p>
        </w:tc>
        <w:tc>
          <w:tcPr>
            <w:tcW w:w="540" w:type="dxa"/>
            <w:shd w:val="clear" w:color="auto" w:fill="auto"/>
            <w:textDirection w:val="btLr"/>
            <w:vAlign w:val="center"/>
          </w:tcPr>
          <w:p w:rsidR="00B11F67" w:rsidRPr="000D20C4" w:rsidRDefault="00B11F67" w:rsidP="009B0E48">
            <w:pPr>
              <w:pStyle w:val="11"/>
            </w:pPr>
            <w:r w:rsidRPr="000D20C4">
              <w:t>40*1*0,3=</w:t>
            </w:r>
            <w:r w:rsidRPr="00646A9C">
              <w:rPr>
                <w:b/>
              </w:rPr>
              <w:t>12 л</w:t>
            </w:r>
          </w:p>
        </w:tc>
      </w:tr>
      <w:tr w:rsidR="00B11F67" w:rsidRPr="00646A9C" w:rsidTr="00646A9C">
        <w:trPr>
          <w:cantSplit/>
          <w:trHeight w:val="1596"/>
          <w:jc w:val="center"/>
        </w:trPr>
        <w:tc>
          <w:tcPr>
            <w:tcW w:w="540" w:type="dxa"/>
            <w:vMerge/>
            <w:shd w:val="clear" w:color="auto" w:fill="auto"/>
            <w:textDirection w:val="btLr"/>
            <w:vAlign w:val="center"/>
          </w:tcPr>
          <w:p w:rsidR="00B11F67" w:rsidRPr="000D20C4" w:rsidRDefault="00B11F67" w:rsidP="009B0E48">
            <w:pPr>
              <w:pStyle w:val="11"/>
            </w:pPr>
          </w:p>
        </w:tc>
        <w:tc>
          <w:tcPr>
            <w:tcW w:w="720" w:type="dxa"/>
            <w:vMerge w:val="restart"/>
            <w:shd w:val="clear" w:color="auto" w:fill="auto"/>
            <w:textDirection w:val="btLr"/>
            <w:vAlign w:val="center"/>
          </w:tcPr>
          <w:p w:rsidR="00B11F67" w:rsidRPr="000D20C4" w:rsidRDefault="00B11F67" w:rsidP="009B0E48">
            <w:pPr>
              <w:pStyle w:val="11"/>
            </w:pPr>
            <w:r w:rsidRPr="000D20C4">
              <w:t>Плодовая гниль</w:t>
            </w:r>
          </w:p>
        </w:tc>
        <w:tc>
          <w:tcPr>
            <w:tcW w:w="2576" w:type="dxa"/>
            <w:shd w:val="clear" w:color="auto" w:fill="auto"/>
            <w:vAlign w:val="center"/>
          </w:tcPr>
          <w:p w:rsidR="00B11F67" w:rsidRPr="000D20C4" w:rsidRDefault="00B11F67" w:rsidP="009B0E48">
            <w:pPr>
              <w:pStyle w:val="11"/>
            </w:pPr>
            <w:r w:rsidRPr="000D20C4">
              <w:t>Медь</w:t>
            </w:r>
          </w:p>
          <w:p w:rsidR="00B11F67" w:rsidRPr="000D20C4" w:rsidRDefault="00B11F67" w:rsidP="009B0E48">
            <w:pPr>
              <w:pStyle w:val="11"/>
            </w:pPr>
            <w:r w:rsidRPr="000D20C4">
              <w:t>(бордоская смесь, ВРП (960+900 г/кг))</w:t>
            </w:r>
          </w:p>
        </w:tc>
        <w:tc>
          <w:tcPr>
            <w:tcW w:w="1800" w:type="dxa"/>
            <w:shd w:val="clear" w:color="auto" w:fill="auto"/>
            <w:vAlign w:val="center"/>
          </w:tcPr>
          <w:p w:rsidR="00B11F67" w:rsidRPr="000D20C4" w:rsidRDefault="00B11F67" w:rsidP="009B0E48">
            <w:pPr>
              <w:pStyle w:val="11"/>
            </w:pPr>
            <w:r w:rsidRPr="000D20C4">
              <w:t>опрыскивание</w:t>
            </w:r>
          </w:p>
        </w:tc>
        <w:tc>
          <w:tcPr>
            <w:tcW w:w="900" w:type="dxa"/>
            <w:shd w:val="clear" w:color="auto" w:fill="auto"/>
            <w:vAlign w:val="center"/>
          </w:tcPr>
          <w:p w:rsidR="00B11F67" w:rsidRPr="000D20C4" w:rsidRDefault="00B11F67" w:rsidP="009B0E48">
            <w:pPr>
              <w:pStyle w:val="11"/>
            </w:pPr>
            <w:r w:rsidRPr="000D20C4">
              <w:t>1</w:t>
            </w:r>
          </w:p>
        </w:tc>
        <w:tc>
          <w:tcPr>
            <w:tcW w:w="1260" w:type="dxa"/>
            <w:shd w:val="clear" w:color="auto" w:fill="auto"/>
            <w:vAlign w:val="center"/>
          </w:tcPr>
          <w:p w:rsidR="00B11F67" w:rsidRPr="000D20C4" w:rsidRDefault="00B11F67" w:rsidP="009B0E48">
            <w:pPr>
              <w:pStyle w:val="11"/>
            </w:pPr>
            <w:r w:rsidRPr="000D20C4">
              <w:t>30</w:t>
            </w:r>
          </w:p>
        </w:tc>
        <w:tc>
          <w:tcPr>
            <w:tcW w:w="1080" w:type="dxa"/>
            <w:shd w:val="clear" w:color="auto" w:fill="auto"/>
            <w:vAlign w:val="center"/>
          </w:tcPr>
          <w:p w:rsidR="00B11F67" w:rsidRPr="000D20C4" w:rsidRDefault="00B11F67" w:rsidP="009B0E48">
            <w:pPr>
              <w:pStyle w:val="11"/>
            </w:pPr>
            <w:r w:rsidRPr="000D20C4">
              <w:t>1000</w:t>
            </w:r>
          </w:p>
        </w:tc>
        <w:tc>
          <w:tcPr>
            <w:tcW w:w="1260" w:type="dxa"/>
            <w:shd w:val="clear" w:color="auto" w:fill="auto"/>
            <w:textDirection w:val="btLr"/>
            <w:vAlign w:val="center"/>
          </w:tcPr>
          <w:p w:rsidR="00B11F67" w:rsidRPr="000D20C4" w:rsidRDefault="00B11F67" w:rsidP="009B0E48">
            <w:pPr>
              <w:pStyle w:val="11"/>
            </w:pPr>
            <w:r w:rsidRPr="000D20C4">
              <w:t>30/1000*100%=</w:t>
            </w:r>
            <w:r w:rsidRPr="00646A9C">
              <w:rPr>
                <w:b/>
              </w:rPr>
              <w:t>3</w:t>
            </w:r>
          </w:p>
        </w:tc>
        <w:tc>
          <w:tcPr>
            <w:tcW w:w="720" w:type="dxa"/>
            <w:shd w:val="clear" w:color="auto" w:fill="auto"/>
            <w:textDirection w:val="btLr"/>
            <w:vAlign w:val="center"/>
          </w:tcPr>
          <w:p w:rsidR="00B11F67" w:rsidRPr="000D20C4" w:rsidRDefault="00B11F67" w:rsidP="009B0E48">
            <w:pPr>
              <w:pStyle w:val="11"/>
            </w:pPr>
            <w:r w:rsidRPr="000D20C4">
              <w:t>30*0,48/1000*100%=</w:t>
            </w:r>
            <w:r w:rsidRPr="00646A9C">
              <w:rPr>
                <w:b/>
              </w:rPr>
              <w:t>1,44</w:t>
            </w:r>
          </w:p>
        </w:tc>
        <w:tc>
          <w:tcPr>
            <w:tcW w:w="540" w:type="dxa"/>
            <w:shd w:val="clear" w:color="auto" w:fill="auto"/>
            <w:textDirection w:val="btLr"/>
            <w:vAlign w:val="center"/>
          </w:tcPr>
          <w:p w:rsidR="00B11F67" w:rsidRPr="000D20C4" w:rsidRDefault="00B11F67" w:rsidP="009B0E48">
            <w:pPr>
              <w:pStyle w:val="11"/>
            </w:pPr>
            <w:r w:rsidRPr="000D20C4">
              <w:t>40*1*30=</w:t>
            </w:r>
            <w:r w:rsidRPr="00646A9C">
              <w:rPr>
                <w:b/>
              </w:rPr>
              <w:t>1200 кг</w:t>
            </w:r>
          </w:p>
        </w:tc>
      </w:tr>
      <w:tr w:rsidR="00B11F67" w:rsidRPr="00646A9C" w:rsidTr="00646A9C">
        <w:trPr>
          <w:cantSplit/>
          <w:trHeight w:val="1605"/>
          <w:jc w:val="center"/>
        </w:trPr>
        <w:tc>
          <w:tcPr>
            <w:tcW w:w="540" w:type="dxa"/>
            <w:vMerge/>
            <w:shd w:val="clear" w:color="auto" w:fill="auto"/>
            <w:textDirection w:val="btLr"/>
            <w:vAlign w:val="center"/>
          </w:tcPr>
          <w:p w:rsidR="00B11F67" w:rsidRPr="000D20C4" w:rsidRDefault="00B11F67" w:rsidP="009B0E48">
            <w:pPr>
              <w:pStyle w:val="11"/>
            </w:pPr>
          </w:p>
        </w:tc>
        <w:tc>
          <w:tcPr>
            <w:tcW w:w="720" w:type="dxa"/>
            <w:vMerge/>
            <w:shd w:val="clear" w:color="auto" w:fill="auto"/>
            <w:textDirection w:val="btLr"/>
            <w:vAlign w:val="center"/>
          </w:tcPr>
          <w:p w:rsidR="00B11F67" w:rsidRPr="000D20C4" w:rsidRDefault="00B11F67" w:rsidP="009B0E48">
            <w:pPr>
              <w:pStyle w:val="11"/>
            </w:pPr>
          </w:p>
        </w:tc>
        <w:tc>
          <w:tcPr>
            <w:tcW w:w="2576" w:type="dxa"/>
            <w:shd w:val="clear" w:color="auto" w:fill="auto"/>
            <w:vAlign w:val="center"/>
          </w:tcPr>
          <w:p w:rsidR="00C375C6" w:rsidRPr="000D20C4" w:rsidRDefault="00C375C6" w:rsidP="009B0E48">
            <w:pPr>
              <w:pStyle w:val="11"/>
            </w:pPr>
            <w:r w:rsidRPr="000D20C4">
              <w:t>Трифлоксистробин</w:t>
            </w:r>
          </w:p>
          <w:p w:rsidR="00B11F67" w:rsidRPr="000D20C4" w:rsidRDefault="00C375C6" w:rsidP="009B0E48">
            <w:pPr>
              <w:pStyle w:val="11"/>
            </w:pPr>
            <w:r w:rsidRPr="000D20C4">
              <w:t>(зато, ВДГ (500г/кг))</w:t>
            </w:r>
          </w:p>
        </w:tc>
        <w:tc>
          <w:tcPr>
            <w:tcW w:w="1800" w:type="dxa"/>
            <w:shd w:val="clear" w:color="auto" w:fill="auto"/>
            <w:vAlign w:val="center"/>
          </w:tcPr>
          <w:p w:rsidR="00B11F67" w:rsidRPr="000D20C4" w:rsidRDefault="00C375C6" w:rsidP="009B0E48">
            <w:pPr>
              <w:pStyle w:val="11"/>
            </w:pPr>
            <w:r w:rsidRPr="000D20C4">
              <w:t>опрыскивание</w:t>
            </w:r>
          </w:p>
        </w:tc>
        <w:tc>
          <w:tcPr>
            <w:tcW w:w="900" w:type="dxa"/>
            <w:shd w:val="clear" w:color="auto" w:fill="auto"/>
            <w:vAlign w:val="center"/>
          </w:tcPr>
          <w:p w:rsidR="00B11F67" w:rsidRPr="000D20C4" w:rsidRDefault="00C375C6" w:rsidP="009B0E48">
            <w:pPr>
              <w:pStyle w:val="11"/>
            </w:pPr>
            <w:r w:rsidRPr="000D20C4">
              <w:t>1</w:t>
            </w:r>
          </w:p>
        </w:tc>
        <w:tc>
          <w:tcPr>
            <w:tcW w:w="1260" w:type="dxa"/>
            <w:shd w:val="clear" w:color="auto" w:fill="auto"/>
            <w:vAlign w:val="center"/>
          </w:tcPr>
          <w:p w:rsidR="00B11F67" w:rsidRPr="000D20C4" w:rsidRDefault="00C375C6" w:rsidP="009B0E48">
            <w:pPr>
              <w:pStyle w:val="11"/>
            </w:pPr>
            <w:r w:rsidRPr="000D20C4">
              <w:t>0,14</w:t>
            </w:r>
          </w:p>
        </w:tc>
        <w:tc>
          <w:tcPr>
            <w:tcW w:w="1080" w:type="dxa"/>
            <w:shd w:val="clear" w:color="auto" w:fill="auto"/>
            <w:vAlign w:val="center"/>
          </w:tcPr>
          <w:p w:rsidR="00B11F67" w:rsidRPr="000D20C4" w:rsidRDefault="00C375C6" w:rsidP="009B0E48">
            <w:pPr>
              <w:pStyle w:val="11"/>
            </w:pPr>
            <w:r w:rsidRPr="000D20C4">
              <w:t>1000</w:t>
            </w:r>
          </w:p>
        </w:tc>
        <w:tc>
          <w:tcPr>
            <w:tcW w:w="1260" w:type="dxa"/>
            <w:shd w:val="clear" w:color="auto" w:fill="auto"/>
            <w:textDirection w:val="btLr"/>
            <w:vAlign w:val="center"/>
          </w:tcPr>
          <w:p w:rsidR="00B11F67" w:rsidRPr="000D20C4" w:rsidRDefault="00263187" w:rsidP="009B0E48">
            <w:pPr>
              <w:pStyle w:val="11"/>
            </w:pPr>
            <w:r w:rsidRPr="000D20C4">
              <w:t>0,14/1000*100%=</w:t>
            </w:r>
            <w:r w:rsidRPr="00646A9C">
              <w:rPr>
                <w:b/>
              </w:rPr>
              <w:t>0,014</w:t>
            </w:r>
          </w:p>
        </w:tc>
        <w:tc>
          <w:tcPr>
            <w:tcW w:w="720" w:type="dxa"/>
            <w:shd w:val="clear" w:color="auto" w:fill="auto"/>
            <w:textDirection w:val="btLr"/>
            <w:vAlign w:val="center"/>
          </w:tcPr>
          <w:p w:rsidR="00B11F67" w:rsidRPr="000D20C4" w:rsidRDefault="00263187" w:rsidP="009B0E48">
            <w:pPr>
              <w:pStyle w:val="11"/>
            </w:pPr>
            <w:r w:rsidRPr="000D20C4">
              <w:t>0,14*0,5/1000*100%=</w:t>
            </w:r>
            <w:r w:rsidRPr="00646A9C">
              <w:rPr>
                <w:b/>
              </w:rPr>
              <w:t>0,007</w:t>
            </w:r>
          </w:p>
        </w:tc>
        <w:tc>
          <w:tcPr>
            <w:tcW w:w="540" w:type="dxa"/>
            <w:shd w:val="clear" w:color="auto" w:fill="auto"/>
            <w:textDirection w:val="btLr"/>
            <w:vAlign w:val="center"/>
          </w:tcPr>
          <w:p w:rsidR="00B11F67" w:rsidRPr="000D20C4" w:rsidRDefault="00263187" w:rsidP="009B0E48">
            <w:pPr>
              <w:pStyle w:val="11"/>
            </w:pPr>
            <w:r w:rsidRPr="000D20C4">
              <w:t>40*1*0,14=</w:t>
            </w:r>
            <w:r w:rsidRPr="00646A9C">
              <w:rPr>
                <w:b/>
              </w:rPr>
              <w:t>5,6 кг</w:t>
            </w:r>
          </w:p>
        </w:tc>
      </w:tr>
      <w:tr w:rsidR="00B11F67" w:rsidRPr="00646A9C" w:rsidTr="00646A9C">
        <w:trPr>
          <w:cantSplit/>
          <w:trHeight w:val="2678"/>
          <w:jc w:val="center"/>
        </w:trPr>
        <w:tc>
          <w:tcPr>
            <w:tcW w:w="540" w:type="dxa"/>
            <w:vMerge/>
            <w:shd w:val="clear" w:color="auto" w:fill="auto"/>
            <w:textDirection w:val="btLr"/>
            <w:vAlign w:val="center"/>
          </w:tcPr>
          <w:p w:rsidR="00B11F67" w:rsidRPr="000D20C4" w:rsidRDefault="00B11F67" w:rsidP="009B0E48">
            <w:pPr>
              <w:pStyle w:val="11"/>
            </w:pPr>
          </w:p>
        </w:tc>
        <w:tc>
          <w:tcPr>
            <w:tcW w:w="720" w:type="dxa"/>
            <w:vMerge/>
            <w:shd w:val="clear" w:color="auto" w:fill="auto"/>
            <w:textDirection w:val="btLr"/>
            <w:vAlign w:val="center"/>
          </w:tcPr>
          <w:p w:rsidR="00B11F67" w:rsidRPr="000D20C4" w:rsidRDefault="00B11F67" w:rsidP="009B0E48">
            <w:pPr>
              <w:pStyle w:val="11"/>
            </w:pPr>
          </w:p>
        </w:tc>
        <w:tc>
          <w:tcPr>
            <w:tcW w:w="2576" w:type="dxa"/>
            <w:shd w:val="clear" w:color="auto" w:fill="auto"/>
            <w:vAlign w:val="center"/>
          </w:tcPr>
          <w:p w:rsidR="00263187" w:rsidRPr="000D20C4" w:rsidRDefault="00BE4881" w:rsidP="009B0E48">
            <w:pPr>
              <w:pStyle w:val="11"/>
            </w:pPr>
            <w:r w:rsidRPr="000D20C4">
              <w:t>Ципро</w:t>
            </w:r>
            <w:r w:rsidR="00263187" w:rsidRPr="000D20C4">
              <w:t>динил</w:t>
            </w:r>
          </w:p>
          <w:p w:rsidR="00B11F67" w:rsidRPr="000D20C4" w:rsidRDefault="00263187" w:rsidP="009B0E48">
            <w:pPr>
              <w:pStyle w:val="11"/>
            </w:pPr>
            <w:r w:rsidRPr="000D20C4">
              <w:t>(хорус, ВДГ (750г/кг))</w:t>
            </w:r>
          </w:p>
        </w:tc>
        <w:tc>
          <w:tcPr>
            <w:tcW w:w="1800" w:type="dxa"/>
            <w:shd w:val="clear" w:color="auto" w:fill="auto"/>
            <w:vAlign w:val="center"/>
          </w:tcPr>
          <w:p w:rsidR="00B11F67" w:rsidRPr="000D20C4" w:rsidRDefault="00263187" w:rsidP="009B0E48">
            <w:pPr>
              <w:pStyle w:val="11"/>
            </w:pPr>
            <w:r w:rsidRPr="000D20C4">
              <w:t>опрыскивание</w:t>
            </w:r>
          </w:p>
        </w:tc>
        <w:tc>
          <w:tcPr>
            <w:tcW w:w="900" w:type="dxa"/>
            <w:shd w:val="clear" w:color="auto" w:fill="auto"/>
            <w:vAlign w:val="center"/>
          </w:tcPr>
          <w:p w:rsidR="00B11F67" w:rsidRPr="000D20C4" w:rsidRDefault="00263187" w:rsidP="009B0E48">
            <w:pPr>
              <w:pStyle w:val="11"/>
            </w:pPr>
            <w:r w:rsidRPr="000D20C4">
              <w:t>1</w:t>
            </w:r>
          </w:p>
        </w:tc>
        <w:tc>
          <w:tcPr>
            <w:tcW w:w="1260" w:type="dxa"/>
            <w:shd w:val="clear" w:color="auto" w:fill="auto"/>
            <w:vAlign w:val="center"/>
          </w:tcPr>
          <w:p w:rsidR="00B11F67" w:rsidRPr="000D20C4" w:rsidRDefault="00263187" w:rsidP="009B0E48">
            <w:pPr>
              <w:pStyle w:val="11"/>
            </w:pPr>
            <w:r w:rsidRPr="000D20C4">
              <w:t>0,2</w:t>
            </w:r>
          </w:p>
        </w:tc>
        <w:tc>
          <w:tcPr>
            <w:tcW w:w="1080" w:type="dxa"/>
            <w:shd w:val="clear" w:color="auto" w:fill="auto"/>
            <w:vAlign w:val="center"/>
          </w:tcPr>
          <w:p w:rsidR="00B11F67" w:rsidRPr="000D20C4" w:rsidRDefault="00263187" w:rsidP="009B0E48">
            <w:pPr>
              <w:pStyle w:val="11"/>
            </w:pPr>
            <w:r w:rsidRPr="000D20C4">
              <w:t>1000</w:t>
            </w:r>
          </w:p>
        </w:tc>
        <w:tc>
          <w:tcPr>
            <w:tcW w:w="1260" w:type="dxa"/>
            <w:shd w:val="clear" w:color="auto" w:fill="auto"/>
            <w:textDirection w:val="btLr"/>
            <w:vAlign w:val="center"/>
          </w:tcPr>
          <w:p w:rsidR="00B11F67" w:rsidRPr="000D20C4" w:rsidRDefault="00263187" w:rsidP="009B0E48">
            <w:pPr>
              <w:pStyle w:val="11"/>
            </w:pPr>
            <w:r w:rsidRPr="000D20C4">
              <w:t>0,2/1000*100%=</w:t>
            </w:r>
            <w:r w:rsidRPr="00646A9C">
              <w:rPr>
                <w:b/>
              </w:rPr>
              <w:t>0,02</w:t>
            </w:r>
          </w:p>
        </w:tc>
        <w:tc>
          <w:tcPr>
            <w:tcW w:w="720" w:type="dxa"/>
            <w:shd w:val="clear" w:color="auto" w:fill="auto"/>
            <w:textDirection w:val="btLr"/>
            <w:vAlign w:val="center"/>
          </w:tcPr>
          <w:p w:rsidR="00B11F67" w:rsidRPr="000D20C4" w:rsidRDefault="00263187" w:rsidP="009B0E48">
            <w:pPr>
              <w:pStyle w:val="11"/>
            </w:pPr>
            <w:r w:rsidRPr="000D20C4">
              <w:t>0,2*0,75/1000*100%=</w:t>
            </w:r>
            <w:r w:rsidRPr="00646A9C">
              <w:rPr>
                <w:b/>
              </w:rPr>
              <w:t>0,015</w:t>
            </w:r>
          </w:p>
        </w:tc>
        <w:tc>
          <w:tcPr>
            <w:tcW w:w="540" w:type="dxa"/>
            <w:shd w:val="clear" w:color="auto" w:fill="auto"/>
            <w:textDirection w:val="btLr"/>
            <w:vAlign w:val="center"/>
          </w:tcPr>
          <w:p w:rsidR="00B11F67" w:rsidRPr="000D20C4" w:rsidRDefault="00263187" w:rsidP="009B0E48">
            <w:pPr>
              <w:pStyle w:val="11"/>
            </w:pPr>
            <w:r w:rsidRPr="000D20C4">
              <w:t>40*1*0,2=</w:t>
            </w:r>
            <w:r w:rsidRPr="00646A9C">
              <w:rPr>
                <w:b/>
              </w:rPr>
              <w:t>8 кг</w:t>
            </w:r>
          </w:p>
        </w:tc>
      </w:tr>
      <w:tr w:rsidR="00B11F67" w:rsidRPr="00646A9C" w:rsidTr="00646A9C">
        <w:trPr>
          <w:cantSplit/>
          <w:trHeight w:val="2332"/>
          <w:jc w:val="center"/>
        </w:trPr>
        <w:tc>
          <w:tcPr>
            <w:tcW w:w="540" w:type="dxa"/>
            <w:vMerge/>
            <w:shd w:val="clear" w:color="auto" w:fill="auto"/>
            <w:textDirection w:val="btLr"/>
            <w:vAlign w:val="center"/>
          </w:tcPr>
          <w:p w:rsidR="00B11F67" w:rsidRPr="000D20C4" w:rsidRDefault="00B11F67" w:rsidP="009B0E48">
            <w:pPr>
              <w:pStyle w:val="11"/>
            </w:pPr>
          </w:p>
        </w:tc>
        <w:tc>
          <w:tcPr>
            <w:tcW w:w="720" w:type="dxa"/>
            <w:shd w:val="clear" w:color="auto" w:fill="auto"/>
            <w:textDirection w:val="btLr"/>
            <w:vAlign w:val="center"/>
          </w:tcPr>
          <w:p w:rsidR="00B11F67" w:rsidRPr="000D20C4" w:rsidRDefault="00B11F67" w:rsidP="009B0E48">
            <w:pPr>
              <w:pStyle w:val="11"/>
            </w:pPr>
            <w:r w:rsidRPr="000D20C4">
              <w:t>Пырей ползучий</w:t>
            </w:r>
          </w:p>
        </w:tc>
        <w:tc>
          <w:tcPr>
            <w:tcW w:w="2576" w:type="dxa"/>
            <w:shd w:val="clear" w:color="auto" w:fill="auto"/>
            <w:vAlign w:val="center"/>
          </w:tcPr>
          <w:p w:rsidR="00B11F67" w:rsidRPr="000D20C4" w:rsidRDefault="00263187" w:rsidP="009B0E48">
            <w:pPr>
              <w:pStyle w:val="11"/>
            </w:pPr>
            <w:r w:rsidRPr="000D20C4">
              <w:t>Глифосат</w:t>
            </w:r>
          </w:p>
          <w:p w:rsidR="00263187" w:rsidRPr="000D20C4" w:rsidRDefault="00263187" w:rsidP="009B0E48">
            <w:pPr>
              <w:pStyle w:val="11"/>
            </w:pPr>
            <w:r w:rsidRPr="000D20C4">
              <w:t>(раундап,</w:t>
            </w:r>
            <w:r w:rsidR="00A76AB1" w:rsidRPr="000D20C4">
              <w:t xml:space="preserve"> ВР (360г/л))</w:t>
            </w:r>
            <w:r w:rsidRPr="000D20C4">
              <w:t xml:space="preserve"> </w:t>
            </w:r>
          </w:p>
        </w:tc>
        <w:tc>
          <w:tcPr>
            <w:tcW w:w="1800" w:type="dxa"/>
            <w:shd w:val="clear" w:color="auto" w:fill="auto"/>
            <w:vAlign w:val="center"/>
          </w:tcPr>
          <w:p w:rsidR="00B11F67" w:rsidRPr="000D20C4" w:rsidRDefault="00A76AB1" w:rsidP="009B0E48">
            <w:pPr>
              <w:pStyle w:val="11"/>
            </w:pPr>
            <w:r w:rsidRPr="000D20C4">
              <w:t>опрыскивание</w:t>
            </w:r>
          </w:p>
        </w:tc>
        <w:tc>
          <w:tcPr>
            <w:tcW w:w="900" w:type="dxa"/>
            <w:shd w:val="clear" w:color="auto" w:fill="auto"/>
            <w:vAlign w:val="center"/>
          </w:tcPr>
          <w:p w:rsidR="00B11F67" w:rsidRPr="000D20C4" w:rsidRDefault="00A76AB1" w:rsidP="009B0E48">
            <w:pPr>
              <w:pStyle w:val="11"/>
            </w:pPr>
            <w:r w:rsidRPr="000D20C4">
              <w:t>1</w:t>
            </w:r>
          </w:p>
        </w:tc>
        <w:tc>
          <w:tcPr>
            <w:tcW w:w="1260" w:type="dxa"/>
            <w:shd w:val="clear" w:color="auto" w:fill="auto"/>
            <w:vAlign w:val="center"/>
          </w:tcPr>
          <w:p w:rsidR="00B11F67" w:rsidRPr="000D20C4" w:rsidRDefault="00A76AB1" w:rsidP="009B0E48">
            <w:pPr>
              <w:pStyle w:val="11"/>
            </w:pPr>
            <w:r w:rsidRPr="000D20C4">
              <w:t>6</w:t>
            </w:r>
          </w:p>
        </w:tc>
        <w:tc>
          <w:tcPr>
            <w:tcW w:w="1080" w:type="dxa"/>
            <w:shd w:val="clear" w:color="auto" w:fill="auto"/>
            <w:vAlign w:val="center"/>
          </w:tcPr>
          <w:p w:rsidR="00B11F67" w:rsidRPr="000D20C4" w:rsidRDefault="00A76AB1" w:rsidP="009B0E48">
            <w:pPr>
              <w:pStyle w:val="11"/>
            </w:pPr>
            <w:r w:rsidRPr="000D20C4">
              <w:t>1000</w:t>
            </w:r>
          </w:p>
        </w:tc>
        <w:tc>
          <w:tcPr>
            <w:tcW w:w="1260" w:type="dxa"/>
            <w:shd w:val="clear" w:color="auto" w:fill="auto"/>
            <w:textDirection w:val="btLr"/>
            <w:vAlign w:val="center"/>
          </w:tcPr>
          <w:p w:rsidR="00B11F67" w:rsidRPr="000D20C4" w:rsidRDefault="00C20C06" w:rsidP="009B0E48">
            <w:pPr>
              <w:pStyle w:val="11"/>
            </w:pPr>
            <w:r w:rsidRPr="000D20C4">
              <w:t>6/1000*100%=</w:t>
            </w:r>
            <w:r w:rsidRPr="00646A9C">
              <w:rPr>
                <w:b/>
              </w:rPr>
              <w:t>0,6</w:t>
            </w:r>
          </w:p>
        </w:tc>
        <w:tc>
          <w:tcPr>
            <w:tcW w:w="720" w:type="dxa"/>
            <w:shd w:val="clear" w:color="auto" w:fill="auto"/>
            <w:textDirection w:val="btLr"/>
            <w:vAlign w:val="center"/>
          </w:tcPr>
          <w:p w:rsidR="00B11F67" w:rsidRPr="000D20C4" w:rsidRDefault="00C20C06" w:rsidP="009B0E48">
            <w:pPr>
              <w:pStyle w:val="11"/>
            </w:pPr>
            <w:r w:rsidRPr="000D20C4">
              <w:t>6*036/1000*100%=</w:t>
            </w:r>
            <w:r w:rsidRPr="00646A9C">
              <w:rPr>
                <w:b/>
              </w:rPr>
              <w:t>0,216</w:t>
            </w:r>
          </w:p>
        </w:tc>
        <w:tc>
          <w:tcPr>
            <w:tcW w:w="540" w:type="dxa"/>
            <w:shd w:val="clear" w:color="auto" w:fill="auto"/>
            <w:textDirection w:val="btLr"/>
            <w:vAlign w:val="center"/>
          </w:tcPr>
          <w:p w:rsidR="00B11F67" w:rsidRPr="000D20C4" w:rsidRDefault="00C20C06" w:rsidP="009B0E48">
            <w:pPr>
              <w:pStyle w:val="11"/>
            </w:pPr>
            <w:r w:rsidRPr="000D20C4">
              <w:t>40*1*6=2</w:t>
            </w:r>
            <w:r w:rsidRPr="00646A9C">
              <w:rPr>
                <w:b/>
              </w:rPr>
              <w:t>40 кг</w:t>
            </w:r>
          </w:p>
        </w:tc>
      </w:tr>
    </w:tbl>
    <w:p w:rsidR="00F9145D" w:rsidRPr="000D20C4" w:rsidRDefault="00F9145D" w:rsidP="000D20C4">
      <w:pPr>
        <w:spacing w:line="360" w:lineRule="auto"/>
        <w:ind w:firstLine="709"/>
        <w:jc w:val="both"/>
        <w:rPr>
          <w:i/>
          <w:sz w:val="28"/>
          <w:szCs w:val="28"/>
        </w:rPr>
        <w:sectPr w:rsidR="00F9145D" w:rsidRPr="000D20C4" w:rsidSect="009B0E48">
          <w:pgSz w:w="16840" w:h="11907" w:orient="landscape" w:code="9"/>
          <w:pgMar w:top="1134" w:right="851" w:bottom="1134" w:left="1701" w:header="720" w:footer="720" w:gutter="0"/>
          <w:cols w:space="720"/>
        </w:sectPr>
      </w:pPr>
    </w:p>
    <w:p w:rsidR="00B96817" w:rsidRDefault="00E34ACA" w:rsidP="000D20C4">
      <w:pPr>
        <w:spacing w:line="360" w:lineRule="auto"/>
        <w:ind w:firstLine="709"/>
        <w:jc w:val="both"/>
        <w:rPr>
          <w:b/>
          <w:sz w:val="28"/>
          <w:szCs w:val="32"/>
        </w:rPr>
      </w:pPr>
      <w:r w:rsidRPr="000D20C4">
        <w:rPr>
          <w:b/>
          <w:sz w:val="28"/>
          <w:szCs w:val="32"/>
        </w:rPr>
        <w:t xml:space="preserve">7.2 </w:t>
      </w:r>
      <w:r w:rsidR="008E466D" w:rsidRPr="000D20C4">
        <w:rPr>
          <w:b/>
          <w:sz w:val="28"/>
          <w:szCs w:val="32"/>
        </w:rPr>
        <w:t>Календарный план применения пестицидов в защите растений</w:t>
      </w:r>
    </w:p>
    <w:p w:rsidR="009B0E48" w:rsidRPr="000D20C4" w:rsidRDefault="009B0E48" w:rsidP="000D20C4">
      <w:pPr>
        <w:spacing w:line="360" w:lineRule="auto"/>
        <w:ind w:firstLine="709"/>
        <w:jc w:val="both"/>
        <w:rPr>
          <w:b/>
          <w:sz w:val="28"/>
          <w:szCs w:val="3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
        <w:gridCol w:w="1662"/>
        <w:gridCol w:w="1227"/>
        <w:gridCol w:w="1078"/>
        <w:gridCol w:w="930"/>
        <w:gridCol w:w="1227"/>
        <w:gridCol w:w="782"/>
        <w:gridCol w:w="1227"/>
      </w:tblGrid>
      <w:tr w:rsidR="008E466D" w:rsidRPr="00646A9C" w:rsidTr="00646A9C">
        <w:trPr>
          <w:jc w:val="center"/>
        </w:trPr>
        <w:tc>
          <w:tcPr>
            <w:tcW w:w="939" w:type="dxa"/>
            <w:vMerge w:val="restart"/>
            <w:shd w:val="clear" w:color="auto" w:fill="auto"/>
            <w:vAlign w:val="center"/>
          </w:tcPr>
          <w:p w:rsidR="008E466D" w:rsidRPr="000D20C4" w:rsidRDefault="008E466D" w:rsidP="009B0E48">
            <w:pPr>
              <w:pStyle w:val="11"/>
            </w:pPr>
            <w:r w:rsidRPr="000D20C4">
              <w:t>Культура</w:t>
            </w:r>
          </w:p>
        </w:tc>
        <w:tc>
          <w:tcPr>
            <w:tcW w:w="1662" w:type="dxa"/>
            <w:vMerge w:val="restart"/>
            <w:shd w:val="clear" w:color="auto" w:fill="auto"/>
            <w:vAlign w:val="center"/>
          </w:tcPr>
          <w:p w:rsidR="008E466D" w:rsidRPr="000D20C4" w:rsidRDefault="008E466D" w:rsidP="009B0E48">
            <w:pPr>
              <w:pStyle w:val="11"/>
            </w:pPr>
            <w:r w:rsidRPr="000D20C4">
              <w:t>Вредный объект</w:t>
            </w:r>
          </w:p>
        </w:tc>
        <w:tc>
          <w:tcPr>
            <w:tcW w:w="1227" w:type="dxa"/>
            <w:vMerge w:val="restart"/>
            <w:shd w:val="clear" w:color="auto" w:fill="auto"/>
            <w:vAlign w:val="center"/>
          </w:tcPr>
          <w:p w:rsidR="008E466D" w:rsidRPr="000D20C4" w:rsidRDefault="008E466D" w:rsidP="009B0E48">
            <w:pPr>
              <w:pStyle w:val="11"/>
            </w:pPr>
            <w:r w:rsidRPr="000D20C4">
              <w:t>Пестицид, способ применения</w:t>
            </w:r>
          </w:p>
        </w:tc>
        <w:tc>
          <w:tcPr>
            <w:tcW w:w="2008" w:type="dxa"/>
            <w:gridSpan w:val="2"/>
            <w:shd w:val="clear" w:color="auto" w:fill="auto"/>
            <w:vAlign w:val="center"/>
          </w:tcPr>
          <w:p w:rsidR="008E466D" w:rsidRPr="000D20C4" w:rsidRDefault="008E466D" w:rsidP="009B0E48">
            <w:pPr>
              <w:pStyle w:val="11"/>
            </w:pPr>
            <w:r w:rsidRPr="000D20C4">
              <w:t>Фенофаза</w:t>
            </w:r>
          </w:p>
        </w:tc>
        <w:tc>
          <w:tcPr>
            <w:tcW w:w="1227" w:type="dxa"/>
            <w:vMerge w:val="restart"/>
            <w:shd w:val="clear" w:color="auto" w:fill="auto"/>
            <w:vAlign w:val="center"/>
          </w:tcPr>
          <w:p w:rsidR="008E466D" w:rsidRPr="000D20C4" w:rsidRDefault="008E466D" w:rsidP="009B0E48">
            <w:pPr>
              <w:pStyle w:val="11"/>
            </w:pPr>
            <w:r w:rsidRPr="000D20C4">
              <w:t>Календарный срок, декада и месяц</w:t>
            </w:r>
          </w:p>
        </w:tc>
        <w:tc>
          <w:tcPr>
            <w:tcW w:w="782" w:type="dxa"/>
            <w:vMerge w:val="restart"/>
            <w:shd w:val="clear" w:color="auto" w:fill="auto"/>
            <w:vAlign w:val="center"/>
          </w:tcPr>
          <w:p w:rsidR="008E466D" w:rsidRPr="000D20C4" w:rsidRDefault="008E466D" w:rsidP="009B0E48">
            <w:pPr>
              <w:pStyle w:val="11"/>
            </w:pPr>
            <w:r w:rsidRPr="000D20C4">
              <w:t>Агросрок, дни</w:t>
            </w:r>
          </w:p>
        </w:tc>
        <w:tc>
          <w:tcPr>
            <w:tcW w:w="1227" w:type="dxa"/>
            <w:vMerge w:val="restart"/>
            <w:shd w:val="clear" w:color="auto" w:fill="auto"/>
            <w:vAlign w:val="center"/>
          </w:tcPr>
          <w:p w:rsidR="008E466D" w:rsidRPr="000D20C4" w:rsidRDefault="008E466D" w:rsidP="009B0E48">
            <w:pPr>
              <w:pStyle w:val="11"/>
            </w:pPr>
            <w:r w:rsidRPr="000D20C4">
              <w:t>Примечание</w:t>
            </w:r>
          </w:p>
        </w:tc>
      </w:tr>
      <w:tr w:rsidR="008E466D" w:rsidRPr="00646A9C" w:rsidTr="00646A9C">
        <w:trPr>
          <w:jc w:val="center"/>
        </w:trPr>
        <w:tc>
          <w:tcPr>
            <w:tcW w:w="939" w:type="dxa"/>
            <w:vMerge/>
            <w:shd w:val="clear" w:color="auto" w:fill="auto"/>
            <w:vAlign w:val="center"/>
          </w:tcPr>
          <w:p w:rsidR="008E466D" w:rsidRPr="000D20C4" w:rsidRDefault="008E466D" w:rsidP="009B0E48">
            <w:pPr>
              <w:pStyle w:val="11"/>
            </w:pPr>
          </w:p>
        </w:tc>
        <w:tc>
          <w:tcPr>
            <w:tcW w:w="1662" w:type="dxa"/>
            <w:vMerge/>
            <w:shd w:val="clear" w:color="auto" w:fill="auto"/>
            <w:vAlign w:val="center"/>
          </w:tcPr>
          <w:p w:rsidR="008E466D" w:rsidRPr="000D20C4" w:rsidRDefault="008E466D" w:rsidP="009B0E48">
            <w:pPr>
              <w:pStyle w:val="11"/>
            </w:pPr>
          </w:p>
        </w:tc>
        <w:tc>
          <w:tcPr>
            <w:tcW w:w="1227" w:type="dxa"/>
            <w:vMerge/>
            <w:shd w:val="clear" w:color="auto" w:fill="auto"/>
            <w:vAlign w:val="center"/>
          </w:tcPr>
          <w:p w:rsidR="008E466D" w:rsidRPr="000D20C4" w:rsidRDefault="008E466D" w:rsidP="009B0E48">
            <w:pPr>
              <w:pStyle w:val="11"/>
            </w:pPr>
          </w:p>
        </w:tc>
        <w:tc>
          <w:tcPr>
            <w:tcW w:w="1078" w:type="dxa"/>
            <w:shd w:val="clear" w:color="auto" w:fill="auto"/>
            <w:vAlign w:val="center"/>
          </w:tcPr>
          <w:p w:rsidR="008E466D" w:rsidRPr="000D20C4" w:rsidRDefault="008E466D" w:rsidP="009B0E48">
            <w:pPr>
              <w:pStyle w:val="11"/>
            </w:pPr>
            <w:r w:rsidRPr="000D20C4">
              <w:t>культуры</w:t>
            </w:r>
          </w:p>
        </w:tc>
        <w:tc>
          <w:tcPr>
            <w:tcW w:w="930" w:type="dxa"/>
            <w:shd w:val="clear" w:color="auto" w:fill="auto"/>
            <w:vAlign w:val="center"/>
          </w:tcPr>
          <w:p w:rsidR="008E466D" w:rsidRPr="000D20C4" w:rsidRDefault="008E466D" w:rsidP="009B0E48">
            <w:pPr>
              <w:pStyle w:val="11"/>
            </w:pPr>
            <w:r w:rsidRPr="000D20C4">
              <w:t>вредного объекта</w:t>
            </w:r>
          </w:p>
        </w:tc>
        <w:tc>
          <w:tcPr>
            <w:tcW w:w="1227" w:type="dxa"/>
            <w:vMerge/>
            <w:shd w:val="clear" w:color="auto" w:fill="auto"/>
            <w:vAlign w:val="center"/>
          </w:tcPr>
          <w:p w:rsidR="008E466D" w:rsidRPr="000D20C4" w:rsidRDefault="008E466D" w:rsidP="009B0E48">
            <w:pPr>
              <w:pStyle w:val="11"/>
            </w:pPr>
          </w:p>
        </w:tc>
        <w:tc>
          <w:tcPr>
            <w:tcW w:w="782" w:type="dxa"/>
            <w:vMerge/>
            <w:shd w:val="clear" w:color="auto" w:fill="auto"/>
            <w:vAlign w:val="center"/>
          </w:tcPr>
          <w:p w:rsidR="008E466D" w:rsidRPr="000D20C4" w:rsidRDefault="008E466D" w:rsidP="009B0E48">
            <w:pPr>
              <w:pStyle w:val="11"/>
            </w:pPr>
          </w:p>
        </w:tc>
        <w:tc>
          <w:tcPr>
            <w:tcW w:w="1227" w:type="dxa"/>
            <w:vMerge/>
            <w:shd w:val="clear" w:color="auto" w:fill="auto"/>
            <w:vAlign w:val="center"/>
          </w:tcPr>
          <w:p w:rsidR="008E466D" w:rsidRPr="000D20C4" w:rsidRDefault="008E466D" w:rsidP="009B0E48">
            <w:pPr>
              <w:pStyle w:val="11"/>
            </w:pPr>
          </w:p>
        </w:tc>
      </w:tr>
      <w:tr w:rsidR="00C20C06" w:rsidRPr="00646A9C" w:rsidTr="00646A9C">
        <w:trPr>
          <w:trHeight w:val="345"/>
          <w:jc w:val="center"/>
        </w:trPr>
        <w:tc>
          <w:tcPr>
            <w:tcW w:w="939" w:type="dxa"/>
            <w:vMerge w:val="restart"/>
            <w:shd w:val="clear" w:color="auto" w:fill="auto"/>
            <w:vAlign w:val="center"/>
          </w:tcPr>
          <w:p w:rsidR="00C20C06" w:rsidRPr="000D20C4" w:rsidRDefault="00C20C06" w:rsidP="009B0E48">
            <w:pPr>
              <w:pStyle w:val="11"/>
            </w:pPr>
            <w:r w:rsidRPr="000D20C4">
              <w:t>Многолетние травы 2г.</w:t>
            </w:r>
          </w:p>
        </w:tc>
        <w:tc>
          <w:tcPr>
            <w:tcW w:w="1662" w:type="dxa"/>
            <w:vMerge w:val="restart"/>
            <w:shd w:val="clear" w:color="auto" w:fill="auto"/>
            <w:vAlign w:val="center"/>
          </w:tcPr>
          <w:p w:rsidR="00C20C06" w:rsidRPr="000D20C4" w:rsidRDefault="00C20C06" w:rsidP="009B0E48">
            <w:pPr>
              <w:pStyle w:val="11"/>
            </w:pPr>
            <w:r w:rsidRPr="000D20C4">
              <w:t>Клеверный семяед</w:t>
            </w:r>
          </w:p>
        </w:tc>
        <w:tc>
          <w:tcPr>
            <w:tcW w:w="1227" w:type="dxa"/>
            <w:shd w:val="clear" w:color="auto" w:fill="auto"/>
            <w:vAlign w:val="center"/>
          </w:tcPr>
          <w:p w:rsidR="00C20C06" w:rsidRPr="00646A9C" w:rsidRDefault="00B11A55" w:rsidP="009B0E48">
            <w:pPr>
              <w:pStyle w:val="11"/>
              <w:rPr>
                <w:szCs w:val="18"/>
              </w:rPr>
            </w:pPr>
            <w:r w:rsidRPr="00646A9C">
              <w:rPr>
                <w:szCs w:val="18"/>
              </w:rPr>
              <w:t>диазол, КЭ, опрыскивание</w:t>
            </w:r>
          </w:p>
        </w:tc>
        <w:tc>
          <w:tcPr>
            <w:tcW w:w="1078" w:type="dxa"/>
            <w:shd w:val="clear" w:color="auto" w:fill="auto"/>
            <w:vAlign w:val="center"/>
          </w:tcPr>
          <w:p w:rsidR="00C20C06" w:rsidRPr="00646A9C" w:rsidRDefault="00B11A55" w:rsidP="009B0E48">
            <w:pPr>
              <w:pStyle w:val="11"/>
              <w:rPr>
                <w:szCs w:val="18"/>
              </w:rPr>
            </w:pPr>
            <w:r w:rsidRPr="00646A9C">
              <w:rPr>
                <w:szCs w:val="18"/>
              </w:rPr>
              <w:t>Начало бутонизации</w:t>
            </w:r>
          </w:p>
        </w:tc>
        <w:tc>
          <w:tcPr>
            <w:tcW w:w="930" w:type="dxa"/>
            <w:shd w:val="clear" w:color="auto" w:fill="auto"/>
            <w:vAlign w:val="center"/>
          </w:tcPr>
          <w:p w:rsidR="00C20C06" w:rsidRPr="00646A9C" w:rsidRDefault="00B11A55" w:rsidP="009B0E48">
            <w:pPr>
              <w:pStyle w:val="11"/>
              <w:rPr>
                <w:szCs w:val="18"/>
              </w:rPr>
            </w:pPr>
            <w:r w:rsidRPr="00646A9C">
              <w:rPr>
                <w:szCs w:val="18"/>
              </w:rPr>
              <w:t>имаго</w:t>
            </w:r>
          </w:p>
        </w:tc>
        <w:tc>
          <w:tcPr>
            <w:tcW w:w="1227" w:type="dxa"/>
            <w:shd w:val="clear" w:color="auto" w:fill="auto"/>
            <w:vAlign w:val="center"/>
          </w:tcPr>
          <w:p w:rsidR="00C20C06" w:rsidRPr="00646A9C" w:rsidRDefault="00B11A55" w:rsidP="009B0E48">
            <w:pPr>
              <w:pStyle w:val="11"/>
              <w:rPr>
                <w:szCs w:val="18"/>
                <w:lang w:val="en-US"/>
              </w:rPr>
            </w:pPr>
            <w:r w:rsidRPr="00646A9C">
              <w:rPr>
                <w:szCs w:val="18"/>
              </w:rPr>
              <w:t>I декада июня</w:t>
            </w:r>
          </w:p>
        </w:tc>
        <w:tc>
          <w:tcPr>
            <w:tcW w:w="782" w:type="dxa"/>
            <w:shd w:val="clear" w:color="auto" w:fill="auto"/>
            <w:vAlign w:val="center"/>
          </w:tcPr>
          <w:p w:rsidR="00C20C06" w:rsidRPr="00646A9C" w:rsidRDefault="00B11A55" w:rsidP="009B0E48">
            <w:pPr>
              <w:pStyle w:val="11"/>
              <w:rPr>
                <w:szCs w:val="18"/>
              </w:rPr>
            </w:pPr>
            <w:r w:rsidRPr="00646A9C">
              <w:rPr>
                <w:szCs w:val="18"/>
              </w:rPr>
              <w:t>1</w:t>
            </w:r>
          </w:p>
        </w:tc>
        <w:tc>
          <w:tcPr>
            <w:tcW w:w="1227" w:type="dxa"/>
            <w:shd w:val="clear" w:color="auto" w:fill="auto"/>
            <w:vAlign w:val="center"/>
          </w:tcPr>
          <w:p w:rsidR="00C20C06" w:rsidRPr="00646A9C" w:rsidRDefault="00C20C06" w:rsidP="009B0E48">
            <w:pPr>
              <w:pStyle w:val="11"/>
              <w:rPr>
                <w:szCs w:val="18"/>
              </w:rPr>
            </w:pPr>
          </w:p>
        </w:tc>
      </w:tr>
      <w:tr w:rsidR="00C20C06" w:rsidRPr="00646A9C" w:rsidTr="00646A9C">
        <w:trPr>
          <w:trHeight w:val="628"/>
          <w:jc w:val="center"/>
        </w:trPr>
        <w:tc>
          <w:tcPr>
            <w:tcW w:w="939" w:type="dxa"/>
            <w:vMerge/>
            <w:shd w:val="clear" w:color="auto" w:fill="auto"/>
            <w:vAlign w:val="center"/>
          </w:tcPr>
          <w:p w:rsidR="00C20C06" w:rsidRPr="000D20C4" w:rsidRDefault="00C20C06" w:rsidP="009B0E48">
            <w:pPr>
              <w:pStyle w:val="11"/>
            </w:pPr>
          </w:p>
        </w:tc>
        <w:tc>
          <w:tcPr>
            <w:tcW w:w="1662" w:type="dxa"/>
            <w:vMerge/>
            <w:shd w:val="clear" w:color="auto" w:fill="auto"/>
            <w:vAlign w:val="center"/>
          </w:tcPr>
          <w:p w:rsidR="00C20C06" w:rsidRPr="000D20C4" w:rsidRDefault="00C20C06" w:rsidP="009B0E48">
            <w:pPr>
              <w:pStyle w:val="11"/>
            </w:pPr>
          </w:p>
        </w:tc>
        <w:tc>
          <w:tcPr>
            <w:tcW w:w="1227" w:type="dxa"/>
            <w:shd w:val="clear" w:color="auto" w:fill="auto"/>
            <w:vAlign w:val="center"/>
          </w:tcPr>
          <w:p w:rsidR="00C20C06" w:rsidRPr="00646A9C" w:rsidRDefault="00B11A55" w:rsidP="009B0E48">
            <w:pPr>
              <w:pStyle w:val="11"/>
              <w:rPr>
                <w:szCs w:val="18"/>
              </w:rPr>
            </w:pPr>
            <w:r w:rsidRPr="00646A9C">
              <w:rPr>
                <w:szCs w:val="18"/>
              </w:rPr>
              <w:t>фастак, КЭ, опрыскивание</w:t>
            </w:r>
          </w:p>
        </w:tc>
        <w:tc>
          <w:tcPr>
            <w:tcW w:w="1078" w:type="dxa"/>
            <w:shd w:val="clear" w:color="auto" w:fill="auto"/>
            <w:vAlign w:val="center"/>
          </w:tcPr>
          <w:p w:rsidR="00C20C06" w:rsidRPr="00646A9C" w:rsidRDefault="00B11A55" w:rsidP="009B0E48">
            <w:pPr>
              <w:pStyle w:val="11"/>
              <w:rPr>
                <w:szCs w:val="18"/>
              </w:rPr>
            </w:pPr>
            <w:r w:rsidRPr="00646A9C">
              <w:rPr>
                <w:szCs w:val="18"/>
              </w:rPr>
              <w:t>Конец бутонизации</w:t>
            </w:r>
          </w:p>
        </w:tc>
        <w:tc>
          <w:tcPr>
            <w:tcW w:w="930" w:type="dxa"/>
            <w:shd w:val="clear" w:color="auto" w:fill="auto"/>
            <w:vAlign w:val="center"/>
          </w:tcPr>
          <w:p w:rsidR="00C20C06" w:rsidRPr="00646A9C" w:rsidRDefault="00B11A55" w:rsidP="009B0E48">
            <w:pPr>
              <w:pStyle w:val="11"/>
              <w:rPr>
                <w:szCs w:val="18"/>
              </w:rPr>
            </w:pPr>
            <w:r w:rsidRPr="00646A9C">
              <w:rPr>
                <w:szCs w:val="18"/>
              </w:rPr>
              <w:t>имаго</w:t>
            </w:r>
          </w:p>
        </w:tc>
        <w:tc>
          <w:tcPr>
            <w:tcW w:w="1227" w:type="dxa"/>
            <w:shd w:val="clear" w:color="auto" w:fill="auto"/>
            <w:vAlign w:val="center"/>
          </w:tcPr>
          <w:p w:rsidR="00C20C06" w:rsidRPr="00646A9C" w:rsidRDefault="00B11A55" w:rsidP="009B0E48">
            <w:pPr>
              <w:pStyle w:val="11"/>
              <w:rPr>
                <w:szCs w:val="18"/>
              </w:rPr>
            </w:pPr>
            <w:r w:rsidRPr="00646A9C">
              <w:rPr>
                <w:szCs w:val="18"/>
                <w:lang w:val="en-US"/>
              </w:rPr>
              <w:t xml:space="preserve">III </w:t>
            </w:r>
            <w:r w:rsidRPr="00646A9C">
              <w:rPr>
                <w:szCs w:val="18"/>
              </w:rPr>
              <w:t>декада июня</w:t>
            </w:r>
          </w:p>
        </w:tc>
        <w:tc>
          <w:tcPr>
            <w:tcW w:w="782" w:type="dxa"/>
            <w:shd w:val="clear" w:color="auto" w:fill="auto"/>
            <w:vAlign w:val="center"/>
          </w:tcPr>
          <w:p w:rsidR="00C20C06" w:rsidRPr="00646A9C" w:rsidRDefault="00B11A55" w:rsidP="009B0E48">
            <w:pPr>
              <w:pStyle w:val="11"/>
              <w:rPr>
                <w:szCs w:val="18"/>
              </w:rPr>
            </w:pPr>
            <w:r w:rsidRPr="00646A9C">
              <w:rPr>
                <w:szCs w:val="18"/>
              </w:rPr>
              <w:t>1</w:t>
            </w:r>
          </w:p>
        </w:tc>
        <w:tc>
          <w:tcPr>
            <w:tcW w:w="1227" w:type="dxa"/>
            <w:shd w:val="clear" w:color="auto" w:fill="auto"/>
            <w:vAlign w:val="center"/>
          </w:tcPr>
          <w:p w:rsidR="00C20C06" w:rsidRPr="00646A9C" w:rsidRDefault="00C20C06" w:rsidP="009B0E48">
            <w:pPr>
              <w:pStyle w:val="11"/>
              <w:rPr>
                <w:szCs w:val="18"/>
              </w:rPr>
            </w:pPr>
          </w:p>
        </w:tc>
      </w:tr>
      <w:tr w:rsidR="00226253" w:rsidRPr="00646A9C" w:rsidTr="00646A9C">
        <w:trPr>
          <w:trHeight w:val="640"/>
          <w:jc w:val="center"/>
        </w:trPr>
        <w:tc>
          <w:tcPr>
            <w:tcW w:w="939" w:type="dxa"/>
            <w:vMerge/>
            <w:shd w:val="clear" w:color="auto" w:fill="auto"/>
            <w:vAlign w:val="center"/>
          </w:tcPr>
          <w:p w:rsidR="00226253" w:rsidRPr="000D20C4" w:rsidRDefault="00226253" w:rsidP="009B0E48">
            <w:pPr>
              <w:pStyle w:val="11"/>
            </w:pPr>
          </w:p>
        </w:tc>
        <w:tc>
          <w:tcPr>
            <w:tcW w:w="1662" w:type="dxa"/>
            <w:shd w:val="clear" w:color="auto" w:fill="auto"/>
            <w:vAlign w:val="center"/>
          </w:tcPr>
          <w:p w:rsidR="00226253" w:rsidRPr="000D20C4" w:rsidRDefault="00226253" w:rsidP="009B0E48">
            <w:pPr>
              <w:pStyle w:val="11"/>
            </w:pPr>
            <w:r w:rsidRPr="000D20C4">
              <w:t>Аскохитоз</w:t>
            </w:r>
          </w:p>
        </w:tc>
        <w:tc>
          <w:tcPr>
            <w:tcW w:w="1227" w:type="dxa"/>
            <w:shd w:val="clear" w:color="auto" w:fill="auto"/>
            <w:vAlign w:val="center"/>
          </w:tcPr>
          <w:p w:rsidR="00226253" w:rsidRPr="00646A9C" w:rsidRDefault="00226253" w:rsidP="009B0E48">
            <w:pPr>
              <w:pStyle w:val="11"/>
              <w:rPr>
                <w:szCs w:val="18"/>
              </w:rPr>
            </w:pPr>
            <w:r w:rsidRPr="000D20C4">
              <w:t>титул, ККР, опрыскивание</w:t>
            </w:r>
          </w:p>
        </w:tc>
        <w:tc>
          <w:tcPr>
            <w:tcW w:w="1078" w:type="dxa"/>
            <w:shd w:val="clear" w:color="auto" w:fill="auto"/>
            <w:vAlign w:val="center"/>
          </w:tcPr>
          <w:p w:rsidR="00226253" w:rsidRPr="00646A9C" w:rsidRDefault="00AD72E8" w:rsidP="009B0E48">
            <w:pPr>
              <w:pStyle w:val="11"/>
              <w:rPr>
                <w:szCs w:val="18"/>
              </w:rPr>
            </w:pPr>
            <w:r w:rsidRPr="00646A9C">
              <w:rPr>
                <w:szCs w:val="18"/>
              </w:rPr>
              <w:t>стеблевание</w:t>
            </w:r>
          </w:p>
        </w:tc>
        <w:tc>
          <w:tcPr>
            <w:tcW w:w="930" w:type="dxa"/>
            <w:shd w:val="clear" w:color="auto" w:fill="auto"/>
            <w:vAlign w:val="center"/>
          </w:tcPr>
          <w:p w:rsidR="00226253" w:rsidRPr="00646A9C" w:rsidRDefault="00AD72E8" w:rsidP="009B0E48">
            <w:pPr>
              <w:pStyle w:val="11"/>
              <w:rPr>
                <w:szCs w:val="18"/>
              </w:rPr>
            </w:pPr>
            <w:r w:rsidRPr="00646A9C">
              <w:rPr>
                <w:szCs w:val="18"/>
              </w:rPr>
              <w:t>конидиальная</w:t>
            </w:r>
          </w:p>
        </w:tc>
        <w:tc>
          <w:tcPr>
            <w:tcW w:w="1227" w:type="dxa"/>
            <w:shd w:val="clear" w:color="auto" w:fill="auto"/>
            <w:vAlign w:val="center"/>
          </w:tcPr>
          <w:p w:rsidR="00226253" w:rsidRPr="00646A9C" w:rsidRDefault="00AD72E8" w:rsidP="009B0E48">
            <w:pPr>
              <w:pStyle w:val="11"/>
              <w:rPr>
                <w:szCs w:val="18"/>
              </w:rPr>
            </w:pPr>
            <w:r w:rsidRPr="00646A9C">
              <w:rPr>
                <w:szCs w:val="18"/>
                <w:lang w:val="en-US"/>
              </w:rPr>
              <w:t xml:space="preserve">I </w:t>
            </w:r>
            <w:r w:rsidRPr="00646A9C">
              <w:rPr>
                <w:szCs w:val="18"/>
              </w:rPr>
              <w:t>декада мая</w:t>
            </w:r>
          </w:p>
        </w:tc>
        <w:tc>
          <w:tcPr>
            <w:tcW w:w="782" w:type="dxa"/>
            <w:shd w:val="clear" w:color="auto" w:fill="auto"/>
            <w:vAlign w:val="center"/>
          </w:tcPr>
          <w:p w:rsidR="00226253" w:rsidRPr="00646A9C" w:rsidRDefault="00AD72E8" w:rsidP="009B0E48">
            <w:pPr>
              <w:pStyle w:val="11"/>
              <w:rPr>
                <w:szCs w:val="18"/>
              </w:rPr>
            </w:pPr>
            <w:r w:rsidRPr="00646A9C">
              <w:rPr>
                <w:szCs w:val="18"/>
              </w:rPr>
              <w:t>1</w:t>
            </w:r>
          </w:p>
        </w:tc>
        <w:tc>
          <w:tcPr>
            <w:tcW w:w="1227" w:type="dxa"/>
            <w:shd w:val="clear" w:color="auto" w:fill="auto"/>
            <w:vAlign w:val="center"/>
          </w:tcPr>
          <w:p w:rsidR="00226253" w:rsidRPr="00646A9C" w:rsidRDefault="00226253" w:rsidP="009B0E48">
            <w:pPr>
              <w:pStyle w:val="11"/>
              <w:rPr>
                <w:szCs w:val="18"/>
              </w:rPr>
            </w:pPr>
          </w:p>
        </w:tc>
      </w:tr>
      <w:tr w:rsidR="00C20C06" w:rsidRPr="00646A9C" w:rsidTr="00646A9C">
        <w:trPr>
          <w:trHeight w:val="115"/>
          <w:jc w:val="center"/>
        </w:trPr>
        <w:tc>
          <w:tcPr>
            <w:tcW w:w="939" w:type="dxa"/>
            <w:vMerge/>
            <w:shd w:val="clear" w:color="auto" w:fill="auto"/>
            <w:vAlign w:val="center"/>
          </w:tcPr>
          <w:p w:rsidR="00C20C06" w:rsidRPr="000D20C4" w:rsidRDefault="00C20C06" w:rsidP="009B0E48">
            <w:pPr>
              <w:pStyle w:val="11"/>
            </w:pPr>
          </w:p>
        </w:tc>
        <w:tc>
          <w:tcPr>
            <w:tcW w:w="1662" w:type="dxa"/>
            <w:shd w:val="clear" w:color="auto" w:fill="auto"/>
            <w:vAlign w:val="center"/>
          </w:tcPr>
          <w:p w:rsidR="00C20C06" w:rsidRPr="000D20C4" w:rsidRDefault="00C20C06" w:rsidP="009B0E48">
            <w:pPr>
              <w:pStyle w:val="11"/>
            </w:pPr>
            <w:r w:rsidRPr="000D20C4">
              <w:t>Ромашка непахучая, горец развесистый</w:t>
            </w:r>
          </w:p>
        </w:tc>
        <w:tc>
          <w:tcPr>
            <w:tcW w:w="1227" w:type="dxa"/>
            <w:shd w:val="clear" w:color="auto" w:fill="auto"/>
            <w:vAlign w:val="center"/>
          </w:tcPr>
          <w:p w:rsidR="00C20C06" w:rsidRPr="00646A9C" w:rsidRDefault="00AD72E8" w:rsidP="009B0E48">
            <w:pPr>
              <w:pStyle w:val="11"/>
              <w:rPr>
                <w:szCs w:val="18"/>
              </w:rPr>
            </w:pPr>
            <w:r w:rsidRPr="00646A9C">
              <w:rPr>
                <w:szCs w:val="18"/>
              </w:rPr>
              <w:t xml:space="preserve">базагран, ВР </w:t>
            </w:r>
          </w:p>
        </w:tc>
        <w:tc>
          <w:tcPr>
            <w:tcW w:w="1078" w:type="dxa"/>
            <w:shd w:val="clear" w:color="auto" w:fill="auto"/>
            <w:vAlign w:val="center"/>
          </w:tcPr>
          <w:p w:rsidR="00C20C06" w:rsidRPr="00646A9C" w:rsidRDefault="00AD72E8" w:rsidP="009B0E48">
            <w:pPr>
              <w:pStyle w:val="11"/>
              <w:rPr>
                <w:szCs w:val="18"/>
              </w:rPr>
            </w:pPr>
            <w:r w:rsidRPr="00646A9C">
              <w:rPr>
                <w:szCs w:val="18"/>
              </w:rPr>
              <w:t>отрастание - стеблевание</w:t>
            </w:r>
          </w:p>
        </w:tc>
        <w:tc>
          <w:tcPr>
            <w:tcW w:w="930" w:type="dxa"/>
            <w:shd w:val="clear" w:color="auto" w:fill="auto"/>
            <w:vAlign w:val="center"/>
          </w:tcPr>
          <w:p w:rsidR="00C20C06" w:rsidRPr="00646A9C" w:rsidRDefault="00AD72E8" w:rsidP="009B0E48">
            <w:pPr>
              <w:pStyle w:val="11"/>
              <w:rPr>
                <w:szCs w:val="18"/>
              </w:rPr>
            </w:pPr>
            <w:r w:rsidRPr="00646A9C">
              <w:rPr>
                <w:szCs w:val="18"/>
              </w:rPr>
              <w:t>Семядоли – 2-4 лист</w:t>
            </w:r>
            <w:r w:rsidR="00F94D84" w:rsidRPr="00646A9C">
              <w:rPr>
                <w:szCs w:val="18"/>
              </w:rPr>
              <w:t>а</w:t>
            </w:r>
          </w:p>
        </w:tc>
        <w:tc>
          <w:tcPr>
            <w:tcW w:w="1227" w:type="dxa"/>
            <w:shd w:val="clear" w:color="auto" w:fill="auto"/>
            <w:vAlign w:val="center"/>
          </w:tcPr>
          <w:p w:rsidR="00C20C06" w:rsidRPr="00646A9C" w:rsidRDefault="00AD72E8" w:rsidP="009B0E48">
            <w:pPr>
              <w:pStyle w:val="11"/>
              <w:rPr>
                <w:szCs w:val="18"/>
              </w:rPr>
            </w:pPr>
            <w:r w:rsidRPr="00646A9C">
              <w:rPr>
                <w:szCs w:val="18"/>
                <w:lang w:val="en-US"/>
              </w:rPr>
              <w:t xml:space="preserve">I </w:t>
            </w:r>
            <w:r w:rsidRPr="00646A9C">
              <w:rPr>
                <w:szCs w:val="18"/>
              </w:rPr>
              <w:t>декада мая</w:t>
            </w:r>
          </w:p>
        </w:tc>
        <w:tc>
          <w:tcPr>
            <w:tcW w:w="782" w:type="dxa"/>
            <w:shd w:val="clear" w:color="auto" w:fill="auto"/>
            <w:vAlign w:val="center"/>
          </w:tcPr>
          <w:p w:rsidR="00C20C06" w:rsidRPr="00646A9C" w:rsidRDefault="00AD72E8" w:rsidP="009B0E48">
            <w:pPr>
              <w:pStyle w:val="11"/>
              <w:rPr>
                <w:szCs w:val="18"/>
              </w:rPr>
            </w:pPr>
            <w:r w:rsidRPr="00646A9C">
              <w:rPr>
                <w:szCs w:val="18"/>
              </w:rPr>
              <w:t>1</w:t>
            </w:r>
          </w:p>
        </w:tc>
        <w:tc>
          <w:tcPr>
            <w:tcW w:w="1227" w:type="dxa"/>
            <w:shd w:val="clear" w:color="auto" w:fill="auto"/>
            <w:vAlign w:val="center"/>
          </w:tcPr>
          <w:p w:rsidR="00C20C06" w:rsidRPr="00646A9C" w:rsidRDefault="00C20C06" w:rsidP="009B0E48">
            <w:pPr>
              <w:pStyle w:val="11"/>
              <w:rPr>
                <w:szCs w:val="18"/>
              </w:rPr>
            </w:pPr>
          </w:p>
        </w:tc>
      </w:tr>
      <w:tr w:rsidR="00C20C06" w:rsidRPr="00646A9C" w:rsidTr="00646A9C">
        <w:trPr>
          <w:trHeight w:val="173"/>
          <w:jc w:val="center"/>
        </w:trPr>
        <w:tc>
          <w:tcPr>
            <w:tcW w:w="939" w:type="dxa"/>
            <w:vMerge w:val="restart"/>
            <w:shd w:val="clear" w:color="auto" w:fill="auto"/>
            <w:vAlign w:val="center"/>
          </w:tcPr>
          <w:p w:rsidR="00C20C06" w:rsidRPr="000D20C4" w:rsidRDefault="00C20C06" w:rsidP="009B0E48">
            <w:pPr>
              <w:pStyle w:val="11"/>
            </w:pPr>
            <w:r w:rsidRPr="000D20C4">
              <w:t>Озимая пшеница</w:t>
            </w:r>
          </w:p>
        </w:tc>
        <w:tc>
          <w:tcPr>
            <w:tcW w:w="1662" w:type="dxa"/>
            <w:vMerge w:val="restart"/>
            <w:shd w:val="clear" w:color="auto" w:fill="auto"/>
            <w:vAlign w:val="center"/>
          </w:tcPr>
          <w:p w:rsidR="00C20C06" w:rsidRPr="000D20C4" w:rsidRDefault="00C20C06" w:rsidP="009B0E48">
            <w:pPr>
              <w:pStyle w:val="11"/>
            </w:pPr>
            <w:r w:rsidRPr="000D20C4">
              <w:t>Озимая совка</w:t>
            </w:r>
          </w:p>
        </w:tc>
        <w:tc>
          <w:tcPr>
            <w:tcW w:w="1227" w:type="dxa"/>
            <w:shd w:val="clear" w:color="auto" w:fill="auto"/>
            <w:vAlign w:val="center"/>
          </w:tcPr>
          <w:p w:rsidR="00C20C06" w:rsidRPr="00646A9C" w:rsidRDefault="00675B5C" w:rsidP="009B0E48">
            <w:pPr>
              <w:pStyle w:val="11"/>
              <w:rPr>
                <w:szCs w:val="18"/>
              </w:rPr>
            </w:pPr>
            <w:r w:rsidRPr="000D20C4">
              <w:t>круйзер, ВДГ, протравливание</w:t>
            </w:r>
          </w:p>
        </w:tc>
        <w:tc>
          <w:tcPr>
            <w:tcW w:w="1078" w:type="dxa"/>
            <w:shd w:val="clear" w:color="auto" w:fill="auto"/>
            <w:vAlign w:val="center"/>
          </w:tcPr>
          <w:p w:rsidR="00C20C06" w:rsidRPr="00646A9C" w:rsidRDefault="00675B5C" w:rsidP="009B0E48">
            <w:pPr>
              <w:pStyle w:val="11"/>
              <w:rPr>
                <w:szCs w:val="18"/>
              </w:rPr>
            </w:pPr>
            <w:r w:rsidRPr="00646A9C">
              <w:rPr>
                <w:szCs w:val="18"/>
              </w:rPr>
              <w:t>-</w:t>
            </w:r>
          </w:p>
        </w:tc>
        <w:tc>
          <w:tcPr>
            <w:tcW w:w="930" w:type="dxa"/>
            <w:shd w:val="clear" w:color="auto" w:fill="auto"/>
            <w:vAlign w:val="center"/>
          </w:tcPr>
          <w:p w:rsidR="00C20C06" w:rsidRPr="00646A9C" w:rsidRDefault="00675B5C" w:rsidP="009B0E48">
            <w:pPr>
              <w:pStyle w:val="11"/>
              <w:rPr>
                <w:szCs w:val="18"/>
              </w:rPr>
            </w:pPr>
            <w:r w:rsidRPr="00646A9C">
              <w:rPr>
                <w:szCs w:val="18"/>
              </w:rPr>
              <w:t>-</w:t>
            </w:r>
          </w:p>
        </w:tc>
        <w:tc>
          <w:tcPr>
            <w:tcW w:w="1227" w:type="dxa"/>
            <w:shd w:val="clear" w:color="auto" w:fill="auto"/>
            <w:vAlign w:val="center"/>
          </w:tcPr>
          <w:p w:rsidR="00C20C06" w:rsidRPr="00646A9C" w:rsidRDefault="00675B5C" w:rsidP="009B0E48">
            <w:pPr>
              <w:pStyle w:val="11"/>
              <w:rPr>
                <w:szCs w:val="18"/>
              </w:rPr>
            </w:pPr>
            <w:r w:rsidRPr="00646A9C">
              <w:rPr>
                <w:szCs w:val="18"/>
              </w:rPr>
              <w:t>-</w:t>
            </w:r>
          </w:p>
        </w:tc>
        <w:tc>
          <w:tcPr>
            <w:tcW w:w="782" w:type="dxa"/>
            <w:shd w:val="clear" w:color="auto" w:fill="auto"/>
            <w:vAlign w:val="center"/>
          </w:tcPr>
          <w:p w:rsidR="00C20C06" w:rsidRPr="00646A9C" w:rsidRDefault="00675B5C" w:rsidP="009B0E48">
            <w:pPr>
              <w:pStyle w:val="11"/>
              <w:rPr>
                <w:szCs w:val="18"/>
              </w:rPr>
            </w:pPr>
            <w:r w:rsidRPr="00646A9C">
              <w:rPr>
                <w:szCs w:val="18"/>
              </w:rPr>
              <w:t>1</w:t>
            </w:r>
          </w:p>
        </w:tc>
        <w:tc>
          <w:tcPr>
            <w:tcW w:w="1227" w:type="dxa"/>
            <w:shd w:val="clear" w:color="auto" w:fill="auto"/>
            <w:vAlign w:val="center"/>
          </w:tcPr>
          <w:p w:rsidR="00C20C06" w:rsidRPr="00646A9C" w:rsidRDefault="00C20C06" w:rsidP="009B0E48">
            <w:pPr>
              <w:pStyle w:val="11"/>
              <w:rPr>
                <w:szCs w:val="18"/>
              </w:rPr>
            </w:pPr>
          </w:p>
        </w:tc>
      </w:tr>
      <w:tr w:rsidR="00C20C06" w:rsidRPr="00646A9C" w:rsidTr="00646A9C">
        <w:trPr>
          <w:trHeight w:val="172"/>
          <w:jc w:val="center"/>
        </w:trPr>
        <w:tc>
          <w:tcPr>
            <w:tcW w:w="939" w:type="dxa"/>
            <w:vMerge/>
            <w:shd w:val="clear" w:color="auto" w:fill="auto"/>
            <w:vAlign w:val="center"/>
          </w:tcPr>
          <w:p w:rsidR="00C20C06" w:rsidRPr="000D20C4" w:rsidRDefault="00C20C06" w:rsidP="009B0E48">
            <w:pPr>
              <w:pStyle w:val="11"/>
            </w:pPr>
          </w:p>
        </w:tc>
        <w:tc>
          <w:tcPr>
            <w:tcW w:w="1662" w:type="dxa"/>
            <w:vMerge/>
            <w:shd w:val="clear" w:color="auto" w:fill="auto"/>
            <w:vAlign w:val="center"/>
          </w:tcPr>
          <w:p w:rsidR="00C20C06" w:rsidRPr="000D20C4" w:rsidRDefault="00C20C06" w:rsidP="009B0E48">
            <w:pPr>
              <w:pStyle w:val="11"/>
            </w:pPr>
          </w:p>
        </w:tc>
        <w:tc>
          <w:tcPr>
            <w:tcW w:w="1227" w:type="dxa"/>
            <w:shd w:val="clear" w:color="auto" w:fill="auto"/>
            <w:vAlign w:val="center"/>
          </w:tcPr>
          <w:p w:rsidR="00C20C06" w:rsidRPr="00646A9C" w:rsidRDefault="00675B5C" w:rsidP="009B0E48">
            <w:pPr>
              <w:pStyle w:val="11"/>
              <w:rPr>
                <w:szCs w:val="18"/>
              </w:rPr>
            </w:pPr>
            <w:r w:rsidRPr="000D20C4">
              <w:t>регент, ВДГ, опрыскивание</w:t>
            </w:r>
          </w:p>
        </w:tc>
        <w:tc>
          <w:tcPr>
            <w:tcW w:w="1078" w:type="dxa"/>
            <w:shd w:val="clear" w:color="auto" w:fill="auto"/>
            <w:vAlign w:val="center"/>
          </w:tcPr>
          <w:p w:rsidR="00C20C06" w:rsidRPr="00646A9C" w:rsidRDefault="00675B5C" w:rsidP="009B0E48">
            <w:pPr>
              <w:pStyle w:val="11"/>
              <w:rPr>
                <w:szCs w:val="18"/>
              </w:rPr>
            </w:pPr>
            <w:r w:rsidRPr="00646A9C">
              <w:rPr>
                <w:szCs w:val="18"/>
              </w:rPr>
              <w:t>кущение</w:t>
            </w:r>
          </w:p>
        </w:tc>
        <w:tc>
          <w:tcPr>
            <w:tcW w:w="930" w:type="dxa"/>
            <w:shd w:val="clear" w:color="auto" w:fill="auto"/>
            <w:vAlign w:val="center"/>
          </w:tcPr>
          <w:p w:rsidR="00C20C06" w:rsidRPr="00646A9C" w:rsidRDefault="00675B5C" w:rsidP="009B0E48">
            <w:pPr>
              <w:pStyle w:val="11"/>
              <w:rPr>
                <w:szCs w:val="18"/>
              </w:rPr>
            </w:pPr>
            <w:r w:rsidRPr="00646A9C">
              <w:rPr>
                <w:szCs w:val="18"/>
              </w:rPr>
              <w:t>гусеница</w:t>
            </w:r>
          </w:p>
        </w:tc>
        <w:tc>
          <w:tcPr>
            <w:tcW w:w="1227" w:type="dxa"/>
            <w:shd w:val="clear" w:color="auto" w:fill="auto"/>
            <w:vAlign w:val="center"/>
          </w:tcPr>
          <w:p w:rsidR="00C20C06" w:rsidRPr="00646A9C" w:rsidRDefault="00675B5C" w:rsidP="009B0E48">
            <w:pPr>
              <w:pStyle w:val="11"/>
              <w:rPr>
                <w:szCs w:val="18"/>
              </w:rPr>
            </w:pPr>
            <w:r w:rsidRPr="00646A9C">
              <w:rPr>
                <w:szCs w:val="18"/>
                <w:lang w:val="en-US"/>
              </w:rPr>
              <w:t xml:space="preserve">III </w:t>
            </w:r>
            <w:r w:rsidRPr="00646A9C">
              <w:rPr>
                <w:szCs w:val="18"/>
              </w:rPr>
              <w:t>декада сентября</w:t>
            </w:r>
          </w:p>
        </w:tc>
        <w:tc>
          <w:tcPr>
            <w:tcW w:w="782" w:type="dxa"/>
            <w:shd w:val="clear" w:color="auto" w:fill="auto"/>
            <w:vAlign w:val="center"/>
          </w:tcPr>
          <w:p w:rsidR="00C20C06" w:rsidRPr="00646A9C" w:rsidRDefault="00675B5C" w:rsidP="009B0E48">
            <w:pPr>
              <w:pStyle w:val="11"/>
              <w:rPr>
                <w:szCs w:val="18"/>
              </w:rPr>
            </w:pPr>
            <w:r w:rsidRPr="00646A9C">
              <w:rPr>
                <w:szCs w:val="18"/>
              </w:rPr>
              <w:t>1</w:t>
            </w:r>
          </w:p>
        </w:tc>
        <w:tc>
          <w:tcPr>
            <w:tcW w:w="1227" w:type="dxa"/>
            <w:shd w:val="clear" w:color="auto" w:fill="auto"/>
            <w:vAlign w:val="center"/>
          </w:tcPr>
          <w:p w:rsidR="00C20C06" w:rsidRPr="00646A9C" w:rsidRDefault="00C20C06" w:rsidP="009B0E48">
            <w:pPr>
              <w:pStyle w:val="11"/>
              <w:rPr>
                <w:szCs w:val="18"/>
              </w:rPr>
            </w:pPr>
          </w:p>
        </w:tc>
      </w:tr>
      <w:tr w:rsidR="00C20C06" w:rsidRPr="00646A9C" w:rsidTr="00646A9C">
        <w:trPr>
          <w:trHeight w:val="345"/>
          <w:jc w:val="center"/>
        </w:trPr>
        <w:tc>
          <w:tcPr>
            <w:tcW w:w="939" w:type="dxa"/>
            <w:vMerge/>
            <w:shd w:val="clear" w:color="auto" w:fill="auto"/>
            <w:vAlign w:val="center"/>
          </w:tcPr>
          <w:p w:rsidR="00C20C06" w:rsidRPr="000D20C4" w:rsidRDefault="00C20C06" w:rsidP="009B0E48">
            <w:pPr>
              <w:pStyle w:val="11"/>
            </w:pPr>
          </w:p>
        </w:tc>
        <w:tc>
          <w:tcPr>
            <w:tcW w:w="1662" w:type="dxa"/>
            <w:vMerge w:val="restart"/>
            <w:shd w:val="clear" w:color="auto" w:fill="auto"/>
            <w:vAlign w:val="center"/>
          </w:tcPr>
          <w:p w:rsidR="00C20C06" w:rsidRPr="000D20C4" w:rsidRDefault="00C20C06" w:rsidP="009B0E48">
            <w:pPr>
              <w:pStyle w:val="11"/>
            </w:pPr>
            <w:r w:rsidRPr="000D20C4">
              <w:t>Бурая листовая ржавчина</w:t>
            </w:r>
          </w:p>
        </w:tc>
        <w:tc>
          <w:tcPr>
            <w:tcW w:w="1227" w:type="dxa"/>
            <w:shd w:val="clear" w:color="auto" w:fill="auto"/>
            <w:vAlign w:val="center"/>
          </w:tcPr>
          <w:p w:rsidR="00C20C06" w:rsidRPr="00646A9C" w:rsidRDefault="00B31625" w:rsidP="009B0E48">
            <w:pPr>
              <w:pStyle w:val="11"/>
              <w:rPr>
                <w:szCs w:val="18"/>
              </w:rPr>
            </w:pPr>
            <w:r w:rsidRPr="000D20C4">
              <w:t>премис, КС, протравливание</w:t>
            </w:r>
          </w:p>
        </w:tc>
        <w:tc>
          <w:tcPr>
            <w:tcW w:w="1078" w:type="dxa"/>
            <w:shd w:val="clear" w:color="auto" w:fill="auto"/>
            <w:vAlign w:val="center"/>
          </w:tcPr>
          <w:p w:rsidR="00C20C06" w:rsidRPr="00646A9C" w:rsidRDefault="00B31625" w:rsidP="009B0E48">
            <w:pPr>
              <w:pStyle w:val="11"/>
              <w:rPr>
                <w:szCs w:val="18"/>
              </w:rPr>
            </w:pPr>
            <w:r w:rsidRPr="00646A9C">
              <w:rPr>
                <w:szCs w:val="18"/>
              </w:rPr>
              <w:t>-</w:t>
            </w:r>
          </w:p>
        </w:tc>
        <w:tc>
          <w:tcPr>
            <w:tcW w:w="930" w:type="dxa"/>
            <w:shd w:val="clear" w:color="auto" w:fill="auto"/>
            <w:vAlign w:val="center"/>
          </w:tcPr>
          <w:p w:rsidR="00C20C06" w:rsidRPr="00646A9C" w:rsidRDefault="00B31625" w:rsidP="009B0E48">
            <w:pPr>
              <w:pStyle w:val="11"/>
              <w:rPr>
                <w:szCs w:val="18"/>
              </w:rPr>
            </w:pPr>
            <w:r w:rsidRPr="00646A9C">
              <w:rPr>
                <w:szCs w:val="18"/>
              </w:rPr>
              <w:t>-</w:t>
            </w:r>
          </w:p>
        </w:tc>
        <w:tc>
          <w:tcPr>
            <w:tcW w:w="1227" w:type="dxa"/>
            <w:shd w:val="clear" w:color="auto" w:fill="auto"/>
            <w:vAlign w:val="center"/>
          </w:tcPr>
          <w:p w:rsidR="00C20C06" w:rsidRPr="00646A9C" w:rsidRDefault="00B31625" w:rsidP="009B0E48">
            <w:pPr>
              <w:pStyle w:val="11"/>
              <w:rPr>
                <w:szCs w:val="18"/>
              </w:rPr>
            </w:pPr>
            <w:r w:rsidRPr="00646A9C">
              <w:rPr>
                <w:szCs w:val="18"/>
              </w:rPr>
              <w:t>-</w:t>
            </w:r>
          </w:p>
        </w:tc>
        <w:tc>
          <w:tcPr>
            <w:tcW w:w="782" w:type="dxa"/>
            <w:shd w:val="clear" w:color="auto" w:fill="auto"/>
            <w:vAlign w:val="center"/>
          </w:tcPr>
          <w:p w:rsidR="00C20C06" w:rsidRPr="00646A9C" w:rsidRDefault="00B31625" w:rsidP="009B0E48">
            <w:pPr>
              <w:pStyle w:val="11"/>
              <w:rPr>
                <w:szCs w:val="18"/>
              </w:rPr>
            </w:pPr>
            <w:r w:rsidRPr="00646A9C">
              <w:rPr>
                <w:szCs w:val="18"/>
              </w:rPr>
              <w:t>1</w:t>
            </w:r>
          </w:p>
        </w:tc>
        <w:tc>
          <w:tcPr>
            <w:tcW w:w="1227" w:type="dxa"/>
            <w:shd w:val="clear" w:color="auto" w:fill="auto"/>
            <w:vAlign w:val="center"/>
          </w:tcPr>
          <w:p w:rsidR="00C20C06" w:rsidRPr="00646A9C" w:rsidRDefault="00C20C06" w:rsidP="009B0E48">
            <w:pPr>
              <w:pStyle w:val="11"/>
              <w:rPr>
                <w:szCs w:val="18"/>
              </w:rPr>
            </w:pPr>
          </w:p>
        </w:tc>
      </w:tr>
      <w:tr w:rsidR="00C20C06" w:rsidRPr="00646A9C" w:rsidTr="00646A9C">
        <w:trPr>
          <w:trHeight w:val="345"/>
          <w:jc w:val="center"/>
        </w:trPr>
        <w:tc>
          <w:tcPr>
            <w:tcW w:w="939" w:type="dxa"/>
            <w:vMerge/>
            <w:shd w:val="clear" w:color="auto" w:fill="auto"/>
            <w:vAlign w:val="center"/>
          </w:tcPr>
          <w:p w:rsidR="00C20C06" w:rsidRPr="000D20C4" w:rsidRDefault="00C20C06" w:rsidP="009B0E48">
            <w:pPr>
              <w:pStyle w:val="11"/>
            </w:pPr>
          </w:p>
        </w:tc>
        <w:tc>
          <w:tcPr>
            <w:tcW w:w="1662" w:type="dxa"/>
            <w:vMerge/>
            <w:shd w:val="clear" w:color="auto" w:fill="auto"/>
            <w:vAlign w:val="center"/>
          </w:tcPr>
          <w:p w:rsidR="00C20C06" w:rsidRPr="000D20C4" w:rsidRDefault="00C20C06" w:rsidP="009B0E48">
            <w:pPr>
              <w:pStyle w:val="11"/>
            </w:pPr>
          </w:p>
        </w:tc>
        <w:tc>
          <w:tcPr>
            <w:tcW w:w="1227" w:type="dxa"/>
            <w:shd w:val="clear" w:color="auto" w:fill="auto"/>
            <w:vAlign w:val="center"/>
          </w:tcPr>
          <w:p w:rsidR="00C20C06" w:rsidRPr="00646A9C" w:rsidRDefault="00B31625" w:rsidP="009B0E48">
            <w:pPr>
              <w:pStyle w:val="11"/>
              <w:rPr>
                <w:szCs w:val="18"/>
              </w:rPr>
            </w:pPr>
            <w:r w:rsidRPr="000D20C4">
              <w:t>рекс с, КС, опрыскивание</w:t>
            </w:r>
          </w:p>
        </w:tc>
        <w:tc>
          <w:tcPr>
            <w:tcW w:w="1078" w:type="dxa"/>
            <w:shd w:val="clear" w:color="auto" w:fill="auto"/>
            <w:vAlign w:val="center"/>
          </w:tcPr>
          <w:p w:rsidR="00C20C06" w:rsidRPr="00646A9C" w:rsidRDefault="00B31625" w:rsidP="009B0E48">
            <w:pPr>
              <w:pStyle w:val="11"/>
              <w:rPr>
                <w:szCs w:val="18"/>
              </w:rPr>
            </w:pPr>
            <w:r w:rsidRPr="00646A9C">
              <w:rPr>
                <w:szCs w:val="18"/>
              </w:rPr>
              <w:t>при первых признаках заболевания</w:t>
            </w:r>
          </w:p>
        </w:tc>
        <w:tc>
          <w:tcPr>
            <w:tcW w:w="930" w:type="dxa"/>
            <w:shd w:val="clear" w:color="auto" w:fill="auto"/>
            <w:vAlign w:val="center"/>
          </w:tcPr>
          <w:p w:rsidR="00C20C06" w:rsidRPr="00646A9C" w:rsidRDefault="00B31625" w:rsidP="009B0E48">
            <w:pPr>
              <w:pStyle w:val="11"/>
              <w:rPr>
                <w:szCs w:val="18"/>
              </w:rPr>
            </w:pPr>
            <w:r w:rsidRPr="00646A9C">
              <w:rPr>
                <w:szCs w:val="18"/>
              </w:rPr>
              <w:t>спороношение</w:t>
            </w:r>
          </w:p>
        </w:tc>
        <w:tc>
          <w:tcPr>
            <w:tcW w:w="1227" w:type="dxa"/>
            <w:shd w:val="clear" w:color="auto" w:fill="auto"/>
            <w:vAlign w:val="center"/>
          </w:tcPr>
          <w:p w:rsidR="00C20C06" w:rsidRPr="00646A9C" w:rsidRDefault="00B31625" w:rsidP="009B0E48">
            <w:pPr>
              <w:pStyle w:val="11"/>
              <w:rPr>
                <w:szCs w:val="18"/>
              </w:rPr>
            </w:pPr>
            <w:r w:rsidRPr="00646A9C">
              <w:rPr>
                <w:szCs w:val="18"/>
              </w:rPr>
              <w:t>-</w:t>
            </w:r>
          </w:p>
        </w:tc>
        <w:tc>
          <w:tcPr>
            <w:tcW w:w="782" w:type="dxa"/>
            <w:shd w:val="clear" w:color="auto" w:fill="auto"/>
            <w:vAlign w:val="center"/>
          </w:tcPr>
          <w:p w:rsidR="00C20C06" w:rsidRPr="00646A9C" w:rsidRDefault="00E52ABE" w:rsidP="009B0E48">
            <w:pPr>
              <w:pStyle w:val="11"/>
              <w:rPr>
                <w:szCs w:val="18"/>
              </w:rPr>
            </w:pPr>
            <w:r w:rsidRPr="00646A9C">
              <w:rPr>
                <w:szCs w:val="18"/>
              </w:rPr>
              <w:t>2</w:t>
            </w:r>
          </w:p>
        </w:tc>
        <w:tc>
          <w:tcPr>
            <w:tcW w:w="1227" w:type="dxa"/>
            <w:shd w:val="clear" w:color="auto" w:fill="auto"/>
            <w:vAlign w:val="center"/>
          </w:tcPr>
          <w:p w:rsidR="00C20C06" w:rsidRPr="00646A9C" w:rsidRDefault="00C20C06" w:rsidP="009B0E48">
            <w:pPr>
              <w:pStyle w:val="11"/>
              <w:rPr>
                <w:szCs w:val="18"/>
              </w:rPr>
            </w:pPr>
          </w:p>
        </w:tc>
      </w:tr>
      <w:tr w:rsidR="00C20C06" w:rsidRPr="00646A9C" w:rsidTr="00646A9C">
        <w:trPr>
          <w:trHeight w:val="115"/>
          <w:jc w:val="center"/>
        </w:trPr>
        <w:tc>
          <w:tcPr>
            <w:tcW w:w="939" w:type="dxa"/>
            <w:vMerge/>
            <w:shd w:val="clear" w:color="auto" w:fill="auto"/>
            <w:vAlign w:val="center"/>
          </w:tcPr>
          <w:p w:rsidR="00C20C06" w:rsidRPr="000D20C4" w:rsidRDefault="00C20C06" w:rsidP="009B0E48">
            <w:pPr>
              <w:pStyle w:val="11"/>
            </w:pPr>
          </w:p>
        </w:tc>
        <w:tc>
          <w:tcPr>
            <w:tcW w:w="1662" w:type="dxa"/>
            <w:shd w:val="clear" w:color="auto" w:fill="auto"/>
            <w:vAlign w:val="center"/>
          </w:tcPr>
          <w:p w:rsidR="00C20C06" w:rsidRPr="000D20C4" w:rsidRDefault="00C20C06" w:rsidP="009B0E48">
            <w:pPr>
              <w:pStyle w:val="11"/>
            </w:pPr>
            <w:r w:rsidRPr="000D20C4">
              <w:t>Ширица запрокинутая, пикульник обыкновенный</w:t>
            </w:r>
          </w:p>
        </w:tc>
        <w:tc>
          <w:tcPr>
            <w:tcW w:w="1227" w:type="dxa"/>
            <w:shd w:val="clear" w:color="auto" w:fill="auto"/>
            <w:vAlign w:val="center"/>
          </w:tcPr>
          <w:p w:rsidR="00C20C06" w:rsidRPr="00646A9C" w:rsidRDefault="00B31625" w:rsidP="009B0E48">
            <w:pPr>
              <w:pStyle w:val="11"/>
              <w:rPr>
                <w:szCs w:val="18"/>
              </w:rPr>
            </w:pPr>
            <w:r w:rsidRPr="000D20C4">
              <w:t>гранстар, СТС, опрыскивание</w:t>
            </w:r>
          </w:p>
        </w:tc>
        <w:tc>
          <w:tcPr>
            <w:tcW w:w="1078" w:type="dxa"/>
            <w:shd w:val="clear" w:color="auto" w:fill="auto"/>
            <w:vAlign w:val="center"/>
          </w:tcPr>
          <w:p w:rsidR="00C20C06" w:rsidRPr="00646A9C" w:rsidRDefault="00B31625" w:rsidP="009B0E48">
            <w:pPr>
              <w:pStyle w:val="11"/>
              <w:rPr>
                <w:szCs w:val="18"/>
              </w:rPr>
            </w:pPr>
            <w:r w:rsidRPr="00646A9C">
              <w:rPr>
                <w:szCs w:val="18"/>
              </w:rPr>
              <w:t>начало кущения</w:t>
            </w:r>
          </w:p>
        </w:tc>
        <w:tc>
          <w:tcPr>
            <w:tcW w:w="930" w:type="dxa"/>
            <w:shd w:val="clear" w:color="auto" w:fill="auto"/>
            <w:vAlign w:val="center"/>
          </w:tcPr>
          <w:p w:rsidR="00C20C06" w:rsidRPr="00646A9C" w:rsidRDefault="00F94D84" w:rsidP="009B0E48">
            <w:pPr>
              <w:pStyle w:val="11"/>
              <w:rPr>
                <w:szCs w:val="18"/>
              </w:rPr>
            </w:pPr>
            <w:r w:rsidRPr="00646A9C">
              <w:rPr>
                <w:szCs w:val="18"/>
              </w:rPr>
              <w:t>семядоли – 2-4 листа</w:t>
            </w:r>
          </w:p>
        </w:tc>
        <w:tc>
          <w:tcPr>
            <w:tcW w:w="1227" w:type="dxa"/>
            <w:shd w:val="clear" w:color="auto" w:fill="auto"/>
            <w:vAlign w:val="center"/>
          </w:tcPr>
          <w:p w:rsidR="00C20C06" w:rsidRPr="00646A9C" w:rsidRDefault="00F94D84" w:rsidP="009B0E48">
            <w:pPr>
              <w:pStyle w:val="11"/>
              <w:rPr>
                <w:szCs w:val="18"/>
              </w:rPr>
            </w:pPr>
            <w:r w:rsidRPr="00646A9C">
              <w:rPr>
                <w:szCs w:val="18"/>
                <w:lang w:val="en-US"/>
              </w:rPr>
              <w:t xml:space="preserve">III </w:t>
            </w:r>
            <w:r w:rsidRPr="00646A9C">
              <w:rPr>
                <w:szCs w:val="18"/>
              </w:rPr>
              <w:t>декада сентября</w:t>
            </w:r>
          </w:p>
        </w:tc>
        <w:tc>
          <w:tcPr>
            <w:tcW w:w="782" w:type="dxa"/>
            <w:shd w:val="clear" w:color="auto" w:fill="auto"/>
            <w:vAlign w:val="center"/>
          </w:tcPr>
          <w:p w:rsidR="00C20C06" w:rsidRPr="00646A9C" w:rsidRDefault="00F94D84" w:rsidP="009B0E48">
            <w:pPr>
              <w:pStyle w:val="11"/>
              <w:rPr>
                <w:szCs w:val="18"/>
              </w:rPr>
            </w:pPr>
            <w:r w:rsidRPr="00646A9C">
              <w:rPr>
                <w:szCs w:val="18"/>
              </w:rPr>
              <w:t>1</w:t>
            </w:r>
          </w:p>
        </w:tc>
        <w:tc>
          <w:tcPr>
            <w:tcW w:w="1227" w:type="dxa"/>
            <w:shd w:val="clear" w:color="auto" w:fill="auto"/>
            <w:vAlign w:val="center"/>
          </w:tcPr>
          <w:p w:rsidR="00C20C06" w:rsidRPr="00646A9C" w:rsidRDefault="00C20C06" w:rsidP="009B0E48">
            <w:pPr>
              <w:pStyle w:val="11"/>
              <w:rPr>
                <w:szCs w:val="18"/>
              </w:rPr>
            </w:pPr>
          </w:p>
        </w:tc>
      </w:tr>
      <w:tr w:rsidR="00C20C06" w:rsidRPr="00646A9C" w:rsidTr="00646A9C">
        <w:trPr>
          <w:trHeight w:val="345"/>
          <w:jc w:val="center"/>
        </w:trPr>
        <w:tc>
          <w:tcPr>
            <w:tcW w:w="939" w:type="dxa"/>
            <w:vMerge w:val="restart"/>
            <w:shd w:val="clear" w:color="auto" w:fill="auto"/>
            <w:vAlign w:val="center"/>
          </w:tcPr>
          <w:p w:rsidR="00C20C06" w:rsidRPr="000D20C4" w:rsidRDefault="00C20C06" w:rsidP="009B0E48">
            <w:pPr>
              <w:pStyle w:val="11"/>
            </w:pPr>
            <w:r w:rsidRPr="000D20C4">
              <w:t>Яблоня</w:t>
            </w:r>
          </w:p>
        </w:tc>
        <w:tc>
          <w:tcPr>
            <w:tcW w:w="1662" w:type="dxa"/>
            <w:vMerge w:val="restart"/>
            <w:shd w:val="clear" w:color="auto" w:fill="auto"/>
            <w:vAlign w:val="center"/>
          </w:tcPr>
          <w:p w:rsidR="00C20C06" w:rsidRPr="000D20C4" w:rsidRDefault="00C20C06" w:rsidP="009B0E48">
            <w:pPr>
              <w:pStyle w:val="11"/>
            </w:pPr>
            <w:r w:rsidRPr="000D20C4">
              <w:t>Яблонная плодожорка</w:t>
            </w:r>
          </w:p>
        </w:tc>
        <w:tc>
          <w:tcPr>
            <w:tcW w:w="1227" w:type="dxa"/>
            <w:shd w:val="clear" w:color="auto" w:fill="auto"/>
            <w:vAlign w:val="center"/>
          </w:tcPr>
          <w:p w:rsidR="00C20C06" w:rsidRPr="00646A9C" w:rsidRDefault="00F94D84" w:rsidP="009B0E48">
            <w:pPr>
              <w:pStyle w:val="11"/>
              <w:rPr>
                <w:szCs w:val="18"/>
              </w:rPr>
            </w:pPr>
            <w:r w:rsidRPr="000D20C4">
              <w:t>герольд, ВСК, опрыскивание</w:t>
            </w:r>
          </w:p>
        </w:tc>
        <w:tc>
          <w:tcPr>
            <w:tcW w:w="1078" w:type="dxa"/>
            <w:shd w:val="clear" w:color="auto" w:fill="auto"/>
            <w:vAlign w:val="center"/>
          </w:tcPr>
          <w:p w:rsidR="00C20C06" w:rsidRPr="00646A9C" w:rsidRDefault="00F94D84" w:rsidP="009B0E48">
            <w:pPr>
              <w:pStyle w:val="11"/>
              <w:rPr>
                <w:szCs w:val="18"/>
              </w:rPr>
            </w:pPr>
            <w:r w:rsidRPr="00646A9C">
              <w:rPr>
                <w:szCs w:val="18"/>
              </w:rPr>
              <w:t>конец цветения</w:t>
            </w:r>
          </w:p>
        </w:tc>
        <w:tc>
          <w:tcPr>
            <w:tcW w:w="930" w:type="dxa"/>
            <w:shd w:val="clear" w:color="auto" w:fill="auto"/>
            <w:vAlign w:val="center"/>
          </w:tcPr>
          <w:p w:rsidR="00C20C06" w:rsidRPr="00646A9C" w:rsidRDefault="00D2593B" w:rsidP="009B0E48">
            <w:pPr>
              <w:pStyle w:val="11"/>
              <w:rPr>
                <w:szCs w:val="18"/>
              </w:rPr>
            </w:pPr>
            <w:r w:rsidRPr="00646A9C">
              <w:rPr>
                <w:szCs w:val="18"/>
              </w:rPr>
              <w:t>о</w:t>
            </w:r>
            <w:r w:rsidR="00F94D84" w:rsidRPr="00646A9C">
              <w:rPr>
                <w:szCs w:val="18"/>
              </w:rPr>
              <w:t>трождение гусениц</w:t>
            </w:r>
          </w:p>
        </w:tc>
        <w:tc>
          <w:tcPr>
            <w:tcW w:w="1227" w:type="dxa"/>
            <w:shd w:val="clear" w:color="auto" w:fill="auto"/>
            <w:vAlign w:val="center"/>
          </w:tcPr>
          <w:p w:rsidR="00C20C06" w:rsidRPr="00646A9C" w:rsidRDefault="00F94D84" w:rsidP="009B0E48">
            <w:pPr>
              <w:pStyle w:val="11"/>
              <w:rPr>
                <w:szCs w:val="18"/>
              </w:rPr>
            </w:pPr>
            <w:r w:rsidRPr="00646A9C">
              <w:rPr>
                <w:szCs w:val="18"/>
                <w:lang w:val="en-US"/>
              </w:rPr>
              <w:t xml:space="preserve">III </w:t>
            </w:r>
            <w:r w:rsidRPr="00646A9C">
              <w:rPr>
                <w:szCs w:val="18"/>
              </w:rPr>
              <w:t>декада мая</w:t>
            </w:r>
          </w:p>
        </w:tc>
        <w:tc>
          <w:tcPr>
            <w:tcW w:w="782" w:type="dxa"/>
            <w:shd w:val="clear" w:color="auto" w:fill="auto"/>
            <w:vAlign w:val="center"/>
          </w:tcPr>
          <w:p w:rsidR="00C20C06" w:rsidRPr="00646A9C" w:rsidRDefault="00F94D84" w:rsidP="009B0E48">
            <w:pPr>
              <w:pStyle w:val="11"/>
              <w:rPr>
                <w:szCs w:val="18"/>
              </w:rPr>
            </w:pPr>
            <w:r w:rsidRPr="00646A9C">
              <w:rPr>
                <w:szCs w:val="18"/>
              </w:rPr>
              <w:t>2</w:t>
            </w:r>
          </w:p>
        </w:tc>
        <w:tc>
          <w:tcPr>
            <w:tcW w:w="1227" w:type="dxa"/>
            <w:shd w:val="clear" w:color="auto" w:fill="auto"/>
            <w:vAlign w:val="center"/>
          </w:tcPr>
          <w:p w:rsidR="00C20C06" w:rsidRPr="00646A9C" w:rsidRDefault="00C20C06" w:rsidP="009B0E48">
            <w:pPr>
              <w:pStyle w:val="11"/>
              <w:rPr>
                <w:szCs w:val="18"/>
              </w:rPr>
            </w:pPr>
          </w:p>
        </w:tc>
      </w:tr>
      <w:tr w:rsidR="00C20C06" w:rsidRPr="00646A9C" w:rsidTr="00646A9C">
        <w:trPr>
          <w:trHeight w:val="345"/>
          <w:jc w:val="center"/>
        </w:trPr>
        <w:tc>
          <w:tcPr>
            <w:tcW w:w="939" w:type="dxa"/>
            <w:vMerge/>
            <w:shd w:val="clear" w:color="auto" w:fill="auto"/>
            <w:vAlign w:val="center"/>
          </w:tcPr>
          <w:p w:rsidR="00C20C06" w:rsidRPr="000D20C4" w:rsidRDefault="00C20C06" w:rsidP="009B0E48">
            <w:pPr>
              <w:pStyle w:val="11"/>
            </w:pPr>
          </w:p>
        </w:tc>
        <w:tc>
          <w:tcPr>
            <w:tcW w:w="1662" w:type="dxa"/>
            <w:vMerge/>
            <w:shd w:val="clear" w:color="auto" w:fill="auto"/>
            <w:vAlign w:val="center"/>
          </w:tcPr>
          <w:p w:rsidR="00C20C06" w:rsidRPr="000D20C4" w:rsidRDefault="00C20C06" w:rsidP="009B0E48">
            <w:pPr>
              <w:pStyle w:val="11"/>
            </w:pPr>
          </w:p>
        </w:tc>
        <w:tc>
          <w:tcPr>
            <w:tcW w:w="1227" w:type="dxa"/>
            <w:shd w:val="clear" w:color="auto" w:fill="auto"/>
            <w:vAlign w:val="center"/>
          </w:tcPr>
          <w:p w:rsidR="00C20C06" w:rsidRPr="00646A9C" w:rsidRDefault="00F94D84" w:rsidP="009B0E48">
            <w:pPr>
              <w:pStyle w:val="11"/>
              <w:rPr>
                <w:szCs w:val="18"/>
              </w:rPr>
            </w:pPr>
            <w:r w:rsidRPr="000D20C4">
              <w:t>калипсо, КС, опрыскивание</w:t>
            </w:r>
          </w:p>
        </w:tc>
        <w:tc>
          <w:tcPr>
            <w:tcW w:w="1078" w:type="dxa"/>
            <w:shd w:val="clear" w:color="auto" w:fill="auto"/>
            <w:vAlign w:val="center"/>
          </w:tcPr>
          <w:p w:rsidR="00C20C06" w:rsidRPr="00646A9C" w:rsidRDefault="00D2593B" w:rsidP="009B0E48">
            <w:pPr>
              <w:pStyle w:val="11"/>
              <w:rPr>
                <w:szCs w:val="18"/>
              </w:rPr>
            </w:pPr>
            <w:r w:rsidRPr="00646A9C">
              <w:rPr>
                <w:szCs w:val="18"/>
              </w:rPr>
              <w:t>созревание</w:t>
            </w:r>
            <w:r w:rsidR="00F94D84" w:rsidRPr="00646A9C">
              <w:rPr>
                <w:szCs w:val="18"/>
              </w:rPr>
              <w:t xml:space="preserve"> плодов</w:t>
            </w:r>
          </w:p>
        </w:tc>
        <w:tc>
          <w:tcPr>
            <w:tcW w:w="930" w:type="dxa"/>
            <w:shd w:val="clear" w:color="auto" w:fill="auto"/>
            <w:vAlign w:val="center"/>
          </w:tcPr>
          <w:p w:rsidR="00C20C06" w:rsidRPr="00646A9C" w:rsidRDefault="00D2593B" w:rsidP="009B0E48">
            <w:pPr>
              <w:pStyle w:val="11"/>
              <w:rPr>
                <w:szCs w:val="18"/>
              </w:rPr>
            </w:pPr>
            <w:r w:rsidRPr="00646A9C">
              <w:rPr>
                <w:szCs w:val="18"/>
              </w:rPr>
              <w:t>гусеница (2 поколение)</w:t>
            </w:r>
          </w:p>
        </w:tc>
        <w:tc>
          <w:tcPr>
            <w:tcW w:w="1227" w:type="dxa"/>
            <w:shd w:val="clear" w:color="auto" w:fill="auto"/>
            <w:vAlign w:val="center"/>
          </w:tcPr>
          <w:p w:rsidR="00C20C06" w:rsidRPr="00646A9C" w:rsidRDefault="00D2593B" w:rsidP="009B0E48">
            <w:pPr>
              <w:pStyle w:val="11"/>
              <w:rPr>
                <w:szCs w:val="18"/>
              </w:rPr>
            </w:pPr>
            <w:r w:rsidRPr="00646A9C">
              <w:rPr>
                <w:szCs w:val="18"/>
                <w:lang w:val="en-US"/>
              </w:rPr>
              <w:t xml:space="preserve">II </w:t>
            </w:r>
            <w:r w:rsidRPr="00646A9C">
              <w:rPr>
                <w:szCs w:val="18"/>
              </w:rPr>
              <w:t>декада августа</w:t>
            </w:r>
          </w:p>
        </w:tc>
        <w:tc>
          <w:tcPr>
            <w:tcW w:w="782" w:type="dxa"/>
            <w:shd w:val="clear" w:color="auto" w:fill="auto"/>
            <w:vAlign w:val="center"/>
          </w:tcPr>
          <w:p w:rsidR="00C20C06" w:rsidRPr="00646A9C" w:rsidRDefault="00D2593B" w:rsidP="009B0E48">
            <w:pPr>
              <w:pStyle w:val="11"/>
              <w:rPr>
                <w:szCs w:val="18"/>
              </w:rPr>
            </w:pPr>
            <w:r w:rsidRPr="00646A9C">
              <w:rPr>
                <w:szCs w:val="18"/>
              </w:rPr>
              <w:t>1</w:t>
            </w:r>
          </w:p>
        </w:tc>
        <w:tc>
          <w:tcPr>
            <w:tcW w:w="1227" w:type="dxa"/>
            <w:shd w:val="clear" w:color="auto" w:fill="auto"/>
            <w:vAlign w:val="center"/>
          </w:tcPr>
          <w:p w:rsidR="00C20C06" w:rsidRPr="00646A9C" w:rsidRDefault="00C20C06" w:rsidP="009B0E48">
            <w:pPr>
              <w:pStyle w:val="11"/>
              <w:rPr>
                <w:szCs w:val="18"/>
              </w:rPr>
            </w:pPr>
          </w:p>
        </w:tc>
      </w:tr>
      <w:tr w:rsidR="00C20C06" w:rsidRPr="00646A9C" w:rsidTr="00646A9C">
        <w:trPr>
          <w:trHeight w:val="1246"/>
          <w:jc w:val="center"/>
        </w:trPr>
        <w:tc>
          <w:tcPr>
            <w:tcW w:w="939" w:type="dxa"/>
            <w:vMerge/>
            <w:shd w:val="clear" w:color="auto" w:fill="auto"/>
            <w:vAlign w:val="center"/>
          </w:tcPr>
          <w:p w:rsidR="00C20C06" w:rsidRPr="000D20C4" w:rsidRDefault="00C20C06" w:rsidP="009B0E48">
            <w:pPr>
              <w:pStyle w:val="11"/>
            </w:pPr>
          </w:p>
        </w:tc>
        <w:tc>
          <w:tcPr>
            <w:tcW w:w="1662" w:type="dxa"/>
            <w:vMerge w:val="restart"/>
            <w:shd w:val="clear" w:color="auto" w:fill="auto"/>
            <w:vAlign w:val="center"/>
          </w:tcPr>
          <w:p w:rsidR="00C20C06" w:rsidRPr="000D20C4" w:rsidRDefault="00C20C06" w:rsidP="009B0E48">
            <w:pPr>
              <w:pStyle w:val="11"/>
            </w:pPr>
            <w:r w:rsidRPr="000D20C4">
              <w:t>Плодовая гниль</w:t>
            </w:r>
          </w:p>
        </w:tc>
        <w:tc>
          <w:tcPr>
            <w:tcW w:w="1227" w:type="dxa"/>
            <w:shd w:val="clear" w:color="auto" w:fill="auto"/>
            <w:vAlign w:val="center"/>
          </w:tcPr>
          <w:p w:rsidR="00C20C06" w:rsidRPr="00646A9C" w:rsidRDefault="00D2593B" w:rsidP="009B0E48">
            <w:pPr>
              <w:pStyle w:val="11"/>
              <w:rPr>
                <w:szCs w:val="18"/>
              </w:rPr>
            </w:pPr>
            <w:r w:rsidRPr="000D20C4">
              <w:t>бордоская смесь, ВРП, опрыскивание</w:t>
            </w:r>
          </w:p>
        </w:tc>
        <w:tc>
          <w:tcPr>
            <w:tcW w:w="1078" w:type="dxa"/>
            <w:shd w:val="clear" w:color="auto" w:fill="auto"/>
            <w:vAlign w:val="center"/>
          </w:tcPr>
          <w:p w:rsidR="00C20C06" w:rsidRPr="00646A9C" w:rsidRDefault="00D2593B" w:rsidP="009B0E48">
            <w:pPr>
              <w:pStyle w:val="11"/>
              <w:rPr>
                <w:szCs w:val="18"/>
              </w:rPr>
            </w:pPr>
            <w:r w:rsidRPr="00646A9C">
              <w:rPr>
                <w:szCs w:val="18"/>
              </w:rPr>
              <w:t>распускание почек</w:t>
            </w:r>
          </w:p>
        </w:tc>
        <w:tc>
          <w:tcPr>
            <w:tcW w:w="930" w:type="dxa"/>
            <w:shd w:val="clear" w:color="auto" w:fill="auto"/>
            <w:vAlign w:val="center"/>
          </w:tcPr>
          <w:p w:rsidR="00C20C06" w:rsidRPr="00646A9C" w:rsidRDefault="00274500" w:rsidP="009B0E48">
            <w:pPr>
              <w:pStyle w:val="11"/>
              <w:rPr>
                <w:szCs w:val="18"/>
              </w:rPr>
            </w:pPr>
            <w:r w:rsidRPr="00646A9C">
              <w:rPr>
                <w:szCs w:val="18"/>
              </w:rPr>
              <w:t>аскоспоры</w:t>
            </w:r>
          </w:p>
        </w:tc>
        <w:tc>
          <w:tcPr>
            <w:tcW w:w="1227" w:type="dxa"/>
            <w:shd w:val="clear" w:color="auto" w:fill="auto"/>
            <w:vAlign w:val="center"/>
          </w:tcPr>
          <w:p w:rsidR="00C20C06" w:rsidRPr="00646A9C" w:rsidRDefault="00D2593B" w:rsidP="009B0E48">
            <w:pPr>
              <w:pStyle w:val="11"/>
              <w:rPr>
                <w:szCs w:val="18"/>
              </w:rPr>
            </w:pPr>
            <w:r w:rsidRPr="00646A9C">
              <w:rPr>
                <w:szCs w:val="18"/>
                <w:lang w:val="en-US"/>
              </w:rPr>
              <w:t xml:space="preserve">I </w:t>
            </w:r>
            <w:r w:rsidRPr="00646A9C">
              <w:rPr>
                <w:szCs w:val="18"/>
              </w:rPr>
              <w:t>декада мая</w:t>
            </w:r>
          </w:p>
        </w:tc>
        <w:tc>
          <w:tcPr>
            <w:tcW w:w="782" w:type="dxa"/>
            <w:shd w:val="clear" w:color="auto" w:fill="auto"/>
            <w:vAlign w:val="center"/>
          </w:tcPr>
          <w:p w:rsidR="00C20C06" w:rsidRPr="00646A9C" w:rsidRDefault="00D2593B" w:rsidP="009B0E48">
            <w:pPr>
              <w:pStyle w:val="11"/>
              <w:rPr>
                <w:szCs w:val="18"/>
              </w:rPr>
            </w:pPr>
            <w:r w:rsidRPr="00646A9C">
              <w:rPr>
                <w:szCs w:val="18"/>
              </w:rPr>
              <w:t>1</w:t>
            </w:r>
          </w:p>
        </w:tc>
        <w:tc>
          <w:tcPr>
            <w:tcW w:w="1227" w:type="dxa"/>
            <w:shd w:val="clear" w:color="auto" w:fill="auto"/>
            <w:vAlign w:val="center"/>
          </w:tcPr>
          <w:p w:rsidR="00C20C06" w:rsidRPr="00646A9C" w:rsidRDefault="00C20C06" w:rsidP="009B0E48">
            <w:pPr>
              <w:pStyle w:val="11"/>
              <w:rPr>
                <w:szCs w:val="18"/>
              </w:rPr>
            </w:pPr>
          </w:p>
        </w:tc>
      </w:tr>
      <w:tr w:rsidR="00C20C06" w:rsidRPr="00646A9C" w:rsidTr="00646A9C">
        <w:trPr>
          <w:trHeight w:val="230"/>
          <w:jc w:val="center"/>
        </w:trPr>
        <w:tc>
          <w:tcPr>
            <w:tcW w:w="939" w:type="dxa"/>
            <w:vMerge/>
            <w:shd w:val="clear" w:color="auto" w:fill="auto"/>
            <w:vAlign w:val="center"/>
          </w:tcPr>
          <w:p w:rsidR="00C20C06" w:rsidRPr="000D20C4" w:rsidRDefault="00C20C06" w:rsidP="009B0E48">
            <w:pPr>
              <w:pStyle w:val="11"/>
            </w:pPr>
          </w:p>
        </w:tc>
        <w:tc>
          <w:tcPr>
            <w:tcW w:w="1662" w:type="dxa"/>
            <w:vMerge/>
            <w:shd w:val="clear" w:color="auto" w:fill="auto"/>
            <w:vAlign w:val="center"/>
          </w:tcPr>
          <w:p w:rsidR="00C20C06" w:rsidRPr="000D20C4" w:rsidRDefault="00C20C06" w:rsidP="009B0E48">
            <w:pPr>
              <w:pStyle w:val="11"/>
            </w:pPr>
          </w:p>
        </w:tc>
        <w:tc>
          <w:tcPr>
            <w:tcW w:w="1227" w:type="dxa"/>
            <w:shd w:val="clear" w:color="auto" w:fill="auto"/>
            <w:vAlign w:val="center"/>
          </w:tcPr>
          <w:p w:rsidR="00C20C06" w:rsidRPr="00646A9C" w:rsidRDefault="00D2593B" w:rsidP="009B0E48">
            <w:pPr>
              <w:pStyle w:val="11"/>
              <w:rPr>
                <w:szCs w:val="18"/>
              </w:rPr>
            </w:pPr>
            <w:r w:rsidRPr="000D20C4">
              <w:t>зато, ВДГ, опрыскивание</w:t>
            </w:r>
          </w:p>
        </w:tc>
        <w:tc>
          <w:tcPr>
            <w:tcW w:w="1078" w:type="dxa"/>
            <w:shd w:val="clear" w:color="auto" w:fill="auto"/>
            <w:vAlign w:val="center"/>
          </w:tcPr>
          <w:p w:rsidR="00C20C06" w:rsidRPr="00646A9C" w:rsidRDefault="00274500" w:rsidP="009B0E48">
            <w:pPr>
              <w:pStyle w:val="11"/>
              <w:rPr>
                <w:szCs w:val="18"/>
              </w:rPr>
            </w:pPr>
            <w:r w:rsidRPr="00646A9C">
              <w:rPr>
                <w:szCs w:val="18"/>
              </w:rPr>
              <w:t>развертывание первых листьев</w:t>
            </w:r>
          </w:p>
        </w:tc>
        <w:tc>
          <w:tcPr>
            <w:tcW w:w="930" w:type="dxa"/>
            <w:shd w:val="clear" w:color="auto" w:fill="auto"/>
            <w:vAlign w:val="center"/>
          </w:tcPr>
          <w:p w:rsidR="00C20C06" w:rsidRPr="00646A9C" w:rsidRDefault="00274500" w:rsidP="009B0E48">
            <w:pPr>
              <w:pStyle w:val="11"/>
              <w:rPr>
                <w:szCs w:val="18"/>
              </w:rPr>
            </w:pPr>
            <w:r w:rsidRPr="00646A9C">
              <w:rPr>
                <w:szCs w:val="18"/>
              </w:rPr>
              <w:t>аскоспоры</w:t>
            </w:r>
          </w:p>
        </w:tc>
        <w:tc>
          <w:tcPr>
            <w:tcW w:w="1227" w:type="dxa"/>
            <w:shd w:val="clear" w:color="auto" w:fill="auto"/>
            <w:vAlign w:val="center"/>
          </w:tcPr>
          <w:p w:rsidR="00C20C06" w:rsidRPr="00646A9C" w:rsidRDefault="00274500" w:rsidP="009B0E48">
            <w:pPr>
              <w:pStyle w:val="11"/>
              <w:rPr>
                <w:szCs w:val="18"/>
              </w:rPr>
            </w:pPr>
            <w:r w:rsidRPr="00646A9C">
              <w:rPr>
                <w:szCs w:val="18"/>
                <w:lang w:val="en-US"/>
              </w:rPr>
              <w:t>II</w:t>
            </w:r>
            <w:r w:rsidRPr="00646A9C">
              <w:rPr>
                <w:szCs w:val="18"/>
              </w:rPr>
              <w:t xml:space="preserve"> декада мая</w:t>
            </w:r>
          </w:p>
        </w:tc>
        <w:tc>
          <w:tcPr>
            <w:tcW w:w="782" w:type="dxa"/>
            <w:shd w:val="clear" w:color="auto" w:fill="auto"/>
            <w:vAlign w:val="center"/>
          </w:tcPr>
          <w:p w:rsidR="00C20C06" w:rsidRPr="00646A9C" w:rsidRDefault="00274500" w:rsidP="009B0E48">
            <w:pPr>
              <w:pStyle w:val="11"/>
              <w:rPr>
                <w:szCs w:val="18"/>
              </w:rPr>
            </w:pPr>
            <w:r w:rsidRPr="00646A9C">
              <w:rPr>
                <w:szCs w:val="18"/>
              </w:rPr>
              <w:t>1</w:t>
            </w:r>
          </w:p>
        </w:tc>
        <w:tc>
          <w:tcPr>
            <w:tcW w:w="1227" w:type="dxa"/>
            <w:shd w:val="clear" w:color="auto" w:fill="auto"/>
            <w:vAlign w:val="center"/>
          </w:tcPr>
          <w:p w:rsidR="00C20C06" w:rsidRPr="00646A9C" w:rsidRDefault="00C20C06" w:rsidP="009B0E48">
            <w:pPr>
              <w:pStyle w:val="11"/>
              <w:rPr>
                <w:szCs w:val="18"/>
              </w:rPr>
            </w:pPr>
          </w:p>
        </w:tc>
      </w:tr>
      <w:tr w:rsidR="00C20C06" w:rsidRPr="00646A9C" w:rsidTr="00646A9C">
        <w:trPr>
          <w:trHeight w:val="230"/>
          <w:jc w:val="center"/>
        </w:trPr>
        <w:tc>
          <w:tcPr>
            <w:tcW w:w="939" w:type="dxa"/>
            <w:vMerge/>
            <w:shd w:val="clear" w:color="auto" w:fill="auto"/>
            <w:vAlign w:val="center"/>
          </w:tcPr>
          <w:p w:rsidR="00C20C06" w:rsidRPr="000D20C4" w:rsidRDefault="00C20C06" w:rsidP="009B0E48">
            <w:pPr>
              <w:pStyle w:val="11"/>
            </w:pPr>
          </w:p>
        </w:tc>
        <w:tc>
          <w:tcPr>
            <w:tcW w:w="1662" w:type="dxa"/>
            <w:vMerge/>
            <w:shd w:val="clear" w:color="auto" w:fill="auto"/>
            <w:vAlign w:val="center"/>
          </w:tcPr>
          <w:p w:rsidR="00C20C06" w:rsidRPr="000D20C4" w:rsidRDefault="00C20C06" w:rsidP="009B0E48">
            <w:pPr>
              <w:pStyle w:val="11"/>
            </w:pPr>
          </w:p>
        </w:tc>
        <w:tc>
          <w:tcPr>
            <w:tcW w:w="1227" w:type="dxa"/>
            <w:shd w:val="clear" w:color="auto" w:fill="auto"/>
            <w:vAlign w:val="center"/>
          </w:tcPr>
          <w:p w:rsidR="00C20C06" w:rsidRPr="00646A9C" w:rsidRDefault="00274500" w:rsidP="009B0E48">
            <w:pPr>
              <w:pStyle w:val="11"/>
              <w:rPr>
                <w:szCs w:val="18"/>
              </w:rPr>
            </w:pPr>
            <w:r w:rsidRPr="000D20C4">
              <w:t>хорус, ВДГ, опрыскивание</w:t>
            </w:r>
          </w:p>
        </w:tc>
        <w:tc>
          <w:tcPr>
            <w:tcW w:w="1078" w:type="dxa"/>
            <w:shd w:val="clear" w:color="auto" w:fill="auto"/>
            <w:vAlign w:val="center"/>
          </w:tcPr>
          <w:p w:rsidR="00C20C06" w:rsidRPr="00646A9C" w:rsidRDefault="00274500" w:rsidP="009B0E48">
            <w:pPr>
              <w:pStyle w:val="11"/>
              <w:rPr>
                <w:szCs w:val="18"/>
              </w:rPr>
            </w:pPr>
            <w:r w:rsidRPr="00646A9C">
              <w:rPr>
                <w:szCs w:val="18"/>
              </w:rPr>
              <w:t>после цветения</w:t>
            </w:r>
          </w:p>
        </w:tc>
        <w:tc>
          <w:tcPr>
            <w:tcW w:w="930" w:type="dxa"/>
            <w:shd w:val="clear" w:color="auto" w:fill="auto"/>
            <w:vAlign w:val="center"/>
          </w:tcPr>
          <w:p w:rsidR="00C20C06" w:rsidRPr="00646A9C" w:rsidRDefault="00274500" w:rsidP="009B0E48">
            <w:pPr>
              <w:pStyle w:val="11"/>
              <w:rPr>
                <w:szCs w:val="18"/>
              </w:rPr>
            </w:pPr>
            <w:r w:rsidRPr="00646A9C">
              <w:rPr>
                <w:szCs w:val="18"/>
              </w:rPr>
              <w:t>конидии</w:t>
            </w:r>
          </w:p>
        </w:tc>
        <w:tc>
          <w:tcPr>
            <w:tcW w:w="1227" w:type="dxa"/>
            <w:shd w:val="clear" w:color="auto" w:fill="auto"/>
            <w:vAlign w:val="center"/>
          </w:tcPr>
          <w:p w:rsidR="00C20C06" w:rsidRPr="00646A9C" w:rsidRDefault="00274500" w:rsidP="009B0E48">
            <w:pPr>
              <w:pStyle w:val="11"/>
              <w:rPr>
                <w:szCs w:val="18"/>
              </w:rPr>
            </w:pPr>
            <w:r w:rsidRPr="00646A9C">
              <w:rPr>
                <w:szCs w:val="18"/>
                <w:lang w:val="en-US"/>
              </w:rPr>
              <w:t xml:space="preserve">I </w:t>
            </w:r>
            <w:r w:rsidRPr="00646A9C">
              <w:rPr>
                <w:szCs w:val="18"/>
              </w:rPr>
              <w:t>декада июня</w:t>
            </w:r>
          </w:p>
        </w:tc>
        <w:tc>
          <w:tcPr>
            <w:tcW w:w="782" w:type="dxa"/>
            <w:shd w:val="clear" w:color="auto" w:fill="auto"/>
            <w:vAlign w:val="center"/>
          </w:tcPr>
          <w:p w:rsidR="00C20C06" w:rsidRPr="00646A9C" w:rsidRDefault="00274500" w:rsidP="009B0E48">
            <w:pPr>
              <w:pStyle w:val="11"/>
              <w:rPr>
                <w:szCs w:val="18"/>
              </w:rPr>
            </w:pPr>
            <w:r w:rsidRPr="00646A9C">
              <w:rPr>
                <w:szCs w:val="18"/>
              </w:rPr>
              <w:t>1</w:t>
            </w:r>
          </w:p>
        </w:tc>
        <w:tc>
          <w:tcPr>
            <w:tcW w:w="1227" w:type="dxa"/>
            <w:shd w:val="clear" w:color="auto" w:fill="auto"/>
            <w:vAlign w:val="center"/>
          </w:tcPr>
          <w:p w:rsidR="00C20C06" w:rsidRPr="00646A9C" w:rsidRDefault="00C20C06" w:rsidP="009B0E48">
            <w:pPr>
              <w:pStyle w:val="11"/>
              <w:rPr>
                <w:szCs w:val="18"/>
              </w:rPr>
            </w:pPr>
          </w:p>
        </w:tc>
      </w:tr>
      <w:tr w:rsidR="00C20C06" w:rsidRPr="00646A9C" w:rsidTr="00646A9C">
        <w:trPr>
          <w:trHeight w:val="869"/>
          <w:jc w:val="center"/>
        </w:trPr>
        <w:tc>
          <w:tcPr>
            <w:tcW w:w="939" w:type="dxa"/>
            <w:vMerge/>
            <w:shd w:val="clear" w:color="auto" w:fill="auto"/>
            <w:vAlign w:val="center"/>
          </w:tcPr>
          <w:p w:rsidR="00C20C06" w:rsidRPr="000D20C4" w:rsidRDefault="00C20C06" w:rsidP="009B0E48">
            <w:pPr>
              <w:pStyle w:val="11"/>
            </w:pPr>
          </w:p>
        </w:tc>
        <w:tc>
          <w:tcPr>
            <w:tcW w:w="1662" w:type="dxa"/>
            <w:shd w:val="clear" w:color="auto" w:fill="auto"/>
            <w:vAlign w:val="center"/>
          </w:tcPr>
          <w:p w:rsidR="00C20C06" w:rsidRPr="000D20C4" w:rsidRDefault="00C20C06" w:rsidP="009B0E48">
            <w:pPr>
              <w:pStyle w:val="11"/>
            </w:pPr>
            <w:r w:rsidRPr="000D20C4">
              <w:t>Пырей ползучий</w:t>
            </w:r>
          </w:p>
        </w:tc>
        <w:tc>
          <w:tcPr>
            <w:tcW w:w="1227" w:type="dxa"/>
            <w:shd w:val="clear" w:color="auto" w:fill="auto"/>
            <w:vAlign w:val="center"/>
          </w:tcPr>
          <w:p w:rsidR="00C20C06" w:rsidRPr="000D20C4" w:rsidRDefault="00274500" w:rsidP="009B0E48">
            <w:pPr>
              <w:pStyle w:val="11"/>
            </w:pPr>
            <w:r w:rsidRPr="000D20C4">
              <w:t>раундап, ВР, опрыскивание</w:t>
            </w:r>
          </w:p>
        </w:tc>
        <w:tc>
          <w:tcPr>
            <w:tcW w:w="1078" w:type="dxa"/>
            <w:shd w:val="clear" w:color="auto" w:fill="auto"/>
            <w:vAlign w:val="center"/>
          </w:tcPr>
          <w:p w:rsidR="00C20C06" w:rsidRPr="000D20C4" w:rsidRDefault="00274500" w:rsidP="009B0E48">
            <w:pPr>
              <w:pStyle w:val="11"/>
            </w:pPr>
            <w:r w:rsidRPr="00646A9C">
              <w:rPr>
                <w:szCs w:val="18"/>
              </w:rPr>
              <w:t>развертывание первых листьев</w:t>
            </w:r>
          </w:p>
        </w:tc>
        <w:tc>
          <w:tcPr>
            <w:tcW w:w="930" w:type="dxa"/>
            <w:shd w:val="clear" w:color="auto" w:fill="auto"/>
            <w:vAlign w:val="center"/>
          </w:tcPr>
          <w:p w:rsidR="00C20C06" w:rsidRPr="000D20C4" w:rsidRDefault="00274500" w:rsidP="009B0E48">
            <w:pPr>
              <w:pStyle w:val="11"/>
            </w:pPr>
            <w:r w:rsidRPr="000D20C4">
              <w:t>При высоте 10-15 см</w:t>
            </w:r>
          </w:p>
        </w:tc>
        <w:tc>
          <w:tcPr>
            <w:tcW w:w="1227" w:type="dxa"/>
            <w:shd w:val="clear" w:color="auto" w:fill="auto"/>
            <w:vAlign w:val="center"/>
          </w:tcPr>
          <w:p w:rsidR="00C20C06" w:rsidRPr="000D20C4" w:rsidRDefault="00274500" w:rsidP="009B0E48">
            <w:pPr>
              <w:pStyle w:val="11"/>
            </w:pPr>
            <w:r w:rsidRPr="00646A9C">
              <w:rPr>
                <w:lang w:val="en-US"/>
              </w:rPr>
              <w:t xml:space="preserve">II </w:t>
            </w:r>
            <w:r w:rsidRPr="000D20C4">
              <w:t>декада мая</w:t>
            </w:r>
          </w:p>
        </w:tc>
        <w:tc>
          <w:tcPr>
            <w:tcW w:w="782" w:type="dxa"/>
            <w:shd w:val="clear" w:color="auto" w:fill="auto"/>
            <w:vAlign w:val="center"/>
          </w:tcPr>
          <w:p w:rsidR="00C20C06" w:rsidRPr="000D20C4" w:rsidRDefault="00274500" w:rsidP="009B0E48">
            <w:pPr>
              <w:pStyle w:val="11"/>
            </w:pPr>
            <w:r w:rsidRPr="000D20C4">
              <w:t>1</w:t>
            </w:r>
          </w:p>
        </w:tc>
        <w:tc>
          <w:tcPr>
            <w:tcW w:w="1227" w:type="dxa"/>
            <w:shd w:val="clear" w:color="auto" w:fill="auto"/>
            <w:vAlign w:val="center"/>
          </w:tcPr>
          <w:p w:rsidR="00C20C06" w:rsidRPr="000D20C4" w:rsidRDefault="00C20C06" w:rsidP="009B0E48">
            <w:pPr>
              <w:pStyle w:val="11"/>
            </w:pPr>
          </w:p>
        </w:tc>
      </w:tr>
    </w:tbl>
    <w:p w:rsidR="008E466D" w:rsidRPr="000D20C4" w:rsidRDefault="008E466D" w:rsidP="000D20C4">
      <w:pPr>
        <w:spacing w:line="360" w:lineRule="auto"/>
        <w:ind w:firstLine="709"/>
        <w:jc w:val="both"/>
        <w:rPr>
          <w:b/>
          <w:sz w:val="28"/>
          <w:szCs w:val="32"/>
        </w:rPr>
      </w:pPr>
    </w:p>
    <w:p w:rsidR="000F0FE1" w:rsidRDefault="00E34ACA" w:rsidP="000D20C4">
      <w:pPr>
        <w:spacing w:line="360" w:lineRule="auto"/>
        <w:ind w:firstLine="709"/>
        <w:jc w:val="both"/>
        <w:rPr>
          <w:b/>
          <w:sz w:val="28"/>
          <w:szCs w:val="32"/>
        </w:rPr>
      </w:pPr>
      <w:r w:rsidRPr="000D20C4">
        <w:rPr>
          <w:b/>
          <w:sz w:val="28"/>
          <w:szCs w:val="32"/>
        </w:rPr>
        <w:t xml:space="preserve">7.3 </w:t>
      </w:r>
      <w:r w:rsidR="000F0FE1" w:rsidRPr="000D20C4">
        <w:rPr>
          <w:b/>
          <w:sz w:val="28"/>
          <w:szCs w:val="32"/>
        </w:rPr>
        <w:t>Техника безопасного применения рекомендованных пестицидов</w:t>
      </w:r>
    </w:p>
    <w:p w:rsidR="00455EDD" w:rsidRPr="000D20C4" w:rsidRDefault="00455EDD" w:rsidP="000D20C4">
      <w:pPr>
        <w:spacing w:line="360" w:lineRule="auto"/>
        <w:ind w:firstLine="709"/>
        <w:jc w:val="both"/>
        <w:rPr>
          <w:b/>
          <w:sz w:val="28"/>
          <w:szCs w:val="3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
        <w:gridCol w:w="615"/>
        <w:gridCol w:w="1322"/>
        <w:gridCol w:w="898"/>
        <w:gridCol w:w="898"/>
        <w:gridCol w:w="1322"/>
        <w:gridCol w:w="1181"/>
        <w:gridCol w:w="1181"/>
        <w:gridCol w:w="1181"/>
      </w:tblGrid>
      <w:tr w:rsidR="008B757B" w:rsidRPr="00646A9C" w:rsidTr="00646A9C">
        <w:trPr>
          <w:cantSplit/>
          <w:trHeight w:val="1401"/>
          <w:jc w:val="center"/>
        </w:trPr>
        <w:tc>
          <w:tcPr>
            <w:tcW w:w="540" w:type="dxa"/>
            <w:shd w:val="clear" w:color="auto" w:fill="auto"/>
            <w:textDirection w:val="btLr"/>
            <w:vAlign w:val="center"/>
          </w:tcPr>
          <w:p w:rsidR="000F0FE1" w:rsidRPr="000D20C4" w:rsidRDefault="008B757B" w:rsidP="009B0E48">
            <w:pPr>
              <w:pStyle w:val="11"/>
            </w:pPr>
            <w:r w:rsidRPr="000D20C4">
              <w:t>Культура</w:t>
            </w:r>
          </w:p>
        </w:tc>
        <w:tc>
          <w:tcPr>
            <w:tcW w:w="720" w:type="dxa"/>
            <w:shd w:val="clear" w:color="auto" w:fill="auto"/>
            <w:textDirection w:val="btLr"/>
            <w:vAlign w:val="center"/>
          </w:tcPr>
          <w:p w:rsidR="000F0FE1" w:rsidRPr="000D20C4" w:rsidRDefault="008B757B" w:rsidP="009B0E48">
            <w:pPr>
              <w:pStyle w:val="11"/>
            </w:pPr>
            <w:r w:rsidRPr="000D20C4">
              <w:t>Вредный объект</w:t>
            </w:r>
          </w:p>
        </w:tc>
        <w:tc>
          <w:tcPr>
            <w:tcW w:w="1620" w:type="dxa"/>
            <w:shd w:val="clear" w:color="auto" w:fill="auto"/>
            <w:vAlign w:val="center"/>
          </w:tcPr>
          <w:p w:rsidR="000F0FE1" w:rsidRPr="000D20C4" w:rsidRDefault="000F0FE1" w:rsidP="009B0E48">
            <w:pPr>
              <w:pStyle w:val="11"/>
            </w:pPr>
            <w:r w:rsidRPr="000D20C4">
              <w:t>Пестицид</w:t>
            </w:r>
          </w:p>
          <w:p w:rsidR="000F0FE1" w:rsidRPr="000D20C4" w:rsidRDefault="000F0FE1" w:rsidP="009B0E48">
            <w:pPr>
              <w:pStyle w:val="11"/>
            </w:pPr>
            <w:r w:rsidRPr="000D20C4">
              <w:t>(название д.в., содержание д.в. в препарате, г/кг(л), препаративная форма)</w:t>
            </w:r>
          </w:p>
        </w:tc>
        <w:tc>
          <w:tcPr>
            <w:tcW w:w="1080" w:type="dxa"/>
            <w:shd w:val="clear" w:color="auto" w:fill="auto"/>
            <w:vAlign w:val="center"/>
          </w:tcPr>
          <w:p w:rsidR="000F0FE1" w:rsidRPr="000D20C4" w:rsidRDefault="008B757B" w:rsidP="009B0E48">
            <w:pPr>
              <w:pStyle w:val="11"/>
            </w:pPr>
            <w:r w:rsidRPr="000D20C4">
              <w:t>Способ применения; расход рабочей жидкости, л/га</w:t>
            </w:r>
          </w:p>
        </w:tc>
        <w:tc>
          <w:tcPr>
            <w:tcW w:w="1080" w:type="dxa"/>
            <w:shd w:val="clear" w:color="auto" w:fill="auto"/>
            <w:vAlign w:val="center"/>
          </w:tcPr>
          <w:p w:rsidR="000F0FE1" w:rsidRPr="000D20C4" w:rsidRDefault="008B757B" w:rsidP="009B0E48">
            <w:pPr>
              <w:pStyle w:val="11"/>
            </w:pPr>
            <w:r w:rsidRPr="000D20C4">
              <w:t>Скорость ветра, м/с</w:t>
            </w:r>
          </w:p>
        </w:tc>
        <w:tc>
          <w:tcPr>
            <w:tcW w:w="1620" w:type="dxa"/>
            <w:shd w:val="clear" w:color="auto" w:fill="auto"/>
            <w:vAlign w:val="center"/>
          </w:tcPr>
          <w:p w:rsidR="000F0FE1" w:rsidRPr="000D20C4" w:rsidRDefault="008B757B" w:rsidP="009B0E48">
            <w:pPr>
              <w:pStyle w:val="11"/>
            </w:pPr>
            <w:r w:rsidRPr="000D20C4">
              <w:t>Расстоян</w:t>
            </w:r>
            <w:r w:rsidR="009B0E48">
              <w:t>ие от населенного пункта и рыбо</w:t>
            </w:r>
            <w:r w:rsidRPr="000D20C4">
              <w:t xml:space="preserve">хозяйственных водоемов </w:t>
            </w:r>
          </w:p>
        </w:tc>
        <w:tc>
          <w:tcPr>
            <w:tcW w:w="1440" w:type="dxa"/>
            <w:shd w:val="clear" w:color="auto" w:fill="auto"/>
            <w:vAlign w:val="center"/>
          </w:tcPr>
          <w:p w:rsidR="000F0FE1" w:rsidRPr="000D20C4" w:rsidRDefault="008B757B" w:rsidP="009B0E48">
            <w:pPr>
              <w:pStyle w:val="11"/>
            </w:pPr>
            <w:r w:rsidRPr="000D20C4">
              <w:t>Время выхода на ручные и механизированные работы</w:t>
            </w:r>
          </w:p>
        </w:tc>
        <w:tc>
          <w:tcPr>
            <w:tcW w:w="1440" w:type="dxa"/>
            <w:shd w:val="clear" w:color="auto" w:fill="auto"/>
            <w:vAlign w:val="center"/>
          </w:tcPr>
          <w:p w:rsidR="000F0FE1" w:rsidRPr="000D20C4" w:rsidRDefault="008B757B" w:rsidP="009B0E48">
            <w:pPr>
              <w:pStyle w:val="11"/>
            </w:pPr>
            <w:r w:rsidRPr="000D20C4">
              <w:t>Длительность рабочего дня, часов</w:t>
            </w:r>
          </w:p>
        </w:tc>
        <w:tc>
          <w:tcPr>
            <w:tcW w:w="1440" w:type="dxa"/>
            <w:shd w:val="clear" w:color="auto" w:fill="auto"/>
            <w:vAlign w:val="center"/>
          </w:tcPr>
          <w:p w:rsidR="000F0FE1" w:rsidRPr="000D20C4" w:rsidRDefault="008B757B" w:rsidP="009B0E48">
            <w:pPr>
              <w:pStyle w:val="11"/>
            </w:pPr>
            <w:r w:rsidRPr="000D20C4">
              <w:t>Средства индивидуальной защиты рабочих химотряда</w:t>
            </w:r>
          </w:p>
        </w:tc>
      </w:tr>
      <w:tr w:rsidR="00274500" w:rsidRPr="00646A9C" w:rsidTr="00646A9C">
        <w:trPr>
          <w:trHeight w:val="1328"/>
          <w:jc w:val="center"/>
        </w:trPr>
        <w:tc>
          <w:tcPr>
            <w:tcW w:w="540" w:type="dxa"/>
            <w:vMerge w:val="restart"/>
            <w:shd w:val="clear" w:color="auto" w:fill="auto"/>
            <w:textDirection w:val="btLr"/>
            <w:vAlign w:val="center"/>
          </w:tcPr>
          <w:p w:rsidR="00274500" w:rsidRPr="000D20C4" w:rsidRDefault="00274500" w:rsidP="009B0E48">
            <w:pPr>
              <w:pStyle w:val="11"/>
            </w:pPr>
            <w:r w:rsidRPr="000D20C4">
              <w:t>Многолетние травы 2г.</w:t>
            </w:r>
          </w:p>
        </w:tc>
        <w:tc>
          <w:tcPr>
            <w:tcW w:w="720" w:type="dxa"/>
            <w:vMerge w:val="restart"/>
            <w:shd w:val="clear" w:color="auto" w:fill="auto"/>
            <w:textDirection w:val="btLr"/>
            <w:vAlign w:val="center"/>
          </w:tcPr>
          <w:p w:rsidR="00274500" w:rsidRPr="000D20C4" w:rsidRDefault="00274500" w:rsidP="009B0E48">
            <w:pPr>
              <w:pStyle w:val="11"/>
            </w:pPr>
            <w:r w:rsidRPr="000D20C4">
              <w:t>Клеверный семяед</w:t>
            </w:r>
          </w:p>
        </w:tc>
        <w:tc>
          <w:tcPr>
            <w:tcW w:w="1620" w:type="dxa"/>
            <w:shd w:val="clear" w:color="auto" w:fill="auto"/>
            <w:vAlign w:val="center"/>
          </w:tcPr>
          <w:p w:rsidR="00C03A5D" w:rsidRPr="000D20C4" w:rsidRDefault="00C03A5D" w:rsidP="009B0E48">
            <w:pPr>
              <w:pStyle w:val="11"/>
            </w:pPr>
            <w:r w:rsidRPr="000D20C4">
              <w:t>Диазинон</w:t>
            </w:r>
          </w:p>
          <w:p w:rsidR="00274500" w:rsidRPr="000D20C4" w:rsidRDefault="00C03A5D" w:rsidP="009B0E48">
            <w:pPr>
              <w:pStyle w:val="11"/>
            </w:pPr>
            <w:r w:rsidRPr="000D20C4">
              <w:t>(диазол, КЭ (600 г/л))</w:t>
            </w:r>
          </w:p>
        </w:tc>
        <w:tc>
          <w:tcPr>
            <w:tcW w:w="1080" w:type="dxa"/>
            <w:shd w:val="clear" w:color="auto" w:fill="auto"/>
            <w:vAlign w:val="center"/>
          </w:tcPr>
          <w:p w:rsidR="00274500" w:rsidRPr="000D20C4" w:rsidRDefault="00C03A5D" w:rsidP="009B0E48">
            <w:pPr>
              <w:pStyle w:val="11"/>
            </w:pPr>
            <w:r w:rsidRPr="000D20C4">
              <w:t>Крупнокапельное опрыскивание;</w:t>
            </w:r>
            <w:r w:rsidR="00F31003">
              <w:t xml:space="preserve"> </w:t>
            </w:r>
            <w:r w:rsidRPr="000D20C4">
              <w:t>300</w:t>
            </w:r>
          </w:p>
        </w:tc>
        <w:tc>
          <w:tcPr>
            <w:tcW w:w="1080" w:type="dxa"/>
            <w:shd w:val="clear" w:color="auto" w:fill="auto"/>
            <w:vAlign w:val="center"/>
          </w:tcPr>
          <w:p w:rsidR="00274500" w:rsidRPr="000D20C4" w:rsidRDefault="00DE48A7" w:rsidP="009B0E48">
            <w:pPr>
              <w:pStyle w:val="11"/>
            </w:pPr>
            <w:r>
              <w:pict>
                <v:shape id="_x0000_i1038" type="#_x0000_t75" style="width:9.75pt;height:12pt">
                  <v:imagedata r:id="rId22" o:title=""/>
                </v:shape>
              </w:pict>
            </w:r>
            <w:r w:rsidR="00C03A5D" w:rsidRPr="000D20C4">
              <w:t>5</w:t>
            </w:r>
          </w:p>
        </w:tc>
        <w:tc>
          <w:tcPr>
            <w:tcW w:w="1620" w:type="dxa"/>
            <w:shd w:val="clear" w:color="auto" w:fill="auto"/>
            <w:vAlign w:val="center"/>
          </w:tcPr>
          <w:p w:rsidR="00274500" w:rsidRPr="000D20C4" w:rsidRDefault="000C7A0F" w:rsidP="009B0E48">
            <w:pPr>
              <w:pStyle w:val="11"/>
            </w:pPr>
            <w:r w:rsidRPr="000D20C4">
              <w:t>300</w:t>
            </w:r>
          </w:p>
        </w:tc>
        <w:tc>
          <w:tcPr>
            <w:tcW w:w="1440" w:type="dxa"/>
            <w:shd w:val="clear" w:color="auto" w:fill="auto"/>
            <w:vAlign w:val="center"/>
          </w:tcPr>
          <w:p w:rsidR="00274500" w:rsidRPr="000D20C4" w:rsidRDefault="000C7A0F" w:rsidP="009B0E48">
            <w:pPr>
              <w:pStyle w:val="11"/>
            </w:pPr>
            <w:r w:rsidRPr="000D20C4">
              <w:t>-(3)</w:t>
            </w:r>
          </w:p>
        </w:tc>
        <w:tc>
          <w:tcPr>
            <w:tcW w:w="1440" w:type="dxa"/>
            <w:shd w:val="clear" w:color="auto" w:fill="auto"/>
            <w:vAlign w:val="center"/>
          </w:tcPr>
          <w:p w:rsidR="00274500" w:rsidRPr="000D20C4" w:rsidRDefault="000C7A0F" w:rsidP="009B0E48">
            <w:pPr>
              <w:pStyle w:val="11"/>
            </w:pPr>
            <w:r w:rsidRPr="000D20C4">
              <w:t>4</w:t>
            </w:r>
          </w:p>
        </w:tc>
        <w:tc>
          <w:tcPr>
            <w:tcW w:w="1440" w:type="dxa"/>
            <w:shd w:val="clear" w:color="auto" w:fill="auto"/>
            <w:vAlign w:val="center"/>
          </w:tcPr>
          <w:p w:rsidR="00274500" w:rsidRPr="000D20C4" w:rsidRDefault="00451528" w:rsidP="009B0E48">
            <w:pPr>
              <w:pStyle w:val="11"/>
            </w:pPr>
            <w:r w:rsidRPr="000D20C4">
              <w:t>Куртка, перчатки, сапоги, очки ПО-2,сизод -</w:t>
            </w:r>
            <w:r w:rsidR="00F31003">
              <w:t xml:space="preserve"> </w:t>
            </w:r>
            <w:r w:rsidRPr="000D20C4">
              <w:t>РУ-60М «А»</w:t>
            </w:r>
          </w:p>
        </w:tc>
      </w:tr>
      <w:tr w:rsidR="00C03A5D" w:rsidRPr="00646A9C" w:rsidTr="00646A9C">
        <w:trPr>
          <w:trHeight w:val="930"/>
          <w:jc w:val="center"/>
        </w:trPr>
        <w:tc>
          <w:tcPr>
            <w:tcW w:w="540" w:type="dxa"/>
            <w:vMerge/>
            <w:shd w:val="clear" w:color="auto" w:fill="auto"/>
            <w:textDirection w:val="btLr"/>
            <w:vAlign w:val="center"/>
          </w:tcPr>
          <w:p w:rsidR="00C03A5D" w:rsidRPr="000D20C4" w:rsidRDefault="00C03A5D" w:rsidP="009B0E48">
            <w:pPr>
              <w:pStyle w:val="11"/>
            </w:pPr>
          </w:p>
        </w:tc>
        <w:tc>
          <w:tcPr>
            <w:tcW w:w="720" w:type="dxa"/>
            <w:vMerge/>
            <w:shd w:val="clear" w:color="auto" w:fill="auto"/>
            <w:textDirection w:val="btLr"/>
            <w:vAlign w:val="center"/>
          </w:tcPr>
          <w:p w:rsidR="00C03A5D" w:rsidRPr="000D20C4" w:rsidRDefault="00C03A5D" w:rsidP="009B0E48">
            <w:pPr>
              <w:pStyle w:val="11"/>
            </w:pPr>
          </w:p>
        </w:tc>
        <w:tc>
          <w:tcPr>
            <w:tcW w:w="1620" w:type="dxa"/>
            <w:shd w:val="clear" w:color="auto" w:fill="auto"/>
            <w:vAlign w:val="center"/>
          </w:tcPr>
          <w:p w:rsidR="00C03A5D" w:rsidRPr="000D20C4" w:rsidRDefault="00C03A5D" w:rsidP="009B0E48">
            <w:pPr>
              <w:pStyle w:val="11"/>
            </w:pPr>
            <w:r w:rsidRPr="000D20C4">
              <w:t>Альфа-циперметрин</w:t>
            </w:r>
          </w:p>
          <w:p w:rsidR="00C03A5D" w:rsidRPr="000D20C4" w:rsidRDefault="00C03A5D" w:rsidP="009B0E48">
            <w:pPr>
              <w:pStyle w:val="11"/>
            </w:pPr>
            <w:r w:rsidRPr="000D20C4">
              <w:t>(фастак, КЭ (100 г/л))</w:t>
            </w:r>
          </w:p>
        </w:tc>
        <w:tc>
          <w:tcPr>
            <w:tcW w:w="1080" w:type="dxa"/>
            <w:shd w:val="clear" w:color="auto" w:fill="auto"/>
            <w:vAlign w:val="center"/>
          </w:tcPr>
          <w:p w:rsidR="00C03A5D" w:rsidRPr="000D20C4" w:rsidRDefault="000C7A0F" w:rsidP="009B0E48">
            <w:pPr>
              <w:pStyle w:val="11"/>
            </w:pPr>
            <w:r w:rsidRPr="000D20C4">
              <w:t>среднекапельное опрыскивание; 300</w:t>
            </w:r>
          </w:p>
        </w:tc>
        <w:tc>
          <w:tcPr>
            <w:tcW w:w="1080" w:type="dxa"/>
            <w:shd w:val="clear" w:color="auto" w:fill="auto"/>
            <w:vAlign w:val="center"/>
          </w:tcPr>
          <w:p w:rsidR="00C03A5D" w:rsidRPr="000D20C4" w:rsidRDefault="00DE48A7" w:rsidP="009B0E48">
            <w:pPr>
              <w:pStyle w:val="11"/>
            </w:pPr>
            <w:r>
              <w:pict>
                <v:shape id="_x0000_i1039" type="#_x0000_t75" style="width:9.75pt;height:12pt">
                  <v:imagedata r:id="rId22" o:title=""/>
                </v:shape>
              </w:pict>
            </w:r>
            <w:r w:rsidR="000C7A0F" w:rsidRPr="000D20C4">
              <w:t>4</w:t>
            </w:r>
          </w:p>
        </w:tc>
        <w:tc>
          <w:tcPr>
            <w:tcW w:w="1620" w:type="dxa"/>
            <w:shd w:val="clear" w:color="auto" w:fill="auto"/>
            <w:vAlign w:val="center"/>
          </w:tcPr>
          <w:p w:rsidR="00C03A5D" w:rsidRPr="000D20C4" w:rsidRDefault="000C7A0F" w:rsidP="009B0E48">
            <w:pPr>
              <w:pStyle w:val="11"/>
            </w:pPr>
            <w:r w:rsidRPr="000D20C4">
              <w:t>300</w:t>
            </w:r>
          </w:p>
        </w:tc>
        <w:tc>
          <w:tcPr>
            <w:tcW w:w="1440" w:type="dxa"/>
            <w:shd w:val="clear" w:color="auto" w:fill="auto"/>
            <w:vAlign w:val="center"/>
          </w:tcPr>
          <w:p w:rsidR="00C03A5D" w:rsidRPr="000D20C4" w:rsidRDefault="000C7A0F" w:rsidP="009B0E48">
            <w:pPr>
              <w:pStyle w:val="11"/>
            </w:pPr>
            <w:r w:rsidRPr="000D20C4">
              <w:t>-(1)</w:t>
            </w:r>
          </w:p>
        </w:tc>
        <w:tc>
          <w:tcPr>
            <w:tcW w:w="1440" w:type="dxa"/>
            <w:shd w:val="clear" w:color="auto" w:fill="auto"/>
            <w:vAlign w:val="center"/>
          </w:tcPr>
          <w:p w:rsidR="00C03A5D" w:rsidRPr="000D20C4" w:rsidRDefault="000C7A0F" w:rsidP="009B0E48">
            <w:pPr>
              <w:pStyle w:val="11"/>
            </w:pPr>
            <w:r w:rsidRPr="000D20C4">
              <w:t>4</w:t>
            </w:r>
          </w:p>
        </w:tc>
        <w:tc>
          <w:tcPr>
            <w:tcW w:w="1440" w:type="dxa"/>
            <w:shd w:val="clear" w:color="auto" w:fill="auto"/>
            <w:vAlign w:val="center"/>
          </w:tcPr>
          <w:p w:rsidR="00C03A5D" w:rsidRPr="000D20C4" w:rsidRDefault="00451528" w:rsidP="009B0E48">
            <w:pPr>
              <w:pStyle w:val="11"/>
            </w:pPr>
            <w:r w:rsidRPr="000D20C4">
              <w:t>Куртка, перчатки, сапоги, очки ПО-2,сизод -</w:t>
            </w:r>
            <w:r w:rsidR="00F31003">
              <w:t xml:space="preserve"> </w:t>
            </w:r>
            <w:r w:rsidRPr="000D20C4">
              <w:t>РУ-60М «А»</w:t>
            </w:r>
          </w:p>
        </w:tc>
      </w:tr>
      <w:tr w:rsidR="00C03A5D" w:rsidRPr="00646A9C" w:rsidTr="00646A9C">
        <w:trPr>
          <w:trHeight w:val="1454"/>
          <w:jc w:val="center"/>
        </w:trPr>
        <w:tc>
          <w:tcPr>
            <w:tcW w:w="540" w:type="dxa"/>
            <w:vMerge/>
            <w:shd w:val="clear" w:color="auto" w:fill="auto"/>
            <w:textDirection w:val="btLr"/>
            <w:vAlign w:val="center"/>
          </w:tcPr>
          <w:p w:rsidR="00C03A5D" w:rsidRPr="000D20C4" w:rsidRDefault="00C03A5D" w:rsidP="009B0E48">
            <w:pPr>
              <w:pStyle w:val="11"/>
            </w:pPr>
          </w:p>
        </w:tc>
        <w:tc>
          <w:tcPr>
            <w:tcW w:w="720" w:type="dxa"/>
            <w:shd w:val="clear" w:color="auto" w:fill="auto"/>
            <w:textDirection w:val="btLr"/>
            <w:vAlign w:val="center"/>
          </w:tcPr>
          <w:p w:rsidR="00C03A5D" w:rsidRPr="000D20C4" w:rsidRDefault="00C03A5D" w:rsidP="009B0E48">
            <w:pPr>
              <w:pStyle w:val="11"/>
            </w:pPr>
            <w:r w:rsidRPr="000D20C4">
              <w:t>Аскохитоз</w:t>
            </w:r>
          </w:p>
        </w:tc>
        <w:tc>
          <w:tcPr>
            <w:tcW w:w="1620" w:type="dxa"/>
            <w:shd w:val="clear" w:color="auto" w:fill="auto"/>
            <w:vAlign w:val="center"/>
          </w:tcPr>
          <w:p w:rsidR="00C03A5D" w:rsidRPr="000D20C4" w:rsidRDefault="00C03A5D" w:rsidP="009B0E48">
            <w:pPr>
              <w:pStyle w:val="11"/>
            </w:pPr>
            <w:r w:rsidRPr="000D20C4">
              <w:t>Пропиконазол</w:t>
            </w:r>
          </w:p>
          <w:p w:rsidR="00C03A5D" w:rsidRPr="000D20C4" w:rsidRDefault="00C03A5D" w:rsidP="009B0E48">
            <w:pPr>
              <w:pStyle w:val="11"/>
            </w:pPr>
            <w:r w:rsidRPr="000D20C4">
              <w:t>(титул, ККР (390 г/л))</w:t>
            </w:r>
          </w:p>
        </w:tc>
        <w:tc>
          <w:tcPr>
            <w:tcW w:w="1080" w:type="dxa"/>
            <w:shd w:val="clear" w:color="auto" w:fill="auto"/>
            <w:vAlign w:val="center"/>
          </w:tcPr>
          <w:p w:rsidR="00C03A5D" w:rsidRPr="000D20C4" w:rsidRDefault="00464EB8" w:rsidP="009B0E48">
            <w:pPr>
              <w:pStyle w:val="11"/>
            </w:pPr>
            <w:r w:rsidRPr="000D20C4">
              <w:t>Крупнокапельное опрыскивание; 250</w:t>
            </w:r>
          </w:p>
        </w:tc>
        <w:tc>
          <w:tcPr>
            <w:tcW w:w="1080" w:type="dxa"/>
            <w:shd w:val="clear" w:color="auto" w:fill="auto"/>
            <w:vAlign w:val="center"/>
          </w:tcPr>
          <w:p w:rsidR="00C03A5D" w:rsidRPr="000D20C4" w:rsidRDefault="00DE48A7" w:rsidP="009B0E48">
            <w:pPr>
              <w:pStyle w:val="11"/>
            </w:pPr>
            <w:r>
              <w:pict>
                <v:shape id="_x0000_i1040" type="#_x0000_t75" style="width:9.75pt;height:12pt">
                  <v:imagedata r:id="rId22" o:title=""/>
                </v:shape>
              </w:pict>
            </w:r>
            <w:r w:rsidR="00464EB8" w:rsidRPr="000D20C4">
              <w:t>5</w:t>
            </w:r>
          </w:p>
        </w:tc>
        <w:tc>
          <w:tcPr>
            <w:tcW w:w="1620" w:type="dxa"/>
            <w:shd w:val="clear" w:color="auto" w:fill="auto"/>
            <w:vAlign w:val="center"/>
          </w:tcPr>
          <w:p w:rsidR="00C03A5D" w:rsidRPr="000D20C4" w:rsidRDefault="00464EB8" w:rsidP="009B0E48">
            <w:pPr>
              <w:pStyle w:val="11"/>
            </w:pPr>
            <w:r w:rsidRPr="000D20C4">
              <w:t>300</w:t>
            </w:r>
          </w:p>
        </w:tc>
        <w:tc>
          <w:tcPr>
            <w:tcW w:w="1440" w:type="dxa"/>
            <w:shd w:val="clear" w:color="auto" w:fill="auto"/>
            <w:vAlign w:val="center"/>
          </w:tcPr>
          <w:p w:rsidR="00C03A5D" w:rsidRPr="000D20C4" w:rsidRDefault="00464EB8" w:rsidP="009B0E48">
            <w:pPr>
              <w:pStyle w:val="11"/>
            </w:pPr>
            <w:r w:rsidRPr="000D20C4">
              <w:t>-(1)</w:t>
            </w:r>
          </w:p>
        </w:tc>
        <w:tc>
          <w:tcPr>
            <w:tcW w:w="1440" w:type="dxa"/>
            <w:shd w:val="clear" w:color="auto" w:fill="auto"/>
            <w:vAlign w:val="center"/>
          </w:tcPr>
          <w:p w:rsidR="00C03A5D" w:rsidRPr="000D20C4" w:rsidRDefault="00464EB8" w:rsidP="009B0E48">
            <w:pPr>
              <w:pStyle w:val="11"/>
            </w:pPr>
            <w:r w:rsidRPr="000D20C4">
              <w:t>6</w:t>
            </w:r>
          </w:p>
        </w:tc>
        <w:tc>
          <w:tcPr>
            <w:tcW w:w="1440" w:type="dxa"/>
            <w:shd w:val="clear" w:color="auto" w:fill="auto"/>
            <w:vAlign w:val="center"/>
          </w:tcPr>
          <w:p w:rsidR="00C03A5D" w:rsidRPr="000D20C4" w:rsidRDefault="00451528" w:rsidP="009B0E48">
            <w:pPr>
              <w:pStyle w:val="11"/>
            </w:pPr>
            <w:r w:rsidRPr="000D20C4">
              <w:t>Куртка, перчатки, сапоги, очки ПО-2,сизод – Кама-200</w:t>
            </w:r>
          </w:p>
        </w:tc>
      </w:tr>
      <w:tr w:rsidR="00C03A5D" w:rsidRPr="00646A9C" w:rsidTr="00646A9C">
        <w:trPr>
          <w:trHeight w:val="2143"/>
          <w:jc w:val="center"/>
        </w:trPr>
        <w:tc>
          <w:tcPr>
            <w:tcW w:w="540" w:type="dxa"/>
            <w:vMerge/>
            <w:shd w:val="clear" w:color="auto" w:fill="auto"/>
            <w:textDirection w:val="btLr"/>
            <w:vAlign w:val="center"/>
          </w:tcPr>
          <w:p w:rsidR="00C03A5D" w:rsidRPr="000D20C4" w:rsidRDefault="00C03A5D" w:rsidP="009B0E48">
            <w:pPr>
              <w:pStyle w:val="11"/>
            </w:pPr>
          </w:p>
        </w:tc>
        <w:tc>
          <w:tcPr>
            <w:tcW w:w="720" w:type="dxa"/>
            <w:shd w:val="clear" w:color="auto" w:fill="auto"/>
            <w:textDirection w:val="btLr"/>
            <w:vAlign w:val="center"/>
          </w:tcPr>
          <w:p w:rsidR="00C03A5D" w:rsidRPr="000D20C4" w:rsidRDefault="00C03A5D" w:rsidP="009B0E48">
            <w:pPr>
              <w:pStyle w:val="11"/>
            </w:pPr>
            <w:r w:rsidRPr="000D20C4">
              <w:t>Ромашка непахучая, горец развесистый</w:t>
            </w:r>
          </w:p>
        </w:tc>
        <w:tc>
          <w:tcPr>
            <w:tcW w:w="1620" w:type="dxa"/>
            <w:shd w:val="clear" w:color="auto" w:fill="auto"/>
            <w:vAlign w:val="center"/>
          </w:tcPr>
          <w:p w:rsidR="00C03A5D" w:rsidRPr="000D20C4" w:rsidRDefault="00C03A5D" w:rsidP="009B0E48">
            <w:pPr>
              <w:pStyle w:val="11"/>
            </w:pPr>
            <w:r w:rsidRPr="000D20C4">
              <w:t>Бентазол</w:t>
            </w:r>
          </w:p>
          <w:p w:rsidR="00C03A5D" w:rsidRPr="000D20C4" w:rsidRDefault="00C03A5D" w:rsidP="009B0E48">
            <w:pPr>
              <w:pStyle w:val="11"/>
            </w:pPr>
            <w:r w:rsidRPr="000D20C4">
              <w:t>(базагран, ВР (480 г/л))</w:t>
            </w:r>
          </w:p>
        </w:tc>
        <w:tc>
          <w:tcPr>
            <w:tcW w:w="1080" w:type="dxa"/>
            <w:shd w:val="clear" w:color="auto" w:fill="auto"/>
            <w:vAlign w:val="center"/>
          </w:tcPr>
          <w:p w:rsidR="00C03A5D" w:rsidRPr="000D20C4" w:rsidRDefault="00F85F3C" w:rsidP="009B0E48">
            <w:pPr>
              <w:pStyle w:val="11"/>
            </w:pPr>
            <w:r w:rsidRPr="000D20C4">
              <w:t>среднекапельное опрыскивание; 300</w:t>
            </w:r>
          </w:p>
        </w:tc>
        <w:tc>
          <w:tcPr>
            <w:tcW w:w="1080" w:type="dxa"/>
            <w:shd w:val="clear" w:color="auto" w:fill="auto"/>
            <w:vAlign w:val="center"/>
          </w:tcPr>
          <w:p w:rsidR="00C03A5D" w:rsidRPr="000D20C4" w:rsidRDefault="00DE48A7" w:rsidP="009B0E48">
            <w:pPr>
              <w:pStyle w:val="11"/>
            </w:pPr>
            <w:r>
              <w:pict>
                <v:shape id="_x0000_i1041" type="#_x0000_t75" style="width:9.75pt;height:12pt">
                  <v:imagedata r:id="rId22" o:title=""/>
                </v:shape>
              </w:pict>
            </w:r>
            <w:r w:rsidR="00F85F3C" w:rsidRPr="000D20C4">
              <w:t>4</w:t>
            </w:r>
          </w:p>
        </w:tc>
        <w:tc>
          <w:tcPr>
            <w:tcW w:w="1620" w:type="dxa"/>
            <w:shd w:val="clear" w:color="auto" w:fill="auto"/>
            <w:vAlign w:val="center"/>
          </w:tcPr>
          <w:p w:rsidR="00C03A5D" w:rsidRPr="000D20C4" w:rsidRDefault="00F85F3C" w:rsidP="009B0E48">
            <w:pPr>
              <w:pStyle w:val="11"/>
            </w:pPr>
            <w:r w:rsidRPr="000D20C4">
              <w:t>300</w:t>
            </w:r>
          </w:p>
        </w:tc>
        <w:tc>
          <w:tcPr>
            <w:tcW w:w="1440" w:type="dxa"/>
            <w:shd w:val="clear" w:color="auto" w:fill="auto"/>
            <w:vAlign w:val="center"/>
          </w:tcPr>
          <w:p w:rsidR="00C03A5D" w:rsidRPr="000D20C4" w:rsidRDefault="00F85F3C" w:rsidP="009B0E48">
            <w:pPr>
              <w:pStyle w:val="11"/>
            </w:pPr>
            <w:r w:rsidRPr="000D20C4">
              <w:t>-(14)</w:t>
            </w:r>
          </w:p>
        </w:tc>
        <w:tc>
          <w:tcPr>
            <w:tcW w:w="1440" w:type="dxa"/>
            <w:shd w:val="clear" w:color="auto" w:fill="auto"/>
            <w:vAlign w:val="center"/>
          </w:tcPr>
          <w:p w:rsidR="00C03A5D" w:rsidRPr="000D20C4" w:rsidRDefault="00F85F3C" w:rsidP="009B0E48">
            <w:pPr>
              <w:pStyle w:val="11"/>
            </w:pPr>
            <w:r w:rsidRPr="000D20C4">
              <w:t>6</w:t>
            </w:r>
          </w:p>
        </w:tc>
        <w:tc>
          <w:tcPr>
            <w:tcW w:w="1440" w:type="dxa"/>
            <w:shd w:val="clear" w:color="auto" w:fill="auto"/>
            <w:vAlign w:val="center"/>
          </w:tcPr>
          <w:p w:rsidR="00C03A5D" w:rsidRPr="000D20C4" w:rsidRDefault="00451528" w:rsidP="009B0E48">
            <w:pPr>
              <w:pStyle w:val="11"/>
            </w:pPr>
            <w:r w:rsidRPr="000D20C4">
              <w:t>Куртка, перчатки, сапоги, очки ПО-2,сизод – Кама-200</w:t>
            </w:r>
          </w:p>
        </w:tc>
      </w:tr>
      <w:tr w:rsidR="00C03A5D" w:rsidRPr="00646A9C" w:rsidTr="00646A9C">
        <w:trPr>
          <w:trHeight w:val="1263"/>
          <w:jc w:val="center"/>
        </w:trPr>
        <w:tc>
          <w:tcPr>
            <w:tcW w:w="540" w:type="dxa"/>
            <w:vMerge w:val="restart"/>
            <w:shd w:val="clear" w:color="auto" w:fill="auto"/>
            <w:textDirection w:val="btLr"/>
            <w:vAlign w:val="center"/>
          </w:tcPr>
          <w:p w:rsidR="00C03A5D" w:rsidRPr="000D20C4" w:rsidRDefault="00C03A5D" w:rsidP="009B0E48">
            <w:pPr>
              <w:pStyle w:val="11"/>
            </w:pPr>
            <w:r w:rsidRPr="000D20C4">
              <w:t>Озимая пшеница</w:t>
            </w:r>
          </w:p>
        </w:tc>
        <w:tc>
          <w:tcPr>
            <w:tcW w:w="720" w:type="dxa"/>
            <w:vMerge w:val="restart"/>
            <w:shd w:val="clear" w:color="auto" w:fill="auto"/>
            <w:textDirection w:val="btLr"/>
            <w:vAlign w:val="center"/>
          </w:tcPr>
          <w:p w:rsidR="00C03A5D" w:rsidRPr="000D20C4" w:rsidRDefault="00C03A5D" w:rsidP="009B0E48">
            <w:pPr>
              <w:pStyle w:val="11"/>
            </w:pPr>
            <w:r w:rsidRPr="000D20C4">
              <w:t>Озимая совка</w:t>
            </w:r>
          </w:p>
        </w:tc>
        <w:tc>
          <w:tcPr>
            <w:tcW w:w="1620" w:type="dxa"/>
            <w:shd w:val="clear" w:color="auto" w:fill="auto"/>
            <w:vAlign w:val="center"/>
          </w:tcPr>
          <w:p w:rsidR="00C03A5D" w:rsidRPr="000D20C4" w:rsidRDefault="00C03A5D" w:rsidP="009B0E48">
            <w:pPr>
              <w:pStyle w:val="11"/>
            </w:pPr>
            <w:r w:rsidRPr="000D20C4">
              <w:t>Тиаметоксам</w:t>
            </w:r>
          </w:p>
          <w:p w:rsidR="00C03A5D" w:rsidRPr="000D20C4" w:rsidRDefault="00C03A5D" w:rsidP="009B0E48">
            <w:pPr>
              <w:pStyle w:val="11"/>
            </w:pPr>
            <w:r w:rsidRPr="000D20C4">
              <w:t>(круйзер, ВДГ (350 г/кг))</w:t>
            </w:r>
          </w:p>
        </w:tc>
        <w:tc>
          <w:tcPr>
            <w:tcW w:w="1080" w:type="dxa"/>
            <w:shd w:val="clear" w:color="auto" w:fill="auto"/>
            <w:vAlign w:val="center"/>
          </w:tcPr>
          <w:p w:rsidR="00C03A5D" w:rsidRPr="000D20C4" w:rsidRDefault="00F85F3C" w:rsidP="009B0E48">
            <w:pPr>
              <w:pStyle w:val="11"/>
            </w:pPr>
            <w:r w:rsidRPr="000D20C4">
              <w:t>протравливание; 6</w:t>
            </w:r>
          </w:p>
        </w:tc>
        <w:tc>
          <w:tcPr>
            <w:tcW w:w="1080" w:type="dxa"/>
            <w:shd w:val="clear" w:color="auto" w:fill="auto"/>
            <w:vAlign w:val="center"/>
          </w:tcPr>
          <w:p w:rsidR="00C03A5D" w:rsidRPr="000D20C4" w:rsidRDefault="00F85F3C" w:rsidP="009B0E48">
            <w:pPr>
              <w:pStyle w:val="11"/>
            </w:pPr>
            <w:r w:rsidRPr="000D20C4">
              <w:t>-</w:t>
            </w:r>
          </w:p>
        </w:tc>
        <w:tc>
          <w:tcPr>
            <w:tcW w:w="1620" w:type="dxa"/>
            <w:shd w:val="clear" w:color="auto" w:fill="auto"/>
            <w:vAlign w:val="center"/>
          </w:tcPr>
          <w:p w:rsidR="00C03A5D" w:rsidRPr="000D20C4" w:rsidRDefault="00F85F3C" w:rsidP="009B0E48">
            <w:pPr>
              <w:pStyle w:val="11"/>
            </w:pPr>
            <w:r w:rsidRPr="000D20C4">
              <w:t>не менее 500м от селитебной зоны</w:t>
            </w:r>
          </w:p>
        </w:tc>
        <w:tc>
          <w:tcPr>
            <w:tcW w:w="1440" w:type="dxa"/>
            <w:shd w:val="clear" w:color="auto" w:fill="auto"/>
            <w:vAlign w:val="center"/>
          </w:tcPr>
          <w:p w:rsidR="00C03A5D" w:rsidRPr="000D20C4" w:rsidRDefault="00F85F3C" w:rsidP="009B0E48">
            <w:pPr>
              <w:pStyle w:val="11"/>
            </w:pPr>
            <w:r w:rsidRPr="000D20C4">
              <w:t>-(-)</w:t>
            </w:r>
          </w:p>
        </w:tc>
        <w:tc>
          <w:tcPr>
            <w:tcW w:w="1440" w:type="dxa"/>
            <w:shd w:val="clear" w:color="auto" w:fill="auto"/>
            <w:vAlign w:val="center"/>
          </w:tcPr>
          <w:p w:rsidR="00C03A5D" w:rsidRPr="000D20C4" w:rsidRDefault="00F85F3C" w:rsidP="009B0E48">
            <w:pPr>
              <w:pStyle w:val="11"/>
            </w:pPr>
            <w:r w:rsidRPr="000D20C4">
              <w:t>6</w:t>
            </w:r>
          </w:p>
        </w:tc>
        <w:tc>
          <w:tcPr>
            <w:tcW w:w="1440" w:type="dxa"/>
            <w:shd w:val="clear" w:color="auto" w:fill="auto"/>
            <w:vAlign w:val="center"/>
          </w:tcPr>
          <w:p w:rsidR="00C03A5D" w:rsidRPr="000D20C4" w:rsidRDefault="00451528" w:rsidP="009B0E48">
            <w:pPr>
              <w:pStyle w:val="11"/>
            </w:pPr>
            <w:r w:rsidRPr="000D20C4">
              <w:t>Куртка, перчатки, сапоги, очки ПО-2,сизод – У-2К</w:t>
            </w:r>
          </w:p>
        </w:tc>
      </w:tr>
      <w:tr w:rsidR="00C03A5D" w:rsidRPr="00646A9C" w:rsidTr="00646A9C">
        <w:trPr>
          <w:trHeight w:val="1522"/>
          <w:jc w:val="center"/>
        </w:trPr>
        <w:tc>
          <w:tcPr>
            <w:tcW w:w="540" w:type="dxa"/>
            <w:vMerge/>
            <w:shd w:val="clear" w:color="auto" w:fill="auto"/>
            <w:textDirection w:val="btLr"/>
            <w:vAlign w:val="center"/>
          </w:tcPr>
          <w:p w:rsidR="00C03A5D" w:rsidRPr="000D20C4" w:rsidRDefault="00C03A5D" w:rsidP="009B0E48">
            <w:pPr>
              <w:pStyle w:val="11"/>
            </w:pPr>
          </w:p>
        </w:tc>
        <w:tc>
          <w:tcPr>
            <w:tcW w:w="720" w:type="dxa"/>
            <w:vMerge/>
            <w:shd w:val="clear" w:color="auto" w:fill="auto"/>
            <w:textDirection w:val="btLr"/>
            <w:vAlign w:val="center"/>
          </w:tcPr>
          <w:p w:rsidR="00C03A5D" w:rsidRPr="000D20C4" w:rsidRDefault="00C03A5D" w:rsidP="009B0E48">
            <w:pPr>
              <w:pStyle w:val="11"/>
            </w:pPr>
          </w:p>
        </w:tc>
        <w:tc>
          <w:tcPr>
            <w:tcW w:w="1620" w:type="dxa"/>
            <w:shd w:val="clear" w:color="auto" w:fill="auto"/>
            <w:vAlign w:val="center"/>
          </w:tcPr>
          <w:p w:rsidR="00C03A5D" w:rsidRPr="000D20C4" w:rsidRDefault="00C03A5D" w:rsidP="009B0E48">
            <w:pPr>
              <w:pStyle w:val="11"/>
            </w:pPr>
            <w:r w:rsidRPr="000D20C4">
              <w:t>Фипронил</w:t>
            </w:r>
          </w:p>
          <w:p w:rsidR="00C03A5D" w:rsidRPr="000D20C4" w:rsidRDefault="00C03A5D" w:rsidP="009B0E48">
            <w:pPr>
              <w:pStyle w:val="11"/>
            </w:pPr>
            <w:r w:rsidRPr="000D20C4">
              <w:t>(регент, ВДГ (800 г/кг))</w:t>
            </w:r>
          </w:p>
        </w:tc>
        <w:tc>
          <w:tcPr>
            <w:tcW w:w="1080" w:type="dxa"/>
            <w:shd w:val="clear" w:color="auto" w:fill="auto"/>
            <w:vAlign w:val="center"/>
          </w:tcPr>
          <w:p w:rsidR="00C03A5D" w:rsidRPr="000D20C4" w:rsidRDefault="00F85F3C" w:rsidP="009B0E48">
            <w:pPr>
              <w:pStyle w:val="11"/>
            </w:pPr>
            <w:r w:rsidRPr="000D20C4">
              <w:t>Среднекапельное опрыскивание; 150</w:t>
            </w:r>
          </w:p>
        </w:tc>
        <w:tc>
          <w:tcPr>
            <w:tcW w:w="1080" w:type="dxa"/>
            <w:shd w:val="clear" w:color="auto" w:fill="auto"/>
            <w:vAlign w:val="center"/>
          </w:tcPr>
          <w:p w:rsidR="00C03A5D" w:rsidRPr="000D20C4" w:rsidRDefault="00DE48A7" w:rsidP="009B0E48">
            <w:pPr>
              <w:pStyle w:val="11"/>
            </w:pPr>
            <w:r>
              <w:pict>
                <v:shape id="_x0000_i1042" type="#_x0000_t75" style="width:9.75pt;height:12pt">
                  <v:imagedata r:id="rId22" o:title=""/>
                </v:shape>
              </w:pict>
            </w:r>
            <w:r w:rsidR="00E52ABE" w:rsidRPr="000D20C4">
              <w:t>4</w:t>
            </w:r>
          </w:p>
        </w:tc>
        <w:tc>
          <w:tcPr>
            <w:tcW w:w="1620" w:type="dxa"/>
            <w:shd w:val="clear" w:color="auto" w:fill="auto"/>
            <w:vAlign w:val="center"/>
          </w:tcPr>
          <w:p w:rsidR="00C03A5D" w:rsidRPr="000D20C4" w:rsidRDefault="00E52ABE" w:rsidP="009B0E48">
            <w:pPr>
              <w:pStyle w:val="11"/>
            </w:pPr>
            <w:r w:rsidRPr="000D20C4">
              <w:t>300</w:t>
            </w:r>
          </w:p>
        </w:tc>
        <w:tc>
          <w:tcPr>
            <w:tcW w:w="1440" w:type="dxa"/>
            <w:shd w:val="clear" w:color="auto" w:fill="auto"/>
            <w:vAlign w:val="center"/>
          </w:tcPr>
          <w:p w:rsidR="00C03A5D" w:rsidRPr="000D20C4" w:rsidRDefault="00E52ABE" w:rsidP="009B0E48">
            <w:pPr>
              <w:pStyle w:val="11"/>
            </w:pPr>
            <w:r w:rsidRPr="000D20C4">
              <w:t>-(3)</w:t>
            </w:r>
          </w:p>
        </w:tc>
        <w:tc>
          <w:tcPr>
            <w:tcW w:w="1440" w:type="dxa"/>
            <w:shd w:val="clear" w:color="auto" w:fill="auto"/>
            <w:vAlign w:val="center"/>
          </w:tcPr>
          <w:p w:rsidR="00C03A5D" w:rsidRPr="000D20C4" w:rsidRDefault="00E52ABE" w:rsidP="009B0E48">
            <w:pPr>
              <w:pStyle w:val="11"/>
            </w:pPr>
            <w:r w:rsidRPr="000D20C4">
              <w:t>4</w:t>
            </w:r>
          </w:p>
        </w:tc>
        <w:tc>
          <w:tcPr>
            <w:tcW w:w="1440" w:type="dxa"/>
            <w:shd w:val="clear" w:color="auto" w:fill="auto"/>
            <w:vAlign w:val="center"/>
          </w:tcPr>
          <w:p w:rsidR="00C03A5D" w:rsidRPr="000D20C4" w:rsidRDefault="00451528" w:rsidP="009B0E48">
            <w:pPr>
              <w:pStyle w:val="11"/>
            </w:pPr>
            <w:r w:rsidRPr="000D20C4">
              <w:t>Куртка, перчатки, сапоги, очки ПО-2,сизод – РУ-60М «А»</w:t>
            </w:r>
          </w:p>
        </w:tc>
      </w:tr>
      <w:tr w:rsidR="00C03A5D" w:rsidRPr="00646A9C" w:rsidTr="00646A9C">
        <w:trPr>
          <w:trHeight w:val="1253"/>
          <w:jc w:val="center"/>
        </w:trPr>
        <w:tc>
          <w:tcPr>
            <w:tcW w:w="540" w:type="dxa"/>
            <w:vMerge/>
            <w:shd w:val="clear" w:color="auto" w:fill="auto"/>
            <w:textDirection w:val="btLr"/>
            <w:vAlign w:val="center"/>
          </w:tcPr>
          <w:p w:rsidR="00C03A5D" w:rsidRPr="000D20C4" w:rsidRDefault="00C03A5D" w:rsidP="009B0E48">
            <w:pPr>
              <w:pStyle w:val="11"/>
            </w:pPr>
          </w:p>
        </w:tc>
        <w:tc>
          <w:tcPr>
            <w:tcW w:w="720" w:type="dxa"/>
            <w:vMerge w:val="restart"/>
            <w:shd w:val="clear" w:color="auto" w:fill="auto"/>
            <w:textDirection w:val="btLr"/>
            <w:vAlign w:val="center"/>
          </w:tcPr>
          <w:p w:rsidR="00C03A5D" w:rsidRPr="000D20C4" w:rsidRDefault="00C03A5D" w:rsidP="009B0E48">
            <w:pPr>
              <w:pStyle w:val="11"/>
            </w:pPr>
            <w:r w:rsidRPr="000D20C4">
              <w:t>Бурая листовая ржавчина</w:t>
            </w:r>
          </w:p>
        </w:tc>
        <w:tc>
          <w:tcPr>
            <w:tcW w:w="1620" w:type="dxa"/>
            <w:shd w:val="clear" w:color="auto" w:fill="auto"/>
            <w:vAlign w:val="center"/>
          </w:tcPr>
          <w:p w:rsidR="00C03A5D" w:rsidRPr="000D20C4" w:rsidRDefault="00C03A5D" w:rsidP="009B0E48">
            <w:pPr>
              <w:pStyle w:val="11"/>
            </w:pPr>
            <w:r w:rsidRPr="000D20C4">
              <w:t>Тритиконазол</w:t>
            </w:r>
          </w:p>
          <w:p w:rsidR="00C03A5D" w:rsidRPr="000D20C4" w:rsidRDefault="00C03A5D" w:rsidP="009B0E48">
            <w:pPr>
              <w:pStyle w:val="11"/>
            </w:pPr>
            <w:r w:rsidRPr="000D20C4">
              <w:t>(премис, КС (25 г/л))</w:t>
            </w:r>
          </w:p>
        </w:tc>
        <w:tc>
          <w:tcPr>
            <w:tcW w:w="1080" w:type="dxa"/>
            <w:shd w:val="clear" w:color="auto" w:fill="auto"/>
            <w:vAlign w:val="center"/>
          </w:tcPr>
          <w:p w:rsidR="00C03A5D" w:rsidRPr="000D20C4" w:rsidRDefault="00E52ABE" w:rsidP="009B0E48">
            <w:pPr>
              <w:pStyle w:val="11"/>
            </w:pPr>
            <w:r w:rsidRPr="000D20C4">
              <w:t>протравливание; 6</w:t>
            </w:r>
          </w:p>
        </w:tc>
        <w:tc>
          <w:tcPr>
            <w:tcW w:w="1080" w:type="dxa"/>
            <w:shd w:val="clear" w:color="auto" w:fill="auto"/>
            <w:vAlign w:val="center"/>
          </w:tcPr>
          <w:p w:rsidR="00C03A5D" w:rsidRPr="000D20C4" w:rsidRDefault="00E52ABE" w:rsidP="009B0E48">
            <w:pPr>
              <w:pStyle w:val="11"/>
            </w:pPr>
            <w:r w:rsidRPr="000D20C4">
              <w:t>-</w:t>
            </w:r>
          </w:p>
        </w:tc>
        <w:tc>
          <w:tcPr>
            <w:tcW w:w="1620" w:type="dxa"/>
            <w:shd w:val="clear" w:color="auto" w:fill="auto"/>
            <w:vAlign w:val="center"/>
          </w:tcPr>
          <w:p w:rsidR="00C03A5D" w:rsidRPr="000D20C4" w:rsidRDefault="00E52ABE" w:rsidP="009B0E48">
            <w:pPr>
              <w:pStyle w:val="11"/>
            </w:pPr>
            <w:r w:rsidRPr="000D20C4">
              <w:t>не менее 500м от селитебной зоны</w:t>
            </w:r>
          </w:p>
        </w:tc>
        <w:tc>
          <w:tcPr>
            <w:tcW w:w="1440" w:type="dxa"/>
            <w:shd w:val="clear" w:color="auto" w:fill="auto"/>
            <w:vAlign w:val="center"/>
          </w:tcPr>
          <w:p w:rsidR="00C03A5D" w:rsidRPr="000D20C4" w:rsidRDefault="00E52ABE" w:rsidP="009B0E48">
            <w:pPr>
              <w:pStyle w:val="11"/>
            </w:pPr>
            <w:r w:rsidRPr="000D20C4">
              <w:t>-(-)</w:t>
            </w:r>
          </w:p>
        </w:tc>
        <w:tc>
          <w:tcPr>
            <w:tcW w:w="1440" w:type="dxa"/>
            <w:shd w:val="clear" w:color="auto" w:fill="auto"/>
            <w:vAlign w:val="center"/>
          </w:tcPr>
          <w:p w:rsidR="00C03A5D" w:rsidRPr="000D20C4" w:rsidRDefault="00E52ABE" w:rsidP="009B0E48">
            <w:pPr>
              <w:pStyle w:val="11"/>
            </w:pPr>
            <w:r w:rsidRPr="000D20C4">
              <w:t>6</w:t>
            </w:r>
          </w:p>
        </w:tc>
        <w:tc>
          <w:tcPr>
            <w:tcW w:w="1440" w:type="dxa"/>
            <w:shd w:val="clear" w:color="auto" w:fill="auto"/>
            <w:vAlign w:val="center"/>
          </w:tcPr>
          <w:p w:rsidR="00C03A5D" w:rsidRPr="000D20C4" w:rsidRDefault="006614C4" w:rsidP="009B0E48">
            <w:pPr>
              <w:pStyle w:val="11"/>
            </w:pPr>
            <w:r w:rsidRPr="000D20C4">
              <w:t>Куртка, перчатки, сапоги, очки ПО-2,сизод – Кама-200</w:t>
            </w:r>
          </w:p>
        </w:tc>
      </w:tr>
      <w:tr w:rsidR="00C03A5D" w:rsidRPr="00646A9C" w:rsidTr="00646A9C">
        <w:trPr>
          <w:trHeight w:val="1252"/>
          <w:jc w:val="center"/>
        </w:trPr>
        <w:tc>
          <w:tcPr>
            <w:tcW w:w="540" w:type="dxa"/>
            <w:vMerge/>
            <w:shd w:val="clear" w:color="auto" w:fill="auto"/>
            <w:textDirection w:val="btLr"/>
            <w:vAlign w:val="center"/>
          </w:tcPr>
          <w:p w:rsidR="00C03A5D" w:rsidRPr="000D20C4" w:rsidRDefault="00C03A5D" w:rsidP="009B0E48">
            <w:pPr>
              <w:pStyle w:val="11"/>
            </w:pPr>
          </w:p>
        </w:tc>
        <w:tc>
          <w:tcPr>
            <w:tcW w:w="720" w:type="dxa"/>
            <w:vMerge/>
            <w:shd w:val="clear" w:color="auto" w:fill="auto"/>
            <w:textDirection w:val="btLr"/>
            <w:vAlign w:val="center"/>
          </w:tcPr>
          <w:p w:rsidR="00C03A5D" w:rsidRPr="000D20C4" w:rsidRDefault="00C03A5D" w:rsidP="009B0E48">
            <w:pPr>
              <w:pStyle w:val="11"/>
            </w:pPr>
          </w:p>
        </w:tc>
        <w:tc>
          <w:tcPr>
            <w:tcW w:w="1620" w:type="dxa"/>
            <w:shd w:val="clear" w:color="auto" w:fill="auto"/>
            <w:vAlign w:val="center"/>
          </w:tcPr>
          <w:p w:rsidR="00C03A5D" w:rsidRPr="000D20C4" w:rsidRDefault="00C03A5D" w:rsidP="009B0E48">
            <w:pPr>
              <w:pStyle w:val="11"/>
            </w:pPr>
            <w:r w:rsidRPr="000D20C4">
              <w:t>Эпоксиконазол</w:t>
            </w:r>
          </w:p>
          <w:p w:rsidR="00C03A5D" w:rsidRPr="000D20C4" w:rsidRDefault="00C03A5D" w:rsidP="009B0E48">
            <w:pPr>
              <w:pStyle w:val="11"/>
            </w:pPr>
            <w:r w:rsidRPr="000D20C4">
              <w:t>(рекс с, КС (125 г/л))</w:t>
            </w:r>
          </w:p>
        </w:tc>
        <w:tc>
          <w:tcPr>
            <w:tcW w:w="1080" w:type="dxa"/>
            <w:shd w:val="clear" w:color="auto" w:fill="auto"/>
            <w:vAlign w:val="center"/>
          </w:tcPr>
          <w:p w:rsidR="00C03A5D" w:rsidRPr="000D20C4" w:rsidRDefault="00E52ABE" w:rsidP="009B0E48">
            <w:pPr>
              <w:pStyle w:val="11"/>
            </w:pPr>
            <w:r w:rsidRPr="000D20C4">
              <w:t>Крупнокапельное опрыскивание;</w:t>
            </w:r>
            <w:r w:rsidR="00F31003">
              <w:t xml:space="preserve"> </w:t>
            </w:r>
            <w:r w:rsidRPr="000D20C4">
              <w:t>300</w:t>
            </w:r>
          </w:p>
        </w:tc>
        <w:tc>
          <w:tcPr>
            <w:tcW w:w="1080" w:type="dxa"/>
            <w:shd w:val="clear" w:color="auto" w:fill="auto"/>
            <w:vAlign w:val="center"/>
          </w:tcPr>
          <w:p w:rsidR="00C03A5D" w:rsidRPr="000D20C4" w:rsidRDefault="00DE48A7" w:rsidP="009B0E48">
            <w:pPr>
              <w:pStyle w:val="11"/>
            </w:pPr>
            <w:r>
              <w:pict>
                <v:shape id="_x0000_i1043" type="#_x0000_t75" style="width:9.75pt;height:12pt">
                  <v:imagedata r:id="rId22" o:title=""/>
                </v:shape>
              </w:pict>
            </w:r>
            <w:r w:rsidR="00E52ABE" w:rsidRPr="000D20C4">
              <w:t>5</w:t>
            </w:r>
          </w:p>
        </w:tc>
        <w:tc>
          <w:tcPr>
            <w:tcW w:w="1620" w:type="dxa"/>
            <w:shd w:val="clear" w:color="auto" w:fill="auto"/>
            <w:vAlign w:val="center"/>
          </w:tcPr>
          <w:p w:rsidR="00C03A5D" w:rsidRPr="000D20C4" w:rsidRDefault="00E52ABE" w:rsidP="009B0E48">
            <w:pPr>
              <w:pStyle w:val="11"/>
            </w:pPr>
            <w:r w:rsidRPr="000D20C4">
              <w:t>300</w:t>
            </w:r>
          </w:p>
        </w:tc>
        <w:tc>
          <w:tcPr>
            <w:tcW w:w="1440" w:type="dxa"/>
            <w:shd w:val="clear" w:color="auto" w:fill="auto"/>
            <w:vAlign w:val="center"/>
          </w:tcPr>
          <w:p w:rsidR="00C03A5D" w:rsidRPr="000D20C4" w:rsidRDefault="00E52ABE" w:rsidP="009B0E48">
            <w:pPr>
              <w:pStyle w:val="11"/>
            </w:pPr>
            <w:r w:rsidRPr="000D20C4">
              <w:t>-(3)</w:t>
            </w:r>
          </w:p>
        </w:tc>
        <w:tc>
          <w:tcPr>
            <w:tcW w:w="1440" w:type="dxa"/>
            <w:shd w:val="clear" w:color="auto" w:fill="auto"/>
            <w:vAlign w:val="center"/>
          </w:tcPr>
          <w:p w:rsidR="00C03A5D" w:rsidRPr="000D20C4" w:rsidRDefault="00E52ABE" w:rsidP="009B0E48">
            <w:pPr>
              <w:pStyle w:val="11"/>
            </w:pPr>
            <w:r w:rsidRPr="000D20C4">
              <w:t>6</w:t>
            </w:r>
          </w:p>
        </w:tc>
        <w:tc>
          <w:tcPr>
            <w:tcW w:w="1440" w:type="dxa"/>
            <w:shd w:val="clear" w:color="auto" w:fill="auto"/>
            <w:vAlign w:val="center"/>
          </w:tcPr>
          <w:p w:rsidR="00C03A5D" w:rsidRPr="000D20C4" w:rsidRDefault="006614C4" w:rsidP="009B0E48">
            <w:pPr>
              <w:pStyle w:val="11"/>
            </w:pPr>
            <w:r w:rsidRPr="000D20C4">
              <w:t>Куртка, перчатки, сапоги, очки ПО-2,сизод – Кама-200</w:t>
            </w:r>
          </w:p>
        </w:tc>
      </w:tr>
      <w:tr w:rsidR="00C03A5D" w:rsidRPr="00646A9C" w:rsidTr="00646A9C">
        <w:trPr>
          <w:trHeight w:val="2505"/>
          <w:jc w:val="center"/>
        </w:trPr>
        <w:tc>
          <w:tcPr>
            <w:tcW w:w="540" w:type="dxa"/>
            <w:vMerge/>
            <w:shd w:val="clear" w:color="auto" w:fill="auto"/>
            <w:textDirection w:val="btLr"/>
            <w:vAlign w:val="center"/>
          </w:tcPr>
          <w:p w:rsidR="00C03A5D" w:rsidRPr="000D20C4" w:rsidRDefault="00C03A5D" w:rsidP="009B0E48">
            <w:pPr>
              <w:pStyle w:val="11"/>
            </w:pPr>
          </w:p>
        </w:tc>
        <w:tc>
          <w:tcPr>
            <w:tcW w:w="720" w:type="dxa"/>
            <w:shd w:val="clear" w:color="auto" w:fill="auto"/>
            <w:textDirection w:val="btLr"/>
            <w:vAlign w:val="center"/>
          </w:tcPr>
          <w:p w:rsidR="00C03A5D" w:rsidRPr="000D20C4" w:rsidRDefault="00C03A5D" w:rsidP="009B0E48">
            <w:pPr>
              <w:pStyle w:val="11"/>
            </w:pPr>
            <w:r w:rsidRPr="000D20C4">
              <w:t>Ширица запрокинутая, пикульник обыкновенный</w:t>
            </w:r>
          </w:p>
        </w:tc>
        <w:tc>
          <w:tcPr>
            <w:tcW w:w="1620" w:type="dxa"/>
            <w:shd w:val="clear" w:color="auto" w:fill="auto"/>
            <w:vAlign w:val="center"/>
          </w:tcPr>
          <w:p w:rsidR="00C03A5D" w:rsidRPr="000D20C4" w:rsidRDefault="00C03A5D" w:rsidP="009B0E48">
            <w:pPr>
              <w:pStyle w:val="11"/>
            </w:pPr>
            <w:r w:rsidRPr="000D20C4">
              <w:t>Трибенурон-метил</w:t>
            </w:r>
          </w:p>
          <w:p w:rsidR="00C03A5D" w:rsidRPr="000D20C4" w:rsidRDefault="00C03A5D" w:rsidP="009B0E48">
            <w:pPr>
              <w:pStyle w:val="11"/>
            </w:pPr>
            <w:r w:rsidRPr="000D20C4">
              <w:t>(гранстар, СТС (750 г/кг)</w:t>
            </w:r>
          </w:p>
        </w:tc>
        <w:tc>
          <w:tcPr>
            <w:tcW w:w="1080" w:type="dxa"/>
            <w:shd w:val="clear" w:color="auto" w:fill="auto"/>
            <w:vAlign w:val="center"/>
          </w:tcPr>
          <w:p w:rsidR="00C03A5D" w:rsidRPr="000D20C4" w:rsidRDefault="00E52ABE" w:rsidP="009B0E48">
            <w:pPr>
              <w:pStyle w:val="11"/>
            </w:pPr>
            <w:r w:rsidRPr="000D20C4">
              <w:t>Среднекапельное опрыскивание; 300</w:t>
            </w:r>
          </w:p>
        </w:tc>
        <w:tc>
          <w:tcPr>
            <w:tcW w:w="1080" w:type="dxa"/>
            <w:shd w:val="clear" w:color="auto" w:fill="auto"/>
            <w:vAlign w:val="center"/>
          </w:tcPr>
          <w:p w:rsidR="00C03A5D" w:rsidRPr="000D20C4" w:rsidRDefault="00DE48A7" w:rsidP="009B0E48">
            <w:pPr>
              <w:pStyle w:val="11"/>
            </w:pPr>
            <w:r>
              <w:pict>
                <v:shape id="_x0000_i1044" type="#_x0000_t75" style="width:9.75pt;height:12pt">
                  <v:imagedata r:id="rId22" o:title=""/>
                </v:shape>
              </w:pict>
            </w:r>
            <w:r w:rsidR="00E52ABE" w:rsidRPr="000D20C4">
              <w:t>4</w:t>
            </w:r>
          </w:p>
        </w:tc>
        <w:tc>
          <w:tcPr>
            <w:tcW w:w="1620" w:type="dxa"/>
            <w:shd w:val="clear" w:color="auto" w:fill="auto"/>
            <w:vAlign w:val="center"/>
          </w:tcPr>
          <w:p w:rsidR="00C03A5D" w:rsidRPr="000D20C4" w:rsidRDefault="00E52ABE" w:rsidP="009B0E48">
            <w:pPr>
              <w:pStyle w:val="11"/>
            </w:pPr>
            <w:r w:rsidRPr="000D20C4">
              <w:t>300</w:t>
            </w:r>
          </w:p>
        </w:tc>
        <w:tc>
          <w:tcPr>
            <w:tcW w:w="1440" w:type="dxa"/>
            <w:shd w:val="clear" w:color="auto" w:fill="auto"/>
            <w:vAlign w:val="center"/>
          </w:tcPr>
          <w:p w:rsidR="00C03A5D" w:rsidRPr="000D20C4" w:rsidRDefault="00E52ABE" w:rsidP="009B0E48">
            <w:pPr>
              <w:pStyle w:val="11"/>
            </w:pPr>
            <w:r w:rsidRPr="000D20C4">
              <w:t>-(3)</w:t>
            </w:r>
          </w:p>
        </w:tc>
        <w:tc>
          <w:tcPr>
            <w:tcW w:w="1440" w:type="dxa"/>
            <w:shd w:val="clear" w:color="auto" w:fill="auto"/>
            <w:vAlign w:val="center"/>
          </w:tcPr>
          <w:p w:rsidR="00C03A5D" w:rsidRPr="000D20C4" w:rsidRDefault="00E52ABE" w:rsidP="009B0E48">
            <w:pPr>
              <w:pStyle w:val="11"/>
            </w:pPr>
            <w:r w:rsidRPr="000D20C4">
              <w:t>6</w:t>
            </w:r>
          </w:p>
        </w:tc>
        <w:tc>
          <w:tcPr>
            <w:tcW w:w="1440" w:type="dxa"/>
            <w:shd w:val="clear" w:color="auto" w:fill="auto"/>
            <w:vAlign w:val="center"/>
          </w:tcPr>
          <w:p w:rsidR="00C03A5D" w:rsidRPr="000D20C4" w:rsidRDefault="006614C4" w:rsidP="009B0E48">
            <w:pPr>
              <w:pStyle w:val="11"/>
            </w:pPr>
            <w:r w:rsidRPr="000D20C4">
              <w:t>Куртка, перчатки, сапоги, очки ПО-2,сизод – У-2К,</w:t>
            </w:r>
            <w:r w:rsidR="00F31003">
              <w:t xml:space="preserve"> </w:t>
            </w:r>
            <w:r w:rsidRPr="000D20C4">
              <w:t>Кама-200</w:t>
            </w:r>
          </w:p>
        </w:tc>
      </w:tr>
      <w:tr w:rsidR="00C03A5D" w:rsidRPr="00646A9C" w:rsidTr="00646A9C">
        <w:trPr>
          <w:trHeight w:val="1260"/>
          <w:jc w:val="center"/>
        </w:trPr>
        <w:tc>
          <w:tcPr>
            <w:tcW w:w="540" w:type="dxa"/>
            <w:vMerge w:val="restart"/>
            <w:shd w:val="clear" w:color="auto" w:fill="auto"/>
            <w:textDirection w:val="btLr"/>
            <w:vAlign w:val="center"/>
          </w:tcPr>
          <w:p w:rsidR="00C03A5D" w:rsidRPr="000D20C4" w:rsidRDefault="00C03A5D" w:rsidP="009B0E48">
            <w:pPr>
              <w:pStyle w:val="11"/>
            </w:pPr>
            <w:r w:rsidRPr="000D20C4">
              <w:t>Яблоня</w:t>
            </w:r>
          </w:p>
        </w:tc>
        <w:tc>
          <w:tcPr>
            <w:tcW w:w="720" w:type="dxa"/>
            <w:vMerge w:val="restart"/>
            <w:shd w:val="clear" w:color="auto" w:fill="auto"/>
            <w:textDirection w:val="btLr"/>
            <w:vAlign w:val="center"/>
          </w:tcPr>
          <w:p w:rsidR="00C03A5D" w:rsidRPr="000D20C4" w:rsidRDefault="00C03A5D" w:rsidP="009B0E48">
            <w:pPr>
              <w:pStyle w:val="11"/>
            </w:pPr>
            <w:r w:rsidRPr="000D20C4">
              <w:t>Яблонная плодожорка</w:t>
            </w:r>
          </w:p>
        </w:tc>
        <w:tc>
          <w:tcPr>
            <w:tcW w:w="1620" w:type="dxa"/>
            <w:shd w:val="clear" w:color="auto" w:fill="auto"/>
            <w:vAlign w:val="center"/>
          </w:tcPr>
          <w:p w:rsidR="00C03A5D" w:rsidRPr="000D20C4" w:rsidRDefault="00C03A5D" w:rsidP="009B0E48">
            <w:pPr>
              <w:pStyle w:val="11"/>
            </w:pPr>
            <w:r w:rsidRPr="000D20C4">
              <w:t>Дифлубензурон</w:t>
            </w:r>
          </w:p>
          <w:p w:rsidR="00C03A5D" w:rsidRPr="000D20C4" w:rsidRDefault="00C03A5D" w:rsidP="009B0E48">
            <w:pPr>
              <w:pStyle w:val="11"/>
            </w:pPr>
            <w:r w:rsidRPr="000D20C4">
              <w:t>(герольд, ВСК (240 г/л))</w:t>
            </w:r>
          </w:p>
        </w:tc>
        <w:tc>
          <w:tcPr>
            <w:tcW w:w="1080" w:type="dxa"/>
            <w:shd w:val="clear" w:color="auto" w:fill="auto"/>
            <w:vAlign w:val="center"/>
          </w:tcPr>
          <w:p w:rsidR="00C03A5D" w:rsidRPr="000D20C4" w:rsidRDefault="00067CAC" w:rsidP="009B0E48">
            <w:pPr>
              <w:pStyle w:val="11"/>
            </w:pPr>
            <w:r w:rsidRPr="000D20C4">
              <w:t>Среднекапельное опрыскивание; 1000</w:t>
            </w:r>
          </w:p>
        </w:tc>
        <w:tc>
          <w:tcPr>
            <w:tcW w:w="1080" w:type="dxa"/>
            <w:shd w:val="clear" w:color="auto" w:fill="auto"/>
            <w:vAlign w:val="center"/>
          </w:tcPr>
          <w:p w:rsidR="00C03A5D" w:rsidRPr="000D20C4" w:rsidRDefault="00DE48A7" w:rsidP="009B0E48">
            <w:pPr>
              <w:pStyle w:val="11"/>
            </w:pPr>
            <w:r>
              <w:pict>
                <v:shape id="_x0000_i1045" type="#_x0000_t75" style="width:9.75pt;height:12pt">
                  <v:imagedata r:id="rId22" o:title=""/>
                </v:shape>
              </w:pict>
            </w:r>
            <w:r w:rsidR="00067CAC" w:rsidRPr="000D20C4">
              <w:t>4</w:t>
            </w:r>
          </w:p>
        </w:tc>
        <w:tc>
          <w:tcPr>
            <w:tcW w:w="1620" w:type="dxa"/>
            <w:shd w:val="clear" w:color="auto" w:fill="auto"/>
            <w:vAlign w:val="center"/>
          </w:tcPr>
          <w:p w:rsidR="00C03A5D" w:rsidRPr="000D20C4" w:rsidRDefault="00067CAC" w:rsidP="009B0E48">
            <w:pPr>
              <w:pStyle w:val="11"/>
            </w:pPr>
            <w:r w:rsidRPr="000D20C4">
              <w:t>300</w:t>
            </w:r>
          </w:p>
        </w:tc>
        <w:tc>
          <w:tcPr>
            <w:tcW w:w="1440" w:type="dxa"/>
            <w:shd w:val="clear" w:color="auto" w:fill="auto"/>
            <w:vAlign w:val="center"/>
          </w:tcPr>
          <w:p w:rsidR="00C03A5D" w:rsidRPr="000D20C4" w:rsidRDefault="00067CAC" w:rsidP="009B0E48">
            <w:pPr>
              <w:pStyle w:val="11"/>
            </w:pPr>
            <w:r w:rsidRPr="000D20C4">
              <w:t>7(3)</w:t>
            </w:r>
          </w:p>
        </w:tc>
        <w:tc>
          <w:tcPr>
            <w:tcW w:w="1440" w:type="dxa"/>
            <w:shd w:val="clear" w:color="auto" w:fill="auto"/>
            <w:vAlign w:val="center"/>
          </w:tcPr>
          <w:p w:rsidR="00C03A5D" w:rsidRPr="000D20C4" w:rsidRDefault="00067CAC" w:rsidP="009B0E48">
            <w:pPr>
              <w:pStyle w:val="11"/>
            </w:pPr>
            <w:r w:rsidRPr="000D20C4">
              <w:t>6</w:t>
            </w:r>
          </w:p>
        </w:tc>
        <w:tc>
          <w:tcPr>
            <w:tcW w:w="1440" w:type="dxa"/>
            <w:shd w:val="clear" w:color="auto" w:fill="auto"/>
            <w:vAlign w:val="center"/>
          </w:tcPr>
          <w:p w:rsidR="00C03A5D" w:rsidRPr="000D20C4" w:rsidRDefault="006614C4" w:rsidP="009B0E48">
            <w:pPr>
              <w:pStyle w:val="11"/>
            </w:pPr>
            <w:r w:rsidRPr="000D20C4">
              <w:t>Куртка, перчатки, сапоги, очки ПО-2,сизод – Кама-200</w:t>
            </w:r>
          </w:p>
        </w:tc>
      </w:tr>
      <w:tr w:rsidR="00C03A5D" w:rsidRPr="00646A9C" w:rsidTr="00646A9C">
        <w:trPr>
          <w:trHeight w:val="1260"/>
          <w:jc w:val="center"/>
        </w:trPr>
        <w:tc>
          <w:tcPr>
            <w:tcW w:w="540" w:type="dxa"/>
            <w:vMerge/>
            <w:shd w:val="clear" w:color="auto" w:fill="auto"/>
            <w:textDirection w:val="btLr"/>
            <w:vAlign w:val="center"/>
          </w:tcPr>
          <w:p w:rsidR="00C03A5D" w:rsidRPr="000D20C4" w:rsidRDefault="00C03A5D" w:rsidP="009B0E48">
            <w:pPr>
              <w:pStyle w:val="11"/>
            </w:pPr>
          </w:p>
        </w:tc>
        <w:tc>
          <w:tcPr>
            <w:tcW w:w="720" w:type="dxa"/>
            <w:vMerge/>
            <w:shd w:val="clear" w:color="auto" w:fill="auto"/>
            <w:textDirection w:val="btLr"/>
            <w:vAlign w:val="center"/>
          </w:tcPr>
          <w:p w:rsidR="00C03A5D" w:rsidRPr="000D20C4" w:rsidRDefault="00C03A5D" w:rsidP="009B0E48">
            <w:pPr>
              <w:pStyle w:val="11"/>
            </w:pPr>
          </w:p>
        </w:tc>
        <w:tc>
          <w:tcPr>
            <w:tcW w:w="1620" w:type="dxa"/>
            <w:shd w:val="clear" w:color="auto" w:fill="auto"/>
            <w:vAlign w:val="center"/>
          </w:tcPr>
          <w:p w:rsidR="00C03A5D" w:rsidRPr="000D20C4" w:rsidRDefault="00C03A5D" w:rsidP="009B0E48">
            <w:pPr>
              <w:pStyle w:val="11"/>
            </w:pPr>
            <w:r w:rsidRPr="000D20C4">
              <w:t>Тиаклоприд</w:t>
            </w:r>
          </w:p>
          <w:p w:rsidR="00C03A5D" w:rsidRPr="000D20C4" w:rsidRDefault="00C03A5D" w:rsidP="009B0E48">
            <w:pPr>
              <w:pStyle w:val="11"/>
            </w:pPr>
            <w:r w:rsidRPr="000D20C4">
              <w:t>(калипсо, КС (480 г/л))</w:t>
            </w:r>
          </w:p>
        </w:tc>
        <w:tc>
          <w:tcPr>
            <w:tcW w:w="1080" w:type="dxa"/>
            <w:shd w:val="clear" w:color="auto" w:fill="auto"/>
            <w:vAlign w:val="center"/>
          </w:tcPr>
          <w:p w:rsidR="00C03A5D" w:rsidRPr="000D20C4" w:rsidRDefault="00067CAC" w:rsidP="009B0E48">
            <w:pPr>
              <w:pStyle w:val="11"/>
            </w:pPr>
            <w:r w:rsidRPr="000D20C4">
              <w:t>Среднекапельно опрыскивание; 1000</w:t>
            </w:r>
          </w:p>
        </w:tc>
        <w:tc>
          <w:tcPr>
            <w:tcW w:w="1080" w:type="dxa"/>
            <w:shd w:val="clear" w:color="auto" w:fill="auto"/>
            <w:vAlign w:val="center"/>
          </w:tcPr>
          <w:p w:rsidR="00C03A5D" w:rsidRPr="000D20C4" w:rsidRDefault="00DE48A7" w:rsidP="009B0E48">
            <w:pPr>
              <w:pStyle w:val="11"/>
            </w:pPr>
            <w:r>
              <w:pict>
                <v:shape id="_x0000_i1046" type="#_x0000_t75" style="width:9.75pt;height:12pt">
                  <v:imagedata r:id="rId22" o:title=""/>
                </v:shape>
              </w:pict>
            </w:r>
            <w:r w:rsidR="00067CAC" w:rsidRPr="000D20C4">
              <w:t>4</w:t>
            </w:r>
          </w:p>
        </w:tc>
        <w:tc>
          <w:tcPr>
            <w:tcW w:w="1620" w:type="dxa"/>
            <w:shd w:val="clear" w:color="auto" w:fill="auto"/>
            <w:vAlign w:val="center"/>
          </w:tcPr>
          <w:p w:rsidR="00C03A5D" w:rsidRPr="000D20C4" w:rsidRDefault="00067CAC" w:rsidP="009B0E48">
            <w:pPr>
              <w:pStyle w:val="11"/>
            </w:pPr>
            <w:r w:rsidRPr="000D20C4">
              <w:t>300</w:t>
            </w:r>
          </w:p>
        </w:tc>
        <w:tc>
          <w:tcPr>
            <w:tcW w:w="1440" w:type="dxa"/>
            <w:shd w:val="clear" w:color="auto" w:fill="auto"/>
            <w:vAlign w:val="center"/>
          </w:tcPr>
          <w:p w:rsidR="00C03A5D" w:rsidRPr="000D20C4" w:rsidRDefault="00067CAC" w:rsidP="009B0E48">
            <w:pPr>
              <w:pStyle w:val="11"/>
            </w:pPr>
            <w:r w:rsidRPr="000D20C4">
              <w:t>-(3)</w:t>
            </w:r>
          </w:p>
        </w:tc>
        <w:tc>
          <w:tcPr>
            <w:tcW w:w="1440" w:type="dxa"/>
            <w:shd w:val="clear" w:color="auto" w:fill="auto"/>
            <w:vAlign w:val="center"/>
          </w:tcPr>
          <w:p w:rsidR="00C03A5D" w:rsidRPr="000D20C4" w:rsidRDefault="00067CAC" w:rsidP="009B0E48">
            <w:pPr>
              <w:pStyle w:val="11"/>
            </w:pPr>
            <w:r w:rsidRPr="000D20C4">
              <w:t>4</w:t>
            </w:r>
          </w:p>
        </w:tc>
        <w:tc>
          <w:tcPr>
            <w:tcW w:w="1440" w:type="dxa"/>
            <w:shd w:val="clear" w:color="auto" w:fill="auto"/>
            <w:vAlign w:val="center"/>
          </w:tcPr>
          <w:p w:rsidR="00C03A5D" w:rsidRPr="000D20C4" w:rsidRDefault="006614C4" w:rsidP="009B0E48">
            <w:pPr>
              <w:pStyle w:val="11"/>
            </w:pPr>
            <w:r w:rsidRPr="000D20C4">
              <w:t>Куртка, перчатки, сапоги, очки ПО-2,сизод – РУ-60М «А»</w:t>
            </w:r>
          </w:p>
        </w:tc>
      </w:tr>
      <w:tr w:rsidR="00C03A5D" w:rsidRPr="00646A9C" w:rsidTr="00646A9C">
        <w:trPr>
          <w:trHeight w:val="770"/>
          <w:jc w:val="center"/>
        </w:trPr>
        <w:tc>
          <w:tcPr>
            <w:tcW w:w="540" w:type="dxa"/>
            <w:vMerge/>
            <w:shd w:val="clear" w:color="auto" w:fill="auto"/>
            <w:textDirection w:val="btLr"/>
            <w:vAlign w:val="center"/>
          </w:tcPr>
          <w:p w:rsidR="00C03A5D" w:rsidRPr="000D20C4" w:rsidRDefault="00C03A5D" w:rsidP="009B0E48">
            <w:pPr>
              <w:pStyle w:val="11"/>
            </w:pPr>
          </w:p>
        </w:tc>
        <w:tc>
          <w:tcPr>
            <w:tcW w:w="720" w:type="dxa"/>
            <w:vMerge w:val="restart"/>
            <w:shd w:val="clear" w:color="auto" w:fill="auto"/>
            <w:textDirection w:val="btLr"/>
            <w:vAlign w:val="center"/>
          </w:tcPr>
          <w:p w:rsidR="00C03A5D" w:rsidRPr="000D20C4" w:rsidRDefault="00C03A5D" w:rsidP="009B0E48">
            <w:pPr>
              <w:pStyle w:val="11"/>
            </w:pPr>
            <w:r w:rsidRPr="000D20C4">
              <w:t>Плодовая гниль</w:t>
            </w:r>
          </w:p>
        </w:tc>
        <w:tc>
          <w:tcPr>
            <w:tcW w:w="1620" w:type="dxa"/>
            <w:shd w:val="clear" w:color="auto" w:fill="auto"/>
            <w:vAlign w:val="center"/>
          </w:tcPr>
          <w:p w:rsidR="00C03A5D" w:rsidRPr="000D20C4" w:rsidRDefault="00C03A5D" w:rsidP="009B0E48">
            <w:pPr>
              <w:pStyle w:val="11"/>
            </w:pPr>
            <w:r w:rsidRPr="000D20C4">
              <w:t>Медь</w:t>
            </w:r>
          </w:p>
          <w:p w:rsidR="00C03A5D" w:rsidRPr="000D20C4" w:rsidRDefault="00C03A5D" w:rsidP="009B0E48">
            <w:pPr>
              <w:pStyle w:val="11"/>
            </w:pPr>
            <w:r w:rsidRPr="000D20C4">
              <w:t>(бордоская смесь, ВРП (960+900 г/кг))</w:t>
            </w:r>
          </w:p>
        </w:tc>
        <w:tc>
          <w:tcPr>
            <w:tcW w:w="1080" w:type="dxa"/>
            <w:shd w:val="clear" w:color="auto" w:fill="auto"/>
            <w:vAlign w:val="center"/>
          </w:tcPr>
          <w:p w:rsidR="00C03A5D" w:rsidRPr="000D20C4" w:rsidRDefault="00067CAC" w:rsidP="009B0E48">
            <w:pPr>
              <w:pStyle w:val="11"/>
            </w:pPr>
            <w:r w:rsidRPr="000D20C4">
              <w:t>Среднекапельное опрыскивание; 1000</w:t>
            </w:r>
          </w:p>
        </w:tc>
        <w:tc>
          <w:tcPr>
            <w:tcW w:w="1080" w:type="dxa"/>
            <w:shd w:val="clear" w:color="auto" w:fill="auto"/>
            <w:vAlign w:val="center"/>
          </w:tcPr>
          <w:p w:rsidR="00C03A5D" w:rsidRPr="000D20C4" w:rsidRDefault="00DE48A7" w:rsidP="009B0E48">
            <w:pPr>
              <w:pStyle w:val="11"/>
            </w:pPr>
            <w:r>
              <w:pict>
                <v:shape id="_x0000_i1047" type="#_x0000_t75" style="width:9.75pt;height:12pt">
                  <v:imagedata r:id="rId22" o:title=""/>
                </v:shape>
              </w:pict>
            </w:r>
            <w:r w:rsidR="00067CAC" w:rsidRPr="000D20C4">
              <w:t>4</w:t>
            </w:r>
          </w:p>
        </w:tc>
        <w:tc>
          <w:tcPr>
            <w:tcW w:w="1620" w:type="dxa"/>
            <w:shd w:val="clear" w:color="auto" w:fill="auto"/>
            <w:vAlign w:val="center"/>
          </w:tcPr>
          <w:p w:rsidR="00C03A5D" w:rsidRPr="000D20C4" w:rsidRDefault="00067CAC" w:rsidP="009B0E48">
            <w:pPr>
              <w:pStyle w:val="11"/>
            </w:pPr>
            <w:r w:rsidRPr="000D20C4">
              <w:t>300</w:t>
            </w:r>
          </w:p>
        </w:tc>
        <w:tc>
          <w:tcPr>
            <w:tcW w:w="1440" w:type="dxa"/>
            <w:shd w:val="clear" w:color="auto" w:fill="auto"/>
            <w:vAlign w:val="center"/>
          </w:tcPr>
          <w:p w:rsidR="00C03A5D" w:rsidRPr="000D20C4" w:rsidRDefault="00067CAC" w:rsidP="009B0E48">
            <w:pPr>
              <w:pStyle w:val="11"/>
            </w:pPr>
            <w:r w:rsidRPr="000D20C4">
              <w:t>3(1)</w:t>
            </w:r>
          </w:p>
        </w:tc>
        <w:tc>
          <w:tcPr>
            <w:tcW w:w="1440" w:type="dxa"/>
            <w:shd w:val="clear" w:color="auto" w:fill="auto"/>
            <w:vAlign w:val="center"/>
          </w:tcPr>
          <w:p w:rsidR="00C03A5D" w:rsidRPr="000D20C4" w:rsidRDefault="00067CAC" w:rsidP="009B0E48">
            <w:pPr>
              <w:pStyle w:val="11"/>
            </w:pPr>
            <w:r w:rsidRPr="000D20C4">
              <w:t>4</w:t>
            </w:r>
          </w:p>
        </w:tc>
        <w:tc>
          <w:tcPr>
            <w:tcW w:w="1440" w:type="dxa"/>
            <w:shd w:val="clear" w:color="auto" w:fill="auto"/>
            <w:vAlign w:val="center"/>
          </w:tcPr>
          <w:p w:rsidR="00C03A5D" w:rsidRPr="000D20C4" w:rsidRDefault="006614C4" w:rsidP="009B0E48">
            <w:pPr>
              <w:pStyle w:val="11"/>
            </w:pPr>
            <w:r w:rsidRPr="000D20C4">
              <w:t>Куртка, перчатки, сапоги, очки ПО-2,сизод – РУ-60М «А»</w:t>
            </w:r>
          </w:p>
        </w:tc>
      </w:tr>
      <w:tr w:rsidR="00C03A5D" w:rsidRPr="00646A9C" w:rsidTr="00646A9C">
        <w:trPr>
          <w:trHeight w:val="770"/>
          <w:jc w:val="center"/>
        </w:trPr>
        <w:tc>
          <w:tcPr>
            <w:tcW w:w="540" w:type="dxa"/>
            <w:vMerge/>
            <w:shd w:val="clear" w:color="auto" w:fill="auto"/>
            <w:textDirection w:val="btLr"/>
            <w:vAlign w:val="center"/>
          </w:tcPr>
          <w:p w:rsidR="00C03A5D" w:rsidRPr="000D20C4" w:rsidRDefault="00C03A5D" w:rsidP="009B0E48">
            <w:pPr>
              <w:pStyle w:val="11"/>
            </w:pPr>
          </w:p>
        </w:tc>
        <w:tc>
          <w:tcPr>
            <w:tcW w:w="720" w:type="dxa"/>
            <w:vMerge/>
            <w:shd w:val="clear" w:color="auto" w:fill="auto"/>
            <w:textDirection w:val="btLr"/>
            <w:vAlign w:val="center"/>
          </w:tcPr>
          <w:p w:rsidR="00C03A5D" w:rsidRPr="000D20C4" w:rsidRDefault="00C03A5D" w:rsidP="009B0E48">
            <w:pPr>
              <w:pStyle w:val="11"/>
            </w:pPr>
          </w:p>
        </w:tc>
        <w:tc>
          <w:tcPr>
            <w:tcW w:w="1620" w:type="dxa"/>
            <w:shd w:val="clear" w:color="auto" w:fill="auto"/>
            <w:vAlign w:val="center"/>
          </w:tcPr>
          <w:p w:rsidR="00C03A5D" w:rsidRPr="000D20C4" w:rsidRDefault="00C03A5D" w:rsidP="009B0E48">
            <w:pPr>
              <w:pStyle w:val="11"/>
            </w:pPr>
            <w:r w:rsidRPr="000D20C4">
              <w:t>Трифлоксистробин</w:t>
            </w:r>
          </w:p>
          <w:p w:rsidR="00C03A5D" w:rsidRPr="000D20C4" w:rsidRDefault="00C03A5D" w:rsidP="009B0E48">
            <w:pPr>
              <w:pStyle w:val="11"/>
            </w:pPr>
            <w:r w:rsidRPr="000D20C4">
              <w:t>(зато, ВДГ (500г/кг))</w:t>
            </w:r>
          </w:p>
        </w:tc>
        <w:tc>
          <w:tcPr>
            <w:tcW w:w="1080" w:type="dxa"/>
            <w:shd w:val="clear" w:color="auto" w:fill="auto"/>
            <w:vAlign w:val="center"/>
          </w:tcPr>
          <w:p w:rsidR="00C03A5D" w:rsidRPr="000D20C4" w:rsidRDefault="00067CAC" w:rsidP="009B0E48">
            <w:pPr>
              <w:pStyle w:val="11"/>
            </w:pPr>
            <w:r w:rsidRPr="000D20C4">
              <w:t>Среднекапельное опрыскивание; 1000</w:t>
            </w:r>
          </w:p>
        </w:tc>
        <w:tc>
          <w:tcPr>
            <w:tcW w:w="1080" w:type="dxa"/>
            <w:shd w:val="clear" w:color="auto" w:fill="auto"/>
            <w:vAlign w:val="center"/>
          </w:tcPr>
          <w:p w:rsidR="00C03A5D" w:rsidRPr="000D20C4" w:rsidRDefault="00DE48A7" w:rsidP="009B0E48">
            <w:pPr>
              <w:pStyle w:val="11"/>
            </w:pPr>
            <w:r>
              <w:pict>
                <v:shape id="_x0000_i1048" type="#_x0000_t75" style="width:9.75pt;height:12pt">
                  <v:imagedata r:id="rId22" o:title=""/>
                </v:shape>
              </w:pict>
            </w:r>
            <w:r w:rsidR="00067CAC" w:rsidRPr="000D20C4">
              <w:t>4</w:t>
            </w:r>
          </w:p>
        </w:tc>
        <w:tc>
          <w:tcPr>
            <w:tcW w:w="1620" w:type="dxa"/>
            <w:shd w:val="clear" w:color="auto" w:fill="auto"/>
            <w:vAlign w:val="center"/>
          </w:tcPr>
          <w:p w:rsidR="00C03A5D" w:rsidRPr="000D20C4" w:rsidRDefault="00067CAC" w:rsidP="009B0E48">
            <w:pPr>
              <w:pStyle w:val="11"/>
            </w:pPr>
            <w:r w:rsidRPr="000D20C4">
              <w:t>300</w:t>
            </w:r>
          </w:p>
        </w:tc>
        <w:tc>
          <w:tcPr>
            <w:tcW w:w="1440" w:type="dxa"/>
            <w:shd w:val="clear" w:color="auto" w:fill="auto"/>
            <w:vAlign w:val="center"/>
          </w:tcPr>
          <w:p w:rsidR="00C03A5D" w:rsidRPr="000D20C4" w:rsidRDefault="00067CAC" w:rsidP="009B0E48">
            <w:pPr>
              <w:pStyle w:val="11"/>
            </w:pPr>
            <w:r w:rsidRPr="000D20C4">
              <w:t>7(3)</w:t>
            </w:r>
          </w:p>
        </w:tc>
        <w:tc>
          <w:tcPr>
            <w:tcW w:w="1440" w:type="dxa"/>
            <w:shd w:val="clear" w:color="auto" w:fill="auto"/>
            <w:vAlign w:val="center"/>
          </w:tcPr>
          <w:p w:rsidR="00C03A5D" w:rsidRPr="000D20C4" w:rsidRDefault="00067CAC" w:rsidP="009B0E48">
            <w:pPr>
              <w:pStyle w:val="11"/>
            </w:pPr>
            <w:r w:rsidRPr="000D20C4">
              <w:t>6</w:t>
            </w:r>
          </w:p>
        </w:tc>
        <w:tc>
          <w:tcPr>
            <w:tcW w:w="1440" w:type="dxa"/>
            <w:shd w:val="clear" w:color="auto" w:fill="auto"/>
            <w:vAlign w:val="center"/>
          </w:tcPr>
          <w:p w:rsidR="00C03A5D" w:rsidRPr="000D20C4" w:rsidRDefault="006614C4" w:rsidP="009B0E48">
            <w:pPr>
              <w:pStyle w:val="11"/>
            </w:pPr>
            <w:r w:rsidRPr="000D20C4">
              <w:t>Куртка, перчатки, сапоги, очки ПО-2,сизод – У-2К, Кама-200</w:t>
            </w:r>
          </w:p>
        </w:tc>
      </w:tr>
      <w:tr w:rsidR="00C03A5D" w:rsidRPr="00646A9C" w:rsidTr="00646A9C">
        <w:trPr>
          <w:trHeight w:val="1363"/>
          <w:jc w:val="center"/>
        </w:trPr>
        <w:tc>
          <w:tcPr>
            <w:tcW w:w="540" w:type="dxa"/>
            <w:vMerge/>
            <w:shd w:val="clear" w:color="auto" w:fill="auto"/>
            <w:textDirection w:val="btLr"/>
            <w:vAlign w:val="center"/>
          </w:tcPr>
          <w:p w:rsidR="00C03A5D" w:rsidRPr="000D20C4" w:rsidRDefault="00C03A5D" w:rsidP="009B0E48">
            <w:pPr>
              <w:pStyle w:val="11"/>
            </w:pPr>
          </w:p>
        </w:tc>
        <w:tc>
          <w:tcPr>
            <w:tcW w:w="720" w:type="dxa"/>
            <w:vMerge/>
            <w:shd w:val="clear" w:color="auto" w:fill="auto"/>
            <w:textDirection w:val="btLr"/>
            <w:vAlign w:val="center"/>
          </w:tcPr>
          <w:p w:rsidR="00C03A5D" w:rsidRPr="000D20C4" w:rsidRDefault="00C03A5D" w:rsidP="009B0E48">
            <w:pPr>
              <w:pStyle w:val="11"/>
            </w:pPr>
          </w:p>
        </w:tc>
        <w:tc>
          <w:tcPr>
            <w:tcW w:w="1620" w:type="dxa"/>
            <w:shd w:val="clear" w:color="auto" w:fill="auto"/>
            <w:vAlign w:val="center"/>
          </w:tcPr>
          <w:p w:rsidR="00C03A5D" w:rsidRPr="000D20C4" w:rsidRDefault="00C03A5D" w:rsidP="009B0E48">
            <w:pPr>
              <w:pStyle w:val="11"/>
            </w:pPr>
            <w:r w:rsidRPr="000D20C4">
              <w:t>Ципрудинил</w:t>
            </w:r>
          </w:p>
          <w:p w:rsidR="00C03A5D" w:rsidRPr="000D20C4" w:rsidRDefault="00C03A5D" w:rsidP="009B0E48">
            <w:pPr>
              <w:pStyle w:val="11"/>
            </w:pPr>
            <w:r w:rsidRPr="000D20C4">
              <w:t>(хорус, ВДГ (750г/кг))</w:t>
            </w:r>
          </w:p>
        </w:tc>
        <w:tc>
          <w:tcPr>
            <w:tcW w:w="1080" w:type="dxa"/>
            <w:shd w:val="clear" w:color="auto" w:fill="auto"/>
            <w:vAlign w:val="center"/>
          </w:tcPr>
          <w:p w:rsidR="00C03A5D" w:rsidRPr="000D20C4" w:rsidRDefault="00067CAC" w:rsidP="009B0E48">
            <w:pPr>
              <w:pStyle w:val="11"/>
            </w:pPr>
            <w:r w:rsidRPr="000D20C4">
              <w:t>Среднекапельное опрыскивание; 1000</w:t>
            </w:r>
          </w:p>
        </w:tc>
        <w:tc>
          <w:tcPr>
            <w:tcW w:w="1080" w:type="dxa"/>
            <w:shd w:val="clear" w:color="auto" w:fill="auto"/>
            <w:vAlign w:val="center"/>
          </w:tcPr>
          <w:p w:rsidR="00C03A5D" w:rsidRPr="000D20C4" w:rsidRDefault="00DE48A7" w:rsidP="009B0E48">
            <w:pPr>
              <w:pStyle w:val="11"/>
            </w:pPr>
            <w:r>
              <w:pict>
                <v:shape id="_x0000_i1049" type="#_x0000_t75" style="width:9.75pt;height:12pt">
                  <v:imagedata r:id="rId22" o:title=""/>
                </v:shape>
              </w:pict>
            </w:r>
            <w:r w:rsidR="00067CAC" w:rsidRPr="000D20C4">
              <w:t>4</w:t>
            </w:r>
          </w:p>
        </w:tc>
        <w:tc>
          <w:tcPr>
            <w:tcW w:w="1620" w:type="dxa"/>
            <w:shd w:val="clear" w:color="auto" w:fill="auto"/>
            <w:vAlign w:val="center"/>
          </w:tcPr>
          <w:p w:rsidR="00C03A5D" w:rsidRPr="000D20C4" w:rsidRDefault="00067CAC" w:rsidP="009B0E48">
            <w:pPr>
              <w:pStyle w:val="11"/>
            </w:pPr>
            <w:r w:rsidRPr="000D20C4">
              <w:t>300</w:t>
            </w:r>
          </w:p>
        </w:tc>
        <w:tc>
          <w:tcPr>
            <w:tcW w:w="1440" w:type="dxa"/>
            <w:shd w:val="clear" w:color="auto" w:fill="auto"/>
            <w:vAlign w:val="center"/>
          </w:tcPr>
          <w:p w:rsidR="00C03A5D" w:rsidRPr="000D20C4" w:rsidRDefault="00067CAC" w:rsidP="009B0E48">
            <w:pPr>
              <w:pStyle w:val="11"/>
            </w:pPr>
            <w:r w:rsidRPr="000D20C4">
              <w:t>7(3)</w:t>
            </w:r>
          </w:p>
        </w:tc>
        <w:tc>
          <w:tcPr>
            <w:tcW w:w="1440" w:type="dxa"/>
            <w:shd w:val="clear" w:color="auto" w:fill="auto"/>
            <w:vAlign w:val="center"/>
          </w:tcPr>
          <w:p w:rsidR="00C03A5D" w:rsidRPr="000D20C4" w:rsidRDefault="00067CAC" w:rsidP="009B0E48">
            <w:pPr>
              <w:pStyle w:val="11"/>
            </w:pPr>
            <w:r w:rsidRPr="000D20C4">
              <w:t>6</w:t>
            </w:r>
          </w:p>
        </w:tc>
        <w:tc>
          <w:tcPr>
            <w:tcW w:w="1440" w:type="dxa"/>
            <w:shd w:val="clear" w:color="auto" w:fill="auto"/>
            <w:vAlign w:val="center"/>
          </w:tcPr>
          <w:p w:rsidR="00C03A5D" w:rsidRPr="000D20C4" w:rsidRDefault="006614C4" w:rsidP="009B0E48">
            <w:pPr>
              <w:pStyle w:val="11"/>
            </w:pPr>
            <w:r w:rsidRPr="000D20C4">
              <w:t>Куртка, перчатки, сапоги, очки ПО-2,сизод – У-2К, Кама-200</w:t>
            </w:r>
          </w:p>
        </w:tc>
      </w:tr>
      <w:tr w:rsidR="00C03A5D" w:rsidRPr="00646A9C" w:rsidTr="00646A9C">
        <w:trPr>
          <w:trHeight w:val="2157"/>
          <w:jc w:val="center"/>
        </w:trPr>
        <w:tc>
          <w:tcPr>
            <w:tcW w:w="540" w:type="dxa"/>
            <w:vMerge/>
            <w:shd w:val="clear" w:color="auto" w:fill="auto"/>
            <w:textDirection w:val="btLr"/>
            <w:vAlign w:val="center"/>
          </w:tcPr>
          <w:p w:rsidR="00C03A5D" w:rsidRPr="000D20C4" w:rsidRDefault="00C03A5D" w:rsidP="009B0E48">
            <w:pPr>
              <w:pStyle w:val="11"/>
            </w:pPr>
          </w:p>
        </w:tc>
        <w:tc>
          <w:tcPr>
            <w:tcW w:w="720" w:type="dxa"/>
            <w:shd w:val="clear" w:color="auto" w:fill="auto"/>
            <w:textDirection w:val="btLr"/>
            <w:vAlign w:val="center"/>
          </w:tcPr>
          <w:p w:rsidR="00C03A5D" w:rsidRPr="000D20C4" w:rsidRDefault="00C03A5D" w:rsidP="009B0E48">
            <w:pPr>
              <w:pStyle w:val="11"/>
            </w:pPr>
            <w:r w:rsidRPr="000D20C4">
              <w:t>Пырей ползучий</w:t>
            </w:r>
          </w:p>
        </w:tc>
        <w:tc>
          <w:tcPr>
            <w:tcW w:w="1620" w:type="dxa"/>
            <w:shd w:val="clear" w:color="auto" w:fill="auto"/>
            <w:vAlign w:val="center"/>
          </w:tcPr>
          <w:p w:rsidR="00C03A5D" w:rsidRPr="000D20C4" w:rsidRDefault="00C03A5D" w:rsidP="009B0E48">
            <w:pPr>
              <w:pStyle w:val="11"/>
            </w:pPr>
            <w:r w:rsidRPr="000D20C4">
              <w:t>Глифосат</w:t>
            </w:r>
          </w:p>
          <w:p w:rsidR="00C03A5D" w:rsidRPr="000D20C4" w:rsidRDefault="00C03A5D" w:rsidP="009B0E48">
            <w:pPr>
              <w:pStyle w:val="11"/>
            </w:pPr>
            <w:r w:rsidRPr="000D20C4">
              <w:t xml:space="preserve">(раундап, ВР (360г/л)) </w:t>
            </w:r>
          </w:p>
        </w:tc>
        <w:tc>
          <w:tcPr>
            <w:tcW w:w="1080" w:type="dxa"/>
            <w:shd w:val="clear" w:color="auto" w:fill="auto"/>
            <w:vAlign w:val="center"/>
          </w:tcPr>
          <w:p w:rsidR="00C03A5D" w:rsidRPr="000D20C4" w:rsidRDefault="00067CAC" w:rsidP="009B0E48">
            <w:pPr>
              <w:pStyle w:val="11"/>
            </w:pPr>
            <w:r w:rsidRPr="000D20C4">
              <w:t>Среднекапельное опрыскивание; 1000</w:t>
            </w:r>
          </w:p>
        </w:tc>
        <w:tc>
          <w:tcPr>
            <w:tcW w:w="1080" w:type="dxa"/>
            <w:shd w:val="clear" w:color="auto" w:fill="auto"/>
            <w:vAlign w:val="center"/>
          </w:tcPr>
          <w:p w:rsidR="00C03A5D" w:rsidRPr="000D20C4" w:rsidRDefault="00DE48A7" w:rsidP="009B0E48">
            <w:pPr>
              <w:pStyle w:val="11"/>
            </w:pPr>
            <w:r>
              <w:pict>
                <v:shape id="_x0000_i1050" type="#_x0000_t75" style="width:9.75pt;height:12pt">
                  <v:imagedata r:id="rId22" o:title=""/>
                </v:shape>
              </w:pict>
            </w:r>
            <w:r w:rsidR="00067CAC" w:rsidRPr="000D20C4">
              <w:t>4</w:t>
            </w:r>
          </w:p>
        </w:tc>
        <w:tc>
          <w:tcPr>
            <w:tcW w:w="1620" w:type="dxa"/>
            <w:shd w:val="clear" w:color="auto" w:fill="auto"/>
            <w:vAlign w:val="center"/>
          </w:tcPr>
          <w:p w:rsidR="00C03A5D" w:rsidRPr="000D20C4" w:rsidRDefault="00067CAC" w:rsidP="009B0E48">
            <w:pPr>
              <w:pStyle w:val="11"/>
            </w:pPr>
            <w:r w:rsidRPr="000D20C4">
              <w:t>300</w:t>
            </w:r>
          </w:p>
        </w:tc>
        <w:tc>
          <w:tcPr>
            <w:tcW w:w="1440" w:type="dxa"/>
            <w:shd w:val="clear" w:color="auto" w:fill="auto"/>
            <w:vAlign w:val="center"/>
          </w:tcPr>
          <w:p w:rsidR="00C03A5D" w:rsidRPr="000D20C4" w:rsidRDefault="00067CAC" w:rsidP="009B0E48">
            <w:pPr>
              <w:pStyle w:val="11"/>
            </w:pPr>
            <w:r w:rsidRPr="000D20C4">
              <w:t>7(3)</w:t>
            </w:r>
          </w:p>
        </w:tc>
        <w:tc>
          <w:tcPr>
            <w:tcW w:w="1440" w:type="dxa"/>
            <w:shd w:val="clear" w:color="auto" w:fill="auto"/>
            <w:vAlign w:val="center"/>
          </w:tcPr>
          <w:p w:rsidR="00C03A5D" w:rsidRPr="000D20C4" w:rsidRDefault="00067CAC" w:rsidP="009B0E48">
            <w:pPr>
              <w:pStyle w:val="11"/>
            </w:pPr>
            <w:r w:rsidRPr="000D20C4">
              <w:t>6</w:t>
            </w:r>
          </w:p>
        </w:tc>
        <w:tc>
          <w:tcPr>
            <w:tcW w:w="1440" w:type="dxa"/>
            <w:shd w:val="clear" w:color="auto" w:fill="auto"/>
            <w:vAlign w:val="center"/>
          </w:tcPr>
          <w:p w:rsidR="00C03A5D" w:rsidRPr="000D20C4" w:rsidRDefault="006614C4" w:rsidP="009B0E48">
            <w:pPr>
              <w:pStyle w:val="11"/>
            </w:pPr>
            <w:r w:rsidRPr="000D20C4">
              <w:t>Куртка, перчатки, сапоги, очки ПО-2,сизод – Кама-200</w:t>
            </w:r>
          </w:p>
        </w:tc>
      </w:tr>
    </w:tbl>
    <w:p w:rsidR="00B96817" w:rsidRPr="000D20C4" w:rsidRDefault="00B96817" w:rsidP="000D20C4">
      <w:pPr>
        <w:spacing w:line="360" w:lineRule="auto"/>
        <w:ind w:firstLine="709"/>
        <w:jc w:val="both"/>
        <w:rPr>
          <w:sz w:val="28"/>
          <w:szCs w:val="28"/>
        </w:rPr>
      </w:pPr>
    </w:p>
    <w:p w:rsidR="00AB7998" w:rsidRPr="000D20C4" w:rsidRDefault="00455EDD" w:rsidP="000D20C4">
      <w:pPr>
        <w:spacing w:line="360" w:lineRule="auto"/>
        <w:ind w:firstLine="709"/>
        <w:jc w:val="both"/>
        <w:rPr>
          <w:b/>
          <w:sz w:val="28"/>
          <w:szCs w:val="32"/>
        </w:rPr>
      </w:pPr>
      <w:r>
        <w:rPr>
          <w:b/>
          <w:sz w:val="28"/>
          <w:szCs w:val="32"/>
        </w:rPr>
        <w:br w:type="page"/>
      </w:r>
      <w:r w:rsidR="00892485" w:rsidRPr="000D20C4">
        <w:rPr>
          <w:b/>
          <w:sz w:val="28"/>
          <w:szCs w:val="32"/>
        </w:rPr>
        <w:t>Заключение</w:t>
      </w:r>
    </w:p>
    <w:p w:rsidR="00892485" w:rsidRPr="000D20C4" w:rsidRDefault="00892485" w:rsidP="000D20C4">
      <w:pPr>
        <w:spacing w:line="360" w:lineRule="auto"/>
        <w:ind w:firstLine="709"/>
        <w:jc w:val="both"/>
        <w:rPr>
          <w:b/>
          <w:sz w:val="28"/>
          <w:szCs w:val="32"/>
        </w:rPr>
      </w:pPr>
    </w:p>
    <w:p w:rsidR="00892485" w:rsidRPr="000D20C4" w:rsidRDefault="00892485" w:rsidP="000D20C4">
      <w:pPr>
        <w:spacing w:line="360" w:lineRule="auto"/>
        <w:ind w:firstLine="709"/>
        <w:jc w:val="both"/>
        <w:rPr>
          <w:sz w:val="28"/>
          <w:szCs w:val="28"/>
        </w:rPr>
      </w:pPr>
      <w:r w:rsidRPr="000D20C4">
        <w:rPr>
          <w:sz w:val="28"/>
          <w:szCs w:val="28"/>
        </w:rPr>
        <w:t>В настоящее время для получения высоких урожаев, во избежание негативного воздействия на культуры интенсивно применяются химические средства защиты. С одной стороны использование пестицидов очень эффективно против вредителей, болезней и сорных растений. Но с другой стороны нельзя забывать об охране окружающей среды. Решение об использовании пестицида должно быть строго обосновано. В первую очередь необходимо добиваться уничтожения вредного объекта другими мерами борьбы (агротехническими, механическими и др.)</w:t>
      </w:r>
      <w:r w:rsidR="00343E27" w:rsidRPr="000D20C4">
        <w:rPr>
          <w:sz w:val="28"/>
          <w:szCs w:val="28"/>
        </w:rPr>
        <w:t>. Отклонение от норм применения химических средств может привести к загрязнению окружающей среды, негативному воздействию на флору и фауну, а так же к гибели людей. Но в настоящее время мы не можем отказаться от их использования по многим причинам:</w:t>
      </w:r>
    </w:p>
    <w:p w:rsidR="00343E27" w:rsidRPr="000D20C4" w:rsidRDefault="00343E27" w:rsidP="000D20C4">
      <w:pPr>
        <w:spacing w:line="360" w:lineRule="auto"/>
        <w:ind w:firstLine="709"/>
        <w:jc w:val="both"/>
        <w:rPr>
          <w:sz w:val="28"/>
          <w:szCs w:val="28"/>
        </w:rPr>
      </w:pPr>
      <w:r w:rsidRPr="000D20C4">
        <w:rPr>
          <w:sz w:val="28"/>
          <w:szCs w:val="28"/>
        </w:rPr>
        <w:t>- высокая эффективность против вредных объектов</w:t>
      </w:r>
    </w:p>
    <w:p w:rsidR="00343E27" w:rsidRPr="000D20C4" w:rsidRDefault="00343E27" w:rsidP="000D20C4">
      <w:pPr>
        <w:spacing w:line="360" w:lineRule="auto"/>
        <w:ind w:firstLine="709"/>
        <w:jc w:val="both"/>
        <w:rPr>
          <w:sz w:val="28"/>
          <w:szCs w:val="28"/>
        </w:rPr>
      </w:pPr>
      <w:r w:rsidRPr="000D20C4">
        <w:rPr>
          <w:sz w:val="28"/>
          <w:szCs w:val="28"/>
        </w:rPr>
        <w:t>- простота применения</w:t>
      </w:r>
    </w:p>
    <w:p w:rsidR="00343E27" w:rsidRPr="000D20C4" w:rsidRDefault="00343E27" w:rsidP="000D20C4">
      <w:pPr>
        <w:spacing w:line="360" w:lineRule="auto"/>
        <w:ind w:firstLine="709"/>
        <w:jc w:val="both"/>
        <w:rPr>
          <w:sz w:val="28"/>
          <w:szCs w:val="28"/>
        </w:rPr>
      </w:pPr>
      <w:r w:rsidRPr="000D20C4">
        <w:rPr>
          <w:sz w:val="28"/>
          <w:szCs w:val="28"/>
        </w:rPr>
        <w:t>- ввиду большого спроса на продукцию растениеводства, необходимо получать максимальные урожаи, что в настоящее время невозможно (с точки зрения экономики) без использования пестицидов.</w:t>
      </w:r>
    </w:p>
    <w:p w:rsidR="00343E27" w:rsidRPr="000D20C4" w:rsidRDefault="00455EDD" w:rsidP="000D20C4">
      <w:pPr>
        <w:spacing w:line="360" w:lineRule="auto"/>
        <w:ind w:firstLine="709"/>
        <w:jc w:val="both"/>
        <w:rPr>
          <w:b/>
          <w:sz w:val="28"/>
          <w:szCs w:val="32"/>
        </w:rPr>
      </w:pPr>
      <w:r>
        <w:rPr>
          <w:b/>
          <w:sz w:val="28"/>
          <w:szCs w:val="32"/>
        </w:rPr>
        <w:br w:type="page"/>
      </w:r>
      <w:r w:rsidR="00343E27" w:rsidRPr="000D20C4">
        <w:rPr>
          <w:b/>
          <w:sz w:val="28"/>
          <w:szCs w:val="32"/>
        </w:rPr>
        <w:t>Библиографический список</w:t>
      </w:r>
    </w:p>
    <w:p w:rsidR="00343E27" w:rsidRPr="000D20C4" w:rsidRDefault="00343E27" w:rsidP="000D20C4">
      <w:pPr>
        <w:spacing w:line="360" w:lineRule="auto"/>
        <w:ind w:firstLine="709"/>
        <w:jc w:val="both"/>
        <w:rPr>
          <w:b/>
          <w:sz w:val="28"/>
          <w:szCs w:val="32"/>
        </w:rPr>
      </w:pPr>
    </w:p>
    <w:p w:rsidR="00AA64F1" w:rsidRPr="000D20C4" w:rsidRDefault="00AA64F1" w:rsidP="009B0E48">
      <w:pPr>
        <w:numPr>
          <w:ilvl w:val="0"/>
          <w:numId w:val="4"/>
        </w:numPr>
        <w:tabs>
          <w:tab w:val="clear" w:pos="1211"/>
          <w:tab w:val="num" w:pos="540"/>
        </w:tabs>
        <w:spacing w:line="360" w:lineRule="auto"/>
        <w:ind w:left="0" w:firstLine="0"/>
        <w:jc w:val="both"/>
        <w:rPr>
          <w:sz w:val="28"/>
          <w:szCs w:val="28"/>
        </w:rPr>
      </w:pPr>
      <w:r w:rsidRPr="000D20C4">
        <w:rPr>
          <w:sz w:val="28"/>
          <w:szCs w:val="28"/>
        </w:rPr>
        <w:t>Попов С.Я., Дорожкина Л.А., Калинин В.А. Основы химических средств защиты растений / Под ред. профессора С.Я. Попова. – М.: Арт-Лион, 2003.-208 с.</w:t>
      </w:r>
    </w:p>
    <w:p w:rsidR="00AA64F1" w:rsidRPr="000D20C4" w:rsidRDefault="00AA64F1" w:rsidP="009B0E48">
      <w:pPr>
        <w:numPr>
          <w:ilvl w:val="0"/>
          <w:numId w:val="4"/>
        </w:numPr>
        <w:tabs>
          <w:tab w:val="clear" w:pos="1211"/>
          <w:tab w:val="num" w:pos="540"/>
        </w:tabs>
        <w:spacing w:line="360" w:lineRule="auto"/>
        <w:ind w:left="0" w:firstLine="0"/>
        <w:jc w:val="both"/>
        <w:rPr>
          <w:sz w:val="28"/>
          <w:szCs w:val="28"/>
        </w:rPr>
      </w:pPr>
      <w:r w:rsidRPr="000D20C4">
        <w:rPr>
          <w:sz w:val="28"/>
          <w:szCs w:val="28"/>
        </w:rPr>
        <w:t>Зинченко В.А. Химическая защита растений: средства, технология и экологическая безопасность. – М.: КолосС, 2005.-232 с.</w:t>
      </w:r>
    </w:p>
    <w:p w:rsidR="00343E27" w:rsidRPr="000D20C4" w:rsidRDefault="00FF1F91" w:rsidP="009B0E48">
      <w:pPr>
        <w:numPr>
          <w:ilvl w:val="0"/>
          <w:numId w:val="4"/>
        </w:numPr>
        <w:tabs>
          <w:tab w:val="clear" w:pos="1211"/>
          <w:tab w:val="num" w:pos="540"/>
        </w:tabs>
        <w:spacing w:line="360" w:lineRule="auto"/>
        <w:ind w:left="0" w:firstLine="0"/>
        <w:jc w:val="both"/>
        <w:rPr>
          <w:sz w:val="28"/>
          <w:szCs w:val="28"/>
        </w:rPr>
      </w:pPr>
      <w:r w:rsidRPr="000D20C4">
        <w:rPr>
          <w:sz w:val="28"/>
          <w:szCs w:val="28"/>
        </w:rPr>
        <w:t>Государственный каталог пестицидов и агрохимикатов, разрешенных к</w:t>
      </w:r>
      <w:r w:rsidR="00F31003">
        <w:rPr>
          <w:sz w:val="28"/>
          <w:szCs w:val="28"/>
        </w:rPr>
        <w:t xml:space="preserve"> </w:t>
      </w:r>
      <w:r w:rsidRPr="000D20C4">
        <w:rPr>
          <w:sz w:val="28"/>
          <w:szCs w:val="28"/>
        </w:rPr>
        <w:t>применению на территории РФ. 2009</w:t>
      </w:r>
    </w:p>
    <w:p w:rsidR="00FF1F91" w:rsidRPr="000D20C4" w:rsidRDefault="00FF1F91" w:rsidP="009B0E48">
      <w:pPr>
        <w:numPr>
          <w:ilvl w:val="0"/>
          <w:numId w:val="4"/>
        </w:numPr>
        <w:tabs>
          <w:tab w:val="clear" w:pos="1211"/>
          <w:tab w:val="num" w:pos="540"/>
        </w:tabs>
        <w:spacing w:line="360" w:lineRule="auto"/>
        <w:ind w:left="0" w:firstLine="0"/>
        <w:jc w:val="both"/>
        <w:rPr>
          <w:sz w:val="28"/>
          <w:szCs w:val="28"/>
        </w:rPr>
      </w:pPr>
      <w:r w:rsidRPr="000D20C4">
        <w:rPr>
          <w:sz w:val="28"/>
          <w:szCs w:val="28"/>
        </w:rPr>
        <w:t>Попкова К.В. Общая фитопатология: учебник для вузов / К.В. Попкова, В.А. Шкаликов, Ю.М. Стройков и др., - 2-е изд., перераб., и доп, - М.: Дрофа, 2005. – 445 с.</w:t>
      </w:r>
    </w:p>
    <w:p w:rsidR="00FF1F91" w:rsidRPr="000D20C4" w:rsidRDefault="00FF1F91" w:rsidP="009B0E48">
      <w:pPr>
        <w:numPr>
          <w:ilvl w:val="0"/>
          <w:numId w:val="4"/>
        </w:numPr>
        <w:tabs>
          <w:tab w:val="clear" w:pos="1211"/>
          <w:tab w:val="num" w:pos="540"/>
        </w:tabs>
        <w:spacing w:line="360" w:lineRule="auto"/>
        <w:ind w:left="0" w:firstLine="0"/>
        <w:jc w:val="both"/>
        <w:rPr>
          <w:sz w:val="28"/>
          <w:szCs w:val="28"/>
        </w:rPr>
      </w:pPr>
      <w:r w:rsidRPr="000D20C4">
        <w:rPr>
          <w:sz w:val="28"/>
          <w:szCs w:val="28"/>
        </w:rPr>
        <w:t>В.А. Шкаликов, О.О. Белошапкина, Д.Д. Букреев и др.; под ред. В.А. Шкаликова. – М.: Колос, 2001. – 248 с.</w:t>
      </w:r>
    </w:p>
    <w:p w:rsidR="00FF1F91" w:rsidRPr="000D20C4" w:rsidRDefault="00FF1F91" w:rsidP="009B0E48">
      <w:pPr>
        <w:numPr>
          <w:ilvl w:val="0"/>
          <w:numId w:val="4"/>
        </w:numPr>
        <w:tabs>
          <w:tab w:val="clear" w:pos="1211"/>
          <w:tab w:val="num" w:pos="540"/>
        </w:tabs>
        <w:spacing w:line="360" w:lineRule="auto"/>
        <w:ind w:left="0" w:firstLine="0"/>
        <w:jc w:val="both"/>
        <w:rPr>
          <w:sz w:val="28"/>
          <w:szCs w:val="28"/>
        </w:rPr>
      </w:pPr>
      <w:r w:rsidRPr="000D20C4">
        <w:rPr>
          <w:sz w:val="28"/>
          <w:szCs w:val="28"/>
        </w:rPr>
        <w:t>Баздырев Г.И., Зотов Л.И., Полин В.Д. Сорные растения и меря борьбы с ними в современном земледелии. М.: Изд-во МСХА, 2004. С. 288.</w:t>
      </w:r>
    </w:p>
    <w:p w:rsidR="00FF1F91" w:rsidRPr="000D20C4" w:rsidRDefault="00184887" w:rsidP="009B0E48">
      <w:pPr>
        <w:numPr>
          <w:ilvl w:val="0"/>
          <w:numId w:val="4"/>
        </w:numPr>
        <w:tabs>
          <w:tab w:val="clear" w:pos="1211"/>
          <w:tab w:val="num" w:pos="540"/>
        </w:tabs>
        <w:spacing w:line="360" w:lineRule="auto"/>
        <w:ind w:left="0" w:firstLine="0"/>
        <w:jc w:val="both"/>
        <w:rPr>
          <w:sz w:val="28"/>
          <w:szCs w:val="28"/>
        </w:rPr>
      </w:pPr>
      <w:r w:rsidRPr="000D20C4">
        <w:rPr>
          <w:sz w:val="28"/>
          <w:szCs w:val="28"/>
        </w:rPr>
        <w:t xml:space="preserve">Горбачев И.В., Гриценко В.В., Захваткин Ю.А. и др. Защита растений от вредителей / Под ред. проф. В.В. Исаичева. – М.: Колос, 2002. – 472 с. </w:t>
      </w:r>
    </w:p>
    <w:p w:rsidR="00184887" w:rsidRPr="000D20C4" w:rsidRDefault="00184887" w:rsidP="009B0E48">
      <w:pPr>
        <w:numPr>
          <w:ilvl w:val="0"/>
          <w:numId w:val="4"/>
        </w:numPr>
        <w:tabs>
          <w:tab w:val="clear" w:pos="1211"/>
          <w:tab w:val="num" w:pos="540"/>
        </w:tabs>
        <w:spacing w:line="360" w:lineRule="auto"/>
        <w:ind w:left="0" w:firstLine="0"/>
        <w:jc w:val="both"/>
        <w:rPr>
          <w:sz w:val="28"/>
          <w:szCs w:val="28"/>
        </w:rPr>
      </w:pPr>
      <w:r w:rsidRPr="000D20C4">
        <w:rPr>
          <w:sz w:val="28"/>
          <w:szCs w:val="28"/>
        </w:rPr>
        <w:t>Агроклиматический справочник Тульской области</w:t>
      </w:r>
    </w:p>
    <w:p w:rsidR="00184887" w:rsidRPr="000D20C4" w:rsidRDefault="00184887" w:rsidP="009B0E48">
      <w:pPr>
        <w:numPr>
          <w:ilvl w:val="0"/>
          <w:numId w:val="4"/>
        </w:numPr>
        <w:tabs>
          <w:tab w:val="clear" w:pos="1211"/>
          <w:tab w:val="num" w:pos="540"/>
        </w:tabs>
        <w:spacing w:line="360" w:lineRule="auto"/>
        <w:ind w:left="0" w:firstLine="0"/>
        <w:jc w:val="both"/>
        <w:rPr>
          <w:sz w:val="28"/>
          <w:szCs w:val="28"/>
        </w:rPr>
      </w:pPr>
      <w:r w:rsidRPr="00D2476A">
        <w:rPr>
          <w:sz w:val="28"/>
          <w:szCs w:val="28"/>
          <w:lang w:val="en-US"/>
        </w:rPr>
        <w:t>http</w:t>
      </w:r>
      <w:r w:rsidRPr="00D2476A">
        <w:rPr>
          <w:sz w:val="28"/>
          <w:szCs w:val="28"/>
        </w:rPr>
        <w:t>://</w:t>
      </w:r>
      <w:r w:rsidRPr="00D2476A">
        <w:rPr>
          <w:sz w:val="28"/>
          <w:szCs w:val="28"/>
          <w:lang w:val="en-US"/>
        </w:rPr>
        <w:t>www</w:t>
      </w:r>
      <w:r w:rsidRPr="00D2476A">
        <w:rPr>
          <w:sz w:val="28"/>
          <w:szCs w:val="28"/>
        </w:rPr>
        <w:t>.</w:t>
      </w:r>
      <w:r w:rsidRPr="00D2476A">
        <w:rPr>
          <w:sz w:val="28"/>
          <w:szCs w:val="28"/>
          <w:lang w:val="en-US"/>
        </w:rPr>
        <w:t>cnshb</w:t>
      </w:r>
      <w:r w:rsidRPr="00D2476A">
        <w:rPr>
          <w:sz w:val="28"/>
          <w:szCs w:val="28"/>
        </w:rPr>
        <w:t>.</w:t>
      </w:r>
      <w:r w:rsidRPr="00D2476A">
        <w:rPr>
          <w:sz w:val="28"/>
          <w:szCs w:val="28"/>
          <w:lang w:val="en-US"/>
        </w:rPr>
        <w:t>ru</w:t>
      </w:r>
      <w:r w:rsidRPr="00D2476A">
        <w:rPr>
          <w:sz w:val="28"/>
          <w:szCs w:val="28"/>
        </w:rPr>
        <w:t>/</w:t>
      </w:r>
      <w:r w:rsidRPr="00D2476A">
        <w:rPr>
          <w:sz w:val="28"/>
          <w:szCs w:val="28"/>
          <w:lang w:val="en-US"/>
        </w:rPr>
        <w:t>AKDiL</w:t>
      </w:r>
      <w:r w:rsidRPr="00D2476A">
        <w:rPr>
          <w:sz w:val="28"/>
          <w:szCs w:val="28"/>
        </w:rPr>
        <w:t>/0034/</w:t>
      </w:r>
    </w:p>
    <w:p w:rsidR="00184887" w:rsidRPr="000D20C4" w:rsidRDefault="00184887" w:rsidP="009B0E48">
      <w:pPr>
        <w:numPr>
          <w:ilvl w:val="0"/>
          <w:numId w:val="4"/>
        </w:numPr>
        <w:tabs>
          <w:tab w:val="clear" w:pos="1211"/>
          <w:tab w:val="num" w:pos="540"/>
        </w:tabs>
        <w:spacing w:line="360" w:lineRule="auto"/>
        <w:ind w:left="0" w:firstLine="0"/>
        <w:jc w:val="both"/>
        <w:rPr>
          <w:sz w:val="28"/>
          <w:szCs w:val="28"/>
        </w:rPr>
      </w:pPr>
      <w:r w:rsidRPr="000D20C4">
        <w:rPr>
          <w:sz w:val="28"/>
          <w:szCs w:val="28"/>
          <w:lang w:val="en-US"/>
        </w:rPr>
        <w:t>http</w:t>
      </w:r>
      <w:r w:rsidRPr="000D20C4">
        <w:rPr>
          <w:sz w:val="28"/>
          <w:szCs w:val="28"/>
        </w:rPr>
        <w:t>://</w:t>
      </w:r>
      <w:r w:rsidRPr="000D20C4">
        <w:rPr>
          <w:sz w:val="28"/>
          <w:szCs w:val="28"/>
          <w:lang w:val="en-US"/>
        </w:rPr>
        <w:t>sitem</w:t>
      </w:r>
      <w:r w:rsidRPr="000D20C4">
        <w:rPr>
          <w:sz w:val="28"/>
          <w:szCs w:val="28"/>
        </w:rPr>
        <w:t>.</w:t>
      </w:r>
      <w:r w:rsidRPr="000D20C4">
        <w:rPr>
          <w:sz w:val="28"/>
          <w:szCs w:val="28"/>
          <w:lang w:val="en-US"/>
        </w:rPr>
        <w:t>herts</w:t>
      </w:r>
      <w:r w:rsidRPr="000D20C4">
        <w:rPr>
          <w:sz w:val="28"/>
          <w:szCs w:val="28"/>
        </w:rPr>
        <w:t>.</w:t>
      </w:r>
      <w:r w:rsidRPr="000D20C4">
        <w:rPr>
          <w:sz w:val="28"/>
          <w:szCs w:val="28"/>
          <w:lang w:val="en-US"/>
        </w:rPr>
        <w:t>ac</w:t>
      </w:r>
      <w:r w:rsidRPr="000D20C4">
        <w:rPr>
          <w:sz w:val="28"/>
          <w:szCs w:val="28"/>
        </w:rPr>
        <w:t>.</w:t>
      </w:r>
      <w:r w:rsidRPr="000D20C4">
        <w:rPr>
          <w:sz w:val="28"/>
          <w:szCs w:val="28"/>
          <w:lang w:val="en-US"/>
        </w:rPr>
        <w:t>uk</w:t>
      </w:r>
      <w:r w:rsidRPr="000D20C4">
        <w:rPr>
          <w:sz w:val="28"/>
          <w:szCs w:val="28"/>
        </w:rPr>
        <w:t>/</w:t>
      </w:r>
      <w:r w:rsidRPr="000D20C4">
        <w:rPr>
          <w:sz w:val="28"/>
          <w:szCs w:val="28"/>
          <w:lang w:val="en-US"/>
        </w:rPr>
        <w:t>aeru</w:t>
      </w:r>
      <w:r w:rsidRPr="000D20C4">
        <w:rPr>
          <w:sz w:val="28"/>
          <w:szCs w:val="28"/>
        </w:rPr>
        <w:t>/</w:t>
      </w:r>
      <w:r w:rsidRPr="000D20C4">
        <w:rPr>
          <w:sz w:val="28"/>
          <w:szCs w:val="28"/>
          <w:lang w:val="en-US"/>
        </w:rPr>
        <w:t>footprint</w:t>
      </w:r>
      <w:r w:rsidRPr="000D20C4">
        <w:rPr>
          <w:sz w:val="28"/>
          <w:szCs w:val="28"/>
        </w:rPr>
        <w:t>/</w:t>
      </w:r>
      <w:r w:rsidRPr="000D20C4">
        <w:rPr>
          <w:sz w:val="28"/>
          <w:szCs w:val="28"/>
          <w:lang w:val="en-US"/>
        </w:rPr>
        <w:t>en</w:t>
      </w:r>
      <w:r w:rsidRPr="000D20C4">
        <w:rPr>
          <w:sz w:val="28"/>
          <w:szCs w:val="28"/>
        </w:rPr>
        <w:t>/</w:t>
      </w:r>
      <w:bookmarkStart w:id="0" w:name="_GoBack"/>
      <w:bookmarkEnd w:id="0"/>
    </w:p>
    <w:sectPr w:rsidR="00184887" w:rsidRPr="000D20C4" w:rsidSect="000D20C4">
      <w:pgSz w:w="11907" w:h="16840"/>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A9C" w:rsidRDefault="00646A9C">
      <w:r>
        <w:separator/>
      </w:r>
    </w:p>
  </w:endnote>
  <w:endnote w:type="continuationSeparator" w:id="0">
    <w:p w:rsidR="00646A9C" w:rsidRDefault="0064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92C" w:rsidRDefault="0086292C" w:rsidP="00A60144">
    <w:pPr>
      <w:pStyle w:val="a6"/>
      <w:framePr w:wrap="around" w:vAnchor="text" w:hAnchor="margin" w:xAlign="right" w:y="1"/>
      <w:rPr>
        <w:rStyle w:val="a8"/>
      </w:rPr>
    </w:pPr>
  </w:p>
  <w:p w:rsidR="0086292C" w:rsidRDefault="0086292C" w:rsidP="0028199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92C" w:rsidRDefault="00D2476A" w:rsidP="00A60144">
    <w:pPr>
      <w:pStyle w:val="a6"/>
      <w:framePr w:wrap="around" w:vAnchor="text" w:hAnchor="margin" w:xAlign="right" w:y="1"/>
      <w:rPr>
        <w:rStyle w:val="a8"/>
      </w:rPr>
    </w:pPr>
    <w:r>
      <w:rPr>
        <w:rStyle w:val="a8"/>
        <w:noProof/>
      </w:rPr>
      <w:t>1</w:t>
    </w:r>
  </w:p>
  <w:p w:rsidR="0086292C" w:rsidRDefault="0086292C" w:rsidP="0028199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A9C" w:rsidRDefault="00646A9C">
      <w:r>
        <w:separator/>
      </w:r>
    </w:p>
  </w:footnote>
  <w:footnote w:type="continuationSeparator" w:id="0">
    <w:p w:rsidR="00646A9C" w:rsidRDefault="00646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D6C96"/>
    <w:multiLevelType w:val="multilevel"/>
    <w:tmpl w:val="70B42B3A"/>
    <w:lvl w:ilvl="0">
      <w:start w:val="1"/>
      <w:numFmt w:val="decimal"/>
      <w:lvlText w:val="%1."/>
      <w:lvlJc w:val="left"/>
      <w:pPr>
        <w:tabs>
          <w:tab w:val="num" w:pos="1991"/>
        </w:tabs>
        <w:ind w:left="1991" w:hanging="1140"/>
      </w:pPr>
      <w:rPr>
        <w:rFonts w:cs="Times New Roman" w:hint="default"/>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1">
    <w:nsid w:val="1D557582"/>
    <w:multiLevelType w:val="hybridMultilevel"/>
    <w:tmpl w:val="0BA86DB8"/>
    <w:lvl w:ilvl="0" w:tplc="2E8C22F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7B367C5"/>
    <w:multiLevelType w:val="hybridMultilevel"/>
    <w:tmpl w:val="B386D196"/>
    <w:lvl w:ilvl="0" w:tplc="9BACC122">
      <w:start w:val="50"/>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7EA3A6E"/>
    <w:multiLevelType w:val="hybridMultilevel"/>
    <w:tmpl w:val="A73AE4A4"/>
    <w:lvl w:ilvl="0" w:tplc="1D26AB80">
      <w:start w:val="1"/>
      <w:numFmt w:val="decimal"/>
      <w:lvlText w:val="%1."/>
      <w:lvlJc w:val="left"/>
      <w:pPr>
        <w:tabs>
          <w:tab w:val="num" w:pos="360"/>
        </w:tabs>
        <w:ind w:left="360" w:hanging="360"/>
      </w:pPr>
      <w:rPr>
        <w:rFonts w:cs="Times New Roman" w:hint="default"/>
      </w:rPr>
    </w:lvl>
    <w:lvl w:ilvl="1" w:tplc="B9B63228">
      <w:numFmt w:val="none"/>
      <w:lvlText w:val=""/>
      <w:lvlJc w:val="left"/>
      <w:pPr>
        <w:tabs>
          <w:tab w:val="num" w:pos="360"/>
        </w:tabs>
      </w:pPr>
      <w:rPr>
        <w:rFonts w:cs="Times New Roman"/>
      </w:rPr>
    </w:lvl>
    <w:lvl w:ilvl="2" w:tplc="7900869E">
      <w:numFmt w:val="none"/>
      <w:lvlText w:val=""/>
      <w:lvlJc w:val="left"/>
      <w:pPr>
        <w:tabs>
          <w:tab w:val="num" w:pos="360"/>
        </w:tabs>
      </w:pPr>
      <w:rPr>
        <w:rFonts w:cs="Times New Roman"/>
      </w:rPr>
    </w:lvl>
    <w:lvl w:ilvl="3" w:tplc="D9FC3BD2">
      <w:numFmt w:val="none"/>
      <w:lvlText w:val=""/>
      <w:lvlJc w:val="left"/>
      <w:pPr>
        <w:tabs>
          <w:tab w:val="num" w:pos="360"/>
        </w:tabs>
      </w:pPr>
      <w:rPr>
        <w:rFonts w:cs="Times New Roman"/>
      </w:rPr>
    </w:lvl>
    <w:lvl w:ilvl="4" w:tplc="56BA8E56">
      <w:numFmt w:val="none"/>
      <w:lvlText w:val=""/>
      <w:lvlJc w:val="left"/>
      <w:pPr>
        <w:tabs>
          <w:tab w:val="num" w:pos="360"/>
        </w:tabs>
      </w:pPr>
      <w:rPr>
        <w:rFonts w:cs="Times New Roman"/>
      </w:rPr>
    </w:lvl>
    <w:lvl w:ilvl="5" w:tplc="0C708C40">
      <w:numFmt w:val="none"/>
      <w:lvlText w:val=""/>
      <w:lvlJc w:val="left"/>
      <w:pPr>
        <w:tabs>
          <w:tab w:val="num" w:pos="360"/>
        </w:tabs>
      </w:pPr>
      <w:rPr>
        <w:rFonts w:cs="Times New Roman"/>
      </w:rPr>
    </w:lvl>
    <w:lvl w:ilvl="6" w:tplc="0C50B464">
      <w:numFmt w:val="none"/>
      <w:lvlText w:val=""/>
      <w:lvlJc w:val="left"/>
      <w:pPr>
        <w:tabs>
          <w:tab w:val="num" w:pos="360"/>
        </w:tabs>
      </w:pPr>
      <w:rPr>
        <w:rFonts w:cs="Times New Roman"/>
      </w:rPr>
    </w:lvl>
    <w:lvl w:ilvl="7" w:tplc="EA40413C">
      <w:numFmt w:val="none"/>
      <w:lvlText w:val=""/>
      <w:lvlJc w:val="left"/>
      <w:pPr>
        <w:tabs>
          <w:tab w:val="num" w:pos="360"/>
        </w:tabs>
      </w:pPr>
      <w:rPr>
        <w:rFonts w:cs="Times New Roman"/>
      </w:rPr>
    </w:lvl>
    <w:lvl w:ilvl="8" w:tplc="251293FC">
      <w:numFmt w:val="none"/>
      <w:lvlText w:val=""/>
      <w:lvlJc w:val="left"/>
      <w:pPr>
        <w:tabs>
          <w:tab w:val="num" w:pos="360"/>
        </w:tabs>
      </w:pPr>
      <w:rPr>
        <w:rFonts w:cs="Times New Roman"/>
      </w:rPr>
    </w:lvl>
  </w:abstractNum>
  <w:abstractNum w:abstractNumId="4">
    <w:nsid w:val="7B9C583E"/>
    <w:multiLevelType w:val="hybridMultilevel"/>
    <w:tmpl w:val="05C0CFC8"/>
    <w:lvl w:ilvl="0" w:tplc="BB3A5264">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A5D"/>
    <w:rsid w:val="00000DCD"/>
    <w:rsid w:val="000114AC"/>
    <w:rsid w:val="000321FC"/>
    <w:rsid w:val="00033FBB"/>
    <w:rsid w:val="000414A2"/>
    <w:rsid w:val="00042966"/>
    <w:rsid w:val="000476AA"/>
    <w:rsid w:val="000559F5"/>
    <w:rsid w:val="00057348"/>
    <w:rsid w:val="000574D8"/>
    <w:rsid w:val="0006455A"/>
    <w:rsid w:val="0006758F"/>
    <w:rsid w:val="00067CAC"/>
    <w:rsid w:val="00067E81"/>
    <w:rsid w:val="00071394"/>
    <w:rsid w:val="00081C0E"/>
    <w:rsid w:val="0008775B"/>
    <w:rsid w:val="000946E6"/>
    <w:rsid w:val="000A17BD"/>
    <w:rsid w:val="000A689E"/>
    <w:rsid w:val="000B040D"/>
    <w:rsid w:val="000B1D08"/>
    <w:rsid w:val="000C7A0F"/>
    <w:rsid w:val="000D20C4"/>
    <w:rsid w:val="000D59D1"/>
    <w:rsid w:val="000E14B0"/>
    <w:rsid w:val="000E244D"/>
    <w:rsid w:val="000E3421"/>
    <w:rsid w:val="000E3BC6"/>
    <w:rsid w:val="000E3CF9"/>
    <w:rsid w:val="000F0FE1"/>
    <w:rsid w:val="001048F9"/>
    <w:rsid w:val="00104D5C"/>
    <w:rsid w:val="00112378"/>
    <w:rsid w:val="00121A3D"/>
    <w:rsid w:val="00123641"/>
    <w:rsid w:val="001360BC"/>
    <w:rsid w:val="00137D1F"/>
    <w:rsid w:val="00142258"/>
    <w:rsid w:val="001644E0"/>
    <w:rsid w:val="00171483"/>
    <w:rsid w:val="00182C6A"/>
    <w:rsid w:val="00184887"/>
    <w:rsid w:val="00187FEE"/>
    <w:rsid w:val="001A392D"/>
    <w:rsid w:val="001A5DE7"/>
    <w:rsid w:val="001A6E3C"/>
    <w:rsid w:val="001B4E80"/>
    <w:rsid w:val="001D47A5"/>
    <w:rsid w:val="001D4E21"/>
    <w:rsid w:val="00201F94"/>
    <w:rsid w:val="00204552"/>
    <w:rsid w:val="00217B4B"/>
    <w:rsid w:val="00221041"/>
    <w:rsid w:val="00226253"/>
    <w:rsid w:val="00226269"/>
    <w:rsid w:val="002359E3"/>
    <w:rsid w:val="00235C74"/>
    <w:rsid w:val="00245790"/>
    <w:rsid w:val="002514EE"/>
    <w:rsid w:val="00251DF2"/>
    <w:rsid w:val="00263187"/>
    <w:rsid w:val="002739AA"/>
    <w:rsid w:val="00274500"/>
    <w:rsid w:val="002815C4"/>
    <w:rsid w:val="00281995"/>
    <w:rsid w:val="00284D10"/>
    <w:rsid w:val="00284D51"/>
    <w:rsid w:val="002951E4"/>
    <w:rsid w:val="002B2B11"/>
    <w:rsid w:val="002C103B"/>
    <w:rsid w:val="002D3268"/>
    <w:rsid w:val="002D409F"/>
    <w:rsid w:val="00302FDA"/>
    <w:rsid w:val="003065BC"/>
    <w:rsid w:val="003226E1"/>
    <w:rsid w:val="00332B8A"/>
    <w:rsid w:val="00335C32"/>
    <w:rsid w:val="00336455"/>
    <w:rsid w:val="00343A0A"/>
    <w:rsid w:val="00343E27"/>
    <w:rsid w:val="003476E1"/>
    <w:rsid w:val="003543E7"/>
    <w:rsid w:val="00362BAE"/>
    <w:rsid w:val="0036715D"/>
    <w:rsid w:val="003713F8"/>
    <w:rsid w:val="003779FC"/>
    <w:rsid w:val="003A2B56"/>
    <w:rsid w:val="003A5580"/>
    <w:rsid w:val="003B4BA2"/>
    <w:rsid w:val="003C2BDC"/>
    <w:rsid w:val="003D10B5"/>
    <w:rsid w:val="003D2C92"/>
    <w:rsid w:val="003D73CD"/>
    <w:rsid w:val="003F4B39"/>
    <w:rsid w:val="0040535E"/>
    <w:rsid w:val="00431413"/>
    <w:rsid w:val="00441711"/>
    <w:rsid w:val="0044489E"/>
    <w:rsid w:val="004454EA"/>
    <w:rsid w:val="00451528"/>
    <w:rsid w:val="00451831"/>
    <w:rsid w:val="00452B3C"/>
    <w:rsid w:val="00455EDD"/>
    <w:rsid w:val="00464EB8"/>
    <w:rsid w:val="0046554A"/>
    <w:rsid w:val="00473C87"/>
    <w:rsid w:val="00486F40"/>
    <w:rsid w:val="00496D5A"/>
    <w:rsid w:val="004972A0"/>
    <w:rsid w:val="004C13BF"/>
    <w:rsid w:val="004C2F87"/>
    <w:rsid w:val="004C3C98"/>
    <w:rsid w:val="004D05BC"/>
    <w:rsid w:val="004D30A4"/>
    <w:rsid w:val="004D6E3B"/>
    <w:rsid w:val="004E3198"/>
    <w:rsid w:val="004E6931"/>
    <w:rsid w:val="0050291D"/>
    <w:rsid w:val="00510EAF"/>
    <w:rsid w:val="00514674"/>
    <w:rsid w:val="005230A7"/>
    <w:rsid w:val="00533A12"/>
    <w:rsid w:val="00535533"/>
    <w:rsid w:val="005548A8"/>
    <w:rsid w:val="0055690D"/>
    <w:rsid w:val="0056288E"/>
    <w:rsid w:val="00566168"/>
    <w:rsid w:val="0057746A"/>
    <w:rsid w:val="005859D5"/>
    <w:rsid w:val="005A779E"/>
    <w:rsid w:val="005B136E"/>
    <w:rsid w:val="005B6A1E"/>
    <w:rsid w:val="005B7619"/>
    <w:rsid w:val="005D1B80"/>
    <w:rsid w:val="005E53DD"/>
    <w:rsid w:val="005F3A60"/>
    <w:rsid w:val="0060272E"/>
    <w:rsid w:val="00611154"/>
    <w:rsid w:val="006116B3"/>
    <w:rsid w:val="006135E6"/>
    <w:rsid w:val="00620E30"/>
    <w:rsid w:val="0063064F"/>
    <w:rsid w:val="00632BAC"/>
    <w:rsid w:val="006333E8"/>
    <w:rsid w:val="006400E4"/>
    <w:rsid w:val="00643618"/>
    <w:rsid w:val="006449FC"/>
    <w:rsid w:val="00646A9C"/>
    <w:rsid w:val="0065529B"/>
    <w:rsid w:val="006614C4"/>
    <w:rsid w:val="00667494"/>
    <w:rsid w:val="00667D2C"/>
    <w:rsid w:val="00673D5D"/>
    <w:rsid w:val="00675B5C"/>
    <w:rsid w:val="00686035"/>
    <w:rsid w:val="006929E5"/>
    <w:rsid w:val="00693C50"/>
    <w:rsid w:val="006A1591"/>
    <w:rsid w:val="006A2A5A"/>
    <w:rsid w:val="006D0832"/>
    <w:rsid w:val="006D2FBC"/>
    <w:rsid w:val="006D606C"/>
    <w:rsid w:val="006E664A"/>
    <w:rsid w:val="006F2234"/>
    <w:rsid w:val="006F472A"/>
    <w:rsid w:val="00700B03"/>
    <w:rsid w:val="00703656"/>
    <w:rsid w:val="007124E4"/>
    <w:rsid w:val="00715E57"/>
    <w:rsid w:val="007164BE"/>
    <w:rsid w:val="00720867"/>
    <w:rsid w:val="0072161B"/>
    <w:rsid w:val="00721F42"/>
    <w:rsid w:val="00722BE8"/>
    <w:rsid w:val="00741115"/>
    <w:rsid w:val="007423E4"/>
    <w:rsid w:val="00747B28"/>
    <w:rsid w:val="007531DA"/>
    <w:rsid w:val="00762F88"/>
    <w:rsid w:val="00763D57"/>
    <w:rsid w:val="007749B7"/>
    <w:rsid w:val="007829AB"/>
    <w:rsid w:val="0078580C"/>
    <w:rsid w:val="00792D98"/>
    <w:rsid w:val="007946D7"/>
    <w:rsid w:val="007A06B2"/>
    <w:rsid w:val="007B3F59"/>
    <w:rsid w:val="007D727E"/>
    <w:rsid w:val="0080560F"/>
    <w:rsid w:val="0080703B"/>
    <w:rsid w:val="00807208"/>
    <w:rsid w:val="00807542"/>
    <w:rsid w:val="00827048"/>
    <w:rsid w:val="00830DAE"/>
    <w:rsid w:val="0083105A"/>
    <w:rsid w:val="00833D79"/>
    <w:rsid w:val="00847E81"/>
    <w:rsid w:val="00855694"/>
    <w:rsid w:val="00860490"/>
    <w:rsid w:val="008610CC"/>
    <w:rsid w:val="0086292C"/>
    <w:rsid w:val="00862A5D"/>
    <w:rsid w:val="00862B0F"/>
    <w:rsid w:val="00862D65"/>
    <w:rsid w:val="00872415"/>
    <w:rsid w:val="00873E62"/>
    <w:rsid w:val="00874008"/>
    <w:rsid w:val="008763AD"/>
    <w:rsid w:val="0087642D"/>
    <w:rsid w:val="00892485"/>
    <w:rsid w:val="00895236"/>
    <w:rsid w:val="00895E24"/>
    <w:rsid w:val="008A64B6"/>
    <w:rsid w:val="008B562A"/>
    <w:rsid w:val="008B757B"/>
    <w:rsid w:val="008C036B"/>
    <w:rsid w:val="008C4023"/>
    <w:rsid w:val="008C4519"/>
    <w:rsid w:val="008E466D"/>
    <w:rsid w:val="008F376C"/>
    <w:rsid w:val="00903F23"/>
    <w:rsid w:val="00917D71"/>
    <w:rsid w:val="009547DE"/>
    <w:rsid w:val="00964715"/>
    <w:rsid w:val="00966BCE"/>
    <w:rsid w:val="009716A4"/>
    <w:rsid w:val="00987A7F"/>
    <w:rsid w:val="00996D1E"/>
    <w:rsid w:val="009A54C1"/>
    <w:rsid w:val="009B0E48"/>
    <w:rsid w:val="009D38AC"/>
    <w:rsid w:val="009E08FE"/>
    <w:rsid w:val="009F5B7F"/>
    <w:rsid w:val="00A021B3"/>
    <w:rsid w:val="00A034D5"/>
    <w:rsid w:val="00A03F06"/>
    <w:rsid w:val="00A05A3E"/>
    <w:rsid w:val="00A07171"/>
    <w:rsid w:val="00A07D0D"/>
    <w:rsid w:val="00A132D9"/>
    <w:rsid w:val="00A25D34"/>
    <w:rsid w:val="00A27506"/>
    <w:rsid w:val="00A2772E"/>
    <w:rsid w:val="00A440E2"/>
    <w:rsid w:val="00A55F2A"/>
    <w:rsid w:val="00A60144"/>
    <w:rsid w:val="00A76AB1"/>
    <w:rsid w:val="00A8267B"/>
    <w:rsid w:val="00A97605"/>
    <w:rsid w:val="00AA1475"/>
    <w:rsid w:val="00AA14C2"/>
    <w:rsid w:val="00AA64F1"/>
    <w:rsid w:val="00AB40F4"/>
    <w:rsid w:val="00AB71AE"/>
    <w:rsid w:val="00AB7998"/>
    <w:rsid w:val="00AC3F50"/>
    <w:rsid w:val="00AD21CA"/>
    <w:rsid w:val="00AD3A9C"/>
    <w:rsid w:val="00AD663A"/>
    <w:rsid w:val="00AD72E8"/>
    <w:rsid w:val="00AE1592"/>
    <w:rsid w:val="00B03EED"/>
    <w:rsid w:val="00B10BB7"/>
    <w:rsid w:val="00B10C0B"/>
    <w:rsid w:val="00B11A55"/>
    <w:rsid w:val="00B11F67"/>
    <w:rsid w:val="00B22AC6"/>
    <w:rsid w:val="00B2488C"/>
    <w:rsid w:val="00B258D5"/>
    <w:rsid w:val="00B26AA5"/>
    <w:rsid w:val="00B273D3"/>
    <w:rsid w:val="00B31625"/>
    <w:rsid w:val="00B356B4"/>
    <w:rsid w:val="00B358FF"/>
    <w:rsid w:val="00B372A6"/>
    <w:rsid w:val="00B44DA7"/>
    <w:rsid w:val="00B479E8"/>
    <w:rsid w:val="00B66505"/>
    <w:rsid w:val="00B803F5"/>
    <w:rsid w:val="00B93B0F"/>
    <w:rsid w:val="00B96817"/>
    <w:rsid w:val="00BA78A2"/>
    <w:rsid w:val="00BB2B1A"/>
    <w:rsid w:val="00BB4B2E"/>
    <w:rsid w:val="00BB6AD6"/>
    <w:rsid w:val="00BC03A6"/>
    <w:rsid w:val="00BC6695"/>
    <w:rsid w:val="00BE4881"/>
    <w:rsid w:val="00BF4124"/>
    <w:rsid w:val="00C03A5D"/>
    <w:rsid w:val="00C15D43"/>
    <w:rsid w:val="00C20C06"/>
    <w:rsid w:val="00C24938"/>
    <w:rsid w:val="00C375C6"/>
    <w:rsid w:val="00C4703F"/>
    <w:rsid w:val="00C62169"/>
    <w:rsid w:val="00C85213"/>
    <w:rsid w:val="00C86D5F"/>
    <w:rsid w:val="00C91A95"/>
    <w:rsid w:val="00CA0081"/>
    <w:rsid w:val="00CA3B2F"/>
    <w:rsid w:val="00CC7957"/>
    <w:rsid w:val="00CD00E4"/>
    <w:rsid w:val="00CD4E20"/>
    <w:rsid w:val="00CE229C"/>
    <w:rsid w:val="00CF0B5D"/>
    <w:rsid w:val="00CF74DB"/>
    <w:rsid w:val="00D00C6F"/>
    <w:rsid w:val="00D016D3"/>
    <w:rsid w:val="00D10D34"/>
    <w:rsid w:val="00D22651"/>
    <w:rsid w:val="00D22CD1"/>
    <w:rsid w:val="00D2476A"/>
    <w:rsid w:val="00D24F7A"/>
    <w:rsid w:val="00D2593B"/>
    <w:rsid w:val="00D26F2D"/>
    <w:rsid w:val="00D35E8A"/>
    <w:rsid w:val="00D37D10"/>
    <w:rsid w:val="00D41EAB"/>
    <w:rsid w:val="00D42F77"/>
    <w:rsid w:val="00D56710"/>
    <w:rsid w:val="00D606CA"/>
    <w:rsid w:val="00D6626B"/>
    <w:rsid w:val="00D709F4"/>
    <w:rsid w:val="00D8110A"/>
    <w:rsid w:val="00DA1AE9"/>
    <w:rsid w:val="00DB3DB3"/>
    <w:rsid w:val="00DC636E"/>
    <w:rsid w:val="00DD31C6"/>
    <w:rsid w:val="00DD42AA"/>
    <w:rsid w:val="00DD5A72"/>
    <w:rsid w:val="00DE38BC"/>
    <w:rsid w:val="00DE48A7"/>
    <w:rsid w:val="00DE73AC"/>
    <w:rsid w:val="00DF0D00"/>
    <w:rsid w:val="00DF4227"/>
    <w:rsid w:val="00E03C83"/>
    <w:rsid w:val="00E1662A"/>
    <w:rsid w:val="00E31CBE"/>
    <w:rsid w:val="00E34ACA"/>
    <w:rsid w:val="00E432A2"/>
    <w:rsid w:val="00E4738F"/>
    <w:rsid w:val="00E4763B"/>
    <w:rsid w:val="00E47785"/>
    <w:rsid w:val="00E52ABE"/>
    <w:rsid w:val="00E71141"/>
    <w:rsid w:val="00E72A60"/>
    <w:rsid w:val="00E82B88"/>
    <w:rsid w:val="00E85138"/>
    <w:rsid w:val="00E87B19"/>
    <w:rsid w:val="00EA31FD"/>
    <w:rsid w:val="00EA32CA"/>
    <w:rsid w:val="00EB11DF"/>
    <w:rsid w:val="00EB16A0"/>
    <w:rsid w:val="00EB2CC2"/>
    <w:rsid w:val="00EC5873"/>
    <w:rsid w:val="00EE6365"/>
    <w:rsid w:val="00EF246C"/>
    <w:rsid w:val="00F031DD"/>
    <w:rsid w:val="00F10514"/>
    <w:rsid w:val="00F1252E"/>
    <w:rsid w:val="00F1567B"/>
    <w:rsid w:val="00F21230"/>
    <w:rsid w:val="00F2286B"/>
    <w:rsid w:val="00F231BF"/>
    <w:rsid w:val="00F25473"/>
    <w:rsid w:val="00F31003"/>
    <w:rsid w:val="00F32ED6"/>
    <w:rsid w:val="00F33D67"/>
    <w:rsid w:val="00F37FF1"/>
    <w:rsid w:val="00F465E4"/>
    <w:rsid w:val="00F52D63"/>
    <w:rsid w:val="00F5581E"/>
    <w:rsid w:val="00F56455"/>
    <w:rsid w:val="00F623EB"/>
    <w:rsid w:val="00F643ED"/>
    <w:rsid w:val="00F64D50"/>
    <w:rsid w:val="00F85F3C"/>
    <w:rsid w:val="00F91034"/>
    <w:rsid w:val="00F9145D"/>
    <w:rsid w:val="00F9284C"/>
    <w:rsid w:val="00F94D84"/>
    <w:rsid w:val="00FA07C9"/>
    <w:rsid w:val="00FB0AB4"/>
    <w:rsid w:val="00FB19C3"/>
    <w:rsid w:val="00FB78CE"/>
    <w:rsid w:val="00FC44C0"/>
    <w:rsid w:val="00FC739E"/>
    <w:rsid w:val="00FE475B"/>
    <w:rsid w:val="00FF00F2"/>
    <w:rsid w:val="00FF1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2"/>
    <o:shapelayout v:ext="edit">
      <o:idmap v:ext="edit" data="1"/>
    </o:shapelayout>
  </w:shapeDefaults>
  <w:decimalSymbol w:val=","/>
  <w:listSeparator w:val=";"/>
  <w14:defaultImageDpi w14:val="0"/>
  <w15:chartTrackingRefBased/>
  <w15:docId w15:val="{78EC2A3E-8541-49B3-8675-EF9D2894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A5D"/>
    <w:rPr>
      <w:sz w:val="24"/>
      <w:szCs w:val="24"/>
    </w:rPr>
  </w:style>
  <w:style w:type="paragraph" w:styleId="1">
    <w:name w:val="heading 1"/>
    <w:basedOn w:val="a"/>
    <w:next w:val="a"/>
    <w:link w:val="10"/>
    <w:uiPriority w:val="99"/>
    <w:qFormat/>
    <w:rsid w:val="00104D5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table" w:styleId="a3">
    <w:name w:val="Table Grid"/>
    <w:basedOn w:val="a1"/>
    <w:uiPriority w:val="99"/>
    <w:rsid w:val="00F928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F25473"/>
    <w:pPr>
      <w:spacing w:before="100" w:beforeAutospacing="1" w:after="100" w:afterAutospacing="1"/>
    </w:pPr>
  </w:style>
  <w:style w:type="character" w:styleId="a5">
    <w:name w:val="Hyperlink"/>
    <w:uiPriority w:val="99"/>
    <w:rsid w:val="00F25473"/>
    <w:rPr>
      <w:rFonts w:cs="Times New Roman"/>
      <w:color w:val="0000FF"/>
      <w:u w:val="single"/>
    </w:rPr>
  </w:style>
  <w:style w:type="paragraph" w:styleId="a6">
    <w:name w:val="footer"/>
    <w:basedOn w:val="a"/>
    <w:link w:val="a7"/>
    <w:uiPriority w:val="99"/>
    <w:rsid w:val="00281995"/>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281995"/>
    <w:rPr>
      <w:rFonts w:cs="Times New Roman"/>
    </w:rPr>
  </w:style>
  <w:style w:type="paragraph" w:customStyle="1" w:styleId="11">
    <w:name w:val="Стиль1"/>
    <w:basedOn w:val="a"/>
    <w:uiPriority w:val="99"/>
    <w:rsid w:val="00F31003"/>
    <w:pPr>
      <w:spacing w:line="360" w:lineRule="auto"/>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599644">
      <w:marLeft w:val="0"/>
      <w:marRight w:val="0"/>
      <w:marTop w:val="0"/>
      <w:marBottom w:val="0"/>
      <w:divBdr>
        <w:top w:val="none" w:sz="0" w:space="0" w:color="auto"/>
        <w:left w:val="none" w:sz="0" w:space="0" w:color="auto"/>
        <w:bottom w:val="none" w:sz="0" w:space="0" w:color="auto"/>
        <w:right w:val="none" w:sz="0" w:space="0" w:color="auto"/>
      </w:divBdr>
    </w:div>
    <w:div w:id="1655599645">
      <w:marLeft w:val="0"/>
      <w:marRight w:val="0"/>
      <w:marTop w:val="0"/>
      <w:marBottom w:val="0"/>
      <w:divBdr>
        <w:top w:val="none" w:sz="0" w:space="0" w:color="auto"/>
        <w:left w:val="none" w:sz="0" w:space="0" w:color="auto"/>
        <w:bottom w:val="none" w:sz="0" w:space="0" w:color="auto"/>
        <w:right w:val="none" w:sz="0" w:space="0" w:color="auto"/>
      </w:divBdr>
    </w:div>
    <w:div w:id="1655599646">
      <w:marLeft w:val="0"/>
      <w:marRight w:val="0"/>
      <w:marTop w:val="0"/>
      <w:marBottom w:val="0"/>
      <w:divBdr>
        <w:top w:val="none" w:sz="0" w:space="0" w:color="auto"/>
        <w:left w:val="none" w:sz="0" w:space="0" w:color="auto"/>
        <w:bottom w:val="none" w:sz="0" w:space="0" w:color="auto"/>
        <w:right w:val="none" w:sz="0" w:space="0" w:color="auto"/>
      </w:divBdr>
    </w:div>
    <w:div w:id="1655599647">
      <w:marLeft w:val="0"/>
      <w:marRight w:val="0"/>
      <w:marTop w:val="0"/>
      <w:marBottom w:val="0"/>
      <w:divBdr>
        <w:top w:val="none" w:sz="0" w:space="0" w:color="auto"/>
        <w:left w:val="none" w:sz="0" w:space="0" w:color="auto"/>
        <w:bottom w:val="none" w:sz="0" w:space="0" w:color="auto"/>
        <w:right w:val="none" w:sz="0" w:space="0" w:color="auto"/>
      </w:divBdr>
    </w:div>
    <w:div w:id="1655599648">
      <w:marLeft w:val="0"/>
      <w:marRight w:val="0"/>
      <w:marTop w:val="0"/>
      <w:marBottom w:val="0"/>
      <w:divBdr>
        <w:top w:val="none" w:sz="0" w:space="0" w:color="auto"/>
        <w:left w:val="none" w:sz="0" w:space="0" w:color="auto"/>
        <w:bottom w:val="none" w:sz="0" w:space="0" w:color="auto"/>
        <w:right w:val="none" w:sz="0" w:space="0" w:color="auto"/>
      </w:divBdr>
    </w:div>
    <w:div w:id="1655599649">
      <w:marLeft w:val="0"/>
      <w:marRight w:val="0"/>
      <w:marTop w:val="0"/>
      <w:marBottom w:val="0"/>
      <w:divBdr>
        <w:top w:val="none" w:sz="0" w:space="0" w:color="auto"/>
        <w:left w:val="none" w:sz="0" w:space="0" w:color="auto"/>
        <w:bottom w:val="none" w:sz="0" w:space="0" w:color="auto"/>
        <w:right w:val="none" w:sz="0" w:space="0" w:color="auto"/>
      </w:divBdr>
    </w:div>
    <w:div w:id="1655599650">
      <w:marLeft w:val="0"/>
      <w:marRight w:val="0"/>
      <w:marTop w:val="0"/>
      <w:marBottom w:val="0"/>
      <w:divBdr>
        <w:top w:val="none" w:sz="0" w:space="0" w:color="auto"/>
        <w:left w:val="none" w:sz="0" w:space="0" w:color="auto"/>
        <w:bottom w:val="none" w:sz="0" w:space="0" w:color="auto"/>
        <w:right w:val="none" w:sz="0" w:space="0" w:color="auto"/>
      </w:divBdr>
    </w:div>
    <w:div w:id="1655599651">
      <w:marLeft w:val="0"/>
      <w:marRight w:val="0"/>
      <w:marTop w:val="0"/>
      <w:marBottom w:val="0"/>
      <w:divBdr>
        <w:top w:val="none" w:sz="0" w:space="0" w:color="auto"/>
        <w:left w:val="none" w:sz="0" w:space="0" w:color="auto"/>
        <w:bottom w:val="none" w:sz="0" w:space="0" w:color="auto"/>
        <w:right w:val="none" w:sz="0" w:space="0" w:color="auto"/>
      </w:divBdr>
    </w:div>
    <w:div w:id="1655599652">
      <w:marLeft w:val="0"/>
      <w:marRight w:val="0"/>
      <w:marTop w:val="0"/>
      <w:marBottom w:val="0"/>
      <w:divBdr>
        <w:top w:val="none" w:sz="0" w:space="0" w:color="auto"/>
        <w:left w:val="none" w:sz="0" w:space="0" w:color="auto"/>
        <w:bottom w:val="none" w:sz="0" w:space="0" w:color="auto"/>
        <w:right w:val="none" w:sz="0" w:space="0" w:color="auto"/>
      </w:divBdr>
    </w:div>
    <w:div w:id="1655599653">
      <w:marLeft w:val="0"/>
      <w:marRight w:val="0"/>
      <w:marTop w:val="0"/>
      <w:marBottom w:val="0"/>
      <w:divBdr>
        <w:top w:val="none" w:sz="0" w:space="0" w:color="auto"/>
        <w:left w:val="none" w:sz="0" w:space="0" w:color="auto"/>
        <w:bottom w:val="none" w:sz="0" w:space="0" w:color="auto"/>
        <w:right w:val="none" w:sz="0" w:space="0" w:color="auto"/>
      </w:divBdr>
    </w:div>
    <w:div w:id="1655599654">
      <w:marLeft w:val="0"/>
      <w:marRight w:val="0"/>
      <w:marTop w:val="0"/>
      <w:marBottom w:val="0"/>
      <w:divBdr>
        <w:top w:val="none" w:sz="0" w:space="0" w:color="auto"/>
        <w:left w:val="none" w:sz="0" w:space="0" w:color="auto"/>
        <w:bottom w:val="none" w:sz="0" w:space="0" w:color="auto"/>
        <w:right w:val="none" w:sz="0" w:space="0" w:color="auto"/>
      </w:divBdr>
    </w:div>
    <w:div w:id="1655599655">
      <w:marLeft w:val="0"/>
      <w:marRight w:val="0"/>
      <w:marTop w:val="0"/>
      <w:marBottom w:val="0"/>
      <w:divBdr>
        <w:top w:val="none" w:sz="0" w:space="0" w:color="auto"/>
        <w:left w:val="none" w:sz="0" w:space="0" w:color="auto"/>
        <w:bottom w:val="none" w:sz="0" w:space="0" w:color="auto"/>
        <w:right w:val="none" w:sz="0" w:space="0" w:color="auto"/>
      </w:divBdr>
    </w:div>
    <w:div w:id="1655599656">
      <w:marLeft w:val="0"/>
      <w:marRight w:val="0"/>
      <w:marTop w:val="0"/>
      <w:marBottom w:val="0"/>
      <w:divBdr>
        <w:top w:val="none" w:sz="0" w:space="0" w:color="auto"/>
        <w:left w:val="none" w:sz="0" w:space="0" w:color="auto"/>
        <w:bottom w:val="none" w:sz="0" w:space="0" w:color="auto"/>
        <w:right w:val="none" w:sz="0" w:space="0" w:color="auto"/>
      </w:divBdr>
    </w:div>
    <w:div w:id="1655599657">
      <w:marLeft w:val="0"/>
      <w:marRight w:val="0"/>
      <w:marTop w:val="0"/>
      <w:marBottom w:val="0"/>
      <w:divBdr>
        <w:top w:val="none" w:sz="0" w:space="0" w:color="auto"/>
        <w:left w:val="none" w:sz="0" w:space="0" w:color="auto"/>
        <w:bottom w:val="none" w:sz="0" w:space="0" w:color="auto"/>
        <w:right w:val="none" w:sz="0" w:space="0" w:color="auto"/>
      </w:divBdr>
    </w:div>
    <w:div w:id="1655599658">
      <w:marLeft w:val="0"/>
      <w:marRight w:val="0"/>
      <w:marTop w:val="0"/>
      <w:marBottom w:val="0"/>
      <w:divBdr>
        <w:top w:val="none" w:sz="0" w:space="0" w:color="auto"/>
        <w:left w:val="none" w:sz="0" w:space="0" w:color="auto"/>
        <w:bottom w:val="none" w:sz="0" w:space="0" w:color="auto"/>
        <w:right w:val="none" w:sz="0" w:space="0" w:color="auto"/>
      </w:divBdr>
    </w:div>
    <w:div w:id="1655599659">
      <w:marLeft w:val="0"/>
      <w:marRight w:val="0"/>
      <w:marTop w:val="0"/>
      <w:marBottom w:val="0"/>
      <w:divBdr>
        <w:top w:val="none" w:sz="0" w:space="0" w:color="auto"/>
        <w:left w:val="none" w:sz="0" w:space="0" w:color="auto"/>
        <w:bottom w:val="none" w:sz="0" w:space="0" w:color="auto"/>
        <w:right w:val="none" w:sz="0" w:space="0" w:color="auto"/>
      </w:divBdr>
    </w:div>
    <w:div w:id="1655599660">
      <w:marLeft w:val="0"/>
      <w:marRight w:val="0"/>
      <w:marTop w:val="0"/>
      <w:marBottom w:val="0"/>
      <w:divBdr>
        <w:top w:val="none" w:sz="0" w:space="0" w:color="auto"/>
        <w:left w:val="none" w:sz="0" w:space="0" w:color="auto"/>
        <w:bottom w:val="none" w:sz="0" w:space="0" w:color="auto"/>
        <w:right w:val="none" w:sz="0" w:space="0" w:color="auto"/>
      </w:divBdr>
    </w:div>
    <w:div w:id="1655599661">
      <w:marLeft w:val="0"/>
      <w:marRight w:val="0"/>
      <w:marTop w:val="0"/>
      <w:marBottom w:val="0"/>
      <w:divBdr>
        <w:top w:val="none" w:sz="0" w:space="0" w:color="auto"/>
        <w:left w:val="none" w:sz="0" w:space="0" w:color="auto"/>
        <w:bottom w:val="none" w:sz="0" w:space="0" w:color="auto"/>
        <w:right w:val="none" w:sz="0" w:space="0" w:color="auto"/>
      </w:divBdr>
    </w:div>
    <w:div w:id="1655599662">
      <w:marLeft w:val="0"/>
      <w:marRight w:val="0"/>
      <w:marTop w:val="0"/>
      <w:marBottom w:val="0"/>
      <w:divBdr>
        <w:top w:val="none" w:sz="0" w:space="0" w:color="auto"/>
        <w:left w:val="none" w:sz="0" w:space="0" w:color="auto"/>
        <w:bottom w:val="none" w:sz="0" w:space="0" w:color="auto"/>
        <w:right w:val="none" w:sz="0" w:space="0" w:color="auto"/>
      </w:divBdr>
    </w:div>
    <w:div w:id="1655599663">
      <w:marLeft w:val="0"/>
      <w:marRight w:val="0"/>
      <w:marTop w:val="0"/>
      <w:marBottom w:val="0"/>
      <w:divBdr>
        <w:top w:val="none" w:sz="0" w:space="0" w:color="auto"/>
        <w:left w:val="none" w:sz="0" w:space="0" w:color="auto"/>
        <w:bottom w:val="none" w:sz="0" w:space="0" w:color="auto"/>
        <w:right w:val="none" w:sz="0" w:space="0" w:color="auto"/>
      </w:divBdr>
    </w:div>
    <w:div w:id="16555996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wmf"/><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13535</Words>
  <Characters>77151</Characters>
  <Application>Microsoft Office Word</Application>
  <DocSecurity>0</DocSecurity>
  <Lines>642</Lines>
  <Paragraphs>181</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Аграрный Университет – МСХА им</vt:lpstr>
    </vt:vector>
  </TitlesOfParts>
  <Company>TOSHIBA</Company>
  <LinksUpToDate>false</LinksUpToDate>
  <CharactersWithSpaces>90505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Аграрный Университет – МСХА им</dc:title>
  <dc:subject/>
  <dc:creator>Петруха</dc:creator>
  <cp:keywords/>
  <dc:description/>
  <cp:lastModifiedBy>admin</cp:lastModifiedBy>
  <cp:revision>2</cp:revision>
  <dcterms:created xsi:type="dcterms:W3CDTF">2014-03-07T19:55:00Z</dcterms:created>
  <dcterms:modified xsi:type="dcterms:W3CDTF">2014-03-07T19:55:00Z</dcterms:modified>
</cp:coreProperties>
</file>