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A0C" w:rsidRPr="00F22116" w:rsidRDefault="00695A0C" w:rsidP="00F22116">
      <w:pPr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Министерство образования и науки Российской Федерации</w:t>
      </w:r>
    </w:p>
    <w:p w:rsidR="00695A0C" w:rsidRPr="00F22116" w:rsidRDefault="00695A0C" w:rsidP="00F22116">
      <w:pPr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Федеральное агентство по образованию</w:t>
      </w:r>
    </w:p>
    <w:p w:rsidR="00695A0C" w:rsidRPr="00F22116" w:rsidRDefault="00695A0C" w:rsidP="00F22116">
      <w:pPr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Новосибирский Государственный Технический Университет</w:t>
      </w:r>
    </w:p>
    <w:p w:rsidR="00695A0C" w:rsidRPr="00F22116" w:rsidRDefault="00695A0C" w:rsidP="00F22116">
      <w:pPr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Бердский филиал</w:t>
      </w:r>
    </w:p>
    <w:p w:rsidR="00695A0C" w:rsidRPr="00F22116" w:rsidRDefault="00695A0C" w:rsidP="00F22116">
      <w:pPr>
        <w:spacing w:line="360" w:lineRule="auto"/>
        <w:ind w:firstLine="709"/>
        <w:jc w:val="both"/>
        <w:rPr>
          <w:sz w:val="28"/>
          <w:szCs w:val="28"/>
        </w:rPr>
      </w:pPr>
    </w:p>
    <w:p w:rsidR="00EE68D2" w:rsidRDefault="00EE68D2" w:rsidP="00F2211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EE68D2" w:rsidRDefault="00EE68D2" w:rsidP="00F2211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EE68D2" w:rsidRDefault="00EE68D2" w:rsidP="00F2211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EE68D2" w:rsidRDefault="00EE68D2" w:rsidP="00F2211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695A0C" w:rsidRPr="00F22116" w:rsidRDefault="00695A0C" w:rsidP="00F22116">
      <w:pPr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РГР</w:t>
      </w:r>
    </w:p>
    <w:p w:rsidR="00F22116" w:rsidRPr="00F22116" w:rsidRDefault="00695A0C" w:rsidP="00F22116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По предмету «Технология машиностроения»</w:t>
      </w:r>
    </w:p>
    <w:p w:rsidR="00695A0C" w:rsidRPr="00F22116" w:rsidRDefault="00695A0C" w:rsidP="00F22116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Тема: Обрабо</w:t>
      </w:r>
      <w:r w:rsidR="008C654D">
        <w:rPr>
          <w:sz w:val="28"/>
          <w:szCs w:val="28"/>
        </w:rPr>
        <w:t>тка деталей на токарных станках</w:t>
      </w:r>
    </w:p>
    <w:p w:rsidR="00695A0C" w:rsidRPr="00F22116" w:rsidRDefault="00695A0C" w:rsidP="00F22116">
      <w:pPr>
        <w:spacing w:line="360" w:lineRule="auto"/>
        <w:ind w:firstLine="709"/>
        <w:jc w:val="both"/>
        <w:rPr>
          <w:sz w:val="28"/>
          <w:szCs w:val="28"/>
        </w:rPr>
      </w:pPr>
    </w:p>
    <w:p w:rsidR="00695A0C" w:rsidRPr="00F22116" w:rsidRDefault="00695A0C" w:rsidP="00F22116">
      <w:pPr>
        <w:spacing w:line="360" w:lineRule="auto"/>
        <w:ind w:firstLine="709"/>
        <w:jc w:val="both"/>
        <w:rPr>
          <w:sz w:val="28"/>
          <w:szCs w:val="28"/>
        </w:rPr>
      </w:pPr>
    </w:p>
    <w:p w:rsidR="00F22116" w:rsidRPr="008C654D" w:rsidRDefault="00F22116" w:rsidP="00F22116">
      <w:pPr>
        <w:tabs>
          <w:tab w:val="left" w:pos="4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2116" w:rsidRPr="008C654D" w:rsidRDefault="00F22116" w:rsidP="00F22116">
      <w:pPr>
        <w:tabs>
          <w:tab w:val="left" w:pos="4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2116" w:rsidRPr="008C654D" w:rsidRDefault="00F22116" w:rsidP="00F22116">
      <w:pPr>
        <w:tabs>
          <w:tab w:val="left" w:pos="4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2116" w:rsidRPr="008C654D" w:rsidRDefault="00F22116" w:rsidP="00F22116">
      <w:pPr>
        <w:tabs>
          <w:tab w:val="left" w:pos="4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2116" w:rsidRPr="008C654D" w:rsidRDefault="00F22116" w:rsidP="00F22116">
      <w:pPr>
        <w:tabs>
          <w:tab w:val="left" w:pos="4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567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Выполнил: Студент 3 курса </w:t>
      </w: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567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Группы ЭУБ-72.</w:t>
      </w: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567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Камышанов А.Ю.</w:t>
      </w: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567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Шифр: 5056672</w:t>
      </w:r>
      <w:r w:rsidR="007358C8" w:rsidRPr="00F22116">
        <w:rPr>
          <w:sz w:val="28"/>
          <w:szCs w:val="28"/>
        </w:rPr>
        <w:t>07</w:t>
      </w: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567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Проверил: Никитин Юрий </w:t>
      </w: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567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Вадимович</w:t>
      </w: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95A0C" w:rsidRPr="00F22116" w:rsidRDefault="00695A0C" w:rsidP="00F22116">
      <w:pPr>
        <w:tabs>
          <w:tab w:val="left" w:pos="4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EE68D2" w:rsidRDefault="00EE68D2" w:rsidP="00EE68D2">
      <w:pPr>
        <w:tabs>
          <w:tab w:val="left" w:pos="4500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695A0C" w:rsidRPr="00F22116" w:rsidRDefault="00695A0C" w:rsidP="00EE68D2">
      <w:pPr>
        <w:tabs>
          <w:tab w:val="left" w:pos="4500"/>
        </w:tabs>
        <w:spacing w:line="360" w:lineRule="auto"/>
        <w:ind w:firstLine="709"/>
        <w:jc w:val="center"/>
        <w:rPr>
          <w:sz w:val="28"/>
          <w:szCs w:val="28"/>
        </w:rPr>
      </w:pPr>
      <w:r w:rsidRPr="00F22116">
        <w:rPr>
          <w:sz w:val="28"/>
          <w:szCs w:val="28"/>
        </w:rPr>
        <w:t>г.</w:t>
      </w:r>
      <w:r w:rsidR="00EE68D2">
        <w:rPr>
          <w:sz w:val="28"/>
          <w:szCs w:val="28"/>
          <w:lang w:val="en-US"/>
        </w:rPr>
        <w:t xml:space="preserve"> </w:t>
      </w:r>
      <w:r w:rsidRPr="00F22116">
        <w:rPr>
          <w:sz w:val="28"/>
          <w:szCs w:val="28"/>
        </w:rPr>
        <w:t>Бердск</w:t>
      </w:r>
    </w:p>
    <w:p w:rsidR="00695A0C" w:rsidRPr="00EE68D2" w:rsidRDefault="00EE68D2" w:rsidP="00EE68D2">
      <w:pPr>
        <w:tabs>
          <w:tab w:val="left" w:pos="4500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2009 год</w:t>
      </w:r>
    </w:p>
    <w:p w:rsidR="000B40BA" w:rsidRDefault="00695A0C" w:rsidP="00F22116">
      <w:pPr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  <w:r w:rsidRPr="00F22116">
        <w:rPr>
          <w:sz w:val="28"/>
          <w:szCs w:val="28"/>
        </w:rPr>
        <w:br w:type="page"/>
      </w:r>
      <w:r w:rsidR="00954E4C" w:rsidRPr="00F22116">
        <w:rPr>
          <w:b/>
          <w:sz w:val="28"/>
          <w:szCs w:val="28"/>
        </w:rPr>
        <w:t>Оглавление</w:t>
      </w:r>
      <w:r w:rsidR="000B40BA" w:rsidRPr="00F22116">
        <w:rPr>
          <w:b/>
          <w:sz w:val="28"/>
          <w:szCs w:val="28"/>
        </w:rPr>
        <w:t>:</w:t>
      </w:r>
    </w:p>
    <w:p w:rsidR="00F22116" w:rsidRPr="00F22116" w:rsidRDefault="00F22116" w:rsidP="00F22116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Введение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Основные понятия и определения токарной обработки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Оборудование, применяемое при токарной обработке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Инструмент, применяемый при токарной обработке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Технологическая оснастка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Автоматизация и механизация токарной обработки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snapToGrid w:val="0"/>
          <w:color w:val="auto"/>
          <w:sz w:val="28"/>
          <w:szCs w:val="28"/>
        </w:rPr>
        <w:t>Заключение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Список использованной литературы</w:t>
      </w:r>
    </w:p>
    <w:p w:rsidR="007C448C" w:rsidRPr="00F22116" w:rsidRDefault="007C448C" w:rsidP="00F22116">
      <w:pPr>
        <w:pStyle w:val="11"/>
        <w:tabs>
          <w:tab w:val="right" w:leader="dot" w:pos="10195"/>
        </w:tabs>
        <w:spacing w:line="360" w:lineRule="auto"/>
        <w:jc w:val="both"/>
        <w:rPr>
          <w:noProof/>
          <w:sz w:val="28"/>
          <w:szCs w:val="28"/>
        </w:rPr>
      </w:pPr>
      <w:r w:rsidRPr="0036565A">
        <w:rPr>
          <w:rStyle w:val="a5"/>
          <w:noProof/>
          <w:color w:val="auto"/>
          <w:sz w:val="28"/>
          <w:szCs w:val="28"/>
        </w:rPr>
        <w:t>Приложени</w:t>
      </w:r>
      <w:r w:rsidR="00102274" w:rsidRPr="0036565A">
        <w:rPr>
          <w:rStyle w:val="a5"/>
          <w:noProof/>
          <w:color w:val="auto"/>
          <w:sz w:val="28"/>
          <w:szCs w:val="28"/>
        </w:rPr>
        <w:t>е</w:t>
      </w:r>
    </w:p>
    <w:p w:rsidR="00CD3A49" w:rsidRPr="00F22116" w:rsidRDefault="00785BAD" w:rsidP="00F22116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F22116">
        <w:rPr>
          <w:sz w:val="28"/>
          <w:szCs w:val="28"/>
        </w:rPr>
        <w:br w:type="page"/>
      </w:r>
      <w:bookmarkStart w:id="0" w:name="_Toc246592109"/>
      <w:bookmarkStart w:id="1" w:name="_Toc246757328"/>
      <w:r w:rsidR="0061249E" w:rsidRPr="00F22116">
        <w:rPr>
          <w:b/>
          <w:sz w:val="28"/>
          <w:szCs w:val="28"/>
        </w:rPr>
        <w:t>Введение</w:t>
      </w:r>
      <w:bookmarkEnd w:id="0"/>
      <w:bookmarkEnd w:id="1"/>
    </w:p>
    <w:p w:rsidR="00F22116" w:rsidRPr="00F22116" w:rsidRDefault="00F22116" w:rsidP="00F22116">
      <w:pPr>
        <w:spacing w:line="360" w:lineRule="auto"/>
        <w:jc w:val="both"/>
        <w:rPr>
          <w:sz w:val="28"/>
          <w:szCs w:val="28"/>
          <w:lang w:val="en-US"/>
        </w:rPr>
      </w:pPr>
    </w:p>
    <w:p w:rsidR="0061249E" w:rsidRPr="00F22116" w:rsidRDefault="0061249E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Научно-технический прогресс во всех отраслях общественного производства означает непрерывное развитие и совершенствование орудий и предметов труда, создание принципиально новых машин, материалов, источников энергии, технологических процессов, а также связанных с ними прогрессивных форм организации производства. </w:t>
      </w:r>
    </w:p>
    <w:p w:rsidR="0061249E" w:rsidRPr="00F22116" w:rsidRDefault="0061249E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Ведущая роль в решении этих задач принадлежит машиностроению, которое создает наиболее активную часть основных производственных фондов, в значительной степени определяет темпы технического прогресса, роста общественного производства и его эффективности.</w:t>
      </w:r>
    </w:p>
    <w:p w:rsidR="00CD3A49" w:rsidRPr="00F22116" w:rsidRDefault="0061249E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Продукция машиностроения обеспечивает создание не только собственной технологической базы, но и технологической базы для других отраслей промышленности, а также во многом определяет уровень развития социально-экономической системы страны и ее национальной безопасности.</w:t>
      </w:r>
    </w:p>
    <w:p w:rsidR="00FF7E19" w:rsidRPr="00F22116" w:rsidRDefault="00E46478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Обработка резанием — одна из наиболее распространенных операций при изготовлении деталей из конструкционных материалов. В настоящее время до 80% деталей машин, аппаратов и приборов изготовляется методом снятия стружки. Большое разнообразие конструкционных материалов, применяемых в машиностроении, а также высокие требования к точности и качеству обрабатываемых поверхностей ставят перед технологами проблемы изыскания методов и средств наиболее производительной и экономически целесообразной обработки резанием.</w:t>
      </w:r>
    </w:p>
    <w:p w:rsidR="00810870" w:rsidRDefault="00FF7E19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sz w:val="28"/>
          <w:szCs w:val="28"/>
        </w:rPr>
        <w:t>Токарная обработка является одной из разновидностей обработки металлорезанием. Она осуществляется срезанием с поверхностей заготовки определенного слоя металла (припуска) резцами, сверлами и другими режущими инструментами</w:t>
      </w:r>
      <w:r w:rsidR="00810870" w:rsidRPr="00F22116">
        <w:rPr>
          <w:sz w:val="28"/>
          <w:szCs w:val="28"/>
        </w:rPr>
        <w:t xml:space="preserve"> на токарных станках. На них можно производить обтачивание и растачивание цилиндрических, конических, шаровых и профильных поверхностей этих деталей, подрезание торцов, вытачивание канавок, нарезание наружных и внутренних резьб, накатывание рифлений, сверление, зенкерование, развертывание отверстий и другие виды токарных работ. Станок сообщает заготовке вращение, а режущему инструменту – движение относительно нее. Благодаря различным движениям заготовки и резца происходит процесс резания. </w:t>
      </w:r>
    </w:p>
    <w:p w:rsidR="004D5481" w:rsidRPr="00EE68D2" w:rsidRDefault="00EE68D2" w:rsidP="00EE68D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E68D2">
        <w:rPr>
          <w:sz w:val="28"/>
          <w:szCs w:val="28"/>
        </w:rPr>
        <w:br w:type="page"/>
      </w:r>
      <w:bookmarkStart w:id="2" w:name="_Toc246592110"/>
      <w:bookmarkStart w:id="3" w:name="_Toc246757329"/>
      <w:r w:rsidR="004D5481" w:rsidRPr="00EE68D2">
        <w:rPr>
          <w:b/>
          <w:sz w:val="28"/>
          <w:szCs w:val="28"/>
        </w:rPr>
        <w:t>Основные понятия и определения токарной обработки</w:t>
      </w:r>
      <w:bookmarkEnd w:id="2"/>
      <w:bookmarkEnd w:id="3"/>
    </w:p>
    <w:p w:rsidR="00F22116" w:rsidRPr="00F22116" w:rsidRDefault="00F22116" w:rsidP="00F22116"/>
    <w:p w:rsidR="006A53DC" w:rsidRPr="00F22116" w:rsidRDefault="006A53DC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b/>
          <w:szCs w:val="28"/>
        </w:rPr>
        <w:t>Токарная обработка (точение)</w:t>
      </w:r>
      <w:r w:rsidRPr="00F22116">
        <w:rPr>
          <w:szCs w:val="28"/>
        </w:rPr>
        <w:t xml:space="preserve"> – наиболее распространенный метод изготовления деталей типа тел вращения (валов, дисков, осей, пальцев, цапф, фланцев, колец, втулок, гаек, муфт и др.) на токарных станках. На них можно производить обтачивание и растачивание цилиндрических, конических, шаровых и профильных поверхностей этих деталей, подрезание торцов, вытачивание канавок, нарезание наружных и внутренних резьб, накатывание рифлений, сверление, зенкерование, развертывание отверстий и другие виды токарных работ. Иными словами обработка на токарных станках представляет собой изменение формы и размеров заготовки путем снятия припуска. Станок сообщает заготовке вращение, а режущему инструменту – движение относительно нее. Благодаря различным движениям заготовки и резца происходит процесс резания. </w:t>
      </w:r>
    </w:p>
    <w:p w:rsidR="004D5481" w:rsidRPr="00F22116" w:rsidRDefault="006A53D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>Понятие о припуске на обработку.</w:t>
      </w:r>
      <w:r w:rsidR="00DC432D">
        <w:rPr>
          <w:b/>
          <w:sz w:val="28"/>
          <w:szCs w:val="28"/>
        </w:rPr>
        <w:t xml:space="preserve"> </w:t>
      </w:r>
      <w:r w:rsidRPr="00F22116">
        <w:rPr>
          <w:sz w:val="28"/>
          <w:szCs w:val="28"/>
        </w:rPr>
        <w:t>Детали машин, обрабатываемые на металлорежущих станках, изготавливают из отливок, поковок, кусков прокатного материала и других заготовок.</w:t>
      </w:r>
    </w:p>
    <w:p w:rsidR="006A53DC" w:rsidRPr="00F22116" w:rsidRDefault="006A53D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i/>
          <w:sz w:val="28"/>
          <w:szCs w:val="28"/>
        </w:rPr>
        <w:t>Припуском</w:t>
      </w:r>
      <w:r w:rsidRPr="00F22116">
        <w:rPr>
          <w:sz w:val="28"/>
          <w:szCs w:val="28"/>
        </w:rPr>
        <w:t xml:space="preserve"> называется слой металла, который необходимо удалить с заготовки</w:t>
      </w:r>
      <w:r w:rsidR="00E05AEF" w:rsidRPr="00F22116">
        <w:rPr>
          <w:sz w:val="28"/>
          <w:szCs w:val="28"/>
        </w:rPr>
        <w:t xml:space="preserve"> для получения детали в окончательно обработанном виде.</w:t>
      </w:r>
    </w:p>
    <w:p w:rsidR="00E05AEF" w:rsidRPr="00F22116" w:rsidRDefault="00E05AEF" w:rsidP="00F2211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F22116">
        <w:rPr>
          <w:sz w:val="28"/>
          <w:szCs w:val="28"/>
        </w:rPr>
        <w:t xml:space="preserve">Слой металла, снимаемый на токарном станке, называется </w:t>
      </w:r>
      <w:r w:rsidRPr="00F22116">
        <w:rPr>
          <w:i/>
          <w:sz w:val="28"/>
          <w:szCs w:val="28"/>
        </w:rPr>
        <w:t>припуском на токарную обработку.</w:t>
      </w:r>
    </w:p>
    <w:p w:rsidR="00E05AEF" w:rsidRPr="00F22116" w:rsidRDefault="00E05AEF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Часть металла, снятая с заготовки в процессе её обработки, называется </w:t>
      </w:r>
      <w:r w:rsidRPr="00F22116">
        <w:rPr>
          <w:i/>
          <w:sz w:val="28"/>
          <w:szCs w:val="28"/>
        </w:rPr>
        <w:t>стружкой</w:t>
      </w:r>
      <w:r w:rsidRPr="00F22116">
        <w:rPr>
          <w:sz w:val="28"/>
          <w:szCs w:val="28"/>
        </w:rPr>
        <w:t>.</w:t>
      </w:r>
    </w:p>
    <w:p w:rsidR="00E05AEF" w:rsidRDefault="00E05AEF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b/>
          <w:sz w:val="28"/>
          <w:szCs w:val="28"/>
        </w:rPr>
        <w:t>Клин как основа любого режущего инструмента.</w:t>
      </w:r>
      <w:r w:rsidRPr="00F22116">
        <w:rPr>
          <w:sz w:val="28"/>
          <w:szCs w:val="28"/>
        </w:rPr>
        <w:t xml:space="preserve"> Резание металлов осуществляется инструментами, имеющими, как правило, форму клина. Это объясняется способностью клина создавать выигрыш в силе, необходимой для проникновения инструмента в обрабатываемый материал. Причем этот выигрыш возрастает по мере уменьшения угла заострения клина р</w:t>
      </w:r>
      <w:r w:rsidR="000B2584" w:rsidRPr="00F22116">
        <w:rPr>
          <w:sz w:val="28"/>
          <w:szCs w:val="28"/>
        </w:rPr>
        <w:t xml:space="preserve"> (рис. 1).</w:t>
      </w:r>
    </w:p>
    <w:p w:rsidR="00E05AEF" w:rsidRPr="00F22116" w:rsidRDefault="00EE68D2" w:rsidP="00EE68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CC360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81.75pt">
            <v:imagedata r:id="rId7" o:title=""/>
          </v:shape>
        </w:pict>
      </w:r>
    </w:p>
    <w:p w:rsidR="000B2584" w:rsidRPr="00F22116" w:rsidRDefault="000B2584" w:rsidP="00F22116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22116">
        <w:rPr>
          <w:sz w:val="28"/>
          <w:szCs w:val="28"/>
        </w:rPr>
        <w:t xml:space="preserve">Рис. 1. Схемы действия клина </w:t>
      </w:r>
      <w:r w:rsidRPr="00F22116">
        <w:rPr>
          <w:iCs/>
          <w:sz w:val="28"/>
          <w:szCs w:val="28"/>
        </w:rPr>
        <w:t xml:space="preserve">(а) </w:t>
      </w:r>
      <w:r w:rsidRPr="00F22116">
        <w:rPr>
          <w:sz w:val="28"/>
          <w:szCs w:val="28"/>
        </w:rPr>
        <w:t xml:space="preserve">и резца </w:t>
      </w:r>
      <w:r w:rsidRPr="00F22116">
        <w:rPr>
          <w:iCs/>
          <w:sz w:val="28"/>
          <w:szCs w:val="28"/>
        </w:rPr>
        <w:t xml:space="preserve">(б) </w:t>
      </w:r>
    </w:p>
    <w:p w:rsidR="00F22116" w:rsidRDefault="00F22116" w:rsidP="00F22116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0B2584" w:rsidRDefault="000B2584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b/>
          <w:sz w:val="28"/>
          <w:szCs w:val="28"/>
        </w:rPr>
        <w:t>Движения резания при точении.</w:t>
      </w:r>
      <w:r w:rsidR="00DC432D">
        <w:rPr>
          <w:b/>
          <w:sz w:val="28"/>
          <w:szCs w:val="28"/>
        </w:rPr>
        <w:t xml:space="preserve"> </w:t>
      </w:r>
      <w:r w:rsidRPr="00F22116">
        <w:rPr>
          <w:sz w:val="28"/>
          <w:szCs w:val="28"/>
        </w:rPr>
        <w:t xml:space="preserve">На рис. 2 схематически показано обтачивание детали 1 резцом 2. Деталь при этом вращается по </w:t>
      </w:r>
      <w:r w:rsidR="004B3912" w:rsidRPr="00F22116">
        <w:rPr>
          <w:sz w:val="28"/>
          <w:szCs w:val="28"/>
        </w:rPr>
        <w:t xml:space="preserve">стрелке υ, а резец перемещается по стрелке </w:t>
      </w:r>
      <w:r w:rsidR="004B3912" w:rsidRPr="00F22116">
        <w:rPr>
          <w:sz w:val="28"/>
          <w:szCs w:val="28"/>
          <w:lang w:val="en-US"/>
        </w:rPr>
        <w:t>s</w:t>
      </w:r>
      <w:r w:rsidR="004B3912" w:rsidRPr="00F22116">
        <w:rPr>
          <w:sz w:val="28"/>
          <w:szCs w:val="28"/>
        </w:rPr>
        <w:t xml:space="preserve"> и снимает с детали стружку. Первое из этих движений является </w:t>
      </w:r>
      <w:r w:rsidR="004B3912" w:rsidRPr="00F22116">
        <w:rPr>
          <w:i/>
          <w:sz w:val="28"/>
          <w:szCs w:val="28"/>
        </w:rPr>
        <w:t>главным</w:t>
      </w:r>
      <w:r w:rsidR="004B3912" w:rsidRPr="00F22116">
        <w:rPr>
          <w:sz w:val="28"/>
          <w:szCs w:val="28"/>
        </w:rPr>
        <w:t>. Оно характеризуется скоростью резания. Второе движени</w:t>
      </w:r>
      <w:r w:rsidR="00F22116" w:rsidRPr="00F22116">
        <w:rPr>
          <w:sz w:val="28"/>
          <w:szCs w:val="28"/>
        </w:rPr>
        <w:t>е -</w:t>
      </w:r>
      <w:r w:rsidR="004B3912" w:rsidRPr="00F22116">
        <w:rPr>
          <w:sz w:val="28"/>
          <w:szCs w:val="28"/>
        </w:rPr>
        <w:t xml:space="preserve"> </w:t>
      </w:r>
      <w:r w:rsidR="004B3912" w:rsidRPr="00F22116">
        <w:rPr>
          <w:i/>
          <w:sz w:val="28"/>
          <w:szCs w:val="28"/>
        </w:rPr>
        <w:t>движением подачи</w:t>
      </w:r>
      <w:r w:rsidR="004B3912" w:rsidRPr="00F22116">
        <w:rPr>
          <w:sz w:val="28"/>
          <w:szCs w:val="28"/>
        </w:rPr>
        <w:t>.</w:t>
      </w:r>
      <w:r w:rsidR="003B1F6E" w:rsidRPr="00F22116">
        <w:rPr>
          <w:sz w:val="28"/>
          <w:szCs w:val="28"/>
        </w:rPr>
        <w:t xml:space="preserve"> </w:t>
      </w:r>
    </w:p>
    <w:p w:rsidR="00F22116" w:rsidRPr="00F22116" w:rsidRDefault="00F22116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B0351" w:rsidRPr="00F22116" w:rsidRDefault="00CC3609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61.25pt;height:141pt">
            <v:imagedata r:id="rId8" o:title=""/>
          </v:shape>
        </w:pict>
      </w:r>
    </w:p>
    <w:p w:rsidR="00ED2A86" w:rsidRPr="00F22116" w:rsidRDefault="00ED2A86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Рисунок 2. Движения и элементы резания при точении.</w:t>
      </w:r>
    </w:p>
    <w:p w:rsidR="00F22116" w:rsidRDefault="00F22116" w:rsidP="00F22116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9B0351" w:rsidRDefault="009B0351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b/>
          <w:sz w:val="28"/>
          <w:szCs w:val="28"/>
        </w:rPr>
        <w:t>Скорость резания.</w:t>
      </w:r>
      <w:r w:rsidRPr="00F22116">
        <w:rPr>
          <w:sz w:val="28"/>
          <w:szCs w:val="28"/>
        </w:rPr>
        <w:t xml:space="preserve"> </w:t>
      </w:r>
      <w:r w:rsidR="00ED2A86" w:rsidRPr="00F22116">
        <w:rPr>
          <w:i/>
          <w:sz w:val="28"/>
          <w:szCs w:val="28"/>
        </w:rPr>
        <w:t>Скоростью резания</w:t>
      </w:r>
      <w:r w:rsidR="00ED2A86" w:rsidRPr="00F22116">
        <w:rPr>
          <w:sz w:val="28"/>
          <w:szCs w:val="28"/>
        </w:rPr>
        <w:t xml:space="preserve"> называется длина пути, который проходит в одну минуту точка А обрабатываемой поверхности (рис.2)</w:t>
      </w:r>
      <w:r w:rsidR="00CC5CAC" w:rsidRPr="00F22116">
        <w:rPr>
          <w:sz w:val="28"/>
          <w:szCs w:val="28"/>
        </w:rPr>
        <w:t xml:space="preserve"> детали относительно режущей кромки резца. Скорость резания измеряется в метрах в минуту и обозначается буквой υ.</w:t>
      </w:r>
    </w:p>
    <w:p w:rsidR="00F22116" w:rsidRPr="00F22116" w:rsidRDefault="00F22116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C5CAC" w:rsidRPr="00F22116" w:rsidRDefault="00CC5CAC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υ = π</w:t>
      </w:r>
      <w:r w:rsidRPr="00F22116">
        <w:rPr>
          <w:sz w:val="28"/>
          <w:szCs w:val="28"/>
          <w:lang w:val="en-US"/>
        </w:rPr>
        <w:t>Dn</w:t>
      </w:r>
      <w:r w:rsidRPr="00F22116">
        <w:rPr>
          <w:sz w:val="28"/>
          <w:szCs w:val="28"/>
        </w:rPr>
        <w:t>/1000,</w:t>
      </w:r>
    </w:p>
    <w:p w:rsidR="00F22116" w:rsidRDefault="00F22116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C5CAC" w:rsidRPr="00F22116" w:rsidRDefault="00CC5CAC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где υ- искомая скорость резания в м/мин; π- отношение длины окружности в её диаметру, равное 3,14; </w:t>
      </w:r>
      <w:r w:rsidRPr="00F22116">
        <w:rPr>
          <w:sz w:val="28"/>
          <w:szCs w:val="28"/>
          <w:lang w:val="en-US"/>
        </w:rPr>
        <w:t>D</w:t>
      </w:r>
      <w:r w:rsidRPr="00F22116">
        <w:rPr>
          <w:sz w:val="28"/>
          <w:szCs w:val="28"/>
        </w:rPr>
        <w:t xml:space="preserve">- диаметр обрабатываемой поверхности детали в мм; </w:t>
      </w:r>
      <w:r w:rsidRPr="00F22116">
        <w:rPr>
          <w:sz w:val="28"/>
          <w:szCs w:val="28"/>
          <w:lang w:val="en-US"/>
        </w:rPr>
        <w:t>n</w:t>
      </w:r>
      <w:r w:rsidRPr="00F22116">
        <w:rPr>
          <w:sz w:val="28"/>
          <w:szCs w:val="28"/>
        </w:rPr>
        <w:t>- число оборотов в минуту.</w:t>
      </w:r>
    </w:p>
    <w:p w:rsidR="00E7104B" w:rsidRPr="00F22116" w:rsidRDefault="00E7104B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 xml:space="preserve">Подача. </w:t>
      </w:r>
      <w:r w:rsidRPr="00F22116">
        <w:rPr>
          <w:i/>
          <w:sz w:val="28"/>
          <w:szCs w:val="28"/>
        </w:rPr>
        <w:t>Подачей</w:t>
      </w:r>
      <w:r w:rsidRPr="00F22116">
        <w:rPr>
          <w:sz w:val="28"/>
          <w:szCs w:val="28"/>
        </w:rPr>
        <w:t xml:space="preserve"> называется величина перемещения резца за один оборот обрабатываемой детали.</w:t>
      </w:r>
      <w:r w:rsidR="00406E2F" w:rsidRPr="00F22116">
        <w:rPr>
          <w:sz w:val="28"/>
          <w:szCs w:val="28"/>
        </w:rPr>
        <w:t xml:space="preserve"> Измеряется в мм, обозначается буквой </w:t>
      </w:r>
      <w:r w:rsidR="00406E2F" w:rsidRPr="00F22116">
        <w:rPr>
          <w:sz w:val="28"/>
          <w:szCs w:val="28"/>
          <w:lang w:val="en-US"/>
        </w:rPr>
        <w:t>s</w:t>
      </w:r>
      <w:r w:rsidR="00406E2F" w:rsidRPr="00F22116">
        <w:rPr>
          <w:sz w:val="28"/>
          <w:szCs w:val="28"/>
        </w:rPr>
        <w:t>.</w:t>
      </w:r>
    </w:p>
    <w:p w:rsidR="00406E2F" w:rsidRPr="00F22116" w:rsidRDefault="00406E2F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Подача называется </w:t>
      </w:r>
      <w:r w:rsidRPr="00F22116">
        <w:rPr>
          <w:i/>
          <w:sz w:val="28"/>
          <w:szCs w:val="28"/>
        </w:rPr>
        <w:t>продольной</w:t>
      </w:r>
      <w:r w:rsidRPr="00F22116">
        <w:rPr>
          <w:sz w:val="28"/>
          <w:szCs w:val="28"/>
        </w:rPr>
        <w:t>, если перемещение резца происходит параллельно оси обрабатываемой детали, и</w:t>
      </w:r>
      <w:r w:rsidR="00DC432D">
        <w:rPr>
          <w:sz w:val="28"/>
          <w:szCs w:val="28"/>
        </w:rPr>
        <w:t xml:space="preserve"> </w:t>
      </w:r>
      <w:r w:rsidRPr="00F22116">
        <w:rPr>
          <w:i/>
          <w:sz w:val="28"/>
          <w:szCs w:val="28"/>
        </w:rPr>
        <w:t>поперечной</w:t>
      </w:r>
      <w:r w:rsidRPr="00F22116">
        <w:rPr>
          <w:sz w:val="28"/>
          <w:szCs w:val="28"/>
        </w:rPr>
        <w:t>, когда резец перемещается перпендикулярно к этой оси.</w:t>
      </w:r>
    </w:p>
    <w:p w:rsidR="00406E2F" w:rsidRPr="00F22116" w:rsidRDefault="008943E1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>Глубина резания</w:t>
      </w:r>
      <w:r w:rsidRPr="00F22116">
        <w:rPr>
          <w:sz w:val="28"/>
          <w:szCs w:val="28"/>
        </w:rPr>
        <w:t xml:space="preserve">. </w:t>
      </w:r>
      <w:r w:rsidRPr="00F22116">
        <w:rPr>
          <w:i/>
          <w:sz w:val="28"/>
          <w:szCs w:val="28"/>
        </w:rPr>
        <w:t>Глубиной резания</w:t>
      </w:r>
      <w:r w:rsidRPr="00F22116">
        <w:rPr>
          <w:sz w:val="28"/>
          <w:szCs w:val="28"/>
        </w:rPr>
        <w:t xml:space="preserve"> называется толщина снимаемого слоя материала, измеренная по перпендикуляру к обработанной поверхности детали. Измеряется в мм и обозначается буквой </w:t>
      </w:r>
      <w:r w:rsidRPr="00F22116">
        <w:rPr>
          <w:sz w:val="28"/>
          <w:szCs w:val="28"/>
          <w:lang w:val="en-US"/>
        </w:rPr>
        <w:t>t</w:t>
      </w:r>
      <w:r w:rsidRPr="00F22116">
        <w:rPr>
          <w:sz w:val="28"/>
          <w:szCs w:val="28"/>
        </w:rPr>
        <w:t>.</w:t>
      </w:r>
    </w:p>
    <w:p w:rsidR="008943E1" w:rsidRDefault="008943E1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sz w:val="28"/>
          <w:szCs w:val="28"/>
        </w:rPr>
        <w:t xml:space="preserve">Глубиной резания при наружном обтачивании является половина разности диаметров обрабатываемой детали до и после прохода резца. Таким образом, если диаметр детали до обтачивания был </w:t>
      </w:r>
      <w:smartTag w:uri="urn:schemas-microsoft-com:office:smarttags" w:element="metricconverter">
        <w:smartTagPr>
          <w:attr w:name="ProductID" w:val="100 мм"/>
        </w:smartTagPr>
        <w:r w:rsidRPr="00F22116">
          <w:rPr>
            <w:sz w:val="28"/>
            <w:szCs w:val="28"/>
          </w:rPr>
          <w:t>100 мм</w:t>
        </w:r>
      </w:smartTag>
      <w:r w:rsidRPr="00F22116">
        <w:rPr>
          <w:sz w:val="28"/>
          <w:szCs w:val="28"/>
        </w:rPr>
        <w:t xml:space="preserve">, а после прохода резца стал равен </w:t>
      </w:r>
      <w:smartTag w:uri="urn:schemas-microsoft-com:office:smarttags" w:element="metricconverter">
        <w:smartTagPr>
          <w:attr w:name="ProductID" w:val="90 мм"/>
        </w:smartTagPr>
        <w:r w:rsidRPr="00F22116">
          <w:rPr>
            <w:sz w:val="28"/>
            <w:szCs w:val="28"/>
          </w:rPr>
          <w:t>90 мм</w:t>
        </w:r>
      </w:smartTag>
      <w:r w:rsidRPr="00F22116">
        <w:rPr>
          <w:sz w:val="28"/>
          <w:szCs w:val="28"/>
        </w:rPr>
        <w:t>, то это значит, что глубина резания была:</w:t>
      </w:r>
    </w:p>
    <w:p w:rsidR="00F22116" w:rsidRPr="00F22116" w:rsidRDefault="00F22116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943E1" w:rsidRPr="00F22116" w:rsidRDefault="008943E1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  <w:lang w:val="en-US"/>
        </w:rPr>
        <w:t>t</w:t>
      </w:r>
      <w:r w:rsidRPr="00F22116">
        <w:rPr>
          <w:sz w:val="28"/>
          <w:szCs w:val="28"/>
        </w:rPr>
        <w:t xml:space="preserve"> =</w:t>
      </w:r>
      <w:r w:rsidR="00C4401E" w:rsidRPr="00F22116">
        <w:rPr>
          <w:sz w:val="28"/>
          <w:szCs w:val="28"/>
        </w:rPr>
        <w:t>(</w:t>
      </w:r>
      <w:r w:rsidRPr="00F22116">
        <w:rPr>
          <w:sz w:val="28"/>
          <w:szCs w:val="28"/>
        </w:rPr>
        <w:t>100-90</w:t>
      </w:r>
      <w:r w:rsidR="00C4401E" w:rsidRPr="00F22116">
        <w:rPr>
          <w:sz w:val="28"/>
          <w:szCs w:val="28"/>
        </w:rPr>
        <w:t>)</w:t>
      </w:r>
      <w:r w:rsidRPr="00F22116">
        <w:rPr>
          <w:sz w:val="28"/>
          <w:szCs w:val="28"/>
        </w:rPr>
        <w:t xml:space="preserve">/2 = </w:t>
      </w:r>
      <w:smartTag w:uri="urn:schemas-microsoft-com:office:smarttags" w:element="metricconverter">
        <w:smartTagPr>
          <w:attr w:name="ProductID" w:val="5 мм"/>
        </w:smartTagPr>
        <w:r w:rsidRPr="00F22116">
          <w:rPr>
            <w:sz w:val="28"/>
            <w:szCs w:val="28"/>
          </w:rPr>
          <w:t>5 мм</w:t>
        </w:r>
      </w:smartTag>
      <w:r w:rsidRPr="00F22116">
        <w:rPr>
          <w:sz w:val="28"/>
          <w:szCs w:val="28"/>
        </w:rPr>
        <w:t>.</w:t>
      </w:r>
    </w:p>
    <w:p w:rsidR="00F22116" w:rsidRDefault="00F22116" w:rsidP="00F22116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FF7E19" w:rsidRPr="00F22116" w:rsidRDefault="008943E1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>Срез, его толщина, ширина и площадь.</w:t>
      </w:r>
      <w:r w:rsidR="00DC432D">
        <w:rPr>
          <w:b/>
          <w:sz w:val="28"/>
          <w:szCs w:val="28"/>
        </w:rPr>
        <w:t xml:space="preserve"> </w:t>
      </w:r>
      <w:r w:rsidR="00377602" w:rsidRPr="00F22116">
        <w:rPr>
          <w:i/>
          <w:sz w:val="28"/>
          <w:szCs w:val="28"/>
        </w:rPr>
        <w:t>Срезом</w:t>
      </w:r>
      <w:r w:rsidR="00377602" w:rsidRPr="00F22116">
        <w:rPr>
          <w:sz w:val="28"/>
          <w:szCs w:val="28"/>
        </w:rPr>
        <w:t xml:space="preserve"> называется поперечное сечение</w:t>
      </w:r>
      <w:r w:rsidR="00E74E85" w:rsidRPr="00F22116">
        <w:rPr>
          <w:sz w:val="28"/>
          <w:szCs w:val="28"/>
        </w:rPr>
        <w:t xml:space="preserve"> слоя металла, снимаемого при данной глубине резания и подаче</w:t>
      </w:r>
      <w:r w:rsidR="00C4401E" w:rsidRPr="00F22116">
        <w:rPr>
          <w:sz w:val="28"/>
          <w:szCs w:val="28"/>
        </w:rPr>
        <w:t>. Размеры среза характеризуются его толщиной и шириной.</w:t>
      </w:r>
    </w:p>
    <w:p w:rsidR="00C4401E" w:rsidRDefault="00C4401E" w:rsidP="00F22116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 w:rsidRPr="00F22116">
        <w:rPr>
          <w:i/>
          <w:sz w:val="28"/>
          <w:szCs w:val="28"/>
        </w:rPr>
        <w:t xml:space="preserve">Толщиной среза </w:t>
      </w:r>
      <w:r w:rsidRPr="00F22116">
        <w:rPr>
          <w:sz w:val="28"/>
          <w:szCs w:val="28"/>
        </w:rPr>
        <w:t xml:space="preserve">называется расстояние между положениями режущей кромки резца до и после одного оборота детали, измеренное по перпендикуляру к режущей кромке. Толщина среза измеряется в мм и обозначается буквой </w:t>
      </w:r>
      <w:r w:rsidRPr="00F22116">
        <w:rPr>
          <w:i/>
          <w:sz w:val="28"/>
          <w:szCs w:val="28"/>
          <w:lang w:val="en-US"/>
        </w:rPr>
        <w:t>a</w:t>
      </w:r>
      <w:r w:rsidRPr="00F22116">
        <w:rPr>
          <w:i/>
          <w:sz w:val="28"/>
          <w:szCs w:val="28"/>
        </w:rPr>
        <w:t>.</w:t>
      </w:r>
    </w:p>
    <w:p w:rsidR="00C4401E" w:rsidRPr="00F22116" w:rsidRDefault="00056CA2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i/>
          <w:sz w:val="28"/>
          <w:szCs w:val="28"/>
        </w:rPr>
        <w:t>Шириной среза</w:t>
      </w:r>
      <w:r w:rsidR="00DC432D">
        <w:rPr>
          <w:i/>
          <w:sz w:val="28"/>
          <w:szCs w:val="28"/>
        </w:rPr>
        <w:t xml:space="preserve"> </w:t>
      </w:r>
      <w:r w:rsidRPr="00F22116">
        <w:rPr>
          <w:sz w:val="28"/>
          <w:szCs w:val="28"/>
        </w:rPr>
        <w:t xml:space="preserve">называется расстояние между крайними точками работающей части режущей кромки. Измеряется в мм и обозначается буквой </w:t>
      </w:r>
      <w:r w:rsidRPr="00F22116">
        <w:rPr>
          <w:sz w:val="28"/>
          <w:szCs w:val="28"/>
          <w:lang w:val="en-US"/>
        </w:rPr>
        <w:t>b</w:t>
      </w:r>
      <w:r w:rsidRPr="00F22116">
        <w:rPr>
          <w:sz w:val="28"/>
          <w:szCs w:val="28"/>
        </w:rPr>
        <w:t>.</w:t>
      </w:r>
    </w:p>
    <w:p w:rsidR="00FA2D26" w:rsidRPr="00DC432D" w:rsidRDefault="00FA2D26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Четырехугольник, заштрихованный на рис</w:t>
      </w:r>
      <w:r w:rsidR="009E4670" w:rsidRPr="00F22116">
        <w:rPr>
          <w:sz w:val="28"/>
          <w:szCs w:val="28"/>
        </w:rPr>
        <w:t xml:space="preserve">. 2, изображает площадь среза. Площадь среза равна произведению подачи на глубину резания. Площадь среза измеряется в мм, обозначается буквой </w:t>
      </w:r>
      <w:r w:rsidR="009E4670" w:rsidRPr="00F22116">
        <w:rPr>
          <w:sz w:val="28"/>
          <w:szCs w:val="28"/>
          <w:lang w:val="en-US"/>
        </w:rPr>
        <w:t>f</w:t>
      </w:r>
      <w:r w:rsidR="009E4670" w:rsidRPr="00F22116">
        <w:rPr>
          <w:sz w:val="28"/>
          <w:szCs w:val="28"/>
        </w:rPr>
        <w:t xml:space="preserve"> и</w:t>
      </w:r>
      <w:r w:rsidR="00DC432D">
        <w:rPr>
          <w:sz w:val="28"/>
          <w:szCs w:val="28"/>
        </w:rPr>
        <w:t xml:space="preserve"> </w:t>
      </w:r>
      <w:r w:rsidR="009E4670" w:rsidRPr="00F22116">
        <w:rPr>
          <w:sz w:val="28"/>
          <w:szCs w:val="28"/>
        </w:rPr>
        <w:t>определяется по формуле:</w:t>
      </w:r>
    </w:p>
    <w:p w:rsidR="009E4670" w:rsidRPr="00F22116" w:rsidRDefault="00EE68D2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C432D">
        <w:rPr>
          <w:sz w:val="28"/>
          <w:szCs w:val="28"/>
        </w:rPr>
        <w:br w:type="page"/>
      </w:r>
      <w:r w:rsidR="009E4670" w:rsidRPr="00F22116">
        <w:rPr>
          <w:sz w:val="28"/>
          <w:szCs w:val="28"/>
          <w:lang w:val="en-US"/>
        </w:rPr>
        <w:t>f</w:t>
      </w:r>
      <w:r w:rsidR="009E4670" w:rsidRPr="00F22116">
        <w:rPr>
          <w:sz w:val="28"/>
          <w:szCs w:val="28"/>
        </w:rPr>
        <w:t xml:space="preserve"> = </w:t>
      </w:r>
      <w:r w:rsidR="009E4670" w:rsidRPr="00F22116">
        <w:rPr>
          <w:sz w:val="28"/>
          <w:szCs w:val="28"/>
          <w:lang w:val="en-US"/>
        </w:rPr>
        <w:t>s</w:t>
      </w:r>
      <w:r w:rsidR="009E4670" w:rsidRPr="00F22116">
        <w:rPr>
          <w:sz w:val="28"/>
          <w:szCs w:val="28"/>
        </w:rPr>
        <w:t xml:space="preserve"> </w:t>
      </w:r>
      <w:r w:rsidR="009E4670" w:rsidRPr="00F22116">
        <w:rPr>
          <w:sz w:val="28"/>
          <w:szCs w:val="28"/>
          <w:lang w:val="en-US"/>
        </w:rPr>
        <w:t>t</w:t>
      </w:r>
      <w:r w:rsidR="009E4670" w:rsidRPr="00F22116">
        <w:rPr>
          <w:sz w:val="28"/>
          <w:szCs w:val="28"/>
        </w:rPr>
        <w:t>,</w:t>
      </w:r>
    </w:p>
    <w:p w:rsidR="00EE68D2" w:rsidRDefault="00EE68D2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E4670" w:rsidRPr="00F22116" w:rsidRDefault="009E4670" w:rsidP="00F221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где </w:t>
      </w:r>
      <w:r w:rsidRPr="00F22116">
        <w:rPr>
          <w:sz w:val="28"/>
          <w:szCs w:val="28"/>
          <w:lang w:val="en-US"/>
        </w:rPr>
        <w:t>f</w:t>
      </w:r>
      <w:r w:rsidRPr="00F22116">
        <w:rPr>
          <w:sz w:val="28"/>
          <w:szCs w:val="28"/>
        </w:rPr>
        <w:t xml:space="preserve">- площадь среза, мм; </w:t>
      </w:r>
      <w:r w:rsidRPr="00F22116">
        <w:rPr>
          <w:sz w:val="28"/>
          <w:szCs w:val="28"/>
          <w:lang w:val="en-US"/>
        </w:rPr>
        <w:t>s</w:t>
      </w:r>
      <w:r w:rsidRPr="00F22116">
        <w:rPr>
          <w:sz w:val="28"/>
          <w:szCs w:val="28"/>
        </w:rPr>
        <w:t xml:space="preserve">- подача на один оборот в мм; </w:t>
      </w:r>
      <w:r w:rsidRPr="00F22116">
        <w:rPr>
          <w:sz w:val="28"/>
          <w:szCs w:val="28"/>
          <w:lang w:val="en-US"/>
        </w:rPr>
        <w:t>t</w:t>
      </w:r>
      <w:r w:rsidRPr="00F22116">
        <w:rPr>
          <w:sz w:val="28"/>
          <w:szCs w:val="28"/>
        </w:rPr>
        <w:t>- глубина резания в мм.</w:t>
      </w:r>
    </w:p>
    <w:p w:rsidR="00FA294D" w:rsidRPr="00F22116" w:rsidRDefault="00FA294D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b/>
          <w:szCs w:val="28"/>
        </w:rPr>
        <w:t>Образование стружки и сопровождающие его явления.</w:t>
      </w:r>
      <w:r w:rsidR="00DC432D">
        <w:rPr>
          <w:b/>
          <w:szCs w:val="28"/>
        </w:rPr>
        <w:t xml:space="preserve"> </w:t>
      </w:r>
      <w:r w:rsidRPr="00F22116">
        <w:rPr>
          <w:szCs w:val="28"/>
        </w:rPr>
        <w:t>Процесс резания (стружкообразования) – сложный физический процесс, сопровождающийся большим тепловыделением, деформацией металла, изнашиванием режущего инструмента и наростообразованием на резце. Знание закономерностей процесса резания и сопровождающих его явления позволяет рационально управлять этим процессом и обрабатывать детали более качественно, производительно и экономично.</w:t>
      </w:r>
    </w:p>
    <w:p w:rsidR="00FA294D" w:rsidRDefault="00FA294D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sz w:val="28"/>
          <w:szCs w:val="28"/>
        </w:rPr>
        <w:t>При резании различных материалов могут образовываться следующие виды стружек: сливные (непрерывные), скалывания (элементные) и надлома (рис.3).</w:t>
      </w:r>
    </w:p>
    <w:p w:rsidR="00F22116" w:rsidRPr="00F22116" w:rsidRDefault="00F22116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A294D" w:rsidRPr="00F22116" w:rsidRDefault="00CC3609" w:rsidP="00F221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in;height:85.5pt">
            <v:imagedata r:id="rId9" o:title=""/>
          </v:shape>
        </w:pict>
      </w:r>
    </w:p>
    <w:p w:rsidR="00FA294D" w:rsidRPr="00F22116" w:rsidRDefault="00FA294D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Рисунок 3. </w:t>
      </w:r>
      <w:r w:rsidRPr="00F22116">
        <w:rPr>
          <w:sz w:val="28"/>
          <w:szCs w:val="28"/>
          <w:u w:val="single"/>
        </w:rPr>
        <w:t>Типы стружек:</w:t>
      </w:r>
      <w:r w:rsidRPr="00F22116">
        <w:rPr>
          <w:sz w:val="28"/>
          <w:szCs w:val="28"/>
        </w:rPr>
        <w:t xml:space="preserve"> а – сливная, б – скалывания, в – надлома.</w:t>
      </w:r>
    </w:p>
    <w:p w:rsidR="00F22116" w:rsidRDefault="00F22116" w:rsidP="00F22116">
      <w:pPr>
        <w:pStyle w:val="2"/>
        <w:spacing w:line="360" w:lineRule="auto"/>
        <w:ind w:firstLine="709"/>
        <w:jc w:val="both"/>
        <w:rPr>
          <w:i/>
          <w:szCs w:val="28"/>
          <w:lang w:val="en-US"/>
        </w:rPr>
      </w:pPr>
    </w:p>
    <w:p w:rsidR="00FA294D" w:rsidRPr="00F22116" w:rsidRDefault="00FA294D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i/>
          <w:szCs w:val="28"/>
        </w:rPr>
        <w:t>Сливная стружка</w:t>
      </w:r>
      <w:r w:rsidRPr="00F22116">
        <w:rPr>
          <w:szCs w:val="28"/>
        </w:rPr>
        <w:t xml:space="preserve"> образуется при резании вязких и мягких металлов (мягкая сталь, латунь) с высокой скоростью. Чем больше скорость резания и вязкость обрабатываемого материала, а также меньше угол резания и толщина среза и выше качество смазочно-охлаждающей жидкости, тем стружка ближе к сливной.</w:t>
      </w:r>
    </w:p>
    <w:p w:rsidR="00FA294D" w:rsidRPr="00F22116" w:rsidRDefault="00FA294D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i/>
          <w:szCs w:val="28"/>
        </w:rPr>
        <w:t>Стружка надлома</w:t>
      </w:r>
      <w:r w:rsidRPr="00F22116">
        <w:rPr>
          <w:szCs w:val="28"/>
        </w:rPr>
        <w:t xml:space="preserve"> образуется при резании хрупких металлов (бронзы, чугуны). Такая стружка состоит из отдельных, почти не связанных между собой элементов. Обработанная поверхность при образовании такой стружки получается шероховатой, с большими впадинами и выступами. В определенных условиях, например при обработке чугунов средней твердости, стружка надлома может получиться в виде колец. Сходство ее со сливной стружкой только внешнее, так как достаточно сжать такую стружку в руке, и она легко разрушится на отдельные элементы.</w:t>
      </w:r>
    </w:p>
    <w:p w:rsidR="00FA294D" w:rsidRPr="00F22116" w:rsidRDefault="00FA294D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i/>
          <w:szCs w:val="28"/>
        </w:rPr>
        <w:t>Стружка скалывания</w:t>
      </w:r>
      <w:r w:rsidRPr="00F22116">
        <w:rPr>
          <w:szCs w:val="28"/>
        </w:rPr>
        <w:t xml:space="preserve"> занимает промежуточное положение между сливной стружкой и стружкой надлома и образуется при обработке некоторых сортов латуни и твердых сталей с большими подачами и относительно малыми скоростями резания. С изменением условий резания стружка скалывания может перейти в сливную, и наоборот.</w:t>
      </w:r>
    </w:p>
    <w:p w:rsidR="00FA294D" w:rsidRPr="00F22116" w:rsidRDefault="00FA294D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szCs w:val="28"/>
        </w:rPr>
        <w:t xml:space="preserve">В целях создания наилучших условий для отвода стружки из зоны резания необходимо обеспечить ее дробление или завивание в спираль определенной длины. </w:t>
      </w:r>
    </w:p>
    <w:p w:rsidR="00390B37" w:rsidRPr="00F22116" w:rsidRDefault="00390B37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szCs w:val="28"/>
        </w:rPr>
        <w:t>Дробленую стружку в виде колец и полуколец диаметром 10-</w:t>
      </w:r>
      <w:smartTag w:uri="urn:schemas-microsoft-com:office:smarttags" w:element="metricconverter">
        <w:smartTagPr>
          <w:attr w:name="ProductID" w:val="15 мм"/>
        </w:smartTagPr>
        <w:r w:rsidRPr="00F22116">
          <w:rPr>
            <w:szCs w:val="28"/>
          </w:rPr>
          <w:t>15 мм</w:t>
        </w:r>
      </w:smartTag>
      <w:r w:rsidRPr="00F22116">
        <w:rPr>
          <w:szCs w:val="28"/>
        </w:rPr>
        <w:t xml:space="preserve"> и более следует рассматривать как хорошую. Эта стружка, несмотря на то, что занимает меньший объем и легче транспортируется, снижает стойкость инструмента.</w:t>
      </w:r>
    </w:p>
    <w:p w:rsidR="00390B37" w:rsidRPr="00F22116" w:rsidRDefault="00390B37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szCs w:val="28"/>
        </w:rPr>
        <w:t xml:space="preserve">Мелкодробленая стружка должна рассматриваться как удовлетворительная. Помимо снижения стойкости резцов такая стружка, разлетаясь во все стороны, попадает на поверхности станка, нарушает нормальную работу его узлов. </w:t>
      </w:r>
    </w:p>
    <w:p w:rsidR="00390B37" w:rsidRPr="00F22116" w:rsidRDefault="00390B37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szCs w:val="28"/>
        </w:rPr>
        <w:t>Формирование стружки в виде непрерывной спирали, прямой ленты и путаного клубка не удовлетворяет требованиям обработки деталей на станках с ЧПУ и поэтому должно быть исключено.</w:t>
      </w:r>
    </w:p>
    <w:p w:rsidR="005244DC" w:rsidRDefault="00390B37" w:rsidP="00F22116">
      <w:pPr>
        <w:pStyle w:val="2"/>
        <w:spacing w:line="360" w:lineRule="auto"/>
        <w:ind w:firstLine="709"/>
        <w:jc w:val="both"/>
        <w:rPr>
          <w:szCs w:val="28"/>
          <w:lang w:val="en-US"/>
        </w:rPr>
      </w:pPr>
      <w:r w:rsidRPr="00F22116">
        <w:rPr>
          <w:szCs w:val="28"/>
        </w:rPr>
        <w:t xml:space="preserve">При некоторых условиях резания на </w:t>
      </w:r>
      <w:r w:rsidR="00F22116" w:rsidRPr="00F22116">
        <w:rPr>
          <w:szCs w:val="28"/>
        </w:rPr>
        <w:t>переднюю,</w:t>
      </w:r>
      <w:r w:rsidRPr="00F22116">
        <w:rPr>
          <w:szCs w:val="28"/>
        </w:rPr>
        <w:t xml:space="preserve"> поверхность режущей кромки налипает обрабатываемый материал, образуя </w:t>
      </w:r>
      <w:r w:rsidRPr="00F22116">
        <w:rPr>
          <w:i/>
          <w:szCs w:val="28"/>
        </w:rPr>
        <w:t>нарост</w:t>
      </w:r>
      <w:r w:rsidRPr="00F22116">
        <w:rPr>
          <w:szCs w:val="28"/>
        </w:rPr>
        <w:t>. Он имеет клиновидную форму, по твердости в 2-3 раза превышает твердость обрабатываемого металла. Являясь как бы продолжением резца, нарост изменяет его геометрические параметры: участвует в резании металла, влияет на результаты обработки, изнашивание резца и силы, действующие не резец. При обработке нарост периодически разрушается (скалывается) и вновь образуется. Часть его уходит со стружкой, а часть остается вдавленной в обработанную поверхность (рис. 4).</w:t>
      </w:r>
    </w:p>
    <w:p w:rsidR="00F22116" w:rsidRPr="00F22116" w:rsidRDefault="00F22116" w:rsidP="00F22116">
      <w:pPr>
        <w:pStyle w:val="2"/>
        <w:spacing w:line="360" w:lineRule="auto"/>
        <w:ind w:firstLine="709"/>
        <w:jc w:val="both"/>
        <w:rPr>
          <w:szCs w:val="28"/>
          <w:lang w:val="en-US"/>
        </w:rPr>
      </w:pPr>
    </w:p>
    <w:p w:rsidR="00390B37" w:rsidRPr="00F22116" w:rsidRDefault="00CC3609" w:rsidP="00F22116">
      <w:pPr>
        <w:pStyle w:val="2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pict>
          <v:shape id="_x0000_i1028" type="#_x0000_t75" style="width:390.75pt;height:84.75pt">
            <v:imagedata r:id="rId10" o:title=""/>
          </v:shape>
        </w:pict>
      </w:r>
    </w:p>
    <w:p w:rsidR="00505BA8" w:rsidRPr="00F22116" w:rsidRDefault="00505BA8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szCs w:val="28"/>
        </w:rPr>
        <w:t>Рисунок 4. Образование и срыв нароста.</w:t>
      </w:r>
    </w:p>
    <w:p w:rsidR="00F22116" w:rsidRDefault="00F22116" w:rsidP="00F22116">
      <w:pPr>
        <w:pStyle w:val="2"/>
        <w:spacing w:line="360" w:lineRule="auto"/>
        <w:ind w:firstLine="709"/>
        <w:jc w:val="both"/>
        <w:rPr>
          <w:szCs w:val="28"/>
          <w:lang w:val="en-US"/>
        </w:rPr>
      </w:pPr>
    </w:p>
    <w:p w:rsidR="00505BA8" w:rsidRPr="00F22116" w:rsidRDefault="00505BA8" w:rsidP="00F22116">
      <w:pPr>
        <w:pStyle w:val="2"/>
        <w:spacing w:line="360" w:lineRule="auto"/>
        <w:ind w:firstLine="709"/>
        <w:jc w:val="both"/>
        <w:rPr>
          <w:szCs w:val="28"/>
        </w:rPr>
      </w:pPr>
      <w:r w:rsidRPr="00F22116">
        <w:rPr>
          <w:szCs w:val="28"/>
        </w:rPr>
        <w:t xml:space="preserve">Отрыв частиц нароста происходит неравномерно по длине режущего лезвия, что приводит к мгновенному изменению глубины резания. Эти явления, повторяющиеся периодически, ухудшают качество обработанной поверхности, так как вся она оказывается усеянной неровностями. С увеличением пластичности обрабатываемого металла размеры нароста возрастают. При обработке хрупких материалов, например чугуна, нарост может и не образоваться. </w:t>
      </w:r>
    </w:p>
    <w:p w:rsidR="00F22116" w:rsidRDefault="00F22116" w:rsidP="00F22116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4" w:name="_Toc246757330"/>
      <w:bookmarkStart w:id="5" w:name="_Toc246592111"/>
    </w:p>
    <w:p w:rsidR="000D58B0" w:rsidRPr="00F22116" w:rsidRDefault="000D58B0" w:rsidP="00F2211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2116">
        <w:rPr>
          <w:rFonts w:ascii="Times New Roman" w:hAnsi="Times New Roman" w:cs="Times New Roman"/>
          <w:sz w:val="28"/>
          <w:szCs w:val="28"/>
        </w:rPr>
        <w:t>Оборудование, применяемое при токарной обработке</w:t>
      </w:r>
      <w:bookmarkEnd w:id="4"/>
    </w:p>
    <w:p w:rsidR="00F22116" w:rsidRPr="00F22116" w:rsidRDefault="00F22116" w:rsidP="00F22116"/>
    <w:p w:rsidR="000D58B0" w:rsidRPr="00F22116" w:rsidRDefault="00A14895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>Токарный станок</w:t>
      </w:r>
      <w:r w:rsidRPr="00F22116">
        <w:rPr>
          <w:sz w:val="28"/>
          <w:szCs w:val="28"/>
        </w:rPr>
        <w:t xml:space="preserve"> — станок для обработки резанием (точением) заготовок из металлов и др. материалов в виде тел вращения. На токарных станках выполняют обточку и расточку цилиндрических, конических и фасонных поверхностей, нарезание резьбы, подрезку и обработку торцов, сверление, зенкерование и развертывание отверстий и т. д. Заготовка получает вращение от шпинделя, резец — режущий инструмент — перемещается вместе с салазками суппорта от ходового вала или ходового винта, получающих вращение от механизма подачи.</w:t>
      </w:r>
    </w:p>
    <w:p w:rsidR="00A14895" w:rsidRPr="00F22116" w:rsidRDefault="00A14895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>Виды токарных станков.</w:t>
      </w:r>
      <w:r w:rsidRPr="00F22116">
        <w:rPr>
          <w:sz w:val="28"/>
          <w:szCs w:val="28"/>
        </w:rPr>
        <w:t xml:space="preserve"> </w:t>
      </w:r>
    </w:p>
    <w:p w:rsidR="00A14895" w:rsidRPr="00F22116" w:rsidRDefault="00A14895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>1.</w:t>
      </w:r>
      <w:r w:rsidRPr="00F22116">
        <w:rPr>
          <w:sz w:val="28"/>
          <w:szCs w:val="28"/>
        </w:rPr>
        <w:t xml:space="preserve"> </w:t>
      </w:r>
      <w:r w:rsidRPr="00F22116">
        <w:rPr>
          <w:b/>
          <w:i/>
          <w:sz w:val="28"/>
          <w:szCs w:val="28"/>
        </w:rPr>
        <w:t>Токарно-винторезный станок</w:t>
      </w:r>
      <w:r w:rsidRPr="00F22116">
        <w:rPr>
          <w:sz w:val="28"/>
          <w:szCs w:val="28"/>
        </w:rPr>
        <w:t>. Токарно-винторезный станок</w:t>
      </w:r>
      <w:r w:rsidR="00DC432D">
        <w:rPr>
          <w:sz w:val="28"/>
          <w:szCs w:val="28"/>
        </w:rPr>
        <w:t xml:space="preserve"> </w:t>
      </w:r>
      <w:r w:rsidR="00B2079B" w:rsidRPr="00F22116">
        <w:rPr>
          <w:sz w:val="28"/>
          <w:szCs w:val="28"/>
        </w:rPr>
        <w:t>модели 1К62 (к примеру) служит для токарной обработки методом точения наружных поверхностей и торцов деталей с помощью резцов, а также сверление отверстий в деталях с центральной осью вращения, зенкерование, развертывание, тонкого растачивания отверстий, нарезания всех видов наружных и внутренних резьб с помощью резцов – метчиков и плашек.</w:t>
      </w:r>
    </w:p>
    <w:p w:rsidR="00B2079B" w:rsidRPr="00F22116" w:rsidRDefault="00B2079B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Станок используется в единичном и мелкосерийном производствах, т.к. он широкоуниверсальный.</w:t>
      </w:r>
      <w:r w:rsidR="00DC432D">
        <w:rPr>
          <w:sz w:val="28"/>
          <w:szCs w:val="28"/>
        </w:rPr>
        <w:t xml:space="preserve"> </w:t>
      </w:r>
    </w:p>
    <w:p w:rsidR="00B2079B" w:rsidRDefault="00B2079B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sz w:val="28"/>
          <w:szCs w:val="28"/>
        </w:rPr>
        <w:t>Основными узлами принятого в качестве примера станка 1К62 являются (рис. 5):</w:t>
      </w:r>
      <w:r w:rsidR="00913E65" w:rsidRPr="00F22116">
        <w:rPr>
          <w:sz w:val="28"/>
          <w:szCs w:val="28"/>
        </w:rPr>
        <w:t xml:space="preserve"> </w:t>
      </w:r>
    </w:p>
    <w:p w:rsidR="00EE68D2" w:rsidRPr="00EE68D2" w:rsidRDefault="00EE68D2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22116" w:rsidRDefault="00CC3609" w:rsidP="00F22116">
      <w:pPr>
        <w:spacing w:line="360" w:lineRule="auto"/>
        <w:ind w:firstLine="709"/>
        <w:jc w:val="both"/>
        <w:rPr>
          <w:lang w:val="en-US"/>
        </w:rPr>
      </w:pPr>
      <w:r>
        <w:pict>
          <v:shape id="_x0000_i1029" type="#_x0000_t75" style="width:174.75pt;height:149.25pt;mso-position-horizontal:left" wrapcoords="-60 0 -60 21540 21600 21540 21600 0 -60 0" o:allowoverlap="f">
            <v:imagedata r:id="rId11" o:title=""/>
          </v:shape>
        </w:pict>
      </w:r>
    </w:p>
    <w:p w:rsidR="00EE68D2" w:rsidRPr="00EE68D2" w:rsidRDefault="00EE68D2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2079B" w:rsidRPr="00F22116" w:rsidRDefault="00726EED" w:rsidP="00F22116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- </w:t>
      </w:r>
      <w:r w:rsidR="00913E65" w:rsidRPr="00F22116">
        <w:rPr>
          <w:sz w:val="28"/>
          <w:szCs w:val="28"/>
        </w:rPr>
        <w:t>передняя бабка, в которой расположен шпиндель</w:t>
      </w:r>
      <w:r w:rsidRPr="00F22116">
        <w:rPr>
          <w:sz w:val="28"/>
          <w:szCs w:val="28"/>
        </w:rPr>
        <w:t>, коробка скоростей.</w:t>
      </w:r>
    </w:p>
    <w:p w:rsidR="00726EED" w:rsidRPr="00F22116" w:rsidRDefault="0073449F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2 -</w:t>
      </w:r>
      <w:r w:rsidR="00726EED" w:rsidRPr="00F22116">
        <w:rPr>
          <w:sz w:val="28"/>
          <w:szCs w:val="28"/>
        </w:rPr>
        <w:t xml:space="preserve"> суппорт, состоящий из фартука впереди, нижних продольных салазок (продольная подача), среднепоперечных салазок (поперечная подача), верхнеповоротных салазок (угловая подача), резцедержателя.</w:t>
      </w:r>
    </w:p>
    <w:p w:rsidR="00BE2FA5" w:rsidRPr="00F22116" w:rsidRDefault="0073449F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3</w:t>
      </w:r>
      <w:r w:rsidR="00726EED" w:rsidRPr="00F22116">
        <w:rPr>
          <w:sz w:val="28"/>
          <w:szCs w:val="28"/>
        </w:rPr>
        <w:t>– задняя бабка, состоит из продольных салазок, корпуса и выдвигаемой пиноли.</w:t>
      </w:r>
      <w:r w:rsidR="00F22116" w:rsidRPr="00F22116">
        <w:rPr>
          <w:sz w:val="28"/>
          <w:szCs w:val="28"/>
        </w:rPr>
        <w:t xml:space="preserve"> </w:t>
      </w:r>
      <w:r w:rsidRPr="00F22116">
        <w:rPr>
          <w:sz w:val="28"/>
          <w:szCs w:val="28"/>
        </w:rPr>
        <w:t>4</w:t>
      </w:r>
      <w:r w:rsidR="00BE2FA5" w:rsidRPr="00F22116">
        <w:rPr>
          <w:sz w:val="28"/>
          <w:szCs w:val="28"/>
        </w:rPr>
        <w:t>– горизонтальная станина на двух тумбах, внутри передней тумбы двигатель привода главного движения, в задней- двигатель ускоренных подач суппорта, между тумбами – металлическое корыто для сбора стружки.</w:t>
      </w:r>
    </w:p>
    <w:p w:rsidR="0073449F" w:rsidRPr="00F22116" w:rsidRDefault="0073449F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5- коробка подач, служит для изменения величин подач суппорта.</w:t>
      </w:r>
    </w:p>
    <w:p w:rsidR="00BE2FA5" w:rsidRPr="00F22116" w:rsidRDefault="00BE2FA5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Метод работы: деталь крепится в центрах или в патроне и от шпинделя получает главное вращательное движение. Режущий инструмент –</w:t>
      </w:r>
      <w:r w:rsidR="00F22116" w:rsidRPr="00F22116">
        <w:rPr>
          <w:sz w:val="28"/>
          <w:szCs w:val="28"/>
        </w:rPr>
        <w:t xml:space="preserve"> </w:t>
      </w:r>
      <w:r w:rsidRPr="00F22116">
        <w:rPr>
          <w:sz w:val="28"/>
          <w:szCs w:val="28"/>
        </w:rPr>
        <w:t>резец крепится в резцедержателе и получает движение продольной, поперечной и угловой подач. Хвостовые инструменты (сверла, зенкеры, метчики, развертки) крепятся в пиноли задней бабки и получают движение осевой подачи.</w:t>
      </w:r>
    </w:p>
    <w:p w:rsidR="00EE68D2" w:rsidRDefault="00EE68D2" w:rsidP="00F22116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EE68D2" w:rsidRPr="00EE68D2" w:rsidRDefault="007428A9" w:rsidP="00EE68D2">
      <w:pPr>
        <w:spacing w:line="360" w:lineRule="auto"/>
        <w:ind w:left="709"/>
        <w:jc w:val="center"/>
        <w:rPr>
          <w:b/>
          <w:sz w:val="28"/>
          <w:szCs w:val="28"/>
        </w:rPr>
      </w:pPr>
      <w:r w:rsidRPr="00F22116">
        <w:rPr>
          <w:b/>
          <w:sz w:val="28"/>
          <w:szCs w:val="28"/>
        </w:rPr>
        <w:t>Особенности конструкции токарно-программных станков и особенности их применения</w:t>
      </w:r>
    </w:p>
    <w:p w:rsidR="00EE68D2" w:rsidRPr="00EE68D2" w:rsidRDefault="00EE68D2" w:rsidP="00F2211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428A9" w:rsidRPr="00F22116" w:rsidRDefault="007428A9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Конструктивно, программные и универсальные станки имеют те же узлы, но вместо механических приводов с ручным переключением подач и скоростей в этих станках стоят электроприводы с изменением скорости и подачи плавно, непрерывно по командам ЧПУ.</w:t>
      </w:r>
    </w:p>
    <w:p w:rsidR="007428A9" w:rsidRDefault="007428A9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22116">
        <w:rPr>
          <w:sz w:val="28"/>
          <w:szCs w:val="28"/>
        </w:rPr>
        <w:t>Назначение программных станков: токарная обработка точных диаметральных и линейных размеров, завязанных между собой жесткими требованиями цилиндричности, допусков перпендикулярности торцов коси деталей. Применяют в единичном и в серийном производствах.</w:t>
      </w:r>
    </w:p>
    <w:p w:rsidR="00F22116" w:rsidRPr="00F22116" w:rsidRDefault="00F22116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22116" w:rsidRDefault="00CC3609" w:rsidP="00F22116">
      <w:pPr>
        <w:spacing w:line="360" w:lineRule="auto"/>
        <w:ind w:firstLine="709"/>
        <w:jc w:val="both"/>
        <w:rPr>
          <w:lang w:val="en-US"/>
        </w:rPr>
      </w:pPr>
      <w:r>
        <w:pict>
          <v:shape id="_x0000_i1030" type="#_x0000_t75" style="width:210.75pt;height:174pt;mso-position-horizontal:left" wrapcoords="-41 0 -41 21541 21600 21541 21600 0 -41 0" o:allowoverlap="f">
            <v:imagedata r:id="rId12" o:title=""/>
          </v:shape>
        </w:pict>
      </w:r>
    </w:p>
    <w:p w:rsidR="00EE68D2" w:rsidRDefault="00EE68D2" w:rsidP="00F22116">
      <w:pPr>
        <w:spacing w:line="360" w:lineRule="auto"/>
        <w:ind w:firstLine="709"/>
        <w:jc w:val="both"/>
        <w:rPr>
          <w:sz w:val="28"/>
          <w:szCs w:val="28"/>
        </w:rPr>
      </w:pPr>
    </w:p>
    <w:p w:rsidR="00F22116" w:rsidRPr="00F22116" w:rsidRDefault="00F22116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В карусельных станках для обеспечения безопасности обслуживания ось шпинделя вертикальна, а базовая плоскость планшайбы - горизонтальна (рис.6).</w:t>
      </w:r>
    </w:p>
    <w:p w:rsidR="00F22116" w:rsidRPr="00F22116" w:rsidRDefault="00F22116" w:rsidP="00F22116">
      <w:pPr>
        <w:spacing w:line="360" w:lineRule="auto"/>
        <w:ind w:firstLine="709"/>
        <w:jc w:val="both"/>
      </w:pPr>
      <w:r w:rsidRPr="00F22116">
        <w:rPr>
          <w:sz w:val="28"/>
          <w:szCs w:val="28"/>
        </w:rPr>
        <w:t>Карусельные станки бывают: 1) одностоечные; 2) двухстоечные.</w:t>
      </w:r>
    </w:p>
    <w:p w:rsidR="007428A9" w:rsidRPr="00F22116" w:rsidRDefault="007428A9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 xml:space="preserve">2. </w:t>
      </w:r>
      <w:r w:rsidRPr="00F22116">
        <w:rPr>
          <w:b/>
          <w:i/>
          <w:sz w:val="28"/>
          <w:szCs w:val="28"/>
        </w:rPr>
        <w:t>Токарно-карусельные станки.</w:t>
      </w:r>
      <w:r w:rsidRPr="00F22116">
        <w:rPr>
          <w:sz w:val="28"/>
          <w:szCs w:val="28"/>
        </w:rPr>
        <w:t xml:space="preserve"> </w:t>
      </w:r>
      <w:r w:rsidR="00131DC8" w:rsidRPr="00F22116">
        <w:rPr>
          <w:sz w:val="28"/>
          <w:szCs w:val="28"/>
        </w:rPr>
        <w:t xml:space="preserve">Относятся к классу средних и тяжелых станков, которые служат для обработки деталей диаметром от </w:t>
      </w:r>
      <w:smartTag w:uri="urn:schemas-microsoft-com:office:smarttags" w:element="metricconverter">
        <w:smartTagPr>
          <w:attr w:name="ProductID" w:val="500 мм"/>
        </w:smartTagPr>
        <w:r w:rsidR="00131DC8" w:rsidRPr="00F22116">
          <w:rPr>
            <w:sz w:val="28"/>
            <w:szCs w:val="28"/>
          </w:rPr>
          <w:t>500 мм</w:t>
        </w:r>
      </w:smartTag>
      <w:r w:rsidR="00131DC8" w:rsidRPr="00F22116">
        <w:rPr>
          <w:sz w:val="28"/>
          <w:szCs w:val="28"/>
        </w:rPr>
        <w:t xml:space="preserve"> и выше, массой более 50 – </w:t>
      </w:r>
      <w:smartTag w:uri="urn:schemas-microsoft-com:office:smarttags" w:element="metricconverter">
        <w:smartTagPr>
          <w:attr w:name="ProductID" w:val="100 кг"/>
        </w:smartTagPr>
        <w:r w:rsidR="00131DC8" w:rsidRPr="00F22116">
          <w:rPr>
            <w:sz w:val="28"/>
            <w:szCs w:val="28"/>
          </w:rPr>
          <w:t>100 кг</w:t>
        </w:r>
      </w:smartTag>
      <w:r w:rsidR="00131DC8" w:rsidRPr="00F22116">
        <w:rPr>
          <w:sz w:val="28"/>
          <w:szCs w:val="28"/>
        </w:rPr>
        <w:t>.</w:t>
      </w:r>
    </w:p>
    <w:p w:rsidR="000A5063" w:rsidRPr="00F22116" w:rsidRDefault="001D56C3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 xml:space="preserve">Токарные станки серийного производства. </w:t>
      </w:r>
      <w:r w:rsidRPr="00F22116">
        <w:rPr>
          <w:sz w:val="28"/>
          <w:szCs w:val="28"/>
        </w:rPr>
        <w:t>Они отличаются от универсальных тем, что на них обрабатывают заготовки штампованные, литые, т.е. весь припуск можно снимать за один проход одного инструмента</w:t>
      </w:r>
      <w:r w:rsidR="000A5063" w:rsidRPr="00F22116">
        <w:rPr>
          <w:sz w:val="28"/>
          <w:szCs w:val="28"/>
        </w:rPr>
        <w:t xml:space="preserve">. Конструктивно у них имеется переднепоперечный суппорт и задний револьверный суппорт. </w:t>
      </w:r>
    </w:p>
    <w:p w:rsidR="001D56C3" w:rsidRPr="00F22116" w:rsidRDefault="000A5063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Токарно - револьверные станки позволяют резко увеличить производительность при обработки сложных деталей, требующих большого количества инструментов в серийном производстве.</w:t>
      </w:r>
    </w:p>
    <w:p w:rsidR="001D56C3" w:rsidRPr="00DC432D" w:rsidRDefault="001D56C3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b/>
          <w:sz w:val="28"/>
          <w:szCs w:val="28"/>
        </w:rPr>
        <w:t>Многорезцовые токарные полуавтоматы.</w:t>
      </w:r>
      <w:r w:rsidR="000A5063" w:rsidRPr="00F22116">
        <w:rPr>
          <w:b/>
          <w:sz w:val="28"/>
          <w:szCs w:val="28"/>
        </w:rPr>
        <w:t xml:space="preserve"> </w:t>
      </w:r>
      <w:r w:rsidR="000A5063" w:rsidRPr="00F22116">
        <w:rPr>
          <w:sz w:val="28"/>
          <w:szCs w:val="28"/>
        </w:rPr>
        <w:t>Токарные резцовые полуавтоматы служат для обработки из поковок и отливок многоступенчатых валов в серийном и крупносерийном производстве.</w:t>
      </w:r>
      <w:r w:rsidR="00DC432D">
        <w:rPr>
          <w:sz w:val="28"/>
          <w:szCs w:val="28"/>
        </w:rPr>
        <w:t xml:space="preserve"> </w:t>
      </w:r>
      <w:r w:rsidR="000A5063" w:rsidRPr="00F22116">
        <w:rPr>
          <w:sz w:val="28"/>
          <w:szCs w:val="28"/>
        </w:rPr>
        <w:t>Такие станки могут одновременно выполнять более одной операции, с использованием</w:t>
      </w:r>
      <w:r w:rsidR="00E31E3B" w:rsidRPr="00F22116">
        <w:rPr>
          <w:sz w:val="28"/>
          <w:szCs w:val="28"/>
        </w:rPr>
        <w:t xml:space="preserve"> большого количества инструментов (до 10 резцов),</w:t>
      </w:r>
      <w:r w:rsidR="00DC432D">
        <w:rPr>
          <w:sz w:val="28"/>
          <w:szCs w:val="28"/>
        </w:rPr>
        <w:t xml:space="preserve"> </w:t>
      </w:r>
      <w:r w:rsidR="000A5063" w:rsidRPr="00F22116">
        <w:rPr>
          <w:sz w:val="28"/>
          <w:szCs w:val="28"/>
        </w:rPr>
        <w:t>что серьёзно повышает производительность таких станков</w:t>
      </w:r>
      <w:r w:rsidR="00E31E3B" w:rsidRPr="00F22116">
        <w:rPr>
          <w:sz w:val="28"/>
          <w:szCs w:val="28"/>
        </w:rPr>
        <w:t xml:space="preserve"> ( рис.7)</w:t>
      </w:r>
      <w:r w:rsidR="000A5063" w:rsidRPr="00F22116">
        <w:rPr>
          <w:sz w:val="28"/>
          <w:szCs w:val="28"/>
        </w:rPr>
        <w:t xml:space="preserve">. </w:t>
      </w:r>
    </w:p>
    <w:p w:rsidR="00F22116" w:rsidRPr="00DC432D" w:rsidRDefault="00F22116" w:rsidP="00F22116">
      <w:pPr>
        <w:spacing w:line="360" w:lineRule="auto"/>
        <w:ind w:firstLine="709"/>
        <w:jc w:val="both"/>
        <w:rPr>
          <w:sz w:val="28"/>
          <w:szCs w:val="28"/>
        </w:rPr>
      </w:pPr>
    </w:p>
    <w:p w:rsidR="00E31E3B" w:rsidRPr="00F22116" w:rsidRDefault="00CC3609" w:rsidP="00F221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154.5pt;height:94.5pt">
            <v:imagedata r:id="rId13" o:title=""/>
          </v:shape>
        </w:pict>
      </w:r>
    </w:p>
    <w:p w:rsidR="009303A1" w:rsidRPr="00F22116" w:rsidRDefault="009303A1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Рисунок 7. Эскиз устройства резцедержателя и обработки заготовки на многорезцовом токарном полуавтомате</w:t>
      </w:r>
    </w:p>
    <w:p w:rsidR="00EE68D2" w:rsidRDefault="00EE68D2" w:rsidP="00F2211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246757331"/>
    </w:p>
    <w:p w:rsidR="00505BA8" w:rsidRPr="00EE68D2" w:rsidRDefault="00EC0FFE" w:rsidP="00F2211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2116">
        <w:rPr>
          <w:rFonts w:ascii="Times New Roman" w:hAnsi="Times New Roman" w:cs="Times New Roman"/>
          <w:sz w:val="28"/>
          <w:szCs w:val="28"/>
        </w:rPr>
        <w:t>Инструмент, применяемый при токарной обработке</w:t>
      </w:r>
      <w:bookmarkEnd w:id="5"/>
      <w:bookmarkEnd w:id="6"/>
    </w:p>
    <w:p w:rsidR="00F22116" w:rsidRPr="00EE68D2" w:rsidRDefault="00F22116" w:rsidP="00F22116"/>
    <w:p w:rsidR="00EE68D2" w:rsidRDefault="00EE68D2" w:rsidP="00F2211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C0FFE" w:rsidRDefault="00EC0FFE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b/>
          <w:sz w:val="28"/>
          <w:szCs w:val="28"/>
        </w:rPr>
        <w:t>Резцы.</w:t>
      </w:r>
      <w:r w:rsidRPr="00F22116">
        <w:rPr>
          <w:sz w:val="28"/>
          <w:szCs w:val="28"/>
        </w:rPr>
        <w:t xml:space="preserve"> </w:t>
      </w:r>
      <w:r w:rsidRPr="00F22116">
        <w:rPr>
          <w:snapToGrid w:val="0"/>
          <w:sz w:val="28"/>
          <w:szCs w:val="28"/>
        </w:rPr>
        <w:t>Основными инструментами при токарной обработке являются резцы. В зависимости от характера обработки резцы бывают черновые и чистовые. Геометрические параметры режущей части этих резцов таковы, что они приспособлены к работе с большой и малой площадью сечения срезаемого слоя. По форме и расположению лезвия относительно стержня резцы подразделяют на прямые (рис.</w:t>
      </w:r>
      <w:r w:rsidRPr="00F22116">
        <w:rPr>
          <w:noProof/>
          <w:snapToGrid w:val="0"/>
          <w:sz w:val="28"/>
          <w:szCs w:val="28"/>
        </w:rPr>
        <w:t xml:space="preserve"> </w:t>
      </w:r>
      <w:r w:rsidR="0054436A" w:rsidRPr="00F22116">
        <w:rPr>
          <w:noProof/>
          <w:snapToGrid w:val="0"/>
          <w:sz w:val="28"/>
          <w:szCs w:val="28"/>
        </w:rPr>
        <w:t>8</w:t>
      </w:r>
      <w:r w:rsidRPr="00F22116">
        <w:rPr>
          <w:noProof/>
          <w:snapToGrid w:val="0"/>
          <w:sz w:val="28"/>
          <w:szCs w:val="28"/>
        </w:rPr>
        <w:t>,</w:t>
      </w:r>
      <w:r w:rsidRPr="00F22116">
        <w:rPr>
          <w:snapToGrid w:val="0"/>
          <w:sz w:val="28"/>
          <w:szCs w:val="28"/>
        </w:rPr>
        <w:t xml:space="preserve"> </w:t>
      </w:r>
      <w:r w:rsidRPr="00F22116">
        <w:rPr>
          <w:i/>
          <w:snapToGrid w:val="0"/>
          <w:sz w:val="28"/>
          <w:szCs w:val="28"/>
        </w:rPr>
        <w:t>а),</w:t>
      </w:r>
      <w:r w:rsidRPr="00F22116">
        <w:rPr>
          <w:snapToGrid w:val="0"/>
          <w:sz w:val="28"/>
          <w:szCs w:val="28"/>
        </w:rPr>
        <w:t xml:space="preserve"> отогнутые (рис.</w:t>
      </w:r>
      <w:r w:rsidR="0054436A" w:rsidRPr="00F22116">
        <w:rPr>
          <w:snapToGrid w:val="0"/>
          <w:sz w:val="28"/>
          <w:szCs w:val="28"/>
        </w:rPr>
        <w:t>8</w:t>
      </w:r>
      <w:r w:rsidRPr="00F22116">
        <w:rPr>
          <w:noProof/>
          <w:snapToGrid w:val="0"/>
          <w:sz w:val="28"/>
          <w:szCs w:val="28"/>
        </w:rPr>
        <w:t>,</w:t>
      </w:r>
      <w:r w:rsidRPr="00F22116">
        <w:rPr>
          <w:snapToGrid w:val="0"/>
          <w:sz w:val="28"/>
          <w:szCs w:val="28"/>
        </w:rPr>
        <w:t xml:space="preserve"> </w:t>
      </w:r>
      <w:r w:rsidRPr="00F22116">
        <w:rPr>
          <w:i/>
          <w:snapToGrid w:val="0"/>
          <w:sz w:val="28"/>
          <w:szCs w:val="28"/>
        </w:rPr>
        <w:t>б),</w:t>
      </w:r>
      <w:r w:rsidRPr="00F22116">
        <w:rPr>
          <w:snapToGrid w:val="0"/>
          <w:sz w:val="28"/>
          <w:szCs w:val="28"/>
        </w:rPr>
        <w:t xml:space="preserve"> и оттянутые (рис.</w:t>
      </w:r>
      <w:r w:rsidR="0054436A" w:rsidRPr="00F22116">
        <w:rPr>
          <w:snapToGrid w:val="0"/>
          <w:sz w:val="28"/>
          <w:szCs w:val="28"/>
        </w:rPr>
        <w:t>8</w:t>
      </w:r>
      <w:r w:rsidRPr="00F22116">
        <w:rPr>
          <w:noProof/>
          <w:snapToGrid w:val="0"/>
          <w:sz w:val="28"/>
          <w:szCs w:val="28"/>
        </w:rPr>
        <w:t>,</w:t>
      </w:r>
      <w:r w:rsidRPr="00F22116">
        <w:rPr>
          <w:snapToGrid w:val="0"/>
          <w:sz w:val="28"/>
          <w:szCs w:val="28"/>
        </w:rPr>
        <w:t xml:space="preserve"> </w:t>
      </w:r>
      <w:r w:rsidRPr="00F22116">
        <w:rPr>
          <w:i/>
          <w:snapToGrid w:val="0"/>
          <w:sz w:val="28"/>
          <w:szCs w:val="28"/>
        </w:rPr>
        <w:t>в).</w:t>
      </w:r>
      <w:r w:rsidRPr="00F22116">
        <w:rPr>
          <w:snapToGrid w:val="0"/>
          <w:sz w:val="28"/>
          <w:szCs w:val="28"/>
        </w:rPr>
        <w:t xml:space="preserve"> У оттянутых резцов ширина лезвия обычно меньше ширины крепежной части.</w:t>
      </w:r>
    </w:p>
    <w:p w:rsidR="00F22116" w:rsidRPr="00F22116" w:rsidRDefault="00F22116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A1637D" w:rsidRPr="00F22116" w:rsidRDefault="00CC3609" w:rsidP="00F221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2" type="#_x0000_t75" style="width:247.5pt;height:101.25pt" fillcolor="window">
            <v:imagedata r:id="rId14" o:title=""/>
          </v:shape>
        </w:pict>
      </w:r>
    </w:p>
    <w:p w:rsidR="00A1637D" w:rsidRPr="00F22116" w:rsidRDefault="00A1637D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 xml:space="preserve">Рисунок </w:t>
      </w:r>
      <w:r w:rsidR="0054436A" w:rsidRPr="00F22116">
        <w:rPr>
          <w:snapToGrid w:val="0"/>
          <w:sz w:val="28"/>
          <w:szCs w:val="28"/>
        </w:rPr>
        <w:t>8</w:t>
      </w:r>
      <w:r w:rsidRPr="00F22116">
        <w:rPr>
          <w:snapToGrid w:val="0"/>
          <w:sz w:val="28"/>
          <w:szCs w:val="28"/>
        </w:rPr>
        <w:t xml:space="preserve">. Разновидности токарных резцов: </w:t>
      </w:r>
      <w:r w:rsidRPr="00F22116">
        <w:rPr>
          <w:i/>
          <w:snapToGrid w:val="0"/>
          <w:sz w:val="28"/>
          <w:szCs w:val="28"/>
        </w:rPr>
        <w:t>а —</w:t>
      </w:r>
      <w:r w:rsidRPr="00F22116">
        <w:rPr>
          <w:snapToGrid w:val="0"/>
          <w:sz w:val="28"/>
          <w:szCs w:val="28"/>
        </w:rPr>
        <w:t xml:space="preserve"> прямые, </w:t>
      </w:r>
      <w:r w:rsidRPr="00F22116">
        <w:rPr>
          <w:i/>
          <w:snapToGrid w:val="0"/>
          <w:sz w:val="28"/>
          <w:szCs w:val="28"/>
        </w:rPr>
        <w:t>б —</w:t>
      </w:r>
      <w:r w:rsidRPr="00F22116">
        <w:rPr>
          <w:snapToGrid w:val="0"/>
          <w:sz w:val="28"/>
          <w:szCs w:val="28"/>
        </w:rPr>
        <w:t xml:space="preserve"> отогнутые, в — изогнутые, г — оттянутые по отношению к оси державки резца или быть смещено вправо или влево.</w:t>
      </w:r>
    </w:p>
    <w:p w:rsidR="00F22116" w:rsidRDefault="00F22116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A1637D" w:rsidRDefault="00A1637D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По назначению токарные резцы разделяют на проходные, расточные, подрезные, отрезные, фасонные, резьбовые и канавочные</w:t>
      </w:r>
      <w:r w:rsidR="0054436A" w:rsidRPr="00F22116">
        <w:rPr>
          <w:snapToGrid w:val="0"/>
          <w:sz w:val="28"/>
          <w:szCs w:val="28"/>
        </w:rPr>
        <w:t xml:space="preserve"> (рис.9</w:t>
      </w:r>
      <w:r w:rsidRPr="00F22116">
        <w:rPr>
          <w:snapToGrid w:val="0"/>
          <w:sz w:val="28"/>
          <w:szCs w:val="28"/>
        </w:rPr>
        <w:t>).</w:t>
      </w:r>
    </w:p>
    <w:p w:rsidR="00F22116" w:rsidRPr="00F22116" w:rsidRDefault="00F22116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A1637D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>
        <w:rPr>
          <w:snapToGrid w:val="0"/>
          <w:sz w:val="28"/>
          <w:szCs w:val="28"/>
        </w:rPr>
        <w:pict>
          <v:shape id="_x0000_i1033" type="#_x0000_t75" style="width:330.75pt;height:156pt" fillcolor="window">
            <v:imagedata r:id="rId15" o:title=""/>
          </v:shape>
        </w:pict>
      </w:r>
    </w:p>
    <w:p w:rsidR="00A1637D" w:rsidRPr="00F22116" w:rsidRDefault="00913E65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 xml:space="preserve">Рисунок </w:t>
      </w:r>
      <w:r w:rsidR="0054436A" w:rsidRPr="00F22116">
        <w:rPr>
          <w:snapToGrid w:val="0"/>
          <w:sz w:val="28"/>
          <w:szCs w:val="28"/>
        </w:rPr>
        <w:t>9</w:t>
      </w:r>
      <w:r w:rsidR="00A1637D" w:rsidRPr="00F22116">
        <w:rPr>
          <w:snapToGrid w:val="0"/>
          <w:sz w:val="28"/>
          <w:szCs w:val="28"/>
        </w:rPr>
        <w:t xml:space="preserve">. Типы токарных резцов: </w:t>
      </w:r>
      <w:r w:rsidR="009E1220" w:rsidRPr="00F22116">
        <w:rPr>
          <w:i/>
          <w:snapToGrid w:val="0"/>
          <w:sz w:val="28"/>
          <w:szCs w:val="28"/>
        </w:rPr>
        <w:t>а</w:t>
      </w:r>
      <w:r w:rsidR="00A1637D" w:rsidRPr="00F22116">
        <w:rPr>
          <w:snapToGrid w:val="0"/>
          <w:sz w:val="28"/>
          <w:szCs w:val="28"/>
        </w:rPr>
        <w:t xml:space="preserve"> — проходные прямые и </w:t>
      </w:r>
      <w:r w:rsidR="00A1637D" w:rsidRPr="00F22116">
        <w:rPr>
          <w:i/>
          <w:snapToGrid w:val="0"/>
          <w:sz w:val="28"/>
          <w:szCs w:val="28"/>
        </w:rPr>
        <w:t>б —</w:t>
      </w:r>
      <w:r w:rsidR="00A1637D" w:rsidRPr="00F22116">
        <w:rPr>
          <w:snapToGrid w:val="0"/>
          <w:sz w:val="28"/>
          <w:szCs w:val="28"/>
        </w:rPr>
        <w:t xml:space="preserve"> проходные отогнутые, в — проходные упорные, г, </w:t>
      </w:r>
      <w:r w:rsidR="00A1637D" w:rsidRPr="00F22116">
        <w:rPr>
          <w:i/>
          <w:snapToGrid w:val="0"/>
          <w:sz w:val="28"/>
          <w:szCs w:val="28"/>
        </w:rPr>
        <w:t>д —</w:t>
      </w:r>
      <w:r w:rsidR="00A1637D" w:rsidRPr="00F22116">
        <w:rPr>
          <w:snapToGrid w:val="0"/>
          <w:sz w:val="28"/>
          <w:szCs w:val="28"/>
        </w:rPr>
        <w:t xml:space="preserve"> подрезные, е — расточные проходные, </w:t>
      </w:r>
      <w:r w:rsidR="00A1637D" w:rsidRPr="00F22116">
        <w:rPr>
          <w:i/>
          <w:snapToGrid w:val="0"/>
          <w:sz w:val="28"/>
          <w:szCs w:val="28"/>
        </w:rPr>
        <w:t>ж —</w:t>
      </w:r>
      <w:r w:rsidR="00A1637D" w:rsidRPr="00F22116">
        <w:rPr>
          <w:snapToGrid w:val="0"/>
          <w:sz w:val="28"/>
          <w:szCs w:val="28"/>
        </w:rPr>
        <w:t xml:space="preserve"> расточные упорные, </w:t>
      </w:r>
      <w:r w:rsidR="009E1220" w:rsidRPr="00F22116">
        <w:rPr>
          <w:snapToGrid w:val="0"/>
          <w:sz w:val="28"/>
          <w:szCs w:val="28"/>
        </w:rPr>
        <w:t>3</w:t>
      </w:r>
      <w:r w:rsidR="00A1637D" w:rsidRPr="00F22116">
        <w:rPr>
          <w:snapToGrid w:val="0"/>
          <w:sz w:val="28"/>
          <w:szCs w:val="28"/>
        </w:rPr>
        <w:t xml:space="preserve"> — отрезные, </w:t>
      </w:r>
      <w:r w:rsidR="00A1637D" w:rsidRPr="00F22116">
        <w:rPr>
          <w:i/>
          <w:snapToGrid w:val="0"/>
          <w:sz w:val="28"/>
          <w:szCs w:val="28"/>
        </w:rPr>
        <w:t>и —</w:t>
      </w:r>
      <w:r w:rsidR="00A1637D" w:rsidRPr="00F22116">
        <w:rPr>
          <w:snapToGrid w:val="0"/>
          <w:sz w:val="28"/>
          <w:szCs w:val="28"/>
        </w:rPr>
        <w:t xml:space="preserve">фасонные, </w:t>
      </w:r>
      <w:r w:rsidR="00A1637D" w:rsidRPr="00F22116">
        <w:rPr>
          <w:i/>
          <w:snapToGrid w:val="0"/>
          <w:sz w:val="28"/>
          <w:szCs w:val="28"/>
        </w:rPr>
        <w:t>к —</w:t>
      </w:r>
      <w:r w:rsidR="00A1637D" w:rsidRPr="00F22116">
        <w:rPr>
          <w:snapToGrid w:val="0"/>
          <w:sz w:val="28"/>
          <w:szCs w:val="28"/>
        </w:rPr>
        <w:t>резьбовые</w:t>
      </w:r>
    </w:p>
    <w:p w:rsidR="00390B37" w:rsidRPr="00F22116" w:rsidRDefault="00DC432D" w:rsidP="00F22116">
      <w:pPr>
        <w:pStyle w:val="2"/>
        <w:spacing w:line="360" w:lineRule="auto"/>
        <w:ind w:firstLine="709"/>
        <w:jc w:val="both"/>
        <w:rPr>
          <w:snapToGrid w:val="0"/>
          <w:szCs w:val="28"/>
        </w:rPr>
      </w:pPr>
      <w:r w:rsidRPr="00DC432D">
        <w:rPr>
          <w:snapToGrid w:val="0"/>
          <w:szCs w:val="28"/>
        </w:rPr>
        <w:br w:type="page"/>
      </w:r>
      <w:r w:rsidR="00633161" w:rsidRPr="00F22116">
        <w:rPr>
          <w:snapToGrid w:val="0"/>
          <w:szCs w:val="28"/>
        </w:rPr>
        <w:t>Проходные прямые (рис.</w:t>
      </w:r>
      <w:r w:rsidR="0054436A" w:rsidRPr="00F22116">
        <w:rPr>
          <w:snapToGrid w:val="0"/>
          <w:szCs w:val="28"/>
        </w:rPr>
        <w:t>9</w:t>
      </w:r>
      <w:r w:rsidR="00633161" w:rsidRPr="00F22116">
        <w:rPr>
          <w:noProof/>
          <w:snapToGrid w:val="0"/>
          <w:szCs w:val="28"/>
        </w:rPr>
        <w:t>,</w:t>
      </w:r>
      <w:r w:rsidR="00633161" w:rsidRPr="00F22116">
        <w:rPr>
          <w:snapToGrid w:val="0"/>
          <w:szCs w:val="28"/>
        </w:rPr>
        <w:t xml:space="preserve"> а) и отогнутые (рис.</w:t>
      </w:r>
      <w:r w:rsidR="0054436A" w:rsidRPr="00F22116">
        <w:rPr>
          <w:snapToGrid w:val="0"/>
          <w:szCs w:val="28"/>
        </w:rPr>
        <w:t>9</w:t>
      </w:r>
      <w:r w:rsidR="00633161" w:rsidRPr="00F22116">
        <w:rPr>
          <w:noProof/>
          <w:snapToGrid w:val="0"/>
          <w:szCs w:val="28"/>
        </w:rPr>
        <w:t>,</w:t>
      </w:r>
      <w:r w:rsidR="00633161" w:rsidRPr="00F22116">
        <w:rPr>
          <w:snapToGrid w:val="0"/>
          <w:szCs w:val="28"/>
        </w:rPr>
        <w:t xml:space="preserve"> </w:t>
      </w:r>
      <w:r w:rsidR="00633161" w:rsidRPr="00F22116">
        <w:rPr>
          <w:i/>
          <w:snapToGrid w:val="0"/>
          <w:szCs w:val="28"/>
        </w:rPr>
        <w:t xml:space="preserve">б) </w:t>
      </w:r>
      <w:r w:rsidR="00633161" w:rsidRPr="00F22116">
        <w:rPr>
          <w:snapToGrid w:val="0"/>
          <w:szCs w:val="28"/>
        </w:rPr>
        <w:t>резцы применяют для обработки наружных поверхностей.</w:t>
      </w:r>
    </w:p>
    <w:p w:rsidR="00633161" w:rsidRPr="00F22116" w:rsidRDefault="00633161" w:rsidP="00F22116">
      <w:pPr>
        <w:pStyle w:val="2"/>
        <w:spacing w:line="360" w:lineRule="auto"/>
        <w:ind w:firstLine="709"/>
        <w:jc w:val="both"/>
        <w:rPr>
          <w:snapToGrid w:val="0"/>
          <w:szCs w:val="28"/>
        </w:rPr>
      </w:pPr>
      <w:r w:rsidRPr="00F22116">
        <w:rPr>
          <w:snapToGrid w:val="0"/>
          <w:szCs w:val="28"/>
        </w:rPr>
        <w:t>Для одновременной обработки цилиндрической поверхности и торцовой плоскости применяют проходные упорные резцы (рис.</w:t>
      </w:r>
      <w:r w:rsidR="0054436A" w:rsidRPr="00F22116">
        <w:rPr>
          <w:snapToGrid w:val="0"/>
          <w:szCs w:val="28"/>
        </w:rPr>
        <w:t>9</w:t>
      </w:r>
      <w:r w:rsidRPr="00F22116">
        <w:rPr>
          <w:noProof/>
          <w:snapToGrid w:val="0"/>
          <w:szCs w:val="28"/>
        </w:rPr>
        <w:t>,</w:t>
      </w:r>
      <w:r w:rsidRPr="00F22116">
        <w:rPr>
          <w:snapToGrid w:val="0"/>
          <w:szCs w:val="28"/>
        </w:rPr>
        <w:t xml:space="preserve"> </w:t>
      </w:r>
      <w:r w:rsidRPr="00F22116">
        <w:rPr>
          <w:i/>
          <w:snapToGrid w:val="0"/>
          <w:szCs w:val="28"/>
        </w:rPr>
        <w:t>в),</w:t>
      </w:r>
      <w:r w:rsidRPr="00F22116">
        <w:rPr>
          <w:snapToGrid w:val="0"/>
          <w:szCs w:val="28"/>
        </w:rPr>
        <w:t xml:space="preserve"> работающие с продольным движением подачи.</w:t>
      </w:r>
    </w:p>
    <w:p w:rsidR="00633161" w:rsidRPr="00F22116" w:rsidRDefault="00633161" w:rsidP="00F22116">
      <w:pPr>
        <w:pStyle w:val="2"/>
        <w:spacing w:line="360" w:lineRule="auto"/>
        <w:ind w:firstLine="709"/>
        <w:jc w:val="both"/>
        <w:rPr>
          <w:snapToGrid w:val="0"/>
          <w:szCs w:val="28"/>
        </w:rPr>
      </w:pPr>
      <w:r w:rsidRPr="00F22116">
        <w:rPr>
          <w:snapToGrid w:val="0"/>
          <w:szCs w:val="28"/>
        </w:rPr>
        <w:t>Подрезные резцы применяют для подрезания торцов заготовок. Они работают с поперечным движением подачи по направлению к центру (рис.</w:t>
      </w:r>
      <w:r w:rsidR="0054436A" w:rsidRPr="00F22116">
        <w:rPr>
          <w:snapToGrid w:val="0"/>
          <w:szCs w:val="28"/>
        </w:rPr>
        <w:t>9</w:t>
      </w:r>
      <w:r w:rsidRPr="00F22116">
        <w:rPr>
          <w:noProof/>
          <w:snapToGrid w:val="0"/>
          <w:szCs w:val="28"/>
        </w:rPr>
        <w:t>,</w:t>
      </w:r>
      <w:r w:rsidRPr="00F22116">
        <w:rPr>
          <w:snapToGrid w:val="0"/>
          <w:szCs w:val="28"/>
        </w:rPr>
        <w:t xml:space="preserve"> </w:t>
      </w:r>
      <w:r w:rsidRPr="00F22116">
        <w:rPr>
          <w:i/>
          <w:snapToGrid w:val="0"/>
          <w:szCs w:val="28"/>
        </w:rPr>
        <w:t>г</w:t>
      </w:r>
      <w:r w:rsidRPr="00F22116">
        <w:rPr>
          <w:snapToGrid w:val="0"/>
          <w:szCs w:val="28"/>
        </w:rPr>
        <w:t>) или от центра (рис.</w:t>
      </w:r>
      <w:r w:rsidR="0054436A" w:rsidRPr="00F22116">
        <w:rPr>
          <w:snapToGrid w:val="0"/>
          <w:szCs w:val="28"/>
        </w:rPr>
        <w:t>9</w:t>
      </w:r>
      <w:r w:rsidRPr="00F22116">
        <w:rPr>
          <w:noProof/>
          <w:snapToGrid w:val="0"/>
          <w:szCs w:val="28"/>
        </w:rPr>
        <w:t>,</w:t>
      </w:r>
      <w:r w:rsidRPr="00F22116">
        <w:rPr>
          <w:snapToGrid w:val="0"/>
          <w:szCs w:val="28"/>
        </w:rPr>
        <w:t xml:space="preserve"> </w:t>
      </w:r>
      <w:r w:rsidRPr="00F22116">
        <w:rPr>
          <w:i/>
          <w:snapToGrid w:val="0"/>
          <w:szCs w:val="28"/>
        </w:rPr>
        <w:t>д</w:t>
      </w:r>
      <w:r w:rsidRPr="00F22116">
        <w:rPr>
          <w:snapToGrid w:val="0"/>
          <w:szCs w:val="28"/>
        </w:rPr>
        <w:t>) заготовки. Расточные резцы используют для растачивания отверстий, предварительно просверленных или полученных штамповкой или литьем. Применяют два типа расточных резцов: проходные</w:t>
      </w:r>
      <w:r w:rsidRPr="00F22116">
        <w:rPr>
          <w:noProof/>
          <w:snapToGrid w:val="0"/>
          <w:szCs w:val="28"/>
        </w:rPr>
        <w:t xml:space="preserve"> -</w:t>
      </w:r>
      <w:r w:rsidRPr="00F22116">
        <w:rPr>
          <w:snapToGrid w:val="0"/>
          <w:szCs w:val="28"/>
        </w:rPr>
        <w:t xml:space="preserve"> для сквозного растачивания (рис.</w:t>
      </w:r>
      <w:r w:rsidR="0054436A" w:rsidRPr="00F22116">
        <w:rPr>
          <w:snapToGrid w:val="0"/>
          <w:szCs w:val="28"/>
        </w:rPr>
        <w:t>9</w:t>
      </w:r>
      <w:r w:rsidRPr="00F22116">
        <w:rPr>
          <w:noProof/>
          <w:snapToGrid w:val="0"/>
          <w:szCs w:val="28"/>
        </w:rPr>
        <w:t>,</w:t>
      </w:r>
      <w:r w:rsidRPr="00F22116">
        <w:rPr>
          <w:snapToGrid w:val="0"/>
          <w:szCs w:val="28"/>
        </w:rPr>
        <w:t xml:space="preserve"> е), упорные</w:t>
      </w:r>
      <w:r w:rsidRPr="00F22116">
        <w:rPr>
          <w:noProof/>
          <w:snapToGrid w:val="0"/>
          <w:szCs w:val="28"/>
        </w:rPr>
        <w:t xml:space="preserve"> —</w:t>
      </w:r>
      <w:r w:rsidRPr="00F22116">
        <w:rPr>
          <w:snapToGrid w:val="0"/>
          <w:szCs w:val="28"/>
        </w:rPr>
        <w:t xml:space="preserve"> для глухого </w:t>
      </w:r>
      <w:r w:rsidR="009E1220" w:rsidRPr="00F22116">
        <w:rPr>
          <w:snapToGrid w:val="0"/>
          <w:szCs w:val="28"/>
        </w:rPr>
        <w:t>(рис.</w:t>
      </w:r>
      <w:r w:rsidR="0054436A" w:rsidRPr="00F22116">
        <w:rPr>
          <w:snapToGrid w:val="0"/>
          <w:szCs w:val="28"/>
        </w:rPr>
        <w:t>9</w:t>
      </w:r>
      <w:r w:rsidRPr="00F22116">
        <w:rPr>
          <w:noProof/>
          <w:snapToGrid w:val="0"/>
          <w:szCs w:val="28"/>
        </w:rPr>
        <w:t>,</w:t>
      </w:r>
      <w:r w:rsidRPr="00F22116">
        <w:rPr>
          <w:snapToGrid w:val="0"/>
          <w:szCs w:val="28"/>
        </w:rPr>
        <w:t xml:space="preserve"> </w:t>
      </w:r>
      <w:r w:rsidRPr="00F22116">
        <w:rPr>
          <w:i/>
          <w:snapToGrid w:val="0"/>
          <w:szCs w:val="28"/>
        </w:rPr>
        <w:t>ж</w:t>
      </w:r>
      <w:r w:rsidRPr="00F22116">
        <w:rPr>
          <w:snapToGrid w:val="0"/>
          <w:szCs w:val="28"/>
        </w:rPr>
        <w:t xml:space="preserve">). </w:t>
      </w:r>
    </w:p>
    <w:p w:rsidR="009E1220" w:rsidRPr="00F22116" w:rsidRDefault="009E1220" w:rsidP="00F22116">
      <w:pPr>
        <w:pStyle w:val="2"/>
        <w:spacing w:line="360" w:lineRule="auto"/>
        <w:ind w:firstLine="709"/>
        <w:jc w:val="both"/>
        <w:rPr>
          <w:i/>
          <w:snapToGrid w:val="0"/>
          <w:szCs w:val="28"/>
        </w:rPr>
      </w:pPr>
      <w:r w:rsidRPr="00F22116">
        <w:rPr>
          <w:snapToGrid w:val="0"/>
          <w:szCs w:val="28"/>
        </w:rPr>
        <w:t>Отрезные резцы применяют для разрезания заготовок на части, отрезания обработанной заготовки и протачивания канавок. Они работают с поперечным движением подачи (рис.</w:t>
      </w:r>
      <w:r w:rsidR="0054436A" w:rsidRPr="00F22116">
        <w:rPr>
          <w:snapToGrid w:val="0"/>
          <w:szCs w:val="28"/>
        </w:rPr>
        <w:t>9</w:t>
      </w:r>
      <w:r w:rsidRPr="00F22116">
        <w:rPr>
          <w:noProof/>
          <w:snapToGrid w:val="0"/>
          <w:szCs w:val="28"/>
        </w:rPr>
        <w:t>,</w:t>
      </w:r>
      <w:r w:rsidRPr="00F22116">
        <w:rPr>
          <w:snapToGrid w:val="0"/>
          <w:szCs w:val="28"/>
        </w:rPr>
        <w:t xml:space="preserve"> </w:t>
      </w:r>
      <w:r w:rsidRPr="00F22116">
        <w:rPr>
          <w:i/>
          <w:snapToGrid w:val="0"/>
          <w:szCs w:val="28"/>
        </w:rPr>
        <w:t>з).</w:t>
      </w:r>
    </w:p>
    <w:p w:rsidR="009E1220" w:rsidRPr="00F22116" w:rsidRDefault="009E1220" w:rsidP="00F22116">
      <w:pPr>
        <w:pStyle w:val="2"/>
        <w:spacing w:line="360" w:lineRule="auto"/>
        <w:ind w:firstLine="709"/>
        <w:jc w:val="both"/>
        <w:rPr>
          <w:snapToGrid w:val="0"/>
          <w:szCs w:val="28"/>
        </w:rPr>
      </w:pPr>
      <w:r w:rsidRPr="00F22116">
        <w:rPr>
          <w:snapToGrid w:val="0"/>
          <w:szCs w:val="28"/>
        </w:rPr>
        <w:t>Фасонные резцы применяют для обработки коротких фа сонных поверхностей с длиной образующей линии до</w:t>
      </w:r>
      <w:r w:rsidRPr="00F22116">
        <w:rPr>
          <w:noProof/>
          <w:snapToGrid w:val="0"/>
          <w:szCs w:val="28"/>
        </w:rPr>
        <w:t xml:space="preserve"> 30-</w:t>
      </w:r>
      <w:smartTag w:uri="urn:schemas-microsoft-com:office:smarttags" w:element="metricconverter">
        <w:smartTagPr>
          <w:attr w:name="ProductID" w:val="40 мм"/>
        </w:smartTagPr>
        <w:r w:rsidRPr="00F22116">
          <w:rPr>
            <w:noProof/>
            <w:snapToGrid w:val="0"/>
            <w:szCs w:val="28"/>
          </w:rPr>
          <w:t>40</w:t>
        </w:r>
        <w:r w:rsidRPr="00F22116">
          <w:rPr>
            <w:snapToGrid w:val="0"/>
            <w:szCs w:val="28"/>
          </w:rPr>
          <w:t xml:space="preserve"> мм</w:t>
        </w:r>
      </w:smartTag>
      <w:r w:rsidRPr="00F22116">
        <w:rPr>
          <w:snapToGrid w:val="0"/>
          <w:szCs w:val="28"/>
        </w:rPr>
        <w:t>. Форма режущей кромки фасонного резца соответствует профилю детали. По конструкции такие резцы подразделяют на стержне вые, круглые, призматические, а по направлению движения подачи</w:t>
      </w:r>
      <w:r w:rsidRPr="00F22116">
        <w:rPr>
          <w:noProof/>
          <w:snapToGrid w:val="0"/>
          <w:szCs w:val="28"/>
        </w:rPr>
        <w:t xml:space="preserve"> —</w:t>
      </w:r>
      <w:r w:rsidRPr="00F22116">
        <w:rPr>
          <w:snapToGrid w:val="0"/>
          <w:szCs w:val="28"/>
        </w:rPr>
        <w:t xml:space="preserve"> на радиальные и тангенциальные. На токарновинторезных станках фасонные поверхности обрабатывают, как правило, стержневыми резцами, которые закрепляют в резцедержателе станка (рис.</w:t>
      </w:r>
      <w:r w:rsidR="0054436A" w:rsidRPr="00F22116">
        <w:rPr>
          <w:snapToGrid w:val="0"/>
          <w:szCs w:val="28"/>
        </w:rPr>
        <w:t>9</w:t>
      </w:r>
      <w:r w:rsidRPr="00F22116">
        <w:rPr>
          <w:noProof/>
          <w:snapToGrid w:val="0"/>
          <w:szCs w:val="28"/>
        </w:rPr>
        <w:t>,</w:t>
      </w:r>
      <w:r w:rsidRPr="00F22116">
        <w:rPr>
          <w:snapToGrid w:val="0"/>
          <w:szCs w:val="28"/>
        </w:rPr>
        <w:t xml:space="preserve"> </w:t>
      </w:r>
      <w:r w:rsidRPr="00F22116">
        <w:rPr>
          <w:i/>
          <w:snapToGrid w:val="0"/>
          <w:szCs w:val="28"/>
        </w:rPr>
        <w:t xml:space="preserve">и). </w:t>
      </w:r>
      <w:r w:rsidRPr="00F22116">
        <w:rPr>
          <w:snapToGrid w:val="0"/>
          <w:szCs w:val="28"/>
        </w:rPr>
        <w:t>Резьбовые резцы (рис.</w:t>
      </w:r>
      <w:r w:rsidR="0054436A" w:rsidRPr="00F22116">
        <w:rPr>
          <w:snapToGrid w:val="0"/>
          <w:szCs w:val="28"/>
        </w:rPr>
        <w:t>9</w:t>
      </w:r>
      <w:r w:rsidRPr="00F22116">
        <w:rPr>
          <w:snapToGrid w:val="0"/>
          <w:szCs w:val="28"/>
        </w:rPr>
        <w:t xml:space="preserve">, </w:t>
      </w:r>
      <w:r w:rsidRPr="00F22116">
        <w:rPr>
          <w:i/>
          <w:snapToGrid w:val="0"/>
          <w:szCs w:val="28"/>
        </w:rPr>
        <w:t>к)</w:t>
      </w:r>
      <w:r w:rsidRPr="00F22116">
        <w:rPr>
          <w:snapToGrid w:val="0"/>
          <w:szCs w:val="28"/>
        </w:rPr>
        <w:t xml:space="preserve"> служат для формирования наружных внутренних резьб любого профиля: прямоугольного, треугольного, трапецеидального. Форма их режущих лезвий соответствует профилю и размерам поперечного сечения нарезаемых резьб.</w:t>
      </w:r>
    </w:p>
    <w:p w:rsidR="009E1220" w:rsidRDefault="009E1220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По конструкции различают резцы цельные, изготовленные из одной заготовки; составные (с неразъемным соединением его частей); с припаянными пластинами; с механическим креплением пластин (рис.</w:t>
      </w:r>
      <w:r w:rsidR="0054436A" w:rsidRPr="00F22116">
        <w:rPr>
          <w:snapToGrid w:val="0"/>
          <w:sz w:val="28"/>
          <w:szCs w:val="28"/>
        </w:rPr>
        <w:t>10</w:t>
      </w:r>
      <w:r w:rsidRPr="00F22116">
        <w:rPr>
          <w:noProof/>
          <w:snapToGrid w:val="0"/>
          <w:sz w:val="28"/>
          <w:szCs w:val="28"/>
        </w:rPr>
        <w:t>).</w:t>
      </w:r>
    </w:p>
    <w:p w:rsidR="009E1220" w:rsidRPr="00F22116" w:rsidRDefault="00DC432D" w:rsidP="00F22116">
      <w:pPr>
        <w:pStyle w:val="a3"/>
        <w:spacing w:after="0"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  <w:lang w:val="en-US"/>
        </w:rPr>
        <w:br w:type="page"/>
      </w:r>
      <w:r w:rsidR="00CC3609">
        <w:rPr>
          <w:snapToGrid w:val="0"/>
          <w:sz w:val="28"/>
          <w:szCs w:val="28"/>
        </w:rPr>
        <w:pict>
          <v:shape id="_x0000_i1034" type="#_x0000_t75" style="width:210.75pt;height:93.75pt" fillcolor="window">
            <v:imagedata r:id="rId16" o:title=""/>
          </v:shape>
        </w:pict>
      </w:r>
    </w:p>
    <w:p w:rsidR="009E1220" w:rsidRPr="00F22116" w:rsidRDefault="009E1220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noProof/>
          <w:snapToGrid w:val="0"/>
          <w:sz w:val="28"/>
          <w:szCs w:val="28"/>
        </w:rPr>
        <w:t>Рис</w:t>
      </w:r>
      <w:r w:rsidR="00913E65" w:rsidRPr="00F22116">
        <w:rPr>
          <w:noProof/>
          <w:snapToGrid w:val="0"/>
          <w:sz w:val="28"/>
          <w:szCs w:val="28"/>
        </w:rPr>
        <w:t xml:space="preserve">унок </w:t>
      </w:r>
      <w:r w:rsidR="0054436A" w:rsidRPr="00F22116">
        <w:rPr>
          <w:noProof/>
          <w:snapToGrid w:val="0"/>
          <w:sz w:val="28"/>
          <w:szCs w:val="28"/>
        </w:rPr>
        <w:t>10</w:t>
      </w:r>
      <w:r w:rsidRPr="00F22116">
        <w:rPr>
          <w:noProof/>
          <w:snapToGrid w:val="0"/>
          <w:sz w:val="28"/>
          <w:szCs w:val="28"/>
        </w:rPr>
        <w:t xml:space="preserve">. Типы токарных резцов по конструкции: цельные </w:t>
      </w:r>
      <w:r w:rsidRPr="00F22116">
        <w:rPr>
          <w:i/>
          <w:noProof/>
          <w:snapToGrid w:val="0"/>
          <w:sz w:val="28"/>
          <w:szCs w:val="28"/>
        </w:rPr>
        <w:t>(а, б)</w:t>
      </w:r>
      <w:r w:rsidRPr="00F22116">
        <w:rPr>
          <w:noProof/>
          <w:snapToGrid w:val="0"/>
          <w:sz w:val="28"/>
          <w:szCs w:val="28"/>
        </w:rPr>
        <w:t xml:space="preserve"> составные с припаянными (в) или с механическим креплением (г) пластинами</w:t>
      </w:r>
      <w:r w:rsidR="0078119D" w:rsidRPr="00F22116">
        <w:rPr>
          <w:noProof/>
          <w:snapToGrid w:val="0"/>
          <w:sz w:val="28"/>
          <w:szCs w:val="28"/>
        </w:rPr>
        <w:t>.</w:t>
      </w:r>
    </w:p>
    <w:p w:rsidR="00EC0173" w:rsidRDefault="00EC0173" w:rsidP="00F22116">
      <w:pPr>
        <w:pStyle w:val="a3"/>
        <w:spacing w:after="0" w:line="360" w:lineRule="auto"/>
        <w:ind w:firstLine="709"/>
        <w:jc w:val="both"/>
        <w:rPr>
          <w:b/>
          <w:noProof/>
          <w:snapToGrid w:val="0"/>
          <w:sz w:val="28"/>
          <w:szCs w:val="28"/>
          <w:lang w:val="en-US"/>
        </w:rPr>
      </w:pPr>
    </w:p>
    <w:p w:rsidR="006A0EAF" w:rsidRPr="00F22116" w:rsidRDefault="006A0EAF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b/>
          <w:noProof/>
          <w:snapToGrid w:val="0"/>
          <w:sz w:val="28"/>
          <w:szCs w:val="28"/>
        </w:rPr>
        <w:t>Сверла.</w:t>
      </w:r>
      <w:r w:rsidRPr="00F22116">
        <w:rPr>
          <w:noProof/>
          <w:snapToGrid w:val="0"/>
          <w:sz w:val="28"/>
          <w:szCs w:val="28"/>
        </w:rPr>
        <w:t xml:space="preserve"> Свёрла предназначены для сверления и рассверливания орверстий диаметром до </w:t>
      </w:r>
      <w:smartTag w:uri="urn:schemas-microsoft-com:office:smarttags" w:element="metricconverter">
        <w:smartTagPr>
          <w:attr w:name="ProductID" w:val="80 мм"/>
        </w:smartTagPr>
        <w:r w:rsidRPr="00F22116">
          <w:rPr>
            <w:noProof/>
            <w:snapToGrid w:val="0"/>
            <w:sz w:val="28"/>
            <w:szCs w:val="28"/>
          </w:rPr>
          <w:t>80 мм</w:t>
        </w:r>
      </w:smartTag>
      <w:r w:rsidRPr="00F22116">
        <w:rPr>
          <w:noProof/>
          <w:snapToGrid w:val="0"/>
          <w:sz w:val="28"/>
          <w:szCs w:val="28"/>
        </w:rPr>
        <w:t xml:space="preserve">. Различают следующие типы сверл (рис. </w:t>
      </w:r>
      <w:r w:rsidR="007C448C" w:rsidRPr="00F22116">
        <w:rPr>
          <w:noProof/>
          <w:snapToGrid w:val="0"/>
          <w:sz w:val="28"/>
          <w:szCs w:val="28"/>
        </w:rPr>
        <w:t>1</w:t>
      </w:r>
      <w:r w:rsidR="00D258CE" w:rsidRPr="00F22116">
        <w:rPr>
          <w:noProof/>
          <w:snapToGrid w:val="0"/>
          <w:sz w:val="28"/>
          <w:szCs w:val="28"/>
        </w:rPr>
        <w:t xml:space="preserve"> приложения</w:t>
      </w:r>
      <w:r w:rsidRPr="00F22116">
        <w:rPr>
          <w:noProof/>
          <w:snapToGrid w:val="0"/>
          <w:sz w:val="28"/>
          <w:szCs w:val="28"/>
        </w:rPr>
        <w:t>):</w:t>
      </w:r>
      <w:r w:rsidR="00DC432D">
        <w:rPr>
          <w:noProof/>
          <w:snapToGrid w:val="0"/>
          <w:sz w:val="28"/>
          <w:szCs w:val="28"/>
        </w:rPr>
        <w:t xml:space="preserve"> </w:t>
      </w:r>
      <w:r w:rsidRPr="00F22116">
        <w:rPr>
          <w:noProof/>
          <w:snapToGrid w:val="0"/>
          <w:sz w:val="28"/>
          <w:szCs w:val="28"/>
        </w:rPr>
        <w:t xml:space="preserve">цилиндрические с винтовой канавкой и коническим хвостовиком (стандартные и удлиненные); сверла для рассверливания чугуна с пластинкой из твердого сплава; перовые для глубоких отверстий; полые для кольцевого сверления отверстий диаметром более </w:t>
      </w:r>
      <w:smartTag w:uri="urn:schemas-microsoft-com:office:smarttags" w:element="metricconverter">
        <w:smartTagPr>
          <w:attr w:name="ProductID" w:val="60 мм"/>
        </w:smartTagPr>
        <w:r w:rsidRPr="00F22116">
          <w:rPr>
            <w:noProof/>
            <w:snapToGrid w:val="0"/>
            <w:sz w:val="28"/>
            <w:szCs w:val="28"/>
          </w:rPr>
          <w:t>60 мм</w:t>
        </w:r>
      </w:smartTag>
      <w:r w:rsidRPr="00F22116">
        <w:rPr>
          <w:noProof/>
          <w:snapToGrid w:val="0"/>
          <w:sz w:val="28"/>
          <w:szCs w:val="28"/>
        </w:rPr>
        <w:t>.</w:t>
      </w:r>
    </w:p>
    <w:p w:rsidR="0078119D" w:rsidRPr="00F22116" w:rsidRDefault="006A0EAF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b/>
          <w:noProof/>
          <w:snapToGrid w:val="0"/>
          <w:sz w:val="28"/>
          <w:szCs w:val="28"/>
        </w:rPr>
        <w:t>Зенкеры.</w:t>
      </w:r>
      <w:r w:rsidRPr="00F22116">
        <w:rPr>
          <w:noProof/>
          <w:snapToGrid w:val="0"/>
          <w:sz w:val="28"/>
          <w:szCs w:val="28"/>
        </w:rPr>
        <w:t xml:space="preserve"> Зенкеры предназначены для окончательной обработки просверленных отверстий по 11, 12-13 квалитетам или для обработки гнезд с плоским дном под головки винтов и болтов.</w:t>
      </w:r>
    </w:p>
    <w:p w:rsidR="006A0EAF" w:rsidRPr="00F22116" w:rsidRDefault="006A0EAF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noProof/>
          <w:snapToGrid w:val="0"/>
          <w:sz w:val="28"/>
          <w:szCs w:val="28"/>
        </w:rPr>
        <w:t>Зенкеры бывают следующих типов (рис.</w:t>
      </w:r>
      <w:r w:rsidR="007C448C" w:rsidRPr="00F22116">
        <w:rPr>
          <w:noProof/>
          <w:snapToGrid w:val="0"/>
          <w:sz w:val="28"/>
          <w:szCs w:val="28"/>
        </w:rPr>
        <w:t xml:space="preserve"> </w:t>
      </w:r>
      <w:r w:rsidR="0054436A" w:rsidRPr="00F22116">
        <w:rPr>
          <w:noProof/>
          <w:snapToGrid w:val="0"/>
          <w:sz w:val="28"/>
          <w:szCs w:val="28"/>
        </w:rPr>
        <w:t>2</w:t>
      </w:r>
      <w:r w:rsidR="007C448C" w:rsidRPr="00F22116">
        <w:rPr>
          <w:noProof/>
          <w:snapToGrid w:val="0"/>
          <w:sz w:val="28"/>
          <w:szCs w:val="28"/>
        </w:rPr>
        <w:t xml:space="preserve"> приложения</w:t>
      </w:r>
      <w:r w:rsidRPr="00F22116">
        <w:rPr>
          <w:noProof/>
          <w:snapToGrid w:val="0"/>
          <w:sz w:val="28"/>
          <w:szCs w:val="28"/>
        </w:rPr>
        <w:t xml:space="preserve">): 1) со спиральным зубом, коническим и цилиндрическим хвостовиком (быстрорежущие или с пластинками твердого сплава); </w:t>
      </w:r>
      <w:r w:rsidR="000630EF" w:rsidRPr="00F22116">
        <w:rPr>
          <w:noProof/>
          <w:snapToGrid w:val="0"/>
          <w:sz w:val="28"/>
          <w:szCs w:val="28"/>
        </w:rPr>
        <w:t>2) со спиральным зубом</w:t>
      </w:r>
      <w:r w:rsidR="002B6AA7" w:rsidRPr="00F22116">
        <w:rPr>
          <w:noProof/>
          <w:snapToGrid w:val="0"/>
          <w:sz w:val="28"/>
          <w:szCs w:val="28"/>
        </w:rPr>
        <w:t xml:space="preserve"> (насадные и цельные); 3)насадные, со вставными ножами, быстрорежущие; 4) насадные, оснащенные твердым сплавом; 5) для цилиндрических углублений (цельные и съемные); 6) для зачистки торцовых поверхностей (пластинчатые или со вставными ножами); 7) зенковки обратные со штифтовым замком, оснащенные пластинками твердого сплава; 8) специальные для борштанг.</w:t>
      </w:r>
    </w:p>
    <w:p w:rsidR="002B6AA7" w:rsidRPr="00F22116" w:rsidRDefault="002B6AA7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b/>
          <w:noProof/>
          <w:snapToGrid w:val="0"/>
          <w:sz w:val="28"/>
          <w:szCs w:val="28"/>
        </w:rPr>
        <w:t>Развертки.</w:t>
      </w:r>
      <w:r w:rsidRPr="00F22116">
        <w:rPr>
          <w:noProof/>
          <w:snapToGrid w:val="0"/>
          <w:sz w:val="28"/>
          <w:szCs w:val="28"/>
        </w:rPr>
        <w:t xml:space="preserve"> Развертки предназначены для чистовой обработки отверстий с целью получения правильной формы и точных размеров по 6-7 и 8-9 квалитетам и шероховатости поверхности по 7-8 классам.</w:t>
      </w:r>
    </w:p>
    <w:p w:rsidR="002B6AA7" w:rsidRPr="00F22116" w:rsidRDefault="00500FA7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noProof/>
          <w:snapToGrid w:val="0"/>
          <w:sz w:val="28"/>
          <w:szCs w:val="28"/>
        </w:rPr>
        <w:t xml:space="preserve">Типы разверток следующие (рис. </w:t>
      </w:r>
      <w:r w:rsidR="0054436A" w:rsidRPr="00F22116">
        <w:rPr>
          <w:noProof/>
          <w:snapToGrid w:val="0"/>
          <w:sz w:val="28"/>
          <w:szCs w:val="28"/>
        </w:rPr>
        <w:t>3</w:t>
      </w:r>
      <w:r w:rsidR="00D258CE" w:rsidRPr="00F22116">
        <w:rPr>
          <w:noProof/>
          <w:snapToGrid w:val="0"/>
          <w:sz w:val="28"/>
          <w:szCs w:val="28"/>
        </w:rPr>
        <w:t xml:space="preserve"> приложения</w:t>
      </w:r>
      <w:r w:rsidRPr="00F22116">
        <w:rPr>
          <w:noProof/>
          <w:snapToGrid w:val="0"/>
          <w:sz w:val="28"/>
          <w:szCs w:val="28"/>
        </w:rPr>
        <w:t>): 1)цельные с цилиндрическим или коничским хвостовиком; 2) насадные для сквозных и глухих отверстий; 3) конические; 4) специальные для оправок и борштанг.</w:t>
      </w:r>
    </w:p>
    <w:p w:rsidR="00F470EE" w:rsidRDefault="00F470EE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  <w:lang w:val="en-US"/>
        </w:rPr>
      </w:pPr>
      <w:r w:rsidRPr="00F22116">
        <w:rPr>
          <w:b/>
          <w:noProof/>
          <w:snapToGrid w:val="0"/>
          <w:sz w:val="28"/>
          <w:szCs w:val="28"/>
        </w:rPr>
        <w:t>Метчики.</w:t>
      </w:r>
      <w:r w:rsidRPr="00F22116">
        <w:rPr>
          <w:noProof/>
          <w:snapToGrid w:val="0"/>
          <w:sz w:val="28"/>
          <w:szCs w:val="28"/>
        </w:rPr>
        <w:t xml:space="preserve"> </w:t>
      </w:r>
      <w:r w:rsidR="00674130" w:rsidRPr="00F22116">
        <w:rPr>
          <w:noProof/>
          <w:snapToGrid w:val="0"/>
          <w:sz w:val="28"/>
          <w:szCs w:val="28"/>
        </w:rPr>
        <w:t xml:space="preserve">На токарных станках нарезание резьбы в отверстиях производятся машинными метчиками или резьбовыми резцами. </w:t>
      </w:r>
      <w:r w:rsidR="0008634E" w:rsidRPr="00F22116">
        <w:rPr>
          <w:noProof/>
          <w:snapToGrid w:val="0"/>
          <w:sz w:val="28"/>
          <w:szCs w:val="28"/>
        </w:rPr>
        <w:t>Машинные метчики (рис. 1</w:t>
      </w:r>
      <w:r w:rsidR="0054436A" w:rsidRPr="00F22116">
        <w:rPr>
          <w:noProof/>
          <w:snapToGrid w:val="0"/>
          <w:sz w:val="28"/>
          <w:szCs w:val="28"/>
        </w:rPr>
        <w:t>5</w:t>
      </w:r>
      <w:r w:rsidR="0008634E" w:rsidRPr="00F22116">
        <w:rPr>
          <w:noProof/>
          <w:snapToGrid w:val="0"/>
          <w:sz w:val="28"/>
          <w:szCs w:val="28"/>
        </w:rPr>
        <w:t>) используют для нарезания метрической резьбы от М6 до М52 мм, дюймовой резьбы от ¼ до 2'' , трубной резьбы</w:t>
      </w:r>
      <w:r w:rsidR="002715FC" w:rsidRPr="00F22116">
        <w:rPr>
          <w:noProof/>
          <w:snapToGrid w:val="0"/>
          <w:sz w:val="28"/>
          <w:szCs w:val="28"/>
        </w:rPr>
        <w:t xml:space="preserve"> от 1/8 до 2'' и конической резьбы от 1/16 до 2''.</w:t>
      </w:r>
    </w:p>
    <w:p w:rsidR="00EC0173" w:rsidRPr="00EC0173" w:rsidRDefault="00EC0173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  <w:lang w:val="en-US"/>
        </w:rPr>
      </w:pPr>
    </w:p>
    <w:p w:rsidR="007C448C" w:rsidRPr="00F22116" w:rsidRDefault="00CC3609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pict>
          <v:shape id="_x0000_i1035" type="#_x0000_t75" style="width:381pt;height:192pt">
            <v:imagedata r:id="rId17" o:title=""/>
          </v:shape>
        </w:pict>
      </w:r>
    </w:p>
    <w:p w:rsidR="007C448C" w:rsidRPr="00F22116" w:rsidRDefault="007C448C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noProof/>
          <w:snapToGrid w:val="0"/>
          <w:sz w:val="28"/>
          <w:szCs w:val="28"/>
        </w:rPr>
        <w:t>Рисунок 15. Метчики: а</w:t>
      </w:r>
      <w:r w:rsidRPr="00F22116">
        <w:rPr>
          <w:i/>
          <w:iCs/>
          <w:noProof/>
          <w:snapToGrid w:val="0"/>
          <w:sz w:val="28"/>
          <w:szCs w:val="28"/>
        </w:rPr>
        <w:t xml:space="preserve"> — </w:t>
      </w:r>
      <w:r w:rsidRPr="00F22116">
        <w:rPr>
          <w:noProof/>
          <w:snapToGrid w:val="0"/>
          <w:sz w:val="28"/>
          <w:szCs w:val="28"/>
        </w:rPr>
        <w:t>для</w:t>
      </w:r>
      <w:r w:rsidR="00DC432D">
        <w:rPr>
          <w:noProof/>
          <w:snapToGrid w:val="0"/>
          <w:sz w:val="28"/>
          <w:szCs w:val="28"/>
        </w:rPr>
        <w:t xml:space="preserve"> </w:t>
      </w:r>
      <w:r w:rsidRPr="00F22116">
        <w:rPr>
          <w:noProof/>
          <w:snapToGrid w:val="0"/>
          <w:sz w:val="28"/>
          <w:szCs w:val="28"/>
        </w:rPr>
        <w:t>цилиндрических</w:t>
      </w:r>
      <w:r w:rsidR="00DC432D">
        <w:rPr>
          <w:noProof/>
          <w:snapToGrid w:val="0"/>
          <w:sz w:val="28"/>
          <w:szCs w:val="28"/>
        </w:rPr>
        <w:t xml:space="preserve"> </w:t>
      </w:r>
      <w:r w:rsidRPr="00F22116">
        <w:rPr>
          <w:noProof/>
          <w:snapToGrid w:val="0"/>
          <w:sz w:val="28"/>
          <w:szCs w:val="28"/>
        </w:rPr>
        <w:t>резьб,</w:t>
      </w:r>
      <w:r w:rsidR="00DC432D">
        <w:rPr>
          <w:noProof/>
          <w:snapToGrid w:val="0"/>
          <w:sz w:val="28"/>
          <w:szCs w:val="28"/>
        </w:rPr>
        <w:t xml:space="preserve"> </w:t>
      </w:r>
      <w:r w:rsidRPr="00F22116">
        <w:rPr>
          <w:noProof/>
          <w:snapToGrid w:val="0"/>
          <w:sz w:val="28"/>
          <w:szCs w:val="28"/>
        </w:rPr>
        <w:t>б — для</w:t>
      </w:r>
      <w:r w:rsidR="00DC432D">
        <w:rPr>
          <w:noProof/>
          <w:snapToGrid w:val="0"/>
          <w:sz w:val="28"/>
          <w:szCs w:val="28"/>
        </w:rPr>
        <w:t xml:space="preserve"> </w:t>
      </w:r>
      <w:r w:rsidRPr="00F22116">
        <w:rPr>
          <w:noProof/>
          <w:snapToGrid w:val="0"/>
          <w:sz w:val="28"/>
          <w:szCs w:val="28"/>
        </w:rPr>
        <w:t>конических резьб</w:t>
      </w:r>
    </w:p>
    <w:p w:rsidR="002715FC" w:rsidRPr="00F22116" w:rsidRDefault="002715FC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  <w:r w:rsidRPr="00F22116">
        <w:rPr>
          <w:noProof/>
          <w:snapToGrid w:val="0"/>
          <w:sz w:val="28"/>
          <w:szCs w:val="28"/>
        </w:rPr>
        <w:t>Резьбы большого диаметра нарезают сборными регилируемыми метчиками, размеры и конструкция которых не стандартизированы.</w:t>
      </w:r>
    </w:p>
    <w:p w:rsidR="00862FBA" w:rsidRPr="00F22116" w:rsidRDefault="00862FBA" w:rsidP="00F22116">
      <w:pPr>
        <w:pStyle w:val="a3"/>
        <w:spacing w:after="0" w:line="360" w:lineRule="auto"/>
        <w:ind w:firstLine="709"/>
        <w:jc w:val="both"/>
        <w:rPr>
          <w:noProof/>
          <w:snapToGrid w:val="0"/>
          <w:sz w:val="28"/>
          <w:szCs w:val="28"/>
        </w:rPr>
      </w:pPr>
    </w:p>
    <w:p w:rsidR="005F57C8" w:rsidRPr="00F22116" w:rsidRDefault="005F57C8" w:rsidP="00DC432D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246592112"/>
      <w:bookmarkStart w:id="8" w:name="_Toc246757332"/>
      <w:r w:rsidRPr="00F22116">
        <w:rPr>
          <w:rFonts w:ascii="Times New Roman" w:hAnsi="Times New Roman" w:cs="Times New Roman"/>
          <w:sz w:val="28"/>
          <w:szCs w:val="28"/>
        </w:rPr>
        <w:t>Технологическая оснастка</w:t>
      </w:r>
      <w:bookmarkEnd w:id="7"/>
      <w:bookmarkEnd w:id="8"/>
    </w:p>
    <w:p w:rsidR="00DC432D" w:rsidRDefault="00DC432D" w:rsidP="00F22116">
      <w:pPr>
        <w:spacing w:line="360" w:lineRule="auto"/>
        <w:ind w:firstLine="709"/>
        <w:jc w:val="both"/>
        <w:rPr>
          <w:sz w:val="28"/>
          <w:szCs w:val="28"/>
        </w:rPr>
      </w:pPr>
    </w:p>
    <w:p w:rsidR="00537E88" w:rsidRPr="00F22116" w:rsidRDefault="00537E88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Универсальность металлорежущего станка расширяется применением принадлежностей и приспособлений. На токарном станке основными из них являются: патроны, центры (рис.1</w:t>
      </w:r>
      <w:r w:rsidR="0054436A" w:rsidRPr="00F22116">
        <w:rPr>
          <w:sz w:val="28"/>
          <w:szCs w:val="28"/>
        </w:rPr>
        <w:t>6</w:t>
      </w:r>
      <w:r w:rsidRPr="00F22116">
        <w:rPr>
          <w:sz w:val="28"/>
          <w:szCs w:val="28"/>
        </w:rPr>
        <w:t>), люнеты. Применяются и вспомогательные приспособления: сверлильный патрон, переходные втулки, хомутики.</w:t>
      </w:r>
    </w:p>
    <w:p w:rsidR="00537E88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6" type="#_x0000_t75" style="width:246.75pt;height:87pt" fillcolor="window">
            <v:imagedata r:id="rId18" o:title=""/>
          </v:shape>
        </w:pict>
      </w:r>
    </w:p>
    <w:p w:rsidR="00537E88" w:rsidRPr="00F22116" w:rsidRDefault="00537E8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Рисунок 1</w:t>
      </w:r>
      <w:r w:rsidR="0054436A" w:rsidRPr="00F22116">
        <w:rPr>
          <w:snapToGrid w:val="0"/>
          <w:sz w:val="28"/>
          <w:szCs w:val="28"/>
        </w:rPr>
        <w:t>6</w:t>
      </w:r>
      <w:r w:rsidRPr="00F22116">
        <w:rPr>
          <w:snapToGrid w:val="0"/>
          <w:sz w:val="28"/>
          <w:szCs w:val="28"/>
        </w:rPr>
        <w:t>. Вращающийся центр</w:t>
      </w:r>
    </w:p>
    <w:p w:rsidR="00DC432D" w:rsidRDefault="00DC432D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537E88" w:rsidRDefault="00537E8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Из патронов наибольшее распространение получил самоцентрирующийся трех кулачковый патрон (рис.1</w:t>
      </w:r>
      <w:r w:rsidR="0054436A" w:rsidRPr="00F22116">
        <w:rPr>
          <w:snapToGrid w:val="0"/>
          <w:sz w:val="28"/>
          <w:szCs w:val="28"/>
        </w:rPr>
        <w:t>7</w:t>
      </w:r>
      <w:r w:rsidRPr="00F22116">
        <w:rPr>
          <w:snapToGrid w:val="0"/>
          <w:sz w:val="28"/>
          <w:szCs w:val="28"/>
        </w:rPr>
        <w:t>). Его конструкция обеспечивает одновременное перемещение трех кулачков в радиальном направлении, благодаря чему заготовка устанавливается по оси шпинделя.</w:t>
      </w:r>
    </w:p>
    <w:p w:rsidR="00DC432D" w:rsidRPr="00F22116" w:rsidRDefault="00DC432D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537E88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7" type="#_x0000_t75" style="width:155.25pt;height:145.5pt" fillcolor="window">
            <v:imagedata r:id="rId19" o:title=""/>
          </v:shape>
        </w:pict>
      </w:r>
    </w:p>
    <w:p w:rsidR="00537E88" w:rsidRPr="00F22116" w:rsidRDefault="00537E8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Рисунок 1</w:t>
      </w:r>
      <w:r w:rsidR="0054436A" w:rsidRPr="00F22116">
        <w:rPr>
          <w:snapToGrid w:val="0"/>
          <w:sz w:val="28"/>
          <w:szCs w:val="28"/>
        </w:rPr>
        <w:t>7</w:t>
      </w:r>
      <w:r w:rsidRPr="00F22116">
        <w:rPr>
          <w:snapToGrid w:val="0"/>
          <w:sz w:val="28"/>
          <w:szCs w:val="28"/>
        </w:rPr>
        <w:t>. Самоцентрирующийся трех кулачковый патрон</w:t>
      </w:r>
    </w:p>
    <w:p w:rsidR="00DC432D" w:rsidRDefault="00DC432D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537E88" w:rsidRDefault="00537E8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При несимметричном сечении заготовок, когда правильное ее закрепление в трех кулачковом патроне невозможно, применяют четырех кулачковый патрон с раздельным зажимом кулачков или планшайбу (рис.1</w:t>
      </w:r>
      <w:r w:rsidR="0054436A" w:rsidRPr="00F22116">
        <w:rPr>
          <w:snapToGrid w:val="0"/>
          <w:sz w:val="28"/>
          <w:szCs w:val="28"/>
        </w:rPr>
        <w:t>8</w:t>
      </w:r>
      <w:r w:rsidRPr="00F22116">
        <w:rPr>
          <w:snapToGrid w:val="0"/>
          <w:sz w:val="28"/>
          <w:szCs w:val="28"/>
        </w:rPr>
        <w:t>).</w:t>
      </w:r>
    </w:p>
    <w:p w:rsidR="00456F76" w:rsidRPr="00DC432D" w:rsidRDefault="00456F76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537E88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8" type="#_x0000_t75" style="width:154.5pt;height:130.5pt" fillcolor="window">
            <v:imagedata r:id="rId20" o:title=""/>
          </v:shape>
        </w:pict>
      </w:r>
    </w:p>
    <w:p w:rsidR="00CA7A30" w:rsidRPr="00F22116" w:rsidRDefault="00CA7A30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Рисунок 1</w:t>
      </w:r>
      <w:r w:rsidR="00026981" w:rsidRPr="00F22116">
        <w:rPr>
          <w:snapToGrid w:val="0"/>
          <w:sz w:val="28"/>
          <w:szCs w:val="28"/>
        </w:rPr>
        <w:t>8</w:t>
      </w:r>
      <w:r w:rsidRPr="00F22116">
        <w:rPr>
          <w:snapToGrid w:val="0"/>
          <w:sz w:val="28"/>
          <w:szCs w:val="28"/>
        </w:rPr>
        <w:t>. Планшайба</w:t>
      </w:r>
    </w:p>
    <w:p w:rsidR="00CA7A30" w:rsidRDefault="00CA7A30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При обработке в центрах, для придания вращения заготовке, применяют поводковые патроны (рис.1</w:t>
      </w:r>
      <w:r w:rsidR="00026981" w:rsidRPr="00F22116">
        <w:rPr>
          <w:snapToGrid w:val="0"/>
          <w:sz w:val="28"/>
          <w:szCs w:val="28"/>
        </w:rPr>
        <w:t>9</w:t>
      </w:r>
      <w:r w:rsidRPr="00F22116">
        <w:rPr>
          <w:snapToGrid w:val="0"/>
          <w:sz w:val="28"/>
          <w:szCs w:val="28"/>
        </w:rPr>
        <w:t>). При наружной обработке длинномерных заготовок малого диаметра с целью предотвращения прогиба исп</w:t>
      </w:r>
      <w:r w:rsidR="00026981" w:rsidRPr="00F22116">
        <w:rPr>
          <w:snapToGrid w:val="0"/>
          <w:sz w:val="28"/>
          <w:szCs w:val="28"/>
        </w:rPr>
        <w:t>ользуют неподвижный (рис.20</w:t>
      </w:r>
      <w:r w:rsidRPr="00F22116">
        <w:rPr>
          <w:snapToGrid w:val="0"/>
          <w:sz w:val="28"/>
          <w:szCs w:val="28"/>
        </w:rPr>
        <w:t xml:space="preserve">, </w:t>
      </w:r>
      <w:r w:rsidRPr="00F22116">
        <w:rPr>
          <w:i/>
          <w:snapToGrid w:val="0"/>
          <w:sz w:val="28"/>
          <w:szCs w:val="28"/>
        </w:rPr>
        <w:t>а)</w:t>
      </w:r>
      <w:r w:rsidRPr="00F22116">
        <w:rPr>
          <w:snapToGrid w:val="0"/>
          <w:sz w:val="28"/>
          <w:szCs w:val="28"/>
        </w:rPr>
        <w:t xml:space="preserve"> или подвижный (рис.</w:t>
      </w:r>
      <w:r w:rsidR="00026981" w:rsidRPr="00F22116">
        <w:rPr>
          <w:snapToGrid w:val="0"/>
          <w:sz w:val="28"/>
          <w:szCs w:val="28"/>
        </w:rPr>
        <w:t>20</w:t>
      </w:r>
      <w:r w:rsidRPr="00F22116">
        <w:rPr>
          <w:snapToGrid w:val="0"/>
          <w:sz w:val="28"/>
          <w:szCs w:val="28"/>
        </w:rPr>
        <w:t>, б) люнеты.</w:t>
      </w:r>
    </w:p>
    <w:p w:rsidR="00EC0173" w:rsidRP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CA7A30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9" type="#_x0000_t75" style="width:208.5pt;height:141.75pt" fillcolor="window">
            <v:imagedata r:id="rId21" o:title=""/>
          </v:shape>
        </w:pict>
      </w:r>
    </w:p>
    <w:p w:rsidR="00CA7A30" w:rsidRDefault="00CA7A30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Рисунок 1</w:t>
      </w:r>
      <w:r w:rsidR="00026981" w:rsidRPr="00F22116">
        <w:rPr>
          <w:snapToGrid w:val="0"/>
          <w:sz w:val="28"/>
          <w:szCs w:val="28"/>
        </w:rPr>
        <w:t>9</w:t>
      </w:r>
      <w:r w:rsidRPr="00F22116">
        <w:rPr>
          <w:snapToGrid w:val="0"/>
          <w:sz w:val="28"/>
          <w:szCs w:val="28"/>
        </w:rPr>
        <w:t>. Обработка в центрах: 1 — поводковый патрон, 2 — передний центр, 3 — хомутик, 4 — задний патрон, 5 — пиноль задней бабки</w:t>
      </w:r>
    </w:p>
    <w:p w:rsidR="00EC0173" w:rsidRP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CA7A30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>
        <w:rPr>
          <w:snapToGrid w:val="0"/>
          <w:sz w:val="28"/>
          <w:szCs w:val="28"/>
        </w:rPr>
        <w:pict>
          <v:shape id="_x0000_i1040" type="#_x0000_t75" style="width:287.25pt;height:130.5pt" fillcolor="window">
            <v:imagedata r:id="rId22" o:title=""/>
          </v:shape>
        </w:pict>
      </w:r>
    </w:p>
    <w:p w:rsidR="00CA7A30" w:rsidRDefault="00026981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Рисунок 20</w:t>
      </w:r>
      <w:r w:rsidR="00CA7A30" w:rsidRPr="00F22116">
        <w:rPr>
          <w:snapToGrid w:val="0"/>
          <w:sz w:val="28"/>
          <w:szCs w:val="28"/>
        </w:rPr>
        <w:t xml:space="preserve">. Обработка длиномерных заготовок с использованием неподвижного (а) и подвижного </w:t>
      </w:r>
      <w:r w:rsidR="00CA7A30" w:rsidRPr="00F22116">
        <w:rPr>
          <w:i/>
          <w:snapToGrid w:val="0"/>
          <w:sz w:val="28"/>
          <w:szCs w:val="28"/>
        </w:rPr>
        <w:t>(б)</w:t>
      </w:r>
      <w:r w:rsidR="00CA7A30" w:rsidRPr="00F22116">
        <w:rPr>
          <w:snapToGrid w:val="0"/>
          <w:sz w:val="28"/>
          <w:szCs w:val="28"/>
        </w:rPr>
        <w:t xml:space="preserve"> люнетов</w:t>
      </w:r>
    </w:p>
    <w:p w:rsidR="00456F76" w:rsidRDefault="00456F76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A7A30" w:rsidRPr="00F22116" w:rsidRDefault="00CA7A30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Конические поверхности на токарном станке обрабатывают следующим способами: широким, токарным резцом, поворотом верхних салазок, смещением корпуса задней бабки в поперечном направлении и с помощью копирной или конусной линейки.</w:t>
      </w:r>
    </w:p>
    <w:p w:rsidR="00CA7A30" w:rsidRPr="00F22116" w:rsidRDefault="00CA7A30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Широким резцом (рис.</w:t>
      </w:r>
      <w:r w:rsidR="00026981" w:rsidRPr="00F22116">
        <w:rPr>
          <w:snapToGrid w:val="0"/>
          <w:sz w:val="28"/>
          <w:szCs w:val="28"/>
        </w:rPr>
        <w:t>21</w:t>
      </w:r>
      <w:r w:rsidRPr="00F22116">
        <w:rPr>
          <w:noProof/>
          <w:snapToGrid w:val="0"/>
          <w:sz w:val="28"/>
          <w:szCs w:val="28"/>
        </w:rPr>
        <w:t>,</w:t>
      </w:r>
      <w:r w:rsidRPr="00F22116">
        <w:rPr>
          <w:snapToGrid w:val="0"/>
          <w:sz w:val="28"/>
          <w:szCs w:val="28"/>
        </w:rPr>
        <w:t xml:space="preserve"> а) обтачивают обычно короткие конические поверхности с длиной в</w:t>
      </w:r>
      <w:r w:rsidRPr="00F22116">
        <w:rPr>
          <w:noProof/>
          <w:snapToGrid w:val="0"/>
          <w:sz w:val="28"/>
          <w:szCs w:val="28"/>
        </w:rPr>
        <w:t xml:space="preserve"> 25- </w:t>
      </w:r>
      <w:smartTag w:uri="urn:schemas-microsoft-com:office:smarttags" w:element="metricconverter">
        <w:smartTagPr>
          <w:attr w:name="ProductID" w:val="30 мм"/>
        </w:smartTagPr>
        <w:r w:rsidRPr="00F22116">
          <w:rPr>
            <w:noProof/>
            <w:snapToGrid w:val="0"/>
            <w:sz w:val="28"/>
            <w:szCs w:val="28"/>
          </w:rPr>
          <w:t>30</w:t>
        </w:r>
        <w:r w:rsidRPr="00F22116">
          <w:rPr>
            <w:snapToGrid w:val="0"/>
            <w:sz w:val="28"/>
            <w:szCs w:val="28"/>
          </w:rPr>
          <w:t xml:space="preserve"> мм</w:t>
        </w:r>
      </w:smartTag>
      <w:r w:rsidRPr="00F22116">
        <w:rPr>
          <w:snapToGrid w:val="0"/>
          <w:sz w:val="28"/>
          <w:szCs w:val="28"/>
        </w:rPr>
        <w:t>.</w:t>
      </w:r>
    </w:p>
    <w:p w:rsidR="00CA7A30" w:rsidRDefault="00CA7A30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При обработке конических поверхностей поворотом верхнего суппорта (рис.</w:t>
      </w:r>
      <w:r w:rsidR="00026981" w:rsidRPr="00F22116">
        <w:rPr>
          <w:snapToGrid w:val="0"/>
          <w:sz w:val="28"/>
          <w:szCs w:val="28"/>
        </w:rPr>
        <w:t>21</w:t>
      </w:r>
      <w:r w:rsidRPr="00F22116">
        <w:rPr>
          <w:snapToGrid w:val="0"/>
          <w:sz w:val="28"/>
          <w:szCs w:val="28"/>
        </w:rPr>
        <w:t xml:space="preserve">, </w:t>
      </w:r>
      <w:r w:rsidRPr="00F22116">
        <w:rPr>
          <w:i/>
          <w:snapToGrid w:val="0"/>
          <w:sz w:val="28"/>
          <w:szCs w:val="28"/>
        </w:rPr>
        <w:t>б)</w:t>
      </w:r>
      <w:r w:rsidRPr="00F22116">
        <w:rPr>
          <w:snapToGrid w:val="0"/>
          <w:sz w:val="28"/>
          <w:szCs w:val="28"/>
        </w:rPr>
        <w:t xml:space="preserve"> его устанавливают под углом, равным половине угла при вершине обрабатываемого конуса. Обработка ведется при ручной подаче. Угол поворота определяется по формуле: </w:t>
      </w:r>
    </w:p>
    <w:p w:rsidR="00EC0173" w:rsidRP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CA7A30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1" type="#_x0000_t75" style="width:112.5pt;height:33.75pt" fillcolor="window">
            <v:imagedata r:id="rId23" o:title=""/>
          </v:shape>
        </w:pict>
      </w:r>
    </w:p>
    <w:p w:rsid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CA7A30" w:rsidRDefault="00CA7A30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Смещением корпуса задней бабки в поперечном направлении (рис.</w:t>
      </w:r>
      <w:r w:rsidR="00026981" w:rsidRPr="00F22116">
        <w:rPr>
          <w:snapToGrid w:val="0"/>
          <w:sz w:val="28"/>
          <w:szCs w:val="28"/>
        </w:rPr>
        <w:t>21</w:t>
      </w:r>
      <w:r w:rsidRPr="00F22116">
        <w:rPr>
          <w:snapToGrid w:val="0"/>
          <w:sz w:val="28"/>
          <w:szCs w:val="28"/>
        </w:rPr>
        <w:t xml:space="preserve">, </w:t>
      </w:r>
      <w:r w:rsidRPr="00F22116">
        <w:rPr>
          <w:i/>
          <w:snapToGrid w:val="0"/>
          <w:sz w:val="28"/>
          <w:szCs w:val="28"/>
        </w:rPr>
        <w:t>в)</w:t>
      </w:r>
      <w:r w:rsidRPr="00F22116">
        <w:rPr>
          <w:snapToGrid w:val="0"/>
          <w:sz w:val="28"/>
          <w:szCs w:val="28"/>
        </w:rPr>
        <w:t xml:space="preserve"> обтачивает длинные конические поверхности с небольшим углом конуса при вершине (до 12°). При этом смещение заднего центра в поперечном направлении определяется из выражения: </w:t>
      </w:r>
    </w:p>
    <w:p w:rsidR="00EC0173" w:rsidRP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CA7A30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2" type="#_x0000_t75" style="width:147.75pt;height:36pt" fillcolor="window">
            <v:imagedata r:id="rId24" o:title=""/>
          </v:shape>
        </w:pict>
      </w:r>
    </w:p>
    <w:p w:rsid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9012C6" w:rsidRDefault="009012C6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Способ обработки конических поверхностей с</w:t>
      </w:r>
      <w:r w:rsidR="00026981" w:rsidRPr="00F22116">
        <w:rPr>
          <w:snapToGrid w:val="0"/>
          <w:sz w:val="28"/>
          <w:szCs w:val="28"/>
        </w:rPr>
        <w:t xml:space="preserve"> помощью конусной линейки (рис.21</w:t>
      </w:r>
      <w:r w:rsidRPr="00F22116">
        <w:rPr>
          <w:snapToGrid w:val="0"/>
          <w:sz w:val="28"/>
          <w:szCs w:val="28"/>
        </w:rPr>
        <w:t xml:space="preserve">, </w:t>
      </w:r>
      <w:r w:rsidRPr="00F22116">
        <w:rPr>
          <w:i/>
          <w:snapToGrid w:val="0"/>
          <w:sz w:val="28"/>
          <w:szCs w:val="28"/>
        </w:rPr>
        <w:t>г),</w:t>
      </w:r>
      <w:r w:rsidRPr="00F22116">
        <w:rPr>
          <w:snapToGrid w:val="0"/>
          <w:sz w:val="28"/>
          <w:szCs w:val="28"/>
        </w:rPr>
        <w:t xml:space="preserve"> прикрепляемой к станине станка, позволяет получать коническую поверхность с углом при вершине до 40°. Обработка ведется с включением механической подачи.</w:t>
      </w:r>
    </w:p>
    <w:p w:rsidR="009012C6" w:rsidRPr="00F22116" w:rsidRDefault="00EC0173" w:rsidP="00456F76">
      <w:pPr>
        <w:spacing w:line="360" w:lineRule="auto"/>
        <w:ind w:left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  <w:lang w:val="en-US"/>
        </w:rPr>
        <w:br w:type="page"/>
      </w:r>
      <w:r w:rsidR="00CC3609">
        <w:rPr>
          <w:snapToGrid w:val="0"/>
          <w:sz w:val="28"/>
          <w:szCs w:val="28"/>
        </w:rPr>
        <w:pict>
          <v:shape id="_x0000_i1043" type="#_x0000_t75" style="width:399pt;height:101.25pt">
            <v:imagedata r:id="rId25" o:title=""/>
          </v:shape>
        </w:pict>
      </w:r>
      <w:r w:rsidR="00CC3609">
        <w:rPr>
          <w:snapToGrid w:val="0"/>
          <w:sz w:val="28"/>
          <w:szCs w:val="28"/>
        </w:rPr>
        <w:pict>
          <v:shape id="_x0000_i1044" type="#_x0000_t75" style="width:383.25pt;height:141.75pt">
            <v:imagedata r:id="rId26" o:title=""/>
          </v:shape>
        </w:pict>
      </w:r>
    </w:p>
    <w:p w:rsidR="00297329" w:rsidRPr="00F22116" w:rsidRDefault="0029732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 xml:space="preserve">Рисунок </w:t>
      </w:r>
      <w:r w:rsidR="00026981" w:rsidRPr="00F22116">
        <w:rPr>
          <w:snapToGrid w:val="0"/>
          <w:sz w:val="28"/>
          <w:szCs w:val="28"/>
        </w:rPr>
        <w:t>21</w:t>
      </w:r>
      <w:r w:rsidRPr="00F22116">
        <w:rPr>
          <w:snapToGrid w:val="0"/>
          <w:sz w:val="28"/>
          <w:szCs w:val="28"/>
        </w:rPr>
        <w:t xml:space="preserve">. Способы обтачивания конусов: </w:t>
      </w:r>
      <w:r w:rsidRPr="00F22116">
        <w:rPr>
          <w:i/>
          <w:snapToGrid w:val="0"/>
          <w:sz w:val="28"/>
          <w:szCs w:val="28"/>
        </w:rPr>
        <w:t>а -</w:t>
      </w:r>
      <w:r w:rsidRPr="00F22116">
        <w:rPr>
          <w:snapToGrid w:val="0"/>
          <w:sz w:val="28"/>
          <w:szCs w:val="28"/>
        </w:rPr>
        <w:t xml:space="preserve"> широким резцом, б- поворотом верхнего суппорта, в -смещением корпуса задней бабки; г - с помощью конусной линейки, 1- поворотная линейка, 2 - ползушка, 3 - неподвижная линейка, 4 - винт, 5 - шкала, 6- тяга, 7 - кронштейн, 8 -салазки, 9 –корпус;</w:t>
      </w:r>
      <w:r w:rsidR="00DC432D">
        <w:rPr>
          <w:snapToGrid w:val="0"/>
          <w:sz w:val="28"/>
          <w:szCs w:val="28"/>
        </w:rPr>
        <w:t xml:space="preserve"> </w:t>
      </w:r>
      <w:r w:rsidRPr="00F22116">
        <w:rPr>
          <w:snapToGrid w:val="0"/>
          <w:sz w:val="28"/>
          <w:szCs w:val="28"/>
        </w:rPr>
        <w:t xml:space="preserve">где </w:t>
      </w:r>
      <w:r w:rsidRPr="00F22116">
        <w:rPr>
          <w:i/>
          <w:snapToGrid w:val="0"/>
          <w:sz w:val="28"/>
          <w:szCs w:val="28"/>
          <w:lang w:val="en-US"/>
        </w:rPr>
        <w:t>D</w:t>
      </w:r>
      <w:r w:rsidRPr="00F22116">
        <w:rPr>
          <w:i/>
          <w:snapToGrid w:val="0"/>
          <w:sz w:val="28"/>
          <w:szCs w:val="28"/>
        </w:rPr>
        <w:t xml:space="preserve"> </w:t>
      </w:r>
      <w:r w:rsidRPr="00F22116">
        <w:rPr>
          <w:i/>
          <w:snapToGrid w:val="0"/>
          <w:sz w:val="28"/>
          <w:szCs w:val="28"/>
          <w:lang w:val="en-US"/>
        </w:rPr>
        <w:t>u</w:t>
      </w:r>
      <w:r w:rsidRPr="00F22116">
        <w:rPr>
          <w:i/>
          <w:snapToGrid w:val="0"/>
          <w:sz w:val="28"/>
          <w:szCs w:val="28"/>
        </w:rPr>
        <w:t xml:space="preserve"> </w:t>
      </w:r>
      <w:r w:rsidRPr="00F22116">
        <w:rPr>
          <w:i/>
          <w:snapToGrid w:val="0"/>
          <w:sz w:val="28"/>
          <w:szCs w:val="28"/>
          <w:lang w:val="en-US"/>
        </w:rPr>
        <w:t>d</w:t>
      </w:r>
      <w:r w:rsidRPr="00F22116">
        <w:rPr>
          <w:i/>
          <w:snapToGrid w:val="0"/>
          <w:sz w:val="28"/>
          <w:szCs w:val="28"/>
        </w:rPr>
        <w:t>-</w:t>
      </w:r>
      <w:r w:rsidRPr="00F22116">
        <w:rPr>
          <w:snapToGrid w:val="0"/>
          <w:sz w:val="28"/>
          <w:szCs w:val="28"/>
        </w:rPr>
        <w:t xml:space="preserve"> диаметры обрабатываемых конических поверхностей, мм; </w:t>
      </w:r>
      <w:r w:rsidRPr="00F22116">
        <w:rPr>
          <w:snapToGrid w:val="0"/>
          <w:sz w:val="28"/>
          <w:szCs w:val="28"/>
          <w:lang w:val="en-US"/>
        </w:rPr>
        <w:t>L</w:t>
      </w:r>
      <w:r w:rsidRPr="00F22116">
        <w:rPr>
          <w:snapToGrid w:val="0"/>
          <w:sz w:val="28"/>
          <w:szCs w:val="28"/>
        </w:rPr>
        <w:t xml:space="preserve"> - высота конуса, мм.</w:t>
      </w:r>
    </w:p>
    <w:p w:rsidR="00EC0173" w:rsidRPr="00DC432D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297329" w:rsidRPr="00F22116" w:rsidRDefault="003C061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В зависимости от формы и размеров заготовок применяют различные способы их закрепления. При отношении длины заготовки к диаметру L/D &lt; 4 заготовку закрепляют в патроне. При 4&lt;L/D&lt;10 заготовку устанавливают в центрах, а при L/D&gt;10 используют люнеты.</w:t>
      </w:r>
    </w:p>
    <w:p w:rsidR="003C0618" w:rsidRPr="00F22116" w:rsidRDefault="003C061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Распространенным способом явля</w:t>
      </w:r>
      <w:r w:rsidR="00026981" w:rsidRPr="00F22116">
        <w:rPr>
          <w:snapToGrid w:val="0"/>
          <w:sz w:val="28"/>
          <w:szCs w:val="28"/>
        </w:rPr>
        <w:t>ется обработка в центрах (рис. 22</w:t>
      </w:r>
      <w:r w:rsidRPr="00F22116">
        <w:rPr>
          <w:snapToGrid w:val="0"/>
          <w:sz w:val="28"/>
          <w:szCs w:val="28"/>
        </w:rPr>
        <w:t>), так как она позволяет переставлять деталь со станка на станок без последующей выверки. При этом в торцах обрабатываемой детали предварительно засверливают центровые отверстия. Форма и ра</w:t>
      </w:r>
      <w:r w:rsidR="00026981" w:rsidRPr="00F22116">
        <w:rPr>
          <w:snapToGrid w:val="0"/>
          <w:sz w:val="28"/>
          <w:szCs w:val="28"/>
        </w:rPr>
        <w:t>змеры центровых отверстий (рис.22</w:t>
      </w:r>
      <w:r w:rsidRPr="00F22116">
        <w:rPr>
          <w:snapToGrid w:val="0"/>
          <w:sz w:val="28"/>
          <w:szCs w:val="28"/>
        </w:rPr>
        <w:t>) стандартизованы. При установке на станке в эти отверстия входят острия центров передней и задней бабок станка. Для передачи вращения от шпинделя передней бабки к обрабатываемой детали прим</w:t>
      </w:r>
      <w:r w:rsidR="00026981" w:rsidRPr="00F22116">
        <w:rPr>
          <w:snapToGrid w:val="0"/>
          <w:sz w:val="28"/>
          <w:szCs w:val="28"/>
        </w:rPr>
        <w:t>еняют поводковый патрон 1 (рис.22</w:t>
      </w:r>
      <w:r w:rsidRPr="00F22116">
        <w:rPr>
          <w:snapToGrid w:val="0"/>
          <w:sz w:val="28"/>
          <w:szCs w:val="28"/>
        </w:rPr>
        <w:t>), устанавливаемый на шпинделе, и хомутик 2, закрепленный на заготовке.</w:t>
      </w:r>
    </w:p>
    <w:p w:rsidR="003C0618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5" type="#_x0000_t75" style="width:383.25pt;height:110.25pt" fillcolor="window">
            <v:imagedata r:id="rId27" o:title=""/>
          </v:shape>
        </w:pict>
      </w:r>
    </w:p>
    <w:p w:rsidR="003C0618" w:rsidRPr="00F22116" w:rsidRDefault="003C061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 xml:space="preserve">Рисунок </w:t>
      </w:r>
      <w:r w:rsidR="00026981" w:rsidRPr="00F22116">
        <w:rPr>
          <w:snapToGrid w:val="0"/>
          <w:sz w:val="28"/>
          <w:szCs w:val="28"/>
        </w:rPr>
        <w:t>22</w:t>
      </w:r>
      <w:r w:rsidRPr="00F22116">
        <w:rPr>
          <w:snapToGrid w:val="0"/>
          <w:sz w:val="28"/>
          <w:szCs w:val="28"/>
        </w:rPr>
        <w:t>. Обработка в центрах: 1 -поводковый патрон, 2 — хомутик, 3 - гайка, 4 -стержень, 5 -гайка, 6 - вращающийся центр, 7 - втулка, 8 - передний центр</w:t>
      </w:r>
    </w:p>
    <w:p w:rsid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3C0618" w:rsidRDefault="003C0618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  <w:r w:rsidRPr="00F22116">
        <w:rPr>
          <w:snapToGrid w:val="0"/>
          <w:sz w:val="28"/>
          <w:szCs w:val="28"/>
        </w:rPr>
        <w:t>Центры устанавливаются в шпинделе станка и пиноли задней бабки. Центр, установленный в шпинделе, вращается вместе с заготовкой. Простой центр (рис.</w:t>
      </w:r>
      <w:r w:rsidR="005F57C8" w:rsidRPr="00F22116">
        <w:rPr>
          <w:snapToGrid w:val="0"/>
          <w:sz w:val="28"/>
          <w:szCs w:val="28"/>
        </w:rPr>
        <w:t>2</w:t>
      </w:r>
      <w:r w:rsidR="00026981" w:rsidRPr="00F22116">
        <w:rPr>
          <w:snapToGrid w:val="0"/>
          <w:sz w:val="28"/>
          <w:szCs w:val="28"/>
        </w:rPr>
        <w:t>3</w:t>
      </w:r>
      <w:r w:rsidRPr="00F22116">
        <w:rPr>
          <w:snapToGrid w:val="0"/>
          <w:sz w:val="28"/>
          <w:szCs w:val="28"/>
        </w:rPr>
        <w:t xml:space="preserve">, </w:t>
      </w:r>
      <w:r w:rsidRPr="00F22116">
        <w:rPr>
          <w:i/>
          <w:snapToGrid w:val="0"/>
          <w:sz w:val="28"/>
          <w:szCs w:val="28"/>
        </w:rPr>
        <w:t>а),</w:t>
      </w:r>
      <w:r w:rsidRPr="00F22116">
        <w:rPr>
          <w:snapToGrid w:val="0"/>
          <w:sz w:val="28"/>
          <w:szCs w:val="28"/>
        </w:rPr>
        <w:t xml:space="preserve"> установленный в пиноли задней бабки, не вращается, поэтому изнашивается сам и изнашивает центровое отверстие заготовки. Для предотвращения износа применяют вращающийся центр Иногда используют: срезанный центр при подрезке торца; обратный центр (рис</w:t>
      </w:r>
      <w:r w:rsidR="005F57C8" w:rsidRPr="00F22116">
        <w:rPr>
          <w:snapToGrid w:val="0"/>
          <w:sz w:val="28"/>
          <w:szCs w:val="28"/>
        </w:rPr>
        <w:t>.2</w:t>
      </w:r>
      <w:r w:rsidR="00026981" w:rsidRPr="00F22116">
        <w:rPr>
          <w:snapToGrid w:val="0"/>
          <w:sz w:val="28"/>
          <w:szCs w:val="28"/>
        </w:rPr>
        <w:t>3</w:t>
      </w:r>
      <w:r w:rsidRPr="00F22116">
        <w:rPr>
          <w:snapToGrid w:val="0"/>
          <w:sz w:val="28"/>
          <w:szCs w:val="28"/>
        </w:rPr>
        <w:t xml:space="preserve">, </w:t>
      </w:r>
      <w:r w:rsidRPr="00F22116">
        <w:rPr>
          <w:i/>
          <w:snapToGrid w:val="0"/>
          <w:sz w:val="28"/>
          <w:szCs w:val="28"/>
        </w:rPr>
        <w:t xml:space="preserve">б) </w:t>
      </w:r>
      <w:r w:rsidRPr="00F22116">
        <w:rPr>
          <w:snapToGrid w:val="0"/>
          <w:sz w:val="28"/>
          <w:szCs w:val="28"/>
        </w:rPr>
        <w:t xml:space="preserve">при обтачивании заготовок небольшого диаметра (до </w:t>
      </w:r>
      <w:smartTag w:uri="urn:schemas-microsoft-com:office:smarttags" w:element="metricconverter">
        <w:smartTagPr>
          <w:attr w:name="ProductID" w:val="5 мм"/>
        </w:smartTagPr>
        <w:r w:rsidRPr="00F22116">
          <w:rPr>
            <w:snapToGrid w:val="0"/>
            <w:sz w:val="28"/>
            <w:szCs w:val="28"/>
          </w:rPr>
          <w:t>5 мм</w:t>
        </w:r>
      </w:smartTag>
      <w:r w:rsidRPr="00F22116">
        <w:rPr>
          <w:snapToGrid w:val="0"/>
          <w:sz w:val="28"/>
          <w:szCs w:val="28"/>
        </w:rPr>
        <w:t>).</w:t>
      </w:r>
    </w:p>
    <w:p w:rsidR="00EC0173" w:rsidRPr="00EC0173" w:rsidRDefault="00EC0173" w:rsidP="00F22116">
      <w:pPr>
        <w:spacing w:line="360" w:lineRule="auto"/>
        <w:ind w:firstLine="709"/>
        <w:jc w:val="both"/>
        <w:rPr>
          <w:snapToGrid w:val="0"/>
          <w:sz w:val="28"/>
          <w:szCs w:val="28"/>
          <w:lang w:val="en-US"/>
        </w:rPr>
      </w:pPr>
    </w:p>
    <w:p w:rsidR="005F57C8" w:rsidRPr="00F22116" w:rsidRDefault="00CC3609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6" type="#_x0000_t75" style="width:206.25pt;height:148.5pt" fillcolor="window">
            <v:imagedata r:id="rId28" o:title=""/>
          </v:shape>
        </w:pict>
      </w:r>
    </w:p>
    <w:p w:rsidR="005F57C8" w:rsidRPr="00F22116" w:rsidRDefault="005F57C8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Рисунок 2</w:t>
      </w:r>
      <w:r w:rsidR="00026981" w:rsidRPr="00F22116">
        <w:rPr>
          <w:snapToGrid w:val="0"/>
          <w:sz w:val="28"/>
          <w:szCs w:val="28"/>
        </w:rPr>
        <w:t>3</w:t>
      </w:r>
      <w:r w:rsidRPr="00F22116">
        <w:rPr>
          <w:snapToGrid w:val="0"/>
          <w:sz w:val="28"/>
          <w:szCs w:val="28"/>
        </w:rPr>
        <w:t xml:space="preserve">. Токарные центры: </w:t>
      </w:r>
      <w:r w:rsidRPr="00F22116">
        <w:rPr>
          <w:i/>
          <w:snapToGrid w:val="0"/>
          <w:sz w:val="28"/>
          <w:szCs w:val="28"/>
        </w:rPr>
        <w:t>а —</w:t>
      </w:r>
      <w:r w:rsidRPr="00F22116">
        <w:rPr>
          <w:snapToGrid w:val="0"/>
          <w:sz w:val="28"/>
          <w:szCs w:val="28"/>
        </w:rPr>
        <w:t xml:space="preserve"> простой центр (1 — конус, 2 — шейка, 3 — конус, 4 — хвостовик); б — обратный центр</w:t>
      </w:r>
    </w:p>
    <w:p w:rsidR="004413CC" w:rsidRPr="00EC0173" w:rsidRDefault="00EC0173" w:rsidP="00EC0173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  <w:bookmarkStart w:id="9" w:name="_Toc246757333"/>
      <w:r w:rsidR="005C6DAC" w:rsidRPr="00EC0173">
        <w:rPr>
          <w:b/>
          <w:sz w:val="28"/>
          <w:szCs w:val="28"/>
        </w:rPr>
        <w:t>Автоматизация и механизация токарной обработки</w:t>
      </w:r>
      <w:bookmarkEnd w:id="9"/>
    </w:p>
    <w:p w:rsidR="00EC0173" w:rsidRDefault="00EC0173" w:rsidP="00F2211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413CC" w:rsidRPr="00F22116" w:rsidRDefault="004413C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Чтобы повысить производительность и качество токарной обработки, рациональнее использовать рабочее время токаря и повысить эффективность его труда, проводят постоянную работу по автоматизации и механизации токарных станков. </w:t>
      </w:r>
      <w:r w:rsidRPr="00F22116">
        <w:rPr>
          <w:b/>
          <w:sz w:val="28"/>
          <w:szCs w:val="28"/>
        </w:rPr>
        <w:t>Автоматизация</w:t>
      </w:r>
      <w:r w:rsidRPr="00F22116">
        <w:rPr>
          <w:sz w:val="28"/>
          <w:szCs w:val="28"/>
        </w:rPr>
        <w:t xml:space="preserve"> – это процесс создания приборов, устройств и механизмов, которым частично или полностью передаются функции управления станком и контроля качества обработки деталей. </w:t>
      </w:r>
      <w:r w:rsidRPr="00F22116">
        <w:rPr>
          <w:b/>
          <w:sz w:val="28"/>
          <w:szCs w:val="28"/>
        </w:rPr>
        <w:t>Механизация</w:t>
      </w:r>
      <w:r w:rsidRPr="00F22116">
        <w:rPr>
          <w:sz w:val="28"/>
          <w:szCs w:val="28"/>
        </w:rPr>
        <w:t xml:space="preserve"> – это оснащение станка устройствами, которые облегчают труд токаря и освобождают его от выполнения физически тяжелых, трудоемких и утомительных работ.</w:t>
      </w:r>
    </w:p>
    <w:p w:rsidR="004413CC" w:rsidRPr="00F22116" w:rsidRDefault="004413C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К средствам механизации относят транспортные средства, зажимные устройства (самозажимные поводковые патроны, патроны с пневмо</w:t>
      </w:r>
      <w:r w:rsidR="00EC0173" w:rsidRPr="00EC0173">
        <w:rPr>
          <w:sz w:val="28"/>
          <w:szCs w:val="28"/>
        </w:rPr>
        <w:t xml:space="preserve"> </w:t>
      </w:r>
      <w:r w:rsidRPr="00F22116">
        <w:rPr>
          <w:sz w:val="28"/>
          <w:szCs w:val="28"/>
        </w:rPr>
        <w:t>- или гидрозажимом, заднюю бабку с гидро</w:t>
      </w:r>
      <w:r w:rsidR="00EC0173" w:rsidRPr="00EC0173">
        <w:rPr>
          <w:sz w:val="28"/>
          <w:szCs w:val="28"/>
        </w:rPr>
        <w:t xml:space="preserve"> </w:t>
      </w:r>
      <w:r w:rsidRPr="00F22116">
        <w:rPr>
          <w:sz w:val="28"/>
          <w:szCs w:val="28"/>
        </w:rPr>
        <w:t>- или пневмоприводом пиноли), механизированный привод подач резцовых салазок, задней бабки, а также гидросуппорт, который позволяет обрабатывать заготовки по копиру, закрепляемые в центрах и в патроне, по наружным и внутренним поверхностям.</w:t>
      </w:r>
    </w:p>
    <w:p w:rsidR="004413CC" w:rsidRPr="00F22116" w:rsidRDefault="004413C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К средствам автоматизации можно отнести устройства управления (датчики, кулачки, ограничители, конечные выключатели, упоры) и измерения, загрузочные устройства, устройства уборки стружки, действие которых скоординировано с работой станка и требует вмешательства рабочего только при наладке станка или при подналадке в процессе работы.</w:t>
      </w:r>
    </w:p>
    <w:p w:rsidR="004413CC" w:rsidRPr="00F22116" w:rsidRDefault="004413C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В условиях серийного производства деталей эффективно использование автоматов и полуавтоматов, обрабатывающих детали типа втулок, колец, валов, включая контроль их размеров, автоматически, без участия рабочего, который следит за исправной работой автомата, периодически загружает его заготовками и контролирует качество обработки. Обработка деталей на полуавтомате производится с участием рабочего, который производит смену заготовки, пуск станка, измерение обработанной детали и др.</w:t>
      </w:r>
    </w:p>
    <w:p w:rsidR="004413CC" w:rsidRPr="00F22116" w:rsidRDefault="004413C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Автоматы и полуавтоматы, связанные между собой транспортными и загрузочными устройствами, образуют автоматизированные участки (если имеется возможность переналадки на обработку другой детали) или автоматическую линию (если такая возможность практически отсутствует).</w:t>
      </w:r>
    </w:p>
    <w:p w:rsidR="004413CC" w:rsidRPr="00F22116" w:rsidRDefault="004413C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Станки с </w:t>
      </w:r>
      <w:r w:rsidR="00DA0A71" w:rsidRPr="00F22116">
        <w:rPr>
          <w:sz w:val="28"/>
          <w:szCs w:val="28"/>
        </w:rPr>
        <w:t>числовым программным управлением (</w:t>
      </w:r>
      <w:r w:rsidRPr="00F22116">
        <w:rPr>
          <w:sz w:val="28"/>
          <w:szCs w:val="28"/>
        </w:rPr>
        <w:t>ЧПУ</w:t>
      </w:r>
      <w:r w:rsidR="00DA0A71" w:rsidRPr="00F22116">
        <w:rPr>
          <w:sz w:val="28"/>
          <w:szCs w:val="28"/>
        </w:rPr>
        <w:t>)</w:t>
      </w:r>
      <w:r w:rsidRPr="00F22116">
        <w:rPr>
          <w:sz w:val="28"/>
          <w:szCs w:val="28"/>
        </w:rPr>
        <w:t xml:space="preserve"> по сравнению с обычными имеют следующие преимущества: повышение производительности и сокращение времени переналадки станка с одной детали на другую; сокращение сроков подготовки производства и др.</w:t>
      </w:r>
    </w:p>
    <w:p w:rsidR="0073449F" w:rsidRPr="00F22116" w:rsidRDefault="0073449F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Огромное число морально устаревших станков может быть рационально использовано путем модернизации силами предприятия. Модернизация оборудования не является временным мероприятием. В связи с тем, что моральное старение станочного оборудования происходит значительно быстрее его физического износа, промышленные предприятия вынуждены постоянно заниматься вопросами модернизации станков.</w:t>
      </w:r>
    </w:p>
    <w:p w:rsidR="005F57C8" w:rsidRDefault="004413CC" w:rsidP="00EC0173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  <w:r w:rsidRPr="00F22116">
        <w:rPr>
          <w:rFonts w:ascii="Times New Roman" w:hAnsi="Times New Roman" w:cs="Times New Roman"/>
          <w:snapToGrid w:val="0"/>
          <w:sz w:val="28"/>
          <w:szCs w:val="28"/>
        </w:rPr>
        <w:br w:type="page"/>
      </w:r>
      <w:bookmarkStart w:id="10" w:name="_Toc246757334"/>
      <w:r w:rsidR="00954E4C" w:rsidRPr="00F22116">
        <w:rPr>
          <w:rFonts w:ascii="Times New Roman" w:hAnsi="Times New Roman" w:cs="Times New Roman"/>
          <w:snapToGrid w:val="0"/>
          <w:sz w:val="28"/>
          <w:szCs w:val="28"/>
        </w:rPr>
        <w:t>Заключение</w:t>
      </w:r>
      <w:bookmarkEnd w:id="10"/>
    </w:p>
    <w:p w:rsidR="00EC0173" w:rsidRPr="00EC0173" w:rsidRDefault="00EC0173" w:rsidP="00EC0173">
      <w:pPr>
        <w:rPr>
          <w:lang w:val="en-US"/>
        </w:rPr>
      </w:pPr>
    </w:p>
    <w:p w:rsidR="005C6DAC" w:rsidRPr="00F22116" w:rsidRDefault="00954E4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Из всего вышесказанного в данной работе можно заключить, что </w:t>
      </w:r>
      <w:r w:rsidR="005C6DAC" w:rsidRPr="00F22116">
        <w:rPr>
          <w:sz w:val="28"/>
          <w:szCs w:val="28"/>
        </w:rPr>
        <w:t>токарная обработка является одним из самых универсальных видов обработки. Этим методом можно получать детали любой формы при любых требованиях к чистоте и точности обрабатываемых поверхностей. Однако универсальность токарной обработки (универсальные методы, универсальное оборудование) способствует увеличению стоимости изготовления, т.к. многие операции требуют ручного труда высокой квалификации.</w:t>
      </w:r>
    </w:p>
    <w:p w:rsidR="005C6DAC" w:rsidRPr="00F22116" w:rsidRDefault="005C6DA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На токарных станках производится обработка наружных и внутренних цилиндрических, конических, фасонных поверхностей, торцевых плоскостей; нарезка резьбы внутренней и наружной резцами, метчиками и плашками; обрабатываются отверстия сверлами, зенкерами, развертками; накатывается рельеф и мелкомодульные зубчатые колеса и другое.</w:t>
      </w:r>
    </w:p>
    <w:p w:rsidR="007C4F97" w:rsidRPr="00F22116" w:rsidRDefault="007C4F97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При токарной обработке применяются различные приспособления, повышающие производительность и сокращают трудоемкость рабочих. </w:t>
      </w:r>
    </w:p>
    <w:p w:rsidR="007C4F97" w:rsidRPr="00F22116" w:rsidRDefault="007C4F97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Для повышения производительности и качества токарной обработки, рационального использования рабочего времени токаря и повышения эффективности его труда, проводят постоянную работу по автоматизации и механизации токарных станков.</w:t>
      </w:r>
    </w:p>
    <w:p w:rsidR="00D11A5F" w:rsidRPr="00F22116" w:rsidRDefault="00D11A5F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Универсальность токарного станка играет большую роль в производстве деталей, однако требует больших затрат высок</w:t>
      </w:r>
      <w:r w:rsidR="00456F76">
        <w:rPr>
          <w:sz w:val="28"/>
          <w:szCs w:val="28"/>
        </w:rPr>
        <w:t>ок</w:t>
      </w:r>
      <w:r w:rsidRPr="00F22116">
        <w:rPr>
          <w:sz w:val="28"/>
          <w:szCs w:val="28"/>
        </w:rPr>
        <w:t>валифицированного труда рабочих. Но в условиях серийного производства рациональнее использовать автоматические и полуавтоматические станки, работающих без участия человека или с малозначительной ролью такового</w:t>
      </w:r>
      <w:r w:rsidR="00DA0A71" w:rsidRPr="00F22116">
        <w:rPr>
          <w:sz w:val="28"/>
          <w:szCs w:val="28"/>
        </w:rPr>
        <w:t xml:space="preserve"> в процессе обработки.</w:t>
      </w:r>
    </w:p>
    <w:p w:rsidR="00DA0A71" w:rsidRPr="00F22116" w:rsidRDefault="00DA0A71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Станки с числовым программным управлением (ЧПУ) имеют ряд преимуществ по сравнению с обычными, а именно они в значительной мере повышают</w:t>
      </w:r>
      <w:r w:rsidR="00DC432D">
        <w:rPr>
          <w:sz w:val="28"/>
          <w:szCs w:val="28"/>
        </w:rPr>
        <w:t xml:space="preserve"> </w:t>
      </w:r>
      <w:r w:rsidRPr="00F22116">
        <w:rPr>
          <w:sz w:val="28"/>
          <w:szCs w:val="28"/>
        </w:rPr>
        <w:t>производительность и сокращают время переналадки станка с одной детали на другую; сокращают сроки подготовки производства и повышают точность и качество обработки.</w:t>
      </w:r>
    </w:p>
    <w:p w:rsidR="000B40BA" w:rsidRPr="00EC0173" w:rsidRDefault="00EC0173" w:rsidP="00EC0173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bookmarkStart w:id="11" w:name="_Toc246757335"/>
      <w:r w:rsidR="00DA0A71" w:rsidRPr="00EC0173">
        <w:rPr>
          <w:b/>
          <w:sz w:val="28"/>
          <w:szCs w:val="28"/>
        </w:rPr>
        <w:t>Список использованной литературы</w:t>
      </w:r>
      <w:bookmarkEnd w:id="11"/>
    </w:p>
    <w:p w:rsidR="007358C8" w:rsidRPr="00F22116" w:rsidRDefault="007358C8" w:rsidP="00F22116">
      <w:pPr>
        <w:spacing w:line="360" w:lineRule="auto"/>
        <w:ind w:firstLine="709"/>
        <w:jc w:val="both"/>
        <w:rPr>
          <w:sz w:val="28"/>
          <w:szCs w:val="28"/>
        </w:rPr>
      </w:pPr>
    </w:p>
    <w:p w:rsidR="00DA0A71" w:rsidRPr="00F22116" w:rsidRDefault="00DA0A71" w:rsidP="00EC0173">
      <w:pPr>
        <w:numPr>
          <w:ilvl w:val="0"/>
          <w:numId w:val="4"/>
        </w:numPr>
        <w:tabs>
          <w:tab w:val="clear" w:pos="1065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Лахтин Ю.М., Леонтьева В.П. Материаловедение</w:t>
      </w:r>
      <w:r w:rsidR="0022706B" w:rsidRPr="00F22116">
        <w:rPr>
          <w:sz w:val="28"/>
          <w:szCs w:val="28"/>
        </w:rPr>
        <w:t xml:space="preserve">: Учебник для машиностр. вузов – 2-е изд., перераб. </w:t>
      </w:r>
      <w:r w:rsidR="00F575F8" w:rsidRPr="00F22116">
        <w:rPr>
          <w:sz w:val="28"/>
          <w:szCs w:val="28"/>
        </w:rPr>
        <w:t>и</w:t>
      </w:r>
      <w:r w:rsidR="0022706B" w:rsidRPr="00F22116">
        <w:rPr>
          <w:sz w:val="28"/>
          <w:szCs w:val="28"/>
        </w:rPr>
        <w:t xml:space="preserve"> доп. – М: Машиностроение. 1980.-493 с., ил.</w:t>
      </w:r>
    </w:p>
    <w:p w:rsidR="0022706B" w:rsidRPr="00F22116" w:rsidRDefault="0022706B" w:rsidP="00EC0173">
      <w:pPr>
        <w:numPr>
          <w:ilvl w:val="0"/>
          <w:numId w:val="4"/>
        </w:numPr>
        <w:tabs>
          <w:tab w:val="clear" w:pos="1065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Обработка металлов резанием: Справочник технолога. А.А. Панов и др.; Под общ. Ред. А.А. Панова. 2-е изд., перераб. и доп. –М.: Машиностроение, 2004.-784 с.</w:t>
      </w:r>
    </w:p>
    <w:p w:rsidR="0022706B" w:rsidRPr="00F22116" w:rsidRDefault="0022706B" w:rsidP="00EC0173">
      <w:pPr>
        <w:numPr>
          <w:ilvl w:val="0"/>
          <w:numId w:val="4"/>
        </w:numPr>
        <w:tabs>
          <w:tab w:val="clear" w:pos="1065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Оглоблин А.Н. Основы токарного дела. Изд. 3-е, перераб. Под ред. Проф. Г.А.Глазова. Л.:</w:t>
      </w:r>
      <w:r w:rsidR="00456F76">
        <w:rPr>
          <w:sz w:val="28"/>
          <w:szCs w:val="28"/>
        </w:rPr>
        <w:t xml:space="preserve"> </w:t>
      </w:r>
      <w:r w:rsidRPr="00F22116">
        <w:rPr>
          <w:sz w:val="28"/>
          <w:szCs w:val="28"/>
        </w:rPr>
        <w:t>Машиностроение. 1974. -328 с.</w:t>
      </w:r>
    </w:p>
    <w:p w:rsidR="00E03FFA" w:rsidRPr="00F22116" w:rsidRDefault="00AF1966" w:rsidP="00EC0173">
      <w:pPr>
        <w:numPr>
          <w:ilvl w:val="0"/>
          <w:numId w:val="4"/>
        </w:numPr>
        <w:tabs>
          <w:tab w:val="clear" w:pos="1065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Тепинкичев В.К. Станки металлорежущие. Уч. Мет. Пособие для вузов.</w:t>
      </w:r>
    </w:p>
    <w:p w:rsidR="0022706B" w:rsidRDefault="00E03FFA" w:rsidP="00EC0173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2116">
        <w:rPr>
          <w:rFonts w:ascii="Times New Roman" w:hAnsi="Times New Roman" w:cs="Times New Roman"/>
          <w:sz w:val="28"/>
          <w:szCs w:val="28"/>
        </w:rPr>
        <w:br w:type="page"/>
      </w:r>
      <w:bookmarkStart w:id="12" w:name="_Toc246757336"/>
      <w:r w:rsidRPr="00F22116">
        <w:rPr>
          <w:rFonts w:ascii="Times New Roman" w:hAnsi="Times New Roman" w:cs="Times New Roman"/>
          <w:sz w:val="28"/>
          <w:szCs w:val="28"/>
        </w:rPr>
        <w:t>Приложени</w:t>
      </w:r>
      <w:r w:rsidR="00102274" w:rsidRPr="00F22116">
        <w:rPr>
          <w:rFonts w:ascii="Times New Roman" w:hAnsi="Times New Roman" w:cs="Times New Roman"/>
          <w:sz w:val="28"/>
          <w:szCs w:val="28"/>
        </w:rPr>
        <w:t>е</w:t>
      </w:r>
      <w:bookmarkEnd w:id="12"/>
    </w:p>
    <w:p w:rsidR="00EC0173" w:rsidRPr="00EC0173" w:rsidRDefault="00EC0173" w:rsidP="00EC0173">
      <w:pPr>
        <w:rPr>
          <w:lang w:val="en-US"/>
        </w:rPr>
      </w:pPr>
    </w:p>
    <w:p w:rsidR="00E03FFA" w:rsidRPr="00F22116" w:rsidRDefault="00CC3609" w:rsidP="00F221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336.75pt;height:309.75pt">
            <v:imagedata r:id="rId29" o:title="" cropbottom="24308f"/>
          </v:shape>
        </w:pict>
      </w:r>
    </w:p>
    <w:p w:rsidR="003C0618" w:rsidRPr="00F22116" w:rsidRDefault="003E2FCA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>Рисунок 1. Сверла: а – цилиндрические с винтовой канавкой и коническим хвостовиком, б – цилиндрические с пластинкой ВК8, в – перовые для глубоких отверстий, г- полые для коль</w:t>
      </w:r>
      <w:r w:rsidR="00B964EC" w:rsidRPr="00F22116">
        <w:rPr>
          <w:sz w:val="28"/>
          <w:szCs w:val="28"/>
        </w:rPr>
        <w:t>цевого сверления отверстий</w:t>
      </w:r>
    </w:p>
    <w:p w:rsidR="00B964EC" w:rsidRPr="00F22116" w:rsidRDefault="00EC0173" w:rsidP="00F2211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C3609">
        <w:rPr>
          <w:b/>
          <w:sz w:val="28"/>
          <w:szCs w:val="28"/>
        </w:rPr>
        <w:pict>
          <v:shape id="_x0000_i1048" type="#_x0000_t75" style="width:339pt;height:417pt">
            <v:imagedata r:id="rId30" o:title=""/>
          </v:shape>
        </w:pict>
      </w:r>
    </w:p>
    <w:p w:rsidR="00B964EC" w:rsidRPr="00F22116" w:rsidRDefault="00B964EC" w:rsidP="00F22116">
      <w:pPr>
        <w:spacing w:line="360" w:lineRule="auto"/>
        <w:ind w:firstLine="709"/>
        <w:jc w:val="both"/>
        <w:rPr>
          <w:sz w:val="28"/>
          <w:szCs w:val="28"/>
        </w:rPr>
      </w:pPr>
      <w:r w:rsidRPr="00F22116">
        <w:rPr>
          <w:sz w:val="28"/>
          <w:szCs w:val="28"/>
        </w:rPr>
        <w:t xml:space="preserve">Рисунок 2. Зенкеры: а- цилиндрические с винтовой канавкой и пластинками ВК8, б- </w:t>
      </w:r>
      <w:r w:rsidR="00AD64B2" w:rsidRPr="00F22116">
        <w:rPr>
          <w:sz w:val="28"/>
          <w:szCs w:val="28"/>
        </w:rPr>
        <w:t>насадной, цельный, в - насадной со вставными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ножами,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г —насадной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с ножами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ВК8 и Т15К6, д - целый и съемный для цилиндрических углублений, е</w:t>
      </w:r>
      <w:r w:rsidR="00AD64B2" w:rsidRPr="00F22116">
        <w:rPr>
          <w:i/>
          <w:iCs/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— пластинчатый и со вставными ножами для обработки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торцов, ж</w:t>
      </w:r>
      <w:r w:rsidR="00AD64B2" w:rsidRPr="00F22116">
        <w:rPr>
          <w:i/>
          <w:iCs/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— обратные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зенковки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с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ножами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ВК8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и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Т15К6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и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штифтовым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замком, 3— специальный</w:t>
      </w:r>
      <w:r w:rsidR="00DC432D">
        <w:rPr>
          <w:sz w:val="28"/>
          <w:szCs w:val="28"/>
        </w:rPr>
        <w:t xml:space="preserve"> </w:t>
      </w:r>
      <w:r w:rsidR="00AD64B2" w:rsidRPr="00F22116">
        <w:rPr>
          <w:sz w:val="28"/>
          <w:szCs w:val="28"/>
        </w:rPr>
        <w:t>для борштанг</w:t>
      </w:r>
    </w:p>
    <w:p w:rsidR="00AD64B2" w:rsidRPr="00F22116" w:rsidRDefault="00AD64B2" w:rsidP="00F2211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22116">
        <w:rPr>
          <w:sz w:val="28"/>
          <w:szCs w:val="28"/>
        </w:rPr>
        <w:br w:type="page"/>
      </w:r>
      <w:r w:rsidR="00CC3609">
        <w:rPr>
          <w:b/>
          <w:sz w:val="28"/>
          <w:szCs w:val="28"/>
        </w:rPr>
        <w:pict>
          <v:shape id="_x0000_i1049" type="#_x0000_t75" style="width:405.75pt;height:282pt">
            <v:imagedata r:id="rId31" o:title=""/>
          </v:shape>
        </w:pict>
      </w:r>
    </w:p>
    <w:p w:rsidR="003C0618" w:rsidRPr="00F22116" w:rsidRDefault="00AD64B2" w:rsidP="00F22116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22116">
        <w:rPr>
          <w:snapToGrid w:val="0"/>
          <w:sz w:val="28"/>
          <w:szCs w:val="28"/>
        </w:rPr>
        <w:t>Рисунок 3. Развертки: а — цилиндрическая с коническим хвостовиком, б —</w:t>
      </w:r>
      <w:r w:rsidR="00EC0173" w:rsidRPr="00EC0173">
        <w:rPr>
          <w:snapToGrid w:val="0"/>
          <w:sz w:val="28"/>
          <w:szCs w:val="28"/>
        </w:rPr>
        <w:t xml:space="preserve"> </w:t>
      </w:r>
      <w:r w:rsidRPr="00F22116">
        <w:rPr>
          <w:snapToGrid w:val="0"/>
          <w:sz w:val="28"/>
          <w:szCs w:val="28"/>
        </w:rPr>
        <w:t>насадная, в</w:t>
      </w:r>
      <w:r w:rsidRPr="00F22116">
        <w:rPr>
          <w:i/>
          <w:iCs/>
          <w:snapToGrid w:val="0"/>
          <w:sz w:val="28"/>
          <w:szCs w:val="28"/>
        </w:rPr>
        <w:t xml:space="preserve"> — </w:t>
      </w:r>
      <w:r w:rsidRPr="00F22116">
        <w:rPr>
          <w:snapToGrid w:val="0"/>
          <w:sz w:val="28"/>
          <w:szCs w:val="28"/>
        </w:rPr>
        <w:t>коническая, г</w:t>
      </w:r>
      <w:r w:rsidRPr="00F22116">
        <w:rPr>
          <w:i/>
          <w:iCs/>
          <w:snapToGrid w:val="0"/>
          <w:sz w:val="28"/>
          <w:szCs w:val="28"/>
        </w:rPr>
        <w:t xml:space="preserve"> — </w:t>
      </w:r>
      <w:r w:rsidRPr="00F22116">
        <w:rPr>
          <w:snapToGrid w:val="0"/>
          <w:sz w:val="28"/>
          <w:szCs w:val="28"/>
        </w:rPr>
        <w:t>специальная для борштанг</w:t>
      </w:r>
      <w:bookmarkStart w:id="13" w:name="_GoBack"/>
      <w:bookmarkEnd w:id="13"/>
    </w:p>
    <w:sectPr w:rsidR="003C0618" w:rsidRPr="00F22116" w:rsidSect="00F22116">
      <w:footerReference w:type="even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A82" w:rsidRDefault="00EC2A82">
      <w:r>
        <w:separator/>
      </w:r>
    </w:p>
  </w:endnote>
  <w:endnote w:type="continuationSeparator" w:id="0">
    <w:p w:rsidR="00EC2A82" w:rsidRDefault="00EC2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274" w:rsidRDefault="00102274" w:rsidP="00102274">
    <w:pPr>
      <w:pStyle w:val="a6"/>
      <w:framePr w:wrap="around" w:vAnchor="text" w:hAnchor="margin" w:xAlign="right" w:y="1"/>
      <w:rPr>
        <w:rStyle w:val="a8"/>
      </w:rPr>
    </w:pPr>
  </w:p>
  <w:p w:rsidR="00102274" w:rsidRDefault="00102274" w:rsidP="00D258C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A82" w:rsidRDefault="00EC2A82">
      <w:r>
        <w:separator/>
      </w:r>
    </w:p>
  </w:footnote>
  <w:footnote w:type="continuationSeparator" w:id="0">
    <w:p w:rsidR="00EC2A82" w:rsidRDefault="00EC2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019D4"/>
    <w:multiLevelType w:val="hybridMultilevel"/>
    <w:tmpl w:val="05D4F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5B673C"/>
    <w:multiLevelType w:val="hybridMultilevel"/>
    <w:tmpl w:val="F072FFFC"/>
    <w:lvl w:ilvl="0" w:tplc="A650CF0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B1D04CC"/>
    <w:multiLevelType w:val="hybridMultilevel"/>
    <w:tmpl w:val="AEC8D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4CF692B"/>
    <w:multiLevelType w:val="hybridMultilevel"/>
    <w:tmpl w:val="8DA6A25C"/>
    <w:lvl w:ilvl="0" w:tplc="AA7AB66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5A0C"/>
    <w:rsid w:val="00026981"/>
    <w:rsid w:val="00056CA2"/>
    <w:rsid w:val="000630EF"/>
    <w:rsid w:val="0008634E"/>
    <w:rsid w:val="000A5063"/>
    <w:rsid w:val="000B2584"/>
    <w:rsid w:val="000B40BA"/>
    <w:rsid w:val="000D58B0"/>
    <w:rsid w:val="00102274"/>
    <w:rsid w:val="001268F6"/>
    <w:rsid w:val="00131DC8"/>
    <w:rsid w:val="00155025"/>
    <w:rsid w:val="001D56C3"/>
    <w:rsid w:val="001F557E"/>
    <w:rsid w:val="00213F09"/>
    <w:rsid w:val="0022706B"/>
    <w:rsid w:val="002715FC"/>
    <w:rsid w:val="00297329"/>
    <w:rsid w:val="002B6AA7"/>
    <w:rsid w:val="0036565A"/>
    <w:rsid w:val="00370C72"/>
    <w:rsid w:val="00373147"/>
    <w:rsid w:val="00377602"/>
    <w:rsid w:val="00390B37"/>
    <w:rsid w:val="003B1F6E"/>
    <w:rsid w:val="003C0618"/>
    <w:rsid w:val="003E2FCA"/>
    <w:rsid w:val="003F4891"/>
    <w:rsid w:val="00406E2F"/>
    <w:rsid w:val="004413CC"/>
    <w:rsid w:val="00456F76"/>
    <w:rsid w:val="004B3912"/>
    <w:rsid w:val="004D5481"/>
    <w:rsid w:val="005005DB"/>
    <w:rsid w:val="00500FA7"/>
    <w:rsid w:val="00505BA8"/>
    <w:rsid w:val="0051256E"/>
    <w:rsid w:val="005244DC"/>
    <w:rsid w:val="00537E88"/>
    <w:rsid w:val="0054436A"/>
    <w:rsid w:val="005C6DAC"/>
    <w:rsid w:val="005F57C8"/>
    <w:rsid w:val="0061249E"/>
    <w:rsid w:val="0062456A"/>
    <w:rsid w:val="00633161"/>
    <w:rsid w:val="00674130"/>
    <w:rsid w:val="00695A0C"/>
    <w:rsid w:val="006A0EAF"/>
    <w:rsid w:val="006A53DC"/>
    <w:rsid w:val="00726EED"/>
    <w:rsid w:val="0073449F"/>
    <w:rsid w:val="007358C8"/>
    <w:rsid w:val="007428A9"/>
    <w:rsid w:val="0078119D"/>
    <w:rsid w:val="00785BAD"/>
    <w:rsid w:val="007C448C"/>
    <w:rsid w:val="007C4F97"/>
    <w:rsid w:val="007E6D04"/>
    <w:rsid w:val="00810870"/>
    <w:rsid w:val="00862FBA"/>
    <w:rsid w:val="008701F9"/>
    <w:rsid w:val="008943E1"/>
    <w:rsid w:val="008C654D"/>
    <w:rsid w:val="008D40AB"/>
    <w:rsid w:val="008D63E1"/>
    <w:rsid w:val="009012C6"/>
    <w:rsid w:val="00913E65"/>
    <w:rsid w:val="009303A1"/>
    <w:rsid w:val="009523B3"/>
    <w:rsid w:val="00954E4C"/>
    <w:rsid w:val="009B0351"/>
    <w:rsid w:val="009E1220"/>
    <w:rsid w:val="009E4670"/>
    <w:rsid w:val="00A10AD8"/>
    <w:rsid w:val="00A12DAE"/>
    <w:rsid w:val="00A14895"/>
    <w:rsid w:val="00A1637D"/>
    <w:rsid w:val="00A62CA2"/>
    <w:rsid w:val="00A701A6"/>
    <w:rsid w:val="00AD64B2"/>
    <w:rsid w:val="00AF1966"/>
    <w:rsid w:val="00B04A77"/>
    <w:rsid w:val="00B2079B"/>
    <w:rsid w:val="00B964EC"/>
    <w:rsid w:val="00BE2FA5"/>
    <w:rsid w:val="00C4401E"/>
    <w:rsid w:val="00CA58E3"/>
    <w:rsid w:val="00CA7A30"/>
    <w:rsid w:val="00CC3609"/>
    <w:rsid w:val="00CC5CAC"/>
    <w:rsid w:val="00CD3A49"/>
    <w:rsid w:val="00CF10F3"/>
    <w:rsid w:val="00D11A5F"/>
    <w:rsid w:val="00D258CE"/>
    <w:rsid w:val="00DA0A71"/>
    <w:rsid w:val="00DC432D"/>
    <w:rsid w:val="00DC7C73"/>
    <w:rsid w:val="00DD3D79"/>
    <w:rsid w:val="00E03FFA"/>
    <w:rsid w:val="00E05AEF"/>
    <w:rsid w:val="00E31E3B"/>
    <w:rsid w:val="00E40AF2"/>
    <w:rsid w:val="00E46478"/>
    <w:rsid w:val="00E63F68"/>
    <w:rsid w:val="00E7104B"/>
    <w:rsid w:val="00E74E85"/>
    <w:rsid w:val="00E76880"/>
    <w:rsid w:val="00EC0173"/>
    <w:rsid w:val="00EC0FFE"/>
    <w:rsid w:val="00EC2A82"/>
    <w:rsid w:val="00ED2A86"/>
    <w:rsid w:val="00EE68D2"/>
    <w:rsid w:val="00F22116"/>
    <w:rsid w:val="00F470EE"/>
    <w:rsid w:val="00F575F8"/>
    <w:rsid w:val="00FA294D"/>
    <w:rsid w:val="00FA2D26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  <w14:defaultImageDpi w14:val="0"/>
  <w15:chartTrackingRefBased/>
  <w15:docId w15:val="{9D375861-21AF-49D2-98CC-42B31BCA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A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124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Body Text 2"/>
    <w:basedOn w:val="a"/>
    <w:link w:val="20"/>
    <w:uiPriority w:val="99"/>
    <w:rsid w:val="00810870"/>
    <w:rPr>
      <w:sz w:val="28"/>
      <w:szCs w:val="20"/>
    </w:rPr>
  </w:style>
  <w:style w:type="character" w:customStyle="1" w:styleId="20">
    <w:name w:val="Основной текст 2 Знак"/>
    <w:link w:val="2"/>
    <w:uiPriority w:val="99"/>
    <w:semiHidden/>
    <w:rPr>
      <w:sz w:val="24"/>
      <w:szCs w:val="24"/>
    </w:rPr>
  </w:style>
  <w:style w:type="paragraph" w:styleId="a3">
    <w:name w:val="Body Text"/>
    <w:basedOn w:val="a"/>
    <w:link w:val="a4"/>
    <w:uiPriority w:val="99"/>
    <w:rsid w:val="004D5481"/>
    <w:pPr>
      <w:spacing w:after="120"/>
    </w:pPr>
  </w:style>
  <w:style w:type="character" w:customStyle="1" w:styleId="a4">
    <w:name w:val="Основной текст Знак"/>
    <w:link w:val="a3"/>
    <w:uiPriority w:val="99"/>
    <w:semiHidden/>
    <w:rPr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rsid w:val="000B40BA"/>
  </w:style>
  <w:style w:type="character" w:styleId="a5">
    <w:name w:val="Hyperlink"/>
    <w:uiPriority w:val="99"/>
    <w:rsid w:val="000B40BA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D258C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Pr>
      <w:sz w:val="24"/>
      <w:szCs w:val="24"/>
    </w:rPr>
  </w:style>
  <w:style w:type="character" w:styleId="a8">
    <w:name w:val="page number"/>
    <w:uiPriority w:val="99"/>
    <w:rsid w:val="00D258CE"/>
    <w:rPr>
      <w:rFonts w:cs="Times New Roman"/>
    </w:rPr>
  </w:style>
  <w:style w:type="paragraph" w:styleId="a9">
    <w:name w:val="header"/>
    <w:basedOn w:val="a"/>
    <w:link w:val="aa"/>
    <w:uiPriority w:val="99"/>
    <w:rsid w:val="00EC017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EC0173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4420</Words>
  <Characters>25200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Reanimator Extreme Edition</Company>
  <LinksUpToDate>false</LinksUpToDate>
  <CharactersWithSpaces>29561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stl</dc:creator>
  <cp:keywords/>
  <dc:description/>
  <cp:lastModifiedBy>admin</cp:lastModifiedBy>
  <cp:revision>2</cp:revision>
  <cp:lastPrinted>2009-11-23T14:38:00Z</cp:lastPrinted>
  <dcterms:created xsi:type="dcterms:W3CDTF">2014-03-04T10:52:00Z</dcterms:created>
  <dcterms:modified xsi:type="dcterms:W3CDTF">2014-03-04T10:52:00Z</dcterms:modified>
</cp:coreProperties>
</file>