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РОССИЙСКАЯ ФЕДЕРАЦИЯ</w:t>
      </w:r>
    </w:p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ФЕДЕРАЛЬНОЕ АГЕНТСТВО ПО ОБРАЗОВАНИЮ</w:t>
      </w:r>
    </w:p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 xml:space="preserve">ГОУ ВПО «ОРЛОВСКИЙ </w:t>
      </w:r>
      <w:r w:rsidR="00D80F01" w:rsidRPr="003A3481">
        <w:rPr>
          <w:sz w:val="28"/>
          <w:szCs w:val="28"/>
        </w:rPr>
        <w:t>ГОСУДАРСТВЕННЫЙ</w:t>
      </w:r>
      <w:r w:rsidRPr="003A3481">
        <w:rPr>
          <w:sz w:val="28"/>
          <w:szCs w:val="28"/>
        </w:rPr>
        <w:t xml:space="preserve"> УНИВЕРСИТЕТ»</w:t>
      </w:r>
    </w:p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</w:p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КАФЕДРА ФРАНЦУЗСКОГО ЯЗЫКА</w:t>
      </w:r>
    </w:p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</w:p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</w:p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О.В. ПЫЛИНА</w:t>
      </w:r>
    </w:p>
    <w:p w:rsidR="00894536" w:rsidRPr="003A3481" w:rsidRDefault="00894536" w:rsidP="00E3028B">
      <w:pPr>
        <w:spacing w:line="360" w:lineRule="auto"/>
        <w:ind w:firstLine="709"/>
        <w:jc w:val="center"/>
        <w:rPr>
          <w:sz w:val="28"/>
          <w:szCs w:val="28"/>
        </w:rPr>
      </w:pPr>
    </w:p>
    <w:p w:rsidR="00D80F01" w:rsidRPr="003A3481" w:rsidRDefault="00894536" w:rsidP="00E30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b/>
          <w:bCs/>
          <w:sz w:val="28"/>
          <w:szCs w:val="28"/>
        </w:rPr>
        <w:t>ОБЩЕСТВЕННО-ПОЛИТИЧЕСКАЯ ЛЕКСИКА И ОСОБЕННОСТИ</w:t>
      </w:r>
    </w:p>
    <w:p w:rsidR="00894536" w:rsidRPr="003A3481" w:rsidRDefault="00894536" w:rsidP="00E30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b/>
          <w:bCs/>
          <w:sz w:val="28"/>
          <w:szCs w:val="28"/>
        </w:rPr>
        <w:t>ЕЕ ПЕРЕВОДА С ФРАНЦУЗСКОГО ЯЗЫКА НА РУССКИЙ</w:t>
      </w:r>
    </w:p>
    <w:p w:rsidR="00D80F01" w:rsidRPr="003A3481" w:rsidRDefault="00D80F01" w:rsidP="00E3028B">
      <w:pPr>
        <w:spacing w:line="360" w:lineRule="auto"/>
        <w:ind w:firstLine="709"/>
        <w:jc w:val="center"/>
        <w:rPr>
          <w:sz w:val="28"/>
          <w:szCs w:val="28"/>
        </w:rPr>
      </w:pPr>
    </w:p>
    <w:p w:rsidR="00D80F01" w:rsidRPr="003A3481" w:rsidRDefault="00D80F01" w:rsidP="00E3028B">
      <w:pPr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КУРСОВАЯ РАБОТА</w:t>
      </w:r>
    </w:p>
    <w:p w:rsidR="00D80F01" w:rsidRPr="003A3481" w:rsidRDefault="00D80F01" w:rsidP="00E3028B">
      <w:pPr>
        <w:spacing w:line="360" w:lineRule="auto"/>
        <w:ind w:firstLine="709"/>
        <w:jc w:val="center"/>
        <w:rPr>
          <w:sz w:val="28"/>
          <w:szCs w:val="28"/>
        </w:rPr>
      </w:pPr>
    </w:p>
    <w:p w:rsidR="00894536" w:rsidRPr="003A3481" w:rsidRDefault="00894536" w:rsidP="00E3028B">
      <w:pPr>
        <w:spacing w:line="360" w:lineRule="auto"/>
        <w:ind w:firstLine="709"/>
        <w:jc w:val="right"/>
        <w:rPr>
          <w:sz w:val="28"/>
          <w:szCs w:val="28"/>
        </w:rPr>
      </w:pPr>
      <w:r w:rsidRPr="003A3481">
        <w:rPr>
          <w:sz w:val="28"/>
          <w:szCs w:val="28"/>
        </w:rPr>
        <w:t>Научный руководитель:</w:t>
      </w:r>
    </w:p>
    <w:p w:rsidR="00894536" w:rsidRPr="003A3481" w:rsidRDefault="00D80F01" w:rsidP="00E3028B">
      <w:pPr>
        <w:spacing w:line="360" w:lineRule="auto"/>
        <w:ind w:firstLine="709"/>
        <w:jc w:val="right"/>
        <w:rPr>
          <w:sz w:val="28"/>
          <w:szCs w:val="28"/>
        </w:rPr>
      </w:pPr>
      <w:r w:rsidRPr="003A3481">
        <w:rPr>
          <w:sz w:val="28"/>
          <w:szCs w:val="28"/>
        </w:rPr>
        <w:t>к.</w:t>
      </w:r>
      <w:r w:rsidR="00D6640A" w:rsidRPr="003A3481">
        <w:rPr>
          <w:sz w:val="28"/>
          <w:szCs w:val="28"/>
        </w:rPr>
        <w:t>п</w:t>
      </w:r>
      <w:r w:rsidR="00E35EBA">
        <w:rPr>
          <w:sz w:val="28"/>
          <w:szCs w:val="28"/>
        </w:rPr>
        <w:t xml:space="preserve">.н. </w:t>
      </w:r>
      <w:r w:rsidRPr="003A3481">
        <w:rPr>
          <w:sz w:val="28"/>
          <w:szCs w:val="28"/>
        </w:rPr>
        <w:t>доцент</w:t>
      </w:r>
    </w:p>
    <w:p w:rsidR="00D25CF5" w:rsidRPr="003A3481" w:rsidRDefault="00D80F01" w:rsidP="00E3028B">
      <w:pPr>
        <w:spacing w:line="360" w:lineRule="auto"/>
        <w:ind w:firstLine="709"/>
        <w:jc w:val="right"/>
        <w:rPr>
          <w:sz w:val="28"/>
          <w:szCs w:val="28"/>
        </w:rPr>
      </w:pPr>
      <w:r w:rsidRPr="003A3481">
        <w:rPr>
          <w:sz w:val="28"/>
          <w:szCs w:val="28"/>
        </w:rPr>
        <w:t>С.В. Трофимова</w:t>
      </w:r>
    </w:p>
    <w:p w:rsidR="00D25CF5" w:rsidRPr="003A3481" w:rsidRDefault="00D25CF5" w:rsidP="00E3028B">
      <w:pPr>
        <w:spacing w:line="360" w:lineRule="auto"/>
        <w:ind w:firstLine="709"/>
        <w:jc w:val="center"/>
        <w:rPr>
          <w:sz w:val="28"/>
          <w:szCs w:val="28"/>
        </w:rPr>
      </w:pPr>
    </w:p>
    <w:p w:rsidR="00572A87" w:rsidRPr="003A3481" w:rsidRDefault="00572A87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72A87" w:rsidRPr="003A3481" w:rsidRDefault="00572A87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72A87" w:rsidRPr="003A3481" w:rsidRDefault="00572A87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72A87" w:rsidRPr="003A3481" w:rsidRDefault="00572A87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3028B" w:rsidRPr="003A3481" w:rsidRDefault="00E3028B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3028B" w:rsidRPr="003A3481" w:rsidRDefault="00E3028B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3028B" w:rsidRPr="003A3481" w:rsidRDefault="00E3028B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3028B" w:rsidRPr="003A3481" w:rsidRDefault="00E3028B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72A87" w:rsidRPr="003A3481" w:rsidRDefault="00572A87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72A87" w:rsidRPr="003A3481" w:rsidRDefault="00572A87" w:rsidP="00E3028B">
      <w:pPr>
        <w:tabs>
          <w:tab w:val="left" w:pos="429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B52E3" w:rsidRPr="003A3481" w:rsidRDefault="00D80F01" w:rsidP="00E3028B">
      <w:pPr>
        <w:tabs>
          <w:tab w:val="left" w:pos="42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sz w:val="28"/>
          <w:szCs w:val="28"/>
        </w:rPr>
        <w:t>ОРЕЛ – 2007</w:t>
      </w:r>
    </w:p>
    <w:p w:rsidR="00D25CF5" w:rsidRPr="003A3481" w:rsidRDefault="00E3028B" w:rsidP="00E3028B">
      <w:pPr>
        <w:tabs>
          <w:tab w:val="left" w:pos="27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b/>
          <w:bCs/>
          <w:sz w:val="28"/>
          <w:szCs w:val="28"/>
        </w:rPr>
        <w:br w:type="page"/>
      </w:r>
      <w:r w:rsidR="00D25CF5" w:rsidRPr="003A3481">
        <w:rPr>
          <w:b/>
          <w:bCs/>
          <w:sz w:val="28"/>
          <w:szCs w:val="28"/>
        </w:rPr>
        <w:t>Содержание:</w:t>
      </w:r>
    </w:p>
    <w:p w:rsidR="00E3028B" w:rsidRPr="003A3481" w:rsidRDefault="00E3028B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4F1" w:rsidRPr="003A3481" w:rsidRDefault="00D80F01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ВВЕДЕНИЕ</w:t>
      </w:r>
    </w:p>
    <w:p w:rsidR="00D25CF5" w:rsidRPr="003A3481" w:rsidRDefault="00D80F01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ГЛАВА</w:t>
      </w:r>
      <w:r w:rsidR="00516A1B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1</w:t>
      </w:r>
      <w:r w:rsidR="003A3481" w:rsidRPr="003A3481">
        <w:rPr>
          <w:sz w:val="28"/>
          <w:szCs w:val="28"/>
        </w:rPr>
        <w:t xml:space="preserve"> </w:t>
      </w:r>
      <w:r w:rsidR="00053485" w:rsidRPr="003A3481">
        <w:rPr>
          <w:sz w:val="28"/>
          <w:szCs w:val="28"/>
        </w:rPr>
        <w:t>Понятие</w:t>
      </w:r>
      <w:r w:rsidR="00097726" w:rsidRPr="003A3481">
        <w:rPr>
          <w:sz w:val="28"/>
          <w:szCs w:val="28"/>
        </w:rPr>
        <w:t xml:space="preserve"> </w:t>
      </w:r>
      <w:r w:rsidR="00CE2A4C" w:rsidRPr="003A3481">
        <w:rPr>
          <w:sz w:val="28"/>
          <w:szCs w:val="28"/>
        </w:rPr>
        <w:t>«</w:t>
      </w:r>
      <w:r w:rsidR="00097726" w:rsidRPr="003A3481">
        <w:rPr>
          <w:sz w:val="28"/>
          <w:szCs w:val="28"/>
        </w:rPr>
        <w:t>о</w:t>
      </w:r>
      <w:r w:rsidR="00D25CF5" w:rsidRPr="003A3481">
        <w:rPr>
          <w:sz w:val="28"/>
          <w:szCs w:val="28"/>
        </w:rPr>
        <w:t>бщественно-политическая лекс</w:t>
      </w:r>
      <w:r w:rsidR="00097726" w:rsidRPr="003A3481">
        <w:rPr>
          <w:sz w:val="28"/>
          <w:szCs w:val="28"/>
        </w:rPr>
        <w:t>и</w:t>
      </w:r>
      <w:r w:rsidR="00D25CF5" w:rsidRPr="003A3481">
        <w:rPr>
          <w:sz w:val="28"/>
          <w:szCs w:val="28"/>
        </w:rPr>
        <w:t>ка</w:t>
      </w:r>
      <w:r w:rsidR="00CE2A4C" w:rsidRPr="003A3481">
        <w:rPr>
          <w:sz w:val="28"/>
          <w:szCs w:val="28"/>
        </w:rPr>
        <w:t>»</w:t>
      </w:r>
    </w:p>
    <w:p w:rsidR="00097726" w:rsidRPr="003A3481" w:rsidRDefault="00D80F01" w:rsidP="00E3028B">
      <w:pPr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1.</w:t>
      </w:r>
      <w:r w:rsidR="00415D64" w:rsidRPr="003A3481">
        <w:rPr>
          <w:sz w:val="28"/>
          <w:szCs w:val="28"/>
        </w:rPr>
        <w:t>2</w:t>
      </w:r>
      <w:r w:rsidR="00097726" w:rsidRPr="003A3481">
        <w:rPr>
          <w:sz w:val="28"/>
          <w:szCs w:val="28"/>
        </w:rPr>
        <w:t xml:space="preserve"> О</w:t>
      </w:r>
      <w:r w:rsidR="00B66582" w:rsidRPr="003A3481">
        <w:rPr>
          <w:sz w:val="28"/>
          <w:szCs w:val="28"/>
        </w:rPr>
        <w:t>бщественно-политическая лексика</w:t>
      </w:r>
      <w:r w:rsidR="003A3481" w:rsidRPr="003A3481">
        <w:rPr>
          <w:sz w:val="28"/>
          <w:szCs w:val="28"/>
        </w:rPr>
        <w:t xml:space="preserve"> </w:t>
      </w:r>
      <w:r w:rsidR="00516A1B" w:rsidRPr="003A3481">
        <w:rPr>
          <w:sz w:val="28"/>
          <w:szCs w:val="28"/>
        </w:rPr>
        <w:t xml:space="preserve">и </w:t>
      </w:r>
      <w:r w:rsidR="00097726" w:rsidRPr="003A3481">
        <w:rPr>
          <w:sz w:val="28"/>
          <w:szCs w:val="28"/>
        </w:rPr>
        <w:t>особенности</w:t>
      </w:r>
      <w:r w:rsidR="00516A1B" w:rsidRPr="003A3481">
        <w:rPr>
          <w:sz w:val="28"/>
          <w:szCs w:val="28"/>
        </w:rPr>
        <w:t xml:space="preserve"> ее соста</w:t>
      </w:r>
      <w:r w:rsidR="00B66582" w:rsidRPr="003A3481">
        <w:rPr>
          <w:sz w:val="28"/>
          <w:szCs w:val="28"/>
        </w:rPr>
        <w:t>ва</w:t>
      </w:r>
    </w:p>
    <w:p w:rsidR="006A461D" w:rsidRPr="003A3481" w:rsidRDefault="0070383A" w:rsidP="00E3028B">
      <w:pPr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ГЛАВА</w:t>
      </w:r>
      <w:r w:rsidR="00AF0D7D" w:rsidRPr="003A3481">
        <w:rPr>
          <w:sz w:val="28"/>
          <w:szCs w:val="28"/>
        </w:rPr>
        <w:t xml:space="preserve"> 2 Особенности перевода общественно-политической лекси</w:t>
      </w:r>
      <w:r w:rsidR="00E3028B" w:rsidRPr="003A3481">
        <w:rPr>
          <w:sz w:val="28"/>
          <w:szCs w:val="28"/>
        </w:rPr>
        <w:t>ки</w:t>
      </w:r>
    </w:p>
    <w:p w:rsidR="00E3028B" w:rsidRPr="003A3481" w:rsidRDefault="000E53EB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2D24D1" w:rsidRPr="003A3481">
        <w:rPr>
          <w:sz w:val="28"/>
          <w:szCs w:val="28"/>
        </w:rPr>
        <w:t>1</w:t>
      </w:r>
      <w:r w:rsidRPr="003A3481">
        <w:rPr>
          <w:sz w:val="28"/>
          <w:szCs w:val="28"/>
        </w:rPr>
        <w:t xml:space="preserve"> Слова и словосочетания, принадлежащие к ядру ОПЛ </w:t>
      </w:r>
    </w:p>
    <w:p w:rsidR="00E3028B" w:rsidRPr="003A3481" w:rsidRDefault="000E53EB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2D24D1" w:rsidRPr="003A3481">
        <w:rPr>
          <w:sz w:val="28"/>
          <w:szCs w:val="28"/>
        </w:rPr>
        <w:t>2</w:t>
      </w:r>
      <w:r w:rsidRPr="003A3481">
        <w:rPr>
          <w:sz w:val="28"/>
          <w:szCs w:val="28"/>
        </w:rPr>
        <w:t xml:space="preserve"> Общеупотребительная лексика</w:t>
      </w:r>
    </w:p>
    <w:p w:rsidR="00E3028B" w:rsidRPr="003A3481" w:rsidRDefault="000E53EB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2D24D1" w:rsidRPr="003A3481">
        <w:rPr>
          <w:sz w:val="28"/>
          <w:szCs w:val="28"/>
        </w:rPr>
        <w:t>3</w:t>
      </w:r>
      <w:r w:rsidRPr="003A3481">
        <w:rPr>
          <w:sz w:val="28"/>
          <w:szCs w:val="28"/>
        </w:rPr>
        <w:t xml:space="preserve"> </w:t>
      </w:r>
      <w:r w:rsidR="00C07BBA" w:rsidRPr="003A3481">
        <w:rPr>
          <w:sz w:val="28"/>
          <w:szCs w:val="28"/>
        </w:rPr>
        <w:t>Т</w:t>
      </w:r>
      <w:r w:rsidR="00470AE4" w:rsidRPr="003A3481">
        <w:rPr>
          <w:sz w:val="28"/>
          <w:szCs w:val="28"/>
        </w:rPr>
        <w:t>ерми</w:t>
      </w:r>
      <w:r w:rsidR="00C07BBA" w:rsidRPr="003A3481">
        <w:rPr>
          <w:sz w:val="28"/>
          <w:szCs w:val="28"/>
        </w:rPr>
        <w:t>ны</w:t>
      </w:r>
      <w:r w:rsidRPr="003A3481">
        <w:rPr>
          <w:sz w:val="28"/>
          <w:szCs w:val="28"/>
        </w:rPr>
        <w:t xml:space="preserve"> </w:t>
      </w:r>
    </w:p>
    <w:p w:rsidR="001B68A2" w:rsidRPr="003A3481" w:rsidRDefault="000E53EB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2D24D1" w:rsidRPr="003A3481">
        <w:rPr>
          <w:sz w:val="28"/>
          <w:szCs w:val="28"/>
        </w:rPr>
        <w:t>4</w:t>
      </w:r>
      <w:r w:rsidRPr="003A3481">
        <w:rPr>
          <w:sz w:val="28"/>
          <w:szCs w:val="28"/>
        </w:rPr>
        <w:t xml:space="preserve"> </w:t>
      </w:r>
      <w:r w:rsidR="00B66582" w:rsidRPr="003A3481">
        <w:rPr>
          <w:sz w:val="28"/>
          <w:szCs w:val="28"/>
        </w:rPr>
        <w:t>К</w:t>
      </w:r>
      <w:r w:rsidRPr="003A3481">
        <w:rPr>
          <w:sz w:val="28"/>
          <w:szCs w:val="28"/>
        </w:rPr>
        <w:t>лише и штампы</w:t>
      </w:r>
    </w:p>
    <w:p w:rsidR="001B68A2" w:rsidRPr="003A3481" w:rsidRDefault="001B68A2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2D24D1" w:rsidRPr="003A3481">
        <w:rPr>
          <w:sz w:val="28"/>
          <w:szCs w:val="28"/>
        </w:rPr>
        <w:t>5</w:t>
      </w:r>
      <w:r w:rsidRPr="003A3481">
        <w:rPr>
          <w:sz w:val="28"/>
          <w:szCs w:val="28"/>
        </w:rPr>
        <w:t>Стилистически окрашенная лексика</w:t>
      </w:r>
    </w:p>
    <w:p w:rsidR="001B68A2" w:rsidRPr="003A3481" w:rsidRDefault="001B68A2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2</w:t>
      </w:r>
      <w:r w:rsidR="00F9256B" w:rsidRPr="003A3481">
        <w:rPr>
          <w:sz w:val="28"/>
          <w:szCs w:val="28"/>
        </w:rPr>
        <w:t>.5</w:t>
      </w:r>
      <w:r w:rsidRPr="003A3481">
        <w:rPr>
          <w:sz w:val="28"/>
          <w:szCs w:val="28"/>
        </w:rPr>
        <w:t>.1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фразеологизм</w:t>
      </w:r>
      <w:r w:rsidR="00F31F27" w:rsidRPr="003A3481">
        <w:rPr>
          <w:sz w:val="28"/>
          <w:szCs w:val="28"/>
        </w:rPr>
        <w:t>ы</w:t>
      </w:r>
    </w:p>
    <w:p w:rsidR="001B68A2" w:rsidRPr="003A3481" w:rsidRDefault="001B68A2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F9256B" w:rsidRPr="003A3481">
        <w:rPr>
          <w:sz w:val="28"/>
          <w:szCs w:val="28"/>
        </w:rPr>
        <w:t>5.</w:t>
      </w:r>
      <w:r w:rsidRPr="003A3481">
        <w:rPr>
          <w:sz w:val="28"/>
          <w:szCs w:val="28"/>
        </w:rPr>
        <w:t>2 афоризм</w:t>
      </w:r>
      <w:r w:rsidR="00F31F27" w:rsidRPr="003A3481">
        <w:rPr>
          <w:sz w:val="28"/>
          <w:szCs w:val="28"/>
        </w:rPr>
        <w:t>ы</w:t>
      </w:r>
    </w:p>
    <w:p w:rsidR="006A461D" w:rsidRPr="003A3481" w:rsidRDefault="001B68A2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F9256B" w:rsidRPr="003A3481">
        <w:rPr>
          <w:sz w:val="28"/>
          <w:szCs w:val="28"/>
        </w:rPr>
        <w:t>5.</w:t>
      </w:r>
      <w:r w:rsidRPr="003A3481">
        <w:rPr>
          <w:sz w:val="28"/>
          <w:szCs w:val="28"/>
        </w:rPr>
        <w:t>3 реалии</w:t>
      </w:r>
    </w:p>
    <w:p w:rsidR="00D25CF5" w:rsidRPr="003A3481" w:rsidRDefault="00D80F01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ЗАКЛЮЧЕНИЕ</w:t>
      </w:r>
    </w:p>
    <w:p w:rsidR="008844F1" w:rsidRPr="003A3481" w:rsidRDefault="00D80F01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СПИСОК ЛИТЕРАТУРЫ</w:t>
      </w:r>
    </w:p>
    <w:p w:rsidR="00D25CF5" w:rsidRPr="003A3481" w:rsidRDefault="00E5024C" w:rsidP="00E3028B">
      <w:pPr>
        <w:tabs>
          <w:tab w:val="left" w:pos="2790"/>
        </w:tabs>
        <w:spacing w:line="360" w:lineRule="auto"/>
        <w:rPr>
          <w:sz w:val="28"/>
          <w:szCs w:val="28"/>
        </w:rPr>
      </w:pPr>
      <w:r w:rsidRPr="003A3481">
        <w:rPr>
          <w:sz w:val="28"/>
          <w:szCs w:val="28"/>
        </w:rPr>
        <w:t>ПРИЛОЖЕНИЕ</w:t>
      </w:r>
    </w:p>
    <w:p w:rsidR="00D25CF5" w:rsidRPr="003A3481" w:rsidRDefault="00D25CF5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33C7" w:rsidRPr="003A3481" w:rsidRDefault="00E3028B" w:rsidP="00E30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sz w:val="28"/>
          <w:szCs w:val="28"/>
        </w:rPr>
        <w:br w:type="page"/>
      </w:r>
      <w:r w:rsidR="00FD33C7" w:rsidRPr="003A3481">
        <w:rPr>
          <w:b/>
          <w:bCs/>
          <w:sz w:val="28"/>
          <w:szCs w:val="28"/>
        </w:rPr>
        <w:t>ВВЕДЕНИЕ</w:t>
      </w:r>
    </w:p>
    <w:p w:rsidR="00E3028B" w:rsidRPr="003A3481" w:rsidRDefault="00E3028B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165" w:rsidRPr="003A3481" w:rsidRDefault="00B03165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Исследование общественно-политической лексики ( в дальнейшем ОПЛ) представляет большой лингвистический интерес. В связи с возросшей ролью политической коммуникации и коммуникативной деятельности, в настоящее время возрастает внимание к изучению общественно-политической лексики. Несмотря на большое количество трудов, разнообразие тематик и областей исследования общественно-политической лексики, ряд задач остается нерешенным. Тем более, что процесс трансформации лексического пространства почти непрерывен, в чем и заключается связь языковой системы с другими сферами общественной жизни (политической, социально-экономической, государственной). Совершенно очевидно: чем интенсивнее изменения в политике, тем интенсивнее изменения лексики на каждом этапе ее развития. Именно в сфере политической лексики наблюдаются существенные изменения, обусловленные общественно-политическими процессами. Поэтому нужно рассматривать особенности перевода такого пласта как общественно-политическая лексика в каждом новом политическом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или общественном периоде, анализируя тенденции современного момента. ОПЛ</w:t>
      </w:r>
      <w:r w:rsidRPr="003A3481">
        <w:rPr>
          <w:b/>
          <w:bCs/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отличается высокой «динамичностью», многообразием жанров. социально-идеологической дифференциацией терминологии, обилием разнообразных эллипсов и метафор. Одной из важнейших характеристик ОПЛ является её стандартизация и наличие устойчивых слов для обозначения организаций, блоков, союзов и т.д. </w:t>
      </w:r>
    </w:p>
    <w:p w:rsidR="00AF0D7D" w:rsidRPr="003A3481" w:rsidRDefault="00AF0D7D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Общественно-политическая лексика является основным фоном экономической, политической и социальной сфер жизни и семантические изменения, являющиеся результатом языкового контакта рассматриваются как на уровне лексического значения слова, так и его семантической структуры в рамках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межкультурной коммуникации французского языка.</w:t>
      </w:r>
    </w:p>
    <w:p w:rsidR="00166904" w:rsidRPr="003A3481" w:rsidRDefault="00E33BE2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b/>
          <w:bCs/>
          <w:i/>
          <w:iCs/>
          <w:sz w:val="28"/>
          <w:szCs w:val="28"/>
        </w:rPr>
        <w:t>Объектом</w:t>
      </w:r>
      <w:r w:rsidRPr="003A3481">
        <w:rPr>
          <w:sz w:val="28"/>
          <w:szCs w:val="28"/>
        </w:rPr>
        <w:t xml:space="preserve"> настоящей курсовой работы явля</w:t>
      </w:r>
      <w:r w:rsidR="00166904" w:rsidRPr="003A3481">
        <w:rPr>
          <w:sz w:val="28"/>
          <w:szCs w:val="28"/>
        </w:rPr>
        <w:t>е</w:t>
      </w:r>
      <w:r w:rsidRPr="003A3481">
        <w:rPr>
          <w:sz w:val="28"/>
          <w:szCs w:val="28"/>
        </w:rPr>
        <w:t>тся перевод общественно-политической лексики с французского языка на русск</w:t>
      </w:r>
      <w:r w:rsidR="002667D5" w:rsidRPr="003A3481">
        <w:rPr>
          <w:sz w:val="28"/>
          <w:szCs w:val="28"/>
        </w:rPr>
        <w:t>ий</w:t>
      </w:r>
      <w:r w:rsidR="00166904" w:rsidRPr="003A3481">
        <w:rPr>
          <w:sz w:val="28"/>
          <w:szCs w:val="28"/>
        </w:rPr>
        <w:t>.</w:t>
      </w:r>
    </w:p>
    <w:p w:rsidR="00E33BE2" w:rsidRPr="003A3481" w:rsidRDefault="00E33BE2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b/>
          <w:bCs/>
          <w:i/>
          <w:iCs/>
          <w:sz w:val="28"/>
          <w:szCs w:val="28"/>
        </w:rPr>
        <w:t xml:space="preserve">Предмет </w:t>
      </w:r>
      <w:r w:rsidRPr="003A3481">
        <w:rPr>
          <w:sz w:val="28"/>
          <w:szCs w:val="28"/>
        </w:rPr>
        <w:t>исследования составля</w:t>
      </w:r>
      <w:r w:rsidR="00166904" w:rsidRPr="003A3481">
        <w:rPr>
          <w:sz w:val="28"/>
          <w:szCs w:val="28"/>
        </w:rPr>
        <w:t>ю</w:t>
      </w:r>
      <w:r w:rsidRPr="003A3481">
        <w:rPr>
          <w:sz w:val="28"/>
          <w:szCs w:val="28"/>
        </w:rPr>
        <w:t xml:space="preserve">т особенности </w:t>
      </w:r>
      <w:r w:rsidR="00166904" w:rsidRPr="003A3481">
        <w:rPr>
          <w:sz w:val="28"/>
          <w:szCs w:val="28"/>
        </w:rPr>
        <w:t>переводческих трансформаций</w:t>
      </w:r>
      <w:r w:rsidRPr="003A3481">
        <w:rPr>
          <w:sz w:val="28"/>
          <w:szCs w:val="28"/>
        </w:rPr>
        <w:t xml:space="preserve"> </w:t>
      </w:r>
      <w:r w:rsidR="002667D5" w:rsidRPr="003A3481">
        <w:rPr>
          <w:sz w:val="28"/>
          <w:szCs w:val="28"/>
        </w:rPr>
        <w:t xml:space="preserve">общественно-политической </w:t>
      </w:r>
      <w:r w:rsidR="00166904" w:rsidRPr="003A3481">
        <w:rPr>
          <w:sz w:val="28"/>
          <w:szCs w:val="28"/>
        </w:rPr>
        <w:t xml:space="preserve">лексики с </w:t>
      </w:r>
      <w:r w:rsidRPr="003A3481">
        <w:rPr>
          <w:sz w:val="28"/>
          <w:szCs w:val="28"/>
        </w:rPr>
        <w:t>французско</w:t>
      </w:r>
      <w:r w:rsidR="00166904" w:rsidRPr="003A3481">
        <w:rPr>
          <w:sz w:val="28"/>
          <w:szCs w:val="28"/>
        </w:rPr>
        <w:t>го на русский</w:t>
      </w:r>
      <w:r w:rsidRPr="003A3481">
        <w:rPr>
          <w:sz w:val="28"/>
          <w:szCs w:val="28"/>
        </w:rPr>
        <w:t xml:space="preserve"> язык.</w:t>
      </w:r>
    </w:p>
    <w:p w:rsidR="00E33BE2" w:rsidRPr="003A3481" w:rsidRDefault="00E33BE2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b/>
          <w:bCs/>
          <w:sz w:val="28"/>
          <w:szCs w:val="28"/>
        </w:rPr>
        <w:t>Целью</w:t>
      </w:r>
      <w:r w:rsidRPr="003A3481">
        <w:rPr>
          <w:sz w:val="28"/>
          <w:szCs w:val="28"/>
        </w:rPr>
        <w:t xml:space="preserve"> работы является определение механизма переводческой трансформации общественно-политической лексики и степень влияния </w:t>
      </w:r>
      <w:r w:rsidR="00604089" w:rsidRPr="003A3481">
        <w:rPr>
          <w:sz w:val="28"/>
          <w:szCs w:val="28"/>
        </w:rPr>
        <w:t>СМИ</w:t>
      </w:r>
      <w:r w:rsidRPr="003A3481">
        <w:rPr>
          <w:sz w:val="28"/>
          <w:szCs w:val="28"/>
        </w:rPr>
        <w:t xml:space="preserve"> на семантику обществен</w:t>
      </w:r>
      <w:r w:rsidR="002667D5" w:rsidRPr="003A3481">
        <w:rPr>
          <w:sz w:val="28"/>
          <w:szCs w:val="28"/>
        </w:rPr>
        <w:t>н</w:t>
      </w:r>
      <w:r w:rsidRPr="003A3481">
        <w:rPr>
          <w:sz w:val="28"/>
          <w:szCs w:val="28"/>
        </w:rPr>
        <w:t>о-политической терминологии.</w:t>
      </w:r>
    </w:p>
    <w:p w:rsidR="00E3028B" w:rsidRPr="003A3481" w:rsidRDefault="00E33BE2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Поставленная цель предполагает решение следующих </w:t>
      </w:r>
      <w:r w:rsidRPr="003A3481">
        <w:rPr>
          <w:b/>
          <w:bCs/>
          <w:i/>
          <w:iCs/>
          <w:sz w:val="28"/>
          <w:szCs w:val="28"/>
        </w:rPr>
        <w:t>задач</w:t>
      </w:r>
      <w:r w:rsidRPr="003A3481">
        <w:rPr>
          <w:sz w:val="28"/>
          <w:szCs w:val="28"/>
        </w:rPr>
        <w:t>:</w:t>
      </w:r>
    </w:p>
    <w:p w:rsidR="00622CD6" w:rsidRPr="003A3481" w:rsidRDefault="00622CD6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1)рассмотреть понятие ОПЛ и выделить ее </w:t>
      </w:r>
      <w:r w:rsidR="00B03165" w:rsidRPr="003A3481">
        <w:rPr>
          <w:sz w:val="28"/>
          <w:szCs w:val="28"/>
        </w:rPr>
        <w:t>составляющие;</w:t>
      </w:r>
    </w:p>
    <w:p w:rsidR="00622CD6" w:rsidRPr="003A3481" w:rsidRDefault="00AF0D7D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2</w:t>
      </w:r>
      <w:r w:rsidR="00415D64" w:rsidRPr="003A3481">
        <w:rPr>
          <w:sz w:val="28"/>
          <w:szCs w:val="28"/>
        </w:rPr>
        <w:t>) произвести анализ переводческих трансформаций</w:t>
      </w:r>
      <w:r w:rsidR="00166904" w:rsidRPr="003A3481">
        <w:rPr>
          <w:sz w:val="28"/>
          <w:szCs w:val="28"/>
        </w:rPr>
        <w:t>.</w:t>
      </w:r>
    </w:p>
    <w:p w:rsidR="00E33BE2" w:rsidRPr="003A3481" w:rsidRDefault="00E33BE2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b/>
          <w:bCs/>
          <w:i/>
          <w:iCs/>
          <w:sz w:val="28"/>
          <w:szCs w:val="28"/>
        </w:rPr>
        <w:t>Материалом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b/>
          <w:bCs/>
          <w:i/>
          <w:iCs/>
          <w:sz w:val="28"/>
          <w:szCs w:val="28"/>
        </w:rPr>
        <w:t>исследования</w:t>
      </w:r>
      <w:r w:rsidRPr="003A3481">
        <w:rPr>
          <w:sz w:val="28"/>
          <w:szCs w:val="28"/>
        </w:rPr>
        <w:t xml:space="preserve"> послужил</w:t>
      </w:r>
      <w:r w:rsidR="00604089" w:rsidRPr="003A3481">
        <w:rPr>
          <w:sz w:val="28"/>
          <w:szCs w:val="28"/>
        </w:rPr>
        <w:t>а</w:t>
      </w:r>
      <w:r w:rsidRPr="003A3481">
        <w:rPr>
          <w:sz w:val="28"/>
          <w:szCs w:val="28"/>
        </w:rPr>
        <w:t xml:space="preserve"> общественно-политическ</w:t>
      </w:r>
      <w:r w:rsidR="00604089" w:rsidRPr="003A3481">
        <w:rPr>
          <w:sz w:val="28"/>
          <w:szCs w:val="28"/>
        </w:rPr>
        <w:t>ая лексика</w:t>
      </w:r>
      <w:r w:rsidRPr="003A3481">
        <w:rPr>
          <w:sz w:val="28"/>
          <w:szCs w:val="28"/>
        </w:rPr>
        <w:t>, зафиксированн</w:t>
      </w:r>
      <w:r w:rsidR="00604089" w:rsidRPr="003A3481">
        <w:rPr>
          <w:sz w:val="28"/>
          <w:szCs w:val="28"/>
        </w:rPr>
        <w:t>ая</w:t>
      </w:r>
      <w:r w:rsidRPr="003A3481">
        <w:rPr>
          <w:sz w:val="28"/>
          <w:szCs w:val="28"/>
        </w:rPr>
        <w:t xml:space="preserve"> в </w:t>
      </w:r>
      <w:r w:rsidR="00604089" w:rsidRPr="003A3481">
        <w:rPr>
          <w:sz w:val="28"/>
          <w:szCs w:val="28"/>
        </w:rPr>
        <w:t xml:space="preserve">различных источниках СМИ и учебниках </w:t>
      </w:r>
      <w:r w:rsidRPr="003A3481">
        <w:rPr>
          <w:sz w:val="28"/>
          <w:szCs w:val="28"/>
        </w:rPr>
        <w:t>французского языка</w:t>
      </w:r>
      <w:r w:rsidR="00604089" w:rsidRPr="003A3481">
        <w:rPr>
          <w:sz w:val="28"/>
          <w:szCs w:val="28"/>
        </w:rPr>
        <w:t>.</w:t>
      </w:r>
    </w:p>
    <w:p w:rsidR="00E33BE2" w:rsidRPr="003A3481" w:rsidRDefault="00E33BE2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b/>
          <w:bCs/>
          <w:i/>
          <w:iCs/>
          <w:sz w:val="28"/>
          <w:szCs w:val="28"/>
        </w:rPr>
        <w:t>Методы</w:t>
      </w:r>
      <w:r w:rsidRPr="003A3481">
        <w:rPr>
          <w:sz w:val="28"/>
          <w:szCs w:val="28"/>
        </w:rPr>
        <w:t xml:space="preserve"> исследования определены целями и задачами: для сбора языковых фактов была использована ме</w:t>
      </w:r>
      <w:r w:rsidR="00A742A5" w:rsidRPr="003A3481">
        <w:rPr>
          <w:sz w:val="28"/>
          <w:szCs w:val="28"/>
        </w:rPr>
        <w:t>тодика сплошной выборки из французских</w:t>
      </w:r>
      <w:r w:rsidRPr="003A3481">
        <w:rPr>
          <w:sz w:val="28"/>
          <w:szCs w:val="28"/>
        </w:rPr>
        <w:t xml:space="preserve"> СМИ и </w:t>
      </w:r>
      <w:r w:rsidR="00A742A5" w:rsidRPr="003A3481">
        <w:rPr>
          <w:sz w:val="28"/>
          <w:szCs w:val="28"/>
        </w:rPr>
        <w:t>учебников</w:t>
      </w:r>
      <w:r w:rsidRPr="003A3481">
        <w:rPr>
          <w:sz w:val="28"/>
          <w:szCs w:val="28"/>
        </w:rPr>
        <w:t xml:space="preserve"> французского языка; описательный и сопоставительный методы – для представления отобранного материала.</w:t>
      </w:r>
    </w:p>
    <w:p w:rsidR="00AF0D7D" w:rsidRPr="003A3481" w:rsidRDefault="00AF0D7D" w:rsidP="00E3028B">
      <w:pPr>
        <w:spacing w:line="360" w:lineRule="auto"/>
        <w:ind w:firstLine="709"/>
        <w:jc w:val="both"/>
        <w:rPr>
          <w:sz w:val="28"/>
          <w:szCs w:val="28"/>
        </w:rPr>
      </w:pPr>
    </w:p>
    <w:p w:rsidR="00FD33C7" w:rsidRPr="003A3481" w:rsidRDefault="00E3028B" w:rsidP="00E3028B">
      <w:pPr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br w:type="page"/>
      </w:r>
      <w:r w:rsidR="00FD33C7" w:rsidRPr="003A3481">
        <w:rPr>
          <w:sz w:val="28"/>
          <w:szCs w:val="28"/>
        </w:rPr>
        <w:t>ГЛАВА 1</w:t>
      </w:r>
      <w:r w:rsidR="00F270DD" w:rsidRPr="003A3481">
        <w:rPr>
          <w:sz w:val="28"/>
          <w:szCs w:val="28"/>
        </w:rPr>
        <w:t xml:space="preserve"> </w:t>
      </w:r>
      <w:r w:rsidR="00CE2A4C" w:rsidRPr="003A3481">
        <w:rPr>
          <w:b/>
          <w:bCs/>
          <w:sz w:val="28"/>
          <w:szCs w:val="28"/>
        </w:rPr>
        <w:t>Понятие «</w:t>
      </w:r>
      <w:r w:rsidR="00ED31FD" w:rsidRPr="003A3481">
        <w:rPr>
          <w:b/>
          <w:bCs/>
          <w:sz w:val="28"/>
          <w:szCs w:val="28"/>
        </w:rPr>
        <w:t>Общественно-политическая лексика</w:t>
      </w:r>
      <w:r w:rsidR="00CE2A4C" w:rsidRPr="003A3481">
        <w:rPr>
          <w:b/>
          <w:bCs/>
          <w:sz w:val="28"/>
          <w:szCs w:val="28"/>
        </w:rPr>
        <w:t>»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028B" w:rsidRPr="003A3481" w:rsidRDefault="00CE2A4C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Развитие языка в первую очередь обеспечивается лексикой, мгновенно откликающейся на любые изменения в общественной жизни и являющейся особой формой накопления общественно</w:t>
      </w:r>
      <w:r w:rsidR="009E71E9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- познавательного опыта и передачи его в цепи поколений. Носитель языка именно благодаря языку функционирует в обществе, а жизнь общества оказывает влияние на язык через носителя языка. Одной из основных областей максимальной концентрации национально</w:t>
      </w:r>
      <w:r w:rsidR="009E71E9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- окрашенной лексики, отражающей особенности жизни народа</w:t>
      </w:r>
      <w:r w:rsidR="00EA2AB4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носителя языка, является ОПЛ, в которой особенности с</w:t>
      </w:r>
      <w:r w:rsidR="00AF0D7D" w:rsidRPr="003A3481">
        <w:rPr>
          <w:sz w:val="28"/>
          <w:szCs w:val="28"/>
        </w:rPr>
        <w:t>т</w:t>
      </w:r>
      <w:r w:rsidRPr="003A3481">
        <w:rPr>
          <w:sz w:val="28"/>
          <w:szCs w:val="28"/>
        </w:rPr>
        <w:t>роя страны, социально</w:t>
      </w:r>
      <w:r w:rsidR="009E71E9" w:rsidRPr="003A3481">
        <w:rPr>
          <w:sz w:val="28"/>
          <w:szCs w:val="28"/>
        </w:rPr>
        <w:t xml:space="preserve"> </w:t>
      </w:r>
      <w:r w:rsidR="007E1F9B" w:rsidRPr="003A3481">
        <w:rPr>
          <w:sz w:val="28"/>
          <w:szCs w:val="28"/>
        </w:rPr>
        <w:t>-</w:t>
      </w:r>
      <w:r w:rsidRPr="003A3481">
        <w:rPr>
          <w:sz w:val="28"/>
          <w:szCs w:val="28"/>
        </w:rPr>
        <w:t xml:space="preserve"> политическая структура общества, его история проявляются в полной мере.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ОПЛ включает в себя не только лингвистическую данность, как материализованный продукт общественно-политической деятельности, но и является связующим пластом с эпохой. </w:t>
      </w:r>
    </w:p>
    <w:p w:rsidR="00CE2A4C" w:rsidRPr="003A3481" w:rsidRDefault="00CE2A4C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Исследования ОПЛ в историческом плане дают возможность говорить об определенном стиле политического направления исторической эпохи</w:t>
      </w:r>
      <w:r w:rsidR="006D7025" w:rsidRPr="003A3481">
        <w:rPr>
          <w:sz w:val="28"/>
          <w:szCs w:val="28"/>
        </w:rPr>
        <w:t>.</w:t>
      </w:r>
      <w:r w:rsidR="003A3481" w:rsidRPr="003A3481">
        <w:rPr>
          <w:i/>
          <w:iCs/>
          <w:sz w:val="28"/>
          <w:szCs w:val="28"/>
        </w:rPr>
        <w:t xml:space="preserve"> </w:t>
      </w:r>
      <w:r w:rsidRPr="003A3481">
        <w:rPr>
          <w:sz w:val="28"/>
          <w:szCs w:val="28"/>
        </w:rPr>
        <w:t>Как бы не различались «идиолекты» политических деятелей определенной эпохи, в целом ОПЛ данной эпохи характеризуется некоторыми инвариантными параметрами. Изучение ОПЛ на историческом фоне с привлечением данных страноведческого характера происходит в связи с тем, что ОПЛ особенно остро реагирует на изменения, происходящие в современном мире. В связи с этим лингвисты предпочитают анализировать ОПЛ периодов, соответствующих поворотным моментам в жизни общества, когда возникает целый ряд новых явлений, появляются политические партии, меняются методы государственного руководства и вместе с тем возникают новые лексические единицы ( далее ЛЕ ) для обозначения понятий в данной сфере</w:t>
      </w:r>
      <w:r w:rsidR="006D7025" w:rsidRPr="003A3481">
        <w:rPr>
          <w:sz w:val="28"/>
          <w:szCs w:val="28"/>
        </w:rPr>
        <w:t xml:space="preserve">, например: </w:t>
      </w:r>
      <w:r w:rsidR="006D7025" w:rsidRPr="003A3481">
        <w:rPr>
          <w:i/>
          <w:iCs/>
          <w:sz w:val="28"/>
          <w:szCs w:val="28"/>
        </w:rPr>
        <w:t xml:space="preserve">держава – </w:t>
      </w:r>
      <w:r w:rsidR="006D7025" w:rsidRPr="003A3481">
        <w:rPr>
          <w:i/>
          <w:iCs/>
          <w:sz w:val="28"/>
          <w:szCs w:val="28"/>
          <w:lang w:val="en-US"/>
        </w:rPr>
        <w:t>la</w:t>
      </w:r>
      <w:r w:rsidR="006D7025" w:rsidRPr="003A3481">
        <w:rPr>
          <w:sz w:val="28"/>
          <w:szCs w:val="28"/>
        </w:rPr>
        <w:t xml:space="preserve"> </w:t>
      </w:r>
      <w:r w:rsidR="006D7025" w:rsidRPr="003A3481">
        <w:rPr>
          <w:i/>
          <w:iCs/>
          <w:sz w:val="28"/>
          <w:szCs w:val="28"/>
        </w:rPr>
        <w:t>puissance, государство</w:t>
      </w:r>
      <w:r w:rsidR="006D7025" w:rsidRPr="003A3481">
        <w:rPr>
          <w:sz w:val="28"/>
          <w:szCs w:val="28"/>
        </w:rPr>
        <w:t xml:space="preserve">- </w:t>
      </w:r>
      <w:r w:rsidR="006D7025" w:rsidRPr="003A3481">
        <w:rPr>
          <w:i/>
          <w:iCs/>
          <w:sz w:val="28"/>
          <w:szCs w:val="28"/>
          <w:lang w:val="en-US"/>
        </w:rPr>
        <w:t>l</w:t>
      </w:r>
      <w:r w:rsidR="006D7025" w:rsidRPr="003A3481">
        <w:rPr>
          <w:i/>
          <w:iCs/>
          <w:sz w:val="28"/>
          <w:szCs w:val="28"/>
        </w:rPr>
        <w:t xml:space="preserve">’État, монархизм – </w:t>
      </w:r>
      <w:r w:rsidR="006D7025" w:rsidRPr="003A3481">
        <w:rPr>
          <w:i/>
          <w:iCs/>
          <w:sz w:val="28"/>
          <w:szCs w:val="28"/>
          <w:lang w:val="en-US"/>
        </w:rPr>
        <w:t>le</w:t>
      </w:r>
      <w:r w:rsidR="006D7025" w:rsidRPr="003A3481">
        <w:rPr>
          <w:i/>
          <w:iCs/>
          <w:sz w:val="28"/>
          <w:szCs w:val="28"/>
        </w:rPr>
        <w:t xml:space="preserve"> monarchisme, республика – </w:t>
      </w:r>
      <w:r w:rsidR="006D7025" w:rsidRPr="003A3481">
        <w:rPr>
          <w:i/>
          <w:iCs/>
          <w:sz w:val="28"/>
          <w:szCs w:val="28"/>
          <w:lang w:val="en-US"/>
        </w:rPr>
        <w:t>la</w:t>
      </w:r>
      <w:r w:rsidR="006D7025" w:rsidRPr="003A3481">
        <w:rPr>
          <w:i/>
          <w:iCs/>
          <w:sz w:val="28"/>
          <w:szCs w:val="28"/>
        </w:rPr>
        <w:t xml:space="preserve"> république.</w:t>
      </w:r>
      <w:r w:rsidR="003A3481" w:rsidRPr="003A3481">
        <w:rPr>
          <w:i/>
          <w:iCs/>
          <w:sz w:val="28"/>
          <w:szCs w:val="28"/>
        </w:rPr>
        <w:t xml:space="preserve"> </w:t>
      </w:r>
      <w:r w:rsidRPr="003A3481">
        <w:rPr>
          <w:sz w:val="28"/>
          <w:szCs w:val="28"/>
        </w:rPr>
        <w:t>Изменения в общественно - политической жизни происходят постоянно, следовательно, постоянно меняется</w:t>
      </w:r>
      <w:r w:rsidR="006D7025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состав ОПЛ. Взаимосвязь между ОПЛ и внеязыковой действительностью проявляется в степени активности ЛЕ в речи. Иногда появившаяся на страницах газеты ЛЕ , созданная для отражения какого-либо явления, процесса в общественно- политической жизни той или иной страны, уже через несколько дней фигурирует в прессе других государств</w:t>
      </w:r>
      <w:r w:rsidR="00AC18F0" w:rsidRPr="003A3481">
        <w:rPr>
          <w:sz w:val="28"/>
          <w:szCs w:val="28"/>
        </w:rPr>
        <w:t>, таким примером чаще всего являются ЛЕ, обозначающие географические названия, указывающие на территориальные изменения, таким примером может служить переход от СССР к названию Россия</w:t>
      </w:r>
      <w:r w:rsidRPr="003A3481">
        <w:rPr>
          <w:sz w:val="28"/>
          <w:szCs w:val="28"/>
        </w:rPr>
        <w:t xml:space="preserve">. </w:t>
      </w:r>
      <w:r w:rsidR="00A42A21" w:rsidRPr="003A3481">
        <w:rPr>
          <w:sz w:val="28"/>
          <w:szCs w:val="28"/>
        </w:rPr>
        <w:t>Д</w:t>
      </w:r>
      <w:r w:rsidRPr="003A3481">
        <w:rPr>
          <w:sz w:val="28"/>
          <w:szCs w:val="28"/>
        </w:rPr>
        <w:t xml:space="preserve">анный факт свидетельствует о тесных контактах между странами и языками (особенно в сфере ОПЛ) . Примером активности </w:t>
      </w:r>
      <w:r w:rsidR="00A42A21" w:rsidRPr="003A3481">
        <w:rPr>
          <w:sz w:val="28"/>
          <w:szCs w:val="28"/>
        </w:rPr>
        <w:t>ОП</w:t>
      </w:r>
      <w:r w:rsidRPr="003A3481">
        <w:rPr>
          <w:sz w:val="28"/>
          <w:szCs w:val="28"/>
        </w:rPr>
        <w:t xml:space="preserve">Л могут служить </w:t>
      </w:r>
      <w:r w:rsidRPr="003A3481">
        <w:rPr>
          <w:i/>
          <w:iCs/>
          <w:sz w:val="28"/>
          <w:szCs w:val="28"/>
        </w:rPr>
        <w:t xml:space="preserve">советизмы, </w:t>
      </w:r>
      <w:r w:rsidRPr="003A3481">
        <w:rPr>
          <w:sz w:val="28"/>
          <w:szCs w:val="28"/>
        </w:rPr>
        <w:t xml:space="preserve">слова , которые отражают специфические особенности советской действительности. Например: </w:t>
      </w:r>
      <w:r w:rsidRPr="003A3481">
        <w:rPr>
          <w:i/>
          <w:iCs/>
          <w:sz w:val="28"/>
          <w:szCs w:val="28"/>
        </w:rPr>
        <w:t xml:space="preserve">партком, горком, комсорг </w:t>
      </w:r>
      <w:r w:rsidRPr="003A3481">
        <w:rPr>
          <w:sz w:val="28"/>
          <w:szCs w:val="28"/>
        </w:rPr>
        <w:t xml:space="preserve">и т. д. Слова данной группы в настоящий момент можно считать историзмами, которые в свое время характеризовали эпоху социализма. Таким образом, ОПЛ является важным элементом развития общества. Именно в ОПЛ находят отражение все типичные для лексики, в целом изменения. 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383A" w:rsidRPr="003A3481" w:rsidRDefault="0070383A" w:rsidP="00E3028B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b/>
          <w:bCs/>
          <w:sz w:val="28"/>
          <w:szCs w:val="28"/>
        </w:rPr>
        <w:t>1.</w:t>
      </w:r>
      <w:r w:rsidR="00670546" w:rsidRPr="003A3481">
        <w:rPr>
          <w:b/>
          <w:bCs/>
          <w:sz w:val="28"/>
          <w:szCs w:val="28"/>
        </w:rPr>
        <w:t>2</w:t>
      </w:r>
      <w:r w:rsidRPr="003A3481">
        <w:rPr>
          <w:b/>
          <w:bCs/>
          <w:sz w:val="28"/>
          <w:szCs w:val="28"/>
        </w:rPr>
        <w:t xml:space="preserve"> ОПЛ</w:t>
      </w:r>
      <w:r w:rsidR="003A3481" w:rsidRPr="003A3481">
        <w:rPr>
          <w:b/>
          <w:bCs/>
          <w:sz w:val="28"/>
          <w:szCs w:val="28"/>
        </w:rPr>
        <w:t xml:space="preserve"> </w:t>
      </w:r>
      <w:r w:rsidRPr="003A3481">
        <w:rPr>
          <w:b/>
          <w:bCs/>
          <w:sz w:val="28"/>
          <w:szCs w:val="28"/>
        </w:rPr>
        <w:t>и особенности ее состава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028B" w:rsidRPr="003A3481" w:rsidRDefault="00637DD4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Исследуя ОПЛ</w:t>
      </w:r>
      <w:r w:rsidRPr="003A3481">
        <w:rPr>
          <w:b/>
          <w:bCs/>
          <w:sz w:val="28"/>
          <w:szCs w:val="28"/>
        </w:rPr>
        <w:t xml:space="preserve">, </w:t>
      </w:r>
      <w:r w:rsidRPr="003A3481">
        <w:rPr>
          <w:sz w:val="28"/>
          <w:szCs w:val="28"/>
        </w:rPr>
        <w:t>лингвисты обычно придерживаются единого мнения, ч</w:t>
      </w:r>
      <w:r w:rsidR="0070383A" w:rsidRPr="003A3481">
        <w:rPr>
          <w:sz w:val="28"/>
          <w:szCs w:val="28"/>
        </w:rPr>
        <w:t>т</w:t>
      </w:r>
      <w:r w:rsidRPr="003A3481">
        <w:rPr>
          <w:sz w:val="28"/>
          <w:szCs w:val="28"/>
        </w:rPr>
        <w:t xml:space="preserve">о внутри этого лексического пласта четко выделяется ядро- слово </w:t>
      </w:r>
      <w:r w:rsidR="0070383A" w:rsidRPr="003A3481">
        <w:rPr>
          <w:sz w:val="28"/>
          <w:szCs w:val="28"/>
        </w:rPr>
        <w:t>«</w:t>
      </w:r>
      <w:r w:rsidRPr="003A3481">
        <w:rPr>
          <w:sz w:val="28"/>
          <w:szCs w:val="28"/>
        </w:rPr>
        <w:t xml:space="preserve">узкополитического» разряда типа «государство». Хотя </w:t>
      </w:r>
      <w:r w:rsidR="0070383A" w:rsidRPr="003A3481">
        <w:rPr>
          <w:sz w:val="28"/>
          <w:szCs w:val="28"/>
        </w:rPr>
        <w:t xml:space="preserve">это неоднозначный </w:t>
      </w:r>
      <w:r w:rsidRPr="003A3481">
        <w:rPr>
          <w:sz w:val="28"/>
          <w:szCs w:val="28"/>
        </w:rPr>
        <w:t>вопрос</w:t>
      </w:r>
      <w:r w:rsidR="0070383A" w:rsidRPr="003A3481">
        <w:rPr>
          <w:sz w:val="28"/>
          <w:szCs w:val="28"/>
        </w:rPr>
        <w:t>, так</w:t>
      </w:r>
      <w:r w:rsidRPr="003A3481">
        <w:rPr>
          <w:sz w:val="28"/>
          <w:szCs w:val="28"/>
        </w:rPr>
        <w:t xml:space="preserve"> исследовател</w:t>
      </w:r>
      <w:r w:rsidR="0070383A" w:rsidRPr="003A3481">
        <w:rPr>
          <w:sz w:val="28"/>
          <w:szCs w:val="28"/>
        </w:rPr>
        <w:t>ь</w:t>
      </w:r>
      <w:r w:rsidRPr="003A3481">
        <w:rPr>
          <w:sz w:val="28"/>
          <w:szCs w:val="28"/>
        </w:rPr>
        <w:t xml:space="preserve"> Р.М. Королева говорит о том, что ядро ОПЛ составляет общественно-политическая терминология и книжная лексика</w:t>
      </w:r>
      <w:r w:rsidR="0070383A" w:rsidRPr="003A3481">
        <w:rPr>
          <w:sz w:val="28"/>
          <w:szCs w:val="28"/>
        </w:rPr>
        <w:t>, но</w:t>
      </w:r>
      <w:r w:rsidRPr="003A3481">
        <w:rPr>
          <w:sz w:val="28"/>
          <w:szCs w:val="28"/>
        </w:rPr>
        <w:t xml:space="preserve"> </w:t>
      </w:r>
      <w:r w:rsidR="0070383A" w:rsidRPr="003A3481">
        <w:rPr>
          <w:sz w:val="28"/>
          <w:szCs w:val="28"/>
        </w:rPr>
        <w:t>п</w:t>
      </w:r>
      <w:r w:rsidRPr="003A3481">
        <w:rPr>
          <w:sz w:val="28"/>
          <w:szCs w:val="28"/>
        </w:rPr>
        <w:t>ринадлежность слова или словосочетания (далее с/с ), по мнению Л.А. Мурадовой, к ядру ОПЛ может быть определена следующим образом: если в структуру значения ЛЕ входит компонент «политический», «социальный», то ее можно рассматривать как состав</w:t>
      </w:r>
      <w:r w:rsidR="0070383A" w:rsidRPr="003A3481">
        <w:rPr>
          <w:sz w:val="28"/>
          <w:szCs w:val="28"/>
        </w:rPr>
        <w:t>ную часть ядра ОПЛ. Например:</w:t>
      </w:r>
      <w:r w:rsidR="003A3481" w:rsidRPr="003A3481">
        <w:rPr>
          <w:sz w:val="28"/>
          <w:szCs w:val="28"/>
        </w:rPr>
        <w:t xml:space="preserve"> </w:t>
      </w:r>
      <w:r w:rsidR="00342686" w:rsidRPr="003A3481">
        <w:rPr>
          <w:i/>
          <w:iCs/>
          <w:sz w:val="28"/>
          <w:szCs w:val="28"/>
        </w:rPr>
        <w:t>«</w:t>
      </w:r>
      <w:r w:rsidR="00342686" w:rsidRPr="003A3481">
        <w:rPr>
          <w:i/>
          <w:iCs/>
          <w:sz w:val="28"/>
          <w:szCs w:val="28"/>
          <w:lang w:val="en-US"/>
        </w:rPr>
        <w:t>la</w:t>
      </w:r>
      <w:r w:rsidR="00342686" w:rsidRPr="003A3481">
        <w:rPr>
          <w:i/>
          <w:iCs/>
          <w:sz w:val="28"/>
          <w:szCs w:val="28"/>
        </w:rPr>
        <w:t xml:space="preserve"> </w:t>
      </w:r>
      <w:r w:rsidR="00342686" w:rsidRPr="003A3481">
        <w:rPr>
          <w:i/>
          <w:iCs/>
          <w:sz w:val="28"/>
          <w:szCs w:val="28"/>
          <w:lang w:val="en-US"/>
        </w:rPr>
        <w:t>classe</w:t>
      </w:r>
      <w:r w:rsidR="00342686" w:rsidRPr="003A3481">
        <w:rPr>
          <w:i/>
          <w:iCs/>
          <w:sz w:val="28"/>
          <w:szCs w:val="28"/>
        </w:rPr>
        <w:t xml:space="preserve"> </w:t>
      </w:r>
      <w:r w:rsidR="00342686" w:rsidRPr="003A3481">
        <w:rPr>
          <w:i/>
          <w:iCs/>
          <w:sz w:val="28"/>
          <w:szCs w:val="28"/>
          <w:lang w:val="en-US"/>
        </w:rPr>
        <w:t>politique</w:t>
      </w:r>
      <w:r w:rsidR="00342686" w:rsidRPr="003A3481">
        <w:rPr>
          <w:i/>
          <w:iCs/>
          <w:sz w:val="28"/>
          <w:szCs w:val="28"/>
        </w:rPr>
        <w:t xml:space="preserve"> </w:t>
      </w:r>
      <w:r w:rsidR="00342686" w:rsidRPr="003A3481">
        <w:rPr>
          <w:i/>
          <w:iCs/>
          <w:sz w:val="28"/>
          <w:szCs w:val="28"/>
          <w:lang w:val="en-US"/>
        </w:rPr>
        <w:t>de</w:t>
      </w:r>
      <w:r w:rsidR="00342686" w:rsidRPr="003A3481">
        <w:rPr>
          <w:i/>
          <w:iCs/>
          <w:sz w:val="28"/>
          <w:szCs w:val="28"/>
        </w:rPr>
        <w:t xml:space="preserve"> </w:t>
      </w:r>
      <w:r w:rsidR="00342686" w:rsidRPr="003A3481">
        <w:rPr>
          <w:i/>
          <w:iCs/>
          <w:sz w:val="28"/>
          <w:szCs w:val="28"/>
          <w:lang w:val="en-US"/>
        </w:rPr>
        <w:t>droite</w:t>
      </w:r>
      <w:r w:rsidRPr="003A3481">
        <w:rPr>
          <w:i/>
          <w:iCs/>
          <w:sz w:val="28"/>
          <w:szCs w:val="28"/>
        </w:rPr>
        <w:t>»</w:t>
      </w:r>
      <w:r w:rsidRPr="003A3481">
        <w:rPr>
          <w:sz w:val="28"/>
          <w:szCs w:val="28"/>
        </w:rPr>
        <w:t>.</w:t>
      </w:r>
      <w:r w:rsidR="00342686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Когда принадлежность единицы к ОПЛ очевидна, словари помету “ро</w:t>
      </w:r>
      <w:r w:rsidR="00342686" w:rsidRPr="003A3481">
        <w:rPr>
          <w:sz w:val="28"/>
          <w:szCs w:val="28"/>
          <w:lang w:val="en-US"/>
        </w:rPr>
        <w:t>l</w:t>
      </w:r>
      <w:r w:rsidRPr="003A3481">
        <w:rPr>
          <w:sz w:val="28"/>
          <w:szCs w:val="28"/>
        </w:rPr>
        <w:t>” не приводят,</w:t>
      </w:r>
      <w:r w:rsidR="00342686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но в дефиниции указывается на тот факт, что ЛЕ обозначает общественно-политическое понятие. Например: </w:t>
      </w:r>
      <w:r w:rsidRPr="003A3481">
        <w:rPr>
          <w:i/>
          <w:iCs/>
          <w:sz w:val="28"/>
          <w:szCs w:val="28"/>
        </w:rPr>
        <w:t>«</w:t>
      </w:r>
      <w:r w:rsidR="00342686" w:rsidRPr="003A3481">
        <w:rPr>
          <w:i/>
          <w:iCs/>
          <w:sz w:val="28"/>
          <w:szCs w:val="28"/>
          <w:lang w:val="en-US"/>
        </w:rPr>
        <w:t>L</w:t>
      </w:r>
      <w:r w:rsidR="00342686" w:rsidRPr="003A3481">
        <w:rPr>
          <w:i/>
          <w:iCs/>
          <w:sz w:val="28"/>
          <w:szCs w:val="28"/>
        </w:rPr>
        <w:t>’</w:t>
      </w:r>
      <w:r w:rsidR="00342686" w:rsidRPr="003A3481">
        <w:rPr>
          <w:i/>
          <w:iCs/>
          <w:sz w:val="28"/>
          <w:szCs w:val="28"/>
          <w:lang w:val="en-US"/>
        </w:rPr>
        <w:t>universit</w:t>
      </w:r>
      <w:r w:rsidR="00EF540C" w:rsidRPr="003A3481">
        <w:rPr>
          <w:i/>
          <w:iCs/>
          <w:sz w:val="28"/>
          <w:szCs w:val="28"/>
        </w:rPr>
        <w:t>é</w:t>
      </w:r>
      <w:r w:rsidR="00342686" w:rsidRPr="003A3481">
        <w:rPr>
          <w:i/>
          <w:iCs/>
          <w:sz w:val="28"/>
          <w:szCs w:val="28"/>
        </w:rPr>
        <w:t xml:space="preserve"> </w:t>
      </w:r>
      <w:r w:rsidR="00342686" w:rsidRPr="003A3481">
        <w:rPr>
          <w:i/>
          <w:iCs/>
          <w:sz w:val="28"/>
          <w:szCs w:val="28"/>
          <w:lang w:val="en-US"/>
        </w:rPr>
        <w:t>c</w:t>
      </w:r>
      <w:r w:rsidR="00342686" w:rsidRPr="003A3481">
        <w:rPr>
          <w:i/>
          <w:iCs/>
          <w:sz w:val="28"/>
          <w:szCs w:val="28"/>
        </w:rPr>
        <w:t>’</w:t>
      </w:r>
      <w:r w:rsidR="00342686" w:rsidRPr="003A3481">
        <w:rPr>
          <w:i/>
          <w:iCs/>
          <w:sz w:val="28"/>
          <w:szCs w:val="28"/>
          <w:lang w:val="en-US"/>
        </w:rPr>
        <w:t>est</w:t>
      </w:r>
      <w:r w:rsidR="00342686" w:rsidRPr="003A3481">
        <w:rPr>
          <w:i/>
          <w:iCs/>
          <w:sz w:val="28"/>
          <w:szCs w:val="28"/>
        </w:rPr>
        <w:t xml:space="preserve"> </w:t>
      </w:r>
      <w:r w:rsidR="00342686" w:rsidRPr="003A3481">
        <w:rPr>
          <w:i/>
          <w:iCs/>
          <w:sz w:val="28"/>
          <w:szCs w:val="28"/>
          <w:lang w:val="en-US"/>
        </w:rPr>
        <w:t>l</w:t>
      </w:r>
      <w:r w:rsidR="00342686" w:rsidRPr="003A3481">
        <w:rPr>
          <w:i/>
          <w:iCs/>
          <w:sz w:val="28"/>
          <w:szCs w:val="28"/>
        </w:rPr>
        <w:t>’</w:t>
      </w:r>
      <w:r w:rsidR="00342686" w:rsidRPr="003A3481">
        <w:rPr>
          <w:i/>
          <w:iCs/>
          <w:sz w:val="28"/>
          <w:szCs w:val="28"/>
          <w:lang w:val="en-US"/>
        </w:rPr>
        <w:t>entreprise</w:t>
      </w:r>
      <w:r w:rsidR="00342686" w:rsidRPr="003A3481">
        <w:rPr>
          <w:i/>
          <w:iCs/>
          <w:sz w:val="28"/>
          <w:szCs w:val="28"/>
        </w:rPr>
        <w:t xml:space="preserve"> </w:t>
      </w:r>
      <w:r w:rsidR="002070DC" w:rsidRPr="003A3481">
        <w:rPr>
          <w:i/>
          <w:iCs/>
          <w:sz w:val="28"/>
          <w:szCs w:val="28"/>
          <w:lang w:val="en-US"/>
        </w:rPr>
        <w:t>publique</w:t>
      </w:r>
      <w:r w:rsidRPr="003A3481">
        <w:rPr>
          <w:sz w:val="28"/>
          <w:szCs w:val="28"/>
        </w:rPr>
        <w:t>».</w:t>
      </w:r>
      <w:r w:rsidR="00342686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Ведущим семантическим признаком ОПЛ является наличие семантического компонента «политический,</w:t>
      </w:r>
      <w:r w:rsidR="002070DC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социальный» в структуре значения ЛЕ.</w:t>
      </w:r>
      <w:r w:rsidR="002070DC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Наличие данного компонента определяется с помощью словарных дефиниций. </w:t>
      </w:r>
    </w:p>
    <w:p w:rsidR="00E3028B" w:rsidRPr="003A3481" w:rsidRDefault="00637DD4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Определение состава периферии ОПЛ также весьма сложно,</w:t>
      </w:r>
      <w:r w:rsidR="002070DC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т.к. сложным и многогранным является определе</w:t>
      </w:r>
      <w:r w:rsidR="002070DC" w:rsidRPr="003A3481">
        <w:rPr>
          <w:sz w:val="28"/>
          <w:szCs w:val="28"/>
        </w:rPr>
        <w:t>ни</w:t>
      </w:r>
      <w:r w:rsidRPr="003A3481">
        <w:rPr>
          <w:sz w:val="28"/>
          <w:szCs w:val="28"/>
        </w:rPr>
        <w:t>е самих понятий «политический, общественный». Именно поэтому анализ ОПЛ лингвисты начинают с определения значений компонентов данного термина. Так Л.А.Мурадова достаточно широко характеризует состав периферии, включая в ее состав ЛЕ из областей экономики, дипломатии, культуры. характеризующих политику государства в той или иной сфере. Политику государства можно применить к большому количеству сфер социальной жизни общества,</w:t>
      </w:r>
      <w:r w:rsidR="002070DC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т.к. она затрагивает все области человеческой деятельности. Приведем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пример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нескольких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секторов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социальной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жизни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в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облас</w:t>
      </w:r>
      <w:r w:rsidR="002070DC" w:rsidRPr="003A3481">
        <w:rPr>
          <w:sz w:val="28"/>
          <w:szCs w:val="28"/>
        </w:rPr>
        <w:t>ти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которых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проводятся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политика</w:t>
      </w:r>
      <w:r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Франции</w:t>
      </w:r>
      <w:r w:rsidRPr="003A3481">
        <w:rPr>
          <w:sz w:val="28"/>
          <w:szCs w:val="28"/>
          <w:lang w:val="fr-FR"/>
        </w:rPr>
        <w:t>:</w:t>
      </w:r>
      <w:r w:rsidR="002070DC" w:rsidRPr="003A3481">
        <w:rPr>
          <w:sz w:val="28"/>
          <w:szCs w:val="28"/>
          <w:lang w:val="fr-FR"/>
        </w:rPr>
        <w:t xml:space="preserve"> le d</w:t>
      </w:r>
      <w:r w:rsidR="00106852" w:rsidRPr="003A3481">
        <w:rPr>
          <w:sz w:val="28"/>
          <w:szCs w:val="28"/>
          <w:lang w:val="fr-FR"/>
        </w:rPr>
        <w:t>é</w:t>
      </w:r>
      <w:r w:rsidR="002070DC" w:rsidRPr="003A3481">
        <w:rPr>
          <w:sz w:val="28"/>
          <w:szCs w:val="28"/>
          <w:lang w:val="fr-FR"/>
        </w:rPr>
        <w:t xml:space="preserve">veloppement </w:t>
      </w:r>
      <w:r w:rsidR="006F3027" w:rsidRPr="003A3481">
        <w:rPr>
          <w:sz w:val="28"/>
          <w:szCs w:val="28"/>
          <w:lang w:val="fr-FR"/>
        </w:rPr>
        <w:t>é</w:t>
      </w:r>
      <w:r w:rsidR="002070DC" w:rsidRPr="003A3481">
        <w:rPr>
          <w:sz w:val="28"/>
          <w:szCs w:val="28"/>
          <w:lang w:val="fr-FR"/>
        </w:rPr>
        <w:t>conomique et politique,</w:t>
      </w:r>
      <w:r w:rsidR="003A3481" w:rsidRPr="003A3481">
        <w:rPr>
          <w:sz w:val="28"/>
          <w:szCs w:val="28"/>
          <w:lang w:val="fr-FR"/>
        </w:rPr>
        <w:t xml:space="preserve"> </w:t>
      </w:r>
      <w:r w:rsidR="00F9256B" w:rsidRPr="003A3481">
        <w:rPr>
          <w:sz w:val="28"/>
          <w:szCs w:val="28"/>
          <w:lang w:val="fr-FR"/>
        </w:rPr>
        <w:t>la gestion du patrimoine départemental, aménagement du territoire, l’urbanisme et le logement,</w:t>
      </w:r>
      <w:r w:rsidR="002070DC" w:rsidRPr="003A3481">
        <w:rPr>
          <w:sz w:val="28"/>
          <w:szCs w:val="28"/>
          <w:lang w:val="fr-FR"/>
        </w:rPr>
        <w:t xml:space="preserve"> l’enseignement, la culture, le tourisme</w:t>
      </w:r>
      <w:r w:rsidR="00F9256B" w:rsidRPr="003A3481">
        <w:rPr>
          <w:sz w:val="28"/>
          <w:szCs w:val="28"/>
          <w:lang w:val="fr-FR"/>
        </w:rPr>
        <w:t>, la solidarité et la santé</w:t>
      </w:r>
      <w:r w:rsidR="003A3481" w:rsidRPr="003A3481">
        <w:rPr>
          <w:sz w:val="28"/>
          <w:szCs w:val="28"/>
          <w:lang w:val="fr-FR"/>
        </w:rPr>
        <w:t xml:space="preserve"> </w:t>
      </w:r>
      <w:r w:rsidR="00D71C94" w:rsidRPr="003A3481">
        <w:rPr>
          <w:sz w:val="28"/>
          <w:szCs w:val="28"/>
          <w:lang w:val="fr-FR"/>
        </w:rPr>
        <w:t>.</w:t>
      </w:r>
    </w:p>
    <w:p w:rsidR="006F3027" w:rsidRPr="003A3481" w:rsidRDefault="003A3481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  <w:lang w:val="fr-FR"/>
        </w:rPr>
        <w:t xml:space="preserve"> </w:t>
      </w:r>
      <w:r w:rsidR="00637DD4" w:rsidRPr="003A3481">
        <w:rPr>
          <w:sz w:val="28"/>
          <w:szCs w:val="28"/>
        </w:rPr>
        <w:t>Но в то же время политика — эта сфера деятельности, которая связана с отношениями между классами, нациями, социальными группами и ядром её является проблема завоевания, удержания и использования государственной власти, участие в делах государства. Политическая система общества включает наряду с государством партии,</w:t>
      </w:r>
      <w:r w:rsidR="00D71C94" w:rsidRPr="003A3481">
        <w:rPr>
          <w:sz w:val="28"/>
          <w:szCs w:val="28"/>
        </w:rPr>
        <w:t xml:space="preserve"> церковь, организации и движения,</w:t>
      </w:r>
      <w:r w:rsidR="00637DD4" w:rsidRPr="003A3481">
        <w:rPr>
          <w:sz w:val="28"/>
          <w:szCs w:val="28"/>
        </w:rPr>
        <w:t xml:space="preserve"> преследующие политиче</w:t>
      </w:r>
      <w:r w:rsidR="006115B9" w:rsidRPr="003A3481">
        <w:rPr>
          <w:sz w:val="28"/>
          <w:szCs w:val="28"/>
        </w:rPr>
        <w:t>ские цели, таким образом,</w:t>
      </w:r>
      <w:r w:rsidR="00D71C94" w:rsidRPr="003A3481">
        <w:rPr>
          <w:sz w:val="28"/>
          <w:szCs w:val="28"/>
        </w:rPr>
        <w:t xml:space="preserve"> можно сказать, что ядро ОПЛ и её периферия — явления сложные, и границы периферии ОПЛ достаточно условны,</w:t>
      </w:r>
      <w:r w:rsidR="00637DD4" w:rsidRPr="003A3481">
        <w:rPr>
          <w:sz w:val="28"/>
          <w:szCs w:val="28"/>
        </w:rPr>
        <w:t xml:space="preserve"> т.к. язык — это живая, движущаяся материя. Именно ОПЛ быстро реагирует на происходящие в</w:t>
      </w:r>
      <w:r w:rsidRPr="003A3481">
        <w:rPr>
          <w:sz w:val="28"/>
          <w:szCs w:val="28"/>
        </w:rPr>
        <w:t xml:space="preserve"> </w:t>
      </w:r>
      <w:r w:rsidR="00637DD4" w:rsidRPr="003A3481">
        <w:rPr>
          <w:sz w:val="28"/>
          <w:szCs w:val="28"/>
        </w:rPr>
        <w:t>мире изменения.</w:t>
      </w:r>
      <w:r w:rsidRPr="003A3481">
        <w:rPr>
          <w:sz w:val="28"/>
          <w:szCs w:val="28"/>
        </w:rPr>
        <w:t xml:space="preserve"> </w:t>
      </w:r>
      <w:r w:rsidR="00622CEC" w:rsidRPr="003A3481">
        <w:rPr>
          <w:sz w:val="28"/>
          <w:szCs w:val="28"/>
        </w:rPr>
        <w:t xml:space="preserve">При </w:t>
      </w:r>
      <w:r w:rsidR="005D1F65" w:rsidRPr="003A3481">
        <w:rPr>
          <w:sz w:val="28"/>
          <w:szCs w:val="28"/>
        </w:rPr>
        <w:t xml:space="preserve">ее </w:t>
      </w:r>
      <w:r w:rsidR="00622CEC" w:rsidRPr="003A3481">
        <w:rPr>
          <w:sz w:val="28"/>
          <w:szCs w:val="28"/>
        </w:rPr>
        <w:t xml:space="preserve">переводе используется </w:t>
      </w:r>
      <w:r w:rsidR="006F3027" w:rsidRPr="003A3481">
        <w:rPr>
          <w:sz w:val="28"/>
          <w:szCs w:val="28"/>
        </w:rPr>
        <w:t xml:space="preserve">не только </w:t>
      </w:r>
      <w:r w:rsidR="00622CEC" w:rsidRPr="003A3481">
        <w:rPr>
          <w:sz w:val="28"/>
          <w:szCs w:val="28"/>
        </w:rPr>
        <w:t>традиционная грамматика, но</w:t>
      </w:r>
      <w:r w:rsidR="005D1F65" w:rsidRPr="003A3481">
        <w:rPr>
          <w:sz w:val="28"/>
          <w:szCs w:val="28"/>
        </w:rPr>
        <w:t xml:space="preserve"> и</w:t>
      </w:r>
      <w:r w:rsidRPr="003A3481">
        <w:rPr>
          <w:sz w:val="28"/>
          <w:szCs w:val="28"/>
        </w:rPr>
        <w:t xml:space="preserve"> </w:t>
      </w:r>
      <w:r w:rsidR="00622CEC" w:rsidRPr="003A3481">
        <w:rPr>
          <w:sz w:val="28"/>
          <w:szCs w:val="28"/>
        </w:rPr>
        <w:t>большое количество клише,</w:t>
      </w:r>
      <w:r w:rsidR="005D1F65" w:rsidRPr="003A3481">
        <w:rPr>
          <w:sz w:val="28"/>
          <w:szCs w:val="28"/>
        </w:rPr>
        <w:t xml:space="preserve"> т.к. общественно-политическая лексика составляет лексический слой газетно-публицистического стиля – стиля газет и журналов, рекламы и новостей. И соответственно, п</w:t>
      </w:r>
      <w:r w:rsidR="00622CEC" w:rsidRPr="003A3481">
        <w:rPr>
          <w:sz w:val="28"/>
          <w:szCs w:val="28"/>
        </w:rPr>
        <w:t xml:space="preserve">оэтому для правильного перевода необходим не </w:t>
      </w:r>
      <w:r w:rsidR="006F3027" w:rsidRPr="003A3481">
        <w:rPr>
          <w:sz w:val="28"/>
          <w:szCs w:val="28"/>
        </w:rPr>
        <w:t>дословный перевод, а</w:t>
      </w:r>
      <w:r w:rsidR="00622CEC" w:rsidRPr="003A3481">
        <w:rPr>
          <w:sz w:val="28"/>
          <w:szCs w:val="28"/>
        </w:rPr>
        <w:t xml:space="preserve"> подбор соответствия в пере</w:t>
      </w:r>
      <w:r w:rsidR="006115B9" w:rsidRPr="003A3481">
        <w:rPr>
          <w:sz w:val="28"/>
          <w:szCs w:val="28"/>
        </w:rPr>
        <w:t>водящем языке</w:t>
      </w:r>
      <w:r w:rsidR="006F3027" w:rsidRPr="003A3481">
        <w:rPr>
          <w:sz w:val="28"/>
          <w:szCs w:val="28"/>
        </w:rPr>
        <w:t xml:space="preserve">. </w:t>
      </w:r>
      <w:r w:rsidR="005D1F65" w:rsidRPr="003A3481">
        <w:rPr>
          <w:sz w:val="28"/>
          <w:szCs w:val="28"/>
        </w:rPr>
        <w:t>По причине того, что</w:t>
      </w:r>
      <w:r w:rsidR="006F3027" w:rsidRPr="003A3481">
        <w:rPr>
          <w:sz w:val="28"/>
          <w:szCs w:val="28"/>
        </w:rPr>
        <w:t xml:space="preserve"> ее</w:t>
      </w:r>
      <w:r w:rsidR="005D1F65" w:rsidRPr="003A3481">
        <w:rPr>
          <w:sz w:val="28"/>
          <w:szCs w:val="28"/>
        </w:rPr>
        <w:t xml:space="preserve"> определяют</w:t>
      </w:r>
      <w:r w:rsidR="006F3027" w:rsidRPr="003A3481">
        <w:rPr>
          <w:sz w:val="28"/>
          <w:szCs w:val="28"/>
        </w:rPr>
        <w:t xml:space="preserve"> как группу слов, характерную для периодической печати и публицистического функционального стиля, которому свойственно краткость, ясность, использование нейтральных слов наряду со стилистически окрашенными (метафоры, идиомы)</w:t>
      </w:r>
      <w:r w:rsidR="005D1F65" w:rsidRPr="003A3481">
        <w:rPr>
          <w:sz w:val="28"/>
          <w:szCs w:val="28"/>
        </w:rPr>
        <w:t>,</w:t>
      </w:r>
      <w:r w:rsidRPr="003A3481">
        <w:rPr>
          <w:sz w:val="28"/>
          <w:szCs w:val="28"/>
        </w:rPr>
        <w:t xml:space="preserve"> </w:t>
      </w:r>
      <w:r w:rsidR="00B91786" w:rsidRPr="003A3481">
        <w:rPr>
          <w:sz w:val="28"/>
          <w:szCs w:val="28"/>
        </w:rPr>
        <w:t xml:space="preserve">то нужно выделить </w:t>
      </w:r>
      <w:r w:rsidR="006F3027" w:rsidRPr="003A3481">
        <w:rPr>
          <w:sz w:val="28"/>
          <w:szCs w:val="28"/>
        </w:rPr>
        <w:t xml:space="preserve">составляющие общественно-политического текста (ОПТ) </w:t>
      </w:r>
      <w:r w:rsidR="00B91786" w:rsidRPr="003A3481">
        <w:rPr>
          <w:sz w:val="28"/>
          <w:szCs w:val="28"/>
        </w:rPr>
        <w:t xml:space="preserve">и рассмотреть </w:t>
      </w:r>
      <w:r w:rsidR="006F3027" w:rsidRPr="003A3481">
        <w:rPr>
          <w:sz w:val="28"/>
          <w:szCs w:val="28"/>
        </w:rPr>
        <w:t>некоторые из них</w:t>
      </w:r>
      <w:r w:rsidR="00930F55" w:rsidRPr="003A3481">
        <w:rPr>
          <w:sz w:val="28"/>
          <w:szCs w:val="28"/>
        </w:rPr>
        <w:t>.</w:t>
      </w:r>
      <w:r w:rsidR="00B91786" w:rsidRPr="003A3481">
        <w:rPr>
          <w:sz w:val="28"/>
          <w:szCs w:val="28"/>
        </w:rPr>
        <w:t xml:space="preserve"> </w:t>
      </w:r>
      <w:r w:rsidR="006F3027" w:rsidRPr="003A3481">
        <w:rPr>
          <w:sz w:val="28"/>
          <w:szCs w:val="28"/>
        </w:rPr>
        <w:t>Трофимова С.В. выделяет следующий состав общественно- политического текста:</w:t>
      </w:r>
      <w:r w:rsidRPr="003A3481">
        <w:rPr>
          <w:sz w:val="28"/>
          <w:szCs w:val="28"/>
        </w:rPr>
        <w:t xml:space="preserve"> </w:t>
      </w:r>
    </w:p>
    <w:p w:rsidR="00E3028B" w:rsidRPr="003A3481" w:rsidRDefault="006F3027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1. Слова и словосочетания, принадлежащие к ядру ОПЛ</w:t>
      </w:r>
      <w:r w:rsidR="007E1F9B" w:rsidRPr="003A3481">
        <w:rPr>
          <w:sz w:val="28"/>
          <w:szCs w:val="28"/>
        </w:rPr>
        <w:t>,</w:t>
      </w:r>
      <w:r w:rsidRPr="003A3481">
        <w:rPr>
          <w:sz w:val="28"/>
          <w:szCs w:val="28"/>
        </w:rPr>
        <w:t xml:space="preserve"> </w:t>
      </w:r>
    </w:p>
    <w:p w:rsidR="00E3028B" w:rsidRPr="003A3481" w:rsidRDefault="006F3027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7E1F9B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Общеупотребительная лексика</w:t>
      </w:r>
      <w:r w:rsidR="007E1F9B" w:rsidRPr="003A3481">
        <w:rPr>
          <w:sz w:val="28"/>
          <w:szCs w:val="28"/>
        </w:rPr>
        <w:t>,</w:t>
      </w:r>
    </w:p>
    <w:p w:rsidR="006F3027" w:rsidRPr="003A3481" w:rsidRDefault="006F3027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3. </w:t>
      </w:r>
      <w:r w:rsidR="002D24D1" w:rsidRPr="003A3481">
        <w:rPr>
          <w:sz w:val="28"/>
          <w:szCs w:val="28"/>
        </w:rPr>
        <w:t>Т</w:t>
      </w:r>
      <w:r w:rsidRPr="003A3481">
        <w:rPr>
          <w:sz w:val="28"/>
          <w:szCs w:val="28"/>
        </w:rPr>
        <w:t>ермины</w:t>
      </w:r>
      <w:r w:rsidR="007E1F9B" w:rsidRPr="003A3481">
        <w:rPr>
          <w:sz w:val="28"/>
          <w:szCs w:val="28"/>
        </w:rPr>
        <w:t>,</w:t>
      </w:r>
    </w:p>
    <w:p w:rsidR="00E3028B" w:rsidRPr="003A3481" w:rsidRDefault="006F3027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4. Окказионально употребляемые термины</w:t>
      </w:r>
      <w:r w:rsidR="007E1F9B" w:rsidRPr="003A3481">
        <w:rPr>
          <w:sz w:val="28"/>
          <w:szCs w:val="28"/>
        </w:rPr>
        <w:t>,</w:t>
      </w:r>
      <w:r w:rsidRPr="003A3481">
        <w:rPr>
          <w:sz w:val="28"/>
          <w:szCs w:val="28"/>
        </w:rPr>
        <w:t xml:space="preserve"> </w:t>
      </w:r>
    </w:p>
    <w:p w:rsidR="00E3028B" w:rsidRPr="003A3481" w:rsidRDefault="006F3027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i/>
          <w:iCs/>
          <w:sz w:val="28"/>
          <w:szCs w:val="28"/>
        </w:rPr>
        <w:t xml:space="preserve">5. </w:t>
      </w:r>
      <w:r w:rsidRPr="003A3481">
        <w:rPr>
          <w:sz w:val="28"/>
          <w:szCs w:val="28"/>
        </w:rPr>
        <w:t>Прецизионная лексика</w:t>
      </w:r>
      <w:r w:rsidR="007E1F9B" w:rsidRPr="003A3481">
        <w:rPr>
          <w:sz w:val="28"/>
          <w:szCs w:val="28"/>
        </w:rPr>
        <w:t>,</w:t>
      </w:r>
      <w:r w:rsidRPr="003A3481">
        <w:rPr>
          <w:sz w:val="28"/>
          <w:szCs w:val="28"/>
        </w:rPr>
        <w:t xml:space="preserve"> </w:t>
      </w:r>
    </w:p>
    <w:p w:rsidR="006F3027" w:rsidRPr="003A3481" w:rsidRDefault="006F3027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6. </w:t>
      </w:r>
      <w:r w:rsidR="00C61E08" w:rsidRPr="003A3481">
        <w:rPr>
          <w:sz w:val="28"/>
          <w:szCs w:val="28"/>
        </w:rPr>
        <w:t>Различного рода клише и штампы.</w:t>
      </w:r>
    </w:p>
    <w:p w:rsidR="006F3027" w:rsidRPr="003A3481" w:rsidRDefault="006F3027" w:rsidP="00E3028B">
      <w:pPr>
        <w:spacing w:line="360" w:lineRule="auto"/>
        <w:ind w:firstLine="709"/>
        <w:jc w:val="both"/>
        <w:rPr>
          <w:sz w:val="28"/>
          <w:szCs w:val="28"/>
        </w:rPr>
      </w:pPr>
    </w:p>
    <w:p w:rsidR="00426EE1" w:rsidRPr="003A3481" w:rsidRDefault="00E3028B" w:rsidP="00E30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sz w:val="28"/>
          <w:szCs w:val="28"/>
        </w:rPr>
        <w:br w:type="page"/>
      </w:r>
      <w:r w:rsidR="006F3027" w:rsidRPr="003A3481">
        <w:rPr>
          <w:sz w:val="28"/>
          <w:szCs w:val="28"/>
        </w:rPr>
        <w:t xml:space="preserve">ГЛАВА 2 </w:t>
      </w:r>
      <w:r w:rsidR="006F3027" w:rsidRPr="003A3481">
        <w:rPr>
          <w:b/>
          <w:bCs/>
          <w:sz w:val="28"/>
          <w:szCs w:val="28"/>
        </w:rPr>
        <w:t xml:space="preserve">Особенности перевода </w:t>
      </w:r>
      <w:r w:rsidR="002D24D1" w:rsidRPr="003A3481">
        <w:rPr>
          <w:b/>
          <w:bCs/>
          <w:sz w:val="28"/>
          <w:szCs w:val="28"/>
        </w:rPr>
        <w:t>ОПЛ</w:t>
      </w:r>
    </w:p>
    <w:p w:rsidR="00E3028B" w:rsidRPr="003A3481" w:rsidRDefault="00E3028B" w:rsidP="00E3028B">
      <w:pPr>
        <w:spacing w:line="360" w:lineRule="auto"/>
        <w:ind w:firstLine="709"/>
        <w:jc w:val="both"/>
        <w:rPr>
          <w:sz w:val="28"/>
          <w:szCs w:val="28"/>
        </w:rPr>
      </w:pPr>
    </w:p>
    <w:p w:rsidR="00426EE1" w:rsidRPr="003A3481" w:rsidRDefault="00426EE1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Общественно-политические материалы весьма разнообразны в стилистическом и жанровом отношениях. </w:t>
      </w:r>
      <w:r w:rsidR="00E06A0F" w:rsidRPr="003A3481">
        <w:rPr>
          <w:sz w:val="28"/>
          <w:szCs w:val="28"/>
        </w:rPr>
        <w:t xml:space="preserve">В общих чертах их можно разделить на три группы: </w:t>
      </w:r>
    </w:p>
    <w:p w:rsidR="00E06A0F" w:rsidRPr="003A3481" w:rsidRDefault="00E06A0F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1)документально-деловые материалы ( конституции и законодательные акты );</w:t>
      </w:r>
    </w:p>
    <w:p w:rsidR="00E06A0F" w:rsidRPr="003A3481" w:rsidRDefault="00E06A0F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2) информационно-описательные материалы ( информационные заметки, справочные материалы, исторические описания и обзоры и т.д.);</w:t>
      </w:r>
    </w:p>
    <w:p w:rsidR="00E06A0F" w:rsidRPr="003A3481" w:rsidRDefault="00E06A0F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3)публицистические материалы в узком смысле слова ( речи, статьи и т.д.).</w:t>
      </w:r>
    </w:p>
    <w:p w:rsidR="00E06A0F" w:rsidRPr="003A3481" w:rsidRDefault="00E06A0F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У каждой из этих групп материалов име</w:t>
      </w:r>
      <w:r w:rsidR="002D24D1" w:rsidRPr="003A3481">
        <w:rPr>
          <w:sz w:val="28"/>
          <w:szCs w:val="28"/>
        </w:rPr>
        <w:t>ется своя</w:t>
      </w:r>
      <w:r w:rsidRPr="003A3481">
        <w:rPr>
          <w:sz w:val="28"/>
          <w:szCs w:val="28"/>
        </w:rPr>
        <w:t xml:space="preserve"> особенн</w:t>
      </w:r>
      <w:r w:rsidR="002D24D1" w:rsidRPr="003A3481">
        <w:rPr>
          <w:sz w:val="28"/>
          <w:szCs w:val="28"/>
        </w:rPr>
        <w:t>ая лексика</w:t>
      </w:r>
      <w:r w:rsidRPr="003A3481">
        <w:rPr>
          <w:sz w:val="28"/>
          <w:szCs w:val="28"/>
        </w:rPr>
        <w:t>, так для документально – деловых материалов характерно большое количество клише, специальной терминологии, реалий; информационно-описательные материалы связаны с сообщениями о текущих событиях, соответственно они содержат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много терминов, исторических реалий, собственных имен и т.д.; для публицистики характерно обилие </w:t>
      </w:r>
      <w:r w:rsidR="000C5820" w:rsidRPr="003A3481">
        <w:rPr>
          <w:sz w:val="28"/>
          <w:szCs w:val="28"/>
        </w:rPr>
        <w:t>эмоционально -</w:t>
      </w:r>
      <w:r w:rsidRPr="003A3481">
        <w:rPr>
          <w:sz w:val="28"/>
          <w:szCs w:val="28"/>
        </w:rPr>
        <w:t xml:space="preserve"> окрашенных элементов, образные выражения, синтаксические фигуры, </w:t>
      </w:r>
      <w:r w:rsidR="000C5820" w:rsidRPr="003A3481">
        <w:rPr>
          <w:sz w:val="28"/>
          <w:szCs w:val="28"/>
        </w:rPr>
        <w:t>цитаты</w:t>
      </w:r>
      <w:r w:rsidRPr="003A3481">
        <w:rPr>
          <w:sz w:val="28"/>
          <w:szCs w:val="28"/>
        </w:rPr>
        <w:t xml:space="preserve"> и т.п.</w:t>
      </w:r>
    </w:p>
    <w:p w:rsidR="000C5820" w:rsidRPr="003A3481" w:rsidRDefault="000C5820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Соответственно, следует заметить, что при переводе очень важно вывить и передать адекватный смысл, а также экспрессивные особенности текста. В связи с чем и рассматриваются особенности обществе</w:t>
      </w:r>
      <w:r w:rsidR="002D24D1" w:rsidRPr="003A3481">
        <w:rPr>
          <w:sz w:val="28"/>
          <w:szCs w:val="28"/>
        </w:rPr>
        <w:t>нно-политической</w:t>
      </w:r>
      <w:r w:rsidRPr="003A3481">
        <w:rPr>
          <w:sz w:val="28"/>
          <w:szCs w:val="28"/>
        </w:rPr>
        <w:t xml:space="preserve"> </w:t>
      </w:r>
      <w:r w:rsidR="002D24D1" w:rsidRPr="003A3481">
        <w:rPr>
          <w:sz w:val="28"/>
          <w:szCs w:val="28"/>
        </w:rPr>
        <w:t>лексики как состава ОПТ</w:t>
      </w:r>
      <w:r w:rsidRPr="003A3481">
        <w:rPr>
          <w:sz w:val="28"/>
          <w:szCs w:val="28"/>
        </w:rPr>
        <w:t>.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35F24" w:rsidRPr="003A3481" w:rsidRDefault="006F3027" w:rsidP="00E3028B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b/>
          <w:bCs/>
          <w:sz w:val="28"/>
          <w:szCs w:val="28"/>
        </w:rPr>
        <w:t xml:space="preserve">2.1 </w:t>
      </w:r>
      <w:r w:rsidR="001B00D5" w:rsidRPr="003A3481">
        <w:rPr>
          <w:b/>
          <w:bCs/>
          <w:sz w:val="28"/>
          <w:szCs w:val="28"/>
        </w:rPr>
        <w:t>Слова и словосочетания, принадлежащие к ядру ОПЛ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00D5" w:rsidRPr="003A3481" w:rsidRDefault="001F042D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В связи с тем что, принадлежащие к ядру слова и словосочетания, содержат такие элементы в структуре ЛЕ, как политический или социальный, то следует отметить, что </w:t>
      </w:r>
      <w:r w:rsidR="000A281F" w:rsidRPr="003A3481">
        <w:rPr>
          <w:sz w:val="28"/>
          <w:szCs w:val="28"/>
        </w:rPr>
        <w:t xml:space="preserve">в </w:t>
      </w:r>
      <w:r w:rsidR="007B0158" w:rsidRPr="003A3481">
        <w:rPr>
          <w:sz w:val="28"/>
          <w:szCs w:val="28"/>
        </w:rPr>
        <w:t>контексте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факт принадлежности </w:t>
      </w:r>
      <w:r w:rsidR="000A281F" w:rsidRPr="003A3481">
        <w:rPr>
          <w:sz w:val="28"/>
          <w:szCs w:val="28"/>
        </w:rPr>
        <w:t>указывается</w:t>
      </w:r>
      <w:r w:rsidR="003A3481" w:rsidRPr="003A3481">
        <w:rPr>
          <w:sz w:val="28"/>
          <w:szCs w:val="28"/>
        </w:rPr>
        <w:t xml:space="preserve"> </w:t>
      </w:r>
      <w:r w:rsidR="007B0158" w:rsidRPr="003A3481">
        <w:rPr>
          <w:sz w:val="28"/>
          <w:szCs w:val="28"/>
        </w:rPr>
        <w:t xml:space="preserve">либо прямо, либо опосредованно, </w:t>
      </w:r>
      <w:r w:rsidR="006C2579" w:rsidRPr="003A3481">
        <w:rPr>
          <w:sz w:val="28"/>
          <w:szCs w:val="28"/>
        </w:rPr>
        <w:t>на</w:t>
      </w:r>
      <w:r w:rsidR="007B0158" w:rsidRPr="003A3481">
        <w:rPr>
          <w:sz w:val="28"/>
          <w:szCs w:val="28"/>
        </w:rPr>
        <w:t>пример:</w:t>
      </w:r>
    </w:p>
    <w:p w:rsidR="007B0158" w:rsidRPr="003A3481" w:rsidRDefault="007B0158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fr-FR"/>
        </w:rPr>
      </w:pPr>
      <w:r w:rsidRPr="003A3481">
        <w:rPr>
          <w:i/>
          <w:iCs/>
          <w:sz w:val="28"/>
          <w:szCs w:val="28"/>
          <w:lang w:val="fr-FR"/>
        </w:rPr>
        <w:t>Les revenues de l’Etats son</w:t>
      </w:r>
      <w:r w:rsidR="006C2579" w:rsidRPr="003A3481">
        <w:rPr>
          <w:i/>
          <w:iCs/>
          <w:sz w:val="28"/>
          <w:szCs w:val="28"/>
          <w:lang w:val="fr-FR"/>
        </w:rPr>
        <w:t>t</w:t>
      </w:r>
      <w:r w:rsidRPr="003A3481">
        <w:rPr>
          <w:i/>
          <w:iCs/>
          <w:sz w:val="28"/>
          <w:szCs w:val="28"/>
          <w:lang w:val="fr-FR"/>
        </w:rPr>
        <w:t xml:space="preserve"> constitu</w:t>
      </w:r>
      <w:r w:rsidR="006C2579" w:rsidRPr="003A3481">
        <w:rPr>
          <w:i/>
          <w:iCs/>
          <w:sz w:val="28"/>
          <w:szCs w:val="28"/>
          <w:lang w:val="fr-FR"/>
        </w:rPr>
        <w:t>é</w:t>
      </w:r>
      <w:r w:rsidRPr="003A3481">
        <w:rPr>
          <w:i/>
          <w:iCs/>
          <w:sz w:val="28"/>
          <w:szCs w:val="28"/>
          <w:lang w:val="fr-FR"/>
        </w:rPr>
        <w:t>s par:</w:t>
      </w:r>
      <w:r w:rsidR="00BF0D6B" w:rsidRPr="003A3481">
        <w:rPr>
          <w:i/>
          <w:iCs/>
          <w:sz w:val="28"/>
          <w:szCs w:val="28"/>
          <w:lang w:val="fr-FR"/>
        </w:rPr>
        <w:t xml:space="preserve"> </w:t>
      </w:r>
    </w:p>
    <w:p w:rsidR="007B0158" w:rsidRPr="003A3481" w:rsidRDefault="007B0158" w:rsidP="00E3028B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i/>
          <w:iCs/>
          <w:sz w:val="28"/>
          <w:szCs w:val="28"/>
          <w:lang w:val="fr-FR"/>
        </w:rPr>
      </w:pPr>
      <w:r w:rsidRPr="003A3481">
        <w:rPr>
          <w:i/>
          <w:iCs/>
          <w:sz w:val="28"/>
          <w:szCs w:val="28"/>
          <w:lang w:val="fr-FR"/>
        </w:rPr>
        <w:t>Les cotisations sociales</w:t>
      </w:r>
      <w:r w:rsidR="00BF6F8F" w:rsidRPr="003A3481">
        <w:rPr>
          <w:i/>
          <w:iCs/>
          <w:sz w:val="28"/>
          <w:szCs w:val="28"/>
        </w:rPr>
        <w:t xml:space="preserve"> (взносы на социальные нужды )</w:t>
      </w:r>
    </w:p>
    <w:p w:rsidR="00BF0D6B" w:rsidRPr="003A3481" w:rsidRDefault="007B0158" w:rsidP="00E3028B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i/>
          <w:iCs/>
          <w:sz w:val="28"/>
          <w:szCs w:val="28"/>
          <w:lang w:val="fr-FR"/>
        </w:rPr>
      </w:pPr>
      <w:r w:rsidRPr="003A3481">
        <w:rPr>
          <w:i/>
          <w:iCs/>
          <w:sz w:val="28"/>
          <w:szCs w:val="28"/>
          <w:lang w:val="fr-FR"/>
        </w:rPr>
        <w:t>Revenues des entreprises publiques</w:t>
      </w:r>
      <w:r w:rsidR="00BF6F8F" w:rsidRPr="003A3481">
        <w:rPr>
          <w:i/>
          <w:iCs/>
          <w:sz w:val="28"/>
          <w:szCs w:val="28"/>
          <w:lang w:val="fr-FR"/>
        </w:rPr>
        <w:t xml:space="preserve"> ( </w:t>
      </w:r>
      <w:r w:rsidR="00BF6F8F" w:rsidRPr="003A3481">
        <w:rPr>
          <w:i/>
          <w:iCs/>
          <w:sz w:val="28"/>
          <w:szCs w:val="28"/>
        </w:rPr>
        <w:t>государственные</w:t>
      </w:r>
      <w:r w:rsidR="00BF6F8F" w:rsidRPr="003A3481">
        <w:rPr>
          <w:i/>
          <w:iCs/>
          <w:sz w:val="28"/>
          <w:szCs w:val="28"/>
          <w:lang w:val="fr-FR"/>
        </w:rPr>
        <w:t xml:space="preserve"> </w:t>
      </w:r>
      <w:r w:rsidR="00BF6F8F" w:rsidRPr="003A3481">
        <w:rPr>
          <w:i/>
          <w:iCs/>
          <w:sz w:val="28"/>
          <w:szCs w:val="28"/>
        </w:rPr>
        <w:t>предприятия</w:t>
      </w:r>
      <w:r w:rsidR="00BF6F8F" w:rsidRPr="003A3481">
        <w:rPr>
          <w:i/>
          <w:iCs/>
          <w:sz w:val="28"/>
          <w:szCs w:val="28"/>
          <w:lang w:val="fr-FR"/>
        </w:rPr>
        <w:t>)</w:t>
      </w:r>
    </w:p>
    <w:p w:rsidR="00BF0D6B" w:rsidRPr="003A3481" w:rsidRDefault="00BF0D6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i/>
          <w:iCs/>
          <w:sz w:val="28"/>
          <w:szCs w:val="28"/>
          <w:lang w:val="fr-FR"/>
        </w:rPr>
        <w:t>La loi de finances</w:t>
      </w:r>
      <w:r w:rsidR="00BF6F8F" w:rsidRPr="003A3481">
        <w:rPr>
          <w:i/>
          <w:iCs/>
          <w:sz w:val="28"/>
          <w:szCs w:val="28"/>
          <w:lang w:val="fr-FR"/>
        </w:rPr>
        <w:t xml:space="preserve"> ( </w:t>
      </w:r>
      <w:r w:rsidR="00BF6F8F" w:rsidRPr="003A3481">
        <w:rPr>
          <w:i/>
          <w:iCs/>
          <w:sz w:val="28"/>
          <w:szCs w:val="28"/>
        </w:rPr>
        <w:t>закон</w:t>
      </w:r>
      <w:r w:rsidR="00BF6F8F" w:rsidRPr="003A3481">
        <w:rPr>
          <w:i/>
          <w:iCs/>
          <w:sz w:val="28"/>
          <w:szCs w:val="28"/>
          <w:lang w:val="fr-FR"/>
        </w:rPr>
        <w:t xml:space="preserve"> </w:t>
      </w:r>
      <w:r w:rsidR="00BF6F8F" w:rsidRPr="003A3481">
        <w:rPr>
          <w:i/>
          <w:iCs/>
          <w:sz w:val="28"/>
          <w:szCs w:val="28"/>
        </w:rPr>
        <w:t>о</w:t>
      </w:r>
      <w:r w:rsidR="00BF6F8F" w:rsidRPr="003A3481">
        <w:rPr>
          <w:i/>
          <w:iCs/>
          <w:sz w:val="28"/>
          <w:szCs w:val="28"/>
          <w:lang w:val="fr-FR"/>
        </w:rPr>
        <w:t xml:space="preserve"> </w:t>
      </w:r>
      <w:r w:rsidR="00BF6F8F" w:rsidRPr="003A3481">
        <w:rPr>
          <w:i/>
          <w:iCs/>
          <w:sz w:val="28"/>
          <w:szCs w:val="28"/>
        </w:rPr>
        <w:t>государственном</w:t>
      </w:r>
      <w:r w:rsidR="00BF6F8F" w:rsidRPr="003A3481">
        <w:rPr>
          <w:i/>
          <w:iCs/>
          <w:sz w:val="28"/>
          <w:szCs w:val="28"/>
          <w:lang w:val="fr-FR"/>
        </w:rPr>
        <w:t xml:space="preserve"> </w:t>
      </w:r>
      <w:r w:rsidR="00BF6F8F" w:rsidRPr="003A3481">
        <w:rPr>
          <w:i/>
          <w:iCs/>
          <w:sz w:val="28"/>
          <w:szCs w:val="28"/>
        </w:rPr>
        <w:t>бюджете</w:t>
      </w:r>
      <w:r w:rsidR="00BF6F8F" w:rsidRPr="003A3481">
        <w:rPr>
          <w:i/>
          <w:iCs/>
          <w:sz w:val="28"/>
          <w:szCs w:val="28"/>
          <w:lang w:val="fr-FR"/>
        </w:rPr>
        <w:t xml:space="preserve">) </w:t>
      </w:r>
      <w:r w:rsidRPr="003A3481">
        <w:rPr>
          <w:i/>
          <w:iCs/>
          <w:sz w:val="28"/>
          <w:szCs w:val="28"/>
          <w:lang w:val="fr-FR"/>
        </w:rPr>
        <w:t>- la repartition des recettes et des d</w:t>
      </w:r>
      <w:r w:rsidR="006C2579" w:rsidRPr="003A3481">
        <w:rPr>
          <w:i/>
          <w:iCs/>
          <w:sz w:val="28"/>
          <w:szCs w:val="28"/>
          <w:lang w:val="fr-FR"/>
        </w:rPr>
        <w:t>é</w:t>
      </w:r>
      <w:r w:rsidRPr="003A3481">
        <w:rPr>
          <w:i/>
          <w:iCs/>
          <w:sz w:val="28"/>
          <w:szCs w:val="28"/>
          <w:lang w:val="fr-FR"/>
        </w:rPr>
        <w:t>penses de l’Etat – est pr</w:t>
      </w:r>
      <w:r w:rsidR="006C2579" w:rsidRPr="003A3481">
        <w:rPr>
          <w:i/>
          <w:iCs/>
          <w:sz w:val="28"/>
          <w:szCs w:val="28"/>
          <w:lang w:val="fr-FR"/>
        </w:rPr>
        <w:t>é</w:t>
      </w:r>
      <w:r w:rsidRPr="003A3481">
        <w:rPr>
          <w:i/>
          <w:iCs/>
          <w:sz w:val="28"/>
          <w:szCs w:val="28"/>
          <w:lang w:val="fr-FR"/>
        </w:rPr>
        <w:t>par</w:t>
      </w:r>
      <w:r w:rsidR="006C2579" w:rsidRPr="003A3481">
        <w:rPr>
          <w:i/>
          <w:iCs/>
          <w:sz w:val="28"/>
          <w:szCs w:val="28"/>
          <w:lang w:val="fr-FR"/>
        </w:rPr>
        <w:t>é</w:t>
      </w:r>
      <w:r w:rsidRPr="003A3481">
        <w:rPr>
          <w:i/>
          <w:iCs/>
          <w:sz w:val="28"/>
          <w:szCs w:val="28"/>
          <w:lang w:val="fr-FR"/>
        </w:rPr>
        <w:t xml:space="preserve"> annuellement par le minist</w:t>
      </w:r>
      <w:r w:rsidR="006C2579" w:rsidRPr="003A3481">
        <w:rPr>
          <w:i/>
          <w:iCs/>
          <w:sz w:val="28"/>
          <w:szCs w:val="28"/>
          <w:lang w:val="fr-FR"/>
        </w:rPr>
        <w:t>é</w:t>
      </w:r>
      <w:r w:rsidRPr="003A3481">
        <w:rPr>
          <w:i/>
          <w:iCs/>
          <w:sz w:val="28"/>
          <w:szCs w:val="28"/>
          <w:lang w:val="fr-FR"/>
        </w:rPr>
        <w:t>re des Finances.</w:t>
      </w:r>
      <w:r w:rsidR="003A3481" w:rsidRPr="003A3481">
        <w:rPr>
          <w:i/>
          <w:iCs/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</w:rPr>
        <w:t>Так в первом случае двумя прилагательными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переводящимися на русский язык как общественные -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  <w:lang w:val="en-US"/>
        </w:rPr>
        <w:t>sociales</w:t>
      </w:r>
      <w:r w:rsidRPr="003A3481">
        <w:rPr>
          <w:sz w:val="28"/>
          <w:szCs w:val="28"/>
        </w:rPr>
        <w:t xml:space="preserve"> и </w:t>
      </w:r>
      <w:r w:rsidRPr="003A3481">
        <w:rPr>
          <w:sz w:val="28"/>
          <w:szCs w:val="28"/>
          <w:lang w:val="en-US"/>
        </w:rPr>
        <w:t>publiques</w:t>
      </w:r>
      <w:r w:rsidRPr="003A3481">
        <w:rPr>
          <w:sz w:val="28"/>
          <w:szCs w:val="28"/>
        </w:rPr>
        <w:t xml:space="preserve"> -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прямо указывается принадлежность к пласту лексики.</w:t>
      </w:r>
      <w:r w:rsidR="00BF6F8F" w:rsidRPr="003A3481">
        <w:rPr>
          <w:sz w:val="28"/>
          <w:szCs w:val="28"/>
        </w:rPr>
        <w:t xml:space="preserve"> А во втором случае (</w:t>
      </w:r>
      <w:r w:rsidR="00BF6F8F" w:rsidRPr="003A3481">
        <w:rPr>
          <w:sz w:val="28"/>
          <w:szCs w:val="28"/>
          <w:lang w:val="fr-FR"/>
        </w:rPr>
        <w:t>La</w:t>
      </w:r>
      <w:r w:rsidR="00BF6F8F" w:rsidRPr="003A3481">
        <w:rPr>
          <w:sz w:val="28"/>
          <w:szCs w:val="28"/>
        </w:rPr>
        <w:t xml:space="preserve"> </w:t>
      </w:r>
      <w:r w:rsidR="00BF6F8F" w:rsidRPr="003A3481">
        <w:rPr>
          <w:sz w:val="28"/>
          <w:szCs w:val="28"/>
          <w:lang w:val="fr-FR"/>
        </w:rPr>
        <w:t>loi</w:t>
      </w:r>
      <w:r w:rsidR="00BF6F8F" w:rsidRPr="003A3481">
        <w:rPr>
          <w:sz w:val="28"/>
          <w:szCs w:val="28"/>
        </w:rPr>
        <w:t xml:space="preserve"> </w:t>
      </w:r>
      <w:r w:rsidR="00BF6F8F" w:rsidRPr="003A3481">
        <w:rPr>
          <w:sz w:val="28"/>
          <w:szCs w:val="28"/>
          <w:lang w:val="fr-FR"/>
        </w:rPr>
        <w:t>de</w:t>
      </w:r>
      <w:r w:rsidR="00BF6F8F" w:rsidRPr="003A3481">
        <w:rPr>
          <w:sz w:val="28"/>
          <w:szCs w:val="28"/>
        </w:rPr>
        <w:t xml:space="preserve"> </w:t>
      </w:r>
      <w:r w:rsidR="00BF6F8F" w:rsidRPr="003A3481">
        <w:rPr>
          <w:sz w:val="28"/>
          <w:szCs w:val="28"/>
          <w:lang w:val="fr-FR"/>
        </w:rPr>
        <w:t>finances</w:t>
      </w:r>
      <w:r w:rsidR="00BF6F8F" w:rsidRPr="003A3481">
        <w:rPr>
          <w:sz w:val="28"/>
          <w:szCs w:val="28"/>
        </w:rPr>
        <w:t xml:space="preserve"> ( закон о государственном бюджете)</w:t>
      </w:r>
      <w:r w:rsidR="003A3481" w:rsidRPr="003A3481">
        <w:rPr>
          <w:sz w:val="28"/>
          <w:szCs w:val="28"/>
        </w:rPr>
        <w:t xml:space="preserve"> </w:t>
      </w:r>
      <w:r w:rsidR="00BF6F8F" w:rsidRPr="003A3481">
        <w:rPr>
          <w:sz w:val="28"/>
          <w:szCs w:val="28"/>
        </w:rPr>
        <w:t xml:space="preserve">во французском варианте нет прямого указателя. Более ярким примером служит французское слово </w:t>
      </w:r>
      <w:r w:rsidR="00BF6F8F" w:rsidRPr="003A3481">
        <w:rPr>
          <w:sz w:val="28"/>
          <w:szCs w:val="28"/>
          <w:lang w:val="en-US"/>
        </w:rPr>
        <w:t>grade</w:t>
      </w:r>
      <w:r w:rsidR="00BF6F8F" w:rsidRPr="003A3481">
        <w:rPr>
          <w:sz w:val="28"/>
          <w:szCs w:val="28"/>
        </w:rPr>
        <w:t>, значениями которого в словаре даются</w:t>
      </w:r>
      <w:r w:rsidR="003A3481" w:rsidRPr="003A3481">
        <w:rPr>
          <w:sz w:val="28"/>
          <w:szCs w:val="28"/>
        </w:rPr>
        <w:t xml:space="preserve"> </w:t>
      </w:r>
      <w:r w:rsidR="00BF6F8F" w:rsidRPr="003A3481">
        <w:rPr>
          <w:sz w:val="28"/>
          <w:szCs w:val="28"/>
        </w:rPr>
        <w:t xml:space="preserve">1) звание; чин 2) учёная степень 3) градус, но в определенном контексте оно будет означать ранг государственного служащего, например: </w:t>
      </w:r>
      <w:r w:rsidR="00BF6F8F" w:rsidRPr="003A3481">
        <w:rPr>
          <w:i/>
          <w:iCs/>
          <w:sz w:val="28"/>
          <w:szCs w:val="28"/>
          <w:lang w:val="en-US"/>
        </w:rPr>
        <w:t>La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grille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de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traitements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est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en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fr-FR"/>
        </w:rPr>
        <w:t>fonction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du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grade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et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de</w:t>
      </w:r>
      <w:r w:rsidR="00BF6F8F" w:rsidRPr="003A3481">
        <w:rPr>
          <w:i/>
          <w:iCs/>
          <w:sz w:val="28"/>
          <w:szCs w:val="28"/>
        </w:rPr>
        <w:t xml:space="preserve"> </w:t>
      </w:r>
      <w:r w:rsidR="00BF6F8F" w:rsidRPr="003A3481">
        <w:rPr>
          <w:i/>
          <w:iCs/>
          <w:sz w:val="28"/>
          <w:szCs w:val="28"/>
          <w:lang w:val="en-US"/>
        </w:rPr>
        <w:t>l</w:t>
      </w:r>
      <w:r w:rsidR="00BF6F8F" w:rsidRPr="003A3481">
        <w:rPr>
          <w:i/>
          <w:iCs/>
          <w:sz w:val="28"/>
          <w:szCs w:val="28"/>
        </w:rPr>
        <w:t>’</w:t>
      </w:r>
      <w:r w:rsidR="00BF6F8F" w:rsidRPr="003A3481">
        <w:rPr>
          <w:i/>
          <w:iCs/>
          <w:sz w:val="28"/>
          <w:szCs w:val="28"/>
          <w:lang w:val="en-US"/>
        </w:rPr>
        <w:t>anciennet</w:t>
      </w:r>
      <w:r w:rsidR="006C2579" w:rsidRPr="003A3481">
        <w:rPr>
          <w:i/>
          <w:iCs/>
          <w:sz w:val="28"/>
          <w:szCs w:val="28"/>
        </w:rPr>
        <w:t>é</w:t>
      </w:r>
      <w:r w:rsidR="00BF6F8F" w:rsidRPr="003A3481">
        <w:rPr>
          <w:i/>
          <w:iCs/>
          <w:sz w:val="28"/>
          <w:szCs w:val="28"/>
        </w:rPr>
        <w:t xml:space="preserve"> ( Сетка заработной платы гос</w:t>
      </w:r>
      <w:r w:rsidR="003D39E9" w:rsidRPr="003A3481">
        <w:rPr>
          <w:i/>
          <w:iCs/>
          <w:sz w:val="28"/>
          <w:szCs w:val="28"/>
        </w:rPr>
        <w:t xml:space="preserve">ударственных </w:t>
      </w:r>
      <w:r w:rsidR="00BF6F8F" w:rsidRPr="003A3481">
        <w:rPr>
          <w:i/>
          <w:iCs/>
          <w:sz w:val="28"/>
          <w:szCs w:val="28"/>
        </w:rPr>
        <w:t xml:space="preserve">чиновников </w:t>
      </w:r>
      <w:r w:rsidR="00090D48" w:rsidRPr="003A3481">
        <w:rPr>
          <w:i/>
          <w:iCs/>
          <w:sz w:val="28"/>
          <w:szCs w:val="28"/>
        </w:rPr>
        <w:t xml:space="preserve">определяется в </w:t>
      </w:r>
      <w:r w:rsidR="00BF6F8F" w:rsidRPr="003A3481">
        <w:rPr>
          <w:i/>
          <w:iCs/>
          <w:sz w:val="28"/>
          <w:szCs w:val="28"/>
        </w:rPr>
        <w:t>зависи</w:t>
      </w:r>
      <w:r w:rsidR="00090D48" w:rsidRPr="003A3481">
        <w:rPr>
          <w:i/>
          <w:iCs/>
          <w:sz w:val="28"/>
          <w:szCs w:val="28"/>
        </w:rPr>
        <w:t>мости от ранга и стажа работы)</w:t>
      </w:r>
      <w:r w:rsidR="00BF6F8F" w:rsidRPr="003A3481">
        <w:rPr>
          <w:i/>
          <w:iCs/>
          <w:sz w:val="28"/>
          <w:szCs w:val="28"/>
        </w:rPr>
        <w:t>.</w:t>
      </w:r>
      <w:r w:rsidR="003A3481" w:rsidRPr="003A3481">
        <w:rPr>
          <w:i/>
          <w:iCs/>
          <w:sz w:val="28"/>
          <w:szCs w:val="28"/>
        </w:rPr>
        <w:t xml:space="preserve"> </w:t>
      </w:r>
      <w:r w:rsidR="001F042D" w:rsidRPr="003A3481">
        <w:rPr>
          <w:sz w:val="28"/>
          <w:szCs w:val="28"/>
        </w:rPr>
        <w:t>Соответственно,</w:t>
      </w:r>
      <w:r w:rsidR="00C61E08" w:rsidRPr="003A3481">
        <w:rPr>
          <w:sz w:val="28"/>
          <w:szCs w:val="28"/>
        </w:rPr>
        <w:t xml:space="preserve"> следует отметить правильность характеристики общественно-политической лексики</w:t>
      </w:r>
      <w:r w:rsidR="003A3481" w:rsidRPr="003A3481">
        <w:rPr>
          <w:sz w:val="28"/>
          <w:szCs w:val="28"/>
        </w:rPr>
        <w:t xml:space="preserve"> </w:t>
      </w:r>
      <w:r w:rsidR="00C61E08" w:rsidRPr="003A3481">
        <w:rPr>
          <w:sz w:val="28"/>
          <w:szCs w:val="28"/>
        </w:rPr>
        <w:t xml:space="preserve">Л.А.Мурадовой. 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0D48" w:rsidRPr="003A3481" w:rsidRDefault="00D2238C" w:rsidP="00E3028B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3E2E2D" w:rsidRPr="003A3481">
        <w:rPr>
          <w:sz w:val="28"/>
          <w:szCs w:val="28"/>
        </w:rPr>
        <w:t>2</w:t>
      </w:r>
      <w:r w:rsidRPr="003A3481">
        <w:rPr>
          <w:sz w:val="28"/>
          <w:szCs w:val="28"/>
        </w:rPr>
        <w:t xml:space="preserve"> </w:t>
      </w:r>
      <w:r w:rsidRPr="003A3481">
        <w:rPr>
          <w:b/>
          <w:bCs/>
          <w:sz w:val="28"/>
          <w:szCs w:val="28"/>
        </w:rPr>
        <w:t>Общеупотребительная лексика</w:t>
      </w:r>
    </w:p>
    <w:p w:rsidR="00E3028B" w:rsidRPr="003A3481" w:rsidRDefault="00E3028B" w:rsidP="00E3028B">
      <w:pPr>
        <w:spacing w:line="360" w:lineRule="auto"/>
        <w:ind w:firstLine="709"/>
        <w:jc w:val="both"/>
        <w:rPr>
          <w:sz w:val="28"/>
          <w:szCs w:val="28"/>
        </w:rPr>
      </w:pPr>
    </w:p>
    <w:p w:rsidR="00F50721" w:rsidRPr="003A3481" w:rsidRDefault="00F50721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Обще</w:t>
      </w:r>
      <w:r w:rsidR="0046719E" w:rsidRPr="003A3481">
        <w:rPr>
          <w:sz w:val="28"/>
          <w:szCs w:val="28"/>
        </w:rPr>
        <w:t>употребительная</w:t>
      </w:r>
      <w:r w:rsidRPr="003A3481">
        <w:rPr>
          <w:sz w:val="28"/>
          <w:szCs w:val="28"/>
        </w:rPr>
        <w:t xml:space="preserve"> лексика – костяк общенационального литературного словаря, необходимейший лексическ</w:t>
      </w:r>
      <w:r w:rsidR="007E3A8C" w:rsidRPr="003A3481">
        <w:rPr>
          <w:sz w:val="28"/>
          <w:szCs w:val="28"/>
        </w:rPr>
        <w:t>ий материал для выражения мысли</w:t>
      </w:r>
      <w:r w:rsidRPr="003A3481">
        <w:rPr>
          <w:sz w:val="28"/>
          <w:szCs w:val="28"/>
        </w:rPr>
        <w:t>, тот фонд, на базе которого в первую очередь происходит дальнейшее совершенствование и обогащение лексики. Подавляющее большинство входящих в неё слов устойчиво в своём употреблении и употребительно во всех стилях речи.</w:t>
      </w:r>
    </w:p>
    <w:p w:rsidR="00D86CA7" w:rsidRPr="003A3481" w:rsidRDefault="00F50721" w:rsidP="00E3028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A3481">
        <w:rPr>
          <w:sz w:val="28"/>
          <w:szCs w:val="28"/>
        </w:rPr>
        <w:t xml:space="preserve">В составе лексики </w:t>
      </w:r>
      <w:r w:rsidR="00B375FC" w:rsidRPr="003A3481">
        <w:rPr>
          <w:sz w:val="28"/>
          <w:szCs w:val="28"/>
        </w:rPr>
        <w:t xml:space="preserve">французского </w:t>
      </w:r>
      <w:r w:rsidRPr="003A3481">
        <w:rPr>
          <w:sz w:val="28"/>
          <w:szCs w:val="28"/>
        </w:rPr>
        <w:t>языка есть слова, которые известны и понятны всем и могут быть употреблены как в устной, так и в письменной речи. Среди этих слов выделяются слова стилистически нейтральные, т.е. такие слова, которые одинаково можно услышать и в научном докладе, и в повседневном разговоре, которые можно прочесть и в деловом документе, и в дружеском письме. Таких слов в русском языке подавляющее большинство. Их можно назвать также общеупотребительными в полном смысле слова.</w:t>
      </w:r>
      <w:r w:rsidR="00D86CA7" w:rsidRPr="003A3481">
        <w:rPr>
          <w:sz w:val="28"/>
          <w:szCs w:val="28"/>
        </w:rPr>
        <w:t xml:space="preserve"> Например: </w:t>
      </w:r>
      <w:r w:rsidR="00D86CA7" w:rsidRPr="003A3481">
        <w:rPr>
          <w:i/>
          <w:iCs/>
          <w:sz w:val="28"/>
          <w:szCs w:val="28"/>
          <w:lang w:val="fr-FR"/>
        </w:rPr>
        <w:t>Au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cours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d</w:t>
      </w:r>
      <w:r w:rsidR="00D86CA7" w:rsidRPr="003A3481">
        <w:rPr>
          <w:i/>
          <w:iCs/>
          <w:sz w:val="28"/>
          <w:szCs w:val="28"/>
        </w:rPr>
        <w:t>’</w:t>
      </w:r>
      <w:r w:rsidR="00D86CA7" w:rsidRPr="003A3481">
        <w:rPr>
          <w:i/>
          <w:iCs/>
          <w:sz w:val="28"/>
          <w:szCs w:val="28"/>
          <w:lang w:val="fr-FR"/>
        </w:rPr>
        <w:t>une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journ</w:t>
      </w:r>
      <w:r w:rsidR="006C2579" w:rsidRPr="003A3481">
        <w:rPr>
          <w:i/>
          <w:iCs/>
          <w:sz w:val="28"/>
          <w:szCs w:val="28"/>
        </w:rPr>
        <w:t>é</w:t>
      </w:r>
      <w:r w:rsidR="00D86CA7" w:rsidRPr="003A3481">
        <w:rPr>
          <w:i/>
          <w:iCs/>
          <w:sz w:val="28"/>
          <w:szCs w:val="28"/>
          <w:lang w:val="fr-FR"/>
        </w:rPr>
        <w:t>e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type</w:t>
      </w:r>
      <w:r w:rsidR="00D86CA7" w:rsidRPr="003A3481">
        <w:rPr>
          <w:i/>
          <w:iCs/>
          <w:sz w:val="28"/>
          <w:szCs w:val="28"/>
        </w:rPr>
        <w:t>,</w:t>
      </w:r>
      <w:r w:rsidR="006C2579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enseigne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l</w:t>
      </w:r>
      <w:r w:rsidR="00D86CA7" w:rsidRPr="003A3481">
        <w:rPr>
          <w:i/>
          <w:iCs/>
          <w:sz w:val="28"/>
          <w:szCs w:val="28"/>
        </w:rPr>
        <w:t>’</w:t>
      </w:r>
      <w:r w:rsidR="006C2579" w:rsidRPr="003A3481">
        <w:rPr>
          <w:i/>
          <w:iCs/>
          <w:sz w:val="28"/>
          <w:szCs w:val="28"/>
        </w:rPr>
        <w:t>é</w:t>
      </w:r>
      <w:r w:rsidR="00D86CA7" w:rsidRPr="003A3481">
        <w:rPr>
          <w:i/>
          <w:iCs/>
          <w:sz w:val="28"/>
          <w:szCs w:val="28"/>
          <w:lang w:val="fr-FR"/>
        </w:rPr>
        <w:t>tude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de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l</w:t>
      </w:r>
      <w:r w:rsidR="00D86CA7" w:rsidRPr="003A3481">
        <w:rPr>
          <w:i/>
          <w:iCs/>
          <w:sz w:val="28"/>
          <w:szCs w:val="28"/>
        </w:rPr>
        <w:t>’</w:t>
      </w:r>
      <w:r w:rsidR="00D86CA7" w:rsidRPr="003A3481">
        <w:rPr>
          <w:i/>
          <w:iCs/>
          <w:sz w:val="28"/>
          <w:szCs w:val="28"/>
          <w:lang w:val="fr-FR"/>
        </w:rPr>
        <w:t>INSEE</w:t>
      </w:r>
      <w:r w:rsidR="00D86CA7" w:rsidRPr="003A3481">
        <w:rPr>
          <w:i/>
          <w:iCs/>
          <w:sz w:val="28"/>
          <w:szCs w:val="28"/>
        </w:rPr>
        <w:t xml:space="preserve">, </w:t>
      </w:r>
      <w:r w:rsidR="00D86CA7" w:rsidRPr="003A3481">
        <w:rPr>
          <w:i/>
          <w:iCs/>
          <w:sz w:val="28"/>
          <w:szCs w:val="28"/>
          <w:lang w:val="fr-FR"/>
        </w:rPr>
        <w:t>hom</w:t>
      </w:r>
      <w:r w:rsidR="006C2579" w:rsidRPr="003A3481">
        <w:rPr>
          <w:i/>
          <w:iCs/>
          <w:sz w:val="28"/>
          <w:szCs w:val="28"/>
          <w:lang w:val="fr-FR"/>
        </w:rPr>
        <w:t>mes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et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femmes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retrait</w:t>
      </w:r>
      <w:r w:rsidR="006C2579" w:rsidRPr="003A3481">
        <w:rPr>
          <w:i/>
          <w:iCs/>
          <w:sz w:val="28"/>
          <w:szCs w:val="28"/>
        </w:rPr>
        <w:t>é</w:t>
      </w:r>
      <w:r w:rsidR="00D86CA7" w:rsidRPr="003A3481">
        <w:rPr>
          <w:i/>
          <w:iCs/>
          <w:sz w:val="28"/>
          <w:szCs w:val="28"/>
          <w:lang w:val="fr-FR"/>
        </w:rPr>
        <w:t>s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consacrent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le</w:t>
      </w:r>
      <w:r w:rsidR="00D86CA7" w:rsidRPr="003A3481">
        <w:rPr>
          <w:i/>
          <w:iCs/>
          <w:sz w:val="28"/>
          <w:szCs w:val="28"/>
        </w:rPr>
        <w:t xml:space="preserve"> </w:t>
      </w:r>
      <w:r w:rsidR="006C2579" w:rsidRPr="003A3481">
        <w:rPr>
          <w:i/>
          <w:iCs/>
          <w:sz w:val="28"/>
          <w:szCs w:val="28"/>
          <w:lang w:val="fr-FR"/>
        </w:rPr>
        <w:t>m</w:t>
      </w:r>
      <w:r w:rsidR="006C2579" w:rsidRPr="003A3481">
        <w:rPr>
          <w:i/>
          <w:iCs/>
          <w:sz w:val="28"/>
          <w:szCs w:val="28"/>
        </w:rPr>
        <w:t>^</w:t>
      </w:r>
      <w:r w:rsidR="00D86CA7" w:rsidRPr="003A3481">
        <w:rPr>
          <w:i/>
          <w:iCs/>
          <w:sz w:val="28"/>
          <w:szCs w:val="28"/>
          <w:lang w:val="fr-FR"/>
        </w:rPr>
        <w:t>eme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temps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aux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activit</w:t>
      </w:r>
      <w:r w:rsidR="006C2579" w:rsidRPr="003A3481">
        <w:rPr>
          <w:i/>
          <w:iCs/>
          <w:sz w:val="28"/>
          <w:szCs w:val="28"/>
        </w:rPr>
        <w:t>é</w:t>
      </w:r>
      <w:r w:rsidR="00D86CA7" w:rsidRPr="003A3481">
        <w:rPr>
          <w:i/>
          <w:iCs/>
          <w:sz w:val="28"/>
          <w:szCs w:val="28"/>
          <w:lang w:val="fr-FR"/>
        </w:rPr>
        <w:t>s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physiologiques</w:t>
      </w:r>
      <w:r w:rsidR="00D86CA7" w:rsidRPr="003A3481">
        <w:rPr>
          <w:i/>
          <w:iCs/>
          <w:sz w:val="28"/>
          <w:szCs w:val="28"/>
        </w:rPr>
        <w:t xml:space="preserve"> ( </w:t>
      </w:r>
      <w:r w:rsidR="00D86CA7" w:rsidRPr="003A3481">
        <w:rPr>
          <w:i/>
          <w:iCs/>
          <w:sz w:val="28"/>
          <w:szCs w:val="28"/>
          <w:lang w:val="fr-FR"/>
        </w:rPr>
        <w:t>sommeil</w:t>
      </w:r>
      <w:r w:rsidR="00D86CA7" w:rsidRPr="003A3481">
        <w:rPr>
          <w:i/>
          <w:iCs/>
          <w:sz w:val="28"/>
          <w:szCs w:val="28"/>
        </w:rPr>
        <w:t xml:space="preserve">, </w:t>
      </w:r>
      <w:r w:rsidR="00D86CA7" w:rsidRPr="003A3481">
        <w:rPr>
          <w:i/>
          <w:iCs/>
          <w:sz w:val="28"/>
          <w:szCs w:val="28"/>
          <w:lang w:val="fr-FR"/>
        </w:rPr>
        <w:t>repas</w:t>
      </w:r>
      <w:r w:rsidR="00D86CA7" w:rsidRPr="003A3481">
        <w:rPr>
          <w:i/>
          <w:iCs/>
          <w:sz w:val="28"/>
          <w:szCs w:val="28"/>
        </w:rPr>
        <w:t xml:space="preserve">) </w:t>
      </w:r>
      <w:r w:rsidR="00D86CA7" w:rsidRPr="003A3481">
        <w:rPr>
          <w:i/>
          <w:iCs/>
          <w:sz w:val="28"/>
          <w:szCs w:val="28"/>
          <w:lang w:val="fr-FR"/>
        </w:rPr>
        <w:t>soit</w:t>
      </w:r>
      <w:r w:rsidR="00D86CA7" w:rsidRPr="003A3481">
        <w:rPr>
          <w:i/>
          <w:iCs/>
          <w:sz w:val="28"/>
          <w:szCs w:val="28"/>
        </w:rPr>
        <w:t xml:space="preserve"> 13 </w:t>
      </w:r>
      <w:r w:rsidR="00D86CA7" w:rsidRPr="003A3481">
        <w:rPr>
          <w:i/>
          <w:iCs/>
          <w:sz w:val="28"/>
          <w:szCs w:val="28"/>
          <w:lang w:val="fr-FR"/>
        </w:rPr>
        <w:t>h</w:t>
      </w:r>
      <w:r w:rsidR="00D86CA7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  <w:lang w:val="fr-FR"/>
        </w:rPr>
        <w:t>environ</w:t>
      </w:r>
      <w:r w:rsidR="00D86CA7" w:rsidRPr="003A3481">
        <w:rPr>
          <w:i/>
          <w:iCs/>
          <w:sz w:val="28"/>
          <w:szCs w:val="28"/>
        </w:rPr>
        <w:t xml:space="preserve"> – В течении дня, по исследованиям Национального института статистики и экономических исследований, мужчины и женщины выделяют одинаковое количество часов на физиологические бытовые проблемы</w:t>
      </w:r>
      <w:r w:rsidR="003A3481" w:rsidRPr="003A3481">
        <w:rPr>
          <w:i/>
          <w:iCs/>
          <w:sz w:val="28"/>
          <w:szCs w:val="28"/>
        </w:rPr>
        <w:t xml:space="preserve"> </w:t>
      </w:r>
      <w:r w:rsidR="00D86CA7" w:rsidRPr="003A3481">
        <w:rPr>
          <w:i/>
          <w:iCs/>
          <w:sz w:val="28"/>
          <w:szCs w:val="28"/>
        </w:rPr>
        <w:t>( сон, еда ), что составляет примерно13 часов в сутки.</w:t>
      </w:r>
    </w:p>
    <w:p w:rsidR="00F50721" w:rsidRPr="003A3481" w:rsidRDefault="00B375FC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У</w:t>
      </w:r>
      <w:r w:rsidR="00F50721" w:rsidRPr="003A3481">
        <w:rPr>
          <w:sz w:val="28"/>
          <w:szCs w:val="28"/>
        </w:rPr>
        <w:t>потребление экспрессивно-эмоциональных слов ограничено определёнными стилями речи: чаще они используются в разговорном стиле, нередко – в публицистическом</w:t>
      </w:r>
      <w:r w:rsidR="00D86CA7" w:rsidRPr="003A3481">
        <w:rPr>
          <w:sz w:val="28"/>
          <w:szCs w:val="28"/>
        </w:rPr>
        <w:t xml:space="preserve">, например: </w:t>
      </w:r>
      <w:r w:rsidR="000C37A4" w:rsidRPr="003A3481">
        <w:rPr>
          <w:i/>
          <w:iCs/>
          <w:sz w:val="28"/>
          <w:szCs w:val="28"/>
          <w:lang w:val="en-US"/>
        </w:rPr>
        <w:t>Les</w:t>
      </w:r>
      <w:r w:rsidR="000C37A4" w:rsidRPr="003A3481">
        <w:rPr>
          <w:i/>
          <w:iCs/>
          <w:sz w:val="28"/>
          <w:szCs w:val="28"/>
        </w:rPr>
        <w:t xml:space="preserve"> </w:t>
      </w:r>
      <w:r w:rsidR="000C37A4" w:rsidRPr="003A3481">
        <w:rPr>
          <w:i/>
          <w:iCs/>
          <w:sz w:val="28"/>
          <w:szCs w:val="28"/>
          <w:lang w:val="en-US"/>
        </w:rPr>
        <w:t>affections</w:t>
      </w:r>
      <w:r w:rsidR="000C37A4" w:rsidRPr="003A3481">
        <w:rPr>
          <w:i/>
          <w:iCs/>
          <w:sz w:val="28"/>
          <w:szCs w:val="28"/>
        </w:rPr>
        <w:t xml:space="preserve"> </w:t>
      </w:r>
      <w:r w:rsidR="000C37A4" w:rsidRPr="003A3481">
        <w:rPr>
          <w:i/>
          <w:iCs/>
          <w:sz w:val="28"/>
          <w:szCs w:val="28"/>
          <w:lang w:val="en-US"/>
        </w:rPr>
        <w:t>du</w:t>
      </w:r>
      <w:r w:rsidR="000C37A4" w:rsidRPr="003A3481">
        <w:rPr>
          <w:i/>
          <w:iCs/>
          <w:sz w:val="28"/>
          <w:szCs w:val="28"/>
        </w:rPr>
        <w:t xml:space="preserve"> </w:t>
      </w:r>
      <w:r w:rsidR="000C37A4" w:rsidRPr="003A3481">
        <w:rPr>
          <w:i/>
          <w:iCs/>
          <w:sz w:val="28"/>
          <w:szCs w:val="28"/>
          <w:lang w:val="en-US"/>
        </w:rPr>
        <w:t>continent</w:t>
      </w:r>
      <w:r w:rsidR="000C37A4" w:rsidRPr="003A3481">
        <w:rPr>
          <w:i/>
          <w:iCs/>
          <w:sz w:val="28"/>
          <w:szCs w:val="28"/>
        </w:rPr>
        <w:t xml:space="preserve"> </w:t>
      </w:r>
      <w:r w:rsidR="000C37A4" w:rsidRPr="003A3481">
        <w:rPr>
          <w:i/>
          <w:iCs/>
          <w:sz w:val="28"/>
          <w:szCs w:val="28"/>
          <w:lang w:val="en-US"/>
        </w:rPr>
        <w:t>noir</w:t>
      </w:r>
      <w:r w:rsidR="000C37A4" w:rsidRPr="003A3481">
        <w:rPr>
          <w:i/>
          <w:iCs/>
          <w:sz w:val="28"/>
          <w:szCs w:val="28"/>
        </w:rPr>
        <w:t xml:space="preserve"> -</w:t>
      </w:r>
      <w:r w:rsidR="003A3481" w:rsidRPr="003A3481">
        <w:rPr>
          <w:i/>
          <w:iCs/>
          <w:sz w:val="28"/>
          <w:szCs w:val="28"/>
        </w:rPr>
        <w:t xml:space="preserve"> </w:t>
      </w:r>
      <w:r w:rsidR="000C37A4" w:rsidRPr="003A3481">
        <w:rPr>
          <w:i/>
          <w:iCs/>
          <w:sz w:val="28"/>
          <w:szCs w:val="28"/>
        </w:rPr>
        <w:t>Недуги черного континента</w:t>
      </w:r>
      <w:r w:rsidR="000C37A4" w:rsidRPr="003A3481">
        <w:rPr>
          <w:sz w:val="28"/>
          <w:szCs w:val="28"/>
        </w:rPr>
        <w:t xml:space="preserve"> (име</w:t>
      </w:r>
      <w:r w:rsidR="006C2579" w:rsidRPr="003A3481">
        <w:rPr>
          <w:sz w:val="28"/>
          <w:szCs w:val="28"/>
        </w:rPr>
        <w:t>ется</w:t>
      </w:r>
      <w:r w:rsidR="000C37A4" w:rsidRPr="003A3481">
        <w:rPr>
          <w:sz w:val="28"/>
          <w:szCs w:val="28"/>
        </w:rPr>
        <w:t xml:space="preserve"> ввиду плох</w:t>
      </w:r>
      <w:r w:rsidR="006C2579" w:rsidRPr="003A3481">
        <w:rPr>
          <w:sz w:val="28"/>
          <w:szCs w:val="28"/>
        </w:rPr>
        <w:t>ая</w:t>
      </w:r>
      <w:r w:rsidR="000C37A4" w:rsidRPr="003A3481">
        <w:rPr>
          <w:sz w:val="28"/>
          <w:szCs w:val="28"/>
        </w:rPr>
        <w:t xml:space="preserve"> экологи</w:t>
      </w:r>
      <w:r w:rsidR="006C2579" w:rsidRPr="003A3481">
        <w:rPr>
          <w:sz w:val="28"/>
          <w:szCs w:val="28"/>
        </w:rPr>
        <w:t>я</w:t>
      </w:r>
      <w:r w:rsidR="000C37A4" w:rsidRPr="003A3481">
        <w:rPr>
          <w:sz w:val="28"/>
          <w:szCs w:val="28"/>
        </w:rPr>
        <w:t>)</w:t>
      </w:r>
      <w:r w:rsidR="00F50721" w:rsidRPr="003A3481">
        <w:rPr>
          <w:sz w:val="28"/>
          <w:szCs w:val="28"/>
        </w:rPr>
        <w:t>.</w:t>
      </w:r>
    </w:p>
    <w:p w:rsidR="00F50721" w:rsidRPr="003A3481" w:rsidRDefault="00F50721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Однако</w:t>
      </w:r>
      <w:r w:rsidR="003D39E9" w:rsidRPr="003A3481">
        <w:rPr>
          <w:sz w:val="28"/>
          <w:szCs w:val="28"/>
        </w:rPr>
        <w:t>,</w:t>
      </w:r>
      <w:r w:rsidRPr="003A3481">
        <w:rPr>
          <w:sz w:val="28"/>
          <w:szCs w:val="28"/>
        </w:rPr>
        <w:t xml:space="preserve"> вышесказанное не означает, что общеупотребительная лексика составляет замкнутую группу слов, не подверженную никаким влияниям. </w:t>
      </w:r>
    </w:p>
    <w:p w:rsidR="00F50721" w:rsidRPr="003A3481" w:rsidRDefault="00F50721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Напротив, она может пополняться словами, которые ранее имели ограниченную (диалектную или профессиональную)</w:t>
      </w:r>
      <w:r w:rsidR="00D86CA7" w:rsidRPr="003A3481">
        <w:rPr>
          <w:sz w:val="28"/>
          <w:szCs w:val="28"/>
        </w:rPr>
        <w:t xml:space="preserve"> сферу употребления, что в свою очеред</w:t>
      </w:r>
      <w:r w:rsidR="00106852" w:rsidRPr="003A3481">
        <w:rPr>
          <w:sz w:val="28"/>
          <w:szCs w:val="28"/>
        </w:rPr>
        <w:t xml:space="preserve">ь </w:t>
      </w:r>
      <w:r w:rsidR="00D86CA7" w:rsidRPr="003A3481">
        <w:rPr>
          <w:sz w:val="28"/>
          <w:szCs w:val="28"/>
        </w:rPr>
        <w:t xml:space="preserve">показывает, что границы между общеупотребительной лексикой и </w:t>
      </w:r>
      <w:r w:rsidR="000C37A4" w:rsidRPr="003A3481">
        <w:rPr>
          <w:sz w:val="28"/>
          <w:szCs w:val="28"/>
        </w:rPr>
        <w:t xml:space="preserve">различной </w:t>
      </w:r>
      <w:r w:rsidR="00106852" w:rsidRPr="003A3481">
        <w:rPr>
          <w:sz w:val="28"/>
          <w:szCs w:val="28"/>
        </w:rPr>
        <w:t>терминологией слабо очерчены</w:t>
      </w:r>
      <w:r w:rsidR="000C37A4" w:rsidRPr="003A3481">
        <w:rPr>
          <w:sz w:val="28"/>
          <w:szCs w:val="28"/>
        </w:rPr>
        <w:t>.</w:t>
      </w:r>
      <w:r w:rsidR="00106852" w:rsidRPr="003A3481">
        <w:rPr>
          <w:sz w:val="28"/>
          <w:szCs w:val="28"/>
        </w:rPr>
        <w:t xml:space="preserve"> 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1F27" w:rsidRPr="003A3481" w:rsidRDefault="00F31F27" w:rsidP="00E3028B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3E2E2D" w:rsidRPr="003A3481">
        <w:rPr>
          <w:sz w:val="28"/>
          <w:szCs w:val="28"/>
        </w:rPr>
        <w:t>3</w:t>
      </w:r>
      <w:r w:rsidR="00B375FC" w:rsidRPr="003A3481">
        <w:rPr>
          <w:sz w:val="28"/>
          <w:szCs w:val="28"/>
        </w:rPr>
        <w:t xml:space="preserve"> </w:t>
      </w:r>
      <w:r w:rsidR="007F33FA" w:rsidRPr="003A3481">
        <w:rPr>
          <w:sz w:val="28"/>
          <w:szCs w:val="28"/>
        </w:rPr>
        <w:t>Т</w:t>
      </w:r>
      <w:r w:rsidR="00B375FC" w:rsidRPr="003A3481">
        <w:rPr>
          <w:b/>
          <w:bCs/>
          <w:sz w:val="28"/>
          <w:szCs w:val="28"/>
        </w:rPr>
        <w:t>ермины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F1D4E" w:rsidRPr="003A3481" w:rsidRDefault="004F1D4E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Терминол</w:t>
      </w:r>
      <w:r w:rsidRPr="003A3481">
        <w:rPr>
          <w:rStyle w:val="accented"/>
          <w:sz w:val="28"/>
          <w:szCs w:val="28"/>
        </w:rPr>
        <w:t>о</w:t>
      </w:r>
      <w:r w:rsidRPr="003A3481">
        <w:rPr>
          <w:sz w:val="28"/>
          <w:szCs w:val="28"/>
        </w:rPr>
        <w:t xml:space="preserve">гия (от </w:t>
      </w:r>
      <w:r w:rsidRPr="00EF71D2">
        <w:rPr>
          <w:sz w:val="28"/>
          <w:szCs w:val="28"/>
        </w:rPr>
        <w:t>термин</w:t>
      </w:r>
      <w:r w:rsidRPr="003A3481">
        <w:rPr>
          <w:sz w:val="28"/>
          <w:szCs w:val="28"/>
        </w:rPr>
        <w:t xml:space="preserve"> и... </w:t>
      </w:r>
      <w:r w:rsidRPr="00EF71D2">
        <w:rPr>
          <w:sz w:val="28"/>
          <w:szCs w:val="28"/>
        </w:rPr>
        <w:t>логия</w:t>
      </w:r>
      <w:r w:rsidRPr="003A3481">
        <w:rPr>
          <w:sz w:val="28"/>
          <w:szCs w:val="28"/>
        </w:rPr>
        <w:t xml:space="preserve">), область </w:t>
      </w:r>
      <w:r w:rsidRPr="00EF71D2">
        <w:rPr>
          <w:sz w:val="28"/>
          <w:szCs w:val="28"/>
        </w:rPr>
        <w:t>лексики</w:t>
      </w:r>
      <w:r w:rsidRPr="003A3481">
        <w:rPr>
          <w:i/>
          <w:iCs/>
          <w:sz w:val="28"/>
          <w:szCs w:val="28"/>
        </w:rPr>
        <w:t>,</w:t>
      </w:r>
      <w:r w:rsidRPr="003A3481">
        <w:rPr>
          <w:sz w:val="28"/>
          <w:szCs w:val="28"/>
        </w:rPr>
        <w:t xml:space="preserve"> совокупность терминов определённой отрасли науки, техники, производства, области искусства, общественной деятельности, связанная с соответствующей системой понятий. Формирование</w:t>
      </w:r>
      <w:r w:rsidR="00B22A18" w:rsidRPr="003A3481">
        <w:rPr>
          <w:sz w:val="28"/>
          <w:szCs w:val="28"/>
        </w:rPr>
        <w:t xml:space="preserve"> терминологии</w:t>
      </w:r>
      <w:r w:rsidRPr="003A3481">
        <w:rPr>
          <w:sz w:val="28"/>
          <w:szCs w:val="28"/>
        </w:rPr>
        <w:t xml:space="preserve"> обусловлено общественным и научно-техническим развитием, т. к.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всякое новое понятие в специальной сфере должно обозначаться термином. Терминологическая система обязана соответствовать уровню современного развития данной отрасли науки и техники, области человеческой деятельности; она исторически изменчива, имеет разные источники при формировании. Например, с развитием философии и нау</w:t>
      </w:r>
      <w:r w:rsidR="00B22A18" w:rsidRPr="003A3481">
        <w:rPr>
          <w:sz w:val="28"/>
          <w:szCs w:val="28"/>
        </w:rPr>
        <w:t>ки на Ближнем Востоке в основу терминологии</w:t>
      </w:r>
      <w:r w:rsidRPr="003A3481">
        <w:rPr>
          <w:sz w:val="28"/>
          <w:szCs w:val="28"/>
        </w:rPr>
        <w:t xml:space="preserve"> стран мусульманского Востока легла арабская </w:t>
      </w:r>
      <w:r w:rsidR="00B22A18" w:rsidRPr="003A3481">
        <w:rPr>
          <w:sz w:val="28"/>
          <w:szCs w:val="28"/>
        </w:rPr>
        <w:t>терминология.</w:t>
      </w:r>
      <w:r w:rsidRPr="003A3481">
        <w:rPr>
          <w:sz w:val="28"/>
          <w:szCs w:val="28"/>
        </w:rPr>
        <w:t xml:space="preserve"> В Европе с эпохи Ренессанса возобладала тенденция к формированию </w:t>
      </w:r>
      <w:r w:rsidR="00B22A18" w:rsidRPr="003A3481">
        <w:rPr>
          <w:sz w:val="28"/>
          <w:szCs w:val="28"/>
        </w:rPr>
        <w:t>терминол</w:t>
      </w:r>
      <w:r w:rsidR="00F31F27" w:rsidRPr="003A3481">
        <w:rPr>
          <w:sz w:val="28"/>
          <w:szCs w:val="28"/>
        </w:rPr>
        <w:t>о</w:t>
      </w:r>
      <w:r w:rsidR="00B22A18" w:rsidRPr="003A3481">
        <w:rPr>
          <w:sz w:val="28"/>
          <w:szCs w:val="28"/>
        </w:rPr>
        <w:t>гии</w:t>
      </w:r>
      <w:r w:rsidRPr="003A3481">
        <w:rPr>
          <w:sz w:val="28"/>
          <w:szCs w:val="28"/>
        </w:rPr>
        <w:t xml:space="preserve"> на базе греческих и латинских языков. В позднейшее время увеличилось количество терминов, созданных на национальной основе с привлечением терминов из др. языков. </w:t>
      </w:r>
    </w:p>
    <w:p w:rsidR="005A3572" w:rsidRPr="003A3481" w:rsidRDefault="005A3572" w:rsidP="00E3028B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3A3481">
        <w:rPr>
          <w:b w:val="0"/>
          <w:bCs w:val="0"/>
          <w:sz w:val="28"/>
          <w:szCs w:val="28"/>
        </w:rPr>
        <w:t xml:space="preserve">Термин - слово или словосочетание, являющееся точным обозначением определенного понятия какой-либо области знания. </w:t>
      </w:r>
    </w:p>
    <w:p w:rsidR="00D428F6" w:rsidRPr="003A3481" w:rsidRDefault="00D428F6" w:rsidP="00E3028B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3A3481">
        <w:rPr>
          <w:b w:val="0"/>
          <w:bCs w:val="0"/>
          <w:sz w:val="28"/>
          <w:szCs w:val="28"/>
        </w:rPr>
        <w:t>Поэтому для адекватного перевода, в данном случае необходимо учитывать особенности отрасли науки</w:t>
      </w:r>
      <w:r w:rsidR="00B375FC" w:rsidRPr="003A3481">
        <w:rPr>
          <w:b w:val="0"/>
          <w:bCs w:val="0"/>
          <w:sz w:val="28"/>
          <w:szCs w:val="28"/>
        </w:rPr>
        <w:t>, в которой происходит перевод, т.к.</w:t>
      </w:r>
      <w:r w:rsidRPr="003A3481">
        <w:rPr>
          <w:b w:val="0"/>
          <w:bCs w:val="0"/>
          <w:sz w:val="28"/>
          <w:szCs w:val="28"/>
        </w:rPr>
        <w:t xml:space="preserve"> в</w:t>
      </w:r>
      <w:r w:rsidR="005A3572" w:rsidRPr="003A3481">
        <w:rPr>
          <w:b w:val="0"/>
          <w:bCs w:val="0"/>
          <w:sz w:val="28"/>
          <w:szCs w:val="28"/>
        </w:rPr>
        <w:t xml:space="preserve"> тексте, предназначенном для перевода, термин выступает как единица перевода</w:t>
      </w:r>
      <w:r w:rsidRPr="003A3481">
        <w:rPr>
          <w:b w:val="0"/>
          <w:bCs w:val="0"/>
          <w:sz w:val="28"/>
          <w:szCs w:val="28"/>
        </w:rPr>
        <w:t>, то его необходимо передавать как можно более точно</w:t>
      </w:r>
      <w:r w:rsidR="00385D26" w:rsidRPr="003A3481">
        <w:rPr>
          <w:b w:val="0"/>
          <w:bCs w:val="0"/>
          <w:sz w:val="28"/>
          <w:szCs w:val="28"/>
        </w:rPr>
        <w:t xml:space="preserve">. Основным способом перевода терминов является использование существующего русского эквивалента, однако, если такого нет в переводящем языке, то переводчик должен сам подобрать подходящеее понятие. </w:t>
      </w:r>
      <w:r w:rsidR="000B1D2C" w:rsidRPr="003A3481">
        <w:rPr>
          <w:b w:val="0"/>
          <w:bCs w:val="0"/>
          <w:sz w:val="28"/>
          <w:szCs w:val="28"/>
        </w:rPr>
        <w:t>В практике перевода терминов В.Г. гак выделяет</w:t>
      </w:r>
      <w:r w:rsidR="003A3481" w:rsidRPr="003A3481">
        <w:rPr>
          <w:b w:val="0"/>
          <w:bCs w:val="0"/>
          <w:sz w:val="28"/>
          <w:szCs w:val="28"/>
        </w:rPr>
        <w:t xml:space="preserve"> </w:t>
      </w:r>
      <w:r w:rsidR="000B1D2C" w:rsidRPr="003A3481">
        <w:rPr>
          <w:b w:val="0"/>
          <w:bCs w:val="0"/>
          <w:sz w:val="28"/>
          <w:szCs w:val="28"/>
        </w:rPr>
        <w:t>четыре способа перевода – это транскрипция (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Ecole</w:t>
      </w:r>
      <w:r w:rsidR="000B1D2C"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Normale</w:t>
      </w:r>
      <w:r w:rsidR="000B1D2C" w:rsidRPr="003A3481">
        <w:rPr>
          <w:b w:val="0"/>
          <w:bCs w:val="0"/>
          <w:i/>
          <w:iCs/>
          <w:sz w:val="28"/>
          <w:szCs w:val="28"/>
        </w:rPr>
        <w:t xml:space="preserve"> – Эколь Нормаль</w:t>
      </w:r>
      <w:r w:rsidR="000B1D2C" w:rsidRPr="003A3481">
        <w:rPr>
          <w:b w:val="0"/>
          <w:bCs w:val="0"/>
          <w:sz w:val="28"/>
          <w:szCs w:val="28"/>
        </w:rPr>
        <w:t>);</w:t>
      </w:r>
      <w:r w:rsidR="003A3481" w:rsidRPr="003A3481">
        <w:rPr>
          <w:b w:val="0"/>
          <w:bCs w:val="0"/>
          <w:sz w:val="28"/>
          <w:szCs w:val="28"/>
        </w:rPr>
        <w:t xml:space="preserve"> </w:t>
      </w:r>
      <w:r w:rsidR="000B1D2C" w:rsidRPr="003A3481">
        <w:rPr>
          <w:b w:val="0"/>
          <w:bCs w:val="0"/>
          <w:sz w:val="28"/>
          <w:szCs w:val="28"/>
        </w:rPr>
        <w:t xml:space="preserve">дословный перевод, или калька,( 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Ecole</w:t>
      </w:r>
      <w:r w:rsidR="000B1D2C"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Normale</w:t>
      </w:r>
      <w:r w:rsidR="000B1D2C"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Sup</w:t>
      </w:r>
      <w:r w:rsidR="000B1D2C" w:rsidRPr="003A3481">
        <w:rPr>
          <w:b w:val="0"/>
          <w:bCs w:val="0"/>
          <w:i/>
          <w:iCs/>
          <w:sz w:val="28"/>
          <w:szCs w:val="28"/>
        </w:rPr>
        <w:t>é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rieure</w:t>
      </w:r>
      <w:r w:rsidR="000B1D2C" w:rsidRPr="003A3481">
        <w:rPr>
          <w:b w:val="0"/>
          <w:bCs w:val="0"/>
          <w:i/>
          <w:iCs/>
          <w:sz w:val="28"/>
          <w:szCs w:val="28"/>
        </w:rPr>
        <w:t xml:space="preserve"> – Высшая Нормальная Школа</w:t>
      </w:r>
      <w:r w:rsidR="000B1D2C" w:rsidRPr="003A3481">
        <w:rPr>
          <w:b w:val="0"/>
          <w:bCs w:val="0"/>
          <w:sz w:val="28"/>
          <w:szCs w:val="28"/>
        </w:rPr>
        <w:t>); использование русского термина, обозначающего нечто близкое по своему содержанию (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Ecole</w:t>
      </w:r>
      <w:r w:rsidR="000B1D2C"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Normale</w:t>
      </w:r>
      <w:r w:rsidR="000B1D2C"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Sup</w:t>
      </w:r>
      <w:r w:rsidR="000B1D2C" w:rsidRPr="003A3481">
        <w:rPr>
          <w:b w:val="0"/>
          <w:bCs w:val="0"/>
          <w:i/>
          <w:iCs/>
          <w:sz w:val="28"/>
          <w:szCs w:val="28"/>
        </w:rPr>
        <w:t>é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rieure</w:t>
      </w:r>
      <w:r w:rsidR="000B1D2C" w:rsidRPr="003A3481">
        <w:rPr>
          <w:b w:val="0"/>
          <w:bCs w:val="0"/>
          <w:i/>
          <w:iCs/>
          <w:sz w:val="28"/>
          <w:szCs w:val="28"/>
        </w:rPr>
        <w:t xml:space="preserve"> – Педагогический институт</w:t>
      </w:r>
      <w:r w:rsidR="000B1D2C" w:rsidRPr="003A3481">
        <w:rPr>
          <w:b w:val="0"/>
          <w:bCs w:val="0"/>
          <w:sz w:val="28"/>
          <w:szCs w:val="28"/>
        </w:rPr>
        <w:t>); и разъяснительный перевод (</w:t>
      </w:r>
      <w:r w:rsidR="000B1D2C" w:rsidRPr="003A3481">
        <w:rPr>
          <w:b w:val="0"/>
          <w:bCs w:val="0"/>
          <w:i/>
          <w:iCs/>
          <w:sz w:val="28"/>
          <w:szCs w:val="28"/>
          <w:lang w:val="en-US"/>
        </w:rPr>
        <w:t>aust</w:t>
      </w:r>
      <w:r w:rsidR="000B1D2C" w:rsidRPr="003A3481">
        <w:rPr>
          <w:b w:val="0"/>
          <w:bCs w:val="0"/>
          <w:i/>
          <w:iCs/>
          <w:sz w:val="28"/>
          <w:szCs w:val="28"/>
        </w:rPr>
        <w:t>é</w:t>
      </w:r>
      <w:r w:rsidR="000B1D2C" w:rsidRPr="003A3481">
        <w:rPr>
          <w:b w:val="0"/>
          <w:bCs w:val="0"/>
          <w:i/>
          <w:iCs/>
          <w:sz w:val="28"/>
          <w:szCs w:val="28"/>
          <w:lang w:val="fr-FR"/>
        </w:rPr>
        <w:t>rit</w:t>
      </w:r>
      <w:r w:rsidR="000B1D2C" w:rsidRPr="003A3481">
        <w:rPr>
          <w:b w:val="0"/>
          <w:bCs w:val="0"/>
          <w:i/>
          <w:iCs/>
          <w:sz w:val="28"/>
          <w:szCs w:val="28"/>
        </w:rPr>
        <w:t>é – политика жесткой экономии</w:t>
      </w:r>
      <w:r w:rsidR="000B1D2C" w:rsidRPr="003A3481">
        <w:rPr>
          <w:b w:val="0"/>
          <w:bCs w:val="0"/>
          <w:sz w:val="28"/>
          <w:szCs w:val="28"/>
        </w:rPr>
        <w:t>).</w:t>
      </w:r>
      <w:r w:rsidR="00F26605" w:rsidRPr="003A3481">
        <w:rPr>
          <w:b w:val="0"/>
          <w:bCs w:val="0"/>
          <w:sz w:val="28"/>
          <w:szCs w:val="28"/>
        </w:rPr>
        <w:t xml:space="preserve"> Эти же четыре способа относятся и к переводу реалий, </w:t>
      </w:r>
      <w:r w:rsidR="00323584" w:rsidRPr="003A3481">
        <w:rPr>
          <w:b w:val="0"/>
          <w:bCs w:val="0"/>
          <w:sz w:val="28"/>
          <w:szCs w:val="28"/>
        </w:rPr>
        <w:t xml:space="preserve">и </w:t>
      </w:r>
      <w:r w:rsidR="000A69D6" w:rsidRPr="003A3481">
        <w:rPr>
          <w:b w:val="0"/>
          <w:bCs w:val="0"/>
          <w:sz w:val="28"/>
          <w:szCs w:val="28"/>
        </w:rPr>
        <w:t>научной терминологии, н</w:t>
      </w:r>
      <w:r w:rsidRPr="003A3481">
        <w:rPr>
          <w:b w:val="0"/>
          <w:bCs w:val="0"/>
          <w:sz w:val="28"/>
          <w:szCs w:val="28"/>
        </w:rPr>
        <w:t>апример: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Le</w:t>
      </w:r>
      <w:r w:rsidRPr="003A3481">
        <w:rPr>
          <w:b w:val="0"/>
          <w:bCs w:val="0"/>
          <w:i/>
          <w:iCs/>
          <w:sz w:val="28"/>
          <w:szCs w:val="28"/>
        </w:rPr>
        <w:t xml:space="preserve"> 11 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et</w:t>
      </w:r>
      <w:r w:rsidR="003A3481"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le</w:t>
      </w:r>
      <w:r w:rsidRPr="003A3481">
        <w:rPr>
          <w:b w:val="0"/>
          <w:bCs w:val="0"/>
          <w:i/>
          <w:iCs/>
          <w:sz w:val="28"/>
          <w:szCs w:val="28"/>
        </w:rPr>
        <w:t xml:space="preserve"> 15 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d</w:t>
      </w:r>
      <w:r w:rsidR="007F33FA" w:rsidRPr="003A3481">
        <w:rPr>
          <w:b w:val="0"/>
          <w:bCs w:val="0"/>
          <w:i/>
          <w:iCs/>
          <w:sz w:val="28"/>
          <w:szCs w:val="28"/>
        </w:rPr>
        <w:t>é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cembre</w:t>
      </w:r>
      <w:r w:rsidRPr="003A3481">
        <w:rPr>
          <w:b w:val="0"/>
          <w:bCs w:val="0"/>
          <w:i/>
          <w:iCs/>
          <w:sz w:val="28"/>
          <w:szCs w:val="28"/>
        </w:rPr>
        <w:t xml:space="preserve"> 1984, </w:t>
      </w:r>
      <w:r w:rsidR="00385D26" w:rsidRPr="003A3481">
        <w:rPr>
          <w:b w:val="0"/>
          <w:bCs w:val="0"/>
          <w:i/>
          <w:iCs/>
          <w:sz w:val="28"/>
          <w:szCs w:val="28"/>
          <w:lang w:val="en-US"/>
        </w:rPr>
        <w:t>c</w:t>
      </w:r>
      <w:r w:rsidRPr="003A3481">
        <w:rPr>
          <w:b w:val="0"/>
          <w:bCs w:val="0"/>
          <w:i/>
          <w:iCs/>
          <w:sz w:val="28"/>
          <w:szCs w:val="28"/>
        </w:rPr>
        <w:t>’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est</w:t>
      </w:r>
      <w:r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le</w:t>
      </w:r>
      <w:r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lancement</w:t>
      </w:r>
      <w:r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r</w:t>
      </w:r>
      <w:r w:rsidR="007F33FA" w:rsidRPr="003A3481">
        <w:rPr>
          <w:b w:val="0"/>
          <w:bCs w:val="0"/>
          <w:i/>
          <w:iCs/>
          <w:sz w:val="28"/>
          <w:szCs w:val="28"/>
        </w:rPr>
        <w:t>é</w:t>
      </w:r>
      <w:r w:rsidRPr="003A3481">
        <w:rPr>
          <w:b w:val="0"/>
          <w:bCs w:val="0"/>
          <w:i/>
          <w:iCs/>
          <w:sz w:val="28"/>
          <w:szCs w:val="28"/>
          <w:lang w:val="fr-FR"/>
        </w:rPr>
        <w:t>ussi</w:t>
      </w:r>
      <w:r w:rsidRPr="003A3481">
        <w:rPr>
          <w:b w:val="0"/>
          <w:bCs w:val="0"/>
          <w:i/>
          <w:iCs/>
          <w:sz w:val="28"/>
          <w:szCs w:val="28"/>
        </w:rPr>
        <w:t>… - 11 и 15 декабря 1984 года был произведен успешный запуск</w:t>
      </w:r>
      <w:r w:rsidR="00323584" w:rsidRPr="003A3481">
        <w:rPr>
          <w:b w:val="0"/>
          <w:bCs w:val="0"/>
          <w:sz w:val="28"/>
          <w:szCs w:val="28"/>
        </w:rPr>
        <w:t>. Также нужно отметить, что</w:t>
      </w:r>
      <w:r w:rsidR="00F26605" w:rsidRPr="003A3481">
        <w:rPr>
          <w:b w:val="0"/>
          <w:bCs w:val="0"/>
          <w:sz w:val="28"/>
          <w:szCs w:val="28"/>
        </w:rPr>
        <w:t xml:space="preserve"> </w:t>
      </w:r>
      <w:r w:rsidR="00323584" w:rsidRPr="003A3481">
        <w:rPr>
          <w:b w:val="0"/>
          <w:bCs w:val="0"/>
          <w:sz w:val="28"/>
          <w:szCs w:val="28"/>
        </w:rPr>
        <w:t xml:space="preserve">в основе использования французской терминологии часто лежит метафорическое употребление слова общего значения, например: </w:t>
      </w:r>
      <w:r w:rsidR="00323584" w:rsidRPr="003A3481">
        <w:rPr>
          <w:b w:val="0"/>
          <w:bCs w:val="0"/>
          <w:i/>
          <w:iCs/>
          <w:sz w:val="28"/>
          <w:szCs w:val="28"/>
          <w:lang w:val="en-US"/>
        </w:rPr>
        <w:t>se</w:t>
      </w:r>
      <w:r w:rsidR="00323584" w:rsidRPr="003A3481">
        <w:rPr>
          <w:b w:val="0"/>
          <w:bCs w:val="0"/>
          <w:i/>
          <w:iCs/>
          <w:sz w:val="28"/>
          <w:szCs w:val="28"/>
        </w:rPr>
        <w:t xml:space="preserve"> </w:t>
      </w:r>
      <w:r w:rsidR="00323584" w:rsidRPr="003A3481">
        <w:rPr>
          <w:b w:val="0"/>
          <w:bCs w:val="0"/>
          <w:i/>
          <w:iCs/>
          <w:sz w:val="28"/>
          <w:szCs w:val="28"/>
          <w:lang w:val="en-US"/>
        </w:rPr>
        <w:t>degrader</w:t>
      </w:r>
      <w:r w:rsidR="00323584" w:rsidRPr="003A3481">
        <w:rPr>
          <w:b w:val="0"/>
          <w:bCs w:val="0"/>
          <w:i/>
          <w:iCs/>
          <w:sz w:val="28"/>
          <w:szCs w:val="28"/>
        </w:rPr>
        <w:t xml:space="preserve"> – понизиться ( об уровне жизни, стоимости евро и т.д.). </w:t>
      </w:r>
      <w:r w:rsidR="00F26605" w:rsidRPr="003A3481">
        <w:rPr>
          <w:b w:val="0"/>
          <w:bCs w:val="0"/>
          <w:sz w:val="28"/>
          <w:szCs w:val="28"/>
        </w:rPr>
        <w:t xml:space="preserve">Соответственно, </w:t>
      </w:r>
      <w:r w:rsidR="00323584" w:rsidRPr="003A3481">
        <w:rPr>
          <w:b w:val="0"/>
          <w:bCs w:val="0"/>
          <w:sz w:val="28"/>
          <w:szCs w:val="28"/>
        </w:rPr>
        <w:t>следует сказать</w:t>
      </w:r>
      <w:r w:rsidR="00F26605" w:rsidRPr="003A3481">
        <w:rPr>
          <w:b w:val="0"/>
          <w:bCs w:val="0"/>
          <w:sz w:val="28"/>
          <w:szCs w:val="28"/>
        </w:rPr>
        <w:t>, что при переводе терминов большое значение имеет использование уже существующих эквивалентов, однако, только контекст позволяет отличить терминологическое значение слова от его общего значения, и уточнить семантику слова.</w:t>
      </w:r>
      <w:r w:rsidR="000C37A4" w:rsidRPr="003A3481">
        <w:rPr>
          <w:b w:val="0"/>
          <w:bCs w:val="0"/>
          <w:sz w:val="28"/>
          <w:szCs w:val="28"/>
        </w:rPr>
        <w:t xml:space="preserve"> </w:t>
      </w:r>
    </w:p>
    <w:p w:rsidR="00E3028B" w:rsidRPr="003A3481" w:rsidRDefault="00E3028B" w:rsidP="00E3028B">
      <w:pPr>
        <w:spacing w:line="360" w:lineRule="auto"/>
        <w:ind w:firstLine="709"/>
        <w:jc w:val="both"/>
        <w:rPr>
          <w:rStyle w:val="trb12"/>
          <w:sz w:val="28"/>
          <w:szCs w:val="28"/>
        </w:rPr>
      </w:pPr>
    </w:p>
    <w:p w:rsidR="005A3572" w:rsidRPr="003A3481" w:rsidRDefault="003E2E2D" w:rsidP="00E30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rStyle w:val="trb12"/>
          <w:sz w:val="28"/>
          <w:szCs w:val="28"/>
        </w:rPr>
        <w:t>2.4</w:t>
      </w:r>
      <w:r w:rsidR="003A3481" w:rsidRPr="003A3481">
        <w:rPr>
          <w:rStyle w:val="trb12"/>
          <w:sz w:val="28"/>
          <w:szCs w:val="28"/>
        </w:rPr>
        <w:t xml:space="preserve"> </w:t>
      </w:r>
      <w:r w:rsidR="005A3572" w:rsidRPr="003A3481">
        <w:rPr>
          <w:rStyle w:val="trb12"/>
          <w:b/>
          <w:bCs/>
          <w:sz w:val="28"/>
          <w:szCs w:val="28"/>
        </w:rPr>
        <w:t>Клише и штампы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rStyle w:val="tbb12"/>
          <w:sz w:val="28"/>
          <w:szCs w:val="28"/>
        </w:rPr>
      </w:pPr>
    </w:p>
    <w:p w:rsidR="005B291C" w:rsidRPr="003A3481" w:rsidRDefault="005A3572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rStyle w:val="tbb12"/>
          <w:sz w:val="28"/>
          <w:szCs w:val="28"/>
        </w:rPr>
        <w:t>Штампы</w:t>
      </w:r>
      <w:r w:rsidRPr="003A3481">
        <w:rPr>
          <w:sz w:val="28"/>
          <w:szCs w:val="28"/>
        </w:rPr>
        <w:t xml:space="preserve"> - это избитые выражения с потускневшим лексическим значением и стертой экспрессивностью. Штампами </w:t>
      </w:r>
      <w:r w:rsidR="005B291C" w:rsidRPr="003A3481">
        <w:rPr>
          <w:sz w:val="28"/>
          <w:szCs w:val="28"/>
        </w:rPr>
        <w:t>могут быть</w:t>
      </w:r>
      <w:r w:rsidRPr="003A3481">
        <w:rPr>
          <w:sz w:val="28"/>
          <w:szCs w:val="28"/>
        </w:rPr>
        <w:t xml:space="preserve"> слова, словосочетания и даже целые предложения, которые возникают как новые, стилистически выразительные речевые средства, но в результате слишком частого употребления утрачивают первоначальную образность.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Речевыми штампами становятся получающие распространение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образные или «модные»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слова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и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выражения,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оригинальность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которых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теряется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из-за частого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употребления,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другими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словами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–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это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шаблонные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метафоры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с потускневшим смыслом. И если на первый раз удачная метафора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украсила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речь, то повтор фразы в сотый раз лишает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ее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оригинальности.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Влияние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штампа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на людей не стоит недооценивать. Те, кто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не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владеет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языковым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вкусом,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легко поддаются силе штампа.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Через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некоторое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время,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люди,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привыкнув</w:t>
      </w:r>
      <w:r w:rsidR="003A3481" w:rsidRPr="003A3481">
        <w:rPr>
          <w:sz w:val="28"/>
          <w:szCs w:val="28"/>
        </w:rPr>
        <w:t xml:space="preserve"> </w:t>
      </w:r>
      <w:r w:rsidR="005B291C" w:rsidRPr="003A3481">
        <w:rPr>
          <w:sz w:val="28"/>
          <w:szCs w:val="28"/>
        </w:rPr>
        <w:t>говорить штампами, разучиваются думать и оригинально, по-своему выражать мысли.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Разновидностью штампов являются универсальные слова. Это слова, которые употребляются в самых общих и неопределенных значениях: </w:t>
      </w:r>
      <w:r w:rsidRPr="003A3481">
        <w:rPr>
          <w:rStyle w:val="tbln12"/>
          <w:sz w:val="28"/>
          <w:szCs w:val="28"/>
        </w:rPr>
        <w:t>вопрос, задача, поднять, обеспечить</w:t>
      </w:r>
      <w:r w:rsidRPr="003A3481">
        <w:rPr>
          <w:sz w:val="28"/>
          <w:szCs w:val="28"/>
        </w:rPr>
        <w:t xml:space="preserve"> и т. д. Обычно универсальные слова сопровождаются трафаретными привесками: </w:t>
      </w:r>
      <w:r w:rsidR="0092607A" w:rsidRPr="003A3481">
        <w:rPr>
          <w:i/>
          <w:iCs/>
          <w:sz w:val="28"/>
          <w:szCs w:val="28"/>
        </w:rPr>
        <w:t xml:space="preserve">выступать за мир – </w:t>
      </w:r>
      <w:r w:rsidR="0092607A" w:rsidRPr="003A3481">
        <w:rPr>
          <w:i/>
          <w:iCs/>
          <w:sz w:val="28"/>
          <w:szCs w:val="28"/>
          <w:lang w:val="en-US"/>
        </w:rPr>
        <w:t>s</w:t>
      </w:r>
      <w:r w:rsidR="0092607A" w:rsidRPr="003A3481">
        <w:rPr>
          <w:i/>
          <w:iCs/>
          <w:sz w:val="28"/>
          <w:szCs w:val="28"/>
        </w:rPr>
        <w:t>’</w:t>
      </w:r>
      <w:r w:rsidR="0092607A" w:rsidRPr="003A3481">
        <w:rPr>
          <w:i/>
          <w:iCs/>
          <w:sz w:val="28"/>
          <w:szCs w:val="28"/>
          <w:lang w:val="en-US"/>
        </w:rPr>
        <w:t>affirmer</w:t>
      </w:r>
      <w:r w:rsidR="0092607A" w:rsidRPr="003A3481">
        <w:rPr>
          <w:i/>
          <w:iCs/>
          <w:sz w:val="28"/>
          <w:szCs w:val="28"/>
        </w:rPr>
        <w:t xml:space="preserve"> </w:t>
      </w:r>
      <w:r w:rsidR="0092607A" w:rsidRPr="003A3481">
        <w:rPr>
          <w:i/>
          <w:iCs/>
          <w:sz w:val="28"/>
          <w:szCs w:val="28"/>
          <w:lang w:val="en-US"/>
        </w:rPr>
        <w:t>la</w:t>
      </w:r>
      <w:r w:rsidR="0092607A" w:rsidRPr="003A3481">
        <w:rPr>
          <w:i/>
          <w:iCs/>
          <w:sz w:val="28"/>
          <w:szCs w:val="28"/>
        </w:rPr>
        <w:t xml:space="preserve"> </w:t>
      </w:r>
      <w:r w:rsidR="0092607A" w:rsidRPr="003A3481">
        <w:rPr>
          <w:i/>
          <w:iCs/>
          <w:sz w:val="28"/>
          <w:szCs w:val="28"/>
          <w:lang w:val="en-US"/>
        </w:rPr>
        <w:t>paix</w:t>
      </w:r>
      <w:r w:rsidR="0092607A" w:rsidRPr="003A3481">
        <w:rPr>
          <w:i/>
          <w:iCs/>
          <w:sz w:val="28"/>
          <w:szCs w:val="28"/>
        </w:rPr>
        <w:t xml:space="preserve">, вступить в войну – </w:t>
      </w:r>
      <w:r w:rsidR="0092607A" w:rsidRPr="003A3481">
        <w:rPr>
          <w:i/>
          <w:iCs/>
          <w:sz w:val="28"/>
          <w:szCs w:val="28"/>
          <w:lang w:val="en-US"/>
        </w:rPr>
        <w:t>entrer</w:t>
      </w:r>
      <w:r w:rsidR="0092607A" w:rsidRPr="003A3481">
        <w:rPr>
          <w:i/>
          <w:iCs/>
          <w:sz w:val="28"/>
          <w:szCs w:val="28"/>
        </w:rPr>
        <w:t xml:space="preserve"> </w:t>
      </w:r>
      <w:r w:rsidR="0092607A" w:rsidRPr="003A3481">
        <w:rPr>
          <w:i/>
          <w:iCs/>
          <w:sz w:val="28"/>
          <w:szCs w:val="28"/>
          <w:lang w:val="en-US"/>
        </w:rPr>
        <w:t>en</w:t>
      </w:r>
      <w:r w:rsidR="0092607A" w:rsidRPr="003A3481">
        <w:rPr>
          <w:i/>
          <w:iCs/>
          <w:sz w:val="28"/>
          <w:szCs w:val="28"/>
        </w:rPr>
        <w:t xml:space="preserve"> </w:t>
      </w:r>
      <w:r w:rsidR="0092607A" w:rsidRPr="003A3481">
        <w:rPr>
          <w:i/>
          <w:iCs/>
          <w:sz w:val="28"/>
          <w:szCs w:val="28"/>
          <w:lang w:val="en-US"/>
        </w:rPr>
        <w:t>guerre</w:t>
      </w:r>
      <w:r w:rsidRPr="003A3481">
        <w:rPr>
          <w:sz w:val="28"/>
          <w:szCs w:val="28"/>
        </w:rPr>
        <w:t>. Многочисленны публицистические штампы (</w:t>
      </w:r>
      <w:r w:rsidRPr="003A3481">
        <w:rPr>
          <w:rStyle w:val="tbln12"/>
          <w:i/>
          <w:iCs/>
          <w:sz w:val="28"/>
          <w:szCs w:val="28"/>
        </w:rPr>
        <w:t>город на Волге</w:t>
      </w:r>
      <w:r w:rsidR="0092607A" w:rsidRPr="003A3481">
        <w:rPr>
          <w:rStyle w:val="tbln12"/>
          <w:i/>
          <w:iCs/>
          <w:sz w:val="28"/>
          <w:szCs w:val="28"/>
        </w:rPr>
        <w:t xml:space="preserve"> – </w:t>
      </w:r>
      <w:r w:rsidR="0092607A" w:rsidRPr="003A3481">
        <w:rPr>
          <w:rStyle w:val="tbln12"/>
          <w:i/>
          <w:iCs/>
          <w:sz w:val="28"/>
          <w:szCs w:val="28"/>
          <w:lang w:val="en-US"/>
        </w:rPr>
        <w:t>La</w:t>
      </w:r>
      <w:r w:rsidR="0092607A" w:rsidRPr="003A3481">
        <w:rPr>
          <w:rStyle w:val="tbln12"/>
          <w:i/>
          <w:iCs/>
          <w:sz w:val="28"/>
          <w:szCs w:val="28"/>
        </w:rPr>
        <w:t xml:space="preserve"> </w:t>
      </w:r>
      <w:r w:rsidR="0092607A" w:rsidRPr="003A3481">
        <w:rPr>
          <w:rStyle w:val="tbln12"/>
          <w:i/>
          <w:iCs/>
          <w:sz w:val="28"/>
          <w:szCs w:val="28"/>
          <w:lang w:val="en-US"/>
        </w:rPr>
        <w:t>vi</w:t>
      </w:r>
      <w:r w:rsidR="009E71E9" w:rsidRPr="003A3481">
        <w:rPr>
          <w:rStyle w:val="tbln12"/>
          <w:i/>
          <w:iCs/>
          <w:sz w:val="28"/>
          <w:szCs w:val="28"/>
          <w:lang w:val="en-US"/>
        </w:rPr>
        <w:t>l</w:t>
      </w:r>
      <w:r w:rsidR="0092607A" w:rsidRPr="003A3481">
        <w:rPr>
          <w:rStyle w:val="tbln12"/>
          <w:i/>
          <w:iCs/>
          <w:sz w:val="28"/>
          <w:szCs w:val="28"/>
          <w:lang w:val="en-US"/>
        </w:rPr>
        <w:t>le</w:t>
      </w:r>
      <w:r w:rsidR="0092607A" w:rsidRPr="003A3481">
        <w:rPr>
          <w:rStyle w:val="tbln12"/>
          <w:i/>
          <w:iCs/>
          <w:sz w:val="28"/>
          <w:szCs w:val="28"/>
        </w:rPr>
        <w:t xml:space="preserve"> </w:t>
      </w:r>
      <w:r w:rsidR="0092607A" w:rsidRPr="003A3481">
        <w:rPr>
          <w:rStyle w:val="tbln12"/>
          <w:i/>
          <w:iCs/>
          <w:sz w:val="28"/>
          <w:szCs w:val="28"/>
          <w:lang w:val="en-US"/>
        </w:rPr>
        <w:t>sur</w:t>
      </w:r>
      <w:r w:rsidR="0092607A" w:rsidRPr="003A3481">
        <w:rPr>
          <w:rStyle w:val="tbln12"/>
          <w:i/>
          <w:iCs/>
          <w:sz w:val="28"/>
          <w:szCs w:val="28"/>
        </w:rPr>
        <w:t xml:space="preserve"> </w:t>
      </w:r>
      <w:r w:rsidR="0092607A" w:rsidRPr="003A3481">
        <w:rPr>
          <w:rStyle w:val="tbln12"/>
          <w:i/>
          <w:iCs/>
          <w:sz w:val="28"/>
          <w:szCs w:val="28"/>
          <w:lang w:val="en-US"/>
        </w:rPr>
        <w:t>Volga</w:t>
      </w:r>
      <w:r w:rsidRPr="003A3481">
        <w:rPr>
          <w:sz w:val="28"/>
          <w:szCs w:val="28"/>
        </w:rPr>
        <w:t>), литературоведческие (</w:t>
      </w:r>
      <w:r w:rsidRPr="003A3481">
        <w:rPr>
          <w:rStyle w:val="tbln12"/>
          <w:i/>
          <w:iCs/>
          <w:sz w:val="28"/>
          <w:szCs w:val="28"/>
        </w:rPr>
        <w:t>гневный протест</w:t>
      </w:r>
      <w:r w:rsidR="0092607A" w:rsidRPr="003A3481">
        <w:rPr>
          <w:rStyle w:val="tbln12"/>
          <w:i/>
          <w:iCs/>
          <w:sz w:val="28"/>
          <w:szCs w:val="28"/>
        </w:rPr>
        <w:t xml:space="preserve"> – </w:t>
      </w:r>
      <w:r w:rsidR="0092607A" w:rsidRPr="003A3481">
        <w:rPr>
          <w:rStyle w:val="tbln12"/>
          <w:i/>
          <w:iCs/>
          <w:sz w:val="28"/>
          <w:szCs w:val="28"/>
          <w:lang w:val="en-US"/>
        </w:rPr>
        <w:t>l</w:t>
      </w:r>
      <w:r w:rsidR="009E71E9" w:rsidRPr="003A3481">
        <w:rPr>
          <w:rStyle w:val="tbln12"/>
          <w:i/>
          <w:iCs/>
          <w:sz w:val="28"/>
          <w:szCs w:val="28"/>
          <w:lang w:val="en-US"/>
        </w:rPr>
        <w:t>a</w:t>
      </w:r>
      <w:r w:rsidR="0092607A" w:rsidRPr="003A3481">
        <w:rPr>
          <w:rStyle w:val="tbln12"/>
          <w:i/>
          <w:iCs/>
          <w:sz w:val="28"/>
          <w:szCs w:val="28"/>
        </w:rPr>
        <w:t xml:space="preserve"> </w:t>
      </w:r>
      <w:r w:rsidR="0092607A" w:rsidRPr="003A3481">
        <w:rPr>
          <w:rStyle w:val="tbln12"/>
          <w:i/>
          <w:iCs/>
          <w:sz w:val="28"/>
          <w:szCs w:val="28"/>
          <w:lang w:val="en-US"/>
        </w:rPr>
        <w:t>protestation</w:t>
      </w:r>
      <w:r w:rsidR="0092607A" w:rsidRPr="003A3481">
        <w:rPr>
          <w:rStyle w:val="tbln12"/>
          <w:i/>
          <w:iCs/>
          <w:sz w:val="28"/>
          <w:szCs w:val="28"/>
        </w:rPr>
        <w:t xml:space="preserve"> </w:t>
      </w:r>
      <w:r w:rsidR="0092607A" w:rsidRPr="003A3481">
        <w:rPr>
          <w:rStyle w:val="tbln12"/>
          <w:i/>
          <w:iCs/>
          <w:sz w:val="28"/>
          <w:szCs w:val="28"/>
          <w:lang w:val="fr-FR"/>
        </w:rPr>
        <w:t>violante</w:t>
      </w:r>
      <w:r w:rsidRPr="003A3481">
        <w:rPr>
          <w:sz w:val="28"/>
          <w:szCs w:val="28"/>
        </w:rPr>
        <w:t xml:space="preserve">). </w:t>
      </w:r>
    </w:p>
    <w:p w:rsidR="005A3572" w:rsidRPr="003A3481" w:rsidRDefault="005A3572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rStyle w:val="tbb12"/>
          <w:sz w:val="28"/>
          <w:szCs w:val="28"/>
        </w:rPr>
        <w:t>Клише</w:t>
      </w:r>
      <w:r w:rsidRPr="003A3481">
        <w:rPr>
          <w:sz w:val="28"/>
          <w:szCs w:val="28"/>
        </w:rPr>
        <w:t xml:space="preserve"> - речевые стереотипы, готовые обороты, используемые в качестве легко воспроизводимого в определенных условиях и контекстах стандарта, - являются конструктивными единицами речи и, несмотря на частое употребление, сохраняют свою семантику. Клише используют в официально-деловых документах</w:t>
      </w:r>
      <w:r w:rsidR="00D62C29" w:rsidRPr="003A3481">
        <w:rPr>
          <w:sz w:val="28"/>
          <w:szCs w:val="28"/>
        </w:rPr>
        <w:t xml:space="preserve"> ( </w:t>
      </w:r>
      <w:r w:rsidR="00D62C29" w:rsidRPr="003A3481">
        <w:rPr>
          <w:i/>
          <w:iCs/>
          <w:sz w:val="28"/>
          <w:szCs w:val="28"/>
        </w:rPr>
        <w:t xml:space="preserve">в ходе переговоров – </w:t>
      </w:r>
      <w:r w:rsidR="00D62C29" w:rsidRPr="003A3481">
        <w:rPr>
          <w:i/>
          <w:iCs/>
          <w:sz w:val="28"/>
          <w:szCs w:val="28"/>
          <w:lang w:val="en-US"/>
        </w:rPr>
        <w:t>lors</w:t>
      </w:r>
      <w:r w:rsidR="00D62C29" w:rsidRPr="003A3481">
        <w:rPr>
          <w:i/>
          <w:iCs/>
          <w:sz w:val="28"/>
          <w:szCs w:val="28"/>
        </w:rPr>
        <w:t xml:space="preserve"> </w:t>
      </w:r>
      <w:r w:rsidR="00D62C29" w:rsidRPr="003A3481">
        <w:rPr>
          <w:i/>
          <w:iCs/>
          <w:sz w:val="28"/>
          <w:szCs w:val="28"/>
          <w:lang w:val="en-US"/>
        </w:rPr>
        <w:t>des</w:t>
      </w:r>
      <w:r w:rsidR="00D62C29" w:rsidRPr="003A3481">
        <w:rPr>
          <w:i/>
          <w:iCs/>
          <w:sz w:val="28"/>
          <w:szCs w:val="28"/>
        </w:rPr>
        <w:t xml:space="preserve"> </w:t>
      </w:r>
      <w:r w:rsidR="00D62C29" w:rsidRPr="003A3481">
        <w:rPr>
          <w:i/>
          <w:iCs/>
          <w:sz w:val="28"/>
          <w:szCs w:val="28"/>
          <w:lang w:val="en-US"/>
        </w:rPr>
        <w:t>pourparler</w:t>
      </w:r>
      <w:r w:rsidR="00D62C29" w:rsidRPr="003A3481">
        <w:rPr>
          <w:i/>
          <w:iCs/>
          <w:sz w:val="28"/>
          <w:szCs w:val="28"/>
        </w:rPr>
        <w:t xml:space="preserve">, переговоры на высшем уровне – </w:t>
      </w:r>
      <w:r w:rsidR="00D62C29" w:rsidRPr="003A3481">
        <w:rPr>
          <w:i/>
          <w:iCs/>
          <w:sz w:val="28"/>
          <w:szCs w:val="28"/>
          <w:lang w:val="en-US"/>
        </w:rPr>
        <w:t>sommet</w:t>
      </w:r>
      <w:r w:rsidR="00D62C29" w:rsidRPr="003A3481">
        <w:rPr>
          <w:i/>
          <w:iCs/>
          <w:sz w:val="28"/>
          <w:szCs w:val="28"/>
        </w:rPr>
        <w:t xml:space="preserve"> </w:t>
      </w:r>
      <w:r w:rsidR="00D62C29" w:rsidRPr="003A3481">
        <w:rPr>
          <w:sz w:val="28"/>
          <w:szCs w:val="28"/>
        </w:rPr>
        <w:t>)</w:t>
      </w:r>
      <w:r w:rsidRPr="003A3481">
        <w:rPr>
          <w:sz w:val="28"/>
          <w:szCs w:val="28"/>
        </w:rPr>
        <w:t xml:space="preserve"> ; в публицистике (</w:t>
      </w:r>
      <w:r w:rsidR="00D62C29" w:rsidRPr="003A3481">
        <w:rPr>
          <w:i/>
          <w:iCs/>
          <w:sz w:val="28"/>
          <w:szCs w:val="28"/>
        </w:rPr>
        <w:t xml:space="preserve">Говорит Москва – </w:t>
      </w:r>
      <w:r w:rsidR="00352EC1" w:rsidRPr="003A3481">
        <w:rPr>
          <w:i/>
          <w:iCs/>
          <w:sz w:val="28"/>
          <w:szCs w:val="28"/>
          <w:lang w:val="en-US"/>
        </w:rPr>
        <w:t>ici</w:t>
      </w:r>
      <w:r w:rsidR="00352EC1" w:rsidRPr="003A3481">
        <w:rPr>
          <w:i/>
          <w:iCs/>
          <w:sz w:val="28"/>
          <w:szCs w:val="28"/>
        </w:rPr>
        <w:t xml:space="preserve"> </w:t>
      </w:r>
      <w:r w:rsidR="00D62C29" w:rsidRPr="003A3481">
        <w:rPr>
          <w:i/>
          <w:iCs/>
          <w:sz w:val="28"/>
          <w:szCs w:val="28"/>
          <w:lang w:val="en-US"/>
        </w:rPr>
        <w:t>Moscou</w:t>
      </w:r>
      <w:r w:rsidR="00D62C29" w:rsidRPr="003A3481">
        <w:rPr>
          <w:i/>
          <w:iCs/>
          <w:sz w:val="28"/>
          <w:szCs w:val="28"/>
        </w:rPr>
        <w:t>!</w:t>
      </w:r>
      <w:r w:rsidRPr="003A3481">
        <w:rPr>
          <w:sz w:val="28"/>
          <w:szCs w:val="28"/>
        </w:rPr>
        <w:t>); в разных ситуациях разговорно-бытовой речи (</w:t>
      </w:r>
      <w:r w:rsidRPr="003A3481">
        <w:rPr>
          <w:rStyle w:val="tbln12"/>
          <w:i/>
          <w:iCs/>
          <w:sz w:val="28"/>
          <w:szCs w:val="28"/>
        </w:rPr>
        <w:t>Здравствуйте! До свидания!</w:t>
      </w:r>
      <w:r w:rsidR="00A733B5" w:rsidRPr="003A3481">
        <w:rPr>
          <w:rStyle w:val="tbln12"/>
          <w:i/>
          <w:iCs/>
          <w:sz w:val="28"/>
          <w:szCs w:val="28"/>
        </w:rPr>
        <w:t xml:space="preserve">- </w:t>
      </w:r>
      <w:r w:rsidR="00A733B5" w:rsidRPr="003A3481">
        <w:rPr>
          <w:rStyle w:val="tbln12"/>
          <w:i/>
          <w:iCs/>
          <w:sz w:val="28"/>
          <w:szCs w:val="28"/>
          <w:lang w:val="en-US"/>
        </w:rPr>
        <w:t>Bonjour</w:t>
      </w:r>
      <w:r w:rsidR="00A733B5" w:rsidRPr="003A3481">
        <w:rPr>
          <w:rStyle w:val="tbln12"/>
          <w:i/>
          <w:iCs/>
          <w:sz w:val="28"/>
          <w:szCs w:val="28"/>
        </w:rPr>
        <w:t xml:space="preserve">! </w:t>
      </w:r>
      <w:r w:rsidR="00A733B5" w:rsidRPr="003A3481">
        <w:rPr>
          <w:rStyle w:val="tbln12"/>
          <w:i/>
          <w:iCs/>
          <w:sz w:val="28"/>
          <w:szCs w:val="28"/>
          <w:lang w:val="en-US"/>
        </w:rPr>
        <w:t>Au</w:t>
      </w:r>
      <w:r w:rsidR="00A733B5" w:rsidRPr="003A3481">
        <w:rPr>
          <w:rStyle w:val="tbln12"/>
          <w:i/>
          <w:iCs/>
          <w:sz w:val="28"/>
          <w:szCs w:val="28"/>
        </w:rPr>
        <w:t xml:space="preserve"> </w:t>
      </w:r>
      <w:r w:rsidR="00A733B5" w:rsidRPr="003A3481">
        <w:rPr>
          <w:rStyle w:val="tbln12"/>
          <w:i/>
          <w:iCs/>
          <w:sz w:val="28"/>
          <w:szCs w:val="28"/>
          <w:lang w:val="en-US"/>
        </w:rPr>
        <w:t>revoir</w:t>
      </w:r>
      <w:r w:rsidR="00A733B5" w:rsidRPr="003A3481">
        <w:rPr>
          <w:rStyle w:val="tbln12"/>
          <w:i/>
          <w:iCs/>
          <w:sz w:val="28"/>
          <w:szCs w:val="28"/>
        </w:rPr>
        <w:t>!</w:t>
      </w:r>
      <w:r w:rsidRPr="003A3481">
        <w:rPr>
          <w:sz w:val="28"/>
          <w:szCs w:val="28"/>
        </w:rPr>
        <w:t>).</w:t>
      </w:r>
    </w:p>
    <w:p w:rsidR="00352EC1" w:rsidRPr="003A3481" w:rsidRDefault="000A69D6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По вышесказанному можно заметить, что хотя</w:t>
      </w:r>
      <w:r w:rsidR="00352EC1" w:rsidRPr="003A3481">
        <w:rPr>
          <w:sz w:val="28"/>
          <w:szCs w:val="28"/>
        </w:rPr>
        <w:t xml:space="preserve"> клише и штампы – это универсальные слова и готовые речевые обороты, при их переводе нужно учитывать и контекст, и стилистические особенности переводящего языка.</w:t>
      </w:r>
      <w:r w:rsidRPr="003A3481">
        <w:rPr>
          <w:sz w:val="28"/>
          <w:szCs w:val="28"/>
        </w:rPr>
        <w:t xml:space="preserve"> </w:t>
      </w:r>
    </w:p>
    <w:p w:rsidR="00E3028B" w:rsidRPr="003A3481" w:rsidRDefault="00E3028B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10FE" w:rsidRPr="003A3481" w:rsidRDefault="003E2E2D" w:rsidP="00E3028B">
      <w:pPr>
        <w:tabs>
          <w:tab w:val="left" w:pos="2790"/>
        </w:tabs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2.5</w:t>
      </w:r>
      <w:r w:rsidR="005310FE" w:rsidRPr="003A3481">
        <w:rPr>
          <w:sz w:val="28"/>
          <w:szCs w:val="28"/>
        </w:rPr>
        <w:t xml:space="preserve"> </w:t>
      </w:r>
      <w:r w:rsidR="005310FE" w:rsidRPr="003A3481">
        <w:rPr>
          <w:b/>
          <w:bCs/>
          <w:sz w:val="28"/>
          <w:szCs w:val="28"/>
        </w:rPr>
        <w:t>Стил</w:t>
      </w:r>
      <w:r w:rsidR="00963BFA" w:rsidRPr="003A3481">
        <w:rPr>
          <w:b/>
          <w:bCs/>
          <w:sz w:val="28"/>
          <w:szCs w:val="28"/>
        </w:rPr>
        <w:t>истически окрашенная лексика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A3481" w:rsidRPr="003A3481" w:rsidRDefault="000B6C54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Национально- культурную окраску слова отличает от сопоставимых по семантики слов других языков особенность той действительности, что зависит от своеобразия окружающей языковой среды и в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з</w:t>
      </w:r>
      <w:r w:rsidR="001058FB" w:rsidRPr="003A3481">
        <w:rPr>
          <w:sz w:val="28"/>
          <w:szCs w:val="28"/>
        </w:rPr>
        <w:t>наче</w:t>
      </w:r>
      <w:r w:rsidRPr="003A3481">
        <w:rPr>
          <w:sz w:val="28"/>
          <w:szCs w:val="28"/>
        </w:rPr>
        <w:t>нии</w:t>
      </w:r>
      <w:r w:rsidR="001058FB" w:rsidRPr="003A3481">
        <w:rPr>
          <w:sz w:val="28"/>
          <w:szCs w:val="28"/>
        </w:rPr>
        <w:t xml:space="preserve"> слов</w:t>
      </w:r>
      <w:r w:rsidRPr="003A3481">
        <w:rPr>
          <w:sz w:val="28"/>
          <w:szCs w:val="28"/>
        </w:rPr>
        <w:t>а отражает</w:t>
      </w:r>
      <w:r w:rsidR="001058FB" w:rsidRPr="003A3481">
        <w:rPr>
          <w:sz w:val="28"/>
          <w:szCs w:val="28"/>
        </w:rPr>
        <w:t xml:space="preserve"> результат</w:t>
      </w:r>
      <w:r w:rsidR="00352EC1" w:rsidRPr="003A3481">
        <w:rPr>
          <w:sz w:val="28"/>
          <w:szCs w:val="28"/>
        </w:rPr>
        <w:t>,</w:t>
      </w:r>
      <w:r w:rsidRPr="003A3481">
        <w:rPr>
          <w:sz w:val="28"/>
          <w:szCs w:val="28"/>
        </w:rPr>
        <w:t xml:space="preserve"> с</w:t>
      </w:r>
      <w:r w:rsidR="00352EC1" w:rsidRPr="003A3481">
        <w:rPr>
          <w:sz w:val="28"/>
          <w:szCs w:val="28"/>
        </w:rPr>
        <w:t xml:space="preserve">трановедческий и </w:t>
      </w:r>
      <w:r w:rsidR="001058FB" w:rsidRPr="003A3481">
        <w:rPr>
          <w:sz w:val="28"/>
          <w:szCs w:val="28"/>
        </w:rPr>
        <w:t>культурный компонент</w:t>
      </w:r>
      <w:r w:rsidRPr="003A3481">
        <w:rPr>
          <w:sz w:val="28"/>
          <w:szCs w:val="28"/>
        </w:rPr>
        <w:t>. А он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в свою очередь </w:t>
      </w:r>
      <w:r w:rsidR="001058FB" w:rsidRPr="003A3481">
        <w:rPr>
          <w:sz w:val="28"/>
          <w:szCs w:val="28"/>
        </w:rPr>
        <w:t>присущ, прежде</w:t>
      </w:r>
      <w:r w:rsidR="00352EC1" w:rsidRPr="003A3481">
        <w:rPr>
          <w:sz w:val="28"/>
          <w:szCs w:val="28"/>
        </w:rPr>
        <w:t xml:space="preserve"> всего, безэквивалентной лексике</w:t>
      </w:r>
      <w:r w:rsidR="001058FB" w:rsidRPr="003A3481">
        <w:rPr>
          <w:sz w:val="28"/>
          <w:szCs w:val="28"/>
        </w:rPr>
        <w:t xml:space="preserve">, которая выявляется при сопоставлении двух культур. Сюда относятся личные имена, географические наименования, названия организаций, не имеющих постоянных соответствий в лексиконе другого языка. </w:t>
      </w:r>
    </w:p>
    <w:p w:rsidR="005310FE" w:rsidRPr="003A3481" w:rsidRDefault="001058F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В текстах общественно-политического характера социокультурный фактор находит проявление прежде всего </w:t>
      </w:r>
      <w:r w:rsidR="006C1524" w:rsidRPr="003A3481">
        <w:rPr>
          <w:sz w:val="28"/>
          <w:szCs w:val="28"/>
        </w:rPr>
        <w:t>во</w:t>
      </w:r>
      <w:r w:rsidRPr="003A3481">
        <w:rPr>
          <w:sz w:val="28"/>
          <w:szCs w:val="28"/>
        </w:rPr>
        <w:t xml:space="preserve"> фразеологизмах, афоризмах и реалиях. </w:t>
      </w:r>
    </w:p>
    <w:p w:rsidR="00E3028B" w:rsidRPr="003A3481" w:rsidRDefault="00E3028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C1524" w:rsidRPr="003A3481" w:rsidRDefault="006C1524" w:rsidP="00E3028B">
      <w:pPr>
        <w:tabs>
          <w:tab w:val="left" w:pos="2790"/>
        </w:tabs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3E2E2D" w:rsidRPr="003A3481">
        <w:rPr>
          <w:sz w:val="28"/>
          <w:szCs w:val="28"/>
        </w:rPr>
        <w:t>5.</w:t>
      </w:r>
      <w:r w:rsidRPr="003A3481">
        <w:rPr>
          <w:sz w:val="28"/>
          <w:szCs w:val="28"/>
        </w:rPr>
        <w:t>1</w:t>
      </w:r>
      <w:r w:rsidR="003A3481" w:rsidRPr="003A3481">
        <w:rPr>
          <w:sz w:val="28"/>
          <w:szCs w:val="28"/>
        </w:rPr>
        <w:t xml:space="preserve"> </w:t>
      </w:r>
      <w:r w:rsidR="007F33FA" w:rsidRPr="003A3481">
        <w:rPr>
          <w:b/>
          <w:bCs/>
          <w:sz w:val="28"/>
          <w:szCs w:val="28"/>
        </w:rPr>
        <w:t>Ф</w:t>
      </w:r>
      <w:r w:rsidRPr="003A3481">
        <w:rPr>
          <w:b/>
          <w:bCs/>
          <w:sz w:val="28"/>
          <w:szCs w:val="28"/>
        </w:rPr>
        <w:t>разеологизмы</w:t>
      </w:r>
    </w:p>
    <w:p w:rsidR="006C1524" w:rsidRPr="003A3481" w:rsidRDefault="001058FB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Фразеологизм — это с</w:t>
      </w:r>
      <w:r w:rsidR="000B6C54" w:rsidRPr="003A3481">
        <w:rPr>
          <w:sz w:val="28"/>
          <w:szCs w:val="28"/>
        </w:rPr>
        <w:t>лово</w:t>
      </w:r>
      <w:r w:rsidRPr="003A3481">
        <w:rPr>
          <w:sz w:val="28"/>
          <w:szCs w:val="28"/>
        </w:rPr>
        <w:t>с</w:t>
      </w:r>
      <w:r w:rsidR="000B6C54" w:rsidRPr="003A3481">
        <w:rPr>
          <w:sz w:val="28"/>
          <w:szCs w:val="28"/>
        </w:rPr>
        <w:t>очестание</w:t>
      </w:r>
      <w:r w:rsidRPr="003A3481">
        <w:rPr>
          <w:sz w:val="28"/>
          <w:szCs w:val="28"/>
        </w:rPr>
        <w:t>, общий смысл которого не выводится из самостоятельных значений каждого слова, в него входящего. Фразеологизмы обладают номинативным значением т.е. непосредственной направленностью на предметы, явления, действия и качества действительности. Фразеология составляет наиболее яркую и живую часть словарного состава любого языка. Подавляющая часть фразеологизмов французского и русского языков принадлежат к различным функциональным стилям и обладают экспрессивной окраской. Установлено, что фразеологизмы выполняют не только номинативную и коммуникативную, но и экспрессивно</w:t>
      </w:r>
      <w:r w:rsidR="00FA0B1D" w:rsidRPr="003A3481">
        <w:rPr>
          <w:sz w:val="28"/>
          <w:szCs w:val="28"/>
        </w:rPr>
        <w:t xml:space="preserve"> эмоциональную функцию. Это обуславливается тем обстоятельством, что большинство фразеологизмов обладают экспрессивно- эмоциональн</w:t>
      </w:r>
      <w:r w:rsidR="00692607" w:rsidRPr="003A3481">
        <w:rPr>
          <w:sz w:val="28"/>
          <w:szCs w:val="28"/>
        </w:rPr>
        <w:t>ы</w:t>
      </w:r>
      <w:r w:rsidR="00FA0B1D" w:rsidRPr="003A3481">
        <w:rPr>
          <w:sz w:val="28"/>
          <w:szCs w:val="28"/>
        </w:rPr>
        <w:t xml:space="preserve">ми качествами, которые позволяют эффективно воздействовать на чувства людей и вызывать у них необходимую реакцию т.е. желаемый коммуникативный эффект. Французские фразеологизмы общественно- политического текста обычно переводятся по возможности сходными фразеологическими единствами с учетом их употребительности </w:t>
      </w:r>
      <w:r w:rsidR="00FA0B1D" w:rsidRPr="003A3481">
        <w:rPr>
          <w:i/>
          <w:iCs/>
          <w:sz w:val="28"/>
          <w:szCs w:val="28"/>
        </w:rPr>
        <w:t xml:space="preserve">и </w:t>
      </w:r>
      <w:r w:rsidR="00FA0B1D" w:rsidRPr="003A3481">
        <w:rPr>
          <w:sz w:val="28"/>
          <w:szCs w:val="28"/>
        </w:rPr>
        <w:t xml:space="preserve">естественности в русских текстах того же жанра. Например: </w:t>
      </w:r>
      <w:r w:rsidR="00561CD6" w:rsidRPr="003A3481">
        <w:rPr>
          <w:sz w:val="28"/>
          <w:szCs w:val="28"/>
          <w:lang w:val="en-US"/>
        </w:rPr>
        <w:t>regime</w:t>
      </w:r>
      <w:r w:rsidR="00FA0B1D" w:rsidRPr="003A3481">
        <w:rPr>
          <w:sz w:val="28"/>
          <w:szCs w:val="28"/>
        </w:rPr>
        <w:t xml:space="preserve"> режим. </w:t>
      </w:r>
      <w:r w:rsidR="00561CD6" w:rsidRPr="003A3481">
        <w:rPr>
          <w:i/>
          <w:iCs/>
          <w:sz w:val="28"/>
          <w:szCs w:val="28"/>
          <w:lang w:val="fr-FR"/>
        </w:rPr>
        <w:t>R</w:t>
      </w:r>
      <w:r w:rsidR="009E71E9" w:rsidRPr="003A3481">
        <w:rPr>
          <w:i/>
          <w:iCs/>
          <w:sz w:val="28"/>
          <w:szCs w:val="28"/>
          <w:lang w:val="fr-FR"/>
        </w:rPr>
        <w:t>é</w:t>
      </w:r>
      <w:r w:rsidR="00561CD6" w:rsidRPr="003A3481">
        <w:rPr>
          <w:i/>
          <w:iCs/>
          <w:sz w:val="28"/>
          <w:szCs w:val="28"/>
          <w:lang w:val="fr-FR"/>
        </w:rPr>
        <w:t>gime politique</w:t>
      </w:r>
      <w:r w:rsidR="00FA0B1D" w:rsidRPr="003A3481">
        <w:rPr>
          <w:i/>
          <w:iCs/>
          <w:sz w:val="28"/>
          <w:szCs w:val="28"/>
          <w:lang w:val="fr-FR"/>
        </w:rPr>
        <w:t xml:space="preserve">- </w:t>
      </w:r>
      <w:r w:rsidR="00FA0B1D" w:rsidRPr="003A3481">
        <w:rPr>
          <w:i/>
          <w:iCs/>
          <w:sz w:val="28"/>
          <w:szCs w:val="28"/>
        </w:rPr>
        <w:t>политический</w:t>
      </w:r>
      <w:r w:rsidR="00FA0B1D" w:rsidRPr="003A3481">
        <w:rPr>
          <w:i/>
          <w:iCs/>
          <w:sz w:val="28"/>
          <w:szCs w:val="28"/>
          <w:lang w:val="fr-FR"/>
        </w:rPr>
        <w:t xml:space="preserve"> </w:t>
      </w:r>
      <w:r w:rsidR="00FA0B1D" w:rsidRPr="003A3481">
        <w:rPr>
          <w:i/>
          <w:iCs/>
          <w:sz w:val="28"/>
          <w:szCs w:val="28"/>
        </w:rPr>
        <w:t>режим</w:t>
      </w:r>
      <w:r w:rsidR="00FA0B1D" w:rsidRPr="003A3481">
        <w:rPr>
          <w:i/>
          <w:iCs/>
          <w:sz w:val="28"/>
          <w:szCs w:val="28"/>
          <w:lang w:val="fr-FR"/>
        </w:rPr>
        <w:t xml:space="preserve">, </w:t>
      </w:r>
      <w:r w:rsidR="00D83C36" w:rsidRPr="003A3481">
        <w:rPr>
          <w:i/>
          <w:iCs/>
          <w:sz w:val="28"/>
          <w:szCs w:val="28"/>
          <w:lang w:val="fr-FR"/>
        </w:rPr>
        <w:t>r</w:t>
      </w:r>
      <w:r w:rsidR="009E71E9" w:rsidRPr="003A3481">
        <w:rPr>
          <w:i/>
          <w:iCs/>
          <w:sz w:val="28"/>
          <w:szCs w:val="28"/>
          <w:lang w:val="fr-FR"/>
        </w:rPr>
        <w:t>é</w:t>
      </w:r>
      <w:r w:rsidR="00D83C36" w:rsidRPr="003A3481">
        <w:rPr>
          <w:i/>
          <w:iCs/>
          <w:sz w:val="28"/>
          <w:szCs w:val="28"/>
          <w:lang w:val="fr-FR"/>
        </w:rPr>
        <w:t>gime sec</w:t>
      </w:r>
      <w:r w:rsidR="00FA0B1D" w:rsidRPr="003A3481">
        <w:rPr>
          <w:i/>
          <w:iCs/>
          <w:sz w:val="28"/>
          <w:szCs w:val="28"/>
          <w:lang w:val="fr-FR"/>
        </w:rPr>
        <w:t xml:space="preserve">- </w:t>
      </w:r>
      <w:r w:rsidR="00FA0B1D" w:rsidRPr="003A3481">
        <w:rPr>
          <w:i/>
          <w:iCs/>
          <w:sz w:val="28"/>
          <w:szCs w:val="28"/>
        </w:rPr>
        <w:t>сухой</w:t>
      </w:r>
      <w:r w:rsidR="00FA0B1D" w:rsidRPr="003A3481">
        <w:rPr>
          <w:i/>
          <w:iCs/>
          <w:sz w:val="28"/>
          <w:szCs w:val="28"/>
          <w:lang w:val="fr-FR"/>
        </w:rPr>
        <w:t xml:space="preserve"> </w:t>
      </w:r>
      <w:r w:rsidR="00FA0B1D" w:rsidRPr="003A3481">
        <w:rPr>
          <w:i/>
          <w:iCs/>
          <w:sz w:val="28"/>
          <w:szCs w:val="28"/>
        </w:rPr>
        <w:t>закон</w:t>
      </w:r>
      <w:r w:rsidR="00FA0B1D" w:rsidRPr="003A3481">
        <w:rPr>
          <w:i/>
          <w:iCs/>
          <w:sz w:val="28"/>
          <w:szCs w:val="28"/>
          <w:lang w:val="fr-FR"/>
        </w:rPr>
        <w:t xml:space="preserve">, </w:t>
      </w:r>
      <w:r w:rsidR="00561CD6" w:rsidRPr="003A3481">
        <w:rPr>
          <w:i/>
          <w:iCs/>
          <w:sz w:val="28"/>
          <w:szCs w:val="28"/>
          <w:lang w:val="fr-FR"/>
        </w:rPr>
        <w:t>r</w:t>
      </w:r>
      <w:r w:rsidR="009E71E9" w:rsidRPr="003A3481">
        <w:rPr>
          <w:i/>
          <w:iCs/>
          <w:sz w:val="28"/>
          <w:szCs w:val="28"/>
          <w:lang w:val="fr-FR"/>
        </w:rPr>
        <w:t>é</w:t>
      </w:r>
      <w:r w:rsidR="00561CD6" w:rsidRPr="003A3481">
        <w:rPr>
          <w:i/>
          <w:iCs/>
          <w:sz w:val="28"/>
          <w:szCs w:val="28"/>
          <w:lang w:val="fr-FR"/>
        </w:rPr>
        <w:t>gime du bon plaisir</w:t>
      </w:r>
      <w:r w:rsidR="00FA0B1D" w:rsidRPr="003A3481">
        <w:rPr>
          <w:i/>
          <w:iCs/>
          <w:sz w:val="28"/>
          <w:szCs w:val="28"/>
          <w:lang w:val="fr-FR"/>
        </w:rPr>
        <w:t xml:space="preserve">- </w:t>
      </w:r>
      <w:r w:rsidR="00FA0B1D" w:rsidRPr="003A3481">
        <w:rPr>
          <w:i/>
          <w:iCs/>
          <w:sz w:val="28"/>
          <w:szCs w:val="28"/>
        </w:rPr>
        <w:t>деспотизм</w:t>
      </w:r>
      <w:r w:rsidR="00FA0B1D" w:rsidRPr="003A3481">
        <w:rPr>
          <w:sz w:val="28"/>
          <w:szCs w:val="28"/>
          <w:lang w:val="fr-FR"/>
        </w:rPr>
        <w:t>.</w:t>
      </w:r>
      <w:r w:rsidR="00561CD6" w:rsidRPr="003A3481">
        <w:rPr>
          <w:sz w:val="28"/>
          <w:szCs w:val="28"/>
          <w:lang w:val="fr-FR"/>
        </w:rPr>
        <w:t xml:space="preserve"> </w:t>
      </w:r>
      <w:r w:rsidR="00FA0B1D" w:rsidRPr="003A3481">
        <w:rPr>
          <w:sz w:val="28"/>
          <w:szCs w:val="28"/>
        </w:rPr>
        <w:t xml:space="preserve">Во французском языке есть целый ряд единиц со стержневым словом </w:t>
      </w:r>
      <w:r w:rsidR="00561CD6" w:rsidRPr="003A3481">
        <w:rPr>
          <w:sz w:val="28"/>
          <w:szCs w:val="28"/>
          <w:lang w:val="en-US"/>
        </w:rPr>
        <w:t>arme</w:t>
      </w:r>
      <w:r w:rsidR="00FA0B1D" w:rsidRPr="003A3481">
        <w:rPr>
          <w:sz w:val="28"/>
          <w:szCs w:val="28"/>
        </w:rPr>
        <w:t xml:space="preserve"> — оружие. Некоторые из них уже переосмыслены настолько, что потеряли связь с опорным словом. Например: </w:t>
      </w:r>
      <w:r w:rsidR="00561CD6" w:rsidRPr="003A3481">
        <w:rPr>
          <w:i/>
          <w:iCs/>
          <w:sz w:val="28"/>
          <w:szCs w:val="28"/>
          <w:lang w:val="en-US"/>
        </w:rPr>
        <w:t>faire</w:t>
      </w:r>
      <w:r w:rsidR="00561CD6" w:rsidRPr="003A3481">
        <w:rPr>
          <w:i/>
          <w:iCs/>
          <w:sz w:val="28"/>
          <w:szCs w:val="28"/>
        </w:rPr>
        <w:t xml:space="preserve"> </w:t>
      </w:r>
      <w:r w:rsidR="00561CD6" w:rsidRPr="003A3481">
        <w:rPr>
          <w:i/>
          <w:iCs/>
          <w:sz w:val="28"/>
          <w:szCs w:val="28"/>
          <w:lang w:val="en-US"/>
        </w:rPr>
        <w:t>ses</w:t>
      </w:r>
      <w:r w:rsidR="00561CD6" w:rsidRPr="003A3481">
        <w:rPr>
          <w:i/>
          <w:iCs/>
          <w:sz w:val="28"/>
          <w:szCs w:val="28"/>
        </w:rPr>
        <w:t xml:space="preserve"> </w:t>
      </w:r>
      <w:r w:rsidR="00561CD6" w:rsidRPr="003A3481">
        <w:rPr>
          <w:i/>
          <w:iCs/>
          <w:sz w:val="28"/>
          <w:szCs w:val="28"/>
          <w:lang w:val="en-US"/>
        </w:rPr>
        <w:t>armes</w:t>
      </w:r>
      <w:r w:rsidR="00FA0B1D" w:rsidRPr="003A3481">
        <w:rPr>
          <w:i/>
          <w:iCs/>
          <w:sz w:val="28"/>
          <w:szCs w:val="28"/>
        </w:rPr>
        <w:t xml:space="preserve"> — приобрести опыт,</w:t>
      </w:r>
      <w:r w:rsidR="00561CD6" w:rsidRPr="003A3481">
        <w:rPr>
          <w:i/>
          <w:iCs/>
          <w:sz w:val="28"/>
          <w:szCs w:val="28"/>
          <w:lang w:val="en-US"/>
        </w:rPr>
        <w:t>passer</w:t>
      </w:r>
      <w:r w:rsidR="00561CD6" w:rsidRPr="003A3481">
        <w:rPr>
          <w:i/>
          <w:iCs/>
          <w:sz w:val="28"/>
          <w:szCs w:val="28"/>
        </w:rPr>
        <w:t xml:space="preserve"> </w:t>
      </w:r>
      <w:r w:rsidR="00561CD6" w:rsidRPr="003A3481">
        <w:rPr>
          <w:i/>
          <w:iCs/>
          <w:sz w:val="28"/>
          <w:szCs w:val="28"/>
          <w:lang w:val="en-US"/>
        </w:rPr>
        <w:t>l</w:t>
      </w:r>
      <w:r w:rsidR="00561CD6" w:rsidRPr="003A3481">
        <w:rPr>
          <w:i/>
          <w:iCs/>
          <w:sz w:val="28"/>
          <w:szCs w:val="28"/>
        </w:rPr>
        <w:t>’</w:t>
      </w:r>
      <w:r w:rsidR="00561CD6" w:rsidRPr="003A3481">
        <w:rPr>
          <w:i/>
          <w:iCs/>
          <w:sz w:val="28"/>
          <w:szCs w:val="28"/>
          <w:lang w:val="en-US"/>
        </w:rPr>
        <w:t>arme</w:t>
      </w:r>
      <w:r w:rsidR="00561CD6" w:rsidRPr="003A3481">
        <w:rPr>
          <w:i/>
          <w:iCs/>
          <w:sz w:val="28"/>
          <w:szCs w:val="28"/>
        </w:rPr>
        <w:t xml:space="preserve"> </w:t>
      </w:r>
      <w:r w:rsidR="007F33FA" w:rsidRPr="003A3481">
        <w:rPr>
          <w:i/>
          <w:iCs/>
          <w:sz w:val="28"/>
          <w:szCs w:val="28"/>
        </w:rPr>
        <w:t>à</w:t>
      </w:r>
      <w:r w:rsidR="00561CD6" w:rsidRPr="003A3481">
        <w:rPr>
          <w:i/>
          <w:iCs/>
          <w:sz w:val="28"/>
          <w:szCs w:val="28"/>
        </w:rPr>
        <w:t xml:space="preserve"> </w:t>
      </w:r>
      <w:r w:rsidR="00561CD6" w:rsidRPr="003A3481">
        <w:rPr>
          <w:i/>
          <w:iCs/>
          <w:sz w:val="28"/>
          <w:szCs w:val="28"/>
          <w:lang w:val="en-US"/>
        </w:rPr>
        <w:t>gauche</w:t>
      </w:r>
      <w:r w:rsidR="00FA0B1D" w:rsidRPr="003A3481">
        <w:rPr>
          <w:i/>
          <w:iCs/>
          <w:sz w:val="28"/>
          <w:szCs w:val="28"/>
        </w:rPr>
        <w:t>— выйти в отстав</w:t>
      </w:r>
      <w:r w:rsidR="00561CD6" w:rsidRPr="003A3481">
        <w:rPr>
          <w:i/>
          <w:iCs/>
          <w:sz w:val="28"/>
          <w:szCs w:val="28"/>
        </w:rPr>
        <w:t xml:space="preserve">ку, глагол </w:t>
      </w:r>
      <w:r w:rsidR="00561CD6" w:rsidRPr="003A3481">
        <w:rPr>
          <w:i/>
          <w:iCs/>
          <w:sz w:val="28"/>
          <w:szCs w:val="28"/>
          <w:lang w:val="en-US"/>
        </w:rPr>
        <w:t>faire</w:t>
      </w:r>
      <w:r w:rsidR="00561CD6" w:rsidRPr="003A3481">
        <w:rPr>
          <w:i/>
          <w:iCs/>
          <w:sz w:val="28"/>
          <w:szCs w:val="28"/>
        </w:rPr>
        <w:t xml:space="preserve">- </w:t>
      </w:r>
      <w:r w:rsidR="00561CD6" w:rsidRPr="003A3481">
        <w:rPr>
          <w:i/>
          <w:iCs/>
          <w:sz w:val="28"/>
          <w:szCs w:val="28"/>
          <w:lang w:val="en-US"/>
        </w:rPr>
        <w:t>faire</w:t>
      </w:r>
      <w:r w:rsidR="00561CD6" w:rsidRPr="003A3481">
        <w:rPr>
          <w:i/>
          <w:iCs/>
          <w:sz w:val="28"/>
          <w:szCs w:val="28"/>
        </w:rPr>
        <w:t xml:space="preserve"> </w:t>
      </w:r>
      <w:r w:rsidR="00561CD6" w:rsidRPr="003A3481">
        <w:rPr>
          <w:i/>
          <w:iCs/>
          <w:sz w:val="28"/>
          <w:szCs w:val="28"/>
          <w:lang w:val="en-US"/>
        </w:rPr>
        <w:t>les</w:t>
      </w:r>
      <w:r w:rsidR="00561CD6" w:rsidRPr="003A3481">
        <w:rPr>
          <w:i/>
          <w:iCs/>
          <w:sz w:val="28"/>
          <w:szCs w:val="28"/>
        </w:rPr>
        <w:t xml:space="preserve"> </w:t>
      </w:r>
      <w:r w:rsidR="00561CD6" w:rsidRPr="003A3481">
        <w:rPr>
          <w:i/>
          <w:iCs/>
          <w:sz w:val="28"/>
          <w:szCs w:val="28"/>
          <w:lang w:val="en-US"/>
        </w:rPr>
        <w:t>frais</w:t>
      </w:r>
      <w:r w:rsidR="00561CD6" w:rsidRPr="003A3481">
        <w:rPr>
          <w:i/>
          <w:iCs/>
          <w:sz w:val="28"/>
          <w:szCs w:val="28"/>
        </w:rPr>
        <w:t>- нести расходы</w:t>
      </w:r>
      <w:r w:rsidR="00A733B5" w:rsidRPr="003A3481">
        <w:rPr>
          <w:i/>
          <w:iCs/>
          <w:sz w:val="28"/>
          <w:szCs w:val="28"/>
        </w:rPr>
        <w:t xml:space="preserve">, </w:t>
      </w:r>
      <w:r w:rsidR="00A733B5" w:rsidRPr="003A3481">
        <w:rPr>
          <w:i/>
          <w:iCs/>
          <w:sz w:val="28"/>
          <w:szCs w:val="28"/>
          <w:lang w:val="en-US"/>
        </w:rPr>
        <w:t>donner</w:t>
      </w:r>
      <w:r w:rsidR="00A733B5" w:rsidRPr="003A3481">
        <w:rPr>
          <w:i/>
          <w:iCs/>
          <w:sz w:val="28"/>
          <w:szCs w:val="28"/>
        </w:rPr>
        <w:t xml:space="preserve"> </w:t>
      </w:r>
      <w:r w:rsidR="00A733B5" w:rsidRPr="003A3481">
        <w:rPr>
          <w:i/>
          <w:iCs/>
          <w:sz w:val="28"/>
          <w:szCs w:val="28"/>
          <w:lang w:val="en-US"/>
        </w:rPr>
        <w:t>carte</w:t>
      </w:r>
      <w:r w:rsidR="00A733B5" w:rsidRPr="003A3481">
        <w:rPr>
          <w:i/>
          <w:iCs/>
          <w:sz w:val="28"/>
          <w:szCs w:val="28"/>
        </w:rPr>
        <w:t xml:space="preserve"> </w:t>
      </w:r>
      <w:r w:rsidR="00A733B5" w:rsidRPr="003A3481">
        <w:rPr>
          <w:i/>
          <w:iCs/>
          <w:sz w:val="28"/>
          <w:szCs w:val="28"/>
          <w:lang w:val="en-US"/>
        </w:rPr>
        <w:t>blanche</w:t>
      </w:r>
      <w:r w:rsidR="00A733B5" w:rsidRPr="003A3481">
        <w:rPr>
          <w:i/>
          <w:iCs/>
          <w:sz w:val="28"/>
          <w:szCs w:val="28"/>
        </w:rPr>
        <w:t xml:space="preserve"> – предоставить полную свободу действий.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sz w:val="28"/>
          <w:szCs w:val="28"/>
        </w:rPr>
        <w:t xml:space="preserve">Однако, при многозначности фразеологической единицы эквивалент подбирается по контексту, например: </w:t>
      </w:r>
      <w:r w:rsidR="00766A2B" w:rsidRPr="003A3481">
        <w:rPr>
          <w:i/>
          <w:iCs/>
          <w:sz w:val="28"/>
          <w:szCs w:val="28"/>
          <w:lang w:val="en-US"/>
        </w:rPr>
        <w:t>La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en-US"/>
        </w:rPr>
        <w:t>police</w:t>
      </w:r>
      <w:r w:rsidR="003A3481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en-US"/>
        </w:rPr>
        <w:t>est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en-US"/>
        </w:rPr>
        <w:t>sur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en-US"/>
        </w:rPr>
        <w:t>les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en-US"/>
        </w:rPr>
        <w:t>dents</w:t>
      </w:r>
      <w:r w:rsidR="00766A2B" w:rsidRPr="003A3481">
        <w:rPr>
          <w:i/>
          <w:iCs/>
          <w:sz w:val="28"/>
          <w:szCs w:val="28"/>
        </w:rPr>
        <w:t xml:space="preserve">, </w:t>
      </w:r>
      <w:r w:rsidR="00766A2B" w:rsidRPr="003A3481">
        <w:rPr>
          <w:i/>
          <w:iCs/>
          <w:sz w:val="28"/>
          <w:szCs w:val="28"/>
          <w:lang w:val="en-US"/>
        </w:rPr>
        <w:t>et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fr-FR"/>
        </w:rPr>
        <w:t>a</w:t>
      </w:r>
      <w:r w:rsidR="00766A2B" w:rsidRPr="003A3481">
        <w:rPr>
          <w:i/>
          <w:iCs/>
          <w:sz w:val="28"/>
          <w:szCs w:val="28"/>
          <w:lang w:val="en-US"/>
        </w:rPr>
        <w:t>rrete</w:t>
      </w:r>
      <w:r w:rsidR="00766A2B" w:rsidRPr="003A3481">
        <w:rPr>
          <w:i/>
          <w:iCs/>
          <w:sz w:val="28"/>
          <w:szCs w:val="28"/>
        </w:rPr>
        <w:t xml:space="preserve"> à </w:t>
      </w:r>
      <w:r w:rsidR="00766A2B" w:rsidRPr="003A3481">
        <w:rPr>
          <w:i/>
          <w:iCs/>
          <w:sz w:val="28"/>
          <w:szCs w:val="28"/>
          <w:lang w:val="fr-FR"/>
        </w:rPr>
        <w:t>tort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fr-FR"/>
        </w:rPr>
        <w:t>et</w:t>
      </w:r>
      <w:r w:rsidR="00766A2B" w:rsidRPr="003A3481">
        <w:rPr>
          <w:i/>
          <w:iCs/>
          <w:sz w:val="28"/>
          <w:szCs w:val="28"/>
        </w:rPr>
        <w:t xml:space="preserve"> à </w:t>
      </w:r>
      <w:r w:rsidR="00766A2B" w:rsidRPr="003A3481">
        <w:rPr>
          <w:i/>
          <w:iCs/>
          <w:sz w:val="28"/>
          <w:szCs w:val="28"/>
          <w:lang w:val="fr-FR"/>
        </w:rPr>
        <w:t>travers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fr-FR"/>
        </w:rPr>
        <w:t>toute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fr-FR"/>
        </w:rPr>
        <w:t>personne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fr-FR"/>
        </w:rPr>
        <w:t>collant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fr-FR"/>
        </w:rPr>
        <w:t>des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fr-FR"/>
        </w:rPr>
        <w:t>affiches</w:t>
      </w:r>
      <w:r w:rsidR="00766A2B" w:rsidRPr="003A3481">
        <w:rPr>
          <w:i/>
          <w:iCs/>
          <w:sz w:val="28"/>
          <w:szCs w:val="28"/>
        </w:rPr>
        <w:t xml:space="preserve"> </w:t>
      </w:r>
      <w:r w:rsidR="00766A2B" w:rsidRPr="003A3481">
        <w:rPr>
          <w:i/>
          <w:iCs/>
          <w:sz w:val="28"/>
          <w:szCs w:val="28"/>
          <w:lang w:val="fr-FR"/>
        </w:rPr>
        <w:t>antigouvernementales</w:t>
      </w:r>
      <w:r w:rsidR="00766A2B" w:rsidRPr="003A3481">
        <w:rPr>
          <w:i/>
          <w:iCs/>
          <w:sz w:val="28"/>
          <w:szCs w:val="28"/>
        </w:rPr>
        <w:t xml:space="preserve">- Полиция сбилась с ног и хватает без разбору всякого, кто расклеивает антиправительственные листовки. </w:t>
      </w:r>
      <w:r w:rsidR="00766A2B" w:rsidRPr="003A3481">
        <w:rPr>
          <w:sz w:val="28"/>
          <w:szCs w:val="28"/>
        </w:rPr>
        <w:t>А в случае, если единица не имеет словарного эквивалента, или эквивалент национально специфичен, то следует прибегать к помощи дословного перевода</w:t>
      </w:r>
      <w:r w:rsidR="00FB0673" w:rsidRPr="003A3481">
        <w:rPr>
          <w:sz w:val="28"/>
          <w:szCs w:val="28"/>
        </w:rPr>
        <w:t xml:space="preserve">, так фраза </w:t>
      </w:r>
      <w:r w:rsidR="00FB0673" w:rsidRPr="003A3481">
        <w:rPr>
          <w:i/>
          <w:iCs/>
          <w:sz w:val="28"/>
          <w:szCs w:val="28"/>
          <w:lang w:val="fr-FR"/>
        </w:rPr>
        <w:t>qui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langue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a</w:t>
      </w:r>
      <w:r w:rsidR="00FB0673" w:rsidRPr="003A3481">
        <w:rPr>
          <w:i/>
          <w:iCs/>
          <w:sz w:val="28"/>
          <w:szCs w:val="28"/>
        </w:rPr>
        <w:t xml:space="preserve"> à </w:t>
      </w:r>
      <w:r w:rsidR="00FB0673" w:rsidRPr="003A3481">
        <w:rPr>
          <w:i/>
          <w:iCs/>
          <w:sz w:val="28"/>
          <w:szCs w:val="28"/>
          <w:lang w:val="fr-FR"/>
        </w:rPr>
        <w:t>Rome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va</w:t>
      </w:r>
      <w:r w:rsidR="00FB0673" w:rsidRPr="003A3481">
        <w:rPr>
          <w:sz w:val="28"/>
          <w:szCs w:val="28"/>
        </w:rPr>
        <w:t xml:space="preserve"> будет переводиться</w:t>
      </w:r>
      <w:r w:rsidR="00FB0673" w:rsidRPr="003A3481">
        <w:rPr>
          <w:i/>
          <w:iCs/>
          <w:sz w:val="28"/>
          <w:szCs w:val="28"/>
        </w:rPr>
        <w:t xml:space="preserve"> язык доведет</w:t>
      </w:r>
      <w:r w:rsidR="003A3481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</w:rPr>
        <w:t xml:space="preserve">до Рима, </w:t>
      </w:r>
      <w:r w:rsidR="00FB0673" w:rsidRPr="003A3481">
        <w:rPr>
          <w:sz w:val="28"/>
          <w:szCs w:val="28"/>
        </w:rPr>
        <w:t>вместо русского варианта язык до Киева доведет, т.к. он не всегда уместен. Также в ряде случаев используется объяснительный перевод (</w:t>
      </w:r>
      <w:r w:rsidR="00FB0673" w:rsidRPr="003A3481">
        <w:rPr>
          <w:i/>
          <w:iCs/>
          <w:sz w:val="28"/>
          <w:szCs w:val="28"/>
          <w:lang w:val="fr-FR"/>
        </w:rPr>
        <w:t>Cette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politique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t</w:t>
      </w:r>
      <w:r w:rsidR="009E71E9" w:rsidRPr="003A3481">
        <w:rPr>
          <w:i/>
          <w:iCs/>
          <w:sz w:val="28"/>
          <w:szCs w:val="28"/>
          <w:lang w:val="fr-FR"/>
        </w:rPr>
        <w:t>o</w:t>
      </w:r>
      <w:r w:rsidR="00FB0673" w:rsidRPr="003A3481">
        <w:rPr>
          <w:i/>
          <w:iCs/>
          <w:sz w:val="28"/>
          <w:szCs w:val="28"/>
          <w:lang w:val="fr-FR"/>
        </w:rPr>
        <w:t>urne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le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dos</w:t>
      </w:r>
      <w:r w:rsidR="00FB0673" w:rsidRPr="003A3481">
        <w:rPr>
          <w:i/>
          <w:iCs/>
          <w:sz w:val="28"/>
          <w:szCs w:val="28"/>
        </w:rPr>
        <w:t xml:space="preserve"> à </w:t>
      </w:r>
      <w:r w:rsidR="00FB0673" w:rsidRPr="003A3481">
        <w:rPr>
          <w:i/>
          <w:iCs/>
          <w:sz w:val="28"/>
          <w:szCs w:val="28"/>
          <w:lang w:val="fr-FR"/>
        </w:rPr>
        <w:t>la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coop</w:t>
      </w:r>
      <w:r w:rsidR="00FB0673" w:rsidRPr="003A3481">
        <w:rPr>
          <w:i/>
          <w:iCs/>
          <w:sz w:val="28"/>
          <w:szCs w:val="28"/>
        </w:rPr>
        <w:t>é</w:t>
      </w:r>
      <w:r w:rsidR="00FB0673" w:rsidRPr="003A3481">
        <w:rPr>
          <w:i/>
          <w:iCs/>
          <w:sz w:val="28"/>
          <w:szCs w:val="28"/>
          <w:lang w:val="fr-FR"/>
        </w:rPr>
        <w:t>ration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entre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les</w:t>
      </w:r>
      <w:r w:rsidR="00FB0673" w:rsidRPr="003A3481">
        <w:rPr>
          <w:i/>
          <w:iCs/>
          <w:sz w:val="28"/>
          <w:szCs w:val="28"/>
        </w:rPr>
        <w:t xml:space="preserve"> </w:t>
      </w:r>
      <w:r w:rsidR="00FB0673" w:rsidRPr="003A3481">
        <w:rPr>
          <w:i/>
          <w:iCs/>
          <w:sz w:val="28"/>
          <w:szCs w:val="28"/>
          <w:lang w:val="fr-FR"/>
        </w:rPr>
        <w:t>peuples</w:t>
      </w:r>
      <w:r w:rsidR="00FB0673" w:rsidRPr="003A3481">
        <w:rPr>
          <w:i/>
          <w:iCs/>
          <w:sz w:val="28"/>
          <w:szCs w:val="28"/>
        </w:rPr>
        <w:t xml:space="preserve"> – Эта политика не создает условий для сотрудничества народов</w:t>
      </w:r>
      <w:r w:rsidR="00FB0673" w:rsidRPr="003A3481">
        <w:rPr>
          <w:sz w:val="28"/>
          <w:szCs w:val="28"/>
        </w:rPr>
        <w:t xml:space="preserve">.) Подводя итоги </w:t>
      </w:r>
      <w:r w:rsidR="000A69D6" w:rsidRPr="003A3481">
        <w:rPr>
          <w:sz w:val="28"/>
          <w:szCs w:val="28"/>
        </w:rPr>
        <w:t>исследований</w:t>
      </w:r>
      <w:r w:rsidR="00FB0673" w:rsidRPr="003A3481">
        <w:rPr>
          <w:sz w:val="28"/>
          <w:szCs w:val="28"/>
        </w:rPr>
        <w:t xml:space="preserve"> выше</w:t>
      </w:r>
      <w:r w:rsidR="000A69D6" w:rsidRPr="003A3481">
        <w:rPr>
          <w:sz w:val="28"/>
          <w:szCs w:val="28"/>
        </w:rPr>
        <w:t xml:space="preserve"> приведенных</w:t>
      </w:r>
      <w:r w:rsidR="00FB0673" w:rsidRPr="003A3481">
        <w:rPr>
          <w:sz w:val="28"/>
          <w:szCs w:val="28"/>
        </w:rPr>
        <w:t xml:space="preserve"> приме</w:t>
      </w:r>
      <w:r w:rsidR="000A69D6" w:rsidRPr="003A3481">
        <w:rPr>
          <w:sz w:val="28"/>
          <w:szCs w:val="28"/>
        </w:rPr>
        <w:t>ров</w:t>
      </w:r>
      <w:r w:rsidR="00FB0673" w:rsidRPr="003A3481">
        <w:rPr>
          <w:sz w:val="28"/>
          <w:szCs w:val="28"/>
        </w:rPr>
        <w:t>, можно сказать, что при переводе фразеологических оборотов нужно учитывать, не только семантическое соответствие, но и контекст, время и место употребления.</w:t>
      </w:r>
    </w:p>
    <w:p w:rsidR="00E3028B" w:rsidRPr="003A3481" w:rsidRDefault="00E3028B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1524" w:rsidRPr="003A3481" w:rsidRDefault="006C1524" w:rsidP="00E3028B">
      <w:pPr>
        <w:tabs>
          <w:tab w:val="left" w:pos="2790"/>
        </w:tabs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3E2E2D" w:rsidRPr="003A3481">
        <w:rPr>
          <w:sz w:val="28"/>
          <w:szCs w:val="28"/>
        </w:rPr>
        <w:t>5.</w:t>
      </w:r>
      <w:r w:rsidRPr="003A3481">
        <w:rPr>
          <w:sz w:val="28"/>
          <w:szCs w:val="28"/>
        </w:rPr>
        <w:t xml:space="preserve">2 </w:t>
      </w:r>
      <w:r w:rsidR="007F33FA" w:rsidRPr="003A3481">
        <w:rPr>
          <w:b/>
          <w:bCs/>
          <w:sz w:val="28"/>
          <w:szCs w:val="28"/>
        </w:rPr>
        <w:t>А</w:t>
      </w:r>
      <w:r w:rsidRPr="003A3481">
        <w:rPr>
          <w:b/>
          <w:bCs/>
          <w:sz w:val="28"/>
          <w:szCs w:val="28"/>
        </w:rPr>
        <w:t>форизмы</w:t>
      </w:r>
    </w:p>
    <w:p w:rsidR="006C1524" w:rsidRPr="003A3481" w:rsidRDefault="00FA0B1D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Афоризмы, как и фразеологизмы, являются частью ОПЛ. Это та ча</w:t>
      </w:r>
      <w:r w:rsidR="0063109D" w:rsidRPr="003A3481">
        <w:rPr>
          <w:sz w:val="28"/>
          <w:szCs w:val="28"/>
        </w:rPr>
        <w:t>сть</w:t>
      </w:r>
      <w:r w:rsidRPr="003A3481">
        <w:rPr>
          <w:sz w:val="28"/>
          <w:szCs w:val="28"/>
        </w:rPr>
        <w:t xml:space="preserve"> лексики, на которую оказали наибольшее влияние культура и общество </w:t>
      </w:r>
      <w:r w:rsidR="0063109D" w:rsidRPr="003A3481">
        <w:rPr>
          <w:sz w:val="28"/>
          <w:szCs w:val="28"/>
        </w:rPr>
        <w:t>«</w:t>
      </w:r>
      <w:r w:rsidRPr="003A3481">
        <w:rPr>
          <w:sz w:val="28"/>
          <w:szCs w:val="28"/>
        </w:rPr>
        <w:t>Языковой афоризм — фраза, которая всем известна и поэтому в речи не творится заново, а извлекается из памяти» - такое определение дают Е.М.Верещагин и В.Г.Костомаров. К языковым афоризмам относятся:</w:t>
      </w:r>
    </w:p>
    <w:p w:rsidR="00E3028B" w:rsidRPr="003A3481" w:rsidRDefault="00FA0B1D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1. </w:t>
      </w:r>
      <w:r w:rsidRPr="003A3481">
        <w:rPr>
          <w:i/>
          <w:iCs/>
          <w:sz w:val="28"/>
          <w:szCs w:val="28"/>
        </w:rPr>
        <w:t xml:space="preserve">Пословицы </w:t>
      </w:r>
      <w:r w:rsidRPr="003A3481">
        <w:rPr>
          <w:sz w:val="28"/>
          <w:szCs w:val="28"/>
        </w:rPr>
        <w:t xml:space="preserve">— краткие устные изречения, восходящие к фольклору </w:t>
      </w:r>
    </w:p>
    <w:p w:rsidR="0063109D" w:rsidRPr="003A3481" w:rsidRDefault="00FA0B1D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2. </w:t>
      </w:r>
      <w:r w:rsidRPr="003A3481">
        <w:rPr>
          <w:i/>
          <w:iCs/>
          <w:sz w:val="28"/>
          <w:szCs w:val="28"/>
        </w:rPr>
        <w:t xml:space="preserve">Поговорки, </w:t>
      </w:r>
      <w:r w:rsidRPr="003A3481">
        <w:rPr>
          <w:sz w:val="28"/>
          <w:szCs w:val="28"/>
        </w:rPr>
        <w:t>в отличие от пословиц, которые содержат в обобщенном виде народную муд</w:t>
      </w:r>
      <w:r w:rsidR="0063109D" w:rsidRPr="003A3481">
        <w:rPr>
          <w:sz w:val="28"/>
          <w:szCs w:val="28"/>
        </w:rPr>
        <w:t>рость, для выражения эмоций и</w:t>
      </w:r>
      <w:r w:rsidRPr="003A3481">
        <w:rPr>
          <w:sz w:val="28"/>
          <w:szCs w:val="28"/>
        </w:rPr>
        <w:t xml:space="preserve"> оживления речи, им присущ скорее конкретный и частный смысл </w:t>
      </w:r>
    </w:p>
    <w:p w:rsidR="00FA0B1D" w:rsidRPr="003A3481" w:rsidRDefault="00FA0B1D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3. </w:t>
      </w:r>
      <w:r w:rsidRPr="003A3481">
        <w:rPr>
          <w:i/>
          <w:iCs/>
          <w:sz w:val="28"/>
          <w:szCs w:val="28"/>
        </w:rPr>
        <w:t xml:space="preserve">Крылатые слова </w:t>
      </w:r>
      <w:r w:rsidRPr="003A3481">
        <w:rPr>
          <w:sz w:val="28"/>
          <w:szCs w:val="28"/>
        </w:rPr>
        <w:t>— краткие цитаты, вошедшие в речь и литературных источников, изрече</w:t>
      </w:r>
      <w:r w:rsidR="0063109D" w:rsidRPr="003A3481">
        <w:rPr>
          <w:sz w:val="28"/>
          <w:szCs w:val="28"/>
        </w:rPr>
        <w:t>ния исторических лиц: «Всерьёз и</w:t>
      </w:r>
      <w:r w:rsidRPr="003A3481">
        <w:rPr>
          <w:sz w:val="28"/>
          <w:szCs w:val="28"/>
        </w:rPr>
        <w:t xml:space="preserve"> надолго», «</w:t>
      </w:r>
      <w:r w:rsidR="00561CD6" w:rsidRPr="003A3481">
        <w:rPr>
          <w:sz w:val="28"/>
          <w:szCs w:val="28"/>
          <w:lang w:val="en-US"/>
        </w:rPr>
        <w:t>Apres</w:t>
      </w:r>
      <w:r w:rsidR="00561CD6" w:rsidRPr="003A3481">
        <w:rPr>
          <w:sz w:val="28"/>
          <w:szCs w:val="28"/>
        </w:rPr>
        <w:t xml:space="preserve"> </w:t>
      </w:r>
      <w:r w:rsidR="00561CD6" w:rsidRPr="003A3481">
        <w:rPr>
          <w:sz w:val="28"/>
          <w:szCs w:val="28"/>
          <w:lang w:val="en-US"/>
        </w:rPr>
        <w:t>nous</w:t>
      </w:r>
      <w:r w:rsidR="00561CD6" w:rsidRPr="003A3481">
        <w:rPr>
          <w:sz w:val="28"/>
          <w:szCs w:val="28"/>
        </w:rPr>
        <w:t xml:space="preserve"> </w:t>
      </w:r>
      <w:r w:rsidR="00561CD6" w:rsidRPr="003A3481">
        <w:rPr>
          <w:sz w:val="28"/>
          <w:szCs w:val="28"/>
          <w:lang w:val="en-US"/>
        </w:rPr>
        <w:t>le</w:t>
      </w:r>
      <w:r w:rsidR="00561CD6" w:rsidRPr="003A3481">
        <w:rPr>
          <w:sz w:val="28"/>
          <w:szCs w:val="28"/>
        </w:rPr>
        <w:t xml:space="preserve"> </w:t>
      </w:r>
      <w:r w:rsidR="00561CD6" w:rsidRPr="003A3481">
        <w:rPr>
          <w:sz w:val="28"/>
          <w:szCs w:val="28"/>
          <w:lang w:val="en-US"/>
        </w:rPr>
        <w:t>deluge</w:t>
      </w:r>
      <w:r w:rsidRPr="003A3481">
        <w:rPr>
          <w:sz w:val="28"/>
          <w:szCs w:val="28"/>
        </w:rPr>
        <w:t>.»</w:t>
      </w:r>
    </w:p>
    <w:p w:rsidR="008E1455" w:rsidRPr="003A3481" w:rsidRDefault="00285D46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4. </w:t>
      </w:r>
      <w:r w:rsidRPr="003A3481">
        <w:rPr>
          <w:i/>
          <w:iCs/>
          <w:sz w:val="28"/>
          <w:szCs w:val="28"/>
        </w:rPr>
        <w:t xml:space="preserve">Призывы, девизы, лозунги, </w:t>
      </w:r>
      <w:r w:rsidRPr="003A3481">
        <w:rPr>
          <w:sz w:val="28"/>
          <w:szCs w:val="28"/>
        </w:rPr>
        <w:t xml:space="preserve">которые выражают определенные философские, социальные и политические воэзрения Афоризмы представляют собой знаки определённых ситуаций. отношения между вещами и свойства вещей. Всё многообразие. Всю многопредметность афоризмов можно рассматривать как разные способы выражения ситуаций в зависимости от культуры. Условий, специфики жизни того или иного народа. </w:t>
      </w:r>
      <w:r w:rsidR="00A733B5" w:rsidRPr="003A3481">
        <w:rPr>
          <w:sz w:val="28"/>
          <w:szCs w:val="28"/>
        </w:rPr>
        <w:t>«</w:t>
      </w:r>
      <w:r w:rsidR="00A733B5" w:rsidRPr="003A3481">
        <w:rPr>
          <w:i/>
          <w:iCs/>
          <w:sz w:val="28"/>
          <w:szCs w:val="28"/>
          <w:lang w:val="en-US"/>
        </w:rPr>
        <w:t>Libert</w:t>
      </w:r>
      <w:r w:rsidR="009E71E9" w:rsidRPr="003A3481">
        <w:rPr>
          <w:i/>
          <w:iCs/>
          <w:sz w:val="28"/>
          <w:szCs w:val="28"/>
          <w:lang w:val="fr-FR"/>
        </w:rPr>
        <w:t>é</w:t>
      </w:r>
      <w:r w:rsidR="00A733B5" w:rsidRPr="003A3481">
        <w:rPr>
          <w:i/>
          <w:iCs/>
          <w:sz w:val="28"/>
          <w:szCs w:val="28"/>
        </w:rPr>
        <w:t>,</w:t>
      </w:r>
      <w:r w:rsidR="00A733B5" w:rsidRPr="003A3481">
        <w:rPr>
          <w:i/>
          <w:iCs/>
          <w:sz w:val="28"/>
          <w:szCs w:val="28"/>
          <w:lang w:val="en-US"/>
        </w:rPr>
        <w:t>Egalit</w:t>
      </w:r>
      <w:r w:rsidR="009E71E9" w:rsidRPr="003A3481">
        <w:rPr>
          <w:i/>
          <w:iCs/>
          <w:sz w:val="28"/>
          <w:szCs w:val="28"/>
        </w:rPr>
        <w:t>é</w:t>
      </w:r>
      <w:r w:rsidR="00A733B5" w:rsidRPr="003A3481">
        <w:rPr>
          <w:i/>
          <w:iCs/>
          <w:sz w:val="28"/>
          <w:szCs w:val="28"/>
        </w:rPr>
        <w:t>,</w:t>
      </w:r>
      <w:r w:rsidR="00A733B5" w:rsidRPr="003A3481">
        <w:rPr>
          <w:i/>
          <w:iCs/>
          <w:sz w:val="28"/>
          <w:szCs w:val="28"/>
          <w:lang w:val="en-US"/>
        </w:rPr>
        <w:t>Fraternit</w:t>
      </w:r>
      <w:r w:rsidR="009E71E9" w:rsidRPr="003A3481">
        <w:rPr>
          <w:i/>
          <w:iCs/>
          <w:sz w:val="28"/>
          <w:szCs w:val="28"/>
        </w:rPr>
        <w:t>é</w:t>
      </w:r>
      <w:r w:rsidR="00A733B5" w:rsidRPr="003A3481">
        <w:rPr>
          <w:sz w:val="28"/>
          <w:szCs w:val="28"/>
        </w:rPr>
        <w:t>» - «Свобода, равенство и братство.»</w:t>
      </w:r>
    </w:p>
    <w:p w:rsidR="00E3028B" w:rsidRPr="003A3481" w:rsidRDefault="00E3028B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1455" w:rsidRPr="003A3481" w:rsidRDefault="008E1455" w:rsidP="00E3028B">
      <w:pPr>
        <w:tabs>
          <w:tab w:val="left" w:pos="2790"/>
        </w:tabs>
        <w:spacing w:line="360" w:lineRule="auto"/>
        <w:ind w:firstLine="709"/>
        <w:jc w:val="center"/>
        <w:rPr>
          <w:sz w:val="28"/>
          <w:szCs w:val="28"/>
        </w:rPr>
      </w:pPr>
      <w:r w:rsidRPr="003A3481">
        <w:rPr>
          <w:sz w:val="28"/>
          <w:szCs w:val="28"/>
        </w:rPr>
        <w:t>2.</w:t>
      </w:r>
      <w:r w:rsidR="003E2E2D" w:rsidRPr="003A3481">
        <w:rPr>
          <w:sz w:val="28"/>
          <w:szCs w:val="28"/>
        </w:rPr>
        <w:t>5.</w:t>
      </w:r>
      <w:r w:rsidRPr="003A3481">
        <w:rPr>
          <w:sz w:val="28"/>
          <w:szCs w:val="28"/>
        </w:rPr>
        <w:t xml:space="preserve">3 </w:t>
      </w:r>
      <w:r w:rsidR="007F33FA" w:rsidRPr="003A3481">
        <w:rPr>
          <w:b/>
          <w:bCs/>
          <w:sz w:val="28"/>
          <w:szCs w:val="28"/>
        </w:rPr>
        <w:t>Р</w:t>
      </w:r>
      <w:r w:rsidRPr="003A3481">
        <w:rPr>
          <w:b/>
          <w:bCs/>
          <w:sz w:val="28"/>
          <w:szCs w:val="28"/>
        </w:rPr>
        <w:t>еалии</w:t>
      </w:r>
    </w:p>
    <w:p w:rsidR="000A0747" w:rsidRPr="003A3481" w:rsidRDefault="00285D46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Реалии — это название присущих только определенным нациям и народам предметов материальной культуры, фактов истории. государственных институтов, имена национальных фольклорных героев. </w:t>
      </w:r>
      <w:r w:rsidR="000A0747" w:rsidRPr="003A3481">
        <w:rPr>
          <w:sz w:val="28"/>
          <w:szCs w:val="28"/>
        </w:rPr>
        <w:t>П</w:t>
      </w:r>
      <w:r w:rsidRPr="003A3481">
        <w:rPr>
          <w:sz w:val="28"/>
          <w:szCs w:val="28"/>
        </w:rPr>
        <w:t>о определению Скворцова М.И., термином «реалии» обозначаются бытовые и специфические национальные слова и обороты, не имеющие эквивалентов в быту, следовательно, и на языках других стран. Безэквивалентными являются слова, служащие для выражения понятий, которые отсутствуют в иной культуре и, как правило, не переводятся на другой язык одним словом, не имеют эквивалентов за пределами языка, которому они принадлежат. Безэквивалентная лексика сравнительно легко опознаётся при сопоставлении языков, ибо в ней нагляднее всего проявляется специфика расчленения действительности данным язы</w:t>
      </w:r>
      <w:r w:rsidR="00455227" w:rsidRPr="003A3481">
        <w:rPr>
          <w:sz w:val="28"/>
          <w:szCs w:val="28"/>
        </w:rPr>
        <w:t xml:space="preserve">ком. </w:t>
      </w:r>
    </w:p>
    <w:p w:rsidR="000A0747" w:rsidRPr="003A3481" w:rsidRDefault="00455227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Например: </w:t>
      </w:r>
      <w:r w:rsidR="000A0747" w:rsidRPr="003A3481">
        <w:rPr>
          <w:sz w:val="28"/>
          <w:szCs w:val="28"/>
          <w:lang w:val="en-US"/>
        </w:rPr>
        <w:t>Le</w:t>
      </w:r>
      <w:r w:rsidR="000A0747" w:rsidRPr="003A3481">
        <w:rPr>
          <w:sz w:val="28"/>
          <w:szCs w:val="28"/>
        </w:rPr>
        <w:t xml:space="preserve"> </w:t>
      </w:r>
      <w:r w:rsidR="000A0747" w:rsidRPr="003A3481">
        <w:rPr>
          <w:sz w:val="28"/>
          <w:szCs w:val="28"/>
          <w:lang w:val="en-US"/>
        </w:rPr>
        <w:t>Luxembourg</w:t>
      </w:r>
      <w:r w:rsidR="00285D46" w:rsidRPr="003A3481">
        <w:rPr>
          <w:sz w:val="28"/>
          <w:szCs w:val="28"/>
        </w:rPr>
        <w:t xml:space="preserve"> - Люксембургский дворец, где заседает Сенат,</w:t>
      </w:r>
    </w:p>
    <w:p w:rsidR="000A0747" w:rsidRPr="003A3481" w:rsidRDefault="000A0747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  <w:lang w:val="en-US"/>
        </w:rPr>
        <w:t>L</w:t>
      </w:r>
      <w:r w:rsidRPr="003A3481">
        <w:rPr>
          <w:sz w:val="28"/>
          <w:szCs w:val="28"/>
        </w:rPr>
        <w:t>’</w:t>
      </w:r>
      <w:r w:rsidRPr="003A3481">
        <w:rPr>
          <w:sz w:val="28"/>
          <w:szCs w:val="28"/>
          <w:lang w:val="en-US"/>
        </w:rPr>
        <w:t>Elysee</w:t>
      </w:r>
      <w:r w:rsidRPr="003A3481">
        <w:rPr>
          <w:sz w:val="28"/>
          <w:szCs w:val="28"/>
        </w:rPr>
        <w:t xml:space="preserve"> -</w:t>
      </w:r>
      <w:r w:rsidR="003A3481" w:rsidRPr="003A3481">
        <w:rPr>
          <w:sz w:val="28"/>
          <w:szCs w:val="28"/>
        </w:rPr>
        <w:t xml:space="preserve"> </w:t>
      </w:r>
      <w:r w:rsidR="00285D46" w:rsidRPr="003A3481">
        <w:rPr>
          <w:sz w:val="28"/>
          <w:szCs w:val="28"/>
        </w:rPr>
        <w:t>Елисейский дворец, где находится канцелярия президента французской республики,</w:t>
      </w:r>
    </w:p>
    <w:p w:rsidR="000A0747" w:rsidRPr="003A3481" w:rsidRDefault="000A0747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  <w:lang w:val="en-US"/>
        </w:rPr>
        <w:t>La</w:t>
      </w:r>
      <w:r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  <w:lang w:val="en-US"/>
        </w:rPr>
        <w:t>Bastille</w:t>
      </w:r>
      <w:r w:rsidRPr="003A3481">
        <w:rPr>
          <w:sz w:val="28"/>
          <w:szCs w:val="28"/>
        </w:rPr>
        <w:t xml:space="preserve"> - </w:t>
      </w:r>
      <w:r w:rsidR="00285D46" w:rsidRPr="003A3481">
        <w:rPr>
          <w:sz w:val="28"/>
          <w:szCs w:val="28"/>
        </w:rPr>
        <w:t>тюрьма в Париже, была разрушена во время Великой Французской революции,</w:t>
      </w:r>
    </w:p>
    <w:p w:rsidR="000A0747" w:rsidRPr="003A3481" w:rsidRDefault="000A0747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  <w:lang w:val="en-US"/>
        </w:rPr>
        <w:t>HLM</w:t>
      </w:r>
      <w:r w:rsidRPr="003A3481">
        <w:rPr>
          <w:sz w:val="28"/>
          <w:szCs w:val="28"/>
        </w:rPr>
        <w:t xml:space="preserve"> </w:t>
      </w:r>
      <w:r w:rsidR="00285D46" w:rsidRPr="003A3481">
        <w:rPr>
          <w:b/>
          <w:bCs/>
          <w:sz w:val="28"/>
          <w:szCs w:val="28"/>
        </w:rPr>
        <w:t xml:space="preserve">- </w:t>
      </w:r>
      <w:r w:rsidR="00285D46" w:rsidRPr="003A3481">
        <w:rPr>
          <w:sz w:val="28"/>
          <w:szCs w:val="28"/>
        </w:rPr>
        <w:t>муниципальный дом с умеренной квартирной платой.</w:t>
      </w:r>
    </w:p>
    <w:p w:rsidR="005B7241" w:rsidRPr="003A3481" w:rsidRDefault="005B7241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  <w:lang w:val="en-US"/>
        </w:rPr>
        <w:t>L</w:t>
      </w:r>
      <w:r w:rsidRPr="003A3481">
        <w:rPr>
          <w:sz w:val="28"/>
          <w:szCs w:val="28"/>
        </w:rPr>
        <w:t>’</w:t>
      </w:r>
      <w:r w:rsidRPr="003A3481">
        <w:rPr>
          <w:sz w:val="28"/>
          <w:szCs w:val="28"/>
          <w:lang w:val="en-US"/>
        </w:rPr>
        <w:t>H</w:t>
      </w:r>
      <w:r w:rsidR="007F33FA" w:rsidRPr="003A3481">
        <w:rPr>
          <w:sz w:val="28"/>
          <w:szCs w:val="28"/>
          <w:lang w:val="en-US"/>
        </w:rPr>
        <w:t>o</w:t>
      </w:r>
      <w:r w:rsidRPr="003A3481">
        <w:rPr>
          <w:sz w:val="28"/>
          <w:szCs w:val="28"/>
          <w:lang w:val="en-US"/>
        </w:rPr>
        <w:t>tel</w:t>
      </w:r>
      <w:r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  <w:lang w:val="en-US"/>
        </w:rPr>
        <w:t>Matignon</w:t>
      </w:r>
      <w:r w:rsidRPr="003A3481">
        <w:rPr>
          <w:sz w:val="28"/>
          <w:szCs w:val="28"/>
        </w:rPr>
        <w:t>- канцелярия, Матиньонский дворец.</w:t>
      </w:r>
    </w:p>
    <w:p w:rsidR="005B7241" w:rsidRPr="003A3481" w:rsidRDefault="005B7241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  <w:lang w:val="fr-FR"/>
        </w:rPr>
        <w:t>Le</w:t>
      </w:r>
      <w:r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  <w:lang w:val="fr-FR"/>
        </w:rPr>
        <w:t>Quai</w:t>
      </w:r>
      <w:r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  <w:lang w:val="fr-FR"/>
        </w:rPr>
        <w:t>des</w:t>
      </w:r>
      <w:r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  <w:lang w:val="fr-FR"/>
        </w:rPr>
        <w:t>Orfevres</w:t>
      </w:r>
      <w:r w:rsidRPr="003A3481">
        <w:rPr>
          <w:sz w:val="28"/>
          <w:szCs w:val="28"/>
        </w:rPr>
        <w:t xml:space="preserve"> – Уголовная полиция</w:t>
      </w:r>
    </w:p>
    <w:p w:rsidR="005B7241" w:rsidRPr="003A3481" w:rsidRDefault="005B7241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  <w:lang w:val="fr-FR"/>
        </w:rPr>
        <w:t>Le</w:t>
      </w:r>
      <w:r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  <w:lang w:val="fr-FR"/>
        </w:rPr>
        <w:t>Palais</w:t>
      </w:r>
      <w:r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  <w:lang w:val="fr-FR"/>
        </w:rPr>
        <w:t>Bourbon</w:t>
      </w:r>
      <w:r w:rsidRPr="003A3481">
        <w:rPr>
          <w:sz w:val="28"/>
          <w:szCs w:val="28"/>
        </w:rPr>
        <w:t xml:space="preserve"> – Бурбонский</w:t>
      </w:r>
      <w:r w:rsidR="003A3481" w:rsidRPr="003A3481">
        <w:rPr>
          <w:sz w:val="28"/>
          <w:szCs w:val="28"/>
        </w:rPr>
        <w:t xml:space="preserve"> </w:t>
      </w:r>
      <w:r w:rsidR="004C39EC" w:rsidRPr="003A3481">
        <w:rPr>
          <w:sz w:val="28"/>
          <w:szCs w:val="28"/>
        </w:rPr>
        <w:t>дворец, национальное собрание.</w:t>
      </w:r>
    </w:p>
    <w:p w:rsidR="00113C39" w:rsidRPr="003A3481" w:rsidRDefault="00113C39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Таким образом можно сказать, что фразеологизмы, афоризмы и реалии французского языка могут передаваться пословно (</w:t>
      </w:r>
      <w:r w:rsidRPr="003A3481">
        <w:rPr>
          <w:i/>
          <w:iCs/>
          <w:sz w:val="28"/>
          <w:szCs w:val="28"/>
          <w:lang w:val="en-US"/>
        </w:rPr>
        <w:t>r</w:t>
      </w:r>
      <w:r w:rsidR="009E71E9" w:rsidRPr="003A3481">
        <w:rPr>
          <w:i/>
          <w:iCs/>
          <w:sz w:val="28"/>
          <w:szCs w:val="28"/>
        </w:rPr>
        <w:t>é</w:t>
      </w:r>
      <w:r w:rsidRPr="003A3481">
        <w:rPr>
          <w:i/>
          <w:iCs/>
          <w:sz w:val="28"/>
          <w:szCs w:val="28"/>
          <w:lang w:val="en-US"/>
        </w:rPr>
        <w:t>gime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sec</w:t>
      </w:r>
      <w:r w:rsidRPr="003A3481">
        <w:rPr>
          <w:i/>
          <w:iCs/>
          <w:sz w:val="28"/>
          <w:szCs w:val="28"/>
        </w:rPr>
        <w:t>- сухой закон</w:t>
      </w:r>
      <w:r w:rsidRPr="003A3481">
        <w:rPr>
          <w:sz w:val="28"/>
          <w:szCs w:val="28"/>
        </w:rPr>
        <w:t xml:space="preserve">), эквивалентами, подходящими по смыслу, но дающими иной образ ( </w:t>
      </w:r>
      <w:r w:rsidRPr="003A3481">
        <w:rPr>
          <w:i/>
          <w:iCs/>
          <w:sz w:val="28"/>
          <w:szCs w:val="28"/>
          <w:lang w:val="en-US"/>
        </w:rPr>
        <w:t>Bouche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de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miel</w:t>
      </w:r>
      <w:r w:rsidRPr="003A3481">
        <w:rPr>
          <w:i/>
          <w:iCs/>
          <w:sz w:val="28"/>
          <w:szCs w:val="28"/>
        </w:rPr>
        <w:t xml:space="preserve">, </w:t>
      </w:r>
      <w:r w:rsidRPr="003A3481">
        <w:rPr>
          <w:i/>
          <w:iCs/>
          <w:sz w:val="28"/>
          <w:szCs w:val="28"/>
          <w:lang w:val="en-US"/>
        </w:rPr>
        <w:t>Coeur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de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fiel</w:t>
      </w:r>
      <w:r w:rsidRPr="003A3481">
        <w:rPr>
          <w:i/>
          <w:iCs/>
          <w:sz w:val="28"/>
          <w:szCs w:val="28"/>
        </w:rPr>
        <w:t>.-Мякго стелит, да жестко спать</w:t>
      </w:r>
      <w:r w:rsidRPr="003A3481">
        <w:rPr>
          <w:sz w:val="28"/>
          <w:szCs w:val="28"/>
        </w:rPr>
        <w:t xml:space="preserve">), описательным переводом ( </w:t>
      </w:r>
      <w:r w:rsidRPr="003A3481">
        <w:rPr>
          <w:i/>
          <w:iCs/>
          <w:sz w:val="28"/>
          <w:szCs w:val="28"/>
          <w:lang w:val="en-US"/>
        </w:rPr>
        <w:t>Pour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un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point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Martin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perdit</w:t>
      </w:r>
      <w:r w:rsidRPr="003A3481">
        <w:rPr>
          <w:i/>
          <w:iCs/>
          <w:sz w:val="28"/>
          <w:szCs w:val="28"/>
        </w:rPr>
        <w:t xml:space="preserve"> </w:t>
      </w:r>
      <w:r w:rsidRPr="003A3481">
        <w:rPr>
          <w:i/>
          <w:iCs/>
          <w:sz w:val="28"/>
          <w:szCs w:val="28"/>
          <w:lang w:val="en-US"/>
        </w:rPr>
        <w:t>son</w:t>
      </w:r>
      <w:r w:rsidRPr="003A3481">
        <w:rPr>
          <w:i/>
          <w:iCs/>
          <w:sz w:val="28"/>
          <w:szCs w:val="28"/>
        </w:rPr>
        <w:t xml:space="preserve"> </w:t>
      </w:r>
      <w:r w:rsidR="002510DB" w:rsidRPr="003A3481">
        <w:rPr>
          <w:i/>
          <w:iCs/>
          <w:sz w:val="28"/>
          <w:szCs w:val="28"/>
        </w:rPr>
        <w:t>^</w:t>
      </w:r>
      <w:r w:rsidRPr="003A3481">
        <w:rPr>
          <w:i/>
          <w:iCs/>
          <w:sz w:val="28"/>
          <w:szCs w:val="28"/>
          <w:lang w:val="en-US"/>
        </w:rPr>
        <w:t>ane</w:t>
      </w:r>
      <w:r w:rsidRPr="003A3481">
        <w:rPr>
          <w:i/>
          <w:iCs/>
          <w:sz w:val="28"/>
          <w:szCs w:val="28"/>
        </w:rPr>
        <w:t xml:space="preserve">. </w:t>
      </w:r>
      <w:r w:rsidR="00D856CC" w:rsidRPr="003A3481">
        <w:rPr>
          <w:i/>
          <w:iCs/>
          <w:sz w:val="28"/>
          <w:szCs w:val="28"/>
        </w:rPr>
        <w:t>–</w:t>
      </w:r>
      <w:r w:rsidRPr="003A3481">
        <w:rPr>
          <w:i/>
          <w:iCs/>
          <w:sz w:val="28"/>
          <w:szCs w:val="28"/>
        </w:rPr>
        <w:t xml:space="preserve"> </w:t>
      </w:r>
      <w:r w:rsidR="00D856CC" w:rsidRPr="003A3481">
        <w:rPr>
          <w:i/>
          <w:iCs/>
          <w:sz w:val="28"/>
          <w:szCs w:val="28"/>
        </w:rPr>
        <w:t>из-за пустяка Мартен потерял осла.</w:t>
      </w:r>
      <w:r w:rsidR="00D856CC" w:rsidRPr="003A3481">
        <w:rPr>
          <w:sz w:val="28"/>
          <w:szCs w:val="28"/>
        </w:rPr>
        <w:t>), эквивалентным по смыслу , но имеющим другую лексический состав (</w:t>
      </w:r>
      <w:r w:rsidR="00D856CC" w:rsidRPr="003A3481">
        <w:rPr>
          <w:i/>
          <w:iCs/>
          <w:sz w:val="28"/>
          <w:szCs w:val="28"/>
          <w:lang w:val="en-US"/>
        </w:rPr>
        <w:t>faire</w:t>
      </w:r>
      <w:r w:rsidR="00D856CC" w:rsidRPr="003A3481">
        <w:rPr>
          <w:i/>
          <w:iCs/>
          <w:sz w:val="28"/>
          <w:szCs w:val="28"/>
        </w:rPr>
        <w:t xml:space="preserve"> </w:t>
      </w:r>
      <w:r w:rsidR="00D856CC" w:rsidRPr="003A3481">
        <w:rPr>
          <w:i/>
          <w:iCs/>
          <w:sz w:val="28"/>
          <w:szCs w:val="28"/>
          <w:lang w:val="en-US"/>
        </w:rPr>
        <w:t>les</w:t>
      </w:r>
      <w:r w:rsidR="00D856CC" w:rsidRPr="003A3481">
        <w:rPr>
          <w:i/>
          <w:iCs/>
          <w:sz w:val="28"/>
          <w:szCs w:val="28"/>
        </w:rPr>
        <w:t xml:space="preserve"> </w:t>
      </w:r>
      <w:r w:rsidR="00D856CC" w:rsidRPr="003A3481">
        <w:rPr>
          <w:i/>
          <w:iCs/>
          <w:sz w:val="28"/>
          <w:szCs w:val="28"/>
          <w:lang w:val="en-US"/>
        </w:rPr>
        <w:t>frais</w:t>
      </w:r>
      <w:r w:rsidR="00D856CC" w:rsidRPr="003A3481">
        <w:rPr>
          <w:i/>
          <w:iCs/>
          <w:sz w:val="28"/>
          <w:szCs w:val="28"/>
        </w:rPr>
        <w:t xml:space="preserve"> – нести расходы</w:t>
      </w:r>
      <w:r w:rsidR="00D856CC" w:rsidRPr="003A3481">
        <w:rPr>
          <w:sz w:val="28"/>
          <w:szCs w:val="28"/>
        </w:rPr>
        <w:t>), а также свободным словосочетанием или одним словом (</w:t>
      </w:r>
      <w:r w:rsidR="00D856CC" w:rsidRPr="003A3481">
        <w:rPr>
          <w:i/>
          <w:iCs/>
          <w:sz w:val="28"/>
          <w:szCs w:val="28"/>
          <w:lang w:val="en-US"/>
        </w:rPr>
        <w:t>r</w:t>
      </w:r>
      <w:r w:rsidR="002510DB" w:rsidRPr="003A3481">
        <w:rPr>
          <w:i/>
          <w:iCs/>
          <w:sz w:val="28"/>
          <w:szCs w:val="28"/>
        </w:rPr>
        <w:t>é</w:t>
      </w:r>
      <w:r w:rsidR="00D856CC" w:rsidRPr="003A3481">
        <w:rPr>
          <w:i/>
          <w:iCs/>
          <w:sz w:val="28"/>
          <w:szCs w:val="28"/>
          <w:lang w:val="en-US"/>
        </w:rPr>
        <w:t>gime</w:t>
      </w:r>
      <w:r w:rsidR="00D856CC" w:rsidRPr="003A3481">
        <w:rPr>
          <w:i/>
          <w:iCs/>
          <w:sz w:val="28"/>
          <w:szCs w:val="28"/>
        </w:rPr>
        <w:t xml:space="preserve"> </w:t>
      </w:r>
      <w:r w:rsidR="00D856CC" w:rsidRPr="003A3481">
        <w:rPr>
          <w:i/>
          <w:iCs/>
          <w:sz w:val="28"/>
          <w:szCs w:val="28"/>
          <w:lang w:val="en-US"/>
        </w:rPr>
        <w:t>du</w:t>
      </w:r>
      <w:r w:rsidR="00D856CC" w:rsidRPr="003A3481">
        <w:rPr>
          <w:i/>
          <w:iCs/>
          <w:sz w:val="28"/>
          <w:szCs w:val="28"/>
        </w:rPr>
        <w:t xml:space="preserve"> </w:t>
      </w:r>
      <w:r w:rsidR="00D856CC" w:rsidRPr="003A3481">
        <w:rPr>
          <w:i/>
          <w:iCs/>
          <w:sz w:val="28"/>
          <w:szCs w:val="28"/>
          <w:lang w:val="en-US"/>
        </w:rPr>
        <w:t>bon</w:t>
      </w:r>
      <w:r w:rsidR="00D856CC" w:rsidRPr="003A3481">
        <w:rPr>
          <w:i/>
          <w:iCs/>
          <w:sz w:val="28"/>
          <w:szCs w:val="28"/>
        </w:rPr>
        <w:t xml:space="preserve"> </w:t>
      </w:r>
      <w:r w:rsidR="00D856CC" w:rsidRPr="003A3481">
        <w:rPr>
          <w:i/>
          <w:iCs/>
          <w:sz w:val="28"/>
          <w:szCs w:val="28"/>
          <w:lang w:val="en-US"/>
        </w:rPr>
        <w:t>plaisir</w:t>
      </w:r>
      <w:r w:rsidR="00D856CC" w:rsidRPr="003A3481">
        <w:rPr>
          <w:i/>
          <w:iCs/>
          <w:sz w:val="28"/>
          <w:szCs w:val="28"/>
        </w:rPr>
        <w:t xml:space="preserve">- деспотизм, </w:t>
      </w:r>
      <w:r w:rsidR="00D856CC" w:rsidRPr="003A3481">
        <w:rPr>
          <w:i/>
          <w:iCs/>
          <w:sz w:val="28"/>
          <w:szCs w:val="28"/>
          <w:lang w:val="en-US"/>
        </w:rPr>
        <w:t>Couper</w:t>
      </w:r>
      <w:r w:rsidR="00D856CC" w:rsidRPr="003A3481">
        <w:rPr>
          <w:i/>
          <w:iCs/>
          <w:sz w:val="28"/>
          <w:szCs w:val="28"/>
        </w:rPr>
        <w:t xml:space="preserve"> </w:t>
      </w:r>
      <w:r w:rsidR="00D856CC" w:rsidRPr="003A3481">
        <w:rPr>
          <w:i/>
          <w:iCs/>
          <w:sz w:val="28"/>
          <w:szCs w:val="28"/>
          <w:lang w:val="en-US"/>
        </w:rPr>
        <w:t>la</w:t>
      </w:r>
      <w:r w:rsidR="00D856CC" w:rsidRPr="003A3481">
        <w:rPr>
          <w:i/>
          <w:iCs/>
          <w:sz w:val="28"/>
          <w:szCs w:val="28"/>
        </w:rPr>
        <w:t xml:space="preserve"> </w:t>
      </w:r>
      <w:r w:rsidR="00D856CC" w:rsidRPr="003A3481">
        <w:rPr>
          <w:i/>
          <w:iCs/>
          <w:sz w:val="28"/>
          <w:szCs w:val="28"/>
          <w:lang w:val="en-US"/>
        </w:rPr>
        <w:t>parole</w:t>
      </w:r>
      <w:r w:rsidR="00D856CC" w:rsidRPr="003A3481">
        <w:rPr>
          <w:i/>
          <w:iCs/>
          <w:sz w:val="28"/>
          <w:szCs w:val="28"/>
        </w:rPr>
        <w:t xml:space="preserve"> – прервать</w:t>
      </w:r>
      <w:r w:rsidR="00D856CC" w:rsidRPr="003A3481">
        <w:rPr>
          <w:sz w:val="28"/>
          <w:szCs w:val="28"/>
        </w:rPr>
        <w:t>), метонимией</w:t>
      </w:r>
      <w:r w:rsidR="003A3481" w:rsidRPr="003A3481">
        <w:rPr>
          <w:sz w:val="28"/>
          <w:szCs w:val="28"/>
        </w:rPr>
        <w:t xml:space="preserve"> </w:t>
      </w:r>
      <w:r w:rsidR="00D856CC" w:rsidRPr="003A3481">
        <w:rPr>
          <w:sz w:val="28"/>
          <w:szCs w:val="28"/>
        </w:rPr>
        <w:t xml:space="preserve">( </w:t>
      </w:r>
      <w:r w:rsidR="00D856CC" w:rsidRPr="003A3481">
        <w:rPr>
          <w:i/>
          <w:iCs/>
          <w:sz w:val="28"/>
          <w:szCs w:val="28"/>
          <w:lang w:val="en-US"/>
        </w:rPr>
        <w:t>l</w:t>
      </w:r>
      <w:r w:rsidR="00D856CC" w:rsidRPr="003A3481">
        <w:rPr>
          <w:i/>
          <w:iCs/>
          <w:sz w:val="28"/>
          <w:szCs w:val="28"/>
        </w:rPr>
        <w:t>’</w:t>
      </w:r>
      <w:r w:rsidR="00D856CC" w:rsidRPr="003A3481">
        <w:rPr>
          <w:i/>
          <w:iCs/>
          <w:sz w:val="28"/>
          <w:szCs w:val="28"/>
          <w:lang w:val="en-US"/>
        </w:rPr>
        <w:t>Hexagone</w:t>
      </w:r>
      <w:r w:rsidR="00D856CC" w:rsidRPr="003A3481">
        <w:rPr>
          <w:i/>
          <w:iCs/>
          <w:sz w:val="28"/>
          <w:szCs w:val="28"/>
        </w:rPr>
        <w:t xml:space="preserve"> - Франция</w:t>
      </w:r>
      <w:r w:rsidR="00D856CC" w:rsidRPr="003A3481">
        <w:rPr>
          <w:sz w:val="28"/>
          <w:szCs w:val="28"/>
        </w:rPr>
        <w:t>) или</w:t>
      </w:r>
      <w:r w:rsidR="003A3481" w:rsidRPr="003A3481">
        <w:rPr>
          <w:sz w:val="28"/>
          <w:szCs w:val="28"/>
        </w:rPr>
        <w:t xml:space="preserve"> </w:t>
      </w:r>
      <w:r w:rsidR="00D856CC" w:rsidRPr="003A3481">
        <w:rPr>
          <w:sz w:val="28"/>
          <w:szCs w:val="28"/>
        </w:rPr>
        <w:t xml:space="preserve">сокращением ( </w:t>
      </w:r>
      <w:r w:rsidR="00D856CC" w:rsidRPr="003A3481">
        <w:rPr>
          <w:i/>
          <w:iCs/>
          <w:sz w:val="28"/>
          <w:szCs w:val="28"/>
          <w:lang w:val="en-US"/>
        </w:rPr>
        <w:t>L</w:t>
      </w:r>
      <w:r w:rsidR="00D856CC" w:rsidRPr="003A3481">
        <w:rPr>
          <w:i/>
          <w:iCs/>
          <w:sz w:val="28"/>
          <w:szCs w:val="28"/>
        </w:rPr>
        <w:t>’</w:t>
      </w:r>
      <w:r w:rsidR="00D856CC" w:rsidRPr="003A3481">
        <w:rPr>
          <w:i/>
          <w:iCs/>
          <w:sz w:val="28"/>
          <w:szCs w:val="28"/>
          <w:lang w:val="en-US"/>
        </w:rPr>
        <w:t>Int</w:t>
      </w:r>
      <w:r w:rsidR="00D856CC" w:rsidRPr="003A3481">
        <w:rPr>
          <w:i/>
          <w:iCs/>
          <w:sz w:val="28"/>
          <w:szCs w:val="28"/>
        </w:rPr>
        <w:t>é</w:t>
      </w:r>
      <w:r w:rsidR="00D856CC" w:rsidRPr="003A3481">
        <w:rPr>
          <w:i/>
          <w:iCs/>
          <w:sz w:val="28"/>
          <w:szCs w:val="28"/>
          <w:lang w:val="en-US"/>
        </w:rPr>
        <w:t>rieur</w:t>
      </w:r>
      <w:r w:rsidR="00D856CC" w:rsidRPr="003A3481">
        <w:rPr>
          <w:i/>
          <w:iCs/>
          <w:sz w:val="28"/>
          <w:szCs w:val="28"/>
        </w:rPr>
        <w:t xml:space="preserve"> – Министерство внутренних дел</w:t>
      </w:r>
      <w:r w:rsidR="00D856CC" w:rsidRPr="003A3481">
        <w:rPr>
          <w:sz w:val="28"/>
          <w:szCs w:val="28"/>
        </w:rPr>
        <w:t xml:space="preserve">). </w:t>
      </w:r>
    </w:p>
    <w:p w:rsidR="00307DE2" w:rsidRPr="003A3481" w:rsidRDefault="00307DE2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31FD" w:rsidRPr="003A3481" w:rsidRDefault="00E3028B" w:rsidP="00E3028B">
      <w:pPr>
        <w:tabs>
          <w:tab w:val="left" w:pos="27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sz w:val="28"/>
          <w:szCs w:val="28"/>
        </w:rPr>
        <w:br w:type="page"/>
      </w:r>
      <w:r w:rsidR="00ED31FD" w:rsidRPr="003A3481">
        <w:rPr>
          <w:b/>
          <w:bCs/>
          <w:sz w:val="28"/>
          <w:szCs w:val="28"/>
        </w:rPr>
        <w:t>ЗАКЛЮЧЕНИЕ</w:t>
      </w:r>
    </w:p>
    <w:p w:rsidR="00E3028B" w:rsidRPr="003A3481" w:rsidRDefault="00E3028B" w:rsidP="00E3028B">
      <w:pPr>
        <w:spacing w:line="360" w:lineRule="auto"/>
        <w:ind w:firstLine="709"/>
        <w:jc w:val="both"/>
        <w:rPr>
          <w:sz w:val="28"/>
          <w:szCs w:val="28"/>
        </w:rPr>
      </w:pPr>
    </w:p>
    <w:p w:rsidR="00E1069D" w:rsidRPr="003A3481" w:rsidRDefault="000A0747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Подводя итоги, м</w:t>
      </w:r>
      <w:r w:rsidR="007F33FA" w:rsidRPr="003A3481">
        <w:rPr>
          <w:sz w:val="28"/>
          <w:szCs w:val="28"/>
        </w:rPr>
        <w:t xml:space="preserve">ожно сказать, что при исследовании особенностей перевода </w:t>
      </w:r>
      <w:r w:rsidRPr="003A3481">
        <w:rPr>
          <w:sz w:val="28"/>
          <w:szCs w:val="28"/>
        </w:rPr>
        <w:t>общественно- полит</w:t>
      </w:r>
      <w:r w:rsidR="007F33FA" w:rsidRPr="003A3481">
        <w:rPr>
          <w:sz w:val="28"/>
          <w:szCs w:val="28"/>
        </w:rPr>
        <w:t>и</w:t>
      </w:r>
      <w:r w:rsidRPr="003A3481">
        <w:rPr>
          <w:sz w:val="28"/>
          <w:szCs w:val="28"/>
        </w:rPr>
        <w:t>ческо</w:t>
      </w:r>
      <w:r w:rsidR="007F33FA" w:rsidRPr="003A3481">
        <w:rPr>
          <w:sz w:val="28"/>
          <w:szCs w:val="28"/>
        </w:rPr>
        <w:t>й</w:t>
      </w:r>
      <w:r w:rsidRPr="003A3481">
        <w:rPr>
          <w:sz w:val="28"/>
          <w:szCs w:val="28"/>
        </w:rPr>
        <w:t xml:space="preserve"> </w:t>
      </w:r>
      <w:r w:rsidR="007F33FA" w:rsidRPr="003A3481">
        <w:rPr>
          <w:sz w:val="28"/>
          <w:szCs w:val="28"/>
        </w:rPr>
        <w:t>лексики</w:t>
      </w:r>
      <w:r w:rsidRPr="003A3481">
        <w:rPr>
          <w:sz w:val="28"/>
          <w:szCs w:val="28"/>
        </w:rPr>
        <w:t xml:space="preserve"> существует проблема необходимости учета специфических особенност</w:t>
      </w:r>
      <w:r w:rsidR="00E1069D" w:rsidRPr="003A3481">
        <w:rPr>
          <w:sz w:val="28"/>
          <w:szCs w:val="28"/>
        </w:rPr>
        <w:t>ей менталитета носителей языка, т.к. общественно-политическая лексика является основным фоном экономической, политической и социальной сфер жизни.</w:t>
      </w:r>
    </w:p>
    <w:p w:rsidR="00A733B5" w:rsidRPr="003A3481" w:rsidRDefault="000A0747" w:rsidP="00E3028B">
      <w:pPr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При использовании ОПЛ важен учет и анализ страноведческих знаний</w:t>
      </w:r>
      <w:r w:rsidR="00A733B5" w:rsidRPr="003A3481">
        <w:rPr>
          <w:sz w:val="28"/>
          <w:szCs w:val="28"/>
        </w:rPr>
        <w:t xml:space="preserve">, некоторых особенностей перевода, </w:t>
      </w:r>
      <w:r w:rsidR="00E1069D" w:rsidRPr="003A3481">
        <w:rPr>
          <w:sz w:val="28"/>
          <w:szCs w:val="28"/>
        </w:rPr>
        <w:t>и,</w:t>
      </w:r>
      <w:r w:rsidR="00A733B5" w:rsidRPr="003A3481">
        <w:rPr>
          <w:sz w:val="28"/>
          <w:szCs w:val="28"/>
        </w:rPr>
        <w:t xml:space="preserve"> конечно </w:t>
      </w:r>
      <w:r w:rsidR="00E1069D" w:rsidRPr="003A3481">
        <w:rPr>
          <w:sz w:val="28"/>
          <w:szCs w:val="28"/>
        </w:rPr>
        <w:t>же,</w:t>
      </w:r>
      <w:r w:rsidR="00A733B5" w:rsidRPr="003A3481">
        <w:rPr>
          <w:sz w:val="28"/>
          <w:szCs w:val="28"/>
        </w:rPr>
        <w:t xml:space="preserve"> свой высокий лексический уровень, т.к. </w:t>
      </w:r>
      <w:r w:rsidR="00E1069D" w:rsidRPr="003A3481">
        <w:rPr>
          <w:sz w:val="28"/>
          <w:szCs w:val="28"/>
        </w:rPr>
        <w:t>семантические изменения, являющиеся результатом языкового контакта рассматриваются как на уровне лексического значения слова, так и его семантической структуры в рамках</w:t>
      </w:r>
      <w:r w:rsidR="003A3481" w:rsidRPr="003A3481">
        <w:rPr>
          <w:sz w:val="28"/>
          <w:szCs w:val="28"/>
        </w:rPr>
        <w:t xml:space="preserve"> </w:t>
      </w:r>
      <w:r w:rsidR="00E1069D" w:rsidRPr="003A3481">
        <w:rPr>
          <w:sz w:val="28"/>
          <w:szCs w:val="28"/>
        </w:rPr>
        <w:t>межкультурной коммуникации французского языка.</w:t>
      </w:r>
      <w:r w:rsidR="00670E78" w:rsidRPr="003A3481">
        <w:rPr>
          <w:sz w:val="28"/>
          <w:szCs w:val="28"/>
        </w:rPr>
        <w:t xml:space="preserve"> В результате проведенного исследования мы можем сделать следующие</w:t>
      </w:r>
      <w:r w:rsidR="003A3481" w:rsidRPr="003A3481">
        <w:rPr>
          <w:sz w:val="28"/>
          <w:szCs w:val="28"/>
        </w:rPr>
        <w:t xml:space="preserve"> </w:t>
      </w:r>
      <w:r w:rsidR="00503413" w:rsidRPr="003A3481">
        <w:rPr>
          <w:sz w:val="28"/>
          <w:szCs w:val="28"/>
        </w:rPr>
        <w:t>выводы:</w:t>
      </w:r>
    </w:p>
    <w:p w:rsidR="00FF179A" w:rsidRPr="003A3481" w:rsidRDefault="00503413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1.</w:t>
      </w:r>
      <w:r w:rsidR="00670E78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Ядро ОПЛ и её периферия — явления сложные, и границы периферии ОПЛ достаточно условны.</w:t>
      </w:r>
      <w:r w:rsidR="003A3481" w:rsidRPr="003A3481">
        <w:rPr>
          <w:sz w:val="28"/>
          <w:szCs w:val="28"/>
        </w:rPr>
        <w:t xml:space="preserve"> </w:t>
      </w:r>
      <w:r w:rsidR="00670E78" w:rsidRPr="003A3481">
        <w:rPr>
          <w:sz w:val="28"/>
          <w:szCs w:val="28"/>
        </w:rPr>
        <w:t xml:space="preserve">2. </w:t>
      </w:r>
      <w:r w:rsidRPr="003A3481">
        <w:rPr>
          <w:sz w:val="28"/>
          <w:szCs w:val="28"/>
        </w:rPr>
        <w:t>ОПЛ является одной из областей максимальной концентрации национально - окрашенной лексики, демонстрирующей особенности народа — носителя языка. В ОПЛ отражаются особенности государственного строя, социально политическая структура общества, его история.</w:t>
      </w:r>
      <w:r w:rsidR="003A3481" w:rsidRPr="003A3481">
        <w:rPr>
          <w:sz w:val="28"/>
          <w:szCs w:val="28"/>
        </w:rPr>
        <w:t xml:space="preserve"> </w:t>
      </w:r>
      <w:r w:rsidR="00FF179A" w:rsidRPr="003A3481">
        <w:rPr>
          <w:sz w:val="28"/>
          <w:szCs w:val="28"/>
        </w:rPr>
        <w:t xml:space="preserve">В приложении мы </w:t>
      </w:r>
      <w:r w:rsidR="00D27DD7" w:rsidRPr="003A3481">
        <w:rPr>
          <w:sz w:val="28"/>
          <w:szCs w:val="28"/>
        </w:rPr>
        <w:t xml:space="preserve">предлагаем </w:t>
      </w:r>
      <w:r w:rsidR="00FF179A" w:rsidRPr="003A3481">
        <w:rPr>
          <w:sz w:val="28"/>
          <w:szCs w:val="28"/>
        </w:rPr>
        <w:t xml:space="preserve">два текста общественно-политического характера из газеты </w:t>
      </w:r>
      <w:r w:rsidR="00FF179A" w:rsidRPr="003A3481">
        <w:rPr>
          <w:sz w:val="28"/>
          <w:szCs w:val="28"/>
          <w:lang w:val="fr-FR"/>
        </w:rPr>
        <w:t>Le</w:t>
      </w:r>
      <w:r w:rsidR="00FF179A" w:rsidRPr="003A3481">
        <w:rPr>
          <w:sz w:val="28"/>
          <w:szCs w:val="28"/>
        </w:rPr>
        <w:t xml:space="preserve"> </w:t>
      </w:r>
      <w:r w:rsidR="00FF179A" w:rsidRPr="003A3481">
        <w:rPr>
          <w:sz w:val="28"/>
          <w:szCs w:val="28"/>
          <w:lang w:val="fr-FR"/>
        </w:rPr>
        <w:t>Figaro</w:t>
      </w:r>
      <w:r w:rsidR="00FF179A" w:rsidRPr="003A3481">
        <w:rPr>
          <w:sz w:val="28"/>
          <w:szCs w:val="28"/>
        </w:rPr>
        <w:t xml:space="preserve">( 2006, 24 </w:t>
      </w:r>
      <w:r w:rsidR="00FF179A" w:rsidRPr="003A3481">
        <w:rPr>
          <w:sz w:val="28"/>
          <w:szCs w:val="28"/>
          <w:lang w:val="fr-FR"/>
        </w:rPr>
        <w:t>aout</w:t>
      </w:r>
      <w:r w:rsidR="00FF179A" w:rsidRPr="003A3481">
        <w:rPr>
          <w:sz w:val="28"/>
          <w:szCs w:val="28"/>
        </w:rPr>
        <w:t xml:space="preserve">. – </w:t>
      </w:r>
      <w:r w:rsidR="00FF179A" w:rsidRPr="003A3481">
        <w:rPr>
          <w:sz w:val="28"/>
          <w:szCs w:val="28"/>
          <w:lang w:val="fr-FR"/>
        </w:rPr>
        <w:t>P</w:t>
      </w:r>
      <w:r w:rsidR="00FF179A" w:rsidRPr="003A3481">
        <w:rPr>
          <w:sz w:val="28"/>
          <w:szCs w:val="28"/>
        </w:rPr>
        <w:t>18) и предлаг</w:t>
      </w:r>
      <w:r w:rsidR="00D66C17" w:rsidRPr="003A3481">
        <w:rPr>
          <w:sz w:val="28"/>
          <w:szCs w:val="28"/>
        </w:rPr>
        <w:t>аем их перевод на русск</w:t>
      </w:r>
      <w:r w:rsidR="00670E78" w:rsidRPr="003A3481">
        <w:rPr>
          <w:sz w:val="28"/>
          <w:szCs w:val="28"/>
        </w:rPr>
        <w:t>ий</w:t>
      </w:r>
      <w:r w:rsidR="00D66C17" w:rsidRPr="003A3481">
        <w:rPr>
          <w:sz w:val="28"/>
          <w:szCs w:val="28"/>
        </w:rPr>
        <w:t xml:space="preserve"> язык,</w:t>
      </w:r>
      <w:r w:rsidR="00670E78" w:rsidRPr="003A3481">
        <w:rPr>
          <w:sz w:val="28"/>
          <w:szCs w:val="28"/>
        </w:rPr>
        <w:t xml:space="preserve"> чтобы проследить</w:t>
      </w:r>
      <w:r w:rsidR="00D66C17" w:rsidRPr="003A3481">
        <w:rPr>
          <w:sz w:val="28"/>
          <w:szCs w:val="28"/>
        </w:rPr>
        <w:t xml:space="preserve"> особенности перевода общественно-политической лексики.</w:t>
      </w:r>
    </w:p>
    <w:p w:rsidR="00A733B5" w:rsidRPr="003A3481" w:rsidRDefault="00A733B5" w:rsidP="00E3028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D31FD" w:rsidRPr="003A3481" w:rsidRDefault="00E3028B" w:rsidP="00E3028B">
      <w:pPr>
        <w:tabs>
          <w:tab w:val="left" w:pos="27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3481">
        <w:rPr>
          <w:sz w:val="28"/>
          <w:szCs w:val="28"/>
        </w:rPr>
        <w:br w:type="page"/>
      </w:r>
      <w:r w:rsidR="00ED31FD" w:rsidRPr="003A3481">
        <w:rPr>
          <w:b/>
          <w:bCs/>
          <w:sz w:val="28"/>
          <w:szCs w:val="28"/>
        </w:rPr>
        <w:t>СПИСОК ИСПОЛЬЗУЕМОЙ ЛИТЕРАТУРЫ</w:t>
      </w:r>
    </w:p>
    <w:p w:rsidR="00E3028B" w:rsidRPr="003A3481" w:rsidRDefault="00E3028B" w:rsidP="00E3028B">
      <w:pPr>
        <w:tabs>
          <w:tab w:val="left" w:pos="27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02A7D" w:rsidRPr="003A3481" w:rsidRDefault="00502A7D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</w:rPr>
      </w:pPr>
      <w:r w:rsidRPr="003A3481">
        <w:rPr>
          <w:sz w:val="28"/>
          <w:szCs w:val="28"/>
        </w:rPr>
        <w:t>Гак В.Г.,</w:t>
      </w:r>
      <w:r w:rsidR="00C12607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Григорьев Б.Б. </w:t>
      </w:r>
      <w:r w:rsidR="00C12607" w:rsidRPr="003A3481">
        <w:rPr>
          <w:sz w:val="28"/>
          <w:szCs w:val="28"/>
        </w:rPr>
        <w:t>Т</w:t>
      </w:r>
      <w:r w:rsidRPr="003A3481">
        <w:rPr>
          <w:sz w:val="28"/>
          <w:szCs w:val="28"/>
        </w:rPr>
        <w:t>еория и практика перевода</w:t>
      </w:r>
      <w:r w:rsidR="00C12607" w:rsidRPr="003A3481">
        <w:rPr>
          <w:sz w:val="28"/>
          <w:szCs w:val="28"/>
        </w:rPr>
        <w:t>.</w:t>
      </w:r>
      <w:r w:rsidRPr="003A3481">
        <w:rPr>
          <w:sz w:val="28"/>
          <w:szCs w:val="28"/>
        </w:rPr>
        <w:t xml:space="preserve"> </w:t>
      </w:r>
      <w:r w:rsidR="00C12607" w:rsidRPr="003A3481">
        <w:rPr>
          <w:sz w:val="28"/>
          <w:szCs w:val="28"/>
        </w:rPr>
        <w:t>Ф</w:t>
      </w:r>
      <w:r w:rsidRPr="003A3481">
        <w:rPr>
          <w:sz w:val="28"/>
          <w:szCs w:val="28"/>
        </w:rPr>
        <w:t>ранцузский язык М.:</w:t>
      </w:r>
      <w:r w:rsidR="00C12607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Интердиалект+</w:t>
      </w:r>
      <w:r w:rsidR="00C12607" w:rsidRPr="003A3481">
        <w:rPr>
          <w:sz w:val="28"/>
          <w:szCs w:val="28"/>
        </w:rPr>
        <w:t>,</w:t>
      </w:r>
      <w:r w:rsidRPr="003A3481">
        <w:rPr>
          <w:sz w:val="28"/>
          <w:szCs w:val="28"/>
        </w:rPr>
        <w:t xml:space="preserve"> 1999</w:t>
      </w:r>
    </w:p>
    <w:p w:rsidR="00501584" w:rsidRPr="003A3481" w:rsidRDefault="00501584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</w:rPr>
      </w:pPr>
      <w:r w:rsidRPr="003A3481">
        <w:rPr>
          <w:sz w:val="28"/>
          <w:szCs w:val="28"/>
        </w:rPr>
        <w:t>Горшкова В.Е., Горшкова М.А. Курс специализации переводчиков фран</w:t>
      </w:r>
      <w:r w:rsidR="00C12607" w:rsidRPr="003A3481">
        <w:rPr>
          <w:sz w:val="28"/>
          <w:szCs w:val="28"/>
        </w:rPr>
        <w:t>цузского языка.</w:t>
      </w:r>
      <w:r w:rsidRPr="003A3481">
        <w:rPr>
          <w:sz w:val="28"/>
          <w:szCs w:val="28"/>
        </w:rPr>
        <w:t xml:space="preserve"> </w:t>
      </w:r>
      <w:r w:rsidR="00C12607" w:rsidRPr="003A3481">
        <w:rPr>
          <w:sz w:val="28"/>
          <w:szCs w:val="28"/>
        </w:rPr>
        <w:t>Современная макроэкономика,</w:t>
      </w:r>
      <w:r w:rsidRPr="003A3481">
        <w:rPr>
          <w:sz w:val="28"/>
          <w:szCs w:val="28"/>
        </w:rPr>
        <w:t xml:space="preserve"> М.: ВОС</w:t>
      </w:r>
      <w:r w:rsidR="00C12607" w:rsidRPr="003A3481">
        <w:rPr>
          <w:sz w:val="28"/>
          <w:szCs w:val="28"/>
        </w:rPr>
        <w:t>ТОК – ЗАПАД</w:t>
      </w:r>
      <w:r w:rsidRPr="003A3481">
        <w:rPr>
          <w:sz w:val="28"/>
          <w:szCs w:val="28"/>
        </w:rPr>
        <w:t>,</w:t>
      </w:r>
      <w:r w:rsidR="00C12607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>2005</w:t>
      </w:r>
    </w:p>
    <w:p w:rsidR="00B22A18" w:rsidRPr="003A3481" w:rsidRDefault="00B22A18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</w:rPr>
      </w:pPr>
      <w:r w:rsidRPr="003A3481">
        <w:rPr>
          <w:sz w:val="28"/>
          <w:szCs w:val="28"/>
        </w:rPr>
        <w:t>Лотте Д. С., Основы построения научно-технической и др. терминологии. Вопросы теории и методики, М., 1961</w:t>
      </w:r>
    </w:p>
    <w:p w:rsidR="00502A7D" w:rsidRPr="003A3481" w:rsidRDefault="00502A7D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</w:rPr>
      </w:pPr>
      <w:r w:rsidRPr="003A3481">
        <w:rPr>
          <w:sz w:val="28"/>
          <w:szCs w:val="28"/>
        </w:rPr>
        <w:t>Мурадова Л.А. Семантико-функциональная характеристика общественно-политической лексики современного французского языка. М.:Наука,1986</w:t>
      </w:r>
    </w:p>
    <w:p w:rsidR="00502A7D" w:rsidRPr="003A3481" w:rsidRDefault="00502A7D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</w:rPr>
      </w:pPr>
      <w:r w:rsidRPr="003A3481">
        <w:rPr>
          <w:sz w:val="28"/>
          <w:szCs w:val="28"/>
        </w:rPr>
        <w:t xml:space="preserve">Понятин Э.Ю. Франция на рубеже тысячелетий.- М.: </w:t>
      </w:r>
      <w:r w:rsidR="00C12607" w:rsidRPr="003A3481">
        <w:rPr>
          <w:sz w:val="28"/>
          <w:szCs w:val="28"/>
        </w:rPr>
        <w:t>ВОСТОК –ЗАПАД</w:t>
      </w:r>
      <w:r w:rsidRPr="003A3481">
        <w:rPr>
          <w:sz w:val="28"/>
          <w:szCs w:val="28"/>
        </w:rPr>
        <w:t>,2006</w:t>
      </w:r>
    </w:p>
    <w:p w:rsidR="00501584" w:rsidRPr="003A3481" w:rsidRDefault="00C0454F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</w:rPr>
      </w:pPr>
      <w:r w:rsidRPr="003A3481">
        <w:rPr>
          <w:sz w:val="28"/>
          <w:szCs w:val="28"/>
        </w:rPr>
        <w:t>Реформатский А. А., Что такое термин и терминология, М., 1959</w:t>
      </w:r>
    </w:p>
    <w:p w:rsidR="00997F0F" w:rsidRPr="003A3481" w:rsidRDefault="00997F0F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</w:rPr>
      </w:pPr>
      <w:r w:rsidRPr="003A3481">
        <w:rPr>
          <w:sz w:val="28"/>
          <w:szCs w:val="28"/>
        </w:rPr>
        <w:t>Трофимова С.В. Общественно-политический перевод и его специфика. О.: ГО ВПО ОГУ, 2005</w:t>
      </w:r>
    </w:p>
    <w:p w:rsidR="006A6E9A" w:rsidRPr="003A3481" w:rsidRDefault="006A6E9A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>Arouh Haim, Mercou Thierry, Le Pole Commercial et Comptable des Bep</w:t>
      </w:r>
      <w:r w:rsidR="003A3481"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  <w:lang w:val="fr-FR"/>
        </w:rPr>
        <w:t>Paris: Bertrand</w:t>
      </w:r>
      <w:r w:rsidR="003A3481"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  <w:lang w:val="fr-FR"/>
        </w:rPr>
        <w:t>- Lacoste</w:t>
      </w:r>
      <w:r w:rsidR="00C12607" w:rsidRPr="003A3481">
        <w:rPr>
          <w:sz w:val="28"/>
          <w:szCs w:val="28"/>
          <w:lang w:val="fr-FR"/>
        </w:rPr>
        <w:t>,</w:t>
      </w:r>
      <w:r w:rsidRPr="003A3481">
        <w:rPr>
          <w:sz w:val="28"/>
          <w:szCs w:val="28"/>
          <w:lang w:val="fr-FR"/>
        </w:rPr>
        <w:t xml:space="preserve"> 2001</w:t>
      </w:r>
    </w:p>
    <w:p w:rsidR="00ED31FD" w:rsidRPr="003A3481" w:rsidRDefault="00A620B8" w:rsidP="00E3028B">
      <w:pPr>
        <w:numPr>
          <w:ilvl w:val="0"/>
          <w:numId w:val="3"/>
        </w:numPr>
        <w:tabs>
          <w:tab w:val="left" w:pos="360"/>
          <w:tab w:val="left" w:pos="1080"/>
          <w:tab w:val="left" w:pos="2790"/>
        </w:tabs>
        <w:spacing w:line="360" w:lineRule="auto"/>
        <w:ind w:left="0" w:firstLine="0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>Audits de modernization: Matignon promet la transparence // Le Figaro</w:t>
      </w:r>
      <w:r w:rsidR="005961ED" w:rsidRPr="003A3481">
        <w:rPr>
          <w:sz w:val="28"/>
          <w:szCs w:val="28"/>
          <w:lang w:val="fr-FR"/>
        </w:rPr>
        <w:t>, - 2006, 24 aout. – P18</w:t>
      </w:r>
    </w:p>
    <w:p w:rsidR="007B1E76" w:rsidRPr="003A3481" w:rsidRDefault="00C12607" w:rsidP="00E3028B">
      <w:pPr>
        <w:tabs>
          <w:tab w:val="left" w:pos="360"/>
          <w:tab w:val="left" w:pos="1080"/>
          <w:tab w:val="left" w:pos="2790"/>
        </w:tabs>
        <w:spacing w:line="360" w:lineRule="auto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 xml:space="preserve">10. </w:t>
      </w:r>
      <w:r w:rsidR="007B1E76" w:rsidRPr="003A3481">
        <w:rPr>
          <w:sz w:val="28"/>
          <w:szCs w:val="28"/>
          <w:lang w:val="fr-FR"/>
        </w:rPr>
        <w:t>La Lituanie annoncera une date d’entrée dans l’euro en septembre // Le Figaro, - 2006, 24 aout. – P18</w:t>
      </w:r>
    </w:p>
    <w:p w:rsidR="007B1E76" w:rsidRPr="003A3481" w:rsidRDefault="007B1E76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</w:p>
    <w:p w:rsidR="00AA37AA" w:rsidRPr="003A3481" w:rsidRDefault="00E3028B" w:rsidP="00E3028B">
      <w:pPr>
        <w:tabs>
          <w:tab w:val="left" w:pos="2790"/>
        </w:tabs>
        <w:spacing w:line="360" w:lineRule="auto"/>
        <w:ind w:firstLine="709"/>
        <w:jc w:val="center"/>
        <w:rPr>
          <w:b/>
          <w:bCs/>
          <w:sz w:val="28"/>
          <w:szCs w:val="28"/>
          <w:lang w:val="fr-FR"/>
        </w:rPr>
      </w:pPr>
      <w:r w:rsidRPr="003A3481">
        <w:rPr>
          <w:b/>
          <w:bCs/>
          <w:sz w:val="28"/>
          <w:szCs w:val="28"/>
          <w:lang w:val="fr-FR"/>
        </w:rPr>
        <w:br w:type="page"/>
      </w:r>
      <w:r w:rsidR="00AA37AA" w:rsidRPr="003A3481">
        <w:rPr>
          <w:b/>
          <w:bCs/>
          <w:sz w:val="28"/>
          <w:szCs w:val="28"/>
        </w:rPr>
        <w:t>ПРИЛОЖЕНИЕ</w:t>
      </w:r>
    </w:p>
    <w:p w:rsidR="00E3028B" w:rsidRPr="003A3481" w:rsidRDefault="00E3028B" w:rsidP="00E3028B">
      <w:pPr>
        <w:tabs>
          <w:tab w:val="left" w:pos="27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49EE" w:rsidRPr="003A3481" w:rsidRDefault="00A849EE" w:rsidP="00E3028B">
      <w:pPr>
        <w:tabs>
          <w:tab w:val="left" w:pos="2790"/>
        </w:tabs>
        <w:spacing w:line="360" w:lineRule="auto"/>
        <w:ind w:firstLine="709"/>
        <w:jc w:val="both"/>
        <w:rPr>
          <w:b/>
          <w:bCs/>
          <w:sz w:val="28"/>
          <w:szCs w:val="28"/>
          <w:lang w:val="fr-FR"/>
        </w:rPr>
      </w:pPr>
      <w:r w:rsidRPr="003A3481">
        <w:rPr>
          <w:b/>
          <w:bCs/>
          <w:sz w:val="28"/>
          <w:szCs w:val="28"/>
          <w:lang w:val="fr-FR"/>
        </w:rPr>
        <w:t>Audits de modernization: Matignon promet la transparence</w:t>
      </w:r>
      <w:r w:rsidR="002E5723" w:rsidRPr="003A3481">
        <w:rPr>
          <w:b/>
          <w:bCs/>
          <w:sz w:val="28"/>
          <w:szCs w:val="28"/>
          <w:lang w:val="fr-FR"/>
        </w:rPr>
        <w:t xml:space="preserve"> </w:t>
      </w:r>
    </w:p>
    <w:p w:rsidR="00A849EE" w:rsidRPr="003A3481" w:rsidRDefault="009A3AB9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>Réforme de l’</w:t>
      </w:r>
      <w:r w:rsidR="003A3481"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  <w:lang w:val="fr-FR"/>
        </w:rPr>
        <w:t>Etat</w:t>
      </w:r>
      <w:r w:rsidR="00BF529C" w:rsidRPr="003A3481">
        <w:rPr>
          <w:sz w:val="28"/>
          <w:szCs w:val="28"/>
          <w:lang w:val="fr-FR"/>
        </w:rPr>
        <w:t>! Réagissant à des articles parus dans les quotidiens Les Echos et Le Parisien accusant le gouvernement d’étouffer les conclusions des audits de modernisation, Matignon a indiqué hier que tous les rapports lancés depuis fin 2005 pour passer au crible les dépenses publiques seraient publiés dans le courant de l’automne.</w:t>
      </w:r>
    </w:p>
    <w:p w:rsidR="00BF529C" w:rsidRPr="003A3481" w:rsidRDefault="00BF529C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>«Le principe de transparence est au coeur</w:t>
      </w:r>
      <w:r w:rsidR="004D1779" w:rsidRPr="003A3481">
        <w:rPr>
          <w:sz w:val="28"/>
          <w:szCs w:val="28"/>
          <w:lang w:val="fr-FR"/>
        </w:rPr>
        <w:t xml:space="preserve"> de cette dé</w:t>
      </w:r>
      <w:r w:rsidRPr="003A3481">
        <w:rPr>
          <w:sz w:val="28"/>
          <w:szCs w:val="28"/>
          <w:lang w:val="fr-FR"/>
        </w:rPr>
        <w:t>marche», affirme Matignon, qui ajoute que certains rapports «nécessitent néanmoins des travaux complémentaires et des échanges avec les services con</w:t>
      </w:r>
      <w:r w:rsidR="00CB70A2" w:rsidRPr="003A3481">
        <w:rPr>
          <w:sz w:val="28"/>
          <w:szCs w:val="28"/>
        </w:rPr>
        <w:t>с</w:t>
      </w:r>
      <w:r w:rsidRPr="003A3481">
        <w:rPr>
          <w:sz w:val="28"/>
          <w:szCs w:val="28"/>
          <w:lang w:val="fr-FR"/>
        </w:rPr>
        <w:t xml:space="preserve">ernés». </w:t>
      </w:r>
      <w:r w:rsidR="00323A02" w:rsidRPr="003A3481">
        <w:rPr>
          <w:sz w:val="28"/>
          <w:szCs w:val="28"/>
          <w:lang w:val="fr-FR"/>
        </w:rPr>
        <w:t>Une dizaine de rapports n’ont pas encore été rendus publics alors qu’ils auraient du l’etre.</w:t>
      </w:r>
      <w:r w:rsidR="003A3481" w:rsidRPr="003A3481">
        <w:rPr>
          <w:sz w:val="28"/>
          <w:szCs w:val="28"/>
          <w:lang w:val="fr-FR"/>
        </w:rPr>
        <w:t xml:space="preserve"> </w:t>
      </w:r>
      <w:r w:rsidR="00323A02" w:rsidRPr="003A3481">
        <w:rPr>
          <w:sz w:val="28"/>
          <w:szCs w:val="28"/>
          <w:lang w:val="fr-FR"/>
        </w:rPr>
        <w:t xml:space="preserve">De là à </w:t>
      </w:r>
      <w:r w:rsidR="004D1779" w:rsidRPr="003A3481">
        <w:rPr>
          <w:sz w:val="28"/>
          <w:szCs w:val="28"/>
          <w:lang w:val="fr-FR"/>
        </w:rPr>
        <w:t>conclure à l’opacité de cette démarche…</w:t>
      </w:r>
    </w:p>
    <w:p w:rsidR="004D1779" w:rsidRPr="003A3481" w:rsidRDefault="004D1779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>Le rapport consacré à la télédéclaration des impot</w:t>
      </w:r>
      <w:r w:rsidR="00352B3D" w:rsidRPr="003A3481">
        <w:rPr>
          <w:sz w:val="28"/>
          <w:szCs w:val="28"/>
          <w:lang w:val="fr-FR"/>
        </w:rPr>
        <w:t>s</w:t>
      </w:r>
      <w:r w:rsidRPr="003A3481">
        <w:rPr>
          <w:sz w:val="28"/>
          <w:szCs w:val="28"/>
          <w:lang w:val="fr-FR"/>
        </w:rPr>
        <w:t xml:space="preserve"> a été publié sans retard en début d’année alors meme que ses auteurs formulaient de vives critiques à l’</w:t>
      </w:r>
      <w:r w:rsidR="00AF778D" w:rsidRPr="003A3481">
        <w:rPr>
          <w:sz w:val="28"/>
          <w:szCs w:val="28"/>
          <w:lang w:val="fr-FR"/>
        </w:rPr>
        <w:t>encontre des décisions prises sur ce sujet par le minister délégué</w:t>
      </w:r>
      <w:r w:rsidR="003A3481" w:rsidRPr="003A3481">
        <w:rPr>
          <w:sz w:val="28"/>
          <w:szCs w:val="28"/>
          <w:lang w:val="fr-FR"/>
        </w:rPr>
        <w:t xml:space="preserve"> </w:t>
      </w:r>
      <w:r w:rsidR="00AF778D" w:rsidRPr="003A3481">
        <w:rPr>
          <w:sz w:val="28"/>
          <w:szCs w:val="28"/>
          <w:lang w:val="fr-FR"/>
        </w:rPr>
        <w:t>au Budget.</w:t>
      </w:r>
    </w:p>
    <w:p w:rsidR="00AF778D" w:rsidRPr="003A3481" w:rsidRDefault="00251939" w:rsidP="00E3028B">
      <w:pPr>
        <w:tabs>
          <w:tab w:val="left" w:pos="27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3481">
        <w:rPr>
          <w:b/>
          <w:bCs/>
          <w:sz w:val="28"/>
          <w:szCs w:val="28"/>
        </w:rPr>
        <w:t>Финансовый аудит модернизации: Матиньонский дворец обещает прозрач</w:t>
      </w:r>
      <w:r w:rsidR="00E3028B" w:rsidRPr="003A3481">
        <w:rPr>
          <w:b/>
          <w:bCs/>
          <w:sz w:val="28"/>
          <w:szCs w:val="28"/>
        </w:rPr>
        <w:t>ность</w:t>
      </w:r>
    </w:p>
    <w:p w:rsidR="00133313" w:rsidRPr="003A3481" w:rsidRDefault="00133313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Государственная реформа!</w:t>
      </w:r>
      <w:r w:rsidR="00251939" w:rsidRPr="003A3481">
        <w:rPr>
          <w:sz w:val="28"/>
          <w:szCs w:val="28"/>
        </w:rPr>
        <w:t xml:space="preserve"> Отвечая </w:t>
      </w:r>
      <w:r w:rsidR="00CB70A2" w:rsidRPr="003A3481">
        <w:rPr>
          <w:sz w:val="28"/>
          <w:szCs w:val="28"/>
        </w:rPr>
        <w:t xml:space="preserve">вчера </w:t>
      </w:r>
      <w:r w:rsidR="00251939" w:rsidRPr="003A3481">
        <w:rPr>
          <w:sz w:val="28"/>
          <w:szCs w:val="28"/>
        </w:rPr>
        <w:t>на статьи, появившиеся в</w:t>
      </w:r>
      <w:r w:rsidR="003A3481" w:rsidRPr="003A3481">
        <w:rPr>
          <w:sz w:val="28"/>
          <w:szCs w:val="28"/>
        </w:rPr>
        <w:t xml:space="preserve"> </w:t>
      </w:r>
      <w:r w:rsidR="00251939" w:rsidRPr="003A3481">
        <w:rPr>
          <w:sz w:val="28"/>
          <w:szCs w:val="28"/>
        </w:rPr>
        <w:t>«</w:t>
      </w:r>
      <w:r w:rsidR="00251939" w:rsidRPr="003A3481">
        <w:rPr>
          <w:sz w:val="28"/>
          <w:szCs w:val="28"/>
          <w:lang w:val="fr-FR"/>
        </w:rPr>
        <w:t>Les</w:t>
      </w:r>
      <w:r w:rsidR="00251939" w:rsidRPr="003A3481">
        <w:rPr>
          <w:sz w:val="28"/>
          <w:szCs w:val="28"/>
        </w:rPr>
        <w:t xml:space="preserve"> </w:t>
      </w:r>
      <w:r w:rsidR="00251939" w:rsidRPr="003A3481">
        <w:rPr>
          <w:sz w:val="28"/>
          <w:szCs w:val="28"/>
          <w:lang w:val="fr-FR"/>
        </w:rPr>
        <w:t>Echos</w:t>
      </w:r>
      <w:r w:rsidR="00251939" w:rsidRPr="003A3481">
        <w:rPr>
          <w:sz w:val="28"/>
          <w:szCs w:val="28"/>
        </w:rPr>
        <w:t>» и</w:t>
      </w:r>
      <w:r w:rsidR="003A3481" w:rsidRPr="003A3481">
        <w:rPr>
          <w:sz w:val="28"/>
          <w:szCs w:val="28"/>
        </w:rPr>
        <w:t xml:space="preserve"> </w:t>
      </w:r>
      <w:r w:rsidR="00251939" w:rsidRPr="003A3481">
        <w:rPr>
          <w:sz w:val="28"/>
          <w:szCs w:val="28"/>
        </w:rPr>
        <w:t>«</w:t>
      </w:r>
      <w:r w:rsidR="00251939" w:rsidRPr="003A3481">
        <w:rPr>
          <w:sz w:val="28"/>
          <w:szCs w:val="28"/>
          <w:lang w:val="fr-FR"/>
        </w:rPr>
        <w:t>Le</w:t>
      </w:r>
      <w:r w:rsidR="00251939" w:rsidRPr="003A3481">
        <w:rPr>
          <w:sz w:val="28"/>
          <w:szCs w:val="28"/>
        </w:rPr>
        <w:t xml:space="preserve"> </w:t>
      </w:r>
      <w:r w:rsidR="00251939" w:rsidRPr="003A3481">
        <w:rPr>
          <w:sz w:val="28"/>
          <w:szCs w:val="28"/>
          <w:lang w:val="fr-FR"/>
        </w:rPr>
        <w:t>Parisien</w:t>
      </w:r>
      <w:r w:rsidR="00251939" w:rsidRPr="003A3481">
        <w:rPr>
          <w:sz w:val="28"/>
          <w:szCs w:val="28"/>
        </w:rPr>
        <w:t xml:space="preserve">», которые обвиняли правительство в том, что оно пытается заглушить полученные выводы финансового аудита модернизации, канцелярия </w:t>
      </w:r>
      <w:r w:rsidR="00CB70A2" w:rsidRPr="003A3481">
        <w:rPr>
          <w:sz w:val="28"/>
          <w:szCs w:val="28"/>
        </w:rPr>
        <w:t>отметила, что отчеты, которые были предоставлены с конца 2005 года, чтобы проследить общественные расходы, будут опубликованы в течении осени.</w:t>
      </w:r>
    </w:p>
    <w:p w:rsidR="00CB70A2" w:rsidRPr="003A3481" w:rsidRDefault="00CB70A2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«Принцип прозрачности находится в самом сердце этого пути», подтвердил Матиньонский дворец, и добавил, что некоторые отчеты «однако, нуждаются дополнительной обработке обмене данных с заинтересованными службами». </w:t>
      </w:r>
      <w:r w:rsidR="00352B3D" w:rsidRPr="003A3481">
        <w:rPr>
          <w:sz w:val="28"/>
          <w:szCs w:val="28"/>
        </w:rPr>
        <w:t>Десятки отчетов еще пока не были изданы публично, в то время как должны были бы быть. Нужно уходить от непрозрачности этого пути...</w:t>
      </w:r>
    </w:p>
    <w:p w:rsidR="00352B3D" w:rsidRPr="003A3481" w:rsidRDefault="00352B3D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Отчет</w:t>
      </w:r>
      <w:r w:rsidR="00C601CF" w:rsidRPr="003A3481">
        <w:rPr>
          <w:sz w:val="28"/>
          <w:szCs w:val="28"/>
        </w:rPr>
        <w:t>, посвященный теледекларации налогов, был без опозданий опубликован в начале года, в тоже время как сформировались критические взгляды на те решения, что были приняты министром финансов по этому проекту.</w:t>
      </w:r>
    </w:p>
    <w:p w:rsidR="001844A1" w:rsidRPr="003A3481" w:rsidRDefault="001844A1" w:rsidP="00E3028B">
      <w:pPr>
        <w:tabs>
          <w:tab w:val="left" w:pos="2790"/>
        </w:tabs>
        <w:spacing w:line="360" w:lineRule="auto"/>
        <w:ind w:firstLine="709"/>
        <w:jc w:val="both"/>
        <w:rPr>
          <w:b/>
          <w:bCs/>
          <w:sz w:val="28"/>
          <w:szCs w:val="28"/>
          <w:lang w:val="fr-FR"/>
        </w:rPr>
      </w:pPr>
      <w:r w:rsidRPr="003A3481">
        <w:rPr>
          <w:b/>
          <w:bCs/>
          <w:sz w:val="28"/>
          <w:szCs w:val="28"/>
          <w:lang w:val="fr-FR"/>
        </w:rPr>
        <w:t>La Lituanie annoncera une date d’entrée dans l’euro en septembre</w:t>
      </w:r>
    </w:p>
    <w:p w:rsidR="001844A1" w:rsidRPr="003A3481" w:rsidRDefault="001844A1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>Monnaie.</w:t>
      </w:r>
      <w:r w:rsidR="003A3481"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  <w:lang w:val="fr-FR"/>
        </w:rPr>
        <w:t>La Lituanie, qui n’a pas pu adherer à la monnaie unique européenne dés 1 janvier 2007 comme elle le souhaitai, annoncera le mois prochain une nouvelle date cible de son entrée dans la zone euro, a annoncé hier son premier ministre, Gediminas Kirkilas.</w:t>
      </w:r>
    </w:p>
    <w:p w:rsidR="001844A1" w:rsidRPr="003A3481" w:rsidRDefault="001844A1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>«L’introduction de l’</w:t>
      </w:r>
      <w:r w:rsidR="00DA6D00" w:rsidRPr="003A3481">
        <w:rPr>
          <w:sz w:val="28"/>
          <w:szCs w:val="28"/>
          <w:lang w:val="fr-FR"/>
        </w:rPr>
        <w:t>euro est un processus sé</w:t>
      </w:r>
      <w:r w:rsidRPr="003A3481">
        <w:rPr>
          <w:sz w:val="28"/>
          <w:szCs w:val="28"/>
          <w:lang w:val="fr-FR"/>
        </w:rPr>
        <w:t>rieux et doit etre planifié</w:t>
      </w:r>
      <w:r w:rsidR="00DA6D00" w:rsidRPr="003A3481">
        <w:rPr>
          <w:sz w:val="28"/>
          <w:szCs w:val="28"/>
          <w:lang w:val="fr-FR"/>
        </w:rPr>
        <w:t xml:space="preserve"> soigneusement afin de ne pas c</w:t>
      </w:r>
      <w:r w:rsidR="0072787E" w:rsidRPr="003A3481">
        <w:rPr>
          <w:sz w:val="28"/>
          <w:szCs w:val="28"/>
          <w:lang w:val="fr-FR"/>
        </w:rPr>
        <w:t>h</w:t>
      </w:r>
      <w:r w:rsidR="00DA6D00" w:rsidRPr="003A3481">
        <w:rPr>
          <w:sz w:val="28"/>
          <w:szCs w:val="28"/>
          <w:lang w:val="fr-FR"/>
        </w:rPr>
        <w:t>anger une nouvelle fois de date et de permettre à la population et au monde d’affaires de s’y preparer convenablement», a-t-il déclaré à la presse.</w:t>
      </w:r>
    </w:p>
    <w:p w:rsidR="00DA6D00" w:rsidRPr="003A3481" w:rsidRDefault="00DA6D00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3A3481">
        <w:rPr>
          <w:sz w:val="28"/>
          <w:szCs w:val="28"/>
          <w:lang w:val="fr-FR"/>
        </w:rPr>
        <w:t>Le premier ministre, Kirkilas avait déclaré en juin que la Lituanie pourrait etre prete à adopter l’euro en 20-09-2010. Le taux d’inflation trop élevé du pays</w:t>
      </w:r>
      <w:r w:rsidR="003A3481" w:rsidRPr="003A3481">
        <w:rPr>
          <w:sz w:val="28"/>
          <w:szCs w:val="28"/>
          <w:lang w:val="fr-FR"/>
        </w:rPr>
        <w:t xml:space="preserve"> </w:t>
      </w:r>
      <w:r w:rsidRPr="003A3481">
        <w:rPr>
          <w:sz w:val="28"/>
          <w:szCs w:val="28"/>
          <w:lang w:val="fr-FR"/>
        </w:rPr>
        <w:t>a été l’obstacle à l’adhesion du pays à la monnaie unique dés 2007.</w:t>
      </w:r>
    </w:p>
    <w:p w:rsidR="00DA6D00" w:rsidRPr="003A3481" w:rsidRDefault="00DA6D00" w:rsidP="00E3028B">
      <w:pPr>
        <w:tabs>
          <w:tab w:val="left" w:pos="27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3481">
        <w:rPr>
          <w:b/>
          <w:bCs/>
          <w:sz w:val="28"/>
          <w:szCs w:val="28"/>
        </w:rPr>
        <w:t>В сентябре Литва объявит дату вхождения евро.</w:t>
      </w:r>
    </w:p>
    <w:p w:rsidR="0072787E" w:rsidRPr="003A3481" w:rsidRDefault="0072787E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Деньги. Литва, у которой не получилось войти в единое денежное пространство с 1 января 2007, сообщит в будущем месяце новую установленную дату вхождения в зону евро, как заявил вчера премьер</w:t>
      </w:r>
      <w:r w:rsidR="00B50965" w:rsidRPr="003A3481">
        <w:rPr>
          <w:sz w:val="28"/>
          <w:szCs w:val="28"/>
        </w:rPr>
        <w:t xml:space="preserve"> -</w:t>
      </w:r>
      <w:r w:rsidRPr="003A3481">
        <w:rPr>
          <w:sz w:val="28"/>
          <w:szCs w:val="28"/>
        </w:rPr>
        <w:t xml:space="preserve"> министр Жедиминас Киркилас.</w:t>
      </w:r>
    </w:p>
    <w:p w:rsidR="0072787E" w:rsidRPr="003A3481" w:rsidRDefault="0072787E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 xml:space="preserve">«Введение евро – это процесс серьезный, который должен быть тщательно спланирован для того, чтобы не приходилось еще раз менять дату, и чтобы позволить населению и всему деловому миру </w:t>
      </w:r>
      <w:r w:rsidR="00B50965" w:rsidRPr="003A3481">
        <w:rPr>
          <w:sz w:val="28"/>
          <w:szCs w:val="28"/>
        </w:rPr>
        <w:t xml:space="preserve">надлежащим образом </w:t>
      </w:r>
      <w:r w:rsidRPr="003A3481">
        <w:rPr>
          <w:sz w:val="28"/>
          <w:szCs w:val="28"/>
        </w:rPr>
        <w:t>подготовиться</w:t>
      </w:r>
      <w:r w:rsidR="00B50965" w:rsidRPr="003A3481">
        <w:rPr>
          <w:sz w:val="28"/>
          <w:szCs w:val="28"/>
        </w:rPr>
        <w:t>», заявил он прессе.</w:t>
      </w:r>
    </w:p>
    <w:p w:rsidR="00B50965" w:rsidRPr="003A3481" w:rsidRDefault="00B50965" w:rsidP="00E3028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 w:rsidRPr="003A3481">
        <w:rPr>
          <w:sz w:val="28"/>
          <w:szCs w:val="28"/>
        </w:rPr>
        <w:t>В июне премьер-министр Кир</w:t>
      </w:r>
      <w:r w:rsidR="00673446" w:rsidRPr="003A3481">
        <w:rPr>
          <w:sz w:val="28"/>
          <w:szCs w:val="28"/>
        </w:rPr>
        <w:t xml:space="preserve">килас заявлял, что Литва может </w:t>
      </w:r>
      <w:r w:rsidRPr="003A3481">
        <w:rPr>
          <w:sz w:val="28"/>
          <w:szCs w:val="28"/>
        </w:rPr>
        <w:t>быть готовой</w:t>
      </w:r>
      <w:r w:rsidR="003A3481" w:rsidRPr="003A3481">
        <w:rPr>
          <w:sz w:val="28"/>
          <w:szCs w:val="28"/>
        </w:rPr>
        <w:t xml:space="preserve"> </w:t>
      </w:r>
      <w:r w:rsidRPr="003A3481">
        <w:rPr>
          <w:sz w:val="28"/>
          <w:szCs w:val="28"/>
        </w:rPr>
        <w:t xml:space="preserve">принять евро в 2009-2010годах. Слишком высокий уровень инфляции был препятствием стране для вхождения в зону евро. </w:t>
      </w:r>
      <w:bookmarkStart w:id="0" w:name="_GoBack"/>
      <w:bookmarkEnd w:id="0"/>
    </w:p>
    <w:sectPr w:rsidR="00B50965" w:rsidRPr="003A3481" w:rsidSect="00E3028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34" w:rsidRDefault="003F3034">
      <w:r>
        <w:separator/>
      </w:r>
    </w:p>
  </w:endnote>
  <w:endnote w:type="continuationSeparator" w:id="0">
    <w:p w:rsidR="003F3034" w:rsidRDefault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34" w:rsidRDefault="003F3034">
      <w:r>
        <w:separator/>
      </w:r>
    </w:p>
  </w:footnote>
  <w:footnote w:type="continuationSeparator" w:id="0">
    <w:p w:rsidR="003F3034" w:rsidRDefault="003F3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30A2"/>
    <w:multiLevelType w:val="multilevel"/>
    <w:tmpl w:val="D4E8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418738A"/>
    <w:multiLevelType w:val="hybridMultilevel"/>
    <w:tmpl w:val="7A3A8AC8"/>
    <w:lvl w:ilvl="0" w:tplc="04190011">
      <w:start w:val="1"/>
      <w:numFmt w:val="decimal"/>
      <w:lvlText w:val="%1)"/>
      <w:lvlJc w:val="left"/>
      <w:pPr>
        <w:tabs>
          <w:tab w:val="num" w:pos="1996"/>
        </w:tabs>
        <w:ind w:left="19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">
    <w:nsid w:val="356409FF"/>
    <w:multiLevelType w:val="hybridMultilevel"/>
    <w:tmpl w:val="47389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6183FFA"/>
    <w:multiLevelType w:val="hybridMultilevel"/>
    <w:tmpl w:val="6538AE2C"/>
    <w:lvl w:ilvl="0" w:tplc="F3E40C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9B78C6"/>
    <w:multiLevelType w:val="hybridMultilevel"/>
    <w:tmpl w:val="174C2E86"/>
    <w:lvl w:ilvl="0" w:tplc="5E02077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6011A3F"/>
    <w:multiLevelType w:val="hybridMultilevel"/>
    <w:tmpl w:val="0E32DAA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58794FEE"/>
    <w:multiLevelType w:val="hybridMultilevel"/>
    <w:tmpl w:val="963E6118"/>
    <w:lvl w:ilvl="0" w:tplc="302C6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1A55FC"/>
    <w:multiLevelType w:val="multilevel"/>
    <w:tmpl w:val="69A2F5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CF5"/>
    <w:rsid w:val="00014996"/>
    <w:rsid w:val="000412B1"/>
    <w:rsid w:val="000531B8"/>
    <w:rsid w:val="00053485"/>
    <w:rsid w:val="00076C96"/>
    <w:rsid w:val="00076F06"/>
    <w:rsid w:val="000813E3"/>
    <w:rsid w:val="00090D48"/>
    <w:rsid w:val="00097726"/>
    <w:rsid w:val="000A0747"/>
    <w:rsid w:val="000A281F"/>
    <w:rsid w:val="000A69D6"/>
    <w:rsid w:val="000B1D2C"/>
    <w:rsid w:val="000B6C54"/>
    <w:rsid w:val="000C37A4"/>
    <w:rsid w:val="000C55D9"/>
    <w:rsid w:val="000C5820"/>
    <w:rsid w:val="000D4045"/>
    <w:rsid w:val="000E53EB"/>
    <w:rsid w:val="000E6D41"/>
    <w:rsid w:val="001058FB"/>
    <w:rsid w:val="00106852"/>
    <w:rsid w:val="00113C39"/>
    <w:rsid w:val="00114555"/>
    <w:rsid w:val="00123BCD"/>
    <w:rsid w:val="00133313"/>
    <w:rsid w:val="00135F24"/>
    <w:rsid w:val="00166904"/>
    <w:rsid w:val="001844A1"/>
    <w:rsid w:val="00193798"/>
    <w:rsid w:val="001A4F41"/>
    <w:rsid w:val="001B00D5"/>
    <w:rsid w:val="001B68A2"/>
    <w:rsid w:val="001C051B"/>
    <w:rsid w:val="001F042D"/>
    <w:rsid w:val="002070DC"/>
    <w:rsid w:val="00214320"/>
    <w:rsid w:val="00233AC5"/>
    <w:rsid w:val="002510DB"/>
    <w:rsid w:val="00251939"/>
    <w:rsid w:val="002667D5"/>
    <w:rsid w:val="0027662B"/>
    <w:rsid w:val="00285D46"/>
    <w:rsid w:val="002D24D1"/>
    <w:rsid w:val="002E5723"/>
    <w:rsid w:val="002E76CD"/>
    <w:rsid w:val="002F29D5"/>
    <w:rsid w:val="00307DE2"/>
    <w:rsid w:val="00323584"/>
    <w:rsid w:val="00323A02"/>
    <w:rsid w:val="00342686"/>
    <w:rsid w:val="00352B3D"/>
    <w:rsid w:val="00352EC1"/>
    <w:rsid w:val="0036706D"/>
    <w:rsid w:val="00372DC6"/>
    <w:rsid w:val="00385D26"/>
    <w:rsid w:val="00386B76"/>
    <w:rsid w:val="003A3481"/>
    <w:rsid w:val="003C25D7"/>
    <w:rsid w:val="003D39E9"/>
    <w:rsid w:val="003E04F1"/>
    <w:rsid w:val="003E2E2D"/>
    <w:rsid w:val="003F3034"/>
    <w:rsid w:val="00415D64"/>
    <w:rsid w:val="00426EE1"/>
    <w:rsid w:val="00447BE2"/>
    <w:rsid w:val="00455227"/>
    <w:rsid w:val="00464329"/>
    <w:rsid w:val="0046719E"/>
    <w:rsid w:val="00470AE4"/>
    <w:rsid w:val="004835E4"/>
    <w:rsid w:val="00484CC2"/>
    <w:rsid w:val="00487775"/>
    <w:rsid w:val="00496E7D"/>
    <w:rsid w:val="004C112F"/>
    <w:rsid w:val="004C39EC"/>
    <w:rsid w:val="004D1779"/>
    <w:rsid w:val="004D4AB7"/>
    <w:rsid w:val="004F1D4E"/>
    <w:rsid w:val="00501584"/>
    <w:rsid w:val="00502A7D"/>
    <w:rsid w:val="00503413"/>
    <w:rsid w:val="00516A1B"/>
    <w:rsid w:val="00527B67"/>
    <w:rsid w:val="005310FE"/>
    <w:rsid w:val="005539D8"/>
    <w:rsid w:val="00561CD6"/>
    <w:rsid w:val="00572A87"/>
    <w:rsid w:val="00587438"/>
    <w:rsid w:val="005961ED"/>
    <w:rsid w:val="005A3572"/>
    <w:rsid w:val="005B0DF8"/>
    <w:rsid w:val="005B291C"/>
    <w:rsid w:val="005B7241"/>
    <w:rsid w:val="005D1F65"/>
    <w:rsid w:val="00604089"/>
    <w:rsid w:val="006115B9"/>
    <w:rsid w:val="00622CD6"/>
    <w:rsid w:val="00622CEC"/>
    <w:rsid w:val="00625E80"/>
    <w:rsid w:val="00626178"/>
    <w:rsid w:val="0063109D"/>
    <w:rsid w:val="00637DD4"/>
    <w:rsid w:val="00654543"/>
    <w:rsid w:val="00670546"/>
    <w:rsid w:val="00670E78"/>
    <w:rsid w:val="00671EB2"/>
    <w:rsid w:val="00673446"/>
    <w:rsid w:val="00673529"/>
    <w:rsid w:val="00692607"/>
    <w:rsid w:val="00696CF0"/>
    <w:rsid w:val="006A461D"/>
    <w:rsid w:val="006A6E9A"/>
    <w:rsid w:val="006C1524"/>
    <w:rsid w:val="006C2579"/>
    <w:rsid w:val="006D7025"/>
    <w:rsid w:val="006F144C"/>
    <w:rsid w:val="006F3027"/>
    <w:rsid w:val="006F3D5A"/>
    <w:rsid w:val="006F580A"/>
    <w:rsid w:val="0070383A"/>
    <w:rsid w:val="00717268"/>
    <w:rsid w:val="007178F9"/>
    <w:rsid w:val="00725BB3"/>
    <w:rsid w:val="0072787E"/>
    <w:rsid w:val="00744176"/>
    <w:rsid w:val="00761F80"/>
    <w:rsid w:val="00765691"/>
    <w:rsid w:val="00766A2B"/>
    <w:rsid w:val="00770BF5"/>
    <w:rsid w:val="007B0158"/>
    <w:rsid w:val="007B1E76"/>
    <w:rsid w:val="007B52E3"/>
    <w:rsid w:val="007E1F9B"/>
    <w:rsid w:val="007E3A8C"/>
    <w:rsid w:val="007E6AC4"/>
    <w:rsid w:val="007F33FA"/>
    <w:rsid w:val="0080577B"/>
    <w:rsid w:val="00806C04"/>
    <w:rsid w:val="00825124"/>
    <w:rsid w:val="008643BF"/>
    <w:rsid w:val="00870D54"/>
    <w:rsid w:val="00871081"/>
    <w:rsid w:val="008844F1"/>
    <w:rsid w:val="00892044"/>
    <w:rsid w:val="00894536"/>
    <w:rsid w:val="008E1455"/>
    <w:rsid w:val="008F3849"/>
    <w:rsid w:val="008F5369"/>
    <w:rsid w:val="0092607A"/>
    <w:rsid w:val="00930F55"/>
    <w:rsid w:val="009566A1"/>
    <w:rsid w:val="00963BFA"/>
    <w:rsid w:val="00997F0F"/>
    <w:rsid w:val="009A2BA4"/>
    <w:rsid w:val="009A329D"/>
    <w:rsid w:val="009A3AB9"/>
    <w:rsid w:val="009E71E9"/>
    <w:rsid w:val="00A42A21"/>
    <w:rsid w:val="00A5339B"/>
    <w:rsid w:val="00A57DAB"/>
    <w:rsid w:val="00A620B8"/>
    <w:rsid w:val="00A673DC"/>
    <w:rsid w:val="00A733B5"/>
    <w:rsid w:val="00A742A5"/>
    <w:rsid w:val="00A80522"/>
    <w:rsid w:val="00A849EE"/>
    <w:rsid w:val="00AA37AA"/>
    <w:rsid w:val="00AA588A"/>
    <w:rsid w:val="00AC18F0"/>
    <w:rsid w:val="00AF0D7D"/>
    <w:rsid w:val="00AF778D"/>
    <w:rsid w:val="00B03165"/>
    <w:rsid w:val="00B05873"/>
    <w:rsid w:val="00B22A18"/>
    <w:rsid w:val="00B33E41"/>
    <w:rsid w:val="00B33EF8"/>
    <w:rsid w:val="00B375FC"/>
    <w:rsid w:val="00B5041D"/>
    <w:rsid w:val="00B50965"/>
    <w:rsid w:val="00B66582"/>
    <w:rsid w:val="00B84FAF"/>
    <w:rsid w:val="00B91786"/>
    <w:rsid w:val="00BF0D6B"/>
    <w:rsid w:val="00BF2AC4"/>
    <w:rsid w:val="00BF529C"/>
    <w:rsid w:val="00BF6F8F"/>
    <w:rsid w:val="00C0454F"/>
    <w:rsid w:val="00C07BBA"/>
    <w:rsid w:val="00C12607"/>
    <w:rsid w:val="00C17902"/>
    <w:rsid w:val="00C601CF"/>
    <w:rsid w:val="00C61E08"/>
    <w:rsid w:val="00C65D87"/>
    <w:rsid w:val="00CB0105"/>
    <w:rsid w:val="00CB70A2"/>
    <w:rsid w:val="00CC17A1"/>
    <w:rsid w:val="00CE2A4C"/>
    <w:rsid w:val="00CE7B93"/>
    <w:rsid w:val="00CF7959"/>
    <w:rsid w:val="00D036D8"/>
    <w:rsid w:val="00D17083"/>
    <w:rsid w:val="00D2238C"/>
    <w:rsid w:val="00D25CF5"/>
    <w:rsid w:val="00D27DD7"/>
    <w:rsid w:val="00D35CC7"/>
    <w:rsid w:val="00D428F6"/>
    <w:rsid w:val="00D616C1"/>
    <w:rsid w:val="00D62C29"/>
    <w:rsid w:val="00D64712"/>
    <w:rsid w:val="00D6640A"/>
    <w:rsid w:val="00D66C17"/>
    <w:rsid w:val="00D71C94"/>
    <w:rsid w:val="00D72DB1"/>
    <w:rsid w:val="00D80F01"/>
    <w:rsid w:val="00D83C36"/>
    <w:rsid w:val="00D856CC"/>
    <w:rsid w:val="00D86CA7"/>
    <w:rsid w:val="00D92AFA"/>
    <w:rsid w:val="00DA1447"/>
    <w:rsid w:val="00DA6D00"/>
    <w:rsid w:val="00DB0810"/>
    <w:rsid w:val="00DC4202"/>
    <w:rsid w:val="00E06A0F"/>
    <w:rsid w:val="00E1069D"/>
    <w:rsid w:val="00E21288"/>
    <w:rsid w:val="00E26F0D"/>
    <w:rsid w:val="00E3028B"/>
    <w:rsid w:val="00E315A8"/>
    <w:rsid w:val="00E33BE2"/>
    <w:rsid w:val="00E35EBA"/>
    <w:rsid w:val="00E36BE2"/>
    <w:rsid w:val="00E437F5"/>
    <w:rsid w:val="00E5024C"/>
    <w:rsid w:val="00E676F3"/>
    <w:rsid w:val="00EA2AB4"/>
    <w:rsid w:val="00ED31FD"/>
    <w:rsid w:val="00ED76D5"/>
    <w:rsid w:val="00EF4B89"/>
    <w:rsid w:val="00EF540C"/>
    <w:rsid w:val="00EF71D2"/>
    <w:rsid w:val="00F04046"/>
    <w:rsid w:val="00F26605"/>
    <w:rsid w:val="00F270DD"/>
    <w:rsid w:val="00F31F27"/>
    <w:rsid w:val="00F472F9"/>
    <w:rsid w:val="00F50721"/>
    <w:rsid w:val="00F60D7C"/>
    <w:rsid w:val="00F679D1"/>
    <w:rsid w:val="00F9256B"/>
    <w:rsid w:val="00F942C2"/>
    <w:rsid w:val="00FA0B1D"/>
    <w:rsid w:val="00FB0673"/>
    <w:rsid w:val="00FC5EC0"/>
    <w:rsid w:val="00FD33C7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C57952-5C0D-4736-B4FF-3451BC62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6C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9"/>
    <w:qFormat/>
    <w:rsid w:val="00806C0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nd">
    <w:name w:val="ind"/>
    <w:basedOn w:val="a"/>
    <w:uiPriority w:val="99"/>
    <w:rsid w:val="006F144C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FD33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D33C7"/>
  </w:style>
  <w:style w:type="paragraph" w:styleId="a6">
    <w:name w:val="Normal (Web)"/>
    <w:basedOn w:val="a"/>
    <w:uiPriority w:val="99"/>
    <w:rsid w:val="00CE2A4C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E6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cented">
    <w:name w:val="accented"/>
    <w:uiPriority w:val="99"/>
    <w:rsid w:val="004F1D4E"/>
  </w:style>
  <w:style w:type="character" w:styleId="a8">
    <w:name w:val="Hyperlink"/>
    <w:uiPriority w:val="99"/>
    <w:rsid w:val="004F1D4E"/>
    <w:rPr>
      <w:color w:val="0000FF"/>
      <w:u w:val="single"/>
    </w:rPr>
  </w:style>
  <w:style w:type="character" w:customStyle="1" w:styleId="tbb12">
    <w:name w:val="tbb12"/>
    <w:uiPriority w:val="99"/>
    <w:rsid w:val="00A57DAB"/>
  </w:style>
  <w:style w:type="character" w:customStyle="1" w:styleId="m">
    <w:name w:val="m"/>
    <w:uiPriority w:val="99"/>
    <w:rsid w:val="00A57DAB"/>
  </w:style>
  <w:style w:type="character" w:customStyle="1" w:styleId="trb12">
    <w:name w:val="trb12"/>
    <w:uiPriority w:val="99"/>
    <w:rsid w:val="00A57DAB"/>
  </w:style>
  <w:style w:type="character" w:customStyle="1" w:styleId="tbln12">
    <w:name w:val="tbln12"/>
    <w:uiPriority w:val="99"/>
    <w:rsid w:val="00A57DAB"/>
  </w:style>
  <w:style w:type="paragraph" w:styleId="HTML">
    <w:name w:val="HTML Preformatted"/>
    <w:basedOn w:val="a"/>
    <w:link w:val="HTML0"/>
    <w:uiPriority w:val="99"/>
    <w:rsid w:val="009A2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D664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D664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rsid w:val="000C55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4716</Words>
  <Characters>26885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Антон Викторович</dc:creator>
  <cp:keywords/>
  <dc:description/>
  <cp:lastModifiedBy>admin</cp:lastModifiedBy>
  <cp:revision>2</cp:revision>
  <cp:lastPrinted>2008-01-09T10:45:00Z</cp:lastPrinted>
  <dcterms:created xsi:type="dcterms:W3CDTF">2014-03-08T07:28:00Z</dcterms:created>
  <dcterms:modified xsi:type="dcterms:W3CDTF">2014-03-08T07:28:00Z</dcterms:modified>
</cp:coreProperties>
</file>