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7E" w:rsidRPr="00C8710E" w:rsidRDefault="00FC327E" w:rsidP="00C8710E">
      <w:pPr>
        <w:spacing w:line="360" w:lineRule="auto"/>
        <w:ind w:firstLine="709"/>
        <w:jc w:val="both"/>
        <w:rPr>
          <w:b/>
          <w:color w:val="000000"/>
          <w:sz w:val="28"/>
          <w:szCs w:val="28"/>
        </w:rPr>
      </w:pPr>
      <w:r w:rsidRPr="00C8710E">
        <w:rPr>
          <w:b/>
          <w:color w:val="000000"/>
          <w:sz w:val="28"/>
          <w:szCs w:val="28"/>
        </w:rPr>
        <w:t>Введение</w:t>
      </w:r>
    </w:p>
    <w:p w:rsidR="00C8710E" w:rsidRDefault="00C8710E" w:rsidP="00C8710E">
      <w:pPr>
        <w:spacing w:line="360" w:lineRule="auto"/>
        <w:ind w:firstLine="709"/>
        <w:jc w:val="both"/>
        <w:rPr>
          <w:b/>
          <w:color w:val="000000"/>
          <w:sz w:val="28"/>
          <w:szCs w:val="28"/>
        </w:rPr>
      </w:pPr>
    </w:p>
    <w:p w:rsidR="00C8710E" w:rsidRDefault="00FC327E" w:rsidP="00C8710E">
      <w:pPr>
        <w:spacing w:line="360" w:lineRule="auto"/>
        <w:ind w:firstLine="709"/>
        <w:jc w:val="both"/>
        <w:rPr>
          <w:color w:val="000000"/>
          <w:sz w:val="28"/>
          <w:szCs w:val="28"/>
        </w:rPr>
      </w:pPr>
      <w:r w:rsidRPr="00C8710E">
        <w:rPr>
          <w:color w:val="000000"/>
          <w:sz w:val="28"/>
          <w:szCs w:val="28"/>
        </w:rPr>
        <w:t>С тех пор как в России стало возможным предпринимательство, уже образовалось и в настоящий момент образуется огромное количество различных предприятий. Различаются они по многим признакам, но основополагающим фактором, позволяющим отличить одно предприятие от другого, является его организационно-правовая форма, иногда употребляется название юридическая форма. Если вы хотите организовать какую-либо структуру, следует для начала установить его юридическую форму. От того насколько правильно организовано в предприятие во многом зависит и успех, и прибыльность дела.</w:t>
      </w:r>
    </w:p>
    <w:p w:rsidR="00C8710E" w:rsidRDefault="00FC327E" w:rsidP="00C8710E">
      <w:pPr>
        <w:spacing w:line="360" w:lineRule="auto"/>
        <w:ind w:firstLine="709"/>
        <w:jc w:val="both"/>
        <w:rPr>
          <w:color w:val="000000"/>
          <w:sz w:val="28"/>
          <w:szCs w:val="28"/>
        </w:rPr>
      </w:pPr>
      <w:r w:rsidRPr="00C8710E">
        <w:rPr>
          <w:color w:val="000000"/>
          <w:sz w:val="28"/>
          <w:szCs w:val="28"/>
        </w:rPr>
        <w:t xml:space="preserve">Общество с дополнительной ответственностью в России создаются достаточно редко, поскольку с практической точки зрения данная форма юридического лица не дает каких-либо серьезных преимуществ по сравнению с родственной и наиболее распространенной формой коммерческих организаций </w:t>
      </w:r>
      <w:r w:rsidR="00C8710E">
        <w:rPr>
          <w:color w:val="000000"/>
          <w:sz w:val="28"/>
          <w:szCs w:val="28"/>
        </w:rPr>
        <w:t>–</w:t>
      </w:r>
      <w:r w:rsidR="00C8710E" w:rsidRPr="00C8710E">
        <w:rPr>
          <w:color w:val="000000"/>
          <w:sz w:val="28"/>
          <w:szCs w:val="28"/>
        </w:rPr>
        <w:t> </w:t>
      </w:r>
      <w:r w:rsidRPr="00B0010D">
        <w:rPr>
          <w:color w:val="000000"/>
          <w:sz w:val="28"/>
          <w:szCs w:val="28"/>
        </w:rPr>
        <w:t>обществом с ограниченной ответственностью</w:t>
      </w:r>
      <w:r w:rsidRPr="00C8710E">
        <w:rPr>
          <w:color w:val="000000"/>
          <w:sz w:val="28"/>
          <w:szCs w:val="28"/>
        </w:rPr>
        <w:t>, но, в то же время, накладывает на участников дополнительную имущественную ответственность по сравнению с участниками ООО.</w:t>
      </w:r>
    </w:p>
    <w:p w:rsidR="00C8710E" w:rsidRDefault="00FC327E" w:rsidP="00C8710E">
      <w:pPr>
        <w:spacing w:line="360" w:lineRule="auto"/>
        <w:ind w:firstLine="709"/>
        <w:jc w:val="both"/>
        <w:rPr>
          <w:color w:val="000000"/>
          <w:sz w:val="28"/>
          <w:szCs w:val="28"/>
        </w:rPr>
      </w:pPr>
      <w:r w:rsidRPr="00C8710E">
        <w:rPr>
          <w:color w:val="000000"/>
          <w:sz w:val="28"/>
          <w:szCs w:val="28"/>
        </w:rPr>
        <w:t xml:space="preserve">Однако </w:t>
      </w:r>
      <w:r w:rsidR="004D5910" w:rsidRPr="00C8710E">
        <w:rPr>
          <w:color w:val="000000"/>
          <w:sz w:val="28"/>
          <w:szCs w:val="28"/>
        </w:rPr>
        <w:t>у данной организационно-правовой формы есть и достоинства,</w:t>
      </w:r>
      <w:r w:rsidR="00C8710E">
        <w:rPr>
          <w:color w:val="000000"/>
          <w:sz w:val="28"/>
          <w:szCs w:val="28"/>
        </w:rPr>
        <w:t xml:space="preserve"> </w:t>
      </w:r>
      <w:r w:rsidR="004D5910" w:rsidRPr="00C8710E">
        <w:rPr>
          <w:color w:val="000000"/>
          <w:sz w:val="28"/>
          <w:szCs w:val="28"/>
        </w:rPr>
        <w:t>привлекающие многих решающих заняться предпринимательством, например это минимальный размер уставного капитала, установленный в размере 10 тысяч рублей.</w:t>
      </w:r>
    </w:p>
    <w:p w:rsidR="00C8710E" w:rsidRDefault="00837675" w:rsidP="00C8710E">
      <w:pPr>
        <w:spacing w:line="360" w:lineRule="auto"/>
        <w:ind w:firstLine="709"/>
        <w:jc w:val="both"/>
        <w:rPr>
          <w:color w:val="000000"/>
          <w:sz w:val="28"/>
          <w:szCs w:val="28"/>
        </w:rPr>
      </w:pPr>
      <w:r w:rsidRPr="00C8710E">
        <w:rPr>
          <w:color w:val="000000"/>
          <w:sz w:val="28"/>
          <w:szCs w:val="28"/>
        </w:rPr>
        <w:t>Проблемы</w:t>
      </w:r>
      <w:r w:rsidR="004D5910" w:rsidRPr="00C8710E">
        <w:rPr>
          <w:color w:val="000000"/>
          <w:sz w:val="28"/>
          <w:szCs w:val="28"/>
        </w:rPr>
        <w:t xml:space="preserve"> исследований </w:t>
      </w:r>
      <w:r w:rsidRPr="00C8710E">
        <w:rPr>
          <w:color w:val="000000"/>
          <w:sz w:val="28"/>
          <w:szCs w:val="28"/>
        </w:rPr>
        <w:t xml:space="preserve">хозяйственных обществ и в частности </w:t>
      </w:r>
      <w:r w:rsidR="004D5910" w:rsidRPr="00C8710E">
        <w:rPr>
          <w:color w:val="000000"/>
          <w:sz w:val="28"/>
          <w:szCs w:val="28"/>
        </w:rPr>
        <w:t>общества с дополнительной ответственной как организационно-правовой формы предприятия и особенности его правового положения являлась объектом исследований таких отечественных ученых как</w:t>
      </w:r>
      <w:r w:rsidR="00C8710E">
        <w:rPr>
          <w:color w:val="000000"/>
          <w:sz w:val="28"/>
          <w:szCs w:val="28"/>
        </w:rPr>
        <w:t xml:space="preserve"> </w:t>
      </w:r>
      <w:r w:rsidR="00C8710E" w:rsidRPr="00C8710E">
        <w:rPr>
          <w:color w:val="000000"/>
          <w:sz w:val="28"/>
          <w:szCs w:val="28"/>
        </w:rPr>
        <w:t>В.А.</w:t>
      </w:r>
      <w:r w:rsidR="00C8710E">
        <w:rPr>
          <w:color w:val="000000"/>
          <w:sz w:val="28"/>
          <w:szCs w:val="28"/>
        </w:rPr>
        <w:t> </w:t>
      </w:r>
      <w:r w:rsidR="00C8710E" w:rsidRPr="00C8710E">
        <w:rPr>
          <w:color w:val="000000"/>
          <w:sz w:val="28"/>
          <w:szCs w:val="28"/>
        </w:rPr>
        <w:t>Белов</w:t>
      </w:r>
      <w:r w:rsidR="004D5910" w:rsidRPr="00C8710E">
        <w:rPr>
          <w:color w:val="000000"/>
          <w:sz w:val="28"/>
          <w:szCs w:val="28"/>
        </w:rPr>
        <w:t xml:space="preserve">, </w:t>
      </w:r>
      <w:r w:rsidR="00C8710E" w:rsidRPr="00C8710E">
        <w:rPr>
          <w:color w:val="000000"/>
          <w:sz w:val="28"/>
          <w:szCs w:val="28"/>
        </w:rPr>
        <w:t>Е.В.</w:t>
      </w:r>
      <w:r w:rsidR="00C8710E">
        <w:rPr>
          <w:color w:val="000000"/>
          <w:sz w:val="28"/>
          <w:szCs w:val="28"/>
        </w:rPr>
        <w:t> </w:t>
      </w:r>
      <w:r w:rsidR="00C8710E" w:rsidRPr="00C8710E">
        <w:rPr>
          <w:color w:val="000000"/>
          <w:sz w:val="28"/>
          <w:szCs w:val="28"/>
        </w:rPr>
        <w:t>Пестерева</w:t>
      </w:r>
      <w:r w:rsidR="004D5910" w:rsidRPr="00C8710E">
        <w:rPr>
          <w:color w:val="000000"/>
          <w:sz w:val="28"/>
          <w:szCs w:val="28"/>
        </w:rPr>
        <w:t xml:space="preserve">, </w:t>
      </w:r>
      <w:r w:rsidR="00C8710E" w:rsidRPr="00C8710E">
        <w:rPr>
          <w:color w:val="000000"/>
          <w:sz w:val="28"/>
          <w:szCs w:val="28"/>
        </w:rPr>
        <w:t>Н.В.</w:t>
      </w:r>
      <w:r w:rsidR="00C8710E">
        <w:rPr>
          <w:color w:val="000000"/>
          <w:sz w:val="28"/>
          <w:szCs w:val="28"/>
        </w:rPr>
        <w:t> </w:t>
      </w:r>
      <w:r w:rsidR="00C8710E" w:rsidRPr="00C8710E">
        <w:rPr>
          <w:color w:val="000000"/>
          <w:sz w:val="28"/>
          <w:szCs w:val="28"/>
        </w:rPr>
        <w:t>Козлова</w:t>
      </w:r>
      <w:r w:rsidR="004D5910" w:rsidRPr="00C8710E">
        <w:rPr>
          <w:color w:val="000000"/>
          <w:sz w:val="28"/>
          <w:szCs w:val="28"/>
        </w:rPr>
        <w:t xml:space="preserve">, </w:t>
      </w:r>
      <w:r w:rsidR="00C8710E" w:rsidRPr="00C8710E">
        <w:rPr>
          <w:color w:val="000000"/>
          <w:sz w:val="28"/>
          <w:szCs w:val="28"/>
        </w:rPr>
        <w:t>Е.А.</w:t>
      </w:r>
      <w:r w:rsidR="00C8710E">
        <w:rPr>
          <w:color w:val="000000"/>
          <w:sz w:val="28"/>
          <w:szCs w:val="28"/>
        </w:rPr>
        <w:t> </w:t>
      </w:r>
      <w:r w:rsidR="00C8710E" w:rsidRPr="00C8710E">
        <w:rPr>
          <w:color w:val="000000"/>
          <w:sz w:val="28"/>
          <w:szCs w:val="28"/>
        </w:rPr>
        <w:t>Суханов</w:t>
      </w:r>
      <w:r w:rsidRPr="00C8710E">
        <w:rPr>
          <w:color w:val="000000"/>
          <w:sz w:val="28"/>
          <w:szCs w:val="28"/>
        </w:rPr>
        <w:t xml:space="preserve">, </w:t>
      </w:r>
      <w:r w:rsidR="00C8710E" w:rsidRPr="00C8710E">
        <w:rPr>
          <w:color w:val="000000"/>
          <w:sz w:val="28"/>
          <w:szCs w:val="28"/>
        </w:rPr>
        <w:t>С.Д.</w:t>
      </w:r>
      <w:r w:rsidR="00C8710E">
        <w:rPr>
          <w:color w:val="000000"/>
          <w:sz w:val="28"/>
          <w:szCs w:val="28"/>
        </w:rPr>
        <w:t> </w:t>
      </w:r>
      <w:r w:rsidR="00C8710E" w:rsidRPr="00C8710E">
        <w:rPr>
          <w:color w:val="000000"/>
          <w:sz w:val="28"/>
          <w:szCs w:val="28"/>
        </w:rPr>
        <w:t>Могилевский</w:t>
      </w:r>
      <w:r w:rsidRPr="00C8710E">
        <w:rPr>
          <w:color w:val="000000"/>
          <w:sz w:val="28"/>
          <w:szCs w:val="28"/>
        </w:rPr>
        <w:t xml:space="preserve">, </w:t>
      </w:r>
      <w:r w:rsidR="00C8710E" w:rsidRPr="00C8710E">
        <w:rPr>
          <w:color w:val="000000"/>
          <w:sz w:val="28"/>
          <w:szCs w:val="28"/>
        </w:rPr>
        <w:t>О.В.</w:t>
      </w:r>
      <w:r w:rsidR="00C8710E">
        <w:rPr>
          <w:color w:val="000000"/>
          <w:sz w:val="28"/>
          <w:szCs w:val="28"/>
        </w:rPr>
        <w:t> </w:t>
      </w:r>
      <w:r w:rsidR="00C8710E" w:rsidRPr="00C8710E">
        <w:rPr>
          <w:color w:val="000000"/>
          <w:sz w:val="28"/>
          <w:szCs w:val="28"/>
        </w:rPr>
        <w:t>Петникова</w:t>
      </w:r>
      <w:r w:rsidRPr="00C8710E">
        <w:rPr>
          <w:color w:val="000000"/>
          <w:sz w:val="28"/>
          <w:szCs w:val="28"/>
        </w:rPr>
        <w:t>.</w:t>
      </w:r>
    </w:p>
    <w:p w:rsidR="00C8710E" w:rsidRDefault="00837675" w:rsidP="00C8710E">
      <w:pPr>
        <w:spacing w:line="360" w:lineRule="auto"/>
        <w:ind w:firstLine="709"/>
        <w:jc w:val="both"/>
        <w:rPr>
          <w:color w:val="000000"/>
          <w:sz w:val="28"/>
          <w:szCs w:val="28"/>
        </w:rPr>
      </w:pPr>
      <w:r w:rsidRPr="00C8710E">
        <w:rPr>
          <w:color w:val="000000"/>
          <w:sz w:val="28"/>
          <w:szCs w:val="28"/>
        </w:rPr>
        <w:t>Целью данной курсовой работы является рассмотрение особенностей правового положения такой довольно интересной организационно-правовой формы предприятия как общество с дополнительной ответственностью.</w:t>
      </w:r>
    </w:p>
    <w:p w:rsidR="00837675" w:rsidRPr="00C8710E" w:rsidRDefault="00837675" w:rsidP="00C8710E">
      <w:pPr>
        <w:spacing w:line="360" w:lineRule="auto"/>
        <w:ind w:firstLine="709"/>
        <w:jc w:val="both"/>
        <w:rPr>
          <w:color w:val="000000"/>
          <w:sz w:val="28"/>
          <w:szCs w:val="28"/>
        </w:rPr>
      </w:pPr>
      <w:r w:rsidRPr="00C8710E">
        <w:rPr>
          <w:color w:val="000000"/>
          <w:sz w:val="28"/>
          <w:szCs w:val="28"/>
        </w:rPr>
        <w:t>Для достижения данной цели автор курсовой работы должен решить следующие задачи:</w:t>
      </w:r>
    </w:p>
    <w:p w:rsidR="00837675" w:rsidRPr="00C8710E" w:rsidRDefault="00C8710E" w:rsidP="00C8710E">
      <w:pPr>
        <w:spacing w:line="360" w:lineRule="auto"/>
        <w:ind w:firstLine="709"/>
        <w:jc w:val="both"/>
        <w:rPr>
          <w:color w:val="000000"/>
          <w:sz w:val="28"/>
          <w:szCs w:val="28"/>
        </w:rPr>
      </w:pPr>
      <w:r>
        <w:rPr>
          <w:color w:val="000000"/>
          <w:sz w:val="28"/>
          <w:szCs w:val="28"/>
        </w:rPr>
        <w:t>– </w:t>
      </w:r>
      <w:r w:rsidR="00837675" w:rsidRPr="00C8710E">
        <w:rPr>
          <w:color w:val="000000"/>
          <w:sz w:val="28"/>
          <w:szCs w:val="28"/>
        </w:rPr>
        <w:t>дать общую характеристику организационно-правовой форме общество с дополнительной ответственностью;</w:t>
      </w:r>
    </w:p>
    <w:p w:rsidR="00837675" w:rsidRPr="00C8710E" w:rsidRDefault="00C8710E" w:rsidP="00C8710E">
      <w:pPr>
        <w:spacing w:line="360" w:lineRule="auto"/>
        <w:ind w:firstLine="709"/>
        <w:jc w:val="both"/>
        <w:rPr>
          <w:color w:val="000000"/>
          <w:sz w:val="28"/>
          <w:szCs w:val="28"/>
        </w:rPr>
      </w:pPr>
      <w:r>
        <w:rPr>
          <w:color w:val="000000"/>
          <w:sz w:val="28"/>
          <w:szCs w:val="28"/>
        </w:rPr>
        <w:t>– </w:t>
      </w:r>
      <w:r w:rsidR="00837675" w:rsidRPr="00C8710E">
        <w:rPr>
          <w:color w:val="000000"/>
          <w:sz w:val="28"/>
          <w:szCs w:val="28"/>
        </w:rPr>
        <w:t>рассмотреть особенности учреждения ОДО;</w:t>
      </w:r>
    </w:p>
    <w:p w:rsidR="00837675" w:rsidRPr="00C8710E" w:rsidRDefault="00C8710E" w:rsidP="00C8710E">
      <w:pPr>
        <w:spacing w:line="360" w:lineRule="auto"/>
        <w:ind w:firstLine="709"/>
        <w:jc w:val="both"/>
        <w:rPr>
          <w:color w:val="000000"/>
          <w:sz w:val="28"/>
          <w:szCs w:val="28"/>
        </w:rPr>
      </w:pPr>
      <w:r>
        <w:rPr>
          <w:color w:val="000000"/>
          <w:sz w:val="28"/>
          <w:szCs w:val="28"/>
        </w:rPr>
        <w:t>– </w:t>
      </w:r>
      <w:r w:rsidR="00837675" w:rsidRPr="00C8710E">
        <w:rPr>
          <w:color w:val="000000"/>
          <w:sz w:val="28"/>
          <w:szCs w:val="28"/>
        </w:rPr>
        <w:t>рассмотреть права и обязанности участников общества с дополнительной ответственностью;</w:t>
      </w:r>
    </w:p>
    <w:p w:rsidR="00837675" w:rsidRPr="00C8710E" w:rsidRDefault="00C8710E" w:rsidP="00C8710E">
      <w:pPr>
        <w:spacing w:line="360" w:lineRule="auto"/>
        <w:ind w:firstLine="709"/>
        <w:jc w:val="both"/>
        <w:rPr>
          <w:color w:val="000000"/>
          <w:sz w:val="28"/>
          <w:szCs w:val="28"/>
        </w:rPr>
      </w:pPr>
      <w:r>
        <w:rPr>
          <w:color w:val="000000"/>
          <w:sz w:val="28"/>
          <w:szCs w:val="28"/>
        </w:rPr>
        <w:t>– </w:t>
      </w:r>
      <w:r w:rsidR="00837675" w:rsidRPr="00C8710E">
        <w:rPr>
          <w:color w:val="000000"/>
          <w:sz w:val="28"/>
          <w:szCs w:val="28"/>
        </w:rPr>
        <w:t>рассмотреть органы управления ОДО;</w:t>
      </w:r>
    </w:p>
    <w:p w:rsidR="00C8710E" w:rsidRDefault="00C8710E" w:rsidP="00C8710E">
      <w:pPr>
        <w:spacing w:line="360" w:lineRule="auto"/>
        <w:ind w:firstLine="709"/>
        <w:jc w:val="both"/>
        <w:rPr>
          <w:color w:val="000000"/>
          <w:sz w:val="28"/>
          <w:szCs w:val="28"/>
        </w:rPr>
      </w:pPr>
      <w:r>
        <w:rPr>
          <w:color w:val="000000"/>
          <w:sz w:val="28"/>
          <w:szCs w:val="28"/>
        </w:rPr>
        <w:t>– </w:t>
      </w:r>
      <w:r w:rsidR="00837675" w:rsidRPr="00C8710E">
        <w:rPr>
          <w:color w:val="000000"/>
          <w:sz w:val="28"/>
          <w:szCs w:val="28"/>
        </w:rPr>
        <w:t>рассмотреть</w:t>
      </w:r>
      <w:r w:rsidR="00837675" w:rsidRPr="00C8710E">
        <w:rPr>
          <w:b/>
          <w:color w:val="000000"/>
          <w:sz w:val="28"/>
          <w:szCs w:val="28"/>
        </w:rPr>
        <w:t xml:space="preserve"> </w:t>
      </w:r>
      <w:r w:rsidR="00837675" w:rsidRPr="00C8710E">
        <w:rPr>
          <w:color w:val="000000"/>
          <w:sz w:val="28"/>
          <w:szCs w:val="28"/>
        </w:rPr>
        <w:t>переуступку доли участником общества, распределение прибыли и выход из ОДО.</w:t>
      </w:r>
    </w:p>
    <w:p w:rsidR="00D805A1" w:rsidRPr="00C8710E" w:rsidRDefault="00D805A1" w:rsidP="00C8710E">
      <w:pPr>
        <w:spacing w:line="360" w:lineRule="auto"/>
        <w:ind w:firstLine="709"/>
        <w:jc w:val="both"/>
        <w:rPr>
          <w:color w:val="000000"/>
          <w:sz w:val="28"/>
          <w:szCs w:val="28"/>
        </w:rPr>
      </w:pPr>
      <w:r w:rsidRPr="00C8710E">
        <w:rPr>
          <w:color w:val="000000"/>
          <w:sz w:val="28"/>
          <w:szCs w:val="28"/>
        </w:rPr>
        <w:t>Следует отметить, что при написании курсовой работы автор руководствовался нормами Гражданского Кодекса РФ и Федерального Закона «Об обществах с ограниченной ответственностью», т</w:t>
      </w:r>
      <w:r w:rsidR="00C8710E">
        <w:rPr>
          <w:color w:val="000000"/>
          <w:sz w:val="28"/>
          <w:szCs w:val="28"/>
        </w:rPr>
        <w:t>. </w:t>
      </w:r>
      <w:r w:rsidR="00C8710E" w:rsidRPr="00C8710E">
        <w:rPr>
          <w:color w:val="000000"/>
          <w:sz w:val="28"/>
          <w:szCs w:val="28"/>
        </w:rPr>
        <w:t>к</w:t>
      </w:r>
      <w:r w:rsidRPr="00C8710E">
        <w:rPr>
          <w:color w:val="000000"/>
          <w:sz w:val="28"/>
          <w:szCs w:val="28"/>
        </w:rPr>
        <w:t>. ст.</w:t>
      </w:r>
      <w:r w:rsidR="00C8710E">
        <w:rPr>
          <w:color w:val="000000"/>
          <w:sz w:val="28"/>
          <w:szCs w:val="28"/>
        </w:rPr>
        <w:t> </w:t>
      </w:r>
      <w:r w:rsidR="00C8710E" w:rsidRPr="00C8710E">
        <w:rPr>
          <w:color w:val="000000"/>
          <w:sz w:val="28"/>
          <w:szCs w:val="28"/>
        </w:rPr>
        <w:t>9</w:t>
      </w:r>
      <w:r w:rsidRPr="00C8710E">
        <w:rPr>
          <w:color w:val="000000"/>
          <w:sz w:val="28"/>
          <w:szCs w:val="28"/>
        </w:rPr>
        <w:t>5 ГК РФ гласит, что к обществу с дополнительной ответственностью применяются правила Гражданского Кодекса об обществе с ограниченной ответственностью постольку, поскольку иное не предусмотрено настоящей статьей.</w:t>
      </w:r>
    </w:p>
    <w:p w:rsidR="00FC327E" w:rsidRPr="00C8710E" w:rsidRDefault="00FC327E" w:rsidP="00C8710E">
      <w:pPr>
        <w:spacing w:line="360" w:lineRule="auto"/>
        <w:ind w:firstLine="709"/>
        <w:jc w:val="both"/>
        <w:rPr>
          <w:b/>
          <w:color w:val="000000"/>
          <w:sz w:val="28"/>
          <w:szCs w:val="28"/>
        </w:rPr>
      </w:pPr>
    </w:p>
    <w:p w:rsidR="00FC327E" w:rsidRPr="00C8710E" w:rsidRDefault="00FC327E" w:rsidP="00C8710E">
      <w:pPr>
        <w:spacing w:line="360" w:lineRule="auto"/>
        <w:ind w:firstLine="709"/>
        <w:jc w:val="both"/>
        <w:rPr>
          <w:b/>
          <w:color w:val="000000"/>
          <w:sz w:val="28"/>
          <w:szCs w:val="28"/>
        </w:rPr>
      </w:pPr>
    </w:p>
    <w:p w:rsidR="00E96F67" w:rsidRPr="00C8710E" w:rsidRDefault="00567469" w:rsidP="00C8710E">
      <w:pPr>
        <w:numPr>
          <w:ilvl w:val="0"/>
          <w:numId w:val="3"/>
        </w:numPr>
        <w:spacing w:line="360" w:lineRule="auto"/>
        <w:ind w:left="0" w:firstLine="709"/>
        <w:jc w:val="both"/>
        <w:rPr>
          <w:b/>
          <w:color w:val="000000"/>
          <w:sz w:val="28"/>
          <w:szCs w:val="28"/>
        </w:rPr>
      </w:pPr>
      <w:r>
        <w:rPr>
          <w:b/>
          <w:color w:val="000000"/>
          <w:sz w:val="28"/>
          <w:szCs w:val="28"/>
        </w:rPr>
        <w:br w:type="page"/>
      </w:r>
      <w:r w:rsidR="007A56AE" w:rsidRPr="00C8710E">
        <w:rPr>
          <w:b/>
          <w:color w:val="000000"/>
          <w:sz w:val="28"/>
          <w:szCs w:val="28"/>
        </w:rPr>
        <w:t>Общие положения об обществе с дополнительной ответственностью по действующему законодательству</w:t>
      </w:r>
    </w:p>
    <w:p w:rsidR="007A56AE" w:rsidRPr="00C8710E" w:rsidRDefault="007A56AE" w:rsidP="00C8710E">
      <w:pPr>
        <w:tabs>
          <w:tab w:val="num" w:pos="0"/>
        </w:tabs>
        <w:spacing w:line="360" w:lineRule="auto"/>
        <w:ind w:firstLine="709"/>
        <w:jc w:val="both"/>
        <w:rPr>
          <w:b/>
          <w:color w:val="000000"/>
          <w:sz w:val="28"/>
          <w:szCs w:val="28"/>
        </w:rPr>
      </w:pPr>
    </w:p>
    <w:p w:rsidR="007A56AE" w:rsidRPr="00C8710E" w:rsidRDefault="00FC327E" w:rsidP="00567469">
      <w:pPr>
        <w:tabs>
          <w:tab w:val="num" w:pos="720"/>
        </w:tabs>
        <w:spacing w:line="360" w:lineRule="auto"/>
        <w:ind w:firstLine="720"/>
        <w:jc w:val="both"/>
        <w:rPr>
          <w:b/>
          <w:color w:val="000000"/>
          <w:sz w:val="28"/>
          <w:szCs w:val="28"/>
        </w:rPr>
      </w:pPr>
      <w:r w:rsidRPr="00C8710E">
        <w:rPr>
          <w:b/>
          <w:color w:val="000000"/>
          <w:sz w:val="28"/>
          <w:szCs w:val="28"/>
        </w:rPr>
        <w:t xml:space="preserve">1.1 </w:t>
      </w:r>
      <w:r w:rsidR="007A56AE" w:rsidRPr="00C8710E">
        <w:rPr>
          <w:b/>
          <w:color w:val="000000"/>
          <w:sz w:val="28"/>
          <w:szCs w:val="28"/>
        </w:rPr>
        <w:t>Общая характеристика общества с дополнительной ответственностью</w:t>
      </w:r>
    </w:p>
    <w:p w:rsidR="00C8710E" w:rsidRDefault="00C8710E" w:rsidP="00C8710E">
      <w:pPr>
        <w:tabs>
          <w:tab w:val="num" w:pos="0"/>
        </w:tabs>
        <w:spacing w:line="360" w:lineRule="auto"/>
        <w:ind w:firstLine="709"/>
        <w:jc w:val="both"/>
        <w:rPr>
          <w:b/>
          <w:color w:val="000000"/>
          <w:sz w:val="28"/>
          <w:szCs w:val="28"/>
        </w:rPr>
      </w:pPr>
    </w:p>
    <w:p w:rsidR="00C8710E" w:rsidRDefault="00834590" w:rsidP="00C8710E">
      <w:pPr>
        <w:tabs>
          <w:tab w:val="num" w:pos="0"/>
        </w:tabs>
        <w:spacing w:line="360" w:lineRule="auto"/>
        <w:ind w:firstLine="709"/>
        <w:jc w:val="both"/>
        <w:rPr>
          <w:color w:val="000000"/>
          <w:sz w:val="28"/>
          <w:szCs w:val="28"/>
        </w:rPr>
      </w:pPr>
      <w:r w:rsidRPr="00C8710E">
        <w:rPr>
          <w:color w:val="000000"/>
          <w:sz w:val="28"/>
          <w:szCs w:val="28"/>
        </w:rPr>
        <w:t xml:space="preserve">Закрепленное </w:t>
      </w:r>
      <w:r w:rsidR="00C8710E" w:rsidRPr="00C8710E">
        <w:rPr>
          <w:color w:val="000000"/>
          <w:sz w:val="28"/>
          <w:szCs w:val="28"/>
        </w:rPr>
        <w:t>ч.</w:t>
      </w:r>
      <w:r w:rsidR="00C8710E">
        <w:rPr>
          <w:color w:val="000000"/>
          <w:sz w:val="28"/>
          <w:szCs w:val="28"/>
        </w:rPr>
        <w:t> </w:t>
      </w:r>
      <w:r w:rsidR="00C8710E" w:rsidRPr="00C8710E">
        <w:rPr>
          <w:color w:val="000000"/>
          <w:sz w:val="28"/>
          <w:szCs w:val="28"/>
        </w:rPr>
        <w:t>1</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3</w:t>
      </w:r>
      <w:r w:rsidRPr="00C8710E">
        <w:rPr>
          <w:color w:val="000000"/>
          <w:sz w:val="28"/>
          <w:szCs w:val="28"/>
        </w:rPr>
        <w:t xml:space="preserve">4 Конституции Российской Федерации право на свободное использование своих способностей и имущества для предпринимательской и иной не запрещенной законом деятельности служит основой конституционно-правового статуса участников хозяйственных обществ. Общество с </w:t>
      </w:r>
      <w:r w:rsidR="006C148A" w:rsidRPr="00C8710E">
        <w:rPr>
          <w:color w:val="000000"/>
          <w:sz w:val="28"/>
          <w:szCs w:val="28"/>
        </w:rPr>
        <w:t xml:space="preserve">дополнительной </w:t>
      </w:r>
      <w:r w:rsidRPr="00C8710E">
        <w:rPr>
          <w:color w:val="000000"/>
          <w:sz w:val="28"/>
          <w:szCs w:val="28"/>
        </w:rPr>
        <w:t>ответственностью является одной из разновидностей хозяйственных обществ, создаваемых в целях осуществления предпринимательской деятельности, представляющей собой самостоятельную, осуществляемую на свой риск деятельность (</w:t>
      </w:r>
      <w:r w:rsidR="00C8710E" w:rsidRPr="00C8710E">
        <w:rPr>
          <w:color w:val="000000"/>
          <w:sz w:val="28"/>
          <w:szCs w:val="28"/>
        </w:rPr>
        <w:t>ст.</w:t>
      </w:r>
      <w:r w:rsidR="00C8710E">
        <w:rPr>
          <w:color w:val="000000"/>
          <w:sz w:val="28"/>
          <w:szCs w:val="28"/>
        </w:rPr>
        <w:t> </w:t>
      </w:r>
      <w:r w:rsidR="00C8710E" w:rsidRPr="00C8710E">
        <w:rPr>
          <w:color w:val="000000"/>
          <w:sz w:val="28"/>
          <w:szCs w:val="28"/>
        </w:rPr>
        <w:t>2</w:t>
      </w:r>
      <w:r w:rsidRPr="00C8710E">
        <w:rPr>
          <w:color w:val="000000"/>
          <w:sz w:val="28"/>
          <w:szCs w:val="28"/>
        </w:rPr>
        <w:t xml:space="preserve"> Гражданского кодекса РФ).</w:t>
      </w:r>
    </w:p>
    <w:p w:rsidR="00C8710E" w:rsidRDefault="00834590" w:rsidP="00C8710E">
      <w:pPr>
        <w:tabs>
          <w:tab w:val="num" w:pos="0"/>
        </w:tabs>
        <w:spacing w:line="360" w:lineRule="auto"/>
        <w:ind w:firstLine="709"/>
        <w:jc w:val="both"/>
        <w:rPr>
          <w:color w:val="000000"/>
          <w:sz w:val="28"/>
          <w:szCs w:val="28"/>
        </w:rPr>
      </w:pPr>
      <w:r w:rsidRPr="00C8710E">
        <w:rPr>
          <w:color w:val="000000"/>
          <w:sz w:val="28"/>
          <w:szCs w:val="28"/>
        </w:rPr>
        <w:t xml:space="preserve">Легальное понятие общества с </w:t>
      </w:r>
      <w:r w:rsidR="006C148A" w:rsidRPr="00C8710E">
        <w:rPr>
          <w:color w:val="000000"/>
          <w:sz w:val="28"/>
          <w:szCs w:val="28"/>
        </w:rPr>
        <w:t xml:space="preserve">дополнительной </w:t>
      </w:r>
      <w:r w:rsidRPr="00C8710E">
        <w:rPr>
          <w:color w:val="000000"/>
          <w:sz w:val="28"/>
          <w:szCs w:val="28"/>
        </w:rPr>
        <w:t>ответственностью дается законодателем в ст.</w:t>
      </w:r>
      <w:r w:rsidR="00C8710E">
        <w:rPr>
          <w:color w:val="000000"/>
          <w:sz w:val="28"/>
          <w:szCs w:val="28"/>
        </w:rPr>
        <w:t> </w:t>
      </w:r>
      <w:r w:rsidR="00C8710E" w:rsidRPr="00C8710E">
        <w:rPr>
          <w:color w:val="000000"/>
          <w:sz w:val="28"/>
          <w:szCs w:val="28"/>
        </w:rPr>
        <w:t>9</w:t>
      </w:r>
      <w:r w:rsidRPr="00C8710E">
        <w:rPr>
          <w:color w:val="000000"/>
          <w:sz w:val="28"/>
          <w:szCs w:val="28"/>
        </w:rPr>
        <w:t>5 ГК РФ.</w:t>
      </w:r>
      <w:r w:rsidR="00C8710E">
        <w:rPr>
          <w:color w:val="000000"/>
          <w:sz w:val="28"/>
          <w:szCs w:val="28"/>
        </w:rPr>
        <w:t xml:space="preserve"> </w:t>
      </w:r>
      <w:r w:rsidRPr="00C8710E">
        <w:rPr>
          <w:color w:val="000000"/>
          <w:sz w:val="28"/>
          <w:szCs w:val="28"/>
        </w:rPr>
        <w:t>Обществом с дополнительной ответственностью признается</w:t>
      </w:r>
      <w:r w:rsidR="00C8710E">
        <w:rPr>
          <w:color w:val="000000"/>
          <w:sz w:val="28"/>
          <w:szCs w:val="28"/>
        </w:rPr>
        <w:t xml:space="preserve"> </w:t>
      </w:r>
      <w:r w:rsidRPr="00C8710E">
        <w:rPr>
          <w:color w:val="000000"/>
          <w:sz w:val="28"/>
          <w:szCs w:val="28"/>
        </w:rPr>
        <w:t>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ОДО является по сути разновидностью ООО, поэтому ГК РФ предусмотрел, что к ОДО применяются правила Кодекса об ООО, если самим ГК не установлено иное.</w:t>
      </w:r>
    </w:p>
    <w:p w:rsidR="00C8710E" w:rsidRDefault="00834590" w:rsidP="00C8710E">
      <w:pPr>
        <w:tabs>
          <w:tab w:val="num" w:pos="0"/>
        </w:tabs>
        <w:spacing w:line="360" w:lineRule="auto"/>
        <w:ind w:firstLine="709"/>
        <w:jc w:val="both"/>
        <w:rPr>
          <w:color w:val="000000"/>
          <w:sz w:val="28"/>
          <w:szCs w:val="28"/>
        </w:rPr>
      </w:pPr>
      <w:r w:rsidRPr="00C8710E">
        <w:rPr>
          <w:color w:val="000000"/>
          <w:sz w:val="28"/>
          <w:szCs w:val="28"/>
        </w:rPr>
        <w:t xml:space="preserve">Спецификой, отличающей эту форму предпринимательской деятельности, является имущественная ответственность участников ОДО по долгам общества. При недостаточности имущества данного общества для удовлетворения претензий его кредиторов участники общества могут быть привлечены к солидарной ответственности личным имуществом. При этом размер этой ответственности ограничен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он касается не всего их личного имущества (как это характерно для полных товарищей), а лишь его части в кратном размере к сумме внесенных участниками вкладов в уставный капитал. Например, участники могут быть привлечены к ответственности в трех-, пятикратном </w:t>
      </w:r>
      <w:r w:rsidR="00C8710E">
        <w:rPr>
          <w:color w:val="000000"/>
          <w:sz w:val="28"/>
          <w:szCs w:val="28"/>
        </w:rPr>
        <w:t>и т.п.</w:t>
      </w:r>
      <w:r w:rsidRPr="00C8710E">
        <w:rPr>
          <w:color w:val="000000"/>
          <w:sz w:val="28"/>
          <w:szCs w:val="28"/>
        </w:rPr>
        <w:t xml:space="preserve"> размере внесенных ими вкладов. Отсюда вытекает еще одна особенность этого субъекта предпринимательской деятельности. При банкротстве одного из участников ОДО его ответственность по обязательствам общества распределяется между остальными участниками пропорционально их вкладам, если иной порядок не предусмотрен учредительными документами общества.</w:t>
      </w:r>
    </w:p>
    <w:p w:rsidR="00C8710E" w:rsidRDefault="00975779" w:rsidP="00C8710E">
      <w:pPr>
        <w:tabs>
          <w:tab w:val="num" w:pos="0"/>
        </w:tabs>
        <w:spacing w:line="360" w:lineRule="auto"/>
        <w:ind w:firstLine="709"/>
        <w:jc w:val="both"/>
        <w:rPr>
          <w:color w:val="000000"/>
          <w:sz w:val="28"/>
          <w:szCs w:val="28"/>
        </w:rPr>
      </w:pPr>
      <w:r w:rsidRPr="00C8710E">
        <w:rPr>
          <w:color w:val="000000"/>
          <w:sz w:val="28"/>
          <w:szCs w:val="28"/>
        </w:rPr>
        <w:t xml:space="preserve">Интересным и не лишенным оснований представляется мнение </w:t>
      </w:r>
      <w:r w:rsidR="00C8710E" w:rsidRPr="00C8710E">
        <w:rPr>
          <w:color w:val="000000"/>
          <w:sz w:val="28"/>
          <w:szCs w:val="28"/>
        </w:rPr>
        <w:t>В.А.</w:t>
      </w:r>
      <w:r w:rsidR="00C8710E">
        <w:rPr>
          <w:color w:val="000000"/>
          <w:sz w:val="28"/>
          <w:szCs w:val="28"/>
        </w:rPr>
        <w:t> </w:t>
      </w:r>
      <w:r w:rsidR="00C8710E" w:rsidRPr="00C8710E">
        <w:rPr>
          <w:color w:val="000000"/>
          <w:sz w:val="28"/>
          <w:szCs w:val="28"/>
        </w:rPr>
        <w:t>Белова</w:t>
      </w:r>
      <w:r w:rsidRPr="00C8710E">
        <w:rPr>
          <w:color w:val="000000"/>
          <w:sz w:val="28"/>
          <w:szCs w:val="28"/>
        </w:rPr>
        <w:t xml:space="preserve"> и </w:t>
      </w:r>
      <w:r w:rsidR="00C8710E" w:rsidRPr="00C8710E">
        <w:rPr>
          <w:color w:val="000000"/>
          <w:sz w:val="28"/>
          <w:szCs w:val="28"/>
        </w:rPr>
        <w:t>Е.В.</w:t>
      </w:r>
      <w:r w:rsidR="00C8710E">
        <w:rPr>
          <w:color w:val="000000"/>
          <w:sz w:val="28"/>
          <w:szCs w:val="28"/>
        </w:rPr>
        <w:t> </w:t>
      </w:r>
      <w:r w:rsidR="00C8710E" w:rsidRPr="00C8710E">
        <w:rPr>
          <w:color w:val="000000"/>
          <w:sz w:val="28"/>
          <w:szCs w:val="28"/>
        </w:rPr>
        <w:t>Пестеревой</w:t>
      </w:r>
      <w:r w:rsidRPr="00C8710E">
        <w:rPr>
          <w:color w:val="000000"/>
          <w:sz w:val="28"/>
          <w:szCs w:val="28"/>
        </w:rPr>
        <w:t xml:space="preserve">, а также </w:t>
      </w:r>
      <w:r w:rsidR="00C8710E" w:rsidRPr="00C8710E">
        <w:rPr>
          <w:color w:val="000000"/>
          <w:sz w:val="28"/>
          <w:szCs w:val="28"/>
        </w:rPr>
        <w:t>Е.А.</w:t>
      </w:r>
      <w:r w:rsidR="00C8710E">
        <w:rPr>
          <w:color w:val="000000"/>
          <w:sz w:val="28"/>
          <w:szCs w:val="28"/>
        </w:rPr>
        <w:t> </w:t>
      </w:r>
      <w:r w:rsidR="00C8710E" w:rsidRPr="00C8710E">
        <w:rPr>
          <w:color w:val="000000"/>
          <w:sz w:val="28"/>
          <w:szCs w:val="28"/>
        </w:rPr>
        <w:t>Суханова</w:t>
      </w:r>
      <w:r w:rsidRPr="00C8710E">
        <w:rPr>
          <w:color w:val="000000"/>
          <w:sz w:val="28"/>
          <w:szCs w:val="28"/>
        </w:rPr>
        <w:t xml:space="preserve"> на само название данной организационно-правовой формы. По их мнению, общество с дополнительной ответственностью было бы правильнее именовать обществом с риском дополнительных (субсидиарных)</w:t>
      </w:r>
      <w:r w:rsidR="006C148A" w:rsidRPr="00C8710E">
        <w:rPr>
          <w:color w:val="000000"/>
          <w:sz w:val="28"/>
          <w:szCs w:val="28"/>
        </w:rPr>
        <w:t xml:space="preserve"> </w:t>
      </w:r>
      <w:r w:rsidRPr="00C8710E">
        <w:rPr>
          <w:color w:val="000000"/>
          <w:sz w:val="28"/>
          <w:szCs w:val="28"/>
        </w:rPr>
        <w:t>убытков участников. А если учесть, что риск дополнительных убытков выражается в обязанности участников нести субсидиарную ответственность по обязательствам общества, в определенном кратном размере к сумме вклада (ограниченная ответственность), то общество с дополнительной ответственностью было бы правильнее называть обществом с ограниченной ответственностью</w:t>
      </w:r>
      <w:r w:rsidRPr="00C8710E">
        <w:rPr>
          <w:rStyle w:val="a6"/>
          <w:color w:val="000000"/>
          <w:sz w:val="28"/>
          <w:szCs w:val="28"/>
        </w:rPr>
        <w:footnoteReference w:id="1"/>
      </w:r>
      <w:r w:rsidRPr="00C8710E">
        <w:rPr>
          <w:color w:val="000000"/>
          <w:sz w:val="28"/>
          <w:szCs w:val="28"/>
        </w:rPr>
        <w:t>. В ГК РСФСР 1922</w:t>
      </w:r>
      <w:r w:rsidR="00C8710E">
        <w:rPr>
          <w:color w:val="000000"/>
          <w:sz w:val="28"/>
          <w:szCs w:val="28"/>
        </w:rPr>
        <w:t> </w:t>
      </w:r>
      <w:r w:rsidR="00C8710E" w:rsidRPr="00C8710E">
        <w:rPr>
          <w:color w:val="000000"/>
          <w:sz w:val="28"/>
          <w:szCs w:val="28"/>
        </w:rPr>
        <w:t>г</w:t>
      </w:r>
      <w:r w:rsidRPr="00C8710E">
        <w:rPr>
          <w:color w:val="000000"/>
          <w:sz w:val="28"/>
          <w:szCs w:val="28"/>
        </w:rPr>
        <w:t>. общество с дополнительной ответственностью так и именовалось «товариществом с ограниченной ответственностью».</w:t>
      </w:r>
    </w:p>
    <w:p w:rsidR="00C8710E" w:rsidRDefault="00975779" w:rsidP="00C8710E">
      <w:pPr>
        <w:tabs>
          <w:tab w:val="num" w:pos="0"/>
        </w:tabs>
        <w:spacing w:line="360" w:lineRule="auto"/>
        <w:ind w:firstLine="709"/>
        <w:jc w:val="both"/>
        <w:rPr>
          <w:color w:val="000000"/>
          <w:sz w:val="28"/>
          <w:szCs w:val="28"/>
        </w:rPr>
      </w:pPr>
      <w:r w:rsidRPr="00C8710E">
        <w:rPr>
          <w:color w:val="000000"/>
          <w:sz w:val="28"/>
          <w:szCs w:val="28"/>
        </w:rPr>
        <w:t>ОДО является коммерческой организацией, основанной на объединении капиталов, – в этом и представляется его основное отличие (также, как и АО) от хозяйственных товариществ, являющихся объединениями лиц.</w:t>
      </w:r>
    </w:p>
    <w:p w:rsidR="00C8710E" w:rsidRDefault="00975779" w:rsidP="00C8710E">
      <w:pPr>
        <w:tabs>
          <w:tab w:val="num" w:pos="0"/>
        </w:tabs>
        <w:spacing w:line="360" w:lineRule="auto"/>
        <w:ind w:firstLine="709"/>
        <w:jc w:val="both"/>
        <w:rPr>
          <w:color w:val="000000"/>
          <w:sz w:val="28"/>
          <w:szCs w:val="28"/>
        </w:rPr>
      </w:pPr>
      <w:r w:rsidRPr="00C8710E">
        <w:rPr>
          <w:color w:val="000000"/>
          <w:sz w:val="28"/>
          <w:szCs w:val="28"/>
        </w:rPr>
        <w:t>Общество обладает общей правоспособностью: оно вправе совершать сделки, необходимые для осуществления любых видов деятельности, не запрещенных федеральными законами. Отдельными видами деятельности ОДО может заниматься только на основании лицензии. Если лицензия предусматривает установленную ею деятельность, как исключительную, общество вправе осуществлять только разрешенные виды деятельности и им сопутствующие.</w:t>
      </w:r>
    </w:p>
    <w:p w:rsidR="00C8710E" w:rsidRDefault="00975779" w:rsidP="00C8710E">
      <w:pPr>
        <w:tabs>
          <w:tab w:val="num" w:pos="0"/>
        </w:tabs>
        <w:spacing w:line="360" w:lineRule="auto"/>
        <w:ind w:firstLine="709"/>
        <w:jc w:val="both"/>
        <w:rPr>
          <w:color w:val="000000"/>
          <w:sz w:val="28"/>
          <w:szCs w:val="28"/>
        </w:rPr>
      </w:pPr>
      <w:r w:rsidRPr="00C8710E">
        <w:rPr>
          <w:color w:val="000000"/>
          <w:sz w:val="28"/>
          <w:szCs w:val="28"/>
        </w:rPr>
        <w:t>ОДО вправе открывать банковские счета на территории РФ и за ее пределами.</w:t>
      </w:r>
    </w:p>
    <w:p w:rsidR="00C8710E" w:rsidRDefault="00975779" w:rsidP="00C8710E">
      <w:pPr>
        <w:tabs>
          <w:tab w:val="num" w:pos="0"/>
        </w:tabs>
        <w:spacing w:line="360" w:lineRule="auto"/>
        <w:ind w:firstLine="709"/>
        <w:jc w:val="both"/>
        <w:rPr>
          <w:color w:val="000000"/>
          <w:sz w:val="28"/>
          <w:szCs w:val="28"/>
        </w:rPr>
      </w:pPr>
      <w:r w:rsidRPr="00C8710E">
        <w:rPr>
          <w:color w:val="000000"/>
          <w:sz w:val="28"/>
          <w:szCs w:val="28"/>
        </w:rPr>
        <w:t xml:space="preserve">В соответствии с </w:t>
      </w:r>
      <w:r w:rsidR="00C8710E" w:rsidRPr="00C8710E">
        <w:rPr>
          <w:color w:val="000000"/>
          <w:sz w:val="28"/>
          <w:szCs w:val="28"/>
        </w:rPr>
        <w:t>п.</w:t>
      </w:r>
      <w:r w:rsidR="00C8710E">
        <w:rPr>
          <w:color w:val="000000"/>
          <w:sz w:val="28"/>
          <w:szCs w:val="28"/>
        </w:rPr>
        <w:t> </w:t>
      </w:r>
      <w:r w:rsidR="00C8710E" w:rsidRPr="00C8710E">
        <w:rPr>
          <w:color w:val="000000"/>
          <w:sz w:val="28"/>
          <w:szCs w:val="28"/>
        </w:rPr>
        <w:t>2</w:t>
      </w:r>
      <w:r w:rsidRPr="00C8710E">
        <w:rPr>
          <w:color w:val="000000"/>
          <w:sz w:val="28"/>
          <w:szCs w:val="28"/>
        </w:rPr>
        <w:t xml:space="preserve"> ст.</w:t>
      </w:r>
      <w:r w:rsidR="00C8710E">
        <w:rPr>
          <w:color w:val="000000"/>
          <w:sz w:val="28"/>
          <w:szCs w:val="28"/>
        </w:rPr>
        <w:t> </w:t>
      </w:r>
      <w:r w:rsidR="00C8710E" w:rsidRPr="00C8710E">
        <w:rPr>
          <w:color w:val="000000"/>
          <w:sz w:val="28"/>
          <w:szCs w:val="28"/>
        </w:rPr>
        <w:t>8</w:t>
      </w:r>
      <w:r w:rsidRPr="00C8710E">
        <w:rPr>
          <w:color w:val="000000"/>
          <w:sz w:val="28"/>
          <w:szCs w:val="28"/>
        </w:rPr>
        <w:t>7 ГК РФ общество с дополнительной ответственностью имеет свое фирменное наименование, которое должно содержать указание на его организационно-правовую форму.</w:t>
      </w:r>
    </w:p>
    <w:p w:rsidR="00C8710E" w:rsidRDefault="00975779" w:rsidP="00C8710E">
      <w:pPr>
        <w:tabs>
          <w:tab w:val="num" w:pos="0"/>
        </w:tabs>
        <w:spacing w:line="360" w:lineRule="auto"/>
        <w:ind w:firstLine="709"/>
        <w:jc w:val="both"/>
        <w:rPr>
          <w:color w:val="000000"/>
          <w:sz w:val="28"/>
          <w:szCs w:val="28"/>
        </w:rPr>
      </w:pPr>
      <w:r w:rsidRPr="00C8710E">
        <w:rPr>
          <w:color w:val="000000"/>
          <w:sz w:val="28"/>
          <w:szCs w:val="28"/>
        </w:rPr>
        <w:t xml:space="preserve">Устав общества, речь о котором </w:t>
      </w:r>
      <w:r w:rsidR="00BD4DA5" w:rsidRPr="00C8710E">
        <w:rPr>
          <w:color w:val="000000"/>
          <w:sz w:val="28"/>
          <w:szCs w:val="28"/>
        </w:rPr>
        <w:t xml:space="preserve">речь </w:t>
      </w:r>
      <w:r w:rsidRPr="00C8710E">
        <w:rPr>
          <w:color w:val="000000"/>
          <w:sz w:val="28"/>
          <w:szCs w:val="28"/>
        </w:rPr>
        <w:t xml:space="preserve">пойдет ниже, содержит основные сведения, идентифицирующие общества как субъекта гражданского оборота: полное и сокращенное фирменное наименование, место нахождения общества, его имущественное положение, внутренние отношения </w:t>
      </w:r>
      <w:r w:rsidR="00C8710E">
        <w:rPr>
          <w:color w:val="000000"/>
          <w:sz w:val="28"/>
          <w:szCs w:val="28"/>
        </w:rPr>
        <w:t>и т.д.</w:t>
      </w:r>
      <w:r w:rsidRPr="00C8710E">
        <w:rPr>
          <w:color w:val="000000"/>
          <w:sz w:val="28"/>
          <w:szCs w:val="28"/>
        </w:rPr>
        <w:t xml:space="preserve"> При многочисленности участников гражданского оборота важное значение имеет индивидуализация общества через его фирменное наименование (фирму). Согласно ст.</w:t>
      </w:r>
      <w:r w:rsidR="00C8710E">
        <w:rPr>
          <w:color w:val="000000"/>
          <w:sz w:val="28"/>
          <w:szCs w:val="28"/>
        </w:rPr>
        <w:t> </w:t>
      </w:r>
      <w:r w:rsidR="00C8710E" w:rsidRPr="00C8710E">
        <w:rPr>
          <w:color w:val="000000"/>
          <w:sz w:val="28"/>
          <w:szCs w:val="28"/>
        </w:rPr>
        <w:t>4</w:t>
      </w:r>
      <w:r w:rsidRPr="00C8710E">
        <w:rPr>
          <w:color w:val="000000"/>
          <w:sz w:val="28"/>
          <w:szCs w:val="28"/>
        </w:rPr>
        <w:t xml:space="preserve"> Закона об ООО, общество должно иметь полное и сокращенное фирменное наименование на русском языке и вправе иметь таковое на других языках. Обязательный элемент фирменного наименования слова «с дополнительной ответственностью». Закон запрещает включать в фирменное наименование общества на русском языке иные термины и аббревиатуры, отражающие его организационно-правовую форму, в том числе заимствованные из иностранных языков (например, «Лтд», «Гмбх»), если иное не предусмотрено федеральными законами и иными правовыми актами Российской Федерации.</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Общество должно иметь круглую печать (</w:t>
      </w:r>
      <w:r w:rsidR="00C8710E" w:rsidRPr="00C8710E">
        <w:rPr>
          <w:color w:val="000000"/>
          <w:sz w:val="28"/>
          <w:szCs w:val="28"/>
        </w:rPr>
        <w:t>п.</w:t>
      </w:r>
      <w:r w:rsidR="00C8710E">
        <w:rPr>
          <w:color w:val="000000"/>
          <w:sz w:val="28"/>
          <w:szCs w:val="28"/>
        </w:rPr>
        <w:t> </w:t>
      </w:r>
      <w:r w:rsidR="00C8710E" w:rsidRPr="00C8710E">
        <w:rPr>
          <w:color w:val="000000"/>
          <w:sz w:val="28"/>
          <w:szCs w:val="28"/>
        </w:rPr>
        <w:t>5</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2</w:t>
      </w:r>
      <w:r w:rsidRPr="00C8710E">
        <w:rPr>
          <w:color w:val="000000"/>
          <w:sz w:val="28"/>
          <w:szCs w:val="28"/>
        </w:rPr>
        <w:t xml:space="preserve"> Закона об ООО) и вправе иметь штампы, бланки, товарный знак и другие средства индивидуализации.</w:t>
      </w:r>
    </w:p>
    <w:p w:rsidR="00C8710E" w:rsidRDefault="009E265C" w:rsidP="00C8710E">
      <w:pPr>
        <w:tabs>
          <w:tab w:val="num" w:pos="0"/>
        </w:tabs>
        <w:spacing w:line="360" w:lineRule="auto"/>
        <w:ind w:firstLine="709"/>
        <w:jc w:val="both"/>
        <w:rPr>
          <w:color w:val="000000"/>
          <w:sz w:val="28"/>
          <w:szCs w:val="28"/>
        </w:rPr>
      </w:pPr>
      <w:r w:rsidRPr="00C8710E">
        <w:rPr>
          <w:color w:val="000000"/>
          <w:sz w:val="28"/>
          <w:szCs w:val="28"/>
        </w:rPr>
        <w:t>Уставный капитал общества составляется из номинальной стоимости долей его участников.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C8710E" w:rsidRDefault="009E265C" w:rsidP="00C8710E">
      <w:pPr>
        <w:tabs>
          <w:tab w:val="num" w:pos="0"/>
        </w:tabs>
        <w:spacing w:line="360" w:lineRule="auto"/>
        <w:ind w:firstLine="709"/>
        <w:jc w:val="both"/>
        <w:rPr>
          <w:color w:val="000000"/>
          <w:sz w:val="28"/>
          <w:szCs w:val="28"/>
        </w:rPr>
      </w:pPr>
      <w:r w:rsidRPr="00C8710E">
        <w:rPr>
          <w:color w:val="000000"/>
          <w:sz w:val="28"/>
          <w:szCs w:val="28"/>
        </w:rPr>
        <w:t>Минимальный уставной капитал десять тысяч рублей. Уставной капитал может быть внесен как денежными средствами (открытие накопительного счета для оплаты уставного капитала в банке), так и имуществом, имущественными правами, либо иными правами, имеющими денежную оценку. При внесении не денежного вклада суммой более чем двадцать тысяч рублей требует оценка, производимая независимым оценщиком.</w:t>
      </w:r>
    </w:p>
    <w:p w:rsidR="009E265C" w:rsidRPr="00C8710E" w:rsidRDefault="009E265C" w:rsidP="00C8710E">
      <w:pPr>
        <w:tabs>
          <w:tab w:val="num" w:pos="0"/>
        </w:tabs>
        <w:spacing w:line="360" w:lineRule="auto"/>
        <w:ind w:firstLine="709"/>
        <w:jc w:val="both"/>
        <w:rPr>
          <w:color w:val="000000"/>
          <w:sz w:val="28"/>
          <w:szCs w:val="28"/>
        </w:rPr>
      </w:pPr>
      <w:r w:rsidRPr="00C8710E">
        <w:rPr>
          <w:color w:val="000000"/>
          <w:sz w:val="28"/>
          <w:szCs w:val="28"/>
        </w:rPr>
        <w:t>Изменение уставного капитала путем увеличения или уменьшения его размера является предметом подробной правовой регламентации. Увеличение уставного капитала ОДО, которое допускается только после его полной оплаты, возможно тремя способами:</w:t>
      </w:r>
    </w:p>
    <w:p w:rsidR="009E265C"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9E265C" w:rsidRPr="00C8710E">
        <w:rPr>
          <w:color w:val="000000"/>
          <w:sz w:val="28"/>
          <w:szCs w:val="28"/>
        </w:rPr>
        <w:t xml:space="preserve">за счет имущества общества, </w:t>
      </w:r>
      <w:r>
        <w:rPr>
          <w:color w:val="000000"/>
          <w:sz w:val="28"/>
          <w:szCs w:val="28"/>
        </w:rPr>
        <w:t>т.е.</w:t>
      </w:r>
      <w:r w:rsidR="009E265C" w:rsidRPr="00C8710E">
        <w:rPr>
          <w:color w:val="000000"/>
          <w:sz w:val="28"/>
          <w:szCs w:val="28"/>
        </w:rPr>
        <w:t xml:space="preserve"> за счет прироста чистых активов, при этом размер долей участников общества остается неизменным, но увеличивается их номинал.</w:t>
      </w:r>
    </w:p>
    <w:p w:rsidR="009E265C"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9E265C" w:rsidRPr="00C8710E">
        <w:rPr>
          <w:color w:val="000000"/>
          <w:sz w:val="28"/>
          <w:szCs w:val="28"/>
        </w:rPr>
        <w:t>за счет дополнительных вкладов участников в уставный капитал. Дополнительные вклады могут быть внесены всеми участниками пропорционально размерам их долей в уставном капитале, что приведет, как и в первом случае, только к увеличению номинальной стоимости долей при сохранении их пропорции. Дополнительные вклады могут внести не все, а лишь отдельные участники, что повлечет за собой изменение долевого соотношения в уставном капитале. Согласие общества или других участников общества на совершение такой сделки не требуется, если иное не предусмотрено уставом общества.</w:t>
      </w:r>
    </w:p>
    <w:p w:rsidR="00C8710E" w:rsidRDefault="00C8710E" w:rsidP="00C8710E">
      <w:pPr>
        <w:tabs>
          <w:tab w:val="num" w:pos="0"/>
        </w:tabs>
        <w:spacing w:line="360" w:lineRule="auto"/>
        <w:ind w:firstLine="709"/>
        <w:jc w:val="both"/>
        <w:rPr>
          <w:color w:val="000000"/>
          <w:sz w:val="28"/>
          <w:szCs w:val="28"/>
        </w:rPr>
      </w:pPr>
      <w:r>
        <w:rPr>
          <w:color w:val="000000"/>
          <w:sz w:val="28"/>
          <w:szCs w:val="28"/>
        </w:rPr>
        <w:t>– </w:t>
      </w:r>
      <w:r w:rsidR="009E265C" w:rsidRPr="00C8710E">
        <w:rPr>
          <w:color w:val="000000"/>
          <w:sz w:val="28"/>
          <w:szCs w:val="28"/>
        </w:rPr>
        <w:t>за счет вкладов третьих лиц, принимаемых в общество, если это не запрещено уставом, на основании единогласного решения всех участников.</w:t>
      </w:r>
    </w:p>
    <w:p w:rsidR="00C8710E" w:rsidRDefault="006C148A" w:rsidP="00C8710E">
      <w:pPr>
        <w:tabs>
          <w:tab w:val="num" w:pos="0"/>
        </w:tabs>
        <w:spacing w:line="360" w:lineRule="auto"/>
        <w:ind w:firstLine="709"/>
        <w:jc w:val="both"/>
        <w:rPr>
          <w:color w:val="000000"/>
          <w:sz w:val="28"/>
          <w:szCs w:val="28"/>
        </w:rPr>
      </w:pPr>
      <w:r w:rsidRPr="00C8710E">
        <w:rPr>
          <w:color w:val="000000"/>
          <w:sz w:val="28"/>
          <w:szCs w:val="28"/>
        </w:rPr>
        <w:t>Уставный капитал ОД</w:t>
      </w:r>
      <w:r w:rsidR="009E265C" w:rsidRPr="00C8710E">
        <w:rPr>
          <w:color w:val="000000"/>
          <w:sz w:val="28"/>
          <w:szCs w:val="28"/>
        </w:rPr>
        <w:t>О может быть уменьшен двумя способами: путем уменьшения номинальной стоимости долей всех участников общества в уставном капитале пропорционально размерам их долей и (или) погашения долей, принадлежащих обществу.</w:t>
      </w:r>
    </w:p>
    <w:p w:rsidR="00C8710E" w:rsidRDefault="009E265C" w:rsidP="00C8710E">
      <w:pPr>
        <w:tabs>
          <w:tab w:val="num" w:pos="0"/>
        </w:tabs>
        <w:spacing w:line="360" w:lineRule="auto"/>
        <w:ind w:firstLine="709"/>
        <w:jc w:val="both"/>
        <w:rPr>
          <w:color w:val="000000"/>
          <w:sz w:val="28"/>
          <w:szCs w:val="28"/>
        </w:rPr>
      </w:pPr>
      <w:r w:rsidRPr="00C8710E">
        <w:rPr>
          <w:color w:val="000000"/>
          <w:sz w:val="28"/>
          <w:szCs w:val="28"/>
        </w:rPr>
        <w:t>Общество обязано уменьшить свой уставный капитал в случаях: неполной оплаты участниками своих вкладов в течение года со дня государственной регистрации общества (уставный капитал должен быть уменьшен до его фактически оплаченного размера);</w:t>
      </w:r>
      <w:r w:rsidR="00E50A33" w:rsidRPr="00C8710E">
        <w:rPr>
          <w:color w:val="000000"/>
          <w:sz w:val="28"/>
          <w:szCs w:val="28"/>
        </w:rPr>
        <w:t xml:space="preserve"> </w:t>
      </w:r>
      <w:r w:rsidRPr="00C8710E">
        <w:rPr>
          <w:color w:val="000000"/>
          <w:sz w:val="28"/>
          <w:szCs w:val="28"/>
        </w:rPr>
        <w:t>когда стоимость чистых активов общества становится ниже размера его уставного капитала начиная со второго года существования общества.</w:t>
      </w:r>
    </w:p>
    <w:p w:rsidR="009E265C" w:rsidRPr="00C8710E" w:rsidRDefault="009E265C" w:rsidP="00C8710E">
      <w:pPr>
        <w:tabs>
          <w:tab w:val="num" w:pos="0"/>
        </w:tabs>
        <w:spacing w:line="360" w:lineRule="auto"/>
        <w:ind w:firstLine="709"/>
        <w:jc w:val="both"/>
        <w:rPr>
          <w:color w:val="000000"/>
          <w:sz w:val="28"/>
          <w:szCs w:val="28"/>
        </w:rPr>
      </w:pPr>
      <w:r w:rsidRPr="00C8710E">
        <w:rPr>
          <w:color w:val="000000"/>
          <w:sz w:val="28"/>
          <w:szCs w:val="28"/>
        </w:rPr>
        <w:t>Уменьшение уставного капитала требует письменного извещения об этом всех известных кредиторов общества в течение 30 дней с даты принятия соответствующего решения. Кредиторы при этом имеют право потребовать досрочного прекращения или исполнения соответствующих обязательств и возмещения убытков.</w:t>
      </w:r>
    </w:p>
    <w:p w:rsidR="009E265C" w:rsidRPr="00C8710E" w:rsidRDefault="009E265C" w:rsidP="00C8710E">
      <w:pPr>
        <w:tabs>
          <w:tab w:val="num" w:pos="0"/>
        </w:tabs>
        <w:spacing w:line="360" w:lineRule="auto"/>
        <w:ind w:firstLine="709"/>
        <w:jc w:val="both"/>
        <w:rPr>
          <w:color w:val="000000"/>
          <w:sz w:val="28"/>
          <w:szCs w:val="28"/>
        </w:rPr>
      </w:pPr>
    </w:p>
    <w:p w:rsidR="00BD4DA5" w:rsidRPr="00C8710E" w:rsidRDefault="00E50A33" w:rsidP="00C8710E">
      <w:pPr>
        <w:spacing w:line="360" w:lineRule="auto"/>
        <w:ind w:firstLine="709"/>
        <w:jc w:val="both"/>
        <w:rPr>
          <w:b/>
          <w:color w:val="000000"/>
          <w:sz w:val="28"/>
          <w:szCs w:val="28"/>
        </w:rPr>
      </w:pPr>
      <w:r w:rsidRPr="00C8710E">
        <w:rPr>
          <w:b/>
          <w:color w:val="000000"/>
          <w:sz w:val="28"/>
          <w:szCs w:val="28"/>
        </w:rPr>
        <w:t>1.2</w:t>
      </w:r>
      <w:r w:rsidR="00BD4DA5" w:rsidRPr="00C8710E">
        <w:rPr>
          <w:b/>
          <w:color w:val="000000"/>
          <w:sz w:val="28"/>
          <w:szCs w:val="28"/>
        </w:rPr>
        <w:t xml:space="preserve"> Учреждение ОДО</w:t>
      </w:r>
    </w:p>
    <w:p w:rsidR="00C8710E" w:rsidRDefault="00C8710E" w:rsidP="00C8710E">
      <w:pPr>
        <w:tabs>
          <w:tab w:val="num" w:pos="0"/>
        </w:tabs>
        <w:spacing w:line="360" w:lineRule="auto"/>
        <w:ind w:firstLine="709"/>
        <w:jc w:val="both"/>
        <w:rPr>
          <w:b/>
          <w:color w:val="000000"/>
          <w:sz w:val="28"/>
          <w:szCs w:val="28"/>
        </w:rPr>
      </w:pP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 xml:space="preserve">Порядок учреждения общества с ограниченной ответственностью определен </w:t>
      </w:r>
      <w:r w:rsidR="00C8710E" w:rsidRPr="00C8710E">
        <w:rPr>
          <w:color w:val="000000"/>
          <w:sz w:val="28"/>
          <w:szCs w:val="28"/>
        </w:rPr>
        <w:t>ст.</w:t>
      </w:r>
      <w:r w:rsidR="00C8710E">
        <w:rPr>
          <w:color w:val="000000"/>
          <w:sz w:val="28"/>
          <w:szCs w:val="28"/>
        </w:rPr>
        <w:t> </w:t>
      </w:r>
      <w:r w:rsidR="00C8710E" w:rsidRPr="00C8710E">
        <w:rPr>
          <w:color w:val="000000"/>
          <w:sz w:val="28"/>
          <w:szCs w:val="28"/>
        </w:rPr>
        <w:t>1</w:t>
      </w:r>
      <w:r w:rsidRPr="00C8710E">
        <w:rPr>
          <w:color w:val="000000"/>
          <w:sz w:val="28"/>
          <w:szCs w:val="28"/>
        </w:rPr>
        <w:t>1 Закона об ООО. Условно можно выделить два этапа – подготовительный и непосредственно регистрация ОДО.</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На первом этапе создания общества учредители разрабатывают учредительные документы общества, открывают в банке (кредитной организации) специальный накопительный счет для внесения вкладов в уставный капитал в виде денежных средств</w:t>
      </w:r>
      <w:r w:rsidRPr="00C8710E">
        <w:rPr>
          <w:rStyle w:val="a6"/>
          <w:color w:val="000000"/>
          <w:sz w:val="28"/>
          <w:szCs w:val="28"/>
        </w:rPr>
        <w:footnoteReference w:id="2"/>
      </w:r>
      <w:r w:rsidRPr="00C8710E">
        <w:rPr>
          <w:color w:val="000000"/>
          <w:sz w:val="28"/>
          <w:szCs w:val="28"/>
        </w:rPr>
        <w:t>. На первом (учредительном) собрании участники общества утверждают учредительные документы, избирают исполнительные органы общества и (или) органы управления общества (наблюдательный совет, если его создание предусмотрено уставом общества), утверждают денежную оценку имущества, вносимого как вклад в уставный капитал общества, а также рассматривают другие вопросы, касающиеся создания общества.</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Решение об утверждении устава общества, а также решение об утверждении денежной оценки вносимых учредителями общества вкладов принимается учредителями единогласно. Иные решения принимаются учредителями общества в порядке, предусмотренном Законом и учредительными документами общества.</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Решение о создании юридического лица должно быть оформлено в виде протокола, договора или иного документа, предусмотренного законодательством. Действующее законодательство не всегда дает возможность отграничить форму решения о создании юридического лица от учредительного документа этого юридического лица. Двойственный характер присущ и учредительному договору, заключаемому несколькими учредителями общества с ограниченной ответственностью (</w:t>
      </w:r>
      <w:r w:rsidR="00C8710E" w:rsidRPr="00C8710E">
        <w:rPr>
          <w:color w:val="000000"/>
          <w:sz w:val="28"/>
          <w:szCs w:val="28"/>
        </w:rPr>
        <w:t>ст.</w:t>
      </w:r>
      <w:r w:rsidR="00C8710E">
        <w:rPr>
          <w:color w:val="000000"/>
          <w:sz w:val="28"/>
          <w:szCs w:val="28"/>
        </w:rPr>
        <w:t> </w:t>
      </w:r>
      <w:r w:rsidR="00C8710E" w:rsidRPr="00C8710E">
        <w:rPr>
          <w:color w:val="000000"/>
          <w:sz w:val="28"/>
          <w:szCs w:val="28"/>
        </w:rPr>
        <w:t>8</w:t>
      </w:r>
      <w:r w:rsidRPr="00C8710E">
        <w:rPr>
          <w:color w:val="000000"/>
          <w:sz w:val="28"/>
          <w:szCs w:val="28"/>
        </w:rPr>
        <w:t xml:space="preserve">9 ГК РФ, </w:t>
      </w:r>
      <w:r w:rsidR="00C8710E" w:rsidRPr="00C8710E">
        <w:rPr>
          <w:color w:val="000000"/>
          <w:sz w:val="28"/>
          <w:szCs w:val="28"/>
        </w:rPr>
        <w:t>ст.</w:t>
      </w:r>
      <w:r w:rsidR="00C8710E">
        <w:rPr>
          <w:color w:val="000000"/>
          <w:sz w:val="28"/>
          <w:szCs w:val="28"/>
        </w:rPr>
        <w:t> </w:t>
      </w:r>
      <w:r w:rsidR="00C8710E" w:rsidRPr="00C8710E">
        <w:rPr>
          <w:color w:val="000000"/>
          <w:sz w:val="28"/>
          <w:szCs w:val="28"/>
        </w:rPr>
        <w:t>1</w:t>
      </w:r>
      <w:r w:rsidRPr="00C8710E">
        <w:rPr>
          <w:color w:val="000000"/>
          <w:sz w:val="28"/>
          <w:szCs w:val="28"/>
        </w:rPr>
        <w:t>2 Закона об ООО).</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Учредительными документами общества являются учредительный договор и устав общества.</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 xml:space="preserve">Учредительный договор </w:t>
      </w:r>
      <w:r w:rsidR="00C8710E">
        <w:rPr>
          <w:color w:val="000000"/>
          <w:sz w:val="28"/>
          <w:szCs w:val="28"/>
        </w:rPr>
        <w:t>–</w:t>
      </w:r>
      <w:r w:rsidR="00C8710E" w:rsidRPr="00C8710E">
        <w:rPr>
          <w:color w:val="000000"/>
          <w:sz w:val="28"/>
          <w:szCs w:val="28"/>
        </w:rPr>
        <w:t xml:space="preserve"> </w:t>
      </w:r>
      <w:r w:rsidRPr="00C8710E">
        <w:rPr>
          <w:color w:val="000000"/>
          <w:sz w:val="28"/>
          <w:szCs w:val="28"/>
        </w:rPr>
        <w:t>документ, регулирующий создание общества и взаимоотношения учредителей друг с другом и с обществом на период его существования. Он должен отвечать общим требованиям, предъявляемым ГК РФ к договорам и сделкам (включая нормы об основаниях признания сделок недействительными), а также отражать особенности, предусмотренные действующим законодательством для данного договора как учредительного документа.</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В учредительном договоре учредители общества обязуются создать общество и определяют порядок совместной деятельности по его созданию. Учредительным договором определяются также состав учредителей (участников) общества, размер уставного капитала общества и размер доли каждого из учредителей (участников) общества, размер и состав вкладов, порядок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условия и порядок распределения между учредителями (участниками) общества прибыли, состав органов общества и порядок выхода участников общества из общества (</w:t>
      </w:r>
      <w:r w:rsidR="00C8710E" w:rsidRPr="00C8710E">
        <w:rPr>
          <w:color w:val="000000"/>
          <w:sz w:val="28"/>
          <w:szCs w:val="28"/>
        </w:rPr>
        <w:t>п.</w:t>
      </w:r>
      <w:r w:rsidR="00C8710E">
        <w:rPr>
          <w:color w:val="000000"/>
          <w:sz w:val="28"/>
          <w:szCs w:val="28"/>
        </w:rPr>
        <w:t> </w:t>
      </w:r>
      <w:r w:rsidR="00C8710E" w:rsidRPr="00C8710E">
        <w:rPr>
          <w:color w:val="000000"/>
          <w:sz w:val="28"/>
          <w:szCs w:val="28"/>
        </w:rPr>
        <w:t>1</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1</w:t>
      </w:r>
      <w:r w:rsidRPr="00C8710E">
        <w:rPr>
          <w:color w:val="000000"/>
          <w:sz w:val="28"/>
          <w:szCs w:val="28"/>
        </w:rPr>
        <w:t>2 Закона).</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В отличие от сходного документа – договора о совместной деятельности (договор простого товарищества (</w:t>
      </w:r>
      <w:r w:rsidR="00C8710E" w:rsidRPr="00C8710E">
        <w:rPr>
          <w:color w:val="000000"/>
          <w:sz w:val="28"/>
          <w:szCs w:val="28"/>
        </w:rPr>
        <w:t>гл.</w:t>
      </w:r>
      <w:r w:rsidR="00C8710E">
        <w:rPr>
          <w:color w:val="000000"/>
          <w:sz w:val="28"/>
          <w:szCs w:val="28"/>
        </w:rPr>
        <w:t> </w:t>
      </w:r>
      <w:r w:rsidR="00C8710E" w:rsidRPr="00C8710E">
        <w:rPr>
          <w:color w:val="000000"/>
          <w:sz w:val="28"/>
          <w:szCs w:val="28"/>
        </w:rPr>
        <w:t>5</w:t>
      </w:r>
      <w:r w:rsidRPr="00C8710E">
        <w:rPr>
          <w:color w:val="000000"/>
          <w:sz w:val="28"/>
          <w:szCs w:val="28"/>
        </w:rPr>
        <w:t xml:space="preserve">5 ГК РФ) </w:t>
      </w:r>
      <w:r w:rsidR="00C8710E">
        <w:rPr>
          <w:color w:val="000000"/>
          <w:sz w:val="28"/>
          <w:szCs w:val="28"/>
        </w:rPr>
        <w:t>–</w:t>
      </w:r>
      <w:r w:rsidR="00C8710E" w:rsidRPr="00C8710E">
        <w:rPr>
          <w:color w:val="000000"/>
          <w:sz w:val="28"/>
          <w:szCs w:val="28"/>
        </w:rPr>
        <w:t xml:space="preserve"> </w:t>
      </w:r>
      <w:r w:rsidRPr="00C8710E">
        <w:rPr>
          <w:color w:val="000000"/>
          <w:sz w:val="28"/>
          <w:szCs w:val="28"/>
        </w:rPr>
        <w:t>учредительный договор регулирует не только обязательственные отношения, которые возникают между учредителями после его заключения, но также корпоративные отношения, существующие между учредителями, юридическим лицом и третьими лицами (управляющими) после государственной регистрации юридического лица. Кроме того, учредительный договор выполняет функцию закрепления правового статуса самого юридического лица. По сути, учредительный договор представляет собой разновидность корпоративной сделки</w:t>
      </w:r>
      <w:r w:rsidRPr="00C8710E">
        <w:rPr>
          <w:rStyle w:val="a6"/>
          <w:color w:val="000000"/>
          <w:sz w:val="28"/>
          <w:szCs w:val="28"/>
        </w:rPr>
        <w:footnoteReference w:id="3"/>
      </w:r>
      <w:r w:rsidRPr="00C8710E">
        <w:rPr>
          <w:color w:val="000000"/>
          <w:sz w:val="28"/>
          <w:szCs w:val="28"/>
        </w:rPr>
        <w:t>.</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 xml:space="preserve">Учредительный договор должен быть заключен в простой письменной форме путем составления одного документа согласно </w:t>
      </w:r>
      <w:r w:rsidR="00C8710E" w:rsidRPr="00C8710E">
        <w:rPr>
          <w:color w:val="000000"/>
          <w:sz w:val="28"/>
          <w:szCs w:val="28"/>
        </w:rPr>
        <w:t>п.</w:t>
      </w:r>
      <w:r w:rsidR="00C8710E">
        <w:rPr>
          <w:color w:val="000000"/>
          <w:sz w:val="28"/>
          <w:szCs w:val="28"/>
        </w:rPr>
        <w:t> </w:t>
      </w:r>
      <w:r w:rsidR="00C8710E" w:rsidRPr="00C8710E">
        <w:rPr>
          <w:color w:val="000000"/>
          <w:sz w:val="28"/>
          <w:szCs w:val="28"/>
        </w:rPr>
        <w:t>1</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8</w:t>
      </w:r>
      <w:r w:rsidRPr="00C8710E">
        <w:rPr>
          <w:color w:val="000000"/>
          <w:sz w:val="28"/>
          <w:szCs w:val="28"/>
        </w:rPr>
        <w:t>9 ГК РФ. Стороны могут предусмотреть его нотариальное удостоверение, хотя закон их не обязывает это де</w:t>
      </w:r>
      <w:r w:rsidR="00042B15" w:rsidRPr="00C8710E">
        <w:rPr>
          <w:color w:val="000000"/>
          <w:sz w:val="28"/>
          <w:szCs w:val="28"/>
        </w:rPr>
        <w:t xml:space="preserve">лать. Как показывает практика, </w:t>
      </w:r>
      <w:r w:rsidRPr="00C8710E">
        <w:rPr>
          <w:color w:val="000000"/>
          <w:sz w:val="28"/>
          <w:szCs w:val="28"/>
        </w:rPr>
        <w:t>указание в учредительном договоре компании неточных данных о государственной регистрации одного из учредителей само по себе не будет основанием для признания договора ничтожным в части вхождения этого лица в состав учредителей</w:t>
      </w:r>
      <w:r w:rsidR="00042B15" w:rsidRPr="00C8710E">
        <w:rPr>
          <w:color w:val="000000"/>
          <w:sz w:val="28"/>
          <w:szCs w:val="28"/>
        </w:rPr>
        <w:t xml:space="preserve">. </w:t>
      </w:r>
      <w:r w:rsidRPr="00C8710E">
        <w:rPr>
          <w:color w:val="000000"/>
          <w:sz w:val="28"/>
          <w:szCs w:val="28"/>
        </w:rPr>
        <w:t>Очевидно, что учредительный договор может быть заключен только при наличии не менее двух учредителей юридического лица.</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 xml:space="preserve">Для обществ с одним учредителем установлен один учредительный документ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устав. Изменение количественного состава участников общества влияет на число учредительных документов. При увеличении числа участников общества возникает необходимость заключения между ними учредительного договора, а при уменьшении до одного участника учредительный договор прекращает свое действие, так как исчезает основание возникновения договора </w:t>
      </w:r>
      <w:r w:rsidR="00C8710E" w:rsidRPr="00C8710E">
        <w:rPr>
          <w:color w:val="000000"/>
          <w:sz w:val="28"/>
          <w:szCs w:val="28"/>
        </w:rPr>
        <w:t>(«соглашение двух или нескольких лиц»</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ст.</w:t>
      </w:r>
      <w:r w:rsidR="00C8710E">
        <w:rPr>
          <w:color w:val="000000"/>
          <w:sz w:val="28"/>
          <w:szCs w:val="28"/>
        </w:rPr>
        <w:t> </w:t>
      </w:r>
      <w:r w:rsidR="00C8710E" w:rsidRPr="00C8710E">
        <w:rPr>
          <w:color w:val="000000"/>
          <w:sz w:val="28"/>
          <w:szCs w:val="28"/>
        </w:rPr>
        <w:t>4</w:t>
      </w:r>
      <w:r w:rsidRPr="00C8710E">
        <w:rPr>
          <w:color w:val="000000"/>
          <w:sz w:val="28"/>
          <w:szCs w:val="28"/>
        </w:rPr>
        <w:t>20 ГК РФ).</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Учредительный договор действует с момента его заключения до момента ликвидации юридического лица.</w:t>
      </w:r>
    </w:p>
    <w:p w:rsidR="00C8710E" w:rsidRDefault="00042B15" w:rsidP="00C8710E">
      <w:pPr>
        <w:tabs>
          <w:tab w:val="num" w:pos="0"/>
        </w:tabs>
        <w:spacing w:line="360" w:lineRule="auto"/>
        <w:ind w:firstLine="709"/>
        <w:jc w:val="both"/>
        <w:rPr>
          <w:color w:val="000000"/>
          <w:sz w:val="28"/>
          <w:szCs w:val="28"/>
        </w:rPr>
      </w:pPr>
      <w:r w:rsidRPr="00C8710E">
        <w:rPr>
          <w:color w:val="000000"/>
          <w:sz w:val="28"/>
          <w:szCs w:val="28"/>
        </w:rPr>
        <w:t>К учредительным документам ОД</w:t>
      </w:r>
      <w:r w:rsidR="00BD4DA5" w:rsidRPr="00C8710E">
        <w:rPr>
          <w:color w:val="000000"/>
          <w:sz w:val="28"/>
          <w:szCs w:val="28"/>
        </w:rPr>
        <w:t>О относится также устав, утверждаемый учредителями. Если учредительный договор и устав были разработаны заранее, возможно их одновременное принятие собранием учредителей, но, как правило, заключение учредительного договора начинает формализованный процесс создания общества. Закон не требует специальной формы ни для договора, ни для устава.</w:t>
      </w:r>
    </w:p>
    <w:p w:rsidR="00BD4DA5" w:rsidRPr="00C8710E" w:rsidRDefault="00BD4DA5" w:rsidP="00C8710E">
      <w:pPr>
        <w:tabs>
          <w:tab w:val="num" w:pos="0"/>
        </w:tabs>
        <w:spacing w:line="360" w:lineRule="auto"/>
        <w:ind w:firstLine="709"/>
        <w:jc w:val="both"/>
        <w:rPr>
          <w:color w:val="000000"/>
          <w:sz w:val="28"/>
          <w:szCs w:val="28"/>
        </w:rPr>
      </w:pPr>
      <w:r w:rsidRPr="00C8710E">
        <w:rPr>
          <w:color w:val="000000"/>
          <w:sz w:val="28"/>
          <w:szCs w:val="28"/>
        </w:rPr>
        <w:t xml:space="preserve">Требования к содержанию устава общества определяются </w:t>
      </w:r>
      <w:r w:rsidR="00C8710E" w:rsidRPr="00C8710E">
        <w:rPr>
          <w:color w:val="000000"/>
          <w:sz w:val="28"/>
          <w:szCs w:val="28"/>
        </w:rPr>
        <w:t>п.</w:t>
      </w:r>
      <w:r w:rsidR="00C8710E">
        <w:rPr>
          <w:color w:val="000000"/>
          <w:sz w:val="28"/>
          <w:szCs w:val="28"/>
        </w:rPr>
        <w:t> </w:t>
      </w:r>
      <w:r w:rsidR="00C8710E" w:rsidRPr="00C8710E">
        <w:rPr>
          <w:color w:val="000000"/>
          <w:sz w:val="28"/>
          <w:szCs w:val="28"/>
        </w:rPr>
        <w:t>2</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1</w:t>
      </w:r>
      <w:r w:rsidRPr="00C8710E">
        <w:rPr>
          <w:color w:val="000000"/>
          <w:sz w:val="28"/>
          <w:szCs w:val="28"/>
        </w:rPr>
        <w:t>2 Закона. Устав должен включать следующую информацию:</w:t>
      </w:r>
    </w:p>
    <w:p w:rsidR="00BD4DA5"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BD4DA5" w:rsidRPr="00C8710E">
        <w:rPr>
          <w:color w:val="000000"/>
          <w:sz w:val="28"/>
          <w:szCs w:val="28"/>
        </w:rPr>
        <w:t>полное и сокращенное фирменное наименование общества;</w:t>
      </w:r>
    </w:p>
    <w:p w:rsidR="00BD4DA5"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BD4DA5" w:rsidRPr="00C8710E">
        <w:rPr>
          <w:color w:val="000000"/>
          <w:sz w:val="28"/>
          <w:szCs w:val="28"/>
        </w:rPr>
        <w:t>сведения о месте нахождения общества;</w:t>
      </w:r>
    </w:p>
    <w:p w:rsidR="00BD4DA5"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BD4DA5" w:rsidRPr="00C8710E">
        <w:rPr>
          <w:color w:val="000000"/>
          <w:sz w:val="28"/>
          <w:szCs w:val="28"/>
        </w:rP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BD4DA5"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BD4DA5" w:rsidRPr="00C8710E">
        <w:rPr>
          <w:color w:val="000000"/>
          <w:sz w:val="28"/>
          <w:szCs w:val="28"/>
        </w:rPr>
        <w:t>сведения о размере уставного капитала общества;</w:t>
      </w:r>
    </w:p>
    <w:p w:rsidR="00BD4DA5"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BD4DA5" w:rsidRPr="00C8710E">
        <w:rPr>
          <w:color w:val="000000"/>
          <w:sz w:val="28"/>
          <w:szCs w:val="28"/>
        </w:rPr>
        <w:t>сведения о размере и номинальной стоимости доли каждого участника общества;</w:t>
      </w:r>
    </w:p>
    <w:p w:rsidR="00BD4DA5"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BD4DA5" w:rsidRPr="00C8710E">
        <w:rPr>
          <w:color w:val="000000"/>
          <w:sz w:val="28"/>
          <w:szCs w:val="28"/>
        </w:rPr>
        <w:t>права и обязанности участников общества;</w:t>
      </w:r>
    </w:p>
    <w:p w:rsidR="00BD4DA5"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BD4DA5" w:rsidRPr="00C8710E">
        <w:rPr>
          <w:color w:val="000000"/>
          <w:sz w:val="28"/>
          <w:szCs w:val="28"/>
        </w:rPr>
        <w:t>сведения о порядке и последствиях выхода участника общества из общества;</w:t>
      </w:r>
    </w:p>
    <w:p w:rsidR="00BD4DA5"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BD4DA5" w:rsidRPr="00C8710E">
        <w:rPr>
          <w:color w:val="000000"/>
          <w:sz w:val="28"/>
          <w:szCs w:val="28"/>
        </w:rPr>
        <w:t>сведения о порядке перехода доли (части доли) в уставном капитале общества к другому лицу;</w:t>
      </w:r>
    </w:p>
    <w:p w:rsidR="00BD4DA5"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BD4DA5" w:rsidRPr="00C8710E">
        <w:rPr>
          <w:color w:val="000000"/>
          <w:sz w:val="28"/>
          <w:szCs w:val="28"/>
        </w:rPr>
        <w:t>сведения о порядке хранения документов общества и о порядке предоставления обществом информации участникам общества и другим лицам;</w:t>
      </w:r>
    </w:p>
    <w:p w:rsidR="00C8710E" w:rsidRDefault="00C8710E" w:rsidP="00C8710E">
      <w:pPr>
        <w:tabs>
          <w:tab w:val="num" w:pos="0"/>
        </w:tabs>
        <w:spacing w:line="360" w:lineRule="auto"/>
        <w:ind w:firstLine="709"/>
        <w:jc w:val="both"/>
        <w:rPr>
          <w:color w:val="000000"/>
          <w:sz w:val="28"/>
          <w:szCs w:val="28"/>
        </w:rPr>
      </w:pPr>
      <w:r>
        <w:rPr>
          <w:color w:val="000000"/>
          <w:sz w:val="28"/>
          <w:szCs w:val="28"/>
        </w:rPr>
        <w:t>– </w:t>
      </w:r>
      <w:r w:rsidR="00BD4DA5" w:rsidRPr="00C8710E">
        <w:rPr>
          <w:color w:val="000000"/>
          <w:sz w:val="28"/>
          <w:szCs w:val="28"/>
        </w:rPr>
        <w:t>иные сведения, предусмотренные настоящим Федеральным законом.</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Устав общества может также содержать иные положения, не противоречащие Закону и иным федеральным законам.</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Если при рассмотрении дела будет установлено, что в уставе общества содержатся положения, противоречащие Закону и иным федеральным законам, они не должны применяться судом при разрешении возникшего спора.</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В случае несоответствия положений учредительного договора и положений устава общества приоритет, как для участников общества, так и для третьих лиц, имеют положения устава общества (</w:t>
      </w:r>
      <w:r w:rsidR="00C8710E" w:rsidRPr="00C8710E">
        <w:rPr>
          <w:color w:val="000000"/>
          <w:sz w:val="28"/>
          <w:szCs w:val="28"/>
        </w:rPr>
        <w:t>п.</w:t>
      </w:r>
      <w:r w:rsidR="00C8710E">
        <w:rPr>
          <w:color w:val="000000"/>
          <w:sz w:val="28"/>
          <w:szCs w:val="28"/>
        </w:rPr>
        <w:t> </w:t>
      </w:r>
      <w:r w:rsidR="00C8710E" w:rsidRPr="00C8710E">
        <w:rPr>
          <w:color w:val="000000"/>
          <w:sz w:val="28"/>
          <w:szCs w:val="28"/>
        </w:rPr>
        <w:t>5</w:t>
      </w:r>
      <w:r w:rsidR="00C8710E">
        <w:rPr>
          <w:color w:val="000000"/>
          <w:sz w:val="28"/>
          <w:szCs w:val="28"/>
        </w:rPr>
        <w:t> </w:t>
      </w:r>
      <w:r w:rsidR="00C8710E" w:rsidRPr="00C8710E">
        <w:rPr>
          <w:color w:val="000000"/>
          <w:sz w:val="28"/>
          <w:szCs w:val="28"/>
        </w:rPr>
        <w:t>с.</w:t>
      </w:r>
      <w:r w:rsidR="00C8710E">
        <w:rPr>
          <w:color w:val="000000"/>
          <w:sz w:val="28"/>
          <w:szCs w:val="28"/>
        </w:rPr>
        <w:t> </w:t>
      </w:r>
      <w:r w:rsidR="00C8710E" w:rsidRPr="00C8710E">
        <w:rPr>
          <w:color w:val="000000"/>
          <w:sz w:val="28"/>
          <w:szCs w:val="28"/>
        </w:rPr>
        <w:t>1</w:t>
      </w:r>
      <w:r w:rsidRPr="00C8710E">
        <w:rPr>
          <w:color w:val="000000"/>
          <w:sz w:val="28"/>
          <w:szCs w:val="28"/>
        </w:rPr>
        <w:t>2 Закона). Хотя, по логике вещей первичным документом является учредительный договор, заключаемый учредителями именно для создания общества и определяющий порядок ведения совместной деятельности учредителей по созданию общества</w:t>
      </w:r>
      <w:r w:rsidR="00F4044E" w:rsidRPr="00C8710E">
        <w:rPr>
          <w:rStyle w:val="a6"/>
          <w:color w:val="000000"/>
          <w:sz w:val="28"/>
          <w:szCs w:val="28"/>
        </w:rPr>
        <w:footnoteReference w:id="4"/>
      </w:r>
      <w:r w:rsidRPr="00C8710E">
        <w:rPr>
          <w:color w:val="000000"/>
          <w:sz w:val="28"/>
          <w:szCs w:val="28"/>
        </w:rPr>
        <w:t>.</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 xml:space="preserve">Оригинал устава и учредительного договора хранятся согласно </w:t>
      </w:r>
      <w:r w:rsidR="00C8710E" w:rsidRPr="00C8710E">
        <w:rPr>
          <w:color w:val="000000"/>
          <w:sz w:val="28"/>
          <w:szCs w:val="28"/>
        </w:rPr>
        <w:t>ст.</w:t>
      </w:r>
      <w:r w:rsidR="00C8710E">
        <w:rPr>
          <w:color w:val="000000"/>
          <w:sz w:val="28"/>
          <w:szCs w:val="28"/>
        </w:rPr>
        <w:t> </w:t>
      </w:r>
      <w:r w:rsidR="00C8710E" w:rsidRPr="00C8710E">
        <w:rPr>
          <w:color w:val="000000"/>
          <w:sz w:val="28"/>
          <w:szCs w:val="28"/>
        </w:rPr>
        <w:t>5</w:t>
      </w:r>
      <w:r w:rsidRPr="00C8710E">
        <w:rPr>
          <w:color w:val="000000"/>
          <w:sz w:val="28"/>
          <w:szCs w:val="28"/>
        </w:rPr>
        <w:t>0 Закона по месту нахождения единоличного исполнительного органа общества или в ином месте, определенном участниками, а копии учредительных документов вправе получить все участники общества.</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 xml:space="preserve">Следует отметить, что устав определяет только корпоративные отношения с участием юридического лица и его учредителей. Когда созданное юридическое лицо является корпорацией, </w:t>
      </w:r>
      <w:r w:rsidR="00C8710E">
        <w:rPr>
          <w:color w:val="000000"/>
          <w:sz w:val="28"/>
          <w:szCs w:val="28"/>
        </w:rPr>
        <w:t>т.е.</w:t>
      </w:r>
      <w:r w:rsidRPr="00C8710E">
        <w:rPr>
          <w:color w:val="000000"/>
          <w:sz w:val="28"/>
          <w:szCs w:val="28"/>
        </w:rPr>
        <w:t xml:space="preserve"> основано на строго фиксированном членстве, устав регламентирует отношения, возникающие между юридическим лицом, его учредителями (участниками, членами) и лицами, действующими в качестве его органов.</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 xml:space="preserve">Получается, что корпоративные отношения между юридическим лицом и его учредителями успешно регламентируются как учредительным договором, так и уставом. Между тем обязательственные отношения между учредителями юридического лица, а также корпоративные отношения между учредителями в юридических лицах </w:t>
      </w:r>
      <w:r w:rsidR="00C8710E">
        <w:rPr>
          <w:color w:val="000000"/>
          <w:sz w:val="28"/>
          <w:szCs w:val="28"/>
        </w:rPr>
        <w:t>–</w:t>
      </w:r>
      <w:r w:rsidR="00C8710E" w:rsidRPr="00C8710E">
        <w:rPr>
          <w:color w:val="000000"/>
          <w:sz w:val="28"/>
          <w:szCs w:val="28"/>
        </w:rPr>
        <w:t xml:space="preserve"> </w:t>
      </w:r>
      <w:r w:rsidRPr="00C8710E">
        <w:rPr>
          <w:color w:val="000000"/>
          <w:sz w:val="28"/>
          <w:szCs w:val="28"/>
        </w:rPr>
        <w:t>учреждениях можно установить и урегулировать либо учредительным договором, либо договором о совместной деятельности по созданию юридического лица, но не уставом.</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 xml:space="preserve">Учитывая функции, которые выполняет учредительный договор в процессе создания и деятельности юридического лица, его существование в российском праве, по мнению </w:t>
      </w:r>
      <w:r w:rsidR="00C8710E" w:rsidRPr="00C8710E">
        <w:rPr>
          <w:color w:val="000000"/>
          <w:sz w:val="28"/>
          <w:szCs w:val="28"/>
        </w:rPr>
        <w:t>Н.В.</w:t>
      </w:r>
      <w:r w:rsidR="00C8710E">
        <w:rPr>
          <w:color w:val="000000"/>
          <w:sz w:val="28"/>
          <w:szCs w:val="28"/>
        </w:rPr>
        <w:t> </w:t>
      </w:r>
      <w:r w:rsidR="00C8710E" w:rsidRPr="00C8710E">
        <w:rPr>
          <w:color w:val="000000"/>
          <w:sz w:val="28"/>
          <w:szCs w:val="28"/>
        </w:rPr>
        <w:t>Козловой</w:t>
      </w:r>
      <w:r w:rsidRPr="00C8710E">
        <w:rPr>
          <w:color w:val="000000"/>
          <w:sz w:val="28"/>
          <w:szCs w:val="28"/>
        </w:rPr>
        <w:t xml:space="preserve">, представляется излишним, поскольку он может быть заменен, с одной стороны, договором о совместной деятельности по созданию юридического лица, с другой стороны </w:t>
      </w:r>
      <w:r w:rsidR="00C8710E">
        <w:rPr>
          <w:color w:val="000000"/>
          <w:sz w:val="28"/>
          <w:szCs w:val="28"/>
        </w:rPr>
        <w:t>–</w:t>
      </w:r>
      <w:r w:rsidR="00C8710E" w:rsidRPr="00C8710E">
        <w:rPr>
          <w:color w:val="000000"/>
          <w:sz w:val="28"/>
          <w:szCs w:val="28"/>
        </w:rPr>
        <w:t xml:space="preserve"> </w:t>
      </w:r>
      <w:r w:rsidRPr="00C8710E">
        <w:rPr>
          <w:color w:val="000000"/>
          <w:sz w:val="28"/>
          <w:szCs w:val="28"/>
        </w:rPr>
        <w:t>уставом</w:t>
      </w:r>
      <w:r w:rsidR="00F4044E" w:rsidRPr="00C8710E">
        <w:rPr>
          <w:rStyle w:val="a6"/>
          <w:color w:val="000000"/>
          <w:sz w:val="28"/>
          <w:szCs w:val="28"/>
        </w:rPr>
        <w:footnoteReference w:id="5"/>
      </w:r>
      <w:r w:rsidRPr="00C8710E">
        <w:rPr>
          <w:color w:val="000000"/>
          <w:sz w:val="28"/>
          <w:szCs w:val="28"/>
        </w:rPr>
        <w:t>.</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Изменение учредительного договора возможно только по единогласному решению участников, в то время как внесение изменений в устав общества осуществляется большинством не менее двух третей голосов от общего числа голосов участников, если необходимость большего числа голосов для решения этого вопроса не предусмотрена уставом общества (</w:t>
      </w:r>
      <w:r w:rsidR="00C8710E" w:rsidRPr="00C8710E">
        <w:rPr>
          <w:color w:val="000000"/>
          <w:sz w:val="28"/>
          <w:szCs w:val="28"/>
        </w:rPr>
        <w:t>п.</w:t>
      </w:r>
      <w:r w:rsidR="00C8710E">
        <w:rPr>
          <w:color w:val="000000"/>
          <w:sz w:val="28"/>
          <w:szCs w:val="28"/>
        </w:rPr>
        <w:t> </w:t>
      </w:r>
      <w:r w:rsidR="00C8710E" w:rsidRPr="00C8710E">
        <w:rPr>
          <w:color w:val="000000"/>
          <w:sz w:val="28"/>
          <w:szCs w:val="28"/>
        </w:rPr>
        <w:t>8</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3</w:t>
      </w:r>
      <w:r w:rsidRPr="00C8710E">
        <w:rPr>
          <w:color w:val="000000"/>
          <w:sz w:val="28"/>
          <w:szCs w:val="28"/>
        </w:rPr>
        <w:t>7 Закона).</w:t>
      </w:r>
    </w:p>
    <w:p w:rsidR="00C8710E" w:rsidRDefault="00BD4DA5" w:rsidP="00C8710E">
      <w:pPr>
        <w:tabs>
          <w:tab w:val="num" w:pos="0"/>
        </w:tabs>
        <w:spacing w:line="360" w:lineRule="auto"/>
        <w:ind w:firstLine="709"/>
        <w:jc w:val="both"/>
        <w:rPr>
          <w:color w:val="000000"/>
          <w:sz w:val="28"/>
          <w:szCs w:val="28"/>
        </w:rPr>
      </w:pPr>
      <w:r w:rsidRPr="00C8710E">
        <w:rPr>
          <w:color w:val="000000"/>
          <w:sz w:val="28"/>
          <w:szCs w:val="28"/>
        </w:rPr>
        <w:t xml:space="preserve">Как замечает </w:t>
      </w:r>
      <w:r w:rsidR="00C8710E" w:rsidRPr="00C8710E">
        <w:rPr>
          <w:color w:val="000000"/>
          <w:sz w:val="28"/>
          <w:szCs w:val="28"/>
        </w:rPr>
        <w:t>С.Д.</w:t>
      </w:r>
      <w:r w:rsidR="00C8710E">
        <w:rPr>
          <w:color w:val="000000"/>
          <w:sz w:val="28"/>
          <w:szCs w:val="28"/>
        </w:rPr>
        <w:t> </w:t>
      </w:r>
      <w:r w:rsidR="00C8710E" w:rsidRPr="00C8710E">
        <w:rPr>
          <w:color w:val="000000"/>
          <w:sz w:val="28"/>
          <w:szCs w:val="28"/>
        </w:rPr>
        <w:t>Могилевский</w:t>
      </w:r>
      <w:r w:rsidRPr="00C8710E">
        <w:rPr>
          <w:color w:val="000000"/>
          <w:sz w:val="28"/>
          <w:szCs w:val="28"/>
        </w:rPr>
        <w:t>, в результате подобного правового регулирования возникают «реальные возможности создания искусственных коллизий положений устава и договора, когда через менее жесткую процедуру внесения изменений в устав общества будут подвергаться сомнению положения договора»</w:t>
      </w:r>
      <w:r w:rsidR="00F4044E" w:rsidRPr="00C8710E">
        <w:rPr>
          <w:rStyle w:val="a6"/>
          <w:color w:val="000000"/>
          <w:sz w:val="28"/>
          <w:szCs w:val="28"/>
        </w:rPr>
        <w:footnoteReference w:id="6"/>
      </w:r>
      <w:r w:rsidRPr="00C8710E">
        <w:rPr>
          <w:color w:val="000000"/>
          <w:sz w:val="28"/>
          <w:szCs w:val="28"/>
        </w:rPr>
        <w:t>.</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 xml:space="preserve">Процесс создания общества с </w:t>
      </w:r>
      <w:r w:rsidR="008D3945" w:rsidRPr="00C8710E">
        <w:rPr>
          <w:color w:val="000000"/>
          <w:sz w:val="28"/>
          <w:szCs w:val="28"/>
        </w:rPr>
        <w:t xml:space="preserve">дополнительной </w:t>
      </w:r>
      <w:r w:rsidRPr="00C8710E">
        <w:rPr>
          <w:color w:val="000000"/>
          <w:sz w:val="28"/>
          <w:szCs w:val="28"/>
        </w:rPr>
        <w:t>ответственностью завершается его государственной регистрацией.</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Общество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 (</w:t>
      </w:r>
      <w:r w:rsidR="00C8710E" w:rsidRPr="00C8710E">
        <w:rPr>
          <w:color w:val="000000"/>
          <w:sz w:val="28"/>
          <w:szCs w:val="28"/>
        </w:rPr>
        <w:t>ст.</w:t>
      </w:r>
      <w:r w:rsidR="00C8710E">
        <w:rPr>
          <w:color w:val="000000"/>
          <w:sz w:val="28"/>
          <w:szCs w:val="28"/>
        </w:rPr>
        <w:t> </w:t>
      </w:r>
      <w:r w:rsidR="00C8710E" w:rsidRPr="00C8710E">
        <w:rPr>
          <w:color w:val="000000"/>
          <w:sz w:val="28"/>
          <w:szCs w:val="28"/>
        </w:rPr>
        <w:t>1</w:t>
      </w:r>
      <w:r w:rsidRPr="00C8710E">
        <w:rPr>
          <w:color w:val="000000"/>
          <w:sz w:val="28"/>
          <w:szCs w:val="28"/>
        </w:rPr>
        <w:t>3 Закона «Об ООО»).</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 xml:space="preserve">Государственная регистрация юридического лица </w:t>
      </w:r>
      <w:r w:rsidR="00C8710E">
        <w:rPr>
          <w:color w:val="000000"/>
          <w:sz w:val="28"/>
          <w:szCs w:val="28"/>
        </w:rPr>
        <w:t>–</w:t>
      </w:r>
      <w:r w:rsidR="00C8710E" w:rsidRPr="00C8710E">
        <w:rPr>
          <w:color w:val="000000"/>
          <w:sz w:val="28"/>
          <w:szCs w:val="28"/>
        </w:rPr>
        <w:t xml:space="preserve"> </w:t>
      </w:r>
      <w:r w:rsidRPr="00C8710E">
        <w:rPr>
          <w:color w:val="000000"/>
          <w:sz w:val="28"/>
          <w:szCs w:val="28"/>
        </w:rPr>
        <w:t>акты уполномоченного федерального органа исполнительной власти, осуществляемый посредством внесения в Единый государственный реестр юридических лиц сведений о создании, реорганизации и ликвидации юридических лиц, а также иных сведений о юридических лицах.</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По своей природе акт государственно</w:t>
      </w:r>
      <w:r w:rsidR="008D3945" w:rsidRPr="00C8710E">
        <w:rPr>
          <w:color w:val="000000"/>
          <w:sz w:val="28"/>
          <w:szCs w:val="28"/>
        </w:rPr>
        <w:t>й регистрации юридического лица</w:t>
      </w:r>
      <w:r w:rsidRPr="00C8710E">
        <w:rPr>
          <w:color w:val="000000"/>
          <w:sz w:val="28"/>
          <w:szCs w:val="28"/>
        </w:rPr>
        <w:t xml:space="preserve"> имеет гражданско-правовой характер, так как создается субъект гражданского права</w:t>
      </w:r>
      <w:r w:rsidR="008D3945" w:rsidRPr="00C8710E">
        <w:rPr>
          <w:rStyle w:val="a6"/>
          <w:color w:val="000000"/>
          <w:sz w:val="28"/>
          <w:szCs w:val="28"/>
        </w:rPr>
        <w:footnoteReference w:id="7"/>
      </w:r>
      <w:r w:rsidRPr="00C8710E">
        <w:rPr>
          <w:color w:val="000000"/>
          <w:sz w:val="28"/>
          <w:szCs w:val="28"/>
        </w:rPr>
        <w:t>. Именно с государственной регистрацией юридического лица, закон связывает возникновение нового субъекта права. Единственным доказательством существования юридического лица является его включение в Единый государственный реестр юридических лиц.</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Государственная регистрация осуществляется федеральным органом исполнительной власти (регистрирующим органом), уполномоченным Правительством РФ.</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Государственная регистрация юридических лиц при их создании осуществляется регистрирующими органами по месту нахождения постоянно действ</w:t>
      </w:r>
      <w:r w:rsidR="008D3945" w:rsidRPr="00C8710E">
        <w:rPr>
          <w:color w:val="000000"/>
          <w:sz w:val="28"/>
          <w:szCs w:val="28"/>
        </w:rPr>
        <w:t>ующего исполнительного органа ОД</w:t>
      </w:r>
      <w:r w:rsidRPr="00C8710E">
        <w:rPr>
          <w:color w:val="000000"/>
          <w:sz w:val="28"/>
          <w:szCs w:val="28"/>
        </w:rPr>
        <w:t xml:space="preserve">О, в случае отсутствия постоянно действующего исполнительного органа </w:t>
      </w:r>
      <w:r w:rsidR="00C8710E">
        <w:rPr>
          <w:color w:val="000000"/>
          <w:sz w:val="28"/>
          <w:szCs w:val="28"/>
        </w:rPr>
        <w:t>–</w:t>
      </w:r>
      <w:r w:rsidR="00C8710E" w:rsidRPr="00C8710E">
        <w:rPr>
          <w:color w:val="000000"/>
          <w:sz w:val="28"/>
          <w:szCs w:val="28"/>
        </w:rPr>
        <w:t xml:space="preserve"> </w:t>
      </w:r>
      <w:r w:rsidRPr="00C8710E">
        <w:rPr>
          <w:color w:val="000000"/>
          <w:sz w:val="28"/>
          <w:szCs w:val="28"/>
        </w:rPr>
        <w:t>по месту нахождения иного органа или лица, имеющих право действовать от имени юридического лица без доверенности (</w:t>
      </w:r>
      <w:r w:rsidR="00C8710E" w:rsidRPr="00C8710E">
        <w:rPr>
          <w:color w:val="000000"/>
          <w:sz w:val="28"/>
          <w:szCs w:val="28"/>
        </w:rPr>
        <w:t>п.</w:t>
      </w:r>
      <w:r w:rsidR="00C8710E">
        <w:rPr>
          <w:color w:val="000000"/>
          <w:sz w:val="28"/>
          <w:szCs w:val="28"/>
        </w:rPr>
        <w:t> </w:t>
      </w:r>
      <w:r w:rsidR="00C8710E" w:rsidRPr="00C8710E">
        <w:rPr>
          <w:color w:val="000000"/>
          <w:sz w:val="28"/>
          <w:szCs w:val="28"/>
        </w:rPr>
        <w:t>1</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1</w:t>
      </w:r>
      <w:r w:rsidRPr="00C8710E">
        <w:rPr>
          <w:color w:val="000000"/>
          <w:sz w:val="28"/>
          <w:szCs w:val="28"/>
        </w:rPr>
        <w:t>3 Закона «О государственной регистрации юридических лиц</w:t>
      </w:r>
      <w:r w:rsidR="00042B15" w:rsidRPr="00C8710E">
        <w:rPr>
          <w:color w:val="000000"/>
          <w:sz w:val="28"/>
          <w:szCs w:val="28"/>
        </w:rPr>
        <w:t xml:space="preserve"> и индивидуальных предпринимателей»</w:t>
      </w:r>
      <w:r w:rsidRPr="00C8710E">
        <w:rPr>
          <w:color w:val="000000"/>
          <w:sz w:val="28"/>
          <w:szCs w:val="28"/>
        </w:rPr>
        <w:t>).</w:t>
      </w:r>
    </w:p>
    <w:p w:rsidR="00F4044E" w:rsidRPr="00C8710E" w:rsidRDefault="00F4044E" w:rsidP="00C8710E">
      <w:pPr>
        <w:tabs>
          <w:tab w:val="num" w:pos="0"/>
        </w:tabs>
        <w:spacing w:line="360" w:lineRule="auto"/>
        <w:ind w:firstLine="709"/>
        <w:jc w:val="both"/>
        <w:rPr>
          <w:color w:val="000000"/>
          <w:sz w:val="28"/>
          <w:szCs w:val="28"/>
        </w:rPr>
      </w:pPr>
      <w:r w:rsidRPr="00C8710E">
        <w:rPr>
          <w:color w:val="000000"/>
          <w:sz w:val="28"/>
          <w:szCs w:val="28"/>
        </w:rPr>
        <w:t>За государственную регистрацию уплачивается государственная пошлина в соответствии с законодательством о налогах и сборах. При государственной регистрации создаваемого юридического лица в регистрирующий орган представляются ряд документов (</w:t>
      </w:r>
      <w:r w:rsidR="00C8710E" w:rsidRPr="00C8710E">
        <w:rPr>
          <w:color w:val="000000"/>
          <w:sz w:val="28"/>
          <w:szCs w:val="28"/>
        </w:rPr>
        <w:t>ст.</w:t>
      </w:r>
      <w:r w:rsidR="00C8710E">
        <w:rPr>
          <w:color w:val="000000"/>
          <w:sz w:val="28"/>
          <w:szCs w:val="28"/>
        </w:rPr>
        <w:t> </w:t>
      </w:r>
      <w:r w:rsidR="00C8710E" w:rsidRPr="00C8710E">
        <w:rPr>
          <w:color w:val="000000"/>
          <w:sz w:val="28"/>
          <w:szCs w:val="28"/>
        </w:rPr>
        <w:t>1</w:t>
      </w:r>
      <w:r w:rsidRPr="00C8710E">
        <w:rPr>
          <w:color w:val="000000"/>
          <w:sz w:val="28"/>
          <w:szCs w:val="28"/>
        </w:rPr>
        <w:t>2 Закона «О государственной регистрации юридических лиц</w:t>
      </w:r>
      <w:r w:rsidR="00042B15" w:rsidRPr="00C8710E">
        <w:rPr>
          <w:color w:val="000000"/>
          <w:sz w:val="28"/>
          <w:szCs w:val="28"/>
        </w:rPr>
        <w:t xml:space="preserve"> и индивидуальных предпринимателей</w:t>
      </w:r>
      <w:r w:rsidRPr="00C8710E">
        <w:rPr>
          <w:color w:val="000000"/>
          <w:sz w:val="28"/>
          <w:szCs w:val="28"/>
        </w:rPr>
        <w:t>»). Такие документы непосредственно подаются или направляются почтовым отправлением с объявленной ценностью при его пересылке и описью вложения. В число таких документов законодатель включил:</w:t>
      </w:r>
    </w:p>
    <w:p w:rsidR="00F4044E" w:rsidRPr="00C8710E" w:rsidRDefault="00F4044E" w:rsidP="00C8710E">
      <w:pPr>
        <w:tabs>
          <w:tab w:val="num" w:pos="0"/>
        </w:tabs>
        <w:spacing w:line="360" w:lineRule="auto"/>
        <w:ind w:firstLine="709"/>
        <w:jc w:val="both"/>
        <w:rPr>
          <w:color w:val="000000"/>
          <w:sz w:val="28"/>
          <w:szCs w:val="28"/>
        </w:rPr>
      </w:pPr>
      <w:r w:rsidRPr="00C8710E">
        <w:rPr>
          <w:color w:val="000000"/>
          <w:sz w:val="28"/>
          <w:szCs w:val="28"/>
        </w:rPr>
        <w:t>а) подписанное заявителем заявление о государственной регистрации по форме, утвержденной Правительством Российской Федерации. 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F4044E" w:rsidRPr="00C8710E" w:rsidRDefault="00F4044E" w:rsidP="00C8710E">
      <w:pPr>
        <w:tabs>
          <w:tab w:val="num" w:pos="0"/>
        </w:tabs>
        <w:spacing w:line="360" w:lineRule="auto"/>
        <w:ind w:firstLine="709"/>
        <w:jc w:val="both"/>
        <w:rPr>
          <w:color w:val="000000"/>
          <w:sz w:val="28"/>
          <w:szCs w:val="28"/>
        </w:rPr>
      </w:pPr>
      <w:r w:rsidRPr="00C8710E">
        <w:rPr>
          <w:color w:val="000000"/>
          <w:sz w:val="28"/>
          <w:szCs w:val="28"/>
        </w:rP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F4044E" w:rsidRPr="00C8710E" w:rsidRDefault="00F4044E" w:rsidP="00C8710E">
      <w:pPr>
        <w:tabs>
          <w:tab w:val="num" w:pos="0"/>
        </w:tabs>
        <w:spacing w:line="360" w:lineRule="auto"/>
        <w:ind w:firstLine="709"/>
        <w:jc w:val="both"/>
        <w:rPr>
          <w:color w:val="000000"/>
          <w:sz w:val="28"/>
          <w:szCs w:val="28"/>
        </w:rPr>
      </w:pPr>
      <w:r w:rsidRPr="00C8710E">
        <w:rPr>
          <w:color w:val="000000"/>
          <w:sz w:val="28"/>
          <w:szCs w:val="28"/>
        </w:rPr>
        <w:t>в) учредительные документы юридического лица (подлинники или засвидетельствованные в нотариальном порядке копии);</w:t>
      </w:r>
    </w:p>
    <w:p w:rsidR="00F4044E" w:rsidRPr="00C8710E" w:rsidRDefault="00F4044E" w:rsidP="00C8710E">
      <w:pPr>
        <w:tabs>
          <w:tab w:val="num" w:pos="0"/>
        </w:tabs>
        <w:spacing w:line="360" w:lineRule="auto"/>
        <w:ind w:firstLine="709"/>
        <w:jc w:val="both"/>
        <w:rPr>
          <w:color w:val="000000"/>
          <w:sz w:val="28"/>
          <w:szCs w:val="28"/>
        </w:rPr>
      </w:pPr>
      <w:r w:rsidRPr="00C8710E">
        <w:rPr>
          <w:color w:val="000000"/>
          <w:sz w:val="28"/>
          <w:szCs w:val="28"/>
        </w:rPr>
        <w:t xml:space="preserve">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w:t>
      </w:r>
      <w:r w:rsidR="00C8710E">
        <w:rPr>
          <w:color w:val="000000"/>
          <w:sz w:val="28"/>
          <w:szCs w:val="28"/>
        </w:rPr>
        <w:t>–</w:t>
      </w:r>
      <w:r w:rsidR="00C8710E" w:rsidRPr="00C8710E">
        <w:rPr>
          <w:color w:val="000000"/>
          <w:sz w:val="28"/>
          <w:szCs w:val="28"/>
        </w:rPr>
        <w:t xml:space="preserve"> </w:t>
      </w:r>
      <w:r w:rsidRPr="00C8710E">
        <w:rPr>
          <w:color w:val="000000"/>
          <w:sz w:val="28"/>
          <w:szCs w:val="28"/>
        </w:rPr>
        <w:t>учредителя;</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д) документ об уплате государственной пошлины.</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На практике, зачастую между лицами, пожелавшими создать ООО, проходят предварительные переговоры с подписанием протокола (такого рода действия законодательством не предусмотрены). Данные письменные свидетельства предварительной деятельности по созданию юридического лица представлять в регистрирующий орган не следует.</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Требования к оформлению документов, используемых при государственной регистрации юридических лиц, утверждены постановлением Правительства РФ от 19 июня 2002</w:t>
      </w:r>
      <w:r w:rsidR="00C8710E">
        <w:rPr>
          <w:color w:val="000000"/>
          <w:sz w:val="28"/>
          <w:szCs w:val="28"/>
        </w:rPr>
        <w:t> </w:t>
      </w:r>
      <w:r w:rsidR="00C8710E" w:rsidRPr="00C8710E">
        <w:rPr>
          <w:color w:val="000000"/>
          <w:sz w:val="28"/>
          <w:szCs w:val="28"/>
        </w:rPr>
        <w:t>г</w:t>
      </w:r>
      <w:r w:rsidRPr="00C8710E">
        <w:rPr>
          <w:color w:val="000000"/>
          <w:sz w:val="28"/>
          <w:szCs w:val="28"/>
        </w:rPr>
        <w:t xml:space="preserve">. </w:t>
      </w:r>
      <w:r w:rsidR="00C8710E">
        <w:rPr>
          <w:color w:val="000000"/>
          <w:sz w:val="28"/>
          <w:szCs w:val="28"/>
        </w:rPr>
        <w:t>№</w:t>
      </w:r>
      <w:r w:rsidR="00C8710E" w:rsidRPr="00C8710E">
        <w:rPr>
          <w:color w:val="000000"/>
          <w:sz w:val="28"/>
          <w:szCs w:val="28"/>
        </w:rPr>
        <w:t>4</w:t>
      </w:r>
      <w:r w:rsidRPr="00C8710E">
        <w:rPr>
          <w:color w:val="000000"/>
          <w:sz w:val="28"/>
          <w:szCs w:val="28"/>
        </w:rPr>
        <w:t>39</w:t>
      </w:r>
      <w:r w:rsidR="00C8710E">
        <w:rPr>
          <w:color w:val="000000"/>
          <w:sz w:val="28"/>
          <w:szCs w:val="28"/>
        </w:rPr>
        <w:t>.</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Согласно статье 12 Закона о регистрации при государственной регистрации юридического лица в регистрирующий орган представляются, в том числе, учредительные документы юридического лица.</w:t>
      </w:r>
    </w:p>
    <w:p w:rsidR="00F4044E" w:rsidRPr="00C8710E" w:rsidRDefault="00F4044E" w:rsidP="00C8710E">
      <w:pPr>
        <w:tabs>
          <w:tab w:val="num" w:pos="0"/>
        </w:tabs>
        <w:spacing w:line="360" w:lineRule="auto"/>
        <w:ind w:firstLine="709"/>
        <w:jc w:val="both"/>
        <w:rPr>
          <w:color w:val="000000"/>
          <w:sz w:val="28"/>
          <w:szCs w:val="28"/>
        </w:rPr>
      </w:pPr>
      <w:r w:rsidRPr="00C8710E">
        <w:rPr>
          <w:color w:val="000000"/>
          <w:sz w:val="28"/>
          <w:szCs w:val="28"/>
        </w:rPr>
        <w:t>При государственной регистрации юридического лица заявителями могут являться следующие физические лица:</w:t>
      </w:r>
    </w:p>
    <w:p w:rsidR="00F4044E"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F4044E" w:rsidRPr="00C8710E">
        <w:rPr>
          <w:color w:val="000000"/>
          <w:sz w:val="28"/>
          <w:szCs w:val="28"/>
        </w:rPr>
        <w:t>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F4044E"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F4044E" w:rsidRPr="00C8710E">
        <w:rPr>
          <w:color w:val="000000"/>
          <w:sz w:val="28"/>
          <w:szCs w:val="28"/>
        </w:rPr>
        <w:t>учредитель (учредители) юридического лица при его создании;</w:t>
      </w:r>
    </w:p>
    <w:p w:rsidR="00F4044E"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F4044E" w:rsidRPr="00C8710E">
        <w:rPr>
          <w:color w:val="000000"/>
          <w:sz w:val="28"/>
          <w:szCs w:val="28"/>
        </w:rPr>
        <w:t>руководитель юридического лица, выступающего учредителем регистрируемого юридического лица;</w:t>
      </w:r>
    </w:p>
    <w:p w:rsidR="00C8710E" w:rsidRDefault="00C8710E" w:rsidP="00C8710E">
      <w:pPr>
        <w:tabs>
          <w:tab w:val="num" w:pos="0"/>
        </w:tabs>
        <w:spacing w:line="360" w:lineRule="auto"/>
        <w:ind w:firstLine="709"/>
        <w:jc w:val="both"/>
        <w:rPr>
          <w:color w:val="000000"/>
          <w:sz w:val="28"/>
          <w:szCs w:val="28"/>
        </w:rPr>
      </w:pPr>
      <w:r>
        <w:rPr>
          <w:color w:val="000000"/>
          <w:sz w:val="28"/>
          <w:szCs w:val="28"/>
        </w:rPr>
        <w:t>– </w:t>
      </w:r>
      <w:r w:rsidR="00F4044E" w:rsidRPr="00C8710E">
        <w:rPr>
          <w:color w:val="000000"/>
          <w:sz w:val="28"/>
          <w:szCs w:val="28"/>
        </w:rPr>
        <w:t>иное лицо, действующее на основании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Заявителю при предоставлении всех необходимых документов в этот же день выдается расписка в получении документов с указанием перечня и даты их получения регистрирующим</w:t>
      </w:r>
      <w:r w:rsidR="00042B15" w:rsidRPr="00C8710E">
        <w:rPr>
          <w:color w:val="000000"/>
          <w:sz w:val="28"/>
          <w:szCs w:val="28"/>
        </w:rPr>
        <w:t xml:space="preserve"> органом</w:t>
      </w:r>
      <w:r w:rsidRPr="00C8710E">
        <w:rPr>
          <w:color w:val="000000"/>
          <w:sz w:val="28"/>
          <w:szCs w:val="28"/>
        </w:rPr>
        <w:t>. В случае поступления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Государственная регистрация осуществляется в срок не более чем пять рабочих дней со дня представления документов в регистрирующий орган (</w:t>
      </w:r>
      <w:r w:rsidR="00C8710E" w:rsidRPr="00C8710E">
        <w:rPr>
          <w:color w:val="000000"/>
          <w:sz w:val="28"/>
          <w:szCs w:val="28"/>
        </w:rPr>
        <w:t>п.</w:t>
      </w:r>
      <w:r w:rsidR="00C8710E">
        <w:rPr>
          <w:color w:val="000000"/>
          <w:sz w:val="28"/>
          <w:szCs w:val="28"/>
        </w:rPr>
        <w:t> </w:t>
      </w:r>
      <w:r w:rsidR="00C8710E" w:rsidRPr="00C8710E">
        <w:rPr>
          <w:color w:val="000000"/>
          <w:sz w:val="28"/>
          <w:szCs w:val="28"/>
        </w:rPr>
        <w:t>1</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8</w:t>
      </w:r>
      <w:r w:rsidRPr="00C8710E">
        <w:rPr>
          <w:color w:val="000000"/>
          <w:sz w:val="28"/>
          <w:szCs w:val="28"/>
        </w:rPr>
        <w:t xml:space="preserve"> Закона «О государственной регистрации юридических лиц</w:t>
      </w:r>
      <w:r w:rsidR="00042B15" w:rsidRPr="00C8710E">
        <w:rPr>
          <w:color w:val="000000"/>
          <w:sz w:val="28"/>
          <w:szCs w:val="28"/>
        </w:rPr>
        <w:t xml:space="preserve"> и индивидуальных предпринимателей</w:t>
      </w:r>
      <w:r w:rsidRPr="00C8710E">
        <w:rPr>
          <w:color w:val="000000"/>
          <w:sz w:val="28"/>
          <w:szCs w:val="28"/>
        </w:rPr>
        <w:t>»).</w:t>
      </w:r>
    </w:p>
    <w:p w:rsidR="00F4044E" w:rsidRPr="00C8710E" w:rsidRDefault="00F4044E" w:rsidP="00C8710E">
      <w:pPr>
        <w:tabs>
          <w:tab w:val="num" w:pos="0"/>
        </w:tabs>
        <w:spacing w:line="360" w:lineRule="auto"/>
        <w:ind w:firstLine="709"/>
        <w:jc w:val="both"/>
        <w:rPr>
          <w:color w:val="000000"/>
          <w:sz w:val="28"/>
          <w:szCs w:val="28"/>
        </w:rPr>
      </w:pPr>
      <w:r w:rsidRPr="00C8710E">
        <w:rPr>
          <w:color w:val="000000"/>
          <w:sz w:val="28"/>
          <w:szCs w:val="28"/>
        </w:rPr>
        <w:t>Отказ в государственной регистрации допускается в случае (</w:t>
      </w:r>
      <w:r w:rsidR="00C8710E" w:rsidRPr="00C8710E">
        <w:rPr>
          <w:color w:val="000000"/>
          <w:sz w:val="28"/>
          <w:szCs w:val="28"/>
        </w:rPr>
        <w:t>п.</w:t>
      </w:r>
      <w:r w:rsidR="00C8710E">
        <w:rPr>
          <w:color w:val="000000"/>
          <w:sz w:val="28"/>
          <w:szCs w:val="28"/>
        </w:rPr>
        <w:t> </w:t>
      </w:r>
      <w:r w:rsidR="00C8710E" w:rsidRPr="00C8710E">
        <w:rPr>
          <w:color w:val="000000"/>
          <w:sz w:val="28"/>
          <w:szCs w:val="28"/>
        </w:rPr>
        <w:t>1</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2</w:t>
      </w:r>
      <w:r w:rsidRPr="00C8710E">
        <w:rPr>
          <w:color w:val="000000"/>
          <w:sz w:val="28"/>
          <w:szCs w:val="28"/>
        </w:rPr>
        <w:t>3 Закона «О государственной регистрации юридических лиц</w:t>
      </w:r>
      <w:r w:rsidR="00042B15" w:rsidRPr="00C8710E">
        <w:rPr>
          <w:color w:val="000000"/>
          <w:sz w:val="28"/>
          <w:szCs w:val="28"/>
        </w:rPr>
        <w:t xml:space="preserve"> и индивидуальных предпринимателей</w:t>
      </w:r>
      <w:r w:rsidRPr="00C8710E">
        <w:rPr>
          <w:color w:val="000000"/>
          <w:sz w:val="28"/>
          <w:szCs w:val="28"/>
        </w:rPr>
        <w:t>»):</w:t>
      </w:r>
    </w:p>
    <w:p w:rsidR="00F4044E"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F4044E" w:rsidRPr="00C8710E">
        <w:rPr>
          <w:color w:val="000000"/>
          <w:sz w:val="28"/>
          <w:szCs w:val="28"/>
        </w:rPr>
        <w:t>непредставления необходимых для государственной регистрации документов;</w:t>
      </w:r>
    </w:p>
    <w:p w:rsidR="00F4044E"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F4044E" w:rsidRPr="00C8710E">
        <w:rPr>
          <w:color w:val="000000"/>
          <w:sz w:val="28"/>
          <w:szCs w:val="28"/>
        </w:rPr>
        <w:t>представления документов в ненадлежащий регистрирующий орган;</w:t>
      </w:r>
    </w:p>
    <w:p w:rsidR="00C8710E" w:rsidRDefault="00C8710E" w:rsidP="00C8710E">
      <w:pPr>
        <w:tabs>
          <w:tab w:val="num" w:pos="0"/>
        </w:tabs>
        <w:spacing w:line="360" w:lineRule="auto"/>
        <w:ind w:firstLine="709"/>
        <w:jc w:val="both"/>
        <w:rPr>
          <w:color w:val="000000"/>
          <w:sz w:val="28"/>
          <w:szCs w:val="28"/>
        </w:rPr>
      </w:pPr>
      <w:r>
        <w:rPr>
          <w:color w:val="000000"/>
          <w:sz w:val="28"/>
          <w:szCs w:val="28"/>
        </w:rPr>
        <w:t>– </w:t>
      </w:r>
      <w:r w:rsidR="00F4044E" w:rsidRPr="00C8710E">
        <w:rPr>
          <w:color w:val="000000"/>
          <w:sz w:val="28"/>
          <w:szCs w:val="28"/>
        </w:rPr>
        <w:t>когда один из учредителей находится в процессе ликвидации (</w:t>
      </w:r>
      <w:r w:rsidRPr="00C8710E">
        <w:rPr>
          <w:color w:val="000000"/>
          <w:sz w:val="28"/>
          <w:szCs w:val="28"/>
        </w:rPr>
        <w:t>п.</w:t>
      </w:r>
      <w:r>
        <w:rPr>
          <w:color w:val="000000"/>
          <w:sz w:val="28"/>
          <w:szCs w:val="28"/>
        </w:rPr>
        <w:t> </w:t>
      </w:r>
      <w:r w:rsidRPr="00C8710E">
        <w:rPr>
          <w:color w:val="000000"/>
          <w:sz w:val="28"/>
          <w:szCs w:val="28"/>
        </w:rPr>
        <w:t>2</w:t>
      </w:r>
      <w:r w:rsidR="00F4044E" w:rsidRPr="00C8710E">
        <w:rPr>
          <w:color w:val="000000"/>
          <w:sz w:val="28"/>
          <w:szCs w:val="28"/>
        </w:rPr>
        <w:t xml:space="preserve"> </w:t>
      </w:r>
      <w:r w:rsidRPr="00C8710E">
        <w:rPr>
          <w:color w:val="000000"/>
          <w:sz w:val="28"/>
          <w:szCs w:val="28"/>
        </w:rPr>
        <w:t>ст.</w:t>
      </w:r>
      <w:r>
        <w:rPr>
          <w:color w:val="000000"/>
          <w:sz w:val="28"/>
          <w:szCs w:val="28"/>
        </w:rPr>
        <w:t> </w:t>
      </w:r>
      <w:r w:rsidRPr="00C8710E">
        <w:rPr>
          <w:color w:val="000000"/>
          <w:sz w:val="28"/>
          <w:szCs w:val="28"/>
        </w:rPr>
        <w:t>2</w:t>
      </w:r>
      <w:r w:rsidR="00F4044E" w:rsidRPr="00C8710E">
        <w:rPr>
          <w:color w:val="000000"/>
          <w:sz w:val="28"/>
          <w:szCs w:val="28"/>
        </w:rPr>
        <w:t>0 Закона «О государственной регистрации юридических лиц</w:t>
      </w:r>
      <w:r w:rsidR="00042B15" w:rsidRPr="00C8710E">
        <w:rPr>
          <w:color w:val="000000"/>
          <w:sz w:val="28"/>
          <w:szCs w:val="28"/>
        </w:rPr>
        <w:t xml:space="preserve"> и индивидуальных предпринимателей</w:t>
      </w:r>
      <w:r w:rsidR="00F4044E" w:rsidRPr="00C8710E">
        <w:rPr>
          <w:color w:val="000000"/>
          <w:sz w:val="28"/>
          <w:szCs w:val="28"/>
        </w:rPr>
        <w:t>»).</w:t>
      </w:r>
    </w:p>
    <w:p w:rsidR="00C8710E" w:rsidRDefault="00F4044E" w:rsidP="00C8710E">
      <w:pPr>
        <w:tabs>
          <w:tab w:val="num" w:pos="0"/>
        </w:tabs>
        <w:spacing w:line="360" w:lineRule="auto"/>
        <w:ind w:firstLine="709"/>
        <w:jc w:val="both"/>
        <w:rPr>
          <w:color w:val="000000"/>
          <w:sz w:val="28"/>
          <w:szCs w:val="28"/>
        </w:rPr>
      </w:pPr>
      <w:r w:rsidRPr="00C8710E">
        <w:rPr>
          <w:color w:val="000000"/>
          <w:sz w:val="28"/>
          <w:szCs w:val="28"/>
        </w:rPr>
        <w:t>Решение полномочного органа об отказе в регистрации, должно быть, мотивировано со ссылкой на норму закона. Такое решение об отказе в государственной регистрации направляется лицу, указанному в заявлении о государственной регистрации, с уведомлением о вручении такого решения. Решение об отказе в государственной регистрации может быть обжаловано в судебном порядке.</w:t>
      </w:r>
    </w:p>
    <w:p w:rsidR="00042B15" w:rsidRPr="00C8710E" w:rsidRDefault="00F4044E" w:rsidP="00C8710E">
      <w:pPr>
        <w:tabs>
          <w:tab w:val="num" w:pos="0"/>
        </w:tabs>
        <w:spacing w:line="360" w:lineRule="auto"/>
        <w:ind w:firstLine="709"/>
        <w:jc w:val="both"/>
        <w:rPr>
          <w:color w:val="000000"/>
          <w:sz w:val="28"/>
          <w:szCs w:val="28"/>
        </w:rPr>
      </w:pPr>
      <w:r w:rsidRPr="00C8710E">
        <w:rPr>
          <w:color w:val="000000"/>
          <w:sz w:val="28"/>
          <w:szCs w:val="28"/>
        </w:rPr>
        <w:t xml:space="preserve">Решение </w:t>
      </w:r>
      <w:r w:rsidR="00801DF7" w:rsidRPr="00C8710E">
        <w:rPr>
          <w:color w:val="000000"/>
          <w:sz w:val="28"/>
          <w:szCs w:val="28"/>
        </w:rPr>
        <w:t>о государственной регистрации ОД</w:t>
      </w:r>
      <w:r w:rsidRPr="00C8710E">
        <w:rPr>
          <w:color w:val="000000"/>
          <w:sz w:val="28"/>
          <w:szCs w:val="28"/>
        </w:rPr>
        <w:t>О, принятое регистрирующим органом, является основанием внесения соответствующей записи в соответствующий государственный реестр (</w:t>
      </w:r>
      <w:r w:rsidR="00C8710E" w:rsidRPr="00C8710E">
        <w:rPr>
          <w:color w:val="000000"/>
          <w:sz w:val="28"/>
          <w:szCs w:val="28"/>
        </w:rPr>
        <w:t>п.</w:t>
      </w:r>
      <w:r w:rsidR="00C8710E">
        <w:rPr>
          <w:color w:val="000000"/>
          <w:sz w:val="28"/>
          <w:szCs w:val="28"/>
        </w:rPr>
        <w:t> </w:t>
      </w:r>
      <w:r w:rsidR="00C8710E" w:rsidRPr="00C8710E">
        <w:rPr>
          <w:color w:val="000000"/>
          <w:sz w:val="28"/>
          <w:szCs w:val="28"/>
        </w:rPr>
        <w:t>1</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1</w:t>
      </w:r>
      <w:r w:rsidRPr="00C8710E">
        <w:rPr>
          <w:color w:val="000000"/>
          <w:sz w:val="28"/>
          <w:szCs w:val="28"/>
        </w:rPr>
        <w:t>1 Закона «О государственной регистрации юридических лиц</w:t>
      </w:r>
      <w:r w:rsidR="00042B15" w:rsidRPr="00C8710E">
        <w:rPr>
          <w:color w:val="000000"/>
          <w:sz w:val="28"/>
          <w:szCs w:val="28"/>
        </w:rPr>
        <w:t xml:space="preserve"> и индивидуальных предпринимателей»</w:t>
      </w:r>
      <w:r w:rsidRPr="00C8710E">
        <w:rPr>
          <w:color w:val="000000"/>
          <w:sz w:val="28"/>
          <w:szCs w:val="28"/>
        </w:rPr>
        <w:t>).</w:t>
      </w:r>
    </w:p>
    <w:p w:rsidR="009F0901" w:rsidRPr="00C8710E" w:rsidRDefault="009F0901" w:rsidP="00C8710E">
      <w:pPr>
        <w:tabs>
          <w:tab w:val="num" w:pos="0"/>
        </w:tabs>
        <w:spacing w:line="360" w:lineRule="auto"/>
        <w:ind w:firstLine="709"/>
        <w:jc w:val="both"/>
        <w:rPr>
          <w:b/>
          <w:color w:val="000000"/>
          <w:sz w:val="28"/>
          <w:szCs w:val="28"/>
        </w:rPr>
      </w:pPr>
    </w:p>
    <w:p w:rsidR="009F0901" w:rsidRPr="00C8710E" w:rsidRDefault="009F0901" w:rsidP="00C8710E">
      <w:pPr>
        <w:tabs>
          <w:tab w:val="num" w:pos="0"/>
        </w:tabs>
        <w:spacing w:line="360" w:lineRule="auto"/>
        <w:ind w:firstLine="709"/>
        <w:jc w:val="both"/>
        <w:rPr>
          <w:b/>
          <w:color w:val="000000"/>
          <w:sz w:val="28"/>
          <w:szCs w:val="28"/>
        </w:rPr>
      </w:pPr>
    </w:p>
    <w:p w:rsidR="00801DF7" w:rsidRPr="00C8710E" w:rsidRDefault="00567469" w:rsidP="00C8710E">
      <w:pPr>
        <w:tabs>
          <w:tab w:val="num" w:pos="0"/>
        </w:tabs>
        <w:spacing w:line="360" w:lineRule="auto"/>
        <w:ind w:firstLine="709"/>
        <w:jc w:val="both"/>
        <w:rPr>
          <w:color w:val="000000"/>
          <w:sz w:val="28"/>
          <w:szCs w:val="28"/>
        </w:rPr>
      </w:pPr>
      <w:r>
        <w:rPr>
          <w:b/>
          <w:color w:val="000000"/>
          <w:sz w:val="28"/>
          <w:szCs w:val="28"/>
        </w:rPr>
        <w:br w:type="page"/>
      </w:r>
      <w:r w:rsidR="00837675" w:rsidRPr="00C8710E">
        <w:rPr>
          <w:b/>
          <w:color w:val="000000"/>
          <w:sz w:val="28"/>
          <w:szCs w:val="28"/>
        </w:rPr>
        <w:t xml:space="preserve">2 </w:t>
      </w:r>
      <w:r w:rsidR="00801DF7" w:rsidRPr="00C8710E">
        <w:rPr>
          <w:b/>
          <w:color w:val="000000"/>
          <w:sz w:val="28"/>
          <w:szCs w:val="28"/>
        </w:rPr>
        <w:t>Участие в деятельности ОДО</w:t>
      </w:r>
    </w:p>
    <w:p w:rsidR="00801DF7" w:rsidRPr="00C8710E" w:rsidRDefault="00801DF7" w:rsidP="00C8710E">
      <w:pPr>
        <w:tabs>
          <w:tab w:val="num" w:pos="0"/>
        </w:tabs>
        <w:spacing w:line="360" w:lineRule="auto"/>
        <w:ind w:firstLine="709"/>
        <w:jc w:val="both"/>
        <w:rPr>
          <w:b/>
          <w:color w:val="000000"/>
          <w:sz w:val="28"/>
          <w:szCs w:val="28"/>
        </w:rPr>
      </w:pPr>
    </w:p>
    <w:p w:rsidR="00801DF7" w:rsidRPr="00C8710E" w:rsidRDefault="00837675" w:rsidP="00567469">
      <w:pPr>
        <w:tabs>
          <w:tab w:val="num" w:pos="720"/>
        </w:tabs>
        <w:spacing w:line="360" w:lineRule="auto"/>
        <w:ind w:firstLine="720"/>
        <w:jc w:val="both"/>
        <w:rPr>
          <w:b/>
          <w:color w:val="000000"/>
          <w:sz w:val="28"/>
          <w:szCs w:val="28"/>
        </w:rPr>
      </w:pPr>
      <w:r w:rsidRPr="00C8710E">
        <w:rPr>
          <w:b/>
          <w:color w:val="000000"/>
          <w:sz w:val="28"/>
          <w:szCs w:val="28"/>
        </w:rPr>
        <w:t>2.1</w:t>
      </w:r>
      <w:r w:rsidR="00801DF7" w:rsidRPr="00C8710E">
        <w:rPr>
          <w:b/>
          <w:color w:val="000000"/>
          <w:sz w:val="28"/>
          <w:szCs w:val="28"/>
        </w:rPr>
        <w:t xml:space="preserve"> Права и обязанности участников ОДО</w:t>
      </w:r>
    </w:p>
    <w:p w:rsidR="00C8710E" w:rsidRDefault="00C8710E" w:rsidP="00C8710E">
      <w:pPr>
        <w:tabs>
          <w:tab w:val="num" w:pos="0"/>
        </w:tabs>
        <w:spacing w:line="360" w:lineRule="auto"/>
        <w:ind w:firstLine="709"/>
        <w:jc w:val="both"/>
        <w:rPr>
          <w:b/>
          <w:color w:val="000000"/>
          <w:sz w:val="28"/>
          <w:szCs w:val="28"/>
        </w:rPr>
      </w:pPr>
    </w:p>
    <w:p w:rsidR="00C8710E" w:rsidRDefault="00E821D8" w:rsidP="00C8710E">
      <w:pPr>
        <w:tabs>
          <w:tab w:val="num" w:pos="0"/>
        </w:tabs>
        <w:spacing w:line="360" w:lineRule="auto"/>
        <w:ind w:firstLine="709"/>
        <w:jc w:val="both"/>
        <w:rPr>
          <w:color w:val="000000"/>
          <w:sz w:val="28"/>
          <w:szCs w:val="28"/>
        </w:rPr>
      </w:pPr>
      <w:r w:rsidRPr="00C8710E">
        <w:rPr>
          <w:color w:val="000000"/>
          <w:sz w:val="28"/>
          <w:szCs w:val="28"/>
        </w:rPr>
        <w:t>Участниками ОД</w:t>
      </w:r>
      <w:r w:rsidR="00801DF7" w:rsidRPr="00C8710E">
        <w:rPr>
          <w:color w:val="000000"/>
          <w:sz w:val="28"/>
          <w:szCs w:val="28"/>
        </w:rPr>
        <w:t>О могут являться юридические лица и граждане, в том числе профессионально не занимающиеся предпринимательской деятельностью. Государственные органы и органы местного самоуправления не вправе быть участниками обществ, если иное не установлено законом (</w:t>
      </w:r>
      <w:r w:rsidR="00C8710E" w:rsidRPr="00C8710E">
        <w:rPr>
          <w:color w:val="000000"/>
          <w:sz w:val="28"/>
          <w:szCs w:val="28"/>
        </w:rPr>
        <w:t>п.</w:t>
      </w:r>
      <w:r w:rsidR="00C8710E">
        <w:rPr>
          <w:color w:val="000000"/>
          <w:sz w:val="28"/>
          <w:szCs w:val="28"/>
        </w:rPr>
        <w:t> </w:t>
      </w:r>
      <w:r w:rsidR="00C8710E" w:rsidRPr="00C8710E">
        <w:rPr>
          <w:color w:val="000000"/>
          <w:sz w:val="28"/>
          <w:szCs w:val="28"/>
        </w:rPr>
        <w:t>4</w:t>
      </w:r>
      <w:r w:rsidR="00801DF7"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6</w:t>
      </w:r>
      <w:r w:rsidR="00801DF7" w:rsidRPr="00C8710E">
        <w:rPr>
          <w:color w:val="000000"/>
          <w:sz w:val="28"/>
          <w:szCs w:val="28"/>
        </w:rPr>
        <w:t>6 ГК</w:t>
      </w:r>
      <w:r w:rsidRPr="00C8710E">
        <w:rPr>
          <w:color w:val="000000"/>
          <w:sz w:val="28"/>
          <w:szCs w:val="28"/>
        </w:rPr>
        <w:t xml:space="preserve"> РФ, </w:t>
      </w:r>
      <w:r w:rsidR="00C8710E" w:rsidRPr="00C8710E">
        <w:rPr>
          <w:color w:val="000000"/>
          <w:sz w:val="28"/>
          <w:szCs w:val="28"/>
        </w:rPr>
        <w:t>п.</w:t>
      </w:r>
      <w:r w:rsidR="00C8710E">
        <w:rPr>
          <w:color w:val="000000"/>
          <w:sz w:val="28"/>
          <w:szCs w:val="28"/>
        </w:rPr>
        <w:t> </w:t>
      </w:r>
      <w:r w:rsidR="00C8710E" w:rsidRPr="00C8710E">
        <w:rPr>
          <w:color w:val="000000"/>
          <w:sz w:val="28"/>
          <w:szCs w:val="28"/>
        </w:rPr>
        <w:t>2</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7</w:t>
      </w:r>
      <w:r w:rsidRPr="00C8710E">
        <w:rPr>
          <w:color w:val="000000"/>
          <w:sz w:val="28"/>
          <w:szCs w:val="28"/>
        </w:rPr>
        <w:t xml:space="preserve"> Закона об ООО). ОД</w:t>
      </w:r>
      <w:r w:rsidR="00801DF7" w:rsidRPr="00C8710E">
        <w:rPr>
          <w:color w:val="000000"/>
          <w:sz w:val="28"/>
          <w:szCs w:val="28"/>
        </w:rPr>
        <w:t>О может быть учреждено одним лицом, которое становится его единственным участником. Общество может впоследствии стать обществом с одним участником.</w:t>
      </w:r>
    </w:p>
    <w:p w:rsidR="00C8710E" w:rsidRDefault="00801DF7" w:rsidP="00C8710E">
      <w:pPr>
        <w:tabs>
          <w:tab w:val="num" w:pos="0"/>
        </w:tabs>
        <w:spacing w:line="360" w:lineRule="auto"/>
        <w:ind w:firstLine="709"/>
        <w:jc w:val="both"/>
        <w:rPr>
          <w:color w:val="000000"/>
          <w:sz w:val="28"/>
          <w:szCs w:val="28"/>
        </w:rPr>
      </w:pPr>
      <w:r w:rsidRPr="00C8710E">
        <w:rPr>
          <w:color w:val="000000"/>
          <w:sz w:val="28"/>
          <w:szCs w:val="28"/>
        </w:rPr>
        <w:t>Законодательством установлено ограничение колич</w:t>
      </w:r>
      <w:r w:rsidR="00E821D8" w:rsidRPr="00C8710E">
        <w:rPr>
          <w:color w:val="000000"/>
          <w:sz w:val="28"/>
          <w:szCs w:val="28"/>
        </w:rPr>
        <w:t>ественного состава участников ОД</w:t>
      </w:r>
      <w:r w:rsidRPr="00C8710E">
        <w:rPr>
          <w:color w:val="000000"/>
          <w:sz w:val="28"/>
          <w:szCs w:val="28"/>
        </w:rPr>
        <w:t xml:space="preserve">О </w:t>
      </w:r>
      <w:r w:rsidR="00C8710E">
        <w:rPr>
          <w:color w:val="000000"/>
          <w:sz w:val="28"/>
          <w:szCs w:val="28"/>
        </w:rPr>
        <w:t>–</w:t>
      </w:r>
      <w:r w:rsidR="00C8710E" w:rsidRPr="00C8710E">
        <w:rPr>
          <w:color w:val="000000"/>
          <w:sz w:val="28"/>
          <w:szCs w:val="28"/>
        </w:rPr>
        <w:t xml:space="preserve"> </w:t>
      </w:r>
      <w:r w:rsidRPr="00C8710E">
        <w:rPr>
          <w:color w:val="000000"/>
          <w:sz w:val="28"/>
          <w:szCs w:val="28"/>
        </w:rPr>
        <w:t>не более 50. В случае, если число участников общества п</w:t>
      </w:r>
      <w:r w:rsidR="00E821D8" w:rsidRPr="00C8710E">
        <w:rPr>
          <w:color w:val="000000"/>
          <w:sz w:val="28"/>
          <w:szCs w:val="28"/>
        </w:rPr>
        <w:t>ревысит установленный предел, ОД</w:t>
      </w:r>
      <w:r w:rsidRPr="00C8710E">
        <w:rPr>
          <w:color w:val="000000"/>
          <w:sz w:val="28"/>
          <w:szCs w:val="28"/>
        </w:rPr>
        <w:t>О должно преобразоваться в открытое акционерное общество или производственный кооператив; в противном случае оно подлежит ликвидации в судебном порядке по требованию уполномоченных органов.</w:t>
      </w:r>
    </w:p>
    <w:p w:rsidR="00C8710E" w:rsidRDefault="00E821D8"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Права участников ОДО представляют собой весьма интересный предмет исследования не только с научной, но и с практической точки зрения. Правоотношения, возникающие между обществом и его участником, составляют основу внутренней структуры любого юридического лица, отличают одну правовую форму от другой и наряду с другими характеристиками определяют выбор учредителей при создании организации</w:t>
      </w:r>
      <w:r w:rsidRPr="00C8710E">
        <w:rPr>
          <w:rStyle w:val="a6"/>
          <w:rFonts w:ascii="Times New Roman" w:hAnsi="Times New Roman"/>
          <w:color w:val="000000"/>
        </w:rPr>
        <w:footnoteReference w:id="8"/>
      </w:r>
      <w:r w:rsidRPr="00C8710E">
        <w:rPr>
          <w:rFonts w:ascii="Times New Roman" w:hAnsi="Times New Roman" w:cs="Times New Roman"/>
          <w:color w:val="000000"/>
        </w:rPr>
        <w:t>.</w:t>
      </w:r>
    </w:p>
    <w:p w:rsidR="00C8710E" w:rsidRDefault="00E821D8"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Классификация прав участников ОДО производится</w:t>
      </w:r>
      <w:r w:rsidR="00C8710E">
        <w:rPr>
          <w:rFonts w:ascii="Times New Roman" w:hAnsi="Times New Roman" w:cs="Times New Roman"/>
          <w:color w:val="000000"/>
        </w:rPr>
        <w:t xml:space="preserve"> </w:t>
      </w:r>
      <w:r w:rsidRPr="00C8710E">
        <w:rPr>
          <w:rFonts w:ascii="Times New Roman" w:hAnsi="Times New Roman" w:cs="Times New Roman"/>
          <w:color w:val="000000"/>
        </w:rPr>
        <w:t>путем выделения таких категорий, как</w:t>
      </w:r>
      <w:r w:rsidR="00C8710E">
        <w:rPr>
          <w:rFonts w:ascii="Times New Roman" w:hAnsi="Times New Roman" w:cs="Times New Roman"/>
          <w:color w:val="000000"/>
        </w:rPr>
        <w:t xml:space="preserve"> </w:t>
      </w:r>
      <w:r w:rsidRPr="00C8710E">
        <w:rPr>
          <w:rFonts w:ascii="Times New Roman" w:hAnsi="Times New Roman" w:cs="Times New Roman"/>
          <w:color w:val="000000"/>
        </w:rPr>
        <w:t>имущественные, неимущественные и управленческие;</w:t>
      </w:r>
      <w:r w:rsidR="00C8710E">
        <w:rPr>
          <w:rFonts w:ascii="Times New Roman" w:hAnsi="Times New Roman" w:cs="Times New Roman"/>
          <w:color w:val="000000"/>
        </w:rPr>
        <w:t xml:space="preserve"> </w:t>
      </w:r>
      <w:r w:rsidRPr="00C8710E">
        <w:rPr>
          <w:rFonts w:ascii="Times New Roman" w:hAnsi="Times New Roman" w:cs="Times New Roman"/>
          <w:color w:val="000000"/>
        </w:rPr>
        <w:t>основные и дополнительные;</w:t>
      </w:r>
      <w:r w:rsidR="00C8710E">
        <w:rPr>
          <w:rFonts w:ascii="Times New Roman" w:hAnsi="Times New Roman" w:cs="Times New Roman"/>
          <w:color w:val="000000"/>
        </w:rPr>
        <w:t xml:space="preserve"> </w:t>
      </w:r>
      <w:r w:rsidRPr="00C8710E">
        <w:rPr>
          <w:rFonts w:ascii="Times New Roman" w:hAnsi="Times New Roman" w:cs="Times New Roman"/>
          <w:color w:val="000000"/>
        </w:rPr>
        <w:t>императивно и диспозитивно закрепленные.</w:t>
      </w:r>
    </w:p>
    <w:p w:rsidR="00C8710E" w:rsidRDefault="00E821D8" w:rsidP="00C8710E">
      <w:pPr>
        <w:tabs>
          <w:tab w:val="num" w:pos="0"/>
        </w:tabs>
        <w:spacing w:line="360" w:lineRule="auto"/>
        <w:ind w:firstLine="709"/>
        <w:jc w:val="both"/>
        <w:rPr>
          <w:color w:val="000000"/>
          <w:sz w:val="28"/>
          <w:szCs w:val="28"/>
        </w:rPr>
      </w:pPr>
      <w:r w:rsidRPr="00C8710E">
        <w:rPr>
          <w:color w:val="000000"/>
          <w:sz w:val="28"/>
          <w:szCs w:val="28"/>
        </w:rPr>
        <w:t>В п.</w:t>
      </w:r>
      <w:r w:rsidR="00C8710E">
        <w:rPr>
          <w:color w:val="000000"/>
          <w:sz w:val="28"/>
          <w:szCs w:val="28"/>
        </w:rPr>
        <w:t> </w:t>
      </w:r>
      <w:r w:rsidR="00C8710E" w:rsidRPr="00C8710E">
        <w:rPr>
          <w:color w:val="000000"/>
          <w:sz w:val="28"/>
          <w:szCs w:val="28"/>
        </w:rPr>
        <w:t>1</w:t>
      </w:r>
      <w:r w:rsidRPr="00C8710E">
        <w:rPr>
          <w:color w:val="000000"/>
          <w:sz w:val="28"/>
          <w:szCs w:val="28"/>
        </w:rPr>
        <w:t xml:space="preserve"> ст.</w:t>
      </w:r>
      <w:r w:rsidR="00C8710E">
        <w:rPr>
          <w:color w:val="000000"/>
          <w:sz w:val="28"/>
          <w:szCs w:val="28"/>
        </w:rPr>
        <w:t> </w:t>
      </w:r>
      <w:r w:rsidR="00C8710E" w:rsidRPr="00C8710E">
        <w:rPr>
          <w:color w:val="000000"/>
          <w:sz w:val="28"/>
          <w:szCs w:val="28"/>
        </w:rPr>
        <w:t>6</w:t>
      </w:r>
      <w:r w:rsidRPr="00C8710E">
        <w:rPr>
          <w:color w:val="000000"/>
          <w:sz w:val="28"/>
          <w:szCs w:val="28"/>
        </w:rPr>
        <w:t>7 ГК РФ императивно закреплен минимум прав участников хозяйственных обществ, который может быть расширен применительно к отдельным видам обществ ГК РФ, специальными законами о хозяйственных обществах, в нашем случае Законом об ООО и учредительными документами. Напротив</w:t>
      </w:r>
      <w:r w:rsidR="006F60D2" w:rsidRPr="00C8710E">
        <w:rPr>
          <w:color w:val="000000"/>
          <w:sz w:val="28"/>
          <w:szCs w:val="28"/>
        </w:rPr>
        <w:t>,</w:t>
      </w:r>
      <w:r w:rsidRPr="00C8710E">
        <w:rPr>
          <w:color w:val="000000"/>
          <w:sz w:val="28"/>
          <w:szCs w:val="28"/>
        </w:rPr>
        <w:t xml:space="preserve"> ограничить права участников, содержащиеся в указанной статье, учредительными документами нельзя, так как данный перечень носит императивный характер. Согласно указанной норме участники общества вправе участвовать в управлении делами общества; получать информацию о деятельности общества; знакомиться с бухгалтерскими книгами и иной документацией общества; принимать участие в распределение прибыли; получать в случае ликвидации часть имущества, оставшегося после расчетов с кредиторами, или его стоимость.</w:t>
      </w:r>
    </w:p>
    <w:p w:rsidR="00C8710E" w:rsidRDefault="00E821D8" w:rsidP="00C8710E">
      <w:pPr>
        <w:tabs>
          <w:tab w:val="num" w:pos="0"/>
        </w:tabs>
        <w:spacing w:line="360" w:lineRule="auto"/>
        <w:ind w:firstLine="709"/>
        <w:jc w:val="both"/>
        <w:rPr>
          <w:color w:val="000000"/>
          <w:sz w:val="28"/>
          <w:szCs w:val="28"/>
        </w:rPr>
      </w:pPr>
      <w:r w:rsidRPr="00C8710E">
        <w:rPr>
          <w:color w:val="000000"/>
          <w:sz w:val="28"/>
          <w:szCs w:val="28"/>
        </w:rPr>
        <w:t>Если обратиться к ст.</w:t>
      </w:r>
      <w:r w:rsidR="00C8710E">
        <w:rPr>
          <w:color w:val="000000"/>
          <w:sz w:val="28"/>
          <w:szCs w:val="28"/>
        </w:rPr>
        <w:t> </w:t>
      </w:r>
      <w:r w:rsidR="00C8710E" w:rsidRPr="00C8710E">
        <w:rPr>
          <w:color w:val="000000"/>
          <w:sz w:val="28"/>
          <w:szCs w:val="28"/>
        </w:rPr>
        <w:t>8</w:t>
      </w:r>
      <w:r w:rsidRPr="00C8710E">
        <w:rPr>
          <w:color w:val="000000"/>
          <w:sz w:val="28"/>
          <w:szCs w:val="28"/>
        </w:rPr>
        <w:t xml:space="preserve"> Закона об ООО, посвященной правам участников общества, то увидим, что она повторяет положения ст.</w:t>
      </w:r>
      <w:r w:rsidR="00C8710E">
        <w:rPr>
          <w:color w:val="000000"/>
          <w:sz w:val="28"/>
          <w:szCs w:val="28"/>
        </w:rPr>
        <w:t> </w:t>
      </w:r>
      <w:r w:rsidR="00C8710E" w:rsidRPr="00C8710E">
        <w:rPr>
          <w:color w:val="000000"/>
          <w:sz w:val="28"/>
          <w:szCs w:val="28"/>
        </w:rPr>
        <w:t>6</w:t>
      </w:r>
      <w:r w:rsidRPr="00C8710E">
        <w:rPr>
          <w:color w:val="000000"/>
          <w:sz w:val="28"/>
          <w:szCs w:val="28"/>
        </w:rPr>
        <w:t>7 ГК РФ, добавив лишь право на свободный выход из общества и право на отчуждение своей доли (ее части) участникам общества. При этом в данной статье указано, что участники имеют и другие права, предусмотренные Законом об ООО. Причем</w:t>
      </w:r>
      <w:r w:rsidR="006F60D2" w:rsidRPr="00C8710E">
        <w:rPr>
          <w:color w:val="000000"/>
          <w:sz w:val="28"/>
          <w:szCs w:val="28"/>
        </w:rPr>
        <w:t>,</w:t>
      </w:r>
      <w:r w:rsidRPr="00C8710E">
        <w:rPr>
          <w:color w:val="000000"/>
          <w:sz w:val="28"/>
          <w:szCs w:val="28"/>
        </w:rPr>
        <w:t xml:space="preserve"> если провести анализ норм указанного Закона, то обнаружится, чт</w:t>
      </w:r>
      <w:r w:rsidR="006F60D2" w:rsidRPr="00C8710E">
        <w:rPr>
          <w:color w:val="000000"/>
          <w:sz w:val="28"/>
          <w:szCs w:val="28"/>
        </w:rPr>
        <w:t>о положения, прямо или косвенно</w:t>
      </w:r>
      <w:r w:rsidRPr="00C8710E">
        <w:rPr>
          <w:color w:val="000000"/>
          <w:sz w:val="28"/>
          <w:szCs w:val="28"/>
        </w:rPr>
        <w:t xml:space="preserve"> регулирующие права участников, закреплены во многих его статьях – ст.</w:t>
      </w:r>
      <w:r w:rsidR="00C8710E">
        <w:rPr>
          <w:color w:val="000000"/>
          <w:sz w:val="28"/>
          <w:szCs w:val="28"/>
        </w:rPr>
        <w:t> </w:t>
      </w:r>
      <w:r w:rsidR="00C8710E" w:rsidRPr="00C8710E">
        <w:rPr>
          <w:color w:val="000000"/>
          <w:sz w:val="28"/>
          <w:szCs w:val="28"/>
        </w:rPr>
        <w:t>1</w:t>
      </w:r>
      <w:r w:rsidRPr="00C8710E">
        <w:rPr>
          <w:color w:val="000000"/>
          <w:sz w:val="28"/>
          <w:szCs w:val="28"/>
        </w:rPr>
        <w:t>0, 12, 21, 22, 26, 28 и др. Поэтому для того, чтобы четко представлять характер и направленность этих прав</w:t>
      </w:r>
      <w:r w:rsidR="006F60D2" w:rsidRPr="00C8710E">
        <w:rPr>
          <w:color w:val="000000"/>
          <w:sz w:val="28"/>
          <w:szCs w:val="28"/>
        </w:rPr>
        <w:t>,</w:t>
      </w:r>
      <w:r w:rsidRPr="00C8710E">
        <w:rPr>
          <w:color w:val="000000"/>
          <w:sz w:val="28"/>
          <w:szCs w:val="28"/>
        </w:rPr>
        <w:t xml:space="preserve"> многие авторы, придерживаясь различных критериев, пытаются привести классификацию</w:t>
      </w:r>
      <w:r w:rsidR="006F60D2" w:rsidRPr="00C8710E">
        <w:rPr>
          <w:color w:val="000000"/>
          <w:sz w:val="28"/>
          <w:szCs w:val="28"/>
        </w:rPr>
        <w:t xml:space="preserve"> прав участников общества. Так </w:t>
      </w:r>
      <w:r w:rsidRPr="00C8710E">
        <w:rPr>
          <w:color w:val="000000"/>
          <w:sz w:val="28"/>
          <w:szCs w:val="28"/>
        </w:rPr>
        <w:t xml:space="preserve">например, </w:t>
      </w:r>
      <w:r w:rsidR="00C8710E" w:rsidRPr="00C8710E">
        <w:rPr>
          <w:color w:val="000000"/>
          <w:sz w:val="28"/>
          <w:szCs w:val="28"/>
        </w:rPr>
        <w:t>С.Д.</w:t>
      </w:r>
      <w:r w:rsidR="00C8710E">
        <w:rPr>
          <w:color w:val="000000"/>
          <w:sz w:val="28"/>
          <w:szCs w:val="28"/>
        </w:rPr>
        <w:t> </w:t>
      </w:r>
      <w:r w:rsidR="00C8710E" w:rsidRPr="00C8710E">
        <w:rPr>
          <w:color w:val="000000"/>
          <w:sz w:val="28"/>
          <w:szCs w:val="28"/>
        </w:rPr>
        <w:t>Могилевский</w:t>
      </w:r>
      <w:r w:rsidRPr="00C8710E">
        <w:rPr>
          <w:color w:val="000000"/>
          <w:sz w:val="28"/>
          <w:szCs w:val="28"/>
        </w:rPr>
        <w:t xml:space="preserve"> делит права участников общества на дополнительный и основные, последние из которых в свою очередь подразделяет на безусловные и права с условием</w:t>
      </w:r>
      <w:r w:rsidRPr="00C8710E">
        <w:rPr>
          <w:rStyle w:val="a6"/>
          <w:color w:val="000000"/>
          <w:sz w:val="28"/>
          <w:szCs w:val="28"/>
        </w:rPr>
        <w:footnoteReference w:id="9"/>
      </w:r>
      <w:r w:rsidRPr="00C8710E">
        <w:rPr>
          <w:color w:val="000000"/>
          <w:sz w:val="28"/>
          <w:szCs w:val="28"/>
        </w:rPr>
        <w:t>. Можно не согласиться с подобной классификацией, во-первых, основные права участников общества определены не только Законом об ООО, как указывает авт</w:t>
      </w:r>
      <w:r w:rsidR="006F60D2" w:rsidRPr="00C8710E">
        <w:rPr>
          <w:color w:val="000000"/>
          <w:sz w:val="28"/>
          <w:szCs w:val="28"/>
        </w:rPr>
        <w:t xml:space="preserve">ор, но </w:t>
      </w:r>
      <w:r w:rsidRPr="00C8710E">
        <w:rPr>
          <w:color w:val="000000"/>
          <w:sz w:val="28"/>
          <w:szCs w:val="28"/>
        </w:rPr>
        <w:t>и нормами ГК РФ. Во-вторых, не совсем ясен критерий разграничения прав участников на безусловные и права с условием. С одной стороны автор справедливо отмечает, что права с условием возникают в связи с наличием определенных условий, с другой он акцентирует внимание на том, что безусловные права носят императивный характер и поэтому не могут быть исключены и ограничены участниками общества или его органами управления. Получается, что все права с условием не могут носить императивный характер и, следовательно, могут ограничиваться и исключаться участниками общества или органами управления. Однако как, например, быть с правом участников общества требовать в судебном порядке исключения участника из общества. Бесспорно, данное право относится к правам с условием, так как его реализация напрямую зависит от наличия ряда условий, но разве, исходя из логики автора, могут участники общества или его органы управления каким-либо образом ограничить данное право, а тем более исключить, учитывая, что данное положение является императивным.</w:t>
      </w:r>
    </w:p>
    <w:p w:rsidR="00E821D8" w:rsidRPr="00C8710E" w:rsidRDefault="00E821D8" w:rsidP="00C8710E">
      <w:pPr>
        <w:tabs>
          <w:tab w:val="num" w:pos="0"/>
        </w:tabs>
        <w:spacing w:line="360" w:lineRule="auto"/>
        <w:ind w:firstLine="709"/>
        <w:jc w:val="both"/>
        <w:rPr>
          <w:color w:val="000000"/>
          <w:sz w:val="28"/>
          <w:szCs w:val="28"/>
        </w:rPr>
      </w:pPr>
      <w:r w:rsidRPr="00C8710E">
        <w:rPr>
          <w:color w:val="000000"/>
          <w:sz w:val="28"/>
          <w:szCs w:val="28"/>
        </w:rPr>
        <w:t>К числу не</w:t>
      </w:r>
      <w:r w:rsidR="00E2230B" w:rsidRPr="00C8710E">
        <w:rPr>
          <w:color w:val="000000"/>
          <w:sz w:val="28"/>
          <w:szCs w:val="28"/>
        </w:rPr>
        <w:t>имущественных прав участников ОД</w:t>
      </w:r>
      <w:r w:rsidRPr="00C8710E">
        <w:rPr>
          <w:color w:val="000000"/>
          <w:sz w:val="28"/>
          <w:szCs w:val="28"/>
        </w:rPr>
        <w:t>О в соответствии с ГК РФ и Законом об ООО относятся:</w:t>
      </w:r>
    </w:p>
    <w:p w:rsidR="00E821D8"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право на участие в управлении обществом;</w:t>
      </w:r>
    </w:p>
    <w:p w:rsidR="00E821D8"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право на получение информации о деятельности общества;</w:t>
      </w:r>
    </w:p>
    <w:p w:rsidR="00E821D8"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право на ознакомление с документацией общества, в том числе с</w:t>
      </w:r>
      <w:r>
        <w:rPr>
          <w:color w:val="000000"/>
          <w:sz w:val="28"/>
          <w:szCs w:val="28"/>
        </w:rPr>
        <w:t xml:space="preserve"> </w:t>
      </w:r>
      <w:r w:rsidR="00E821D8" w:rsidRPr="00C8710E">
        <w:rPr>
          <w:color w:val="000000"/>
          <w:sz w:val="28"/>
          <w:szCs w:val="28"/>
        </w:rPr>
        <w:t>бухгалтерскими книгами;</w:t>
      </w:r>
    </w:p>
    <w:p w:rsidR="00E821D8"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право требовать проведения аудиторской проверки;</w:t>
      </w:r>
    </w:p>
    <w:p w:rsid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право принимать участие в распределении прибыли.</w:t>
      </w:r>
    </w:p>
    <w:p w:rsidR="00C8710E" w:rsidRDefault="00E821D8" w:rsidP="00C8710E">
      <w:pPr>
        <w:tabs>
          <w:tab w:val="num" w:pos="0"/>
        </w:tabs>
        <w:spacing w:line="360" w:lineRule="auto"/>
        <w:ind w:firstLine="709"/>
        <w:jc w:val="both"/>
        <w:rPr>
          <w:color w:val="000000"/>
          <w:sz w:val="28"/>
          <w:szCs w:val="28"/>
        </w:rPr>
      </w:pPr>
      <w:r w:rsidRPr="00C8710E">
        <w:rPr>
          <w:color w:val="000000"/>
          <w:sz w:val="28"/>
          <w:szCs w:val="28"/>
        </w:rPr>
        <w:t>Включени</w:t>
      </w:r>
      <w:r w:rsidR="00E2230B" w:rsidRPr="00C8710E">
        <w:rPr>
          <w:color w:val="000000"/>
          <w:sz w:val="28"/>
          <w:szCs w:val="28"/>
        </w:rPr>
        <w:t>е последнего права участников ОД</w:t>
      </w:r>
      <w:r w:rsidRPr="00C8710E">
        <w:rPr>
          <w:color w:val="000000"/>
          <w:sz w:val="28"/>
          <w:szCs w:val="28"/>
        </w:rPr>
        <w:t xml:space="preserve">О в список неимущественных, вопреки сложившемуся мнению, что это имущественное право, обосновывается, прежде всего, тем, что оно реализуется путем участия участников в работе общего собрания общества и голосования «за» или «против» относительно вопроса распределения прибыли. Это доказывает и разница в законодательной формулировке данного права – «участвовать в распределении прибыли» в отличие от права «получать в случае ликвидации общества часть имущества…». Так, непосредственно участвуя в </w:t>
      </w:r>
      <w:r w:rsidR="00E2230B" w:rsidRPr="00C8710E">
        <w:rPr>
          <w:color w:val="000000"/>
          <w:sz w:val="28"/>
          <w:szCs w:val="28"/>
        </w:rPr>
        <w:t>голосовании на общем собрании ОД</w:t>
      </w:r>
      <w:r w:rsidRPr="00C8710E">
        <w:rPr>
          <w:color w:val="000000"/>
          <w:sz w:val="28"/>
          <w:szCs w:val="28"/>
        </w:rPr>
        <w:t xml:space="preserve">О относительно вопроса распределения прибыли общества, участник реализует свое неимущественное право (участие в общем собрании). Если же решение о выплате будет принято, то тогда общество обязано приступить к такой выплате и здесь уже возникают имущественные отношения, если такое решение не будет </w:t>
      </w:r>
      <w:r w:rsidR="00C8710E" w:rsidRPr="00C8710E">
        <w:rPr>
          <w:color w:val="000000"/>
          <w:sz w:val="28"/>
          <w:szCs w:val="28"/>
        </w:rPr>
        <w:t>принято</w:t>
      </w:r>
      <w:r w:rsidR="00C8710E">
        <w:rPr>
          <w:color w:val="000000"/>
          <w:sz w:val="28"/>
          <w:szCs w:val="28"/>
        </w:rPr>
        <w:t>-</w:t>
      </w:r>
      <w:r w:rsidR="00C8710E" w:rsidRPr="00C8710E">
        <w:rPr>
          <w:color w:val="000000"/>
          <w:sz w:val="28"/>
          <w:szCs w:val="28"/>
        </w:rPr>
        <w:t>то</w:t>
      </w:r>
      <w:r w:rsidRPr="00C8710E">
        <w:rPr>
          <w:color w:val="000000"/>
          <w:sz w:val="28"/>
          <w:szCs w:val="28"/>
        </w:rPr>
        <w:t xml:space="preserve"> и соответствующие отношения не возникнут.</w:t>
      </w:r>
      <w:r w:rsidR="00C8710E">
        <w:rPr>
          <w:color w:val="000000"/>
          <w:sz w:val="28"/>
          <w:szCs w:val="28"/>
        </w:rPr>
        <w:t xml:space="preserve"> </w:t>
      </w:r>
      <w:r w:rsidRPr="00C8710E">
        <w:rPr>
          <w:color w:val="000000"/>
          <w:sz w:val="28"/>
          <w:szCs w:val="28"/>
        </w:rPr>
        <w:t>Эта ситуация доказывает, что неимущественные отношения связаны с имущественными, и зачастую в процессе реализации неимущественного права участника общества происходит возникновение, изменение и прекращение имущественных правоотношений.</w:t>
      </w:r>
    </w:p>
    <w:p w:rsidR="00C8710E" w:rsidRDefault="00E821D8" w:rsidP="00C8710E">
      <w:pPr>
        <w:tabs>
          <w:tab w:val="num" w:pos="0"/>
        </w:tabs>
        <w:spacing w:line="360" w:lineRule="auto"/>
        <w:ind w:firstLine="709"/>
        <w:jc w:val="both"/>
        <w:rPr>
          <w:color w:val="000000"/>
          <w:sz w:val="28"/>
          <w:szCs w:val="28"/>
        </w:rPr>
      </w:pPr>
      <w:r w:rsidRPr="00C8710E">
        <w:rPr>
          <w:color w:val="000000"/>
          <w:sz w:val="28"/>
          <w:szCs w:val="28"/>
        </w:rPr>
        <w:t>Относительно не</w:t>
      </w:r>
      <w:r w:rsidR="00E2230B" w:rsidRPr="00C8710E">
        <w:rPr>
          <w:color w:val="000000"/>
          <w:sz w:val="28"/>
          <w:szCs w:val="28"/>
        </w:rPr>
        <w:t>имущественных прав участников ОД</w:t>
      </w:r>
      <w:r w:rsidRPr="00C8710E">
        <w:rPr>
          <w:color w:val="000000"/>
          <w:sz w:val="28"/>
          <w:szCs w:val="28"/>
        </w:rPr>
        <w:t>О хотелось бы еще отметить следующее. Как правило, право на информацию и право на ознакомление с документацией общества отождествляют, хотя, назначение и содержание этих прав различны. Если участн</w:t>
      </w:r>
      <w:r w:rsidR="00E2230B" w:rsidRPr="00C8710E">
        <w:rPr>
          <w:color w:val="000000"/>
          <w:sz w:val="28"/>
          <w:szCs w:val="28"/>
        </w:rPr>
        <w:t>ик ОД</w:t>
      </w:r>
      <w:r w:rsidRPr="00C8710E">
        <w:rPr>
          <w:color w:val="000000"/>
          <w:sz w:val="28"/>
          <w:szCs w:val="28"/>
        </w:rPr>
        <w:t>О требует от общества получение какой-то информации, то общество, в лице своих органов управления, самостоятельно решает какого рода информацию предоставлять, в каком объеме и в какой форме и не факт, что такая информация будет достоверной. Кроме того, информацию о де</w:t>
      </w:r>
      <w:r w:rsidR="00E2230B" w:rsidRPr="00C8710E">
        <w:rPr>
          <w:color w:val="000000"/>
          <w:sz w:val="28"/>
          <w:szCs w:val="28"/>
        </w:rPr>
        <w:t>ятельности общества, участник ОД</w:t>
      </w:r>
      <w:r w:rsidRPr="00C8710E">
        <w:rPr>
          <w:color w:val="000000"/>
          <w:sz w:val="28"/>
          <w:szCs w:val="28"/>
        </w:rPr>
        <w:t>О может получить косвенным образом, например, участвуя в работе общего собрания. Требование же об</w:t>
      </w:r>
      <w:r w:rsidR="00E2230B" w:rsidRPr="00C8710E">
        <w:rPr>
          <w:color w:val="000000"/>
          <w:sz w:val="28"/>
          <w:szCs w:val="28"/>
        </w:rPr>
        <w:t xml:space="preserve"> ознакомлении с документацией ОД</w:t>
      </w:r>
      <w:r w:rsidRPr="00C8710E">
        <w:rPr>
          <w:color w:val="000000"/>
          <w:sz w:val="28"/>
          <w:szCs w:val="28"/>
        </w:rPr>
        <w:t>О предполагает, что участнику должны быть предоставлены именно те документы, которые были им запрошены. И, соответственно, такой участник на основании полученных документов будет самостоятельно делать выводы по интересующим его вопросам, в отличие от участника, затребовавшего информацию и вынужденного полагаться на достоверность выводов, сделанных самим обществом.</w:t>
      </w:r>
    </w:p>
    <w:p w:rsidR="00E821D8" w:rsidRPr="00C8710E" w:rsidRDefault="00E821D8" w:rsidP="00C8710E">
      <w:pPr>
        <w:tabs>
          <w:tab w:val="num" w:pos="0"/>
        </w:tabs>
        <w:spacing w:line="360" w:lineRule="auto"/>
        <w:ind w:firstLine="709"/>
        <w:jc w:val="both"/>
        <w:rPr>
          <w:color w:val="000000"/>
          <w:sz w:val="28"/>
          <w:szCs w:val="28"/>
        </w:rPr>
      </w:pPr>
      <w:r w:rsidRPr="00C8710E">
        <w:rPr>
          <w:color w:val="000000"/>
          <w:sz w:val="28"/>
          <w:szCs w:val="28"/>
        </w:rPr>
        <w:t xml:space="preserve">Перечень </w:t>
      </w:r>
      <w:r w:rsidR="00E2230B" w:rsidRPr="00C8710E">
        <w:rPr>
          <w:color w:val="000000"/>
          <w:sz w:val="28"/>
          <w:szCs w:val="28"/>
        </w:rPr>
        <w:t>имущественных прав участников ОД</w:t>
      </w:r>
      <w:r w:rsidRPr="00C8710E">
        <w:rPr>
          <w:color w:val="000000"/>
          <w:sz w:val="28"/>
          <w:szCs w:val="28"/>
        </w:rPr>
        <w:t>О, по сравнению с перечнем неимущественных прав, является более расширенным, к ним относятся:</w:t>
      </w:r>
    </w:p>
    <w:p w:rsidR="00E821D8"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право на участие в распределении прибыли, возникшее после принятия соответствующего решения на общем собрании общества;</w:t>
      </w:r>
    </w:p>
    <w:p w:rsidR="00E821D8"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право на ликвидационную стоимость;</w:t>
      </w:r>
    </w:p>
    <w:p w:rsidR="00E821D8"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право требовать исключения из общества одного из его участников;</w:t>
      </w:r>
    </w:p>
    <w:p w:rsidR="00E821D8"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право продажи или иного отчуждения доли (ее части) одному или нескольким участникам общества либо третьим лицам;</w:t>
      </w:r>
    </w:p>
    <w:p w:rsidR="00E821D8"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преимущественное право приобретения доли;</w:t>
      </w:r>
    </w:p>
    <w:p w:rsidR="00E821D8" w:rsidRP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право свободного выхода из общества;</w:t>
      </w:r>
    </w:p>
    <w:p w:rsidR="00C8710E" w:rsidRDefault="00C8710E" w:rsidP="00C8710E">
      <w:pPr>
        <w:tabs>
          <w:tab w:val="num" w:pos="0"/>
        </w:tabs>
        <w:spacing w:line="360" w:lineRule="auto"/>
        <w:ind w:firstLine="709"/>
        <w:jc w:val="both"/>
        <w:rPr>
          <w:color w:val="000000"/>
          <w:sz w:val="28"/>
          <w:szCs w:val="28"/>
        </w:rPr>
      </w:pPr>
      <w:r>
        <w:rPr>
          <w:color w:val="000000"/>
          <w:sz w:val="28"/>
          <w:szCs w:val="28"/>
        </w:rPr>
        <w:t>– </w:t>
      </w:r>
      <w:r w:rsidR="00E821D8" w:rsidRPr="00C8710E">
        <w:rPr>
          <w:color w:val="000000"/>
          <w:sz w:val="28"/>
          <w:szCs w:val="28"/>
        </w:rPr>
        <w:t>право внесения дополнительных вкладов в уставный капитал общества.</w:t>
      </w:r>
    </w:p>
    <w:p w:rsidR="00C8710E" w:rsidRDefault="00E821D8" w:rsidP="00C8710E">
      <w:pPr>
        <w:tabs>
          <w:tab w:val="num" w:pos="0"/>
        </w:tabs>
        <w:spacing w:line="360" w:lineRule="auto"/>
        <w:ind w:firstLine="709"/>
        <w:jc w:val="both"/>
        <w:rPr>
          <w:color w:val="000000"/>
          <w:sz w:val="28"/>
          <w:szCs w:val="28"/>
        </w:rPr>
      </w:pPr>
      <w:r w:rsidRPr="00C8710E">
        <w:rPr>
          <w:color w:val="000000"/>
          <w:sz w:val="28"/>
          <w:szCs w:val="28"/>
        </w:rPr>
        <w:t xml:space="preserve">Также выделяется </w:t>
      </w:r>
      <w:r w:rsidR="00E2230B" w:rsidRPr="00C8710E">
        <w:rPr>
          <w:color w:val="000000"/>
          <w:sz w:val="28"/>
          <w:szCs w:val="28"/>
        </w:rPr>
        <w:t>классификация прав участников ОД</w:t>
      </w:r>
      <w:r w:rsidRPr="00C8710E">
        <w:rPr>
          <w:color w:val="000000"/>
          <w:sz w:val="28"/>
          <w:szCs w:val="28"/>
        </w:rPr>
        <w:t>О на императивно и диспозитивно закрепленные. Императивно закрепленные – это такие права, которые закреплены в законе и не могут быт</w:t>
      </w:r>
      <w:r w:rsidR="00E2230B" w:rsidRPr="00C8710E">
        <w:rPr>
          <w:color w:val="000000"/>
          <w:sz w:val="28"/>
          <w:szCs w:val="28"/>
        </w:rPr>
        <w:t>ь изменены по воле участников ОД</w:t>
      </w:r>
      <w:r w:rsidRPr="00C8710E">
        <w:rPr>
          <w:color w:val="000000"/>
          <w:sz w:val="28"/>
          <w:szCs w:val="28"/>
        </w:rPr>
        <w:t>О. Диспозитивно закрепленные права – это таки</w:t>
      </w:r>
      <w:r w:rsidR="00E2230B" w:rsidRPr="00C8710E">
        <w:rPr>
          <w:color w:val="000000"/>
          <w:sz w:val="28"/>
          <w:szCs w:val="28"/>
        </w:rPr>
        <w:t>е, которые по воле участников ОД</w:t>
      </w:r>
      <w:r w:rsidRPr="00C8710E">
        <w:rPr>
          <w:color w:val="000000"/>
          <w:sz w:val="28"/>
          <w:szCs w:val="28"/>
        </w:rPr>
        <w:t>О могут изменяться или отменяться.</w:t>
      </w:r>
    </w:p>
    <w:p w:rsidR="00C8710E" w:rsidRDefault="00E2230B"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ОД</w:t>
      </w:r>
      <w:r w:rsidR="00E821D8" w:rsidRPr="00C8710E">
        <w:rPr>
          <w:rFonts w:ascii="Times New Roman" w:hAnsi="Times New Roman" w:cs="Times New Roman"/>
          <w:color w:val="000000"/>
        </w:rPr>
        <w:t>О отличается от других организационно-правовых форм наличием д</w:t>
      </w:r>
      <w:r w:rsidRPr="00C8710E">
        <w:rPr>
          <w:rFonts w:ascii="Times New Roman" w:hAnsi="Times New Roman" w:cs="Times New Roman"/>
          <w:color w:val="000000"/>
        </w:rPr>
        <w:t>ополнительных прав участников ОД</w:t>
      </w:r>
      <w:r w:rsidR="00E821D8" w:rsidRPr="00C8710E">
        <w:rPr>
          <w:rFonts w:ascii="Times New Roman" w:hAnsi="Times New Roman" w:cs="Times New Roman"/>
          <w:color w:val="000000"/>
        </w:rPr>
        <w:t>О. Рассмотрим их подробнее.</w:t>
      </w:r>
    </w:p>
    <w:p w:rsidR="00C8710E" w:rsidRDefault="00E821D8"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Юридическая сущность дополнительных прав участников рассматривается как привилегия, которая может быть предоставлена конкретному участнику не только учредительными документами, но и решением любого, в том числе и внеочередного, общего собрания общества.</w:t>
      </w:r>
    </w:p>
    <w:p w:rsidR="00C8710E" w:rsidRDefault="00E821D8"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Рассмо</w:t>
      </w:r>
      <w:r w:rsidR="00E2230B" w:rsidRPr="00C8710E">
        <w:rPr>
          <w:rFonts w:ascii="Times New Roman" w:hAnsi="Times New Roman" w:cs="Times New Roman"/>
          <w:color w:val="000000"/>
        </w:rPr>
        <w:t>трим специфику прав участника ОД</w:t>
      </w:r>
      <w:r w:rsidRPr="00C8710E">
        <w:rPr>
          <w:rFonts w:ascii="Times New Roman" w:hAnsi="Times New Roman" w:cs="Times New Roman"/>
          <w:color w:val="000000"/>
        </w:rPr>
        <w:t xml:space="preserve">О исходя из функционального назначения и характерных особенностей этой правовой формы, а также подвергнем анализу права, характерные </w:t>
      </w:r>
      <w:r w:rsidR="00E2230B" w:rsidRPr="00C8710E">
        <w:rPr>
          <w:rFonts w:ascii="Times New Roman" w:hAnsi="Times New Roman" w:cs="Times New Roman"/>
          <w:color w:val="000000"/>
        </w:rPr>
        <w:t>лишь для конструкции ОД</w:t>
      </w:r>
      <w:r w:rsidRPr="00C8710E">
        <w:rPr>
          <w:rFonts w:ascii="Times New Roman" w:hAnsi="Times New Roman" w:cs="Times New Roman"/>
          <w:color w:val="000000"/>
        </w:rPr>
        <w:t>О и делающие ее уникальной. Кроме того, разберем особенности тех прав, которыми обладают участники других объединений.</w:t>
      </w:r>
    </w:p>
    <w:p w:rsidR="00C8710E" w:rsidRDefault="00E2230B"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Правовая форма ОД</w:t>
      </w:r>
      <w:r w:rsidR="00E821D8" w:rsidRPr="00C8710E">
        <w:rPr>
          <w:rFonts w:ascii="Times New Roman" w:hAnsi="Times New Roman" w:cs="Times New Roman"/>
          <w:color w:val="000000"/>
        </w:rPr>
        <w:t>О характерна прежде всего тем, что представляет собой синтез капиталистических и личных объединений. Эта черта и обусловливает как специфику набора, так и специфику содержания прав ее участников. Объед</w:t>
      </w:r>
      <w:r w:rsidRPr="00C8710E">
        <w:rPr>
          <w:rFonts w:ascii="Times New Roman" w:hAnsi="Times New Roman" w:cs="Times New Roman"/>
          <w:color w:val="000000"/>
        </w:rPr>
        <w:t>иняя лишь капиталы, участники ОД</w:t>
      </w:r>
      <w:r w:rsidR="00E821D8" w:rsidRPr="00C8710E">
        <w:rPr>
          <w:rFonts w:ascii="Times New Roman" w:hAnsi="Times New Roman" w:cs="Times New Roman"/>
          <w:color w:val="000000"/>
        </w:rPr>
        <w:t>О наделяются целым рядом правомочий, позволяющих значительно усилить личный элемент в конструкции данного вида обществ.</w:t>
      </w:r>
    </w:p>
    <w:p w:rsidR="00C8710E" w:rsidRDefault="00E821D8"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 xml:space="preserve">Дополнительные права </w:t>
      </w:r>
      <w:r w:rsidR="00C8710E">
        <w:rPr>
          <w:rFonts w:ascii="Times New Roman" w:hAnsi="Times New Roman" w:cs="Times New Roman"/>
          <w:color w:val="000000"/>
        </w:rPr>
        <w:t>–</w:t>
      </w:r>
      <w:r w:rsidR="00C8710E" w:rsidRPr="00C8710E">
        <w:rPr>
          <w:rFonts w:ascii="Times New Roman" w:hAnsi="Times New Roman" w:cs="Times New Roman"/>
          <w:color w:val="000000"/>
        </w:rPr>
        <w:t xml:space="preserve"> </w:t>
      </w:r>
      <w:r w:rsidRPr="00C8710E">
        <w:rPr>
          <w:rFonts w:ascii="Times New Roman" w:hAnsi="Times New Roman" w:cs="Times New Roman"/>
          <w:color w:val="000000"/>
        </w:rPr>
        <w:t xml:space="preserve">наиболее наглядный пример </w:t>
      </w:r>
      <w:r w:rsidR="00E2230B" w:rsidRPr="00C8710E">
        <w:rPr>
          <w:rFonts w:ascii="Times New Roman" w:hAnsi="Times New Roman" w:cs="Times New Roman"/>
          <w:color w:val="000000"/>
        </w:rPr>
        <w:t>категории прав, присущих лишь ОД</w:t>
      </w:r>
      <w:r w:rsidRPr="00C8710E">
        <w:rPr>
          <w:rFonts w:ascii="Times New Roman" w:hAnsi="Times New Roman" w:cs="Times New Roman"/>
          <w:color w:val="000000"/>
        </w:rPr>
        <w:t xml:space="preserve">О. В любой организационно </w:t>
      </w:r>
      <w:r w:rsidR="00C8710E">
        <w:rPr>
          <w:rFonts w:ascii="Times New Roman" w:hAnsi="Times New Roman" w:cs="Times New Roman"/>
          <w:color w:val="000000"/>
        </w:rPr>
        <w:t>–</w:t>
      </w:r>
      <w:r w:rsidR="00C8710E" w:rsidRPr="00C8710E">
        <w:rPr>
          <w:rFonts w:ascii="Times New Roman" w:hAnsi="Times New Roman" w:cs="Times New Roman"/>
          <w:color w:val="000000"/>
        </w:rPr>
        <w:t xml:space="preserve"> </w:t>
      </w:r>
      <w:r w:rsidRPr="00C8710E">
        <w:rPr>
          <w:rFonts w:ascii="Times New Roman" w:hAnsi="Times New Roman" w:cs="Times New Roman"/>
          <w:color w:val="000000"/>
        </w:rPr>
        <w:t>правовой форме юри</w:t>
      </w:r>
      <w:r w:rsidR="00E2230B" w:rsidRPr="00C8710E">
        <w:rPr>
          <w:rFonts w:ascii="Times New Roman" w:hAnsi="Times New Roman" w:cs="Times New Roman"/>
          <w:color w:val="000000"/>
        </w:rPr>
        <w:t>дического лица, в том числе и ОД</w:t>
      </w:r>
      <w:r w:rsidRPr="00C8710E">
        <w:rPr>
          <w:rFonts w:ascii="Times New Roman" w:hAnsi="Times New Roman" w:cs="Times New Roman"/>
          <w:color w:val="000000"/>
        </w:rPr>
        <w:t>О, конкретный перечень прав участников определяется учредительными документами. Он может быть расширен и дополнен по сравнению с законодательно закрепленным минимумом. Специфика же дополнительных прав участников именно общества с ограниченной ответственностью состоит в следующем.</w:t>
      </w:r>
    </w:p>
    <w:p w:rsidR="00C8710E" w:rsidRDefault="00E821D8"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Во-первых, согласно Закону они могут быть предусмотрены не только учредительными документами, но и единогласным решением общего собрания. Тем самым участники получают возможность регулировать объем своих прав в ходе деятельности общества, не прибегая к внесению изменений в учредительные документы и связанной с этим процедуре перерегистрации.</w:t>
      </w:r>
    </w:p>
    <w:p w:rsidR="00C8710E" w:rsidRDefault="00E821D8"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Во-вторых, дополнительные права носят персональный характер. Если права, которые предоставляет закон, принадлежат всем участникам без исключения, то дополнительные права, по мысли законодателя, могут предоставляться либо всем участникам, либо только определенной группе участников (например, обладающим долями предусмотренного размера), либо персонально одному или нескольким участникам. И в том, и в другом случае эти права связаны с личностью их обладателя, а наделение ими обусловлено персональным решением общего собрания относительно нескольких или одного участника</w:t>
      </w:r>
      <w:r w:rsidRPr="00C8710E">
        <w:rPr>
          <w:rStyle w:val="a6"/>
          <w:rFonts w:ascii="Times New Roman" w:hAnsi="Times New Roman"/>
          <w:color w:val="000000"/>
        </w:rPr>
        <w:footnoteReference w:id="10"/>
      </w:r>
      <w:r w:rsidRPr="00C8710E">
        <w:rPr>
          <w:rFonts w:ascii="Times New Roman" w:hAnsi="Times New Roman" w:cs="Times New Roman"/>
          <w:color w:val="000000"/>
        </w:rPr>
        <w:t>.</w:t>
      </w:r>
    </w:p>
    <w:p w:rsidR="00C8710E" w:rsidRDefault="00E821D8"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Права эти составляют собственную привилегию их обладателя, поскольку в случае отчуждения им своей доли не переходят к ее приобретателю, как обычные права участника. Такого рода права предоставляют участникам возможность не только расширить их перечень, но и регулировать объем и принадлежность прав тому или иному участнику.</w:t>
      </w:r>
    </w:p>
    <w:p w:rsidR="00C8710E" w:rsidRDefault="00E821D8"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Наделение определенного лица каким-либо особым правом за персональные качества характерно именно для личных объединений. Следовательно, здесь нал</w:t>
      </w:r>
      <w:r w:rsidR="00E2230B" w:rsidRPr="00C8710E">
        <w:rPr>
          <w:rFonts w:ascii="Times New Roman" w:hAnsi="Times New Roman" w:cs="Times New Roman"/>
          <w:color w:val="000000"/>
        </w:rPr>
        <w:t>ицо специфическая особенность ОД</w:t>
      </w:r>
      <w:r w:rsidRPr="00C8710E">
        <w:rPr>
          <w:rFonts w:ascii="Times New Roman" w:hAnsi="Times New Roman" w:cs="Times New Roman"/>
          <w:color w:val="000000"/>
        </w:rPr>
        <w:t>О, свидетельствующая о том, что данная правовая форма есть не что иное, как синтез объединения лиц и капиталов.</w:t>
      </w:r>
    </w:p>
    <w:p w:rsidR="00E821D8" w:rsidRPr="00C8710E" w:rsidRDefault="00E821D8" w:rsidP="00C8710E">
      <w:pPr>
        <w:pStyle w:val="ConsPlusNormal"/>
        <w:widowControl/>
        <w:tabs>
          <w:tab w:val="num" w:pos="0"/>
        </w:tabs>
        <w:spacing w:line="360" w:lineRule="auto"/>
        <w:ind w:firstLine="709"/>
        <w:jc w:val="both"/>
        <w:rPr>
          <w:rFonts w:ascii="Times New Roman" w:hAnsi="Times New Roman" w:cs="Times New Roman"/>
          <w:color w:val="000000"/>
        </w:rPr>
      </w:pPr>
      <w:r w:rsidRPr="00C8710E">
        <w:rPr>
          <w:rFonts w:ascii="Times New Roman" w:hAnsi="Times New Roman" w:cs="Times New Roman"/>
          <w:color w:val="000000"/>
        </w:rPr>
        <w:t xml:space="preserve">Необходимо заметить, что в соответствии с Законом к приобретателю доли не переходят лишь права, предоставленные определенному участнику общества. Иными словами, если тот, кто наделяется тем или иным дополнительным правом, определен индивидуально, то право это принадлежит лично ему и имеет персональный характер. Если же участники, которые получают какую-либо привилегию в виде дополнительного права, определены родовыми признаками (как в приведенном выше примере </w:t>
      </w:r>
      <w:r w:rsidR="00C8710E">
        <w:rPr>
          <w:rFonts w:ascii="Times New Roman" w:hAnsi="Times New Roman" w:cs="Times New Roman"/>
          <w:color w:val="000000"/>
        </w:rPr>
        <w:t>–</w:t>
      </w:r>
      <w:r w:rsidR="00C8710E" w:rsidRPr="00C8710E">
        <w:rPr>
          <w:rFonts w:ascii="Times New Roman" w:hAnsi="Times New Roman" w:cs="Times New Roman"/>
          <w:color w:val="000000"/>
        </w:rPr>
        <w:t xml:space="preserve"> </w:t>
      </w:r>
      <w:r w:rsidRPr="00C8710E">
        <w:rPr>
          <w:rFonts w:ascii="Times New Roman" w:hAnsi="Times New Roman" w:cs="Times New Roman"/>
          <w:color w:val="000000"/>
        </w:rPr>
        <w:t>размером доли), то такое право не приобретает персонального характера. (Подобные привилегии безусловно могут специально оговариваться в уставе или решении общего собрания.) Мнение же некоторых исследователей</w:t>
      </w:r>
      <w:r w:rsidRPr="00C8710E">
        <w:rPr>
          <w:rStyle w:val="a6"/>
          <w:rFonts w:ascii="Times New Roman" w:hAnsi="Times New Roman"/>
          <w:color w:val="000000"/>
        </w:rPr>
        <w:footnoteReference w:id="11"/>
      </w:r>
      <w:r w:rsidRPr="00C8710E">
        <w:rPr>
          <w:rFonts w:ascii="Times New Roman" w:hAnsi="Times New Roman" w:cs="Times New Roman"/>
          <w:color w:val="000000"/>
        </w:rPr>
        <w:t xml:space="preserve"> о том, что персональный характер носят все дополнительные права, представляется несколько спорным. Если следовать этой точке зрения, тогда любое право, предусмотренное уставом (помимо законодательно закрепленного минимума), станет персональным. И значит, каждому новому участнику, приобретающему долю в обществе, нужно будет особым решением общего собрания, принятым 2/3 голосов, утверждать принадлежность этого персонального права, что абсурдно.</w:t>
      </w:r>
    </w:p>
    <w:p w:rsidR="00E2230B" w:rsidRPr="00C8710E" w:rsidRDefault="00E2230B" w:rsidP="00C8710E">
      <w:pPr>
        <w:pStyle w:val="ConsPlusNormal"/>
        <w:widowControl/>
        <w:tabs>
          <w:tab w:val="num" w:pos="0"/>
        </w:tabs>
        <w:spacing w:line="360" w:lineRule="auto"/>
        <w:ind w:firstLine="709"/>
        <w:jc w:val="both"/>
        <w:rPr>
          <w:rFonts w:ascii="Times New Roman" w:hAnsi="Times New Roman" w:cs="Times New Roman"/>
          <w:color w:val="000000"/>
        </w:rPr>
      </w:pPr>
    </w:p>
    <w:p w:rsidR="00E2230B" w:rsidRPr="00C8710E" w:rsidRDefault="00E2230B" w:rsidP="00C8710E">
      <w:pPr>
        <w:pStyle w:val="ConsPlusNormal"/>
        <w:widowControl/>
        <w:tabs>
          <w:tab w:val="num" w:pos="0"/>
        </w:tabs>
        <w:spacing w:line="360" w:lineRule="auto"/>
        <w:ind w:firstLine="709"/>
        <w:jc w:val="both"/>
        <w:rPr>
          <w:rFonts w:ascii="Times New Roman" w:hAnsi="Times New Roman" w:cs="Times New Roman"/>
          <w:b/>
          <w:color w:val="000000"/>
        </w:rPr>
      </w:pPr>
      <w:r w:rsidRPr="00C8710E">
        <w:rPr>
          <w:rFonts w:ascii="Times New Roman" w:hAnsi="Times New Roman" w:cs="Times New Roman"/>
          <w:b/>
          <w:color w:val="000000"/>
        </w:rPr>
        <w:t>2.2 Органы управления ОДО</w:t>
      </w:r>
    </w:p>
    <w:p w:rsidR="00C8710E" w:rsidRDefault="00C8710E" w:rsidP="00C8710E">
      <w:pPr>
        <w:pStyle w:val="ConsPlusNormal"/>
        <w:widowControl/>
        <w:tabs>
          <w:tab w:val="num" w:pos="0"/>
        </w:tabs>
        <w:spacing w:line="360" w:lineRule="auto"/>
        <w:ind w:firstLine="709"/>
        <w:jc w:val="both"/>
        <w:rPr>
          <w:rFonts w:ascii="Times New Roman" w:hAnsi="Times New Roman" w:cs="Times New Roman"/>
          <w:color w:val="000000"/>
        </w:rPr>
      </w:pPr>
    </w:p>
    <w:p w:rsidR="00C8710E" w:rsidRDefault="00E2230B" w:rsidP="00C8710E">
      <w:pPr>
        <w:tabs>
          <w:tab w:val="num" w:pos="0"/>
        </w:tabs>
        <w:spacing w:line="360" w:lineRule="auto"/>
        <w:ind w:firstLine="709"/>
        <w:jc w:val="both"/>
        <w:rPr>
          <w:color w:val="000000"/>
          <w:sz w:val="28"/>
          <w:szCs w:val="28"/>
        </w:rPr>
      </w:pPr>
      <w:r w:rsidRPr="00C8710E">
        <w:rPr>
          <w:color w:val="000000"/>
          <w:sz w:val="28"/>
          <w:szCs w:val="28"/>
        </w:rPr>
        <w:t>Основным принципом организации управления в ОДО является принцип разделения властей. При этом, если ГК РФ определил двухзвенную систему органов управления обществом, то Закон об ОДО предусмотрел возможность создания трехзвенной системы управления ОДО: общее собрание участников, совет директоров (наблюдательный совет), единоличный исполнительный и</w:t>
      </w:r>
      <w:r w:rsidR="00C8710E">
        <w:rPr>
          <w:color w:val="000000"/>
          <w:sz w:val="28"/>
          <w:szCs w:val="28"/>
        </w:rPr>
        <w:t> / </w:t>
      </w:r>
      <w:r w:rsidR="00C8710E" w:rsidRPr="00C8710E">
        <w:rPr>
          <w:color w:val="000000"/>
          <w:sz w:val="28"/>
          <w:szCs w:val="28"/>
        </w:rPr>
        <w:t>или</w:t>
      </w:r>
      <w:r w:rsidRPr="00C8710E">
        <w:rPr>
          <w:color w:val="000000"/>
          <w:sz w:val="28"/>
          <w:szCs w:val="28"/>
        </w:rPr>
        <w:t xml:space="preserve"> коллегиальный исполнительный органы общества.</w:t>
      </w:r>
    </w:p>
    <w:p w:rsidR="00C8710E" w:rsidRDefault="00E2230B" w:rsidP="00C8710E">
      <w:pPr>
        <w:tabs>
          <w:tab w:val="num" w:pos="0"/>
        </w:tabs>
        <w:spacing w:line="360" w:lineRule="auto"/>
        <w:ind w:firstLine="709"/>
        <w:jc w:val="both"/>
        <w:rPr>
          <w:color w:val="000000"/>
          <w:sz w:val="28"/>
          <w:szCs w:val="28"/>
        </w:rPr>
      </w:pPr>
      <w:r w:rsidRPr="00C8710E">
        <w:rPr>
          <w:color w:val="000000"/>
          <w:sz w:val="28"/>
          <w:szCs w:val="28"/>
        </w:rPr>
        <w:t>Высшим органом общества является общее собрание участников. Все участники общества имеют право присутствовать на общем собрании, принимать участие в обсуждении вопросов повестки дня и голосовать при принятии решения. Любые ограничения этого права закон объявляет ничтожными. Каждый участник имеет на общем собрании число голосов, пропорциональное его доле в уставном капитале общества. Особенностью ОДО является возможность предусмотреть в уставе при учреждении или установить единогласным решением участников иной порядок определения числа голосов участников общества. Общее собрание имеет исключительную компетенцию. Вопросы, относящиеся к исключительной компетенции, касаются важнейших сфер организации и деятельности общества и не могут быть переданы им на решение совета директоров, за исключением предусмотренных законом случаев, а также на решение исполнительных органов. К исключительной компетенции общего собрания участников общества, в частности, относятся: определение основных направлений деятельности общества, принятие решения об участии в ассоциациях, других объединениях коммерческих организаций, изменение устава и учредительного договора общества, образование и досрочное прекращение полномочий исполнительных органов, ревизионной комиссии, утверждение годовых отчетов и балансов, распределение прибыли между участниками, принятие решений о реорганизации и ликвидации общества</w:t>
      </w:r>
      <w:r w:rsidR="009F0901" w:rsidRPr="00C8710E">
        <w:rPr>
          <w:rStyle w:val="a6"/>
          <w:color w:val="000000"/>
          <w:sz w:val="28"/>
          <w:szCs w:val="28"/>
        </w:rPr>
        <w:footnoteReference w:id="12"/>
      </w:r>
      <w:r w:rsidRPr="00C8710E">
        <w:rPr>
          <w:color w:val="000000"/>
          <w:sz w:val="28"/>
          <w:szCs w:val="28"/>
        </w:rPr>
        <w:t>.</w:t>
      </w:r>
    </w:p>
    <w:p w:rsidR="00C8710E" w:rsidRDefault="00E2230B" w:rsidP="00C8710E">
      <w:pPr>
        <w:tabs>
          <w:tab w:val="num" w:pos="0"/>
        </w:tabs>
        <w:spacing w:line="360" w:lineRule="auto"/>
        <w:ind w:firstLine="709"/>
        <w:jc w:val="both"/>
        <w:rPr>
          <w:color w:val="000000"/>
          <w:sz w:val="28"/>
          <w:szCs w:val="28"/>
        </w:rPr>
      </w:pPr>
      <w:r w:rsidRPr="00C8710E">
        <w:rPr>
          <w:color w:val="000000"/>
          <w:sz w:val="28"/>
          <w:szCs w:val="28"/>
        </w:rPr>
        <w:t>Особенностью правового регулирования этой организационно-правовой формы предпринимательской деятельности является предусмотренная в законодательстве необходимость единогласного принятия решений по ряду вопросов, отнесенных к исключительной компетенции общего собрания. К числу таких вопросов относятся внесение изменений в учредительный договор, принятие решения о реорганизации и ликвидации общества. Количество вопросов, требующих единогласного решения участников, может быть расширено уставом общества.</w:t>
      </w:r>
    </w:p>
    <w:p w:rsidR="00C8710E" w:rsidRDefault="00E2230B" w:rsidP="00C8710E">
      <w:pPr>
        <w:tabs>
          <w:tab w:val="num" w:pos="0"/>
        </w:tabs>
        <w:spacing w:line="360" w:lineRule="auto"/>
        <w:ind w:firstLine="709"/>
        <w:jc w:val="both"/>
        <w:rPr>
          <w:color w:val="000000"/>
          <w:sz w:val="28"/>
          <w:szCs w:val="28"/>
        </w:rPr>
      </w:pPr>
      <w:r w:rsidRPr="00C8710E">
        <w:rPr>
          <w:color w:val="000000"/>
          <w:sz w:val="28"/>
          <w:szCs w:val="28"/>
        </w:rPr>
        <w:t>В интересах всех участников общества в законодательстве подробно регламентированы порядок созыва и проведения общего собрания. Новеллой Закона об ООО является предусмотренная процедура принятия решений общего собрания путем проведения заочного голосования (опросным путем).</w:t>
      </w:r>
      <w:r w:rsidR="00C8710E">
        <w:rPr>
          <w:color w:val="000000"/>
          <w:sz w:val="28"/>
          <w:szCs w:val="28"/>
        </w:rPr>
        <w:t xml:space="preserve"> </w:t>
      </w:r>
      <w:r w:rsidRPr="00C8710E">
        <w:rPr>
          <w:color w:val="000000"/>
          <w:sz w:val="28"/>
          <w:szCs w:val="28"/>
        </w:rPr>
        <w:t>Характерная для акционерных обществ с большим числом участник</w:t>
      </w:r>
      <w:r w:rsidR="009E265C" w:rsidRPr="00C8710E">
        <w:rPr>
          <w:color w:val="000000"/>
          <w:sz w:val="28"/>
          <w:szCs w:val="28"/>
        </w:rPr>
        <w:t>ов, эта процедура в отношении ОД</w:t>
      </w:r>
      <w:r w:rsidRPr="00C8710E">
        <w:rPr>
          <w:color w:val="000000"/>
          <w:sz w:val="28"/>
          <w:szCs w:val="28"/>
        </w:rPr>
        <w:t>О вызывает неоднозначные оценки ученых и практиков.</w:t>
      </w:r>
    </w:p>
    <w:p w:rsidR="00C8710E" w:rsidRDefault="00E2230B" w:rsidP="00C8710E">
      <w:pPr>
        <w:tabs>
          <w:tab w:val="num" w:pos="0"/>
        </w:tabs>
        <w:spacing w:line="360" w:lineRule="auto"/>
        <w:ind w:firstLine="709"/>
        <w:jc w:val="both"/>
        <w:rPr>
          <w:color w:val="000000"/>
          <w:sz w:val="28"/>
          <w:szCs w:val="28"/>
        </w:rPr>
      </w:pPr>
      <w:r w:rsidRPr="00C8710E">
        <w:rPr>
          <w:color w:val="000000"/>
          <w:sz w:val="28"/>
          <w:szCs w:val="28"/>
        </w:rPr>
        <w:t>Уставом общества может быть предусмотрено образование совета директоров (наблюдательного совета). К компетенции этого органа уставом могут быть отнесены вопросы образования и досрочного прекращения полномочий исполнительных органов, созыва и проведения общего собрания участников, решения о совершении крупных сделок и сделок с заинтересованностью, если согласование таких сделок по закону не является компетенцией общего собрания. Исходя из принципа разделения властей, закон предусматривает, что члены коллегиального исполнительного органа не могут составлять более 1/4 состава совета директоров. Лицо, осуществляющее функции единоличного исполнительного органа, не может быть одновременно председателем совета директоров.</w:t>
      </w:r>
    </w:p>
    <w:p w:rsidR="00C8710E" w:rsidRDefault="00E2230B" w:rsidP="00C8710E">
      <w:pPr>
        <w:tabs>
          <w:tab w:val="num" w:pos="0"/>
        </w:tabs>
        <w:spacing w:line="360" w:lineRule="auto"/>
        <w:ind w:firstLine="709"/>
        <w:jc w:val="both"/>
        <w:rPr>
          <w:color w:val="000000"/>
          <w:sz w:val="28"/>
          <w:szCs w:val="28"/>
        </w:rPr>
      </w:pPr>
      <w:r w:rsidRPr="00C8710E">
        <w:rPr>
          <w:color w:val="000000"/>
          <w:sz w:val="28"/>
          <w:szCs w:val="28"/>
        </w:rPr>
        <w:t xml:space="preserve">Исполнительные органы имеют остаточную компетенцию и осуществляют руководство текущей деятельностью общества. Они подотчетны общему собранию участников и совету директоров. Общество может иметь только единоличный исполнительный орган (генеральный директор, президент) или наряду с ним может быть также создан коллегиальный исполнительный орган </w:t>
      </w:r>
      <w:r w:rsidR="00C8710E">
        <w:rPr>
          <w:color w:val="000000"/>
          <w:sz w:val="28"/>
          <w:szCs w:val="28"/>
        </w:rPr>
        <w:t>–</w:t>
      </w:r>
      <w:r w:rsidR="00C8710E" w:rsidRPr="00C8710E">
        <w:rPr>
          <w:color w:val="000000"/>
          <w:sz w:val="28"/>
          <w:szCs w:val="28"/>
        </w:rPr>
        <w:t xml:space="preserve"> </w:t>
      </w:r>
      <w:r w:rsidRPr="00C8710E">
        <w:rPr>
          <w:color w:val="000000"/>
          <w:sz w:val="28"/>
          <w:szCs w:val="28"/>
        </w:rPr>
        <w:t>правление, дирекция. Функции председателя коллегиального исполнительного органа общества исполняет, соответственно, генеральный директор или президент. В случае, предусмотренном уставом, общество вправе передать полномочия единоличного исполнительного органа управляющей организации или управляющему (</w:t>
      </w:r>
      <w:r w:rsidR="00C8710E" w:rsidRPr="00C8710E">
        <w:rPr>
          <w:color w:val="000000"/>
          <w:sz w:val="28"/>
          <w:szCs w:val="28"/>
        </w:rPr>
        <w:t>ст.</w:t>
      </w:r>
      <w:r w:rsidR="00C8710E">
        <w:rPr>
          <w:color w:val="000000"/>
          <w:sz w:val="28"/>
          <w:szCs w:val="28"/>
        </w:rPr>
        <w:t> </w:t>
      </w:r>
      <w:r w:rsidR="00C8710E" w:rsidRPr="00C8710E">
        <w:rPr>
          <w:color w:val="000000"/>
          <w:sz w:val="28"/>
          <w:szCs w:val="28"/>
        </w:rPr>
        <w:t>4</w:t>
      </w:r>
      <w:r w:rsidRPr="00C8710E">
        <w:rPr>
          <w:color w:val="000000"/>
          <w:sz w:val="28"/>
          <w:szCs w:val="28"/>
        </w:rPr>
        <w:t>2 Закона об ООО).</w:t>
      </w:r>
    </w:p>
    <w:p w:rsidR="00C8710E" w:rsidRDefault="00E2230B" w:rsidP="00C8710E">
      <w:pPr>
        <w:tabs>
          <w:tab w:val="num" w:pos="0"/>
        </w:tabs>
        <w:spacing w:line="360" w:lineRule="auto"/>
        <w:ind w:firstLine="709"/>
        <w:jc w:val="both"/>
        <w:rPr>
          <w:color w:val="000000"/>
          <w:sz w:val="28"/>
          <w:szCs w:val="28"/>
        </w:rPr>
      </w:pPr>
      <w:r w:rsidRPr="00C8710E">
        <w:rPr>
          <w:color w:val="000000"/>
          <w:sz w:val="28"/>
          <w:szCs w:val="28"/>
        </w:rPr>
        <w:t>С целью контроля за деятельностью общества общим собранием участников избирается на срок, определенный уставом, ревизионная комиссия или ревизор. Ревизионная комиссия вправе в любое время проводить проверки финансово-хозяйственной деятельности общества и иметь доступ ко всей документации, касающейся его деятельности. В обязательном порядке комиссия проводит проверку годовых отчетов и бухгалтерских балансов общества до их представления на утверждение общему собранию участников. Для проверки деятельности общества по решению общего собрания может быть привлечен также профессиональный аудитор, не связанный имущественными интересами с обществом. Аудиторская проверка может быть проведена профессиональным аудитором по требованию любого участника общества, причем расходы по оплате его услуг по решению общего собрания могут быть возмещены участнику за счет средств общества.</w:t>
      </w:r>
    </w:p>
    <w:p w:rsidR="00E821D8" w:rsidRPr="00C8710E" w:rsidRDefault="00E821D8" w:rsidP="00C8710E">
      <w:pPr>
        <w:tabs>
          <w:tab w:val="num" w:pos="0"/>
        </w:tabs>
        <w:spacing w:line="360" w:lineRule="auto"/>
        <w:ind w:firstLine="709"/>
        <w:jc w:val="both"/>
        <w:rPr>
          <w:color w:val="000000"/>
          <w:sz w:val="28"/>
          <w:szCs w:val="28"/>
        </w:rPr>
      </w:pPr>
    </w:p>
    <w:p w:rsidR="00EC26E4" w:rsidRPr="00C8710E" w:rsidRDefault="00567469" w:rsidP="00C8710E">
      <w:pPr>
        <w:tabs>
          <w:tab w:val="num" w:pos="0"/>
        </w:tabs>
        <w:spacing w:line="360" w:lineRule="auto"/>
        <w:ind w:firstLine="709"/>
        <w:jc w:val="both"/>
        <w:rPr>
          <w:b/>
          <w:color w:val="000000"/>
          <w:sz w:val="28"/>
          <w:szCs w:val="28"/>
        </w:rPr>
      </w:pPr>
      <w:r>
        <w:rPr>
          <w:b/>
          <w:color w:val="000000"/>
          <w:sz w:val="28"/>
          <w:szCs w:val="28"/>
        </w:rPr>
        <w:t>2.3</w:t>
      </w:r>
      <w:r w:rsidR="00EC26E4" w:rsidRPr="00C8710E">
        <w:rPr>
          <w:b/>
          <w:color w:val="000000"/>
          <w:sz w:val="28"/>
          <w:szCs w:val="28"/>
        </w:rPr>
        <w:t xml:space="preserve"> Переуступка доли участником общества, распределение прибыли и выход из ОДО</w:t>
      </w:r>
    </w:p>
    <w:p w:rsidR="00C8710E" w:rsidRDefault="00C8710E" w:rsidP="00C8710E">
      <w:pPr>
        <w:tabs>
          <w:tab w:val="num" w:pos="0"/>
        </w:tabs>
        <w:spacing w:line="360" w:lineRule="auto"/>
        <w:ind w:firstLine="709"/>
        <w:jc w:val="both"/>
        <w:rPr>
          <w:color w:val="000000"/>
          <w:sz w:val="28"/>
          <w:szCs w:val="28"/>
        </w:rPr>
      </w:pPr>
    </w:p>
    <w:p w:rsidR="00C8710E" w:rsidRDefault="00E50A33" w:rsidP="00C8710E">
      <w:pPr>
        <w:tabs>
          <w:tab w:val="num" w:pos="0"/>
        </w:tabs>
        <w:spacing w:line="360" w:lineRule="auto"/>
        <w:ind w:firstLine="709"/>
        <w:jc w:val="both"/>
        <w:rPr>
          <w:color w:val="000000"/>
          <w:sz w:val="28"/>
          <w:szCs w:val="28"/>
        </w:rPr>
      </w:pPr>
      <w:r w:rsidRPr="00C8710E">
        <w:rPr>
          <w:color w:val="000000"/>
          <w:sz w:val="28"/>
          <w:szCs w:val="28"/>
        </w:rPr>
        <w:t>Переуступка доли участником общества или ее части может быть осуществлена другим участникам общества без согласия общества или других участников, если иное не предусмотрено уставом общества. Продажа доли третьим лицам допускается, если это не запрещено уставом</w:t>
      </w:r>
      <w:r w:rsidR="00EC26E4" w:rsidRPr="00C8710E">
        <w:rPr>
          <w:color w:val="000000"/>
          <w:sz w:val="28"/>
          <w:szCs w:val="28"/>
        </w:rPr>
        <w:t xml:space="preserve"> общества. При этом участники ОД</w:t>
      </w:r>
      <w:r w:rsidRPr="00C8710E">
        <w:rPr>
          <w:color w:val="000000"/>
          <w:sz w:val="28"/>
          <w:szCs w:val="28"/>
        </w:rPr>
        <w:t>О имеют преимущественное право приобретения отчуждаемых другими участниками общества принадлежащих им долей по цене, предложенной другим лицам. Это право реализуется ими пропорционально размеру принадлежащих долей, если уставом общества или соглашением участников не предусмотрен иной порядок реализации этого права. Участник общества, намеренный продать свою долю (ее часть) третьему лицу, обязан письменно известить об этом остальных участников и само общество. В случае, если в течение 1 месяца со дня извещения (если уставом или соглашением не установлен иной срок) участники общества и (или) общество не воспользуются своим преимущественным правом, доля (часть доли) может быть продана третьему лицу по цене и на условиях, сообщенных обществу и его участникам. При продаже доли (части доли) с нарушением права преимущественной покупки участник общества в течение 3 месяцев с момента, когда он узнал или должен был узнать о совершении сделки, вправе требовать в судебном порядке перевода на себя прав и обязанностей покупателя. Новеллой Закона об ООО является положение о возможности предусмотреть в уставе общества необходимость получить согласие общества или остальных участников общества на уступку доли (части доли) участника третьим лицам иным образом, чем продажа.</w:t>
      </w:r>
    </w:p>
    <w:p w:rsidR="00C8710E" w:rsidRDefault="00EC26E4" w:rsidP="00C8710E">
      <w:pPr>
        <w:tabs>
          <w:tab w:val="num" w:pos="0"/>
        </w:tabs>
        <w:spacing w:line="360" w:lineRule="auto"/>
        <w:ind w:firstLine="709"/>
        <w:jc w:val="both"/>
        <w:rPr>
          <w:color w:val="000000"/>
          <w:sz w:val="28"/>
          <w:szCs w:val="28"/>
        </w:rPr>
      </w:pPr>
      <w:r w:rsidRPr="00C8710E">
        <w:rPr>
          <w:color w:val="000000"/>
          <w:sz w:val="28"/>
          <w:szCs w:val="28"/>
        </w:rPr>
        <w:t>Какова же «юридическая судьба»</w:t>
      </w:r>
      <w:r w:rsidR="00E50A33" w:rsidRPr="00C8710E">
        <w:rPr>
          <w:color w:val="000000"/>
          <w:sz w:val="28"/>
          <w:szCs w:val="28"/>
        </w:rPr>
        <w:t xml:space="preserve"> доли (части доли) участника, если уставом общества уступка доли (части доли) участником третьим лицам запрещена, а другие участники от ее приобретения отказываются, или когда уставом общества предусмотрено согласие участников на уступку доли (части доли) участникам общества, а они соответствующего согласия не дали? В этом случае общество обязано приобрести по требованию участника принадлежащую ему долю (часть доли) и в течение не более 1 года со дня перехода к обществу доли (если уставом общества не установлен меньший срок) оплатить участнику действительную стоимость этой доли (части доли) или с согласия участника общества выдать ему в натуре имущество такой же стоимости. Стоимость доли или ее части определяется на основании данных бухгалтерской отчетности общества за последний отчетный период, предшествующий дню обращения участника с таким требованием. Действительная стоимость доли (части доли) выплачивается за счет разницы между стоимостью чистых активов и размером уставного капитала общества. Если такой разницы недостаточно, общество обязано уменьшить свой уставный капитал на недостающую сумму. Аналогичные правовые последствия наступают также и при отсутствии согласия участников общества на переход или распределение доли в случаях наследования, реорганизации или ликвидации участника общества. Для подсчета доли принимается бухгалтерская отчетность за последний отчетный период, предшествующий соответственно смерти, реорганизации или ликвидации участника</w:t>
      </w:r>
      <w:r w:rsidR="000D7B49" w:rsidRPr="00C8710E">
        <w:rPr>
          <w:rStyle w:val="a6"/>
          <w:color w:val="000000"/>
          <w:sz w:val="28"/>
          <w:szCs w:val="28"/>
        </w:rPr>
        <w:footnoteReference w:id="13"/>
      </w:r>
      <w:r w:rsidR="00E50A33" w:rsidRPr="00C8710E">
        <w:rPr>
          <w:color w:val="000000"/>
          <w:sz w:val="28"/>
          <w:szCs w:val="28"/>
        </w:rPr>
        <w:t>.</w:t>
      </w:r>
    </w:p>
    <w:p w:rsidR="00C8710E" w:rsidRDefault="00E50A33" w:rsidP="00C8710E">
      <w:pPr>
        <w:tabs>
          <w:tab w:val="num" w:pos="0"/>
        </w:tabs>
        <w:spacing w:line="360" w:lineRule="auto"/>
        <w:ind w:firstLine="709"/>
        <w:jc w:val="both"/>
        <w:rPr>
          <w:color w:val="000000"/>
          <w:sz w:val="28"/>
          <w:szCs w:val="28"/>
        </w:rPr>
      </w:pPr>
      <w:r w:rsidRPr="00C8710E">
        <w:rPr>
          <w:color w:val="000000"/>
          <w:sz w:val="28"/>
          <w:szCs w:val="28"/>
        </w:rPr>
        <w:t xml:space="preserve">Участник общества имеет право на выход из общества независимо от согласия других его участников и общества. Норма </w:t>
      </w:r>
      <w:r w:rsidR="00C8710E" w:rsidRPr="00C8710E">
        <w:rPr>
          <w:color w:val="000000"/>
          <w:sz w:val="28"/>
          <w:szCs w:val="28"/>
        </w:rPr>
        <w:t>п.</w:t>
      </w:r>
      <w:r w:rsidR="00C8710E">
        <w:rPr>
          <w:color w:val="000000"/>
          <w:sz w:val="28"/>
          <w:szCs w:val="28"/>
        </w:rPr>
        <w:t> </w:t>
      </w:r>
      <w:r w:rsidR="00C8710E" w:rsidRPr="00C8710E">
        <w:rPr>
          <w:color w:val="000000"/>
          <w:sz w:val="28"/>
          <w:szCs w:val="28"/>
        </w:rPr>
        <w:t>1</w:t>
      </w:r>
      <w:r w:rsidRPr="00C8710E">
        <w:rPr>
          <w:color w:val="000000"/>
          <w:sz w:val="28"/>
          <w:szCs w:val="28"/>
        </w:rPr>
        <w:t xml:space="preserve"> </w:t>
      </w:r>
      <w:r w:rsidR="00C8710E" w:rsidRPr="00C8710E">
        <w:rPr>
          <w:color w:val="000000"/>
          <w:sz w:val="28"/>
          <w:szCs w:val="28"/>
        </w:rPr>
        <w:t>ст.</w:t>
      </w:r>
      <w:r w:rsidR="00C8710E">
        <w:rPr>
          <w:color w:val="000000"/>
          <w:sz w:val="28"/>
          <w:szCs w:val="28"/>
        </w:rPr>
        <w:t> </w:t>
      </w:r>
      <w:r w:rsidR="00C8710E" w:rsidRPr="00C8710E">
        <w:rPr>
          <w:color w:val="000000"/>
          <w:sz w:val="28"/>
          <w:szCs w:val="28"/>
        </w:rPr>
        <w:t>2</w:t>
      </w:r>
      <w:r w:rsidRPr="00C8710E">
        <w:rPr>
          <w:color w:val="000000"/>
          <w:sz w:val="28"/>
          <w:szCs w:val="28"/>
        </w:rPr>
        <w:t>6 Закона об ООО, регулирующая право участника на выход из общества, является императивной. В связи с этим в постановлении Пленумов ВС и ВАС РФ от 1 июля 1996</w:t>
      </w:r>
      <w:r w:rsidR="00C8710E">
        <w:rPr>
          <w:color w:val="000000"/>
          <w:sz w:val="28"/>
          <w:szCs w:val="28"/>
        </w:rPr>
        <w:t> </w:t>
      </w:r>
      <w:r w:rsidR="00C8710E" w:rsidRPr="00C8710E">
        <w:rPr>
          <w:color w:val="000000"/>
          <w:sz w:val="28"/>
          <w:szCs w:val="28"/>
        </w:rPr>
        <w:t>г</w:t>
      </w:r>
      <w:r w:rsidRPr="00C8710E">
        <w:rPr>
          <w:color w:val="000000"/>
          <w:sz w:val="28"/>
          <w:szCs w:val="28"/>
        </w:rPr>
        <w:t xml:space="preserve">. </w:t>
      </w:r>
      <w:r w:rsidR="00C8710E">
        <w:rPr>
          <w:color w:val="000000"/>
          <w:sz w:val="28"/>
          <w:szCs w:val="28"/>
        </w:rPr>
        <w:t>№</w:t>
      </w:r>
      <w:r w:rsidR="00C8710E" w:rsidRPr="00C8710E">
        <w:rPr>
          <w:color w:val="000000"/>
          <w:sz w:val="28"/>
          <w:szCs w:val="28"/>
        </w:rPr>
        <w:t>6</w:t>
      </w:r>
      <w:r w:rsidRPr="00C8710E">
        <w:rPr>
          <w:color w:val="000000"/>
          <w:sz w:val="28"/>
          <w:szCs w:val="28"/>
        </w:rPr>
        <w:t xml:space="preserve">/8 специально разъяснено, что условия учредительных документов обществ с </w:t>
      </w:r>
      <w:r w:rsidR="00EC26E4" w:rsidRPr="00C8710E">
        <w:rPr>
          <w:color w:val="000000"/>
          <w:sz w:val="28"/>
          <w:szCs w:val="28"/>
        </w:rPr>
        <w:t xml:space="preserve">дополнительной </w:t>
      </w:r>
      <w:r w:rsidRPr="00C8710E">
        <w:rPr>
          <w:color w:val="000000"/>
          <w:sz w:val="28"/>
          <w:szCs w:val="28"/>
        </w:rPr>
        <w:t xml:space="preserve">ответственностью, мешающие обладателю этого права или ограничивающие его, должны рассматриваться как ничтожные, </w:t>
      </w:r>
      <w:r w:rsidR="00C8710E">
        <w:rPr>
          <w:color w:val="000000"/>
          <w:sz w:val="28"/>
          <w:szCs w:val="28"/>
        </w:rPr>
        <w:t>т.е.</w:t>
      </w:r>
      <w:r w:rsidRPr="00C8710E">
        <w:rPr>
          <w:color w:val="000000"/>
          <w:sz w:val="28"/>
          <w:szCs w:val="28"/>
        </w:rPr>
        <w:t xml:space="preserve"> не порождающие правовых последствий. При выходе участника из общества ему должна быть выплачена действительная стоимость его доли или выделено в натуре имущество такой же стоимости в течение 6 месяцев с момента окончания финансового года, в котором подано заявление о выходе из общества, если меньший срок не предусмотрен уставом. Доля участника, выходящего из общества, переходит к обществу с момента подачи заявления о выходе. Таким образом, существует некий временной разрыв между тем, когда участник перестает быть носителем корпоративных прав и обязанностей, и получением действительной стоимости доли. Поскольку выходящий из общества участник утрачивает и доступ к информации о деятельности общества, это может реально затруднить для него определение действительной стоимости своей доли.</w:t>
      </w:r>
    </w:p>
    <w:p w:rsidR="00C8710E" w:rsidRDefault="00E50A33" w:rsidP="00C8710E">
      <w:pPr>
        <w:tabs>
          <w:tab w:val="num" w:pos="0"/>
        </w:tabs>
        <w:spacing w:line="360" w:lineRule="auto"/>
        <w:ind w:firstLine="709"/>
        <w:jc w:val="both"/>
        <w:rPr>
          <w:color w:val="000000"/>
          <w:sz w:val="28"/>
          <w:szCs w:val="28"/>
        </w:rPr>
      </w:pPr>
      <w:r w:rsidRPr="00C8710E">
        <w:rPr>
          <w:color w:val="000000"/>
          <w:sz w:val="28"/>
          <w:szCs w:val="28"/>
        </w:rPr>
        <w:t>Тем не менее надо отметить, что только с принятием Закона об ООО впервые непосредственно в законодательстве урегулирована процедура выхода участника из</w:t>
      </w:r>
      <w:r w:rsidR="00EC26E4" w:rsidRPr="00C8710E">
        <w:rPr>
          <w:color w:val="000000"/>
          <w:sz w:val="28"/>
          <w:szCs w:val="28"/>
        </w:rPr>
        <w:t xml:space="preserve"> общества</w:t>
      </w:r>
      <w:r w:rsidRPr="00C8710E">
        <w:rPr>
          <w:color w:val="000000"/>
          <w:sz w:val="28"/>
          <w:szCs w:val="28"/>
        </w:rPr>
        <w:t>.</w:t>
      </w:r>
    </w:p>
    <w:p w:rsidR="00C8710E" w:rsidRDefault="00E50A33" w:rsidP="00C8710E">
      <w:pPr>
        <w:tabs>
          <w:tab w:val="num" w:pos="0"/>
        </w:tabs>
        <w:spacing w:line="360" w:lineRule="auto"/>
        <w:ind w:firstLine="709"/>
        <w:jc w:val="both"/>
        <w:rPr>
          <w:color w:val="000000"/>
          <w:sz w:val="28"/>
          <w:szCs w:val="28"/>
        </w:rPr>
      </w:pPr>
      <w:r w:rsidRPr="00C8710E">
        <w:rPr>
          <w:color w:val="000000"/>
          <w:sz w:val="28"/>
          <w:szCs w:val="28"/>
        </w:rPr>
        <w:t>Среди ученых и юристов-практиков нет единодушия в оценке предусмотренной законом процедуры выплаты выходящему участнику действительной стоимости доли. Одни считают это прогрессивной нормой, обеспечивающей свободное распоряжение участником своим имуществом и в конечном итоге реализацию права на занятие предпринимательской деятельностью в устраивающей его форме. Другие полагают, что при таком подходе может быть разрушен единый имущественный комплекс, обеспечивающий обществу возможность успешной предпринимательской деятельности</w:t>
      </w:r>
      <w:r w:rsidR="000D7B49" w:rsidRPr="00C8710E">
        <w:rPr>
          <w:rStyle w:val="a6"/>
          <w:color w:val="000000"/>
          <w:sz w:val="28"/>
          <w:szCs w:val="28"/>
        </w:rPr>
        <w:footnoteReference w:id="14"/>
      </w:r>
      <w:r w:rsidR="00EC26E4" w:rsidRPr="00C8710E">
        <w:rPr>
          <w:color w:val="000000"/>
          <w:sz w:val="28"/>
          <w:szCs w:val="28"/>
        </w:rPr>
        <w:t xml:space="preserve">. Так, </w:t>
      </w:r>
      <w:r w:rsidR="00C8710E" w:rsidRPr="00C8710E">
        <w:rPr>
          <w:color w:val="000000"/>
          <w:sz w:val="28"/>
          <w:szCs w:val="28"/>
        </w:rPr>
        <w:t>С.Д.</w:t>
      </w:r>
      <w:r w:rsidR="00C8710E">
        <w:rPr>
          <w:color w:val="000000"/>
          <w:sz w:val="28"/>
          <w:szCs w:val="28"/>
        </w:rPr>
        <w:t> </w:t>
      </w:r>
      <w:r w:rsidR="00C8710E" w:rsidRPr="00C8710E">
        <w:rPr>
          <w:color w:val="000000"/>
          <w:sz w:val="28"/>
          <w:szCs w:val="28"/>
        </w:rPr>
        <w:t>Могилевский</w:t>
      </w:r>
      <w:r w:rsidR="00EC26E4" w:rsidRPr="00C8710E">
        <w:rPr>
          <w:color w:val="000000"/>
          <w:sz w:val="28"/>
          <w:szCs w:val="28"/>
        </w:rPr>
        <w:t xml:space="preserve"> пишет: «</w:t>
      </w:r>
      <w:r w:rsidRPr="00C8710E">
        <w:rPr>
          <w:color w:val="000000"/>
          <w:sz w:val="28"/>
          <w:szCs w:val="28"/>
        </w:rPr>
        <w:t>Реализация права свободного выхода участника из общества с получением им действительной стоимости его доли делает общество с ограниченной ответственностью одной из самых рисковых организационно-правовых форм юридических лиц, предусмотренных российским законодательством</w:t>
      </w:r>
      <w:r w:rsidR="00EC26E4" w:rsidRPr="00C8710E">
        <w:rPr>
          <w:color w:val="000000"/>
          <w:sz w:val="28"/>
          <w:szCs w:val="28"/>
        </w:rPr>
        <w:t>»</w:t>
      </w:r>
      <w:r w:rsidR="00EC26E4" w:rsidRPr="00C8710E">
        <w:rPr>
          <w:rStyle w:val="a6"/>
          <w:color w:val="000000"/>
          <w:sz w:val="28"/>
          <w:szCs w:val="28"/>
        </w:rPr>
        <w:footnoteReference w:id="15"/>
      </w:r>
      <w:r w:rsidRPr="00C8710E">
        <w:rPr>
          <w:color w:val="000000"/>
          <w:sz w:val="28"/>
          <w:szCs w:val="28"/>
        </w:rPr>
        <w:t>.</w:t>
      </w:r>
    </w:p>
    <w:p w:rsidR="00C8710E" w:rsidRDefault="00EC26E4" w:rsidP="00C8710E">
      <w:pPr>
        <w:tabs>
          <w:tab w:val="num" w:pos="0"/>
        </w:tabs>
        <w:spacing w:line="360" w:lineRule="auto"/>
        <w:ind w:firstLine="709"/>
        <w:jc w:val="both"/>
        <w:rPr>
          <w:color w:val="000000"/>
          <w:sz w:val="28"/>
          <w:szCs w:val="28"/>
        </w:rPr>
      </w:pPr>
      <w:r w:rsidRPr="00C8710E">
        <w:rPr>
          <w:color w:val="000000"/>
          <w:sz w:val="28"/>
          <w:szCs w:val="28"/>
        </w:rPr>
        <w:t>Исключение участника из ОД</w:t>
      </w:r>
      <w:r w:rsidR="00E50A33" w:rsidRPr="00C8710E">
        <w:rPr>
          <w:color w:val="000000"/>
          <w:sz w:val="28"/>
          <w:szCs w:val="28"/>
        </w:rPr>
        <w:t>О возможно только в судебном порядке по требованию участников, совокупная доля которых составляет не менее чем 1</w:t>
      </w:r>
      <w:r w:rsidR="00C8710E" w:rsidRPr="00C8710E">
        <w:rPr>
          <w:color w:val="000000"/>
          <w:sz w:val="28"/>
          <w:szCs w:val="28"/>
        </w:rPr>
        <w:t>0</w:t>
      </w:r>
      <w:r w:rsidR="00C8710E">
        <w:rPr>
          <w:color w:val="000000"/>
          <w:sz w:val="28"/>
          <w:szCs w:val="28"/>
        </w:rPr>
        <w:t>%</w:t>
      </w:r>
      <w:r w:rsidR="00E50A33" w:rsidRPr="00C8710E">
        <w:rPr>
          <w:color w:val="000000"/>
          <w:sz w:val="28"/>
          <w:szCs w:val="28"/>
        </w:rPr>
        <w:t xml:space="preserve"> уставного капитала общества. Основаниями исключения могут быть грубое нарушение участником своих обязанностей либо действия (бездействие), делающие невозможной деятельность общества или существенно затрудняющие ее (</w:t>
      </w:r>
      <w:r w:rsidR="00C8710E" w:rsidRPr="00C8710E">
        <w:rPr>
          <w:color w:val="000000"/>
          <w:sz w:val="28"/>
          <w:szCs w:val="28"/>
        </w:rPr>
        <w:t>ст.</w:t>
      </w:r>
      <w:r w:rsidR="00C8710E">
        <w:rPr>
          <w:color w:val="000000"/>
          <w:sz w:val="28"/>
          <w:szCs w:val="28"/>
        </w:rPr>
        <w:t> </w:t>
      </w:r>
      <w:r w:rsidR="00C8710E" w:rsidRPr="00C8710E">
        <w:rPr>
          <w:color w:val="000000"/>
          <w:sz w:val="28"/>
          <w:szCs w:val="28"/>
        </w:rPr>
        <w:t>1</w:t>
      </w:r>
      <w:r w:rsidR="00E50A33" w:rsidRPr="00C8710E">
        <w:rPr>
          <w:color w:val="000000"/>
          <w:sz w:val="28"/>
          <w:szCs w:val="28"/>
        </w:rPr>
        <w:t>0 Закона об ООО). Исключенному участнику должна быть выплачена действительная стоимость его доли, определяемая по данным бухгалтерской отчетности общества за последний отчетный период, предшествующий дате вступления в законную силу решения суда об исключении. Таким образом, имущественные последствия выхода и исключения участника из общества совпадают, а это значит, что само по себе исключение из общества не является санкцией в отношении недобросовестного участника. Неблагоприятные правовые последствия в отношении него могут быть предусмотрены, например, в учредительном договоре в виде необходимости возмещения обществу исключенным участником причиненного его действиями (бездействием) ущерба и даже выплаты штрафных санкций.</w:t>
      </w:r>
    </w:p>
    <w:p w:rsidR="00E50A33" w:rsidRPr="00C8710E" w:rsidRDefault="00E50A33" w:rsidP="00C8710E">
      <w:pPr>
        <w:tabs>
          <w:tab w:val="num" w:pos="0"/>
        </w:tabs>
        <w:spacing w:line="360" w:lineRule="auto"/>
        <w:ind w:firstLine="709"/>
        <w:jc w:val="both"/>
        <w:rPr>
          <w:color w:val="000000"/>
          <w:sz w:val="28"/>
          <w:szCs w:val="28"/>
        </w:rPr>
      </w:pPr>
      <w:r w:rsidRPr="00C8710E">
        <w:rPr>
          <w:color w:val="000000"/>
          <w:sz w:val="28"/>
          <w:szCs w:val="28"/>
        </w:rPr>
        <w:t>Распределение прибыли, полученной обществом в результате предпринимательской деятельности, осуществляется пропорционально долям участников в уставном капитале, если уставом общества, принятым единогласным решением участников, не предусматривается иной порядок. Возможность распределения прибыли в отклонение от долевого участия</w:t>
      </w:r>
      <w:r w:rsidR="00EC26E4" w:rsidRPr="00C8710E">
        <w:rPr>
          <w:color w:val="000000"/>
          <w:sz w:val="28"/>
          <w:szCs w:val="28"/>
        </w:rPr>
        <w:t xml:space="preserve"> в уставном капитале отличает ОД</w:t>
      </w:r>
      <w:r w:rsidRPr="00C8710E">
        <w:rPr>
          <w:color w:val="000000"/>
          <w:sz w:val="28"/>
          <w:szCs w:val="28"/>
        </w:rPr>
        <w:t>О от АО, где такой подход невозможен. Решение о распределении прибыли принимается общим собранием участников ежеквартально, раз в полгода или в год. С целью защиты интересов кредиторов, участников общества и самого общества в части создания и сохранения его имущественной базы закон устанавливает ограничения на распределение и выплату распределенной прибыли общества между его участниками. Так, общество не вправе принимать решение о распределении прибыли между участниками до полной оплаты всего уставного капитала, до осуществления необходимых выплат выбывающим участникам, если общество отвечает признакам несостоятельности (банкротства), если стоимость чистых активов общества меньше его уставного капитала и резервного фонда или станет меньше их размера в результате принятия такого решения (</w:t>
      </w:r>
      <w:r w:rsidR="00C8710E" w:rsidRPr="00C8710E">
        <w:rPr>
          <w:color w:val="000000"/>
          <w:sz w:val="28"/>
          <w:szCs w:val="28"/>
        </w:rPr>
        <w:t>ст.</w:t>
      </w:r>
      <w:r w:rsidR="00C8710E">
        <w:rPr>
          <w:color w:val="000000"/>
          <w:sz w:val="28"/>
          <w:szCs w:val="28"/>
        </w:rPr>
        <w:t> </w:t>
      </w:r>
      <w:r w:rsidR="00C8710E" w:rsidRPr="00C8710E">
        <w:rPr>
          <w:color w:val="000000"/>
          <w:sz w:val="28"/>
          <w:szCs w:val="28"/>
        </w:rPr>
        <w:t>2</w:t>
      </w:r>
      <w:r w:rsidRPr="00C8710E">
        <w:rPr>
          <w:color w:val="000000"/>
          <w:sz w:val="28"/>
          <w:szCs w:val="28"/>
        </w:rPr>
        <w:t>9 Закона об ООО).</w:t>
      </w:r>
    </w:p>
    <w:p w:rsidR="006F60D2" w:rsidRPr="00C8710E" w:rsidRDefault="006F60D2" w:rsidP="00C8710E">
      <w:pPr>
        <w:tabs>
          <w:tab w:val="num" w:pos="0"/>
        </w:tabs>
        <w:spacing w:line="360" w:lineRule="auto"/>
        <w:ind w:firstLine="709"/>
        <w:jc w:val="both"/>
        <w:rPr>
          <w:color w:val="000000"/>
          <w:sz w:val="28"/>
          <w:szCs w:val="28"/>
        </w:rPr>
      </w:pPr>
    </w:p>
    <w:p w:rsidR="006F60D2" w:rsidRPr="00C8710E" w:rsidRDefault="006F60D2" w:rsidP="00C8710E">
      <w:pPr>
        <w:tabs>
          <w:tab w:val="num" w:pos="0"/>
        </w:tabs>
        <w:spacing w:line="360" w:lineRule="auto"/>
        <w:ind w:firstLine="709"/>
        <w:jc w:val="both"/>
        <w:rPr>
          <w:color w:val="000000"/>
          <w:sz w:val="28"/>
          <w:szCs w:val="28"/>
        </w:rPr>
      </w:pPr>
    </w:p>
    <w:p w:rsidR="006F60D2" w:rsidRPr="00C8710E" w:rsidRDefault="00567469" w:rsidP="00C8710E">
      <w:pPr>
        <w:tabs>
          <w:tab w:val="num" w:pos="0"/>
        </w:tabs>
        <w:spacing w:line="360" w:lineRule="auto"/>
        <w:ind w:firstLine="709"/>
        <w:jc w:val="both"/>
        <w:rPr>
          <w:b/>
          <w:color w:val="000000"/>
          <w:sz w:val="28"/>
          <w:szCs w:val="28"/>
        </w:rPr>
      </w:pPr>
      <w:r>
        <w:rPr>
          <w:b/>
          <w:color w:val="000000"/>
          <w:sz w:val="28"/>
          <w:szCs w:val="28"/>
        </w:rPr>
        <w:br w:type="page"/>
      </w:r>
      <w:r w:rsidR="006F60D2" w:rsidRPr="00C8710E">
        <w:rPr>
          <w:b/>
          <w:color w:val="000000"/>
          <w:sz w:val="28"/>
          <w:szCs w:val="28"/>
        </w:rPr>
        <w:t>Заключение</w:t>
      </w:r>
    </w:p>
    <w:p w:rsidR="00C8710E" w:rsidRDefault="00C8710E" w:rsidP="00C8710E">
      <w:pPr>
        <w:tabs>
          <w:tab w:val="num" w:pos="0"/>
        </w:tabs>
        <w:spacing w:line="360" w:lineRule="auto"/>
        <w:ind w:firstLine="709"/>
        <w:jc w:val="both"/>
        <w:rPr>
          <w:b/>
          <w:color w:val="000000"/>
          <w:sz w:val="28"/>
          <w:szCs w:val="28"/>
        </w:rPr>
      </w:pPr>
    </w:p>
    <w:p w:rsidR="00C8710E" w:rsidRDefault="00321ABA" w:rsidP="00C8710E">
      <w:pPr>
        <w:tabs>
          <w:tab w:val="num" w:pos="0"/>
        </w:tabs>
        <w:spacing w:line="360" w:lineRule="auto"/>
        <w:ind w:firstLine="709"/>
        <w:jc w:val="both"/>
        <w:rPr>
          <w:color w:val="000000"/>
          <w:sz w:val="28"/>
          <w:szCs w:val="28"/>
        </w:rPr>
      </w:pPr>
      <w:r w:rsidRPr="00C8710E">
        <w:rPr>
          <w:bCs/>
          <w:color w:val="000000"/>
          <w:sz w:val="28"/>
          <w:szCs w:val="28"/>
        </w:rPr>
        <w:t>Общество с дополнительной ответственностью</w:t>
      </w:r>
      <w:r w:rsidRPr="00C8710E">
        <w:rPr>
          <w:color w:val="000000"/>
          <w:sz w:val="28"/>
          <w:szCs w:val="28"/>
        </w:rPr>
        <w:t> </w:t>
      </w:r>
      <w:r w:rsidR="00C8710E">
        <w:rPr>
          <w:color w:val="000000"/>
          <w:sz w:val="28"/>
          <w:szCs w:val="28"/>
        </w:rPr>
        <w:t>–</w:t>
      </w:r>
      <w:r w:rsidR="00C8710E" w:rsidRPr="00C8710E">
        <w:rPr>
          <w:color w:val="000000"/>
          <w:sz w:val="28"/>
          <w:szCs w:val="28"/>
        </w:rPr>
        <w:t xml:space="preserve"> </w:t>
      </w:r>
      <w:r w:rsidRPr="00C8710E">
        <w:rPr>
          <w:color w:val="000000"/>
          <w:sz w:val="28"/>
          <w:szCs w:val="28"/>
        </w:rPr>
        <w:t>одна из </w:t>
      </w:r>
      <w:r w:rsidRPr="00B0010D">
        <w:rPr>
          <w:color w:val="000000"/>
          <w:sz w:val="28"/>
          <w:szCs w:val="28"/>
        </w:rPr>
        <w:t>организационно-правовых форм</w:t>
      </w:r>
      <w:r w:rsidRPr="00C8710E">
        <w:rPr>
          <w:color w:val="000000"/>
          <w:sz w:val="28"/>
          <w:szCs w:val="28"/>
        </w:rPr>
        <w:t xml:space="preserve">, предусмотренная законодательством </w:t>
      </w:r>
      <w:r w:rsidRPr="00B0010D">
        <w:rPr>
          <w:color w:val="000000"/>
          <w:sz w:val="28"/>
          <w:szCs w:val="28"/>
        </w:rPr>
        <w:t>Российской Федерации</w:t>
      </w:r>
      <w:r w:rsidRPr="00C8710E">
        <w:rPr>
          <w:color w:val="000000"/>
          <w:sz w:val="28"/>
          <w:szCs w:val="28"/>
        </w:rPr>
        <w:t> (</w:t>
      </w:r>
      <w:r w:rsidRPr="00B0010D">
        <w:rPr>
          <w:color w:val="000000"/>
          <w:sz w:val="28"/>
          <w:szCs w:val="28"/>
        </w:rPr>
        <w:t>Гражданский</w:t>
      </w:r>
      <w:r w:rsidRPr="00C8710E">
        <w:rPr>
          <w:color w:val="000000"/>
          <w:sz w:val="28"/>
          <w:szCs w:val="28"/>
        </w:rPr>
        <w:t> </w:t>
      </w:r>
      <w:r w:rsidRPr="00B0010D">
        <w:rPr>
          <w:color w:val="000000"/>
          <w:sz w:val="28"/>
          <w:szCs w:val="28"/>
        </w:rPr>
        <w:t>кодекс</w:t>
      </w:r>
      <w:r w:rsidRPr="00C8710E">
        <w:rPr>
          <w:color w:val="000000"/>
          <w:sz w:val="28"/>
          <w:szCs w:val="28"/>
        </w:rPr>
        <w:t> РФ, ст.</w:t>
      </w:r>
      <w:r w:rsidR="00C8710E">
        <w:rPr>
          <w:color w:val="000000"/>
          <w:sz w:val="28"/>
          <w:szCs w:val="28"/>
        </w:rPr>
        <w:t> </w:t>
      </w:r>
      <w:r w:rsidR="00C8710E" w:rsidRPr="00C8710E">
        <w:rPr>
          <w:color w:val="000000"/>
          <w:sz w:val="28"/>
          <w:szCs w:val="28"/>
        </w:rPr>
        <w:t>9</w:t>
      </w:r>
      <w:r w:rsidRPr="00C8710E">
        <w:rPr>
          <w:color w:val="000000"/>
          <w:sz w:val="28"/>
          <w:szCs w:val="28"/>
        </w:rPr>
        <w:t>5) для </w:t>
      </w:r>
      <w:r w:rsidRPr="00B0010D">
        <w:rPr>
          <w:color w:val="000000"/>
          <w:sz w:val="28"/>
          <w:szCs w:val="28"/>
        </w:rPr>
        <w:t>коммерческих организаций</w:t>
      </w:r>
      <w:r w:rsidRPr="00C8710E">
        <w:rPr>
          <w:color w:val="000000"/>
          <w:sz w:val="28"/>
          <w:szCs w:val="28"/>
        </w:rPr>
        <w:t>.</w:t>
      </w:r>
    </w:p>
    <w:p w:rsidR="00C8710E" w:rsidRDefault="00321ABA" w:rsidP="00C8710E">
      <w:pPr>
        <w:tabs>
          <w:tab w:val="num" w:pos="0"/>
        </w:tabs>
        <w:spacing w:line="360" w:lineRule="auto"/>
        <w:ind w:firstLine="709"/>
        <w:jc w:val="both"/>
        <w:rPr>
          <w:color w:val="000000"/>
          <w:sz w:val="28"/>
          <w:szCs w:val="28"/>
        </w:rPr>
      </w:pPr>
      <w:r w:rsidRPr="00C8710E">
        <w:rPr>
          <w:color w:val="000000"/>
          <w:sz w:val="28"/>
          <w:szCs w:val="28"/>
        </w:rPr>
        <w:t>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w:t>
      </w:r>
      <w:r w:rsidRPr="00B0010D">
        <w:rPr>
          <w:color w:val="000000"/>
          <w:sz w:val="28"/>
          <w:szCs w:val="28"/>
        </w:rPr>
        <w:t>субсидиарную ответственность</w:t>
      </w:r>
      <w:r w:rsidRPr="00C8710E">
        <w:rPr>
          <w:color w:val="000000"/>
          <w:sz w:val="28"/>
          <w:szCs w:val="28"/>
        </w:rPr>
        <w:t>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p>
    <w:p w:rsidR="00C8710E" w:rsidRDefault="00321ABA" w:rsidP="00C8710E">
      <w:pPr>
        <w:tabs>
          <w:tab w:val="num" w:pos="0"/>
        </w:tabs>
        <w:spacing w:line="360" w:lineRule="auto"/>
        <w:ind w:firstLine="709"/>
        <w:jc w:val="both"/>
        <w:rPr>
          <w:color w:val="000000"/>
          <w:sz w:val="28"/>
          <w:szCs w:val="28"/>
        </w:rPr>
      </w:pPr>
      <w:r w:rsidRPr="00C8710E">
        <w:rPr>
          <w:color w:val="000000"/>
          <w:sz w:val="28"/>
          <w:szCs w:val="28"/>
        </w:rPr>
        <w:t>В целом на общества с дополнительной ответственностью распространяются положения законодательства </w:t>
      </w:r>
      <w:r w:rsidRPr="00B0010D">
        <w:rPr>
          <w:color w:val="000000"/>
          <w:sz w:val="28"/>
          <w:szCs w:val="28"/>
        </w:rPr>
        <w:t>Российской Федерации</w:t>
      </w:r>
      <w:r w:rsidRPr="00C8710E">
        <w:rPr>
          <w:color w:val="000000"/>
          <w:sz w:val="28"/>
          <w:szCs w:val="28"/>
        </w:rPr>
        <w:t xml:space="preserve"> об </w:t>
      </w:r>
      <w:r w:rsidRPr="00B0010D">
        <w:rPr>
          <w:color w:val="000000"/>
          <w:sz w:val="28"/>
          <w:szCs w:val="28"/>
        </w:rPr>
        <w:t>обществах с ограниченной ответственностью</w:t>
      </w:r>
      <w:r w:rsidRPr="00C8710E">
        <w:rPr>
          <w:color w:val="000000"/>
          <w:sz w:val="28"/>
          <w:szCs w:val="28"/>
        </w:rPr>
        <w:t> за исключением предусмотренной для участников такого </w:t>
      </w:r>
      <w:r w:rsidRPr="00B0010D">
        <w:rPr>
          <w:color w:val="000000"/>
          <w:sz w:val="28"/>
          <w:szCs w:val="28"/>
        </w:rPr>
        <w:t>общества</w:t>
      </w:r>
      <w:r w:rsidRPr="00C8710E">
        <w:rPr>
          <w:color w:val="000000"/>
          <w:sz w:val="28"/>
          <w:szCs w:val="28"/>
        </w:rPr>
        <w:t> субсидиарной ответственности, которую они несут по обязательствам общества солидарно всем своим имуществом в одинаковом для всех кратном размере к стоимости их вкладов, определяемом учредительными документами общества. Таким образом, для участников обществ с дополнительной ответственностью не предусмотрено </w:t>
      </w:r>
      <w:r w:rsidRPr="00B0010D">
        <w:rPr>
          <w:color w:val="000000"/>
          <w:sz w:val="28"/>
          <w:szCs w:val="28"/>
        </w:rPr>
        <w:t>ограничение ответственности</w:t>
      </w:r>
      <w:r w:rsidRPr="00C8710E">
        <w:rPr>
          <w:color w:val="000000"/>
          <w:sz w:val="28"/>
          <w:szCs w:val="28"/>
        </w:rPr>
        <w:t>, которое предоставляется участникам (</w:t>
      </w:r>
      <w:r w:rsidRPr="00B0010D">
        <w:rPr>
          <w:color w:val="000000"/>
          <w:sz w:val="28"/>
          <w:szCs w:val="28"/>
        </w:rPr>
        <w:t>акционерам</w:t>
      </w:r>
      <w:r w:rsidRPr="00C8710E">
        <w:rPr>
          <w:color w:val="000000"/>
          <w:sz w:val="28"/>
          <w:szCs w:val="28"/>
        </w:rPr>
        <w:t>) иных </w:t>
      </w:r>
      <w:r w:rsidRPr="00B0010D">
        <w:rPr>
          <w:color w:val="000000"/>
          <w:sz w:val="28"/>
          <w:szCs w:val="28"/>
        </w:rPr>
        <w:t>форм</w:t>
      </w:r>
      <w:r w:rsidRPr="00C8710E">
        <w:rPr>
          <w:color w:val="000000"/>
          <w:sz w:val="28"/>
          <w:szCs w:val="28"/>
        </w:rPr>
        <w:t> </w:t>
      </w:r>
      <w:r w:rsidRPr="00B0010D">
        <w:rPr>
          <w:color w:val="000000"/>
          <w:sz w:val="28"/>
          <w:szCs w:val="28"/>
        </w:rPr>
        <w:t>хозяйствующих товариществ и обществ</w:t>
      </w:r>
      <w:r w:rsidRPr="00C8710E">
        <w:rPr>
          <w:color w:val="000000"/>
          <w:sz w:val="28"/>
          <w:szCs w:val="28"/>
        </w:rPr>
        <w:t>.</w:t>
      </w:r>
    </w:p>
    <w:p w:rsidR="00C8710E" w:rsidRDefault="005F13A3" w:rsidP="00C8710E">
      <w:pPr>
        <w:tabs>
          <w:tab w:val="num" w:pos="0"/>
        </w:tabs>
        <w:spacing w:line="360" w:lineRule="auto"/>
        <w:ind w:firstLine="709"/>
        <w:jc w:val="both"/>
        <w:rPr>
          <w:color w:val="000000"/>
          <w:sz w:val="28"/>
          <w:szCs w:val="28"/>
        </w:rPr>
      </w:pPr>
      <w:r w:rsidRPr="00C8710E">
        <w:rPr>
          <w:color w:val="000000"/>
          <w:sz w:val="28"/>
          <w:szCs w:val="28"/>
        </w:rPr>
        <w:t>По сравнению с акционерным обществом общество с дополнительной ответственностью является более простой формой предпринимательства, удобной для функционирования малого и среднего капитала; нормы, регулирующие создание и деятельность общества с ограниченной ответственностью, являются в значительной мере диспозитивными</w:t>
      </w:r>
      <w:r w:rsidRPr="00C8710E">
        <w:rPr>
          <w:rStyle w:val="a6"/>
          <w:color w:val="000000"/>
          <w:sz w:val="28"/>
          <w:szCs w:val="28"/>
        </w:rPr>
        <w:footnoteReference w:id="16"/>
      </w:r>
      <w:r w:rsidRPr="00C8710E">
        <w:rPr>
          <w:color w:val="000000"/>
          <w:sz w:val="28"/>
          <w:szCs w:val="28"/>
        </w:rPr>
        <w:t>.</w:t>
      </w:r>
    </w:p>
    <w:p w:rsidR="00C8710E" w:rsidRDefault="005F13A3" w:rsidP="00C8710E">
      <w:pPr>
        <w:tabs>
          <w:tab w:val="num" w:pos="0"/>
        </w:tabs>
        <w:spacing w:line="360" w:lineRule="auto"/>
        <w:ind w:firstLine="709"/>
        <w:jc w:val="both"/>
        <w:rPr>
          <w:color w:val="000000"/>
          <w:sz w:val="28"/>
          <w:szCs w:val="28"/>
        </w:rPr>
      </w:pPr>
      <w:r w:rsidRPr="00C8710E">
        <w:rPr>
          <w:color w:val="000000"/>
          <w:sz w:val="28"/>
          <w:szCs w:val="28"/>
        </w:rPr>
        <w:t>Количество участников ОДО</w:t>
      </w:r>
      <w:r w:rsidRPr="00C8710E">
        <w:rPr>
          <w:i/>
          <w:iCs/>
          <w:color w:val="000000"/>
          <w:sz w:val="28"/>
        </w:rPr>
        <w:t xml:space="preserve"> </w:t>
      </w:r>
      <w:r w:rsidRPr="00C8710E">
        <w:rPr>
          <w:iCs/>
          <w:color w:val="000000"/>
          <w:sz w:val="28"/>
          <w:szCs w:val="28"/>
        </w:rPr>
        <w:t xml:space="preserve">от </w:t>
      </w:r>
      <w:r w:rsidRPr="00C8710E">
        <w:rPr>
          <w:color w:val="000000"/>
          <w:sz w:val="28"/>
          <w:szCs w:val="28"/>
        </w:rPr>
        <w:t>одного до пятидесяти. Участниками могут быть дееспособные российские и иностранные граждане (а также лица не имеющие гражданства) и юридические лица.</w:t>
      </w:r>
    </w:p>
    <w:p w:rsidR="00C8710E" w:rsidRDefault="005F13A3" w:rsidP="00C8710E">
      <w:pPr>
        <w:tabs>
          <w:tab w:val="num" w:pos="0"/>
        </w:tabs>
        <w:spacing w:line="360" w:lineRule="auto"/>
        <w:ind w:firstLine="709"/>
        <w:jc w:val="both"/>
        <w:rPr>
          <w:color w:val="000000"/>
          <w:sz w:val="28"/>
          <w:szCs w:val="28"/>
        </w:rPr>
      </w:pPr>
      <w:r w:rsidRPr="00C8710E">
        <w:rPr>
          <w:color w:val="000000"/>
          <w:sz w:val="28"/>
          <w:szCs w:val="28"/>
        </w:rPr>
        <w:t>Уставный капитал общества составляется из номинальной стоимости долей его участников.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C8710E" w:rsidRDefault="005F13A3" w:rsidP="00C8710E">
      <w:pPr>
        <w:tabs>
          <w:tab w:val="num" w:pos="0"/>
        </w:tabs>
        <w:spacing w:line="360" w:lineRule="auto"/>
        <w:ind w:firstLine="709"/>
        <w:jc w:val="both"/>
        <w:rPr>
          <w:color w:val="000000"/>
          <w:sz w:val="28"/>
          <w:szCs w:val="28"/>
        </w:rPr>
      </w:pPr>
      <w:r w:rsidRPr="00C8710E">
        <w:rPr>
          <w:color w:val="000000"/>
          <w:sz w:val="28"/>
          <w:szCs w:val="28"/>
        </w:rPr>
        <w:t>Минимальный уставной капитал десять тысяч рублей. Уставной капитал может быть внесен как денежными средствами (открытие накопительного счета для оплаты уставного капитала в банке), так и имуществом, имущественными правами, либо иными правами, имеющими денежную оценку.</w:t>
      </w:r>
    </w:p>
    <w:p w:rsidR="005F13A3" w:rsidRPr="00C8710E" w:rsidRDefault="005F13A3" w:rsidP="00C8710E">
      <w:pPr>
        <w:tabs>
          <w:tab w:val="num" w:pos="0"/>
        </w:tabs>
        <w:spacing w:line="360" w:lineRule="auto"/>
        <w:ind w:firstLine="709"/>
        <w:jc w:val="both"/>
        <w:rPr>
          <w:color w:val="000000"/>
          <w:sz w:val="28"/>
          <w:szCs w:val="28"/>
        </w:rPr>
      </w:pPr>
      <w:r w:rsidRPr="00C8710E">
        <w:rPr>
          <w:color w:val="000000"/>
          <w:sz w:val="28"/>
          <w:szCs w:val="28"/>
        </w:rPr>
        <w:t>Высшим орг</w:t>
      </w:r>
      <w:r w:rsidR="008C2EA8" w:rsidRPr="00C8710E">
        <w:rPr>
          <w:color w:val="000000"/>
          <w:sz w:val="28"/>
          <w:szCs w:val="28"/>
        </w:rPr>
        <w:t>аном управления в ОДО является о</w:t>
      </w:r>
      <w:r w:rsidRPr="00C8710E">
        <w:rPr>
          <w:color w:val="000000"/>
          <w:sz w:val="28"/>
          <w:szCs w:val="28"/>
        </w:rPr>
        <w:t xml:space="preserve">бщее собрание участников общества. Общее </w:t>
      </w:r>
      <w:r w:rsidR="008C2EA8" w:rsidRPr="00C8710E">
        <w:rPr>
          <w:color w:val="000000"/>
          <w:sz w:val="28"/>
          <w:szCs w:val="28"/>
        </w:rPr>
        <w:t>с</w:t>
      </w:r>
      <w:r w:rsidRPr="00C8710E">
        <w:rPr>
          <w:color w:val="000000"/>
          <w:sz w:val="28"/>
          <w:szCs w:val="28"/>
        </w:rPr>
        <w:t xml:space="preserve">обрание участников может решать и любые иные вопросы, в случае отнесения их </w:t>
      </w:r>
      <w:r w:rsidR="008C2EA8" w:rsidRPr="00C8710E">
        <w:rPr>
          <w:color w:val="000000"/>
          <w:sz w:val="28"/>
          <w:szCs w:val="28"/>
        </w:rPr>
        <w:t>к компетенции собрания Уставом о</w:t>
      </w:r>
      <w:r w:rsidRPr="00C8710E">
        <w:rPr>
          <w:color w:val="000000"/>
          <w:sz w:val="28"/>
          <w:szCs w:val="28"/>
        </w:rPr>
        <w:t>бщества.</w:t>
      </w:r>
      <w:r w:rsidR="008C2EA8" w:rsidRPr="00C8710E">
        <w:rPr>
          <w:color w:val="000000"/>
          <w:sz w:val="28"/>
          <w:szCs w:val="28"/>
        </w:rPr>
        <w:t xml:space="preserve"> </w:t>
      </w:r>
      <w:r w:rsidRPr="00C8710E">
        <w:rPr>
          <w:color w:val="000000"/>
          <w:sz w:val="28"/>
          <w:szCs w:val="28"/>
        </w:rPr>
        <w:t>Руководство текущей деятельностью общества осуществляется единоличным исполнитель</w:t>
      </w:r>
      <w:r w:rsidR="008C2EA8" w:rsidRPr="00C8710E">
        <w:rPr>
          <w:color w:val="000000"/>
          <w:sz w:val="28"/>
          <w:szCs w:val="28"/>
        </w:rPr>
        <w:t xml:space="preserve">ным органом общества </w:t>
      </w:r>
      <w:r w:rsidRPr="00C8710E">
        <w:rPr>
          <w:color w:val="000000"/>
          <w:sz w:val="28"/>
          <w:szCs w:val="28"/>
        </w:rPr>
        <w:t>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w:t>
      </w:r>
      <w:r w:rsidR="008C2EA8" w:rsidRPr="00C8710E">
        <w:rPr>
          <w:color w:val="000000"/>
          <w:sz w:val="28"/>
          <w:szCs w:val="28"/>
        </w:rPr>
        <w:t xml:space="preserve"> </w:t>
      </w:r>
      <w:r w:rsidRPr="00C8710E">
        <w:rPr>
          <w:color w:val="000000"/>
          <w:sz w:val="28"/>
          <w:szCs w:val="28"/>
        </w:rPr>
        <w:t>общества.</w:t>
      </w:r>
      <w:r w:rsidR="008C2EA8" w:rsidRPr="00C8710E">
        <w:rPr>
          <w:color w:val="000000"/>
          <w:sz w:val="28"/>
          <w:szCs w:val="28"/>
        </w:rPr>
        <w:t xml:space="preserve"> </w:t>
      </w:r>
      <w:r w:rsidRPr="00C8710E">
        <w:rPr>
          <w:color w:val="000000"/>
          <w:sz w:val="28"/>
          <w:szCs w:val="28"/>
        </w:rPr>
        <w:t>Уставом общества может быть предусмотрено образование совета директоров (наблюдательного совета) общества. Компетенция совета директоров (наблюдательного совета) общества определяется уставом общества в соответствии с Законом (ст.</w:t>
      </w:r>
      <w:r w:rsidR="00C8710E">
        <w:rPr>
          <w:color w:val="000000"/>
          <w:sz w:val="28"/>
          <w:szCs w:val="28"/>
        </w:rPr>
        <w:t> </w:t>
      </w:r>
      <w:r w:rsidR="00C8710E" w:rsidRPr="00C8710E">
        <w:rPr>
          <w:color w:val="000000"/>
          <w:sz w:val="28"/>
          <w:szCs w:val="28"/>
        </w:rPr>
        <w:t>3</w:t>
      </w:r>
      <w:r w:rsidRPr="00C8710E">
        <w:rPr>
          <w:color w:val="000000"/>
          <w:sz w:val="28"/>
          <w:szCs w:val="28"/>
        </w:rPr>
        <w:t>2 ФЗ «Об ООО»).</w:t>
      </w:r>
      <w:r w:rsidR="008C2EA8" w:rsidRPr="00C8710E">
        <w:rPr>
          <w:color w:val="000000"/>
          <w:sz w:val="28"/>
          <w:szCs w:val="28"/>
        </w:rPr>
        <w:t xml:space="preserve"> </w:t>
      </w:r>
      <w:r w:rsidRPr="00C8710E">
        <w:rPr>
          <w:color w:val="000000"/>
          <w:sz w:val="28"/>
          <w:szCs w:val="28"/>
        </w:rPr>
        <w:t>Уставом общества может быть предусмотрено образование ревизионной комиссии (избрание ревизора) общества. В обществах, имеющих более пятнадцати участников, образование ревизионной комиссии (избрание ревизора) общества является обязательным. Членом ревизионной комиссии (ревизором) общества может быть также лицо, не являющееся участником общества.</w:t>
      </w:r>
    </w:p>
    <w:p w:rsidR="00C8710E" w:rsidRDefault="00567469" w:rsidP="00C8710E">
      <w:pPr>
        <w:tabs>
          <w:tab w:val="num" w:pos="0"/>
        </w:tabs>
        <w:spacing w:line="360" w:lineRule="auto"/>
        <w:ind w:firstLine="709"/>
        <w:jc w:val="both"/>
        <w:rPr>
          <w:b/>
          <w:color w:val="000000"/>
          <w:sz w:val="28"/>
          <w:szCs w:val="28"/>
        </w:rPr>
      </w:pPr>
      <w:r>
        <w:rPr>
          <w:b/>
          <w:color w:val="000000"/>
          <w:sz w:val="28"/>
          <w:szCs w:val="28"/>
        </w:rPr>
        <w:br w:type="page"/>
      </w:r>
      <w:r w:rsidR="008C2EA8" w:rsidRPr="00C8710E">
        <w:rPr>
          <w:b/>
          <w:color w:val="000000"/>
          <w:sz w:val="28"/>
          <w:szCs w:val="28"/>
        </w:rPr>
        <w:t>Список использованных источников</w:t>
      </w:r>
    </w:p>
    <w:p w:rsidR="00567469" w:rsidRDefault="00567469" w:rsidP="00C8710E">
      <w:pPr>
        <w:tabs>
          <w:tab w:val="num" w:pos="0"/>
        </w:tabs>
        <w:spacing w:line="360" w:lineRule="auto"/>
        <w:ind w:firstLine="709"/>
        <w:jc w:val="both"/>
        <w:rPr>
          <w:b/>
          <w:color w:val="000000"/>
          <w:sz w:val="28"/>
          <w:szCs w:val="28"/>
        </w:rPr>
      </w:pPr>
    </w:p>
    <w:p w:rsidR="008C2EA8" w:rsidRPr="00C8710E" w:rsidRDefault="008C2EA8"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Конституция Российской Федерации [от 12 дек. 1993</w:t>
      </w:r>
      <w:r w:rsidR="00C8710E">
        <w:rPr>
          <w:color w:val="000000"/>
          <w:sz w:val="28"/>
          <w:szCs w:val="28"/>
        </w:rPr>
        <w:t> </w:t>
      </w:r>
      <w:r w:rsidR="00C8710E" w:rsidRPr="00C8710E">
        <w:rPr>
          <w:color w:val="000000"/>
          <w:sz w:val="28"/>
          <w:szCs w:val="28"/>
        </w:rPr>
        <w:t>г</w:t>
      </w:r>
      <w:r w:rsidRPr="00C8710E">
        <w:rPr>
          <w:color w:val="000000"/>
          <w:sz w:val="28"/>
          <w:szCs w:val="28"/>
        </w:rPr>
        <w:t>.]</w:t>
      </w:r>
      <w:r w:rsidR="00C8710E">
        <w:rPr>
          <w:color w:val="000000"/>
          <w:sz w:val="28"/>
          <w:szCs w:val="28"/>
        </w:rPr>
        <w:t> </w:t>
      </w:r>
      <w:r w:rsidR="00C8710E" w:rsidRPr="00C8710E">
        <w:rPr>
          <w:color w:val="000000"/>
          <w:sz w:val="28"/>
          <w:szCs w:val="28"/>
        </w:rPr>
        <w:t>//</w:t>
      </w:r>
      <w:r w:rsidRPr="00C8710E">
        <w:rPr>
          <w:color w:val="000000"/>
          <w:sz w:val="28"/>
          <w:szCs w:val="28"/>
        </w:rPr>
        <w:t xml:space="preserve"> Российская газета.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1993. </w:t>
      </w:r>
      <w:r w:rsidR="00C8710E">
        <w:rPr>
          <w:color w:val="000000"/>
          <w:sz w:val="28"/>
          <w:szCs w:val="28"/>
        </w:rPr>
        <w:t>–</w:t>
      </w:r>
      <w:r w:rsidR="00C8710E" w:rsidRPr="00C8710E">
        <w:rPr>
          <w:color w:val="000000"/>
          <w:sz w:val="28"/>
          <w:szCs w:val="28"/>
        </w:rPr>
        <w:t xml:space="preserve"> </w:t>
      </w:r>
      <w:r w:rsidR="00C8710E">
        <w:rPr>
          <w:color w:val="000000"/>
          <w:sz w:val="28"/>
          <w:szCs w:val="28"/>
        </w:rPr>
        <w:t>№</w:t>
      </w:r>
      <w:r w:rsidR="00C8710E" w:rsidRPr="00C8710E">
        <w:rPr>
          <w:color w:val="000000"/>
          <w:sz w:val="28"/>
          <w:szCs w:val="28"/>
        </w:rPr>
        <w:t>2</w:t>
      </w:r>
      <w:r w:rsidRPr="00C8710E">
        <w:rPr>
          <w:color w:val="000000"/>
          <w:sz w:val="28"/>
          <w:szCs w:val="28"/>
        </w:rPr>
        <w:t xml:space="preserve">37. </w:t>
      </w:r>
      <w:r w:rsidR="00C8710E">
        <w:rPr>
          <w:color w:val="000000"/>
          <w:sz w:val="28"/>
          <w:szCs w:val="28"/>
        </w:rPr>
        <w:t>–</w:t>
      </w:r>
      <w:r w:rsidR="00C8710E" w:rsidRPr="00C8710E">
        <w:rPr>
          <w:color w:val="000000"/>
          <w:sz w:val="28"/>
          <w:szCs w:val="28"/>
        </w:rPr>
        <w:t xml:space="preserve"> </w:t>
      </w:r>
      <w:r w:rsidRPr="00C8710E">
        <w:rPr>
          <w:color w:val="000000"/>
          <w:sz w:val="28"/>
          <w:szCs w:val="28"/>
        </w:rPr>
        <w:t>С.</w:t>
      </w:r>
      <w:r w:rsidR="00C8710E">
        <w:rPr>
          <w:color w:val="000000"/>
          <w:sz w:val="28"/>
          <w:szCs w:val="28"/>
        </w:rPr>
        <w:t> </w:t>
      </w:r>
      <w:r w:rsidR="00C8710E" w:rsidRPr="00C8710E">
        <w:rPr>
          <w:color w:val="000000"/>
          <w:sz w:val="28"/>
          <w:szCs w:val="28"/>
        </w:rPr>
        <w:t>3</w:t>
      </w:r>
      <w:r w:rsidR="00C8710E">
        <w:rPr>
          <w:color w:val="000000"/>
          <w:sz w:val="28"/>
          <w:szCs w:val="28"/>
        </w:rPr>
        <w:t>–</w:t>
      </w:r>
      <w:r w:rsidR="00C8710E" w:rsidRPr="00C8710E">
        <w:rPr>
          <w:color w:val="000000"/>
          <w:sz w:val="28"/>
          <w:szCs w:val="28"/>
        </w:rPr>
        <w:t>6</w:t>
      </w:r>
      <w:r w:rsidRPr="00C8710E">
        <w:rPr>
          <w:color w:val="000000"/>
          <w:sz w:val="28"/>
          <w:szCs w:val="28"/>
        </w:rPr>
        <w:t>.</w:t>
      </w:r>
    </w:p>
    <w:p w:rsidR="008C2EA8" w:rsidRPr="00C8710E" w:rsidRDefault="008C2EA8"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Гражданский кодекс РФ (часть первая): [от 30 нояб. 1994</w:t>
      </w:r>
      <w:r w:rsidR="00C8710E">
        <w:rPr>
          <w:color w:val="000000"/>
          <w:sz w:val="28"/>
          <w:szCs w:val="28"/>
        </w:rPr>
        <w:t> </w:t>
      </w:r>
      <w:r w:rsidR="00C8710E" w:rsidRPr="00C8710E">
        <w:rPr>
          <w:color w:val="000000"/>
          <w:sz w:val="28"/>
          <w:szCs w:val="28"/>
        </w:rPr>
        <w:t>г</w:t>
      </w:r>
      <w:r w:rsidRPr="00C8710E">
        <w:rPr>
          <w:color w:val="000000"/>
          <w:sz w:val="28"/>
          <w:szCs w:val="28"/>
        </w:rPr>
        <w:t xml:space="preserve">. </w:t>
      </w:r>
      <w:r w:rsidR="00C8710E">
        <w:rPr>
          <w:color w:val="000000"/>
          <w:sz w:val="28"/>
          <w:szCs w:val="28"/>
        </w:rPr>
        <w:t>№</w:t>
      </w:r>
      <w:r w:rsidR="00C8710E" w:rsidRPr="00C8710E">
        <w:rPr>
          <w:color w:val="000000"/>
          <w:sz w:val="28"/>
          <w:szCs w:val="28"/>
        </w:rPr>
        <w:t>5</w:t>
      </w:r>
      <w:r w:rsidRPr="00C8710E">
        <w:rPr>
          <w:color w:val="000000"/>
          <w:sz w:val="28"/>
          <w:szCs w:val="28"/>
        </w:rPr>
        <w:t>1</w:t>
      </w:r>
      <w:r w:rsidR="00C8710E">
        <w:rPr>
          <w:color w:val="000000"/>
          <w:sz w:val="28"/>
          <w:szCs w:val="28"/>
        </w:rPr>
        <w:t xml:space="preserve"> –</w:t>
      </w:r>
      <w:r w:rsidR="00C8710E" w:rsidRPr="00C8710E">
        <w:rPr>
          <w:color w:val="000000"/>
          <w:sz w:val="28"/>
          <w:szCs w:val="28"/>
        </w:rPr>
        <w:t xml:space="preserve"> ФЗ</w:t>
      </w:r>
      <w:r w:rsidRPr="00C8710E">
        <w:rPr>
          <w:color w:val="000000"/>
          <w:sz w:val="28"/>
          <w:szCs w:val="28"/>
        </w:rPr>
        <w:t>]</w:t>
      </w:r>
      <w:r w:rsidR="00C8710E">
        <w:rPr>
          <w:color w:val="000000"/>
          <w:sz w:val="28"/>
          <w:szCs w:val="28"/>
        </w:rPr>
        <w:t> </w:t>
      </w:r>
      <w:r w:rsidR="00C8710E" w:rsidRPr="00C8710E">
        <w:rPr>
          <w:color w:val="000000"/>
          <w:sz w:val="28"/>
          <w:szCs w:val="28"/>
        </w:rPr>
        <w:t>//</w:t>
      </w:r>
      <w:r w:rsidRPr="00C8710E">
        <w:rPr>
          <w:color w:val="000000"/>
          <w:sz w:val="28"/>
          <w:szCs w:val="28"/>
        </w:rPr>
        <w:t xml:space="preserve"> СЗ РФ. </w:t>
      </w:r>
      <w:r w:rsidR="00C8710E">
        <w:rPr>
          <w:color w:val="000000"/>
          <w:sz w:val="28"/>
          <w:szCs w:val="28"/>
        </w:rPr>
        <w:t>–</w:t>
      </w:r>
      <w:r w:rsidR="00C8710E" w:rsidRPr="00C8710E">
        <w:rPr>
          <w:color w:val="000000"/>
          <w:sz w:val="28"/>
          <w:szCs w:val="28"/>
        </w:rPr>
        <w:t xml:space="preserve"> </w:t>
      </w:r>
      <w:r w:rsidRPr="00C8710E">
        <w:rPr>
          <w:color w:val="000000"/>
          <w:sz w:val="28"/>
          <w:szCs w:val="28"/>
        </w:rPr>
        <w:t>1994.</w:t>
      </w:r>
      <w:r w:rsidR="00C8710E">
        <w:rPr>
          <w:color w:val="000000"/>
          <w:sz w:val="28"/>
          <w:szCs w:val="28"/>
        </w:rPr>
        <w:t xml:space="preserve"> –</w:t>
      </w:r>
      <w:r w:rsidR="00C8710E" w:rsidRPr="00C8710E">
        <w:rPr>
          <w:color w:val="000000"/>
          <w:sz w:val="28"/>
          <w:szCs w:val="28"/>
        </w:rPr>
        <w:t xml:space="preserve"> </w:t>
      </w:r>
      <w:r w:rsidR="00C8710E">
        <w:rPr>
          <w:color w:val="000000"/>
          <w:sz w:val="28"/>
          <w:szCs w:val="28"/>
        </w:rPr>
        <w:t>№</w:t>
      </w:r>
      <w:r w:rsidR="00C8710E" w:rsidRPr="00C8710E">
        <w:rPr>
          <w:color w:val="000000"/>
          <w:sz w:val="28"/>
          <w:szCs w:val="28"/>
        </w:rPr>
        <w:t>3</w:t>
      </w:r>
      <w:r w:rsidRPr="00C8710E">
        <w:rPr>
          <w:color w:val="000000"/>
          <w:sz w:val="28"/>
          <w:szCs w:val="28"/>
        </w:rPr>
        <w:t xml:space="preserve">2. </w:t>
      </w:r>
      <w:r w:rsidR="00C8710E">
        <w:rPr>
          <w:color w:val="000000"/>
          <w:sz w:val="28"/>
          <w:szCs w:val="28"/>
        </w:rPr>
        <w:t>–</w:t>
      </w:r>
      <w:r w:rsidR="00C8710E" w:rsidRPr="00C8710E">
        <w:rPr>
          <w:color w:val="000000"/>
          <w:sz w:val="28"/>
          <w:szCs w:val="28"/>
        </w:rPr>
        <w:t xml:space="preserve"> </w:t>
      </w:r>
      <w:r w:rsidRPr="00C8710E">
        <w:rPr>
          <w:color w:val="000000"/>
          <w:sz w:val="28"/>
          <w:szCs w:val="28"/>
        </w:rPr>
        <w:t>Ст.</w:t>
      </w:r>
      <w:r w:rsidR="00C8710E">
        <w:rPr>
          <w:color w:val="000000"/>
          <w:sz w:val="28"/>
          <w:szCs w:val="28"/>
        </w:rPr>
        <w:t> </w:t>
      </w:r>
      <w:r w:rsidR="00C8710E" w:rsidRPr="00C8710E">
        <w:rPr>
          <w:color w:val="000000"/>
          <w:sz w:val="28"/>
          <w:szCs w:val="28"/>
        </w:rPr>
        <w:t>3</w:t>
      </w:r>
      <w:r w:rsidRPr="00C8710E">
        <w:rPr>
          <w:color w:val="000000"/>
          <w:sz w:val="28"/>
          <w:szCs w:val="28"/>
        </w:rPr>
        <w:t>301.</w:t>
      </w:r>
    </w:p>
    <w:p w:rsidR="00CA1E57" w:rsidRPr="00C8710E" w:rsidRDefault="008C2EA8"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Об обществах с ограниченной ответственностью: федер. </w:t>
      </w:r>
      <w:r w:rsidR="0086087C" w:rsidRPr="00C8710E">
        <w:rPr>
          <w:color w:val="000000"/>
          <w:sz w:val="28"/>
          <w:szCs w:val="28"/>
        </w:rPr>
        <w:t>з</w:t>
      </w:r>
      <w:r w:rsidRPr="00C8710E">
        <w:rPr>
          <w:color w:val="000000"/>
          <w:sz w:val="28"/>
          <w:szCs w:val="28"/>
        </w:rPr>
        <w:t>акон [08.02.1998</w:t>
      </w:r>
      <w:r w:rsidR="00C8710E">
        <w:rPr>
          <w:color w:val="000000"/>
          <w:sz w:val="28"/>
          <w:szCs w:val="28"/>
        </w:rPr>
        <w:t> </w:t>
      </w:r>
      <w:r w:rsidR="00C8710E" w:rsidRPr="00C8710E">
        <w:rPr>
          <w:color w:val="000000"/>
          <w:sz w:val="28"/>
          <w:szCs w:val="28"/>
        </w:rPr>
        <w:t>г</w:t>
      </w:r>
      <w:r w:rsidRPr="00C8710E">
        <w:rPr>
          <w:color w:val="000000"/>
          <w:sz w:val="28"/>
          <w:szCs w:val="28"/>
        </w:rPr>
        <w:t xml:space="preserve">. </w:t>
      </w:r>
      <w:r w:rsidR="00C8710E">
        <w:rPr>
          <w:color w:val="000000"/>
          <w:sz w:val="28"/>
          <w:szCs w:val="28"/>
        </w:rPr>
        <w:t>№</w:t>
      </w:r>
      <w:r w:rsidR="00C8710E" w:rsidRPr="00C8710E">
        <w:rPr>
          <w:color w:val="000000"/>
          <w:sz w:val="28"/>
          <w:szCs w:val="28"/>
        </w:rPr>
        <w:t>1</w:t>
      </w:r>
      <w:r w:rsidRPr="00C8710E">
        <w:rPr>
          <w:color w:val="000000"/>
          <w:sz w:val="28"/>
          <w:szCs w:val="28"/>
        </w:rPr>
        <w:t>4</w:t>
      </w:r>
      <w:r w:rsidR="00C8710E">
        <w:rPr>
          <w:color w:val="000000"/>
          <w:sz w:val="28"/>
          <w:szCs w:val="28"/>
        </w:rPr>
        <w:t>-</w:t>
      </w:r>
      <w:r w:rsidR="00C8710E" w:rsidRPr="00C8710E">
        <w:rPr>
          <w:color w:val="000000"/>
          <w:sz w:val="28"/>
          <w:szCs w:val="28"/>
        </w:rPr>
        <w:t>Ф</w:t>
      </w:r>
      <w:r w:rsidRPr="00C8710E">
        <w:rPr>
          <w:color w:val="000000"/>
          <w:sz w:val="28"/>
          <w:szCs w:val="28"/>
        </w:rPr>
        <w:t>З</w:t>
      </w:r>
      <w:r w:rsidR="00C8710E" w:rsidRPr="00C8710E">
        <w:rPr>
          <w:color w:val="000000"/>
          <w:sz w:val="28"/>
          <w:szCs w:val="28"/>
        </w:rPr>
        <w:t>]</w:t>
      </w:r>
      <w:r w:rsidR="00C8710E">
        <w:rPr>
          <w:color w:val="000000"/>
          <w:sz w:val="28"/>
          <w:szCs w:val="28"/>
        </w:rPr>
        <w:t> </w:t>
      </w:r>
      <w:r w:rsidR="00C8710E" w:rsidRPr="00C8710E">
        <w:rPr>
          <w:color w:val="000000"/>
          <w:sz w:val="28"/>
          <w:szCs w:val="28"/>
        </w:rPr>
        <w:t>//</w:t>
      </w:r>
      <w:r w:rsidRPr="00C8710E">
        <w:rPr>
          <w:color w:val="000000"/>
          <w:sz w:val="28"/>
        </w:rPr>
        <w:t xml:space="preserve"> </w:t>
      </w:r>
      <w:r w:rsidRPr="00C8710E">
        <w:rPr>
          <w:color w:val="000000"/>
          <w:sz w:val="28"/>
          <w:szCs w:val="28"/>
        </w:rPr>
        <w:t xml:space="preserve">Российская газета </w:t>
      </w:r>
      <w:r w:rsidR="00C8710E">
        <w:rPr>
          <w:color w:val="000000"/>
          <w:sz w:val="28"/>
          <w:szCs w:val="28"/>
        </w:rPr>
        <w:t>–</w:t>
      </w:r>
      <w:r w:rsidR="00C8710E" w:rsidRPr="00C8710E">
        <w:rPr>
          <w:color w:val="000000"/>
          <w:sz w:val="28"/>
          <w:szCs w:val="28"/>
        </w:rPr>
        <w:t xml:space="preserve"> </w:t>
      </w:r>
      <w:r w:rsidRPr="00C8710E">
        <w:rPr>
          <w:color w:val="000000"/>
          <w:sz w:val="28"/>
          <w:szCs w:val="28"/>
        </w:rPr>
        <w:t>1998</w:t>
      </w:r>
      <w:r w:rsidR="00C8710E">
        <w:rPr>
          <w:color w:val="000000"/>
          <w:sz w:val="28"/>
          <w:szCs w:val="28"/>
        </w:rPr>
        <w:t> </w:t>
      </w:r>
      <w:r w:rsidR="00C8710E" w:rsidRPr="00C8710E">
        <w:rPr>
          <w:color w:val="000000"/>
          <w:sz w:val="28"/>
          <w:szCs w:val="28"/>
        </w:rPr>
        <w:t>г</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00C8710E">
        <w:rPr>
          <w:color w:val="000000"/>
          <w:sz w:val="28"/>
          <w:szCs w:val="28"/>
        </w:rPr>
        <w:t>№</w:t>
      </w:r>
      <w:r w:rsidR="00C8710E" w:rsidRPr="00C8710E">
        <w:rPr>
          <w:color w:val="000000"/>
          <w:sz w:val="28"/>
          <w:szCs w:val="28"/>
        </w:rPr>
        <w:t>3</w:t>
      </w:r>
      <w:r w:rsidRPr="00C8710E">
        <w:rPr>
          <w:color w:val="000000"/>
          <w:sz w:val="28"/>
          <w:szCs w:val="28"/>
        </w:rPr>
        <w:t>0</w:t>
      </w:r>
      <w:r w:rsidR="00C8710E">
        <w:rPr>
          <w:color w:val="000000"/>
          <w:sz w:val="28"/>
          <w:szCs w:val="28"/>
        </w:rPr>
        <w:t>.</w:t>
      </w:r>
    </w:p>
    <w:p w:rsidR="0086087C" w:rsidRPr="00C8710E" w:rsidRDefault="0086087C" w:rsidP="00567469">
      <w:pPr>
        <w:numPr>
          <w:ilvl w:val="0"/>
          <w:numId w:val="4"/>
        </w:numPr>
        <w:tabs>
          <w:tab w:val="clear" w:pos="720"/>
          <w:tab w:val="num" w:pos="360"/>
        </w:tabs>
        <w:spacing w:line="360" w:lineRule="auto"/>
        <w:ind w:left="0" w:firstLine="0"/>
        <w:jc w:val="both"/>
        <w:rPr>
          <w:color w:val="000000"/>
          <w:sz w:val="28"/>
          <w:szCs w:val="28"/>
        </w:rPr>
      </w:pPr>
      <w:r w:rsidRPr="00B0010D">
        <w:rPr>
          <w:color w:val="000000"/>
          <w:sz w:val="28"/>
          <w:szCs w:val="28"/>
        </w:rPr>
        <w:t>О некоторых вопросах, связанных с применением части первой Гражданского кодекса Российской Федерации</w:t>
      </w:r>
      <w:r w:rsidRPr="00C8710E">
        <w:rPr>
          <w:color w:val="000000"/>
          <w:sz w:val="28"/>
        </w:rPr>
        <w:t xml:space="preserve">: </w:t>
      </w:r>
      <w:r w:rsidRPr="00C8710E">
        <w:rPr>
          <w:color w:val="000000"/>
          <w:sz w:val="28"/>
          <w:szCs w:val="28"/>
        </w:rPr>
        <w:t>постановление Пленума ВС и ВАС РФ:</w:t>
      </w:r>
      <w:r w:rsidR="00C8710E">
        <w:rPr>
          <w:color w:val="000000"/>
          <w:sz w:val="28"/>
          <w:szCs w:val="28"/>
        </w:rPr>
        <w:t xml:space="preserve"> </w:t>
      </w:r>
      <w:r w:rsidRPr="00C8710E">
        <w:rPr>
          <w:color w:val="000000"/>
          <w:sz w:val="28"/>
          <w:szCs w:val="28"/>
        </w:rPr>
        <w:t>[01.07. 1996</w:t>
      </w:r>
      <w:r w:rsidR="00C8710E">
        <w:rPr>
          <w:color w:val="000000"/>
          <w:sz w:val="28"/>
          <w:szCs w:val="28"/>
        </w:rPr>
        <w:t> </w:t>
      </w:r>
      <w:r w:rsidR="00C8710E" w:rsidRPr="00C8710E">
        <w:rPr>
          <w:color w:val="000000"/>
          <w:sz w:val="28"/>
          <w:szCs w:val="28"/>
        </w:rPr>
        <w:t>г</w:t>
      </w:r>
      <w:r w:rsidRPr="00C8710E">
        <w:rPr>
          <w:color w:val="000000"/>
          <w:sz w:val="28"/>
          <w:szCs w:val="28"/>
        </w:rPr>
        <w:t xml:space="preserve">. </w:t>
      </w:r>
      <w:r w:rsidR="00C8710E">
        <w:rPr>
          <w:color w:val="000000"/>
          <w:sz w:val="28"/>
          <w:szCs w:val="28"/>
        </w:rPr>
        <w:t>№</w:t>
      </w:r>
      <w:r w:rsidR="00C8710E" w:rsidRPr="00C8710E">
        <w:rPr>
          <w:color w:val="000000"/>
          <w:sz w:val="28"/>
          <w:szCs w:val="28"/>
        </w:rPr>
        <w:t>6</w:t>
      </w:r>
      <w:r w:rsidRPr="00C8710E">
        <w:rPr>
          <w:color w:val="000000"/>
          <w:sz w:val="28"/>
          <w:szCs w:val="28"/>
        </w:rPr>
        <w:t>/8</w:t>
      </w:r>
      <w:r w:rsidR="00C8710E" w:rsidRPr="00C8710E">
        <w:rPr>
          <w:color w:val="000000"/>
          <w:sz w:val="28"/>
          <w:szCs w:val="28"/>
        </w:rPr>
        <w:t>]</w:t>
      </w:r>
      <w:r w:rsidR="00C8710E">
        <w:rPr>
          <w:color w:val="000000"/>
          <w:sz w:val="28"/>
          <w:szCs w:val="28"/>
        </w:rPr>
        <w:t> </w:t>
      </w:r>
      <w:r w:rsidR="00C8710E" w:rsidRPr="00C8710E">
        <w:rPr>
          <w:color w:val="000000"/>
          <w:sz w:val="28"/>
          <w:szCs w:val="28"/>
        </w:rPr>
        <w:t>//</w:t>
      </w:r>
      <w:r w:rsidRPr="00C8710E">
        <w:rPr>
          <w:color w:val="000000"/>
          <w:sz w:val="28"/>
          <w:szCs w:val="28"/>
        </w:rPr>
        <w:t xml:space="preserve"> </w:t>
      </w:r>
      <w:r w:rsidR="000A47FD" w:rsidRPr="00C8710E">
        <w:rPr>
          <w:color w:val="000000"/>
          <w:sz w:val="28"/>
          <w:szCs w:val="28"/>
        </w:rPr>
        <w:t xml:space="preserve">Российская газета. </w:t>
      </w:r>
      <w:r w:rsidR="00C8710E">
        <w:rPr>
          <w:color w:val="000000"/>
          <w:sz w:val="28"/>
          <w:szCs w:val="28"/>
        </w:rPr>
        <w:t>–</w:t>
      </w:r>
      <w:r w:rsidR="00C8710E" w:rsidRPr="00C8710E">
        <w:rPr>
          <w:color w:val="000000"/>
          <w:sz w:val="28"/>
          <w:szCs w:val="28"/>
        </w:rPr>
        <w:t xml:space="preserve"> </w:t>
      </w:r>
      <w:r w:rsidR="000A47FD" w:rsidRPr="00C8710E">
        <w:rPr>
          <w:color w:val="000000"/>
          <w:sz w:val="28"/>
          <w:szCs w:val="28"/>
        </w:rPr>
        <w:t xml:space="preserve">1996. </w:t>
      </w:r>
      <w:r w:rsidR="00C8710E">
        <w:rPr>
          <w:color w:val="000000"/>
          <w:sz w:val="28"/>
          <w:szCs w:val="28"/>
        </w:rPr>
        <w:t>–</w:t>
      </w:r>
      <w:r w:rsidR="00C8710E" w:rsidRPr="00C8710E">
        <w:rPr>
          <w:color w:val="000000"/>
          <w:sz w:val="28"/>
          <w:szCs w:val="28"/>
        </w:rPr>
        <w:t xml:space="preserve"> </w:t>
      </w:r>
      <w:r w:rsidR="00C8710E">
        <w:rPr>
          <w:color w:val="000000"/>
          <w:sz w:val="28"/>
          <w:szCs w:val="28"/>
        </w:rPr>
        <w:t>№</w:t>
      </w:r>
      <w:r w:rsidR="00C8710E" w:rsidRPr="00C8710E">
        <w:rPr>
          <w:color w:val="000000"/>
          <w:sz w:val="28"/>
          <w:szCs w:val="28"/>
        </w:rPr>
        <w:t>9</w:t>
      </w:r>
      <w:r w:rsidR="000A47FD" w:rsidRPr="00C8710E">
        <w:rPr>
          <w:color w:val="000000"/>
          <w:sz w:val="28"/>
          <w:szCs w:val="28"/>
        </w:rPr>
        <w:t>0.</w:t>
      </w:r>
    </w:p>
    <w:p w:rsidR="001F7E1C" w:rsidRPr="00C8710E" w:rsidRDefault="001F7E1C" w:rsidP="00567469">
      <w:pPr>
        <w:numPr>
          <w:ilvl w:val="0"/>
          <w:numId w:val="4"/>
        </w:numPr>
        <w:tabs>
          <w:tab w:val="clear" w:pos="720"/>
          <w:tab w:val="num" w:pos="360"/>
        </w:tabs>
        <w:spacing w:line="360" w:lineRule="auto"/>
        <w:ind w:left="0" w:firstLine="0"/>
        <w:jc w:val="both"/>
        <w:rPr>
          <w:color w:val="000000"/>
          <w:sz w:val="28"/>
          <w:szCs w:val="28"/>
        </w:rPr>
      </w:pPr>
      <w:r w:rsidRPr="00B0010D">
        <w:rPr>
          <w:color w:val="000000"/>
          <w:sz w:val="28"/>
          <w:szCs w:val="28"/>
        </w:rPr>
        <w:t>О некоторых вопросах применения Федерального закона Об обществах с ограниченной ответственностью</w:t>
      </w:r>
      <w:r w:rsidRPr="00C8710E">
        <w:rPr>
          <w:color w:val="000000"/>
          <w:sz w:val="28"/>
          <w:szCs w:val="28"/>
        </w:rPr>
        <w:t xml:space="preserve">: постановление Пленума ВС и ВАС РФ </w:t>
      </w:r>
      <w:r w:rsidR="00C8710E" w:rsidRPr="00C8710E">
        <w:rPr>
          <w:color w:val="000000"/>
          <w:sz w:val="28"/>
          <w:szCs w:val="28"/>
        </w:rPr>
        <w:t>[</w:t>
      </w:r>
      <w:r w:rsidRPr="00C8710E">
        <w:rPr>
          <w:color w:val="000000"/>
          <w:sz w:val="28"/>
          <w:szCs w:val="28"/>
        </w:rPr>
        <w:t>09. 12. 1999</w:t>
      </w:r>
      <w:r w:rsidR="00C8710E">
        <w:rPr>
          <w:color w:val="000000"/>
          <w:sz w:val="28"/>
          <w:szCs w:val="28"/>
        </w:rPr>
        <w:t> </w:t>
      </w:r>
      <w:r w:rsidR="00C8710E" w:rsidRPr="00C8710E">
        <w:rPr>
          <w:color w:val="000000"/>
          <w:sz w:val="28"/>
          <w:szCs w:val="28"/>
        </w:rPr>
        <w:t>г</w:t>
      </w:r>
      <w:r w:rsidRPr="00C8710E">
        <w:rPr>
          <w:color w:val="000000"/>
          <w:sz w:val="28"/>
          <w:szCs w:val="28"/>
        </w:rPr>
        <w:t xml:space="preserve">. </w:t>
      </w:r>
      <w:r w:rsidR="00C8710E">
        <w:rPr>
          <w:color w:val="000000"/>
          <w:sz w:val="28"/>
          <w:szCs w:val="28"/>
        </w:rPr>
        <w:t>№</w:t>
      </w:r>
      <w:r w:rsidR="00C8710E" w:rsidRPr="00C8710E">
        <w:rPr>
          <w:color w:val="000000"/>
          <w:sz w:val="28"/>
          <w:szCs w:val="28"/>
        </w:rPr>
        <w:t>9</w:t>
      </w:r>
      <w:r w:rsidRPr="00C8710E">
        <w:rPr>
          <w:color w:val="000000"/>
          <w:sz w:val="28"/>
          <w:szCs w:val="28"/>
        </w:rPr>
        <w:t>0/14</w:t>
      </w:r>
      <w:r w:rsidR="00C8710E" w:rsidRPr="00C8710E">
        <w:rPr>
          <w:color w:val="000000"/>
          <w:sz w:val="28"/>
          <w:szCs w:val="28"/>
        </w:rPr>
        <w:t>]</w:t>
      </w:r>
      <w:r w:rsidR="00C8710E">
        <w:rPr>
          <w:color w:val="000000"/>
          <w:sz w:val="28"/>
          <w:szCs w:val="28"/>
        </w:rPr>
        <w:t> </w:t>
      </w:r>
      <w:r w:rsidR="00C8710E" w:rsidRPr="00C8710E">
        <w:rPr>
          <w:color w:val="000000"/>
          <w:sz w:val="28"/>
          <w:szCs w:val="28"/>
        </w:rPr>
        <w:t>//</w:t>
      </w:r>
      <w:r w:rsidRPr="00C8710E">
        <w:rPr>
          <w:color w:val="000000"/>
          <w:sz w:val="28"/>
          <w:szCs w:val="28"/>
        </w:rPr>
        <w:t xml:space="preserve"> Российская газета.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2000. </w:t>
      </w:r>
      <w:r w:rsidR="00C8710E">
        <w:rPr>
          <w:color w:val="000000"/>
          <w:sz w:val="28"/>
          <w:szCs w:val="28"/>
        </w:rPr>
        <w:t>–</w:t>
      </w:r>
      <w:r w:rsidR="00C8710E" w:rsidRPr="00C8710E">
        <w:rPr>
          <w:color w:val="000000"/>
          <w:sz w:val="28"/>
          <w:szCs w:val="28"/>
        </w:rPr>
        <w:t xml:space="preserve"> </w:t>
      </w:r>
      <w:r w:rsidR="00C8710E">
        <w:rPr>
          <w:color w:val="000000"/>
          <w:sz w:val="28"/>
          <w:szCs w:val="28"/>
        </w:rPr>
        <w:t>№</w:t>
      </w:r>
      <w:r w:rsidR="00C8710E" w:rsidRPr="00C8710E">
        <w:rPr>
          <w:color w:val="000000"/>
          <w:sz w:val="28"/>
          <w:szCs w:val="28"/>
        </w:rPr>
        <w:t>1</w:t>
      </w:r>
      <w:r w:rsidRPr="00C8710E">
        <w:rPr>
          <w:color w:val="000000"/>
          <w:sz w:val="28"/>
          <w:szCs w:val="28"/>
        </w:rPr>
        <w:t>9.</w:t>
      </w:r>
    </w:p>
    <w:p w:rsidR="00183828" w:rsidRPr="00C8710E" w:rsidRDefault="00183828" w:rsidP="00567469">
      <w:pPr>
        <w:numPr>
          <w:ilvl w:val="0"/>
          <w:numId w:val="4"/>
        </w:numPr>
        <w:tabs>
          <w:tab w:val="clear" w:pos="720"/>
          <w:tab w:val="num" w:pos="360"/>
          <w:tab w:val="num" w:pos="1080"/>
        </w:tabs>
        <w:spacing w:line="360" w:lineRule="auto"/>
        <w:ind w:left="0" w:firstLine="0"/>
        <w:jc w:val="both"/>
        <w:rPr>
          <w:color w:val="000000"/>
          <w:sz w:val="28"/>
          <w:szCs w:val="28"/>
        </w:rPr>
      </w:pPr>
      <w:r w:rsidRPr="00C8710E">
        <w:rPr>
          <w:color w:val="000000"/>
          <w:sz w:val="28"/>
          <w:szCs w:val="28"/>
        </w:rPr>
        <w:t xml:space="preserve">Алексеев, </w:t>
      </w:r>
      <w:r w:rsidR="00C8710E" w:rsidRPr="00C8710E">
        <w:rPr>
          <w:color w:val="000000"/>
          <w:sz w:val="28"/>
          <w:szCs w:val="28"/>
        </w:rPr>
        <w:t>С.В.</w:t>
      </w:r>
      <w:r w:rsidR="00C8710E">
        <w:rPr>
          <w:color w:val="000000"/>
          <w:sz w:val="28"/>
          <w:szCs w:val="28"/>
        </w:rPr>
        <w:t> </w:t>
      </w:r>
      <w:r w:rsidR="00C8710E" w:rsidRPr="00C8710E">
        <w:rPr>
          <w:color w:val="000000"/>
          <w:sz w:val="28"/>
          <w:szCs w:val="28"/>
        </w:rPr>
        <w:t>Правовое</w:t>
      </w:r>
      <w:r w:rsidRPr="00C8710E">
        <w:rPr>
          <w:color w:val="000000"/>
          <w:sz w:val="28"/>
          <w:szCs w:val="28"/>
        </w:rPr>
        <w:t xml:space="preserve"> регулирование предпринимательской деятельности / </w:t>
      </w:r>
      <w:r w:rsidR="00C8710E" w:rsidRPr="00C8710E">
        <w:rPr>
          <w:color w:val="000000"/>
          <w:sz w:val="28"/>
          <w:szCs w:val="28"/>
        </w:rPr>
        <w:t>С.В.</w:t>
      </w:r>
      <w:r w:rsidR="00C8710E">
        <w:rPr>
          <w:color w:val="000000"/>
          <w:sz w:val="28"/>
          <w:szCs w:val="28"/>
        </w:rPr>
        <w:t> </w:t>
      </w:r>
      <w:r w:rsidR="00C8710E" w:rsidRPr="00C8710E">
        <w:rPr>
          <w:color w:val="000000"/>
          <w:sz w:val="28"/>
          <w:szCs w:val="28"/>
        </w:rPr>
        <w:t>Алексеев</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М.:</w:t>
      </w:r>
      <w:r w:rsidR="00C8710E">
        <w:rPr>
          <w:color w:val="000000"/>
          <w:sz w:val="28"/>
          <w:szCs w:val="28"/>
        </w:rPr>
        <w:t xml:space="preserve"> </w:t>
      </w:r>
      <w:r w:rsidRPr="00C8710E">
        <w:rPr>
          <w:color w:val="000000"/>
          <w:sz w:val="28"/>
          <w:szCs w:val="28"/>
        </w:rPr>
        <w:t xml:space="preserve">ЮНИТИ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ДАНА, 2004. </w:t>
      </w:r>
      <w:r w:rsidR="00C8710E">
        <w:rPr>
          <w:color w:val="000000"/>
          <w:sz w:val="28"/>
          <w:szCs w:val="28"/>
        </w:rPr>
        <w:t>–</w:t>
      </w:r>
      <w:r w:rsidR="00C8710E" w:rsidRPr="00C8710E">
        <w:rPr>
          <w:color w:val="000000"/>
          <w:sz w:val="28"/>
          <w:szCs w:val="28"/>
        </w:rPr>
        <w:t xml:space="preserve"> </w:t>
      </w:r>
      <w:r w:rsidRPr="00C8710E">
        <w:rPr>
          <w:color w:val="000000"/>
          <w:sz w:val="28"/>
          <w:szCs w:val="28"/>
        </w:rPr>
        <w:t>502</w:t>
      </w:r>
      <w:r w:rsidR="00C8710E">
        <w:rPr>
          <w:color w:val="000000"/>
          <w:sz w:val="28"/>
          <w:szCs w:val="28"/>
        </w:rPr>
        <w:t> </w:t>
      </w:r>
      <w:r w:rsidR="00C8710E" w:rsidRPr="00C8710E">
        <w:rPr>
          <w:color w:val="000000"/>
          <w:sz w:val="28"/>
          <w:szCs w:val="28"/>
        </w:rPr>
        <w:t>с.</w:t>
      </w:r>
    </w:p>
    <w:p w:rsidR="00183828" w:rsidRPr="00C8710E" w:rsidRDefault="00183828" w:rsidP="00567469">
      <w:pPr>
        <w:numPr>
          <w:ilvl w:val="0"/>
          <w:numId w:val="4"/>
        </w:numPr>
        <w:tabs>
          <w:tab w:val="clear" w:pos="720"/>
          <w:tab w:val="num" w:pos="360"/>
          <w:tab w:val="num" w:pos="1080"/>
        </w:tabs>
        <w:spacing w:line="360" w:lineRule="auto"/>
        <w:ind w:left="0" w:firstLine="0"/>
        <w:jc w:val="both"/>
        <w:rPr>
          <w:color w:val="000000"/>
          <w:sz w:val="28"/>
          <w:szCs w:val="28"/>
        </w:rPr>
      </w:pPr>
      <w:r w:rsidRPr="00C8710E">
        <w:rPr>
          <w:color w:val="000000"/>
          <w:sz w:val="28"/>
          <w:szCs w:val="28"/>
        </w:rPr>
        <w:t>Байша,</w:t>
      </w:r>
      <w:r w:rsidR="00C8710E">
        <w:rPr>
          <w:color w:val="000000"/>
          <w:sz w:val="28"/>
          <w:szCs w:val="28"/>
        </w:rPr>
        <w:t xml:space="preserve"> </w:t>
      </w:r>
      <w:r w:rsidR="00C8710E" w:rsidRPr="00C8710E">
        <w:rPr>
          <w:color w:val="000000"/>
          <w:sz w:val="28"/>
          <w:szCs w:val="28"/>
        </w:rPr>
        <w:t>Ж.Р.</w:t>
      </w:r>
      <w:r w:rsidR="00C8710E">
        <w:rPr>
          <w:color w:val="000000"/>
          <w:sz w:val="28"/>
          <w:szCs w:val="28"/>
        </w:rPr>
        <w:t> </w:t>
      </w:r>
      <w:r w:rsidR="00C8710E" w:rsidRPr="00C8710E">
        <w:rPr>
          <w:color w:val="000000"/>
          <w:sz w:val="28"/>
          <w:szCs w:val="28"/>
        </w:rPr>
        <w:t>Предпринимательское</w:t>
      </w:r>
      <w:r w:rsidRPr="00C8710E">
        <w:rPr>
          <w:color w:val="000000"/>
          <w:sz w:val="28"/>
          <w:szCs w:val="28"/>
        </w:rPr>
        <w:t xml:space="preserve"> право / </w:t>
      </w:r>
      <w:r w:rsidR="00C8710E" w:rsidRPr="00C8710E">
        <w:rPr>
          <w:color w:val="000000"/>
          <w:sz w:val="28"/>
          <w:szCs w:val="28"/>
        </w:rPr>
        <w:t>Ж.Р.</w:t>
      </w:r>
      <w:r w:rsidR="00C8710E">
        <w:rPr>
          <w:color w:val="000000"/>
          <w:sz w:val="28"/>
          <w:szCs w:val="28"/>
        </w:rPr>
        <w:t> </w:t>
      </w:r>
      <w:r w:rsidR="00C8710E" w:rsidRPr="00C8710E">
        <w:rPr>
          <w:color w:val="000000"/>
          <w:sz w:val="28"/>
          <w:szCs w:val="28"/>
        </w:rPr>
        <w:t>Байша</w:t>
      </w:r>
      <w:r w:rsidRPr="00C8710E">
        <w:rPr>
          <w:color w:val="000000"/>
          <w:sz w:val="28"/>
          <w:szCs w:val="28"/>
        </w:rPr>
        <w:t xml:space="preserve"> </w:t>
      </w:r>
      <w:r w:rsidR="00C8710E">
        <w:rPr>
          <w:color w:val="000000"/>
          <w:sz w:val="28"/>
          <w:szCs w:val="28"/>
        </w:rPr>
        <w:t xml:space="preserve">– </w:t>
      </w:r>
      <w:r w:rsidRPr="00C8710E">
        <w:rPr>
          <w:color w:val="000000"/>
          <w:sz w:val="28"/>
          <w:szCs w:val="28"/>
        </w:rPr>
        <w:t xml:space="preserve">М.: Статут, 2003. </w:t>
      </w:r>
      <w:r w:rsidR="00C8710E">
        <w:rPr>
          <w:color w:val="000000"/>
          <w:sz w:val="28"/>
          <w:szCs w:val="28"/>
        </w:rPr>
        <w:t>–</w:t>
      </w:r>
      <w:r w:rsidR="00C8710E" w:rsidRPr="00C8710E">
        <w:rPr>
          <w:color w:val="000000"/>
          <w:sz w:val="28"/>
          <w:szCs w:val="28"/>
        </w:rPr>
        <w:t xml:space="preserve"> </w:t>
      </w:r>
      <w:r w:rsidRPr="00C8710E">
        <w:rPr>
          <w:color w:val="000000"/>
          <w:sz w:val="28"/>
          <w:szCs w:val="28"/>
        </w:rPr>
        <w:t>160</w:t>
      </w:r>
      <w:r w:rsidR="00C8710E">
        <w:rPr>
          <w:color w:val="000000"/>
          <w:sz w:val="28"/>
          <w:szCs w:val="28"/>
        </w:rPr>
        <w:t> </w:t>
      </w:r>
      <w:r w:rsidR="00C8710E" w:rsidRPr="00C8710E">
        <w:rPr>
          <w:color w:val="000000"/>
          <w:sz w:val="28"/>
          <w:szCs w:val="28"/>
        </w:rPr>
        <w:t>с.</w:t>
      </w:r>
    </w:p>
    <w:p w:rsidR="00CA1E57" w:rsidRPr="00C8710E" w:rsidRDefault="00CA1E57"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Белов, В.А., Пестерева, </w:t>
      </w:r>
      <w:r w:rsidR="00C8710E" w:rsidRPr="00C8710E">
        <w:rPr>
          <w:color w:val="000000"/>
          <w:sz w:val="28"/>
          <w:szCs w:val="28"/>
        </w:rPr>
        <w:t>Е.В.</w:t>
      </w:r>
      <w:r w:rsidR="00C8710E">
        <w:rPr>
          <w:color w:val="000000"/>
          <w:sz w:val="28"/>
          <w:szCs w:val="28"/>
        </w:rPr>
        <w:t> </w:t>
      </w:r>
      <w:r w:rsidR="00C8710E" w:rsidRPr="00C8710E">
        <w:rPr>
          <w:color w:val="000000"/>
          <w:sz w:val="28"/>
          <w:szCs w:val="28"/>
        </w:rPr>
        <w:t>Хозяйственные</w:t>
      </w:r>
      <w:r w:rsidRPr="00C8710E">
        <w:rPr>
          <w:color w:val="000000"/>
          <w:sz w:val="28"/>
          <w:szCs w:val="28"/>
        </w:rPr>
        <w:t xml:space="preserve"> общества/ </w:t>
      </w:r>
      <w:r w:rsidR="00C8710E" w:rsidRPr="00C8710E">
        <w:rPr>
          <w:color w:val="000000"/>
          <w:sz w:val="28"/>
          <w:szCs w:val="28"/>
        </w:rPr>
        <w:t>В.А.</w:t>
      </w:r>
      <w:r w:rsidR="00C8710E">
        <w:rPr>
          <w:color w:val="000000"/>
          <w:sz w:val="28"/>
          <w:szCs w:val="28"/>
        </w:rPr>
        <w:t> </w:t>
      </w:r>
      <w:r w:rsidR="00C8710E" w:rsidRPr="00C8710E">
        <w:rPr>
          <w:color w:val="000000"/>
          <w:sz w:val="28"/>
          <w:szCs w:val="28"/>
        </w:rPr>
        <w:t>Белов</w:t>
      </w:r>
      <w:r w:rsidRPr="00C8710E">
        <w:rPr>
          <w:color w:val="000000"/>
          <w:sz w:val="28"/>
          <w:szCs w:val="28"/>
        </w:rPr>
        <w:t xml:space="preserve">, </w:t>
      </w:r>
      <w:r w:rsidR="00C8710E" w:rsidRPr="00C8710E">
        <w:rPr>
          <w:color w:val="000000"/>
          <w:sz w:val="28"/>
          <w:szCs w:val="28"/>
        </w:rPr>
        <w:t>Е.В.</w:t>
      </w:r>
      <w:r w:rsidR="00C8710E">
        <w:rPr>
          <w:color w:val="000000"/>
          <w:sz w:val="28"/>
          <w:szCs w:val="28"/>
        </w:rPr>
        <w:t> </w:t>
      </w:r>
      <w:r w:rsidR="00C8710E" w:rsidRPr="00C8710E">
        <w:rPr>
          <w:color w:val="000000"/>
          <w:sz w:val="28"/>
          <w:szCs w:val="28"/>
        </w:rPr>
        <w:t>Пестерева</w:t>
      </w:r>
      <w:r w:rsidRPr="00C8710E">
        <w:rPr>
          <w:color w:val="000000"/>
          <w:sz w:val="28"/>
          <w:szCs w:val="28"/>
        </w:rPr>
        <w:t xml:space="preserve">. </w:t>
      </w:r>
      <w:r w:rsidR="00C8710E">
        <w:rPr>
          <w:color w:val="000000"/>
          <w:sz w:val="28"/>
          <w:szCs w:val="28"/>
        </w:rPr>
        <w:t xml:space="preserve">– </w:t>
      </w:r>
      <w:r w:rsidRPr="00C8710E">
        <w:rPr>
          <w:color w:val="000000"/>
          <w:sz w:val="28"/>
          <w:szCs w:val="28"/>
        </w:rPr>
        <w:t>М.: Юристъ, 2002</w:t>
      </w:r>
      <w:r w:rsidR="000A47FD"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216</w:t>
      </w:r>
      <w:r w:rsidR="00C8710E">
        <w:rPr>
          <w:color w:val="000000"/>
          <w:sz w:val="28"/>
          <w:szCs w:val="28"/>
        </w:rPr>
        <w:t> </w:t>
      </w:r>
      <w:r w:rsidR="00C8710E" w:rsidRPr="00C8710E">
        <w:rPr>
          <w:color w:val="000000"/>
          <w:sz w:val="28"/>
          <w:szCs w:val="28"/>
        </w:rPr>
        <w:t>с.</w:t>
      </w:r>
    </w:p>
    <w:p w:rsidR="00E142F8" w:rsidRPr="00C8710E" w:rsidRDefault="00E142F8" w:rsidP="00567469">
      <w:pPr>
        <w:numPr>
          <w:ilvl w:val="0"/>
          <w:numId w:val="4"/>
        </w:numPr>
        <w:tabs>
          <w:tab w:val="clear" w:pos="720"/>
          <w:tab w:val="num" w:pos="360"/>
        </w:tabs>
        <w:spacing w:line="360" w:lineRule="auto"/>
        <w:ind w:left="0" w:firstLine="0"/>
        <w:jc w:val="both"/>
        <w:rPr>
          <w:bCs/>
          <w:color w:val="000000"/>
          <w:sz w:val="28"/>
          <w:szCs w:val="28"/>
        </w:rPr>
      </w:pPr>
      <w:r w:rsidRPr="00C8710E">
        <w:rPr>
          <w:color w:val="000000"/>
          <w:sz w:val="28"/>
          <w:szCs w:val="28"/>
        </w:rPr>
        <w:t xml:space="preserve">Белов, </w:t>
      </w:r>
      <w:r w:rsidR="00C8710E" w:rsidRPr="00C8710E">
        <w:rPr>
          <w:color w:val="000000"/>
          <w:sz w:val="28"/>
          <w:szCs w:val="28"/>
        </w:rPr>
        <w:t>В.А.</w:t>
      </w:r>
      <w:r w:rsidR="00C8710E">
        <w:rPr>
          <w:color w:val="000000"/>
          <w:sz w:val="28"/>
          <w:szCs w:val="28"/>
        </w:rPr>
        <w:t> </w:t>
      </w:r>
      <w:r w:rsidR="00C8710E" w:rsidRPr="00C8710E">
        <w:rPr>
          <w:color w:val="000000"/>
          <w:sz w:val="28"/>
          <w:szCs w:val="28"/>
        </w:rPr>
        <w:t>Гражданское</w:t>
      </w:r>
      <w:r w:rsidRPr="00C8710E">
        <w:rPr>
          <w:color w:val="000000"/>
          <w:sz w:val="28"/>
          <w:szCs w:val="28"/>
        </w:rPr>
        <w:t xml:space="preserve"> право: Общая</w:t>
      </w:r>
      <w:r w:rsidR="00C8710E">
        <w:rPr>
          <w:color w:val="000000"/>
          <w:sz w:val="28"/>
          <w:szCs w:val="28"/>
        </w:rPr>
        <w:t xml:space="preserve"> </w:t>
      </w:r>
      <w:r w:rsidRPr="00C8710E">
        <w:rPr>
          <w:color w:val="000000"/>
          <w:sz w:val="28"/>
          <w:szCs w:val="28"/>
        </w:rPr>
        <w:t xml:space="preserve">и Особенная части: Учебник/ </w:t>
      </w:r>
      <w:r w:rsidR="00C8710E" w:rsidRPr="00C8710E">
        <w:rPr>
          <w:color w:val="000000"/>
          <w:sz w:val="28"/>
          <w:szCs w:val="28"/>
        </w:rPr>
        <w:t>В.А.</w:t>
      </w:r>
      <w:r w:rsidR="00C8710E">
        <w:rPr>
          <w:color w:val="000000"/>
          <w:sz w:val="28"/>
          <w:szCs w:val="28"/>
        </w:rPr>
        <w:t> </w:t>
      </w:r>
      <w:r w:rsidR="00C8710E" w:rsidRPr="00C8710E">
        <w:rPr>
          <w:color w:val="000000"/>
          <w:sz w:val="28"/>
          <w:szCs w:val="28"/>
        </w:rPr>
        <w:t>Белов</w:t>
      </w:r>
      <w:r w:rsidR="000A47FD"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000A47FD" w:rsidRPr="00C8710E">
        <w:rPr>
          <w:color w:val="000000"/>
          <w:sz w:val="28"/>
          <w:szCs w:val="28"/>
        </w:rPr>
        <w:t xml:space="preserve">М.: АО ЦентрЮрИнфоР, 2003. </w:t>
      </w:r>
      <w:r w:rsidR="00C8710E">
        <w:rPr>
          <w:color w:val="000000"/>
          <w:sz w:val="28"/>
          <w:szCs w:val="28"/>
        </w:rPr>
        <w:t>–</w:t>
      </w:r>
      <w:r w:rsidR="00C8710E" w:rsidRPr="00C8710E">
        <w:rPr>
          <w:color w:val="000000"/>
          <w:sz w:val="28"/>
          <w:szCs w:val="28"/>
        </w:rPr>
        <w:t xml:space="preserve"> </w:t>
      </w:r>
      <w:r w:rsidRPr="00C8710E">
        <w:rPr>
          <w:color w:val="000000"/>
          <w:sz w:val="28"/>
          <w:szCs w:val="28"/>
        </w:rPr>
        <w:t>960</w:t>
      </w:r>
      <w:r w:rsidR="00C8710E">
        <w:rPr>
          <w:color w:val="000000"/>
          <w:sz w:val="28"/>
          <w:szCs w:val="28"/>
        </w:rPr>
        <w:t> </w:t>
      </w:r>
      <w:r w:rsidR="00C8710E" w:rsidRPr="00C8710E">
        <w:rPr>
          <w:color w:val="000000"/>
          <w:sz w:val="28"/>
          <w:szCs w:val="28"/>
        </w:rPr>
        <w:t>с.</w:t>
      </w:r>
    </w:p>
    <w:p w:rsidR="00E142F8" w:rsidRPr="00C8710E" w:rsidRDefault="00E142F8" w:rsidP="00567469">
      <w:pPr>
        <w:numPr>
          <w:ilvl w:val="0"/>
          <w:numId w:val="4"/>
        </w:numPr>
        <w:tabs>
          <w:tab w:val="clear" w:pos="720"/>
          <w:tab w:val="num" w:pos="360"/>
          <w:tab w:val="num" w:pos="1080"/>
        </w:tabs>
        <w:spacing w:line="360" w:lineRule="auto"/>
        <w:ind w:left="0" w:firstLine="0"/>
        <w:jc w:val="both"/>
        <w:rPr>
          <w:color w:val="000000"/>
          <w:sz w:val="28"/>
          <w:szCs w:val="28"/>
        </w:rPr>
      </w:pPr>
      <w:r w:rsidRPr="00C8710E">
        <w:rPr>
          <w:color w:val="000000"/>
          <w:sz w:val="28"/>
          <w:szCs w:val="28"/>
        </w:rPr>
        <w:t xml:space="preserve">Беляева, </w:t>
      </w:r>
      <w:r w:rsidR="00C8710E" w:rsidRPr="00C8710E">
        <w:rPr>
          <w:color w:val="000000"/>
          <w:sz w:val="28"/>
          <w:szCs w:val="28"/>
        </w:rPr>
        <w:t>О.А.</w:t>
      </w:r>
      <w:r w:rsidR="00C8710E">
        <w:rPr>
          <w:color w:val="000000"/>
          <w:sz w:val="28"/>
          <w:szCs w:val="28"/>
        </w:rPr>
        <w:t> </w:t>
      </w:r>
      <w:r w:rsidR="00C8710E" w:rsidRPr="00C8710E">
        <w:rPr>
          <w:color w:val="000000"/>
          <w:sz w:val="28"/>
          <w:szCs w:val="28"/>
        </w:rPr>
        <w:t>Предпринимательское</w:t>
      </w:r>
      <w:r w:rsidRPr="00C8710E">
        <w:rPr>
          <w:color w:val="000000"/>
          <w:sz w:val="28"/>
          <w:szCs w:val="28"/>
        </w:rPr>
        <w:t xml:space="preserve"> право: учеб. пособие / </w:t>
      </w:r>
      <w:r w:rsidR="00C8710E" w:rsidRPr="00C8710E">
        <w:rPr>
          <w:color w:val="000000"/>
          <w:sz w:val="28"/>
          <w:szCs w:val="28"/>
        </w:rPr>
        <w:t>О.А.</w:t>
      </w:r>
      <w:r w:rsidR="00C8710E">
        <w:rPr>
          <w:color w:val="000000"/>
          <w:sz w:val="28"/>
          <w:szCs w:val="28"/>
        </w:rPr>
        <w:t> </w:t>
      </w:r>
      <w:r w:rsidR="00C8710E" w:rsidRPr="00C8710E">
        <w:rPr>
          <w:color w:val="000000"/>
          <w:sz w:val="28"/>
          <w:szCs w:val="28"/>
        </w:rPr>
        <w:t>Беляева</w:t>
      </w:r>
      <w:r w:rsidR="000A47FD" w:rsidRPr="00C8710E">
        <w:rPr>
          <w:color w:val="000000"/>
          <w:sz w:val="28"/>
          <w:szCs w:val="28"/>
        </w:rPr>
        <w:t>.</w:t>
      </w:r>
      <w:r w:rsidR="00C8710E">
        <w:rPr>
          <w:color w:val="000000"/>
          <w:sz w:val="28"/>
          <w:szCs w:val="28"/>
        </w:rPr>
        <w:t xml:space="preserve"> – </w:t>
      </w:r>
      <w:r w:rsidR="000A47FD" w:rsidRPr="00C8710E">
        <w:rPr>
          <w:color w:val="000000"/>
          <w:sz w:val="28"/>
          <w:szCs w:val="28"/>
        </w:rPr>
        <w:t xml:space="preserve">М.: ИНФРА-М, 2006. </w:t>
      </w:r>
      <w:r w:rsidR="00C8710E" w:rsidRPr="00567469">
        <w:rPr>
          <w:color w:val="000000"/>
          <w:sz w:val="28"/>
          <w:szCs w:val="28"/>
        </w:rPr>
        <w:t>–</w:t>
      </w:r>
      <w:r w:rsidR="00C8710E" w:rsidRPr="00C8710E">
        <w:rPr>
          <w:color w:val="000000"/>
          <w:sz w:val="28"/>
          <w:szCs w:val="28"/>
        </w:rPr>
        <w:t xml:space="preserve"> </w:t>
      </w:r>
      <w:r w:rsidRPr="00C8710E">
        <w:rPr>
          <w:color w:val="000000"/>
          <w:sz w:val="28"/>
          <w:szCs w:val="28"/>
        </w:rPr>
        <w:t>352</w:t>
      </w:r>
      <w:r w:rsidR="00C8710E">
        <w:rPr>
          <w:color w:val="000000"/>
          <w:sz w:val="28"/>
          <w:szCs w:val="28"/>
        </w:rPr>
        <w:t> </w:t>
      </w:r>
      <w:r w:rsidR="00C8710E" w:rsidRPr="00C8710E">
        <w:rPr>
          <w:color w:val="000000"/>
          <w:sz w:val="28"/>
          <w:szCs w:val="28"/>
        </w:rPr>
        <w:t>с.</w:t>
      </w:r>
    </w:p>
    <w:p w:rsidR="00CA1E57" w:rsidRPr="00C8710E" w:rsidRDefault="00CA1E57"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Гражданское право России. Общая часть: Курс лекций/ </w:t>
      </w:r>
      <w:r w:rsidR="00C8710E" w:rsidRPr="00C8710E">
        <w:rPr>
          <w:color w:val="000000"/>
          <w:sz w:val="28"/>
          <w:szCs w:val="28"/>
        </w:rPr>
        <w:t>О.Н.</w:t>
      </w:r>
      <w:r w:rsidR="00C8710E">
        <w:rPr>
          <w:color w:val="000000"/>
          <w:sz w:val="28"/>
          <w:szCs w:val="28"/>
        </w:rPr>
        <w:t> </w:t>
      </w:r>
      <w:r w:rsidR="00C8710E" w:rsidRPr="00C8710E">
        <w:rPr>
          <w:color w:val="000000"/>
          <w:sz w:val="28"/>
          <w:szCs w:val="28"/>
        </w:rPr>
        <w:t>Садиков</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М.: Юристъ, 2001.</w:t>
      </w:r>
      <w:r w:rsidR="000A47FD"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650</w:t>
      </w:r>
      <w:r w:rsidR="00C8710E">
        <w:rPr>
          <w:color w:val="000000"/>
          <w:sz w:val="28"/>
          <w:szCs w:val="28"/>
        </w:rPr>
        <w:t> </w:t>
      </w:r>
      <w:r w:rsidR="00C8710E" w:rsidRPr="00C8710E">
        <w:rPr>
          <w:color w:val="000000"/>
          <w:sz w:val="28"/>
          <w:szCs w:val="28"/>
        </w:rPr>
        <w:t>с.</w:t>
      </w:r>
    </w:p>
    <w:p w:rsidR="00C8710E" w:rsidRDefault="00CA1E57"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Гражданское право. Том I./ Под ред. доктора юридических наук, профессора </w:t>
      </w:r>
      <w:r w:rsidR="00C8710E" w:rsidRPr="00C8710E">
        <w:rPr>
          <w:color w:val="000000"/>
          <w:sz w:val="28"/>
          <w:szCs w:val="28"/>
        </w:rPr>
        <w:t>Е.А.</w:t>
      </w:r>
      <w:r w:rsidR="00C8710E">
        <w:rPr>
          <w:color w:val="000000"/>
          <w:sz w:val="28"/>
          <w:szCs w:val="28"/>
        </w:rPr>
        <w:t> </w:t>
      </w:r>
      <w:r w:rsidR="00C8710E" w:rsidRPr="00C8710E">
        <w:rPr>
          <w:color w:val="000000"/>
          <w:sz w:val="28"/>
          <w:szCs w:val="28"/>
        </w:rPr>
        <w:t>Суханова</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М.: Волтерс Клувер, 2004.</w:t>
      </w:r>
      <w:r w:rsidR="000A47FD"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536</w:t>
      </w:r>
      <w:r w:rsidR="00C8710E">
        <w:rPr>
          <w:color w:val="000000"/>
          <w:sz w:val="28"/>
          <w:szCs w:val="28"/>
        </w:rPr>
        <w:t> </w:t>
      </w:r>
      <w:r w:rsidR="00C8710E" w:rsidRPr="00C8710E">
        <w:rPr>
          <w:color w:val="000000"/>
          <w:sz w:val="28"/>
          <w:szCs w:val="28"/>
        </w:rPr>
        <w:t>с.</w:t>
      </w:r>
    </w:p>
    <w:p w:rsidR="00CA1E57" w:rsidRPr="00C8710E" w:rsidRDefault="00E142F8"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bCs/>
          <w:color w:val="000000"/>
          <w:sz w:val="28"/>
          <w:szCs w:val="28"/>
        </w:rPr>
        <w:t xml:space="preserve">Гражданское право: учеб. / </w:t>
      </w:r>
      <w:r w:rsidR="00C8710E" w:rsidRPr="00C8710E">
        <w:rPr>
          <w:bCs/>
          <w:color w:val="000000"/>
          <w:sz w:val="28"/>
          <w:szCs w:val="28"/>
        </w:rPr>
        <w:t>С.С.</w:t>
      </w:r>
      <w:r w:rsidR="00C8710E">
        <w:rPr>
          <w:bCs/>
          <w:color w:val="000000"/>
          <w:sz w:val="28"/>
          <w:szCs w:val="28"/>
        </w:rPr>
        <w:t> </w:t>
      </w:r>
      <w:r w:rsidR="00C8710E" w:rsidRPr="00C8710E">
        <w:rPr>
          <w:bCs/>
          <w:color w:val="000000"/>
          <w:sz w:val="28"/>
          <w:szCs w:val="28"/>
        </w:rPr>
        <w:t>Алексеев</w:t>
      </w:r>
      <w:r w:rsidRPr="00C8710E">
        <w:rPr>
          <w:bCs/>
          <w:color w:val="000000"/>
          <w:sz w:val="28"/>
          <w:szCs w:val="28"/>
        </w:rPr>
        <w:t xml:space="preserve">, </w:t>
      </w:r>
      <w:r w:rsidR="00C8710E" w:rsidRPr="00C8710E">
        <w:rPr>
          <w:bCs/>
          <w:color w:val="000000"/>
          <w:sz w:val="28"/>
          <w:szCs w:val="28"/>
        </w:rPr>
        <w:t>Б.М.</w:t>
      </w:r>
      <w:r w:rsidR="00C8710E">
        <w:rPr>
          <w:bCs/>
          <w:color w:val="000000"/>
          <w:sz w:val="28"/>
          <w:szCs w:val="28"/>
        </w:rPr>
        <w:t> </w:t>
      </w:r>
      <w:r w:rsidR="00C8710E" w:rsidRPr="00C8710E">
        <w:rPr>
          <w:bCs/>
          <w:color w:val="000000"/>
          <w:sz w:val="28"/>
          <w:szCs w:val="28"/>
        </w:rPr>
        <w:t>Гонгало</w:t>
      </w:r>
      <w:r w:rsidRPr="00C8710E">
        <w:rPr>
          <w:bCs/>
          <w:color w:val="000000"/>
          <w:sz w:val="28"/>
          <w:szCs w:val="28"/>
        </w:rPr>
        <w:t xml:space="preserve">, </w:t>
      </w:r>
      <w:r w:rsidR="00C8710E" w:rsidRPr="00C8710E">
        <w:rPr>
          <w:bCs/>
          <w:color w:val="000000"/>
          <w:sz w:val="28"/>
          <w:szCs w:val="28"/>
        </w:rPr>
        <w:t>Д.В.</w:t>
      </w:r>
      <w:r w:rsidR="00C8710E">
        <w:rPr>
          <w:bCs/>
          <w:color w:val="000000"/>
          <w:sz w:val="28"/>
          <w:szCs w:val="28"/>
        </w:rPr>
        <w:t> </w:t>
      </w:r>
      <w:r w:rsidR="00C8710E" w:rsidRPr="00C8710E">
        <w:rPr>
          <w:bCs/>
          <w:color w:val="000000"/>
          <w:sz w:val="28"/>
          <w:szCs w:val="28"/>
        </w:rPr>
        <w:t>Мурзин</w:t>
      </w:r>
      <w:r w:rsidR="00C8710E">
        <w:rPr>
          <w:bCs/>
          <w:color w:val="000000"/>
          <w:sz w:val="28"/>
          <w:szCs w:val="28"/>
        </w:rPr>
        <w:t>;</w:t>
      </w:r>
      <w:r w:rsidRPr="00C8710E">
        <w:rPr>
          <w:bCs/>
          <w:color w:val="000000"/>
          <w:sz w:val="28"/>
          <w:szCs w:val="28"/>
        </w:rPr>
        <w:t xml:space="preserve"> под общ. ред. </w:t>
      </w:r>
      <w:r w:rsidR="00C8710E" w:rsidRPr="00C8710E">
        <w:rPr>
          <w:bCs/>
          <w:color w:val="000000"/>
          <w:sz w:val="28"/>
          <w:szCs w:val="28"/>
        </w:rPr>
        <w:t>С.С.</w:t>
      </w:r>
      <w:r w:rsidR="00C8710E">
        <w:rPr>
          <w:bCs/>
          <w:color w:val="000000"/>
          <w:sz w:val="28"/>
          <w:szCs w:val="28"/>
        </w:rPr>
        <w:t> </w:t>
      </w:r>
      <w:r w:rsidR="00C8710E" w:rsidRPr="00C8710E">
        <w:rPr>
          <w:bCs/>
          <w:color w:val="000000"/>
          <w:sz w:val="28"/>
          <w:szCs w:val="28"/>
        </w:rPr>
        <w:t>Алексеева</w:t>
      </w:r>
      <w:r w:rsidRPr="00C8710E">
        <w:rPr>
          <w:bCs/>
          <w:color w:val="000000"/>
          <w:sz w:val="28"/>
          <w:szCs w:val="28"/>
        </w:rPr>
        <w:t xml:space="preserve">. </w:t>
      </w:r>
      <w:r w:rsidR="00C8710E">
        <w:rPr>
          <w:bCs/>
          <w:color w:val="000000"/>
          <w:sz w:val="28"/>
          <w:szCs w:val="28"/>
        </w:rPr>
        <w:t xml:space="preserve">– </w:t>
      </w:r>
      <w:r w:rsidRPr="00C8710E">
        <w:rPr>
          <w:bCs/>
          <w:color w:val="000000"/>
          <w:sz w:val="28"/>
          <w:szCs w:val="28"/>
        </w:rPr>
        <w:t xml:space="preserve">М.: Проспект, 2009. </w:t>
      </w:r>
      <w:r w:rsidR="00C8710E">
        <w:rPr>
          <w:bCs/>
          <w:color w:val="000000"/>
          <w:sz w:val="28"/>
          <w:szCs w:val="28"/>
        </w:rPr>
        <w:t>–</w:t>
      </w:r>
      <w:r w:rsidR="00C8710E" w:rsidRPr="00C8710E">
        <w:rPr>
          <w:bCs/>
          <w:color w:val="000000"/>
          <w:sz w:val="28"/>
          <w:szCs w:val="28"/>
        </w:rPr>
        <w:t xml:space="preserve"> </w:t>
      </w:r>
      <w:r w:rsidRPr="00C8710E">
        <w:rPr>
          <w:bCs/>
          <w:color w:val="000000"/>
          <w:sz w:val="28"/>
          <w:szCs w:val="28"/>
        </w:rPr>
        <w:t>528</w:t>
      </w:r>
      <w:r w:rsidR="00C8710E">
        <w:rPr>
          <w:bCs/>
          <w:color w:val="000000"/>
          <w:sz w:val="28"/>
          <w:szCs w:val="28"/>
        </w:rPr>
        <w:t> </w:t>
      </w:r>
      <w:r w:rsidR="00C8710E" w:rsidRPr="00C8710E">
        <w:rPr>
          <w:bCs/>
          <w:color w:val="000000"/>
          <w:sz w:val="28"/>
          <w:szCs w:val="28"/>
        </w:rPr>
        <w:t>с.</w:t>
      </w:r>
    </w:p>
    <w:p w:rsidR="00C8710E" w:rsidRDefault="00E142F8"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Грудцына, </w:t>
      </w:r>
      <w:r w:rsidR="00C8710E" w:rsidRPr="00C8710E">
        <w:rPr>
          <w:color w:val="000000"/>
          <w:sz w:val="28"/>
          <w:szCs w:val="28"/>
        </w:rPr>
        <w:t>Л.Ю.</w:t>
      </w:r>
      <w:r w:rsidR="00C8710E">
        <w:rPr>
          <w:color w:val="000000"/>
          <w:sz w:val="28"/>
          <w:szCs w:val="28"/>
        </w:rPr>
        <w:t> </w:t>
      </w:r>
      <w:r w:rsidR="00C8710E" w:rsidRPr="00C8710E">
        <w:rPr>
          <w:color w:val="000000"/>
          <w:sz w:val="28"/>
          <w:szCs w:val="28"/>
        </w:rPr>
        <w:t>Гражданское</w:t>
      </w:r>
      <w:r w:rsidRPr="00C8710E">
        <w:rPr>
          <w:color w:val="000000"/>
          <w:sz w:val="28"/>
          <w:szCs w:val="28"/>
        </w:rPr>
        <w:t xml:space="preserve"> </w:t>
      </w:r>
      <w:r w:rsidR="000A47FD" w:rsidRPr="00C8710E">
        <w:rPr>
          <w:color w:val="000000"/>
          <w:sz w:val="28"/>
          <w:szCs w:val="28"/>
        </w:rPr>
        <w:t xml:space="preserve">право России / </w:t>
      </w:r>
      <w:r w:rsidR="00C8710E" w:rsidRPr="00C8710E">
        <w:rPr>
          <w:color w:val="000000"/>
          <w:sz w:val="28"/>
          <w:szCs w:val="28"/>
        </w:rPr>
        <w:t>Л.Ю.</w:t>
      </w:r>
      <w:r w:rsidR="00C8710E">
        <w:rPr>
          <w:color w:val="000000"/>
          <w:sz w:val="28"/>
          <w:szCs w:val="28"/>
        </w:rPr>
        <w:t> </w:t>
      </w:r>
      <w:r w:rsidR="00C8710E" w:rsidRPr="00C8710E">
        <w:rPr>
          <w:color w:val="000000"/>
          <w:sz w:val="28"/>
          <w:szCs w:val="28"/>
        </w:rPr>
        <w:t>Грудицына</w:t>
      </w:r>
      <w:r w:rsidR="000A47FD"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М.: Юстицинформ, 2007. </w:t>
      </w:r>
      <w:r w:rsidR="00C8710E">
        <w:rPr>
          <w:color w:val="000000"/>
          <w:sz w:val="28"/>
          <w:szCs w:val="28"/>
        </w:rPr>
        <w:t>–</w:t>
      </w:r>
      <w:r w:rsidR="00C8710E" w:rsidRPr="00C8710E">
        <w:rPr>
          <w:color w:val="000000"/>
          <w:sz w:val="28"/>
          <w:szCs w:val="28"/>
        </w:rPr>
        <w:t xml:space="preserve"> </w:t>
      </w:r>
      <w:r w:rsidRPr="00C8710E">
        <w:rPr>
          <w:color w:val="000000"/>
          <w:sz w:val="28"/>
          <w:szCs w:val="28"/>
        </w:rPr>
        <w:t>736</w:t>
      </w:r>
      <w:r w:rsidR="00C8710E">
        <w:rPr>
          <w:color w:val="000000"/>
          <w:sz w:val="28"/>
          <w:szCs w:val="28"/>
        </w:rPr>
        <w:t> </w:t>
      </w:r>
      <w:r w:rsidR="00C8710E" w:rsidRPr="00C8710E">
        <w:rPr>
          <w:color w:val="000000"/>
          <w:sz w:val="28"/>
          <w:szCs w:val="28"/>
        </w:rPr>
        <w:t>с.</w:t>
      </w:r>
    </w:p>
    <w:p w:rsidR="00E142F8" w:rsidRPr="00C8710E" w:rsidRDefault="00E142F8"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Грудцына, </w:t>
      </w:r>
      <w:r w:rsidR="00C8710E" w:rsidRPr="00C8710E">
        <w:rPr>
          <w:color w:val="000000"/>
          <w:sz w:val="28"/>
          <w:szCs w:val="28"/>
        </w:rPr>
        <w:t>Л.Ю.</w:t>
      </w:r>
      <w:r w:rsidR="00C8710E">
        <w:rPr>
          <w:color w:val="000000"/>
          <w:sz w:val="28"/>
          <w:szCs w:val="28"/>
        </w:rPr>
        <w:t> </w:t>
      </w:r>
      <w:r w:rsidR="00C8710E" w:rsidRPr="00C8710E">
        <w:rPr>
          <w:color w:val="000000"/>
          <w:sz w:val="28"/>
          <w:szCs w:val="28"/>
        </w:rPr>
        <w:t>Государственная</w:t>
      </w:r>
      <w:r w:rsidRPr="00C8710E">
        <w:rPr>
          <w:color w:val="000000"/>
          <w:sz w:val="28"/>
          <w:szCs w:val="28"/>
        </w:rPr>
        <w:t xml:space="preserve"> регистрация юридических лиц: практические рекомендации</w:t>
      </w:r>
      <w:r w:rsidR="00C8710E">
        <w:rPr>
          <w:color w:val="000000"/>
          <w:sz w:val="28"/>
          <w:szCs w:val="28"/>
        </w:rPr>
        <w:t> </w:t>
      </w:r>
      <w:r w:rsidR="00C8710E" w:rsidRPr="00C8710E">
        <w:rPr>
          <w:color w:val="000000"/>
          <w:sz w:val="28"/>
          <w:szCs w:val="28"/>
        </w:rPr>
        <w:t>//</w:t>
      </w:r>
      <w:r w:rsidRPr="00C8710E">
        <w:rPr>
          <w:color w:val="000000"/>
          <w:sz w:val="28"/>
          <w:szCs w:val="28"/>
        </w:rPr>
        <w:t xml:space="preserve"> Право и экономика </w:t>
      </w:r>
      <w:r w:rsidR="00C8710E">
        <w:rPr>
          <w:color w:val="000000"/>
          <w:sz w:val="28"/>
          <w:szCs w:val="28"/>
        </w:rPr>
        <w:t xml:space="preserve">– </w:t>
      </w:r>
      <w:r w:rsidRPr="00C8710E">
        <w:rPr>
          <w:color w:val="000000"/>
          <w:sz w:val="28"/>
          <w:szCs w:val="28"/>
        </w:rPr>
        <w:t>2003</w:t>
      </w:r>
      <w:r w:rsidR="000A47FD"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00C8710E">
        <w:rPr>
          <w:color w:val="000000"/>
          <w:sz w:val="28"/>
          <w:szCs w:val="28"/>
        </w:rPr>
        <w:t>№</w:t>
      </w:r>
      <w:r w:rsidR="00C8710E" w:rsidRPr="00C8710E">
        <w:rPr>
          <w:color w:val="000000"/>
          <w:sz w:val="28"/>
          <w:szCs w:val="28"/>
        </w:rPr>
        <w:t>6</w:t>
      </w:r>
      <w:r w:rsidR="000A47FD"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С.</w:t>
      </w:r>
      <w:r w:rsidR="00C8710E">
        <w:rPr>
          <w:color w:val="000000"/>
          <w:sz w:val="28"/>
          <w:szCs w:val="28"/>
        </w:rPr>
        <w:t> </w:t>
      </w:r>
      <w:r w:rsidR="00C8710E" w:rsidRPr="00C8710E">
        <w:rPr>
          <w:color w:val="000000"/>
          <w:sz w:val="28"/>
          <w:szCs w:val="28"/>
        </w:rPr>
        <w:t>10</w:t>
      </w:r>
      <w:r w:rsidRPr="00C8710E">
        <w:rPr>
          <w:color w:val="000000"/>
          <w:sz w:val="28"/>
          <w:szCs w:val="28"/>
        </w:rPr>
        <w:t>.</w:t>
      </w:r>
    </w:p>
    <w:p w:rsidR="001F7E1C" w:rsidRPr="00C8710E" w:rsidRDefault="001F7E1C"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Гуев, </w:t>
      </w:r>
      <w:r w:rsidR="00C8710E" w:rsidRPr="00C8710E">
        <w:rPr>
          <w:color w:val="000000"/>
          <w:sz w:val="28"/>
          <w:szCs w:val="28"/>
        </w:rPr>
        <w:t>А.Н.</w:t>
      </w:r>
      <w:r w:rsidR="00C8710E">
        <w:rPr>
          <w:color w:val="000000"/>
          <w:sz w:val="28"/>
          <w:szCs w:val="28"/>
        </w:rPr>
        <w:t> </w:t>
      </w:r>
      <w:r w:rsidR="00C8710E" w:rsidRPr="00C8710E">
        <w:rPr>
          <w:color w:val="000000"/>
          <w:sz w:val="28"/>
          <w:szCs w:val="28"/>
        </w:rPr>
        <w:t>Гражданское</w:t>
      </w:r>
      <w:r w:rsidRPr="00C8710E">
        <w:rPr>
          <w:color w:val="000000"/>
          <w:sz w:val="28"/>
          <w:szCs w:val="28"/>
        </w:rPr>
        <w:t xml:space="preserve"> право: Учебник/ </w:t>
      </w:r>
      <w:r w:rsidR="00C8710E" w:rsidRPr="00C8710E">
        <w:rPr>
          <w:color w:val="000000"/>
          <w:sz w:val="28"/>
          <w:szCs w:val="28"/>
        </w:rPr>
        <w:t>А.Н.</w:t>
      </w:r>
      <w:r w:rsidR="00C8710E">
        <w:rPr>
          <w:color w:val="000000"/>
          <w:sz w:val="28"/>
          <w:szCs w:val="28"/>
        </w:rPr>
        <w:t> </w:t>
      </w:r>
      <w:r w:rsidR="00C8710E" w:rsidRPr="00C8710E">
        <w:rPr>
          <w:color w:val="000000"/>
          <w:sz w:val="28"/>
          <w:szCs w:val="28"/>
        </w:rPr>
        <w:t>Гуев</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М.: ИНФРА-М, 2004 – 436</w:t>
      </w:r>
      <w:r w:rsidR="00C8710E">
        <w:rPr>
          <w:color w:val="000000"/>
          <w:sz w:val="28"/>
          <w:szCs w:val="28"/>
        </w:rPr>
        <w:t> </w:t>
      </w:r>
      <w:r w:rsidR="00C8710E" w:rsidRPr="00C8710E">
        <w:rPr>
          <w:color w:val="000000"/>
          <w:sz w:val="28"/>
          <w:szCs w:val="28"/>
        </w:rPr>
        <w:t>с.</w:t>
      </w:r>
    </w:p>
    <w:p w:rsidR="00CA1E57" w:rsidRPr="00C8710E" w:rsidRDefault="00CA1E57"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Козлова, </w:t>
      </w:r>
      <w:r w:rsidR="00C8710E" w:rsidRPr="00C8710E">
        <w:rPr>
          <w:color w:val="000000"/>
          <w:sz w:val="28"/>
          <w:szCs w:val="28"/>
        </w:rPr>
        <w:t>Н.В.</w:t>
      </w:r>
      <w:r w:rsidR="00C8710E">
        <w:rPr>
          <w:color w:val="000000"/>
          <w:sz w:val="28"/>
          <w:szCs w:val="28"/>
        </w:rPr>
        <w:t> </w:t>
      </w:r>
      <w:r w:rsidR="00C8710E" w:rsidRPr="00C8710E">
        <w:rPr>
          <w:color w:val="000000"/>
          <w:sz w:val="28"/>
          <w:szCs w:val="28"/>
        </w:rPr>
        <w:t>Правосубъектность</w:t>
      </w:r>
      <w:r w:rsidRPr="00C8710E">
        <w:rPr>
          <w:color w:val="000000"/>
          <w:sz w:val="28"/>
          <w:szCs w:val="28"/>
        </w:rPr>
        <w:t xml:space="preserve"> юридического лица</w:t>
      </w:r>
      <w:r w:rsidR="00C8710E">
        <w:rPr>
          <w:color w:val="000000"/>
          <w:sz w:val="28"/>
          <w:szCs w:val="28"/>
        </w:rPr>
        <w:t> </w:t>
      </w:r>
      <w:r w:rsidR="00C8710E" w:rsidRPr="00C8710E">
        <w:rPr>
          <w:color w:val="000000"/>
          <w:sz w:val="28"/>
          <w:szCs w:val="28"/>
        </w:rPr>
        <w:t>//</w:t>
      </w:r>
      <w:r w:rsidRPr="00C8710E">
        <w:rPr>
          <w:color w:val="000000"/>
          <w:sz w:val="28"/>
          <w:szCs w:val="28"/>
        </w:rPr>
        <w:t xml:space="preserve"> Законодательство </w:t>
      </w:r>
      <w:r w:rsidR="00C8710E">
        <w:rPr>
          <w:color w:val="000000"/>
          <w:sz w:val="28"/>
          <w:szCs w:val="28"/>
        </w:rPr>
        <w:t>–</w:t>
      </w:r>
      <w:r w:rsidR="00C8710E" w:rsidRPr="00C8710E">
        <w:rPr>
          <w:color w:val="000000"/>
          <w:sz w:val="28"/>
          <w:szCs w:val="28"/>
        </w:rPr>
        <w:t xml:space="preserve"> </w:t>
      </w:r>
      <w:r w:rsidRPr="00C8710E">
        <w:rPr>
          <w:color w:val="000000"/>
          <w:sz w:val="28"/>
          <w:szCs w:val="28"/>
        </w:rPr>
        <w:t>2003</w:t>
      </w:r>
      <w:r w:rsidR="00C8710E">
        <w:rPr>
          <w:color w:val="000000"/>
          <w:sz w:val="28"/>
          <w:szCs w:val="28"/>
        </w:rPr>
        <w:t>.</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00C8710E">
        <w:rPr>
          <w:color w:val="000000"/>
          <w:sz w:val="28"/>
          <w:szCs w:val="28"/>
        </w:rPr>
        <w:t>№</w:t>
      </w:r>
      <w:r w:rsidR="00C8710E" w:rsidRPr="00C8710E">
        <w:rPr>
          <w:color w:val="000000"/>
          <w:sz w:val="28"/>
          <w:szCs w:val="28"/>
        </w:rPr>
        <w:t>1</w:t>
      </w:r>
      <w:r w:rsidRPr="00C8710E">
        <w:rPr>
          <w:color w:val="000000"/>
          <w:sz w:val="28"/>
          <w:szCs w:val="28"/>
        </w:rPr>
        <w:t xml:space="preserve">2. </w:t>
      </w:r>
      <w:r w:rsidR="00C8710E">
        <w:rPr>
          <w:color w:val="000000"/>
          <w:sz w:val="28"/>
          <w:szCs w:val="28"/>
        </w:rPr>
        <w:t>–</w:t>
      </w:r>
      <w:r w:rsidR="00C8710E" w:rsidRPr="00C8710E">
        <w:rPr>
          <w:color w:val="000000"/>
          <w:sz w:val="28"/>
          <w:szCs w:val="28"/>
        </w:rPr>
        <w:t xml:space="preserve"> </w:t>
      </w:r>
      <w:r w:rsidR="00E142F8" w:rsidRPr="00C8710E">
        <w:rPr>
          <w:color w:val="000000"/>
          <w:sz w:val="28"/>
          <w:szCs w:val="28"/>
        </w:rPr>
        <w:t>С.</w:t>
      </w:r>
      <w:r w:rsidR="00C8710E">
        <w:rPr>
          <w:color w:val="000000"/>
          <w:sz w:val="28"/>
          <w:szCs w:val="28"/>
        </w:rPr>
        <w:t> </w:t>
      </w:r>
      <w:r w:rsidR="00C8710E" w:rsidRPr="00C8710E">
        <w:rPr>
          <w:color w:val="000000"/>
          <w:sz w:val="28"/>
          <w:szCs w:val="28"/>
        </w:rPr>
        <w:t>14</w:t>
      </w:r>
      <w:r w:rsidR="00C8710E">
        <w:rPr>
          <w:color w:val="000000"/>
          <w:sz w:val="28"/>
          <w:szCs w:val="28"/>
        </w:rPr>
        <w:t>–</w:t>
      </w:r>
      <w:r w:rsidR="00C8710E" w:rsidRPr="00C8710E">
        <w:rPr>
          <w:color w:val="000000"/>
          <w:sz w:val="28"/>
          <w:szCs w:val="28"/>
        </w:rPr>
        <w:t>1</w:t>
      </w:r>
      <w:r w:rsidR="00E142F8" w:rsidRPr="00C8710E">
        <w:rPr>
          <w:color w:val="000000"/>
          <w:sz w:val="28"/>
          <w:szCs w:val="28"/>
        </w:rPr>
        <w:t>5.</w:t>
      </w:r>
    </w:p>
    <w:p w:rsidR="00E142F8" w:rsidRPr="00C8710E" w:rsidRDefault="00E142F8"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Козлова, </w:t>
      </w:r>
      <w:r w:rsidR="00C8710E" w:rsidRPr="00C8710E">
        <w:rPr>
          <w:color w:val="000000"/>
          <w:sz w:val="28"/>
          <w:szCs w:val="28"/>
        </w:rPr>
        <w:t>Н.В.</w:t>
      </w:r>
      <w:r w:rsidR="00C8710E">
        <w:rPr>
          <w:color w:val="000000"/>
          <w:sz w:val="28"/>
          <w:szCs w:val="28"/>
        </w:rPr>
        <w:t> </w:t>
      </w:r>
      <w:r w:rsidR="00C8710E" w:rsidRPr="00C8710E">
        <w:rPr>
          <w:color w:val="000000"/>
          <w:sz w:val="28"/>
          <w:szCs w:val="28"/>
        </w:rPr>
        <w:t>Правовая</w:t>
      </w:r>
      <w:r w:rsidRPr="00C8710E">
        <w:rPr>
          <w:color w:val="000000"/>
          <w:sz w:val="28"/>
          <w:szCs w:val="28"/>
        </w:rPr>
        <w:t xml:space="preserve"> природа учредительных документов юридического лица</w:t>
      </w:r>
      <w:r w:rsidR="00C8710E">
        <w:rPr>
          <w:color w:val="000000"/>
          <w:sz w:val="28"/>
          <w:szCs w:val="28"/>
        </w:rPr>
        <w:t> </w:t>
      </w:r>
      <w:r w:rsidR="00C8710E" w:rsidRPr="00C8710E">
        <w:rPr>
          <w:color w:val="000000"/>
          <w:sz w:val="28"/>
          <w:szCs w:val="28"/>
        </w:rPr>
        <w:t>//</w:t>
      </w:r>
      <w:r w:rsidRPr="00C8710E">
        <w:rPr>
          <w:color w:val="000000"/>
          <w:sz w:val="28"/>
          <w:szCs w:val="28"/>
        </w:rPr>
        <w:t xml:space="preserve"> Хозяйство и право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2004. </w:t>
      </w:r>
      <w:r w:rsidR="00C8710E">
        <w:rPr>
          <w:color w:val="000000"/>
          <w:sz w:val="28"/>
          <w:szCs w:val="28"/>
        </w:rPr>
        <w:t>–</w:t>
      </w:r>
      <w:r w:rsidR="00C8710E" w:rsidRPr="00C8710E">
        <w:rPr>
          <w:color w:val="000000"/>
          <w:sz w:val="28"/>
          <w:szCs w:val="28"/>
        </w:rPr>
        <w:t xml:space="preserve"> </w:t>
      </w:r>
      <w:r w:rsidR="00C8710E">
        <w:rPr>
          <w:color w:val="000000"/>
          <w:sz w:val="28"/>
          <w:szCs w:val="28"/>
        </w:rPr>
        <w:t>№</w:t>
      </w:r>
      <w:r w:rsidR="00C8710E" w:rsidRPr="00C8710E">
        <w:rPr>
          <w:color w:val="000000"/>
          <w:sz w:val="28"/>
          <w:szCs w:val="28"/>
        </w:rPr>
        <w:t>1</w:t>
      </w:r>
      <w:r w:rsidRPr="00C8710E">
        <w:rPr>
          <w:color w:val="000000"/>
          <w:sz w:val="28"/>
          <w:szCs w:val="28"/>
        </w:rPr>
        <w:t>. – С.</w:t>
      </w:r>
      <w:r w:rsidR="00C8710E">
        <w:rPr>
          <w:color w:val="000000"/>
          <w:sz w:val="28"/>
          <w:szCs w:val="28"/>
        </w:rPr>
        <w:t> </w:t>
      </w:r>
      <w:r w:rsidR="00C8710E" w:rsidRPr="00C8710E">
        <w:rPr>
          <w:color w:val="000000"/>
          <w:sz w:val="28"/>
          <w:szCs w:val="28"/>
        </w:rPr>
        <w:t>21</w:t>
      </w:r>
      <w:r w:rsidRPr="00C8710E">
        <w:rPr>
          <w:color w:val="000000"/>
          <w:sz w:val="28"/>
          <w:szCs w:val="28"/>
        </w:rPr>
        <w:t>.</w:t>
      </w:r>
    </w:p>
    <w:p w:rsidR="00CA1E57" w:rsidRPr="00C8710E" w:rsidRDefault="00CA1E57"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Комментарий к Гражданскому кодексу РФ (постатейный) / Под ред. </w:t>
      </w:r>
      <w:r w:rsidR="00C8710E" w:rsidRPr="00C8710E">
        <w:rPr>
          <w:color w:val="000000"/>
          <w:sz w:val="28"/>
          <w:szCs w:val="28"/>
        </w:rPr>
        <w:t>О.Н.</w:t>
      </w:r>
      <w:r w:rsidR="00C8710E">
        <w:rPr>
          <w:color w:val="000000"/>
          <w:sz w:val="28"/>
          <w:szCs w:val="28"/>
        </w:rPr>
        <w:t> </w:t>
      </w:r>
      <w:r w:rsidR="00C8710E" w:rsidRPr="00C8710E">
        <w:rPr>
          <w:color w:val="000000"/>
          <w:sz w:val="28"/>
          <w:szCs w:val="28"/>
        </w:rPr>
        <w:t>Садикова</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М.: Юридическая фирма Контракт; Инфра </w:t>
      </w:r>
      <w:r w:rsidR="00C8710E">
        <w:rPr>
          <w:color w:val="000000"/>
          <w:sz w:val="28"/>
          <w:szCs w:val="28"/>
        </w:rPr>
        <w:t>–</w:t>
      </w:r>
      <w:r w:rsidR="00C8710E" w:rsidRPr="00C8710E">
        <w:rPr>
          <w:color w:val="000000"/>
          <w:sz w:val="28"/>
          <w:szCs w:val="28"/>
        </w:rPr>
        <w:t xml:space="preserve"> </w:t>
      </w:r>
      <w:r w:rsidRPr="00C8710E">
        <w:rPr>
          <w:color w:val="000000"/>
          <w:sz w:val="28"/>
          <w:szCs w:val="28"/>
        </w:rPr>
        <w:t>М, 1998. – 703</w:t>
      </w:r>
      <w:r w:rsidR="00C8710E">
        <w:rPr>
          <w:color w:val="000000"/>
          <w:sz w:val="28"/>
          <w:szCs w:val="28"/>
        </w:rPr>
        <w:t> </w:t>
      </w:r>
      <w:r w:rsidR="00C8710E" w:rsidRPr="00C8710E">
        <w:rPr>
          <w:color w:val="000000"/>
          <w:sz w:val="28"/>
          <w:szCs w:val="28"/>
        </w:rPr>
        <w:t>с.</w:t>
      </w:r>
    </w:p>
    <w:p w:rsidR="00CA1E57" w:rsidRPr="00C8710E" w:rsidRDefault="00CA1E57"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Комментарий к Гражданскому кодексу Российской Федерации, части первой / Под ред. </w:t>
      </w:r>
      <w:r w:rsidR="00C8710E" w:rsidRPr="00C8710E">
        <w:rPr>
          <w:color w:val="000000"/>
          <w:sz w:val="28"/>
          <w:szCs w:val="28"/>
        </w:rPr>
        <w:t>Т.Е.</w:t>
      </w:r>
      <w:r w:rsidR="00C8710E">
        <w:rPr>
          <w:color w:val="000000"/>
          <w:sz w:val="28"/>
          <w:szCs w:val="28"/>
        </w:rPr>
        <w:t> </w:t>
      </w:r>
      <w:r w:rsidR="00C8710E" w:rsidRPr="00C8710E">
        <w:rPr>
          <w:color w:val="000000"/>
          <w:sz w:val="28"/>
          <w:szCs w:val="28"/>
        </w:rPr>
        <w:t>Абовой</w:t>
      </w:r>
      <w:r w:rsidRPr="00C8710E">
        <w:rPr>
          <w:color w:val="000000"/>
          <w:sz w:val="28"/>
          <w:szCs w:val="28"/>
        </w:rPr>
        <w:t xml:space="preserve"> и А.</w:t>
      </w:r>
      <w:r w:rsidR="00C8710E" w:rsidRPr="00C8710E">
        <w:rPr>
          <w:color w:val="000000"/>
          <w:sz w:val="28"/>
          <w:szCs w:val="28"/>
        </w:rPr>
        <w:t>Ю.</w:t>
      </w:r>
      <w:r w:rsidR="00C8710E">
        <w:rPr>
          <w:color w:val="000000"/>
          <w:sz w:val="28"/>
          <w:szCs w:val="28"/>
        </w:rPr>
        <w:t> </w:t>
      </w:r>
      <w:r w:rsidR="00C8710E" w:rsidRPr="00C8710E">
        <w:rPr>
          <w:color w:val="000000"/>
          <w:sz w:val="28"/>
          <w:szCs w:val="28"/>
        </w:rPr>
        <w:t>Кабалкина</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М.: Юрайт-Издат, 2004. </w:t>
      </w:r>
      <w:r w:rsidR="00C8710E">
        <w:rPr>
          <w:color w:val="000000"/>
          <w:sz w:val="28"/>
          <w:szCs w:val="28"/>
        </w:rPr>
        <w:t>–</w:t>
      </w:r>
      <w:r w:rsidR="00C8710E" w:rsidRPr="00C8710E">
        <w:rPr>
          <w:color w:val="000000"/>
          <w:sz w:val="28"/>
          <w:szCs w:val="28"/>
        </w:rPr>
        <w:t xml:space="preserve"> </w:t>
      </w:r>
      <w:r w:rsidRPr="00C8710E">
        <w:rPr>
          <w:color w:val="000000"/>
          <w:sz w:val="28"/>
          <w:szCs w:val="28"/>
        </w:rPr>
        <w:t>480</w:t>
      </w:r>
      <w:r w:rsidR="00C8710E">
        <w:rPr>
          <w:color w:val="000000"/>
          <w:sz w:val="28"/>
          <w:szCs w:val="28"/>
        </w:rPr>
        <w:t> </w:t>
      </w:r>
      <w:r w:rsidR="00C8710E" w:rsidRPr="00C8710E">
        <w:rPr>
          <w:color w:val="000000"/>
          <w:sz w:val="28"/>
          <w:szCs w:val="28"/>
        </w:rPr>
        <w:t>с.</w:t>
      </w:r>
    </w:p>
    <w:p w:rsidR="00183828" w:rsidRPr="00C8710E" w:rsidRDefault="00183828" w:rsidP="00567469">
      <w:pPr>
        <w:numPr>
          <w:ilvl w:val="0"/>
          <w:numId w:val="4"/>
        </w:numPr>
        <w:tabs>
          <w:tab w:val="clear" w:pos="720"/>
          <w:tab w:val="num" w:pos="360"/>
          <w:tab w:val="num" w:pos="1080"/>
        </w:tabs>
        <w:spacing w:line="360" w:lineRule="auto"/>
        <w:ind w:left="0" w:firstLine="0"/>
        <w:jc w:val="both"/>
        <w:rPr>
          <w:color w:val="000000"/>
          <w:sz w:val="28"/>
          <w:szCs w:val="28"/>
        </w:rPr>
      </w:pPr>
      <w:r w:rsidRPr="00C8710E">
        <w:rPr>
          <w:color w:val="000000"/>
          <w:sz w:val="28"/>
          <w:szCs w:val="28"/>
        </w:rPr>
        <w:t xml:space="preserve">Мась, </w:t>
      </w:r>
      <w:r w:rsidR="00C8710E" w:rsidRPr="00C8710E">
        <w:rPr>
          <w:color w:val="000000"/>
          <w:sz w:val="28"/>
          <w:szCs w:val="28"/>
        </w:rPr>
        <w:t>Л.В.</w:t>
      </w:r>
      <w:r w:rsidR="00C8710E">
        <w:rPr>
          <w:color w:val="000000"/>
          <w:sz w:val="28"/>
          <w:szCs w:val="28"/>
        </w:rPr>
        <w:t> </w:t>
      </w:r>
      <w:r w:rsidR="00C8710E" w:rsidRPr="00C8710E">
        <w:rPr>
          <w:color w:val="000000"/>
          <w:sz w:val="28"/>
          <w:szCs w:val="28"/>
        </w:rPr>
        <w:t>Коммерческое</w:t>
      </w:r>
      <w:r w:rsidRPr="00C8710E">
        <w:rPr>
          <w:color w:val="000000"/>
          <w:sz w:val="28"/>
          <w:szCs w:val="28"/>
        </w:rPr>
        <w:t xml:space="preserve"> право / </w:t>
      </w:r>
      <w:r w:rsidR="00C8710E" w:rsidRPr="00C8710E">
        <w:rPr>
          <w:color w:val="000000"/>
          <w:sz w:val="28"/>
          <w:szCs w:val="28"/>
        </w:rPr>
        <w:t>Л.В.</w:t>
      </w:r>
      <w:r w:rsidR="00C8710E">
        <w:rPr>
          <w:color w:val="000000"/>
          <w:sz w:val="28"/>
          <w:szCs w:val="28"/>
        </w:rPr>
        <w:t> </w:t>
      </w:r>
      <w:r w:rsidR="00C8710E" w:rsidRPr="00C8710E">
        <w:rPr>
          <w:color w:val="000000"/>
          <w:sz w:val="28"/>
          <w:szCs w:val="28"/>
        </w:rPr>
        <w:t>Мась</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С-Пб.: Питер, 2004.</w:t>
      </w:r>
      <w:r w:rsidR="00C8710E">
        <w:rPr>
          <w:color w:val="000000"/>
          <w:sz w:val="28"/>
          <w:szCs w:val="28"/>
        </w:rPr>
        <w:t xml:space="preserve"> – </w:t>
      </w:r>
      <w:r w:rsidRPr="00C8710E">
        <w:rPr>
          <w:color w:val="000000"/>
          <w:sz w:val="28"/>
          <w:szCs w:val="28"/>
        </w:rPr>
        <w:t>572</w:t>
      </w:r>
      <w:r w:rsidR="00C8710E">
        <w:rPr>
          <w:color w:val="000000"/>
          <w:sz w:val="28"/>
          <w:szCs w:val="28"/>
        </w:rPr>
        <w:t> </w:t>
      </w:r>
      <w:r w:rsidR="00C8710E" w:rsidRPr="00C8710E">
        <w:rPr>
          <w:color w:val="000000"/>
          <w:sz w:val="28"/>
          <w:szCs w:val="28"/>
        </w:rPr>
        <w:t>с.</w:t>
      </w:r>
    </w:p>
    <w:p w:rsidR="00C8710E" w:rsidRDefault="0086087C"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Могилевский, </w:t>
      </w:r>
      <w:r w:rsidR="00C8710E" w:rsidRPr="00C8710E">
        <w:rPr>
          <w:color w:val="000000"/>
          <w:sz w:val="28"/>
          <w:szCs w:val="28"/>
        </w:rPr>
        <w:t>С.Д.</w:t>
      </w:r>
      <w:r w:rsidR="00C8710E">
        <w:rPr>
          <w:color w:val="000000"/>
          <w:sz w:val="28"/>
          <w:szCs w:val="28"/>
        </w:rPr>
        <w:t> </w:t>
      </w:r>
      <w:r w:rsidR="00C8710E" w:rsidRPr="00C8710E">
        <w:rPr>
          <w:color w:val="000000"/>
          <w:sz w:val="28"/>
          <w:szCs w:val="28"/>
        </w:rPr>
        <w:t>Общество</w:t>
      </w:r>
      <w:r w:rsidRPr="00C8710E">
        <w:rPr>
          <w:color w:val="000000"/>
          <w:sz w:val="28"/>
          <w:szCs w:val="28"/>
        </w:rPr>
        <w:t xml:space="preserve"> с ограниченной ответственностью/</w:t>
      </w:r>
      <w:r w:rsidR="00C8710E" w:rsidRPr="00C8710E">
        <w:rPr>
          <w:color w:val="000000"/>
          <w:sz w:val="28"/>
          <w:szCs w:val="28"/>
        </w:rPr>
        <w:t>С.Д.</w:t>
      </w:r>
      <w:r w:rsidR="00C8710E">
        <w:rPr>
          <w:color w:val="000000"/>
          <w:sz w:val="28"/>
          <w:szCs w:val="28"/>
        </w:rPr>
        <w:t> </w:t>
      </w:r>
      <w:r w:rsidR="00C8710E" w:rsidRPr="00C8710E">
        <w:rPr>
          <w:color w:val="000000"/>
          <w:sz w:val="28"/>
          <w:szCs w:val="28"/>
        </w:rPr>
        <w:t>Могилевский</w:t>
      </w:r>
      <w:r w:rsidRPr="00C8710E">
        <w:rPr>
          <w:color w:val="000000"/>
          <w:sz w:val="28"/>
          <w:szCs w:val="28"/>
        </w:rPr>
        <w:t>.</w:t>
      </w:r>
      <w:r w:rsidR="00C8710E">
        <w:rPr>
          <w:color w:val="000000"/>
          <w:sz w:val="28"/>
          <w:szCs w:val="28"/>
        </w:rPr>
        <w:t xml:space="preserve"> –</w:t>
      </w:r>
      <w:r w:rsidR="00C8710E" w:rsidRPr="00C8710E">
        <w:rPr>
          <w:color w:val="000000"/>
          <w:sz w:val="28"/>
          <w:szCs w:val="28"/>
        </w:rPr>
        <w:t xml:space="preserve"> </w:t>
      </w:r>
      <w:r w:rsidRPr="00C8710E">
        <w:rPr>
          <w:color w:val="000000"/>
          <w:sz w:val="28"/>
          <w:szCs w:val="28"/>
        </w:rPr>
        <w:t>М: Проспек</w:t>
      </w:r>
      <w:r w:rsidR="00C8710E" w:rsidRPr="00C8710E">
        <w:rPr>
          <w:color w:val="000000"/>
          <w:sz w:val="28"/>
          <w:szCs w:val="28"/>
        </w:rPr>
        <w:t>т,</w:t>
      </w:r>
      <w:r w:rsidR="00C8710E">
        <w:rPr>
          <w:color w:val="000000"/>
          <w:sz w:val="28"/>
          <w:szCs w:val="28"/>
        </w:rPr>
        <w:t xml:space="preserve"> </w:t>
      </w:r>
      <w:r w:rsidR="00C8710E" w:rsidRPr="00C8710E">
        <w:rPr>
          <w:color w:val="000000"/>
          <w:sz w:val="28"/>
          <w:szCs w:val="28"/>
        </w:rPr>
        <w:t>1</w:t>
      </w:r>
      <w:r w:rsidRPr="00C8710E">
        <w:rPr>
          <w:color w:val="000000"/>
          <w:sz w:val="28"/>
          <w:szCs w:val="28"/>
        </w:rPr>
        <w:t xml:space="preserve">999. </w:t>
      </w:r>
      <w:r w:rsidR="00C8710E">
        <w:rPr>
          <w:color w:val="000000"/>
          <w:sz w:val="28"/>
          <w:szCs w:val="28"/>
        </w:rPr>
        <w:t>–</w:t>
      </w:r>
      <w:r w:rsidR="00C8710E" w:rsidRPr="00C8710E">
        <w:rPr>
          <w:color w:val="000000"/>
          <w:sz w:val="28"/>
          <w:szCs w:val="28"/>
        </w:rPr>
        <w:t xml:space="preserve"> </w:t>
      </w:r>
      <w:r w:rsidRPr="00C8710E">
        <w:rPr>
          <w:color w:val="000000"/>
          <w:sz w:val="28"/>
          <w:szCs w:val="28"/>
        </w:rPr>
        <w:t>298</w:t>
      </w:r>
      <w:r w:rsidR="00C8710E">
        <w:rPr>
          <w:color w:val="000000"/>
          <w:sz w:val="28"/>
          <w:szCs w:val="28"/>
        </w:rPr>
        <w:t> </w:t>
      </w:r>
      <w:r w:rsidR="00C8710E" w:rsidRPr="00C8710E">
        <w:rPr>
          <w:color w:val="000000"/>
          <w:sz w:val="28"/>
          <w:szCs w:val="28"/>
        </w:rPr>
        <w:t>с.</w:t>
      </w:r>
    </w:p>
    <w:p w:rsidR="00E142F8" w:rsidRPr="00C8710E" w:rsidRDefault="00E142F8"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Могилевский, </w:t>
      </w:r>
      <w:r w:rsidR="00C8710E" w:rsidRPr="00C8710E">
        <w:rPr>
          <w:color w:val="000000"/>
          <w:sz w:val="28"/>
          <w:szCs w:val="28"/>
        </w:rPr>
        <w:t>С.Д.</w:t>
      </w:r>
      <w:r w:rsidR="00C8710E">
        <w:rPr>
          <w:color w:val="000000"/>
          <w:sz w:val="28"/>
          <w:szCs w:val="28"/>
        </w:rPr>
        <w:t> </w:t>
      </w:r>
      <w:r w:rsidR="00C8710E" w:rsidRPr="00C8710E">
        <w:rPr>
          <w:color w:val="000000"/>
          <w:sz w:val="28"/>
          <w:szCs w:val="28"/>
        </w:rPr>
        <w:t>Органы</w:t>
      </w:r>
      <w:r w:rsidRPr="00C8710E">
        <w:rPr>
          <w:color w:val="000000"/>
          <w:sz w:val="28"/>
          <w:szCs w:val="28"/>
        </w:rPr>
        <w:t xml:space="preserve"> управления хозяйственными обществами. Правовой аспект./ </w:t>
      </w:r>
      <w:r w:rsidR="00C8710E" w:rsidRPr="00C8710E">
        <w:rPr>
          <w:color w:val="000000"/>
          <w:sz w:val="28"/>
          <w:szCs w:val="28"/>
        </w:rPr>
        <w:t>С.Д.</w:t>
      </w:r>
      <w:r w:rsidR="00C8710E">
        <w:rPr>
          <w:color w:val="000000"/>
          <w:sz w:val="28"/>
          <w:szCs w:val="28"/>
        </w:rPr>
        <w:t> </w:t>
      </w:r>
      <w:r w:rsidR="00C8710E" w:rsidRPr="00C8710E">
        <w:rPr>
          <w:color w:val="000000"/>
          <w:sz w:val="28"/>
          <w:szCs w:val="28"/>
        </w:rPr>
        <w:t>Могилевский</w:t>
      </w:r>
      <w:r w:rsidRPr="00C8710E">
        <w:rPr>
          <w:color w:val="000000"/>
          <w:sz w:val="28"/>
          <w:szCs w:val="28"/>
        </w:rPr>
        <w:t xml:space="preserve">. </w:t>
      </w:r>
      <w:r w:rsidR="00C8710E">
        <w:rPr>
          <w:color w:val="000000"/>
          <w:sz w:val="28"/>
          <w:szCs w:val="28"/>
        </w:rPr>
        <w:t xml:space="preserve">– </w:t>
      </w:r>
      <w:r w:rsidRPr="00C8710E">
        <w:rPr>
          <w:color w:val="000000"/>
          <w:sz w:val="28"/>
          <w:szCs w:val="28"/>
        </w:rPr>
        <w:t>М.: Проспект, 2002</w:t>
      </w:r>
      <w:r w:rsidR="000A47FD" w:rsidRPr="00C8710E">
        <w:rPr>
          <w:color w:val="000000"/>
          <w:sz w:val="28"/>
          <w:szCs w:val="28"/>
        </w:rPr>
        <w:t xml:space="preserve">. </w:t>
      </w:r>
      <w:r w:rsidR="00C8710E" w:rsidRPr="00567469">
        <w:rPr>
          <w:color w:val="000000"/>
          <w:sz w:val="28"/>
          <w:szCs w:val="28"/>
        </w:rPr>
        <w:t>–</w:t>
      </w:r>
      <w:r w:rsidR="00C8710E" w:rsidRPr="00C8710E">
        <w:rPr>
          <w:color w:val="000000"/>
          <w:sz w:val="28"/>
          <w:szCs w:val="28"/>
        </w:rPr>
        <w:t xml:space="preserve"> </w:t>
      </w:r>
      <w:r w:rsidRPr="00C8710E">
        <w:rPr>
          <w:color w:val="000000"/>
          <w:sz w:val="28"/>
          <w:szCs w:val="28"/>
        </w:rPr>
        <w:t>312</w:t>
      </w:r>
      <w:r w:rsidR="00C8710E">
        <w:rPr>
          <w:color w:val="000000"/>
          <w:sz w:val="28"/>
          <w:szCs w:val="28"/>
        </w:rPr>
        <w:t> </w:t>
      </w:r>
      <w:r w:rsidR="00C8710E" w:rsidRPr="00C8710E">
        <w:rPr>
          <w:color w:val="000000"/>
          <w:sz w:val="28"/>
          <w:szCs w:val="28"/>
        </w:rPr>
        <w:t>с.</w:t>
      </w:r>
    </w:p>
    <w:p w:rsidR="0086087C" w:rsidRPr="00C8710E" w:rsidRDefault="0086087C"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Петникова, </w:t>
      </w:r>
      <w:r w:rsidR="00C8710E" w:rsidRPr="00C8710E">
        <w:rPr>
          <w:color w:val="000000"/>
          <w:sz w:val="28"/>
          <w:szCs w:val="28"/>
        </w:rPr>
        <w:t>О.В.</w:t>
      </w:r>
      <w:r w:rsidR="00C8710E">
        <w:rPr>
          <w:color w:val="000000"/>
          <w:sz w:val="28"/>
          <w:szCs w:val="28"/>
        </w:rPr>
        <w:t> </w:t>
      </w:r>
      <w:r w:rsidR="00C8710E" w:rsidRPr="00C8710E">
        <w:rPr>
          <w:color w:val="000000"/>
          <w:sz w:val="28"/>
          <w:szCs w:val="28"/>
        </w:rPr>
        <w:t>Специфика</w:t>
      </w:r>
      <w:r w:rsidRPr="00C8710E">
        <w:rPr>
          <w:color w:val="000000"/>
          <w:sz w:val="28"/>
          <w:szCs w:val="28"/>
        </w:rPr>
        <w:t xml:space="preserve"> прав участников общества с дополнительной ответственность</w:t>
      </w:r>
      <w:r w:rsidR="00C8710E" w:rsidRPr="00C8710E">
        <w:rPr>
          <w:color w:val="000000"/>
          <w:sz w:val="28"/>
          <w:szCs w:val="28"/>
        </w:rPr>
        <w:t>ю</w:t>
      </w:r>
      <w:r w:rsidR="00C8710E">
        <w:rPr>
          <w:color w:val="000000"/>
          <w:sz w:val="28"/>
          <w:szCs w:val="28"/>
        </w:rPr>
        <w:t> </w:t>
      </w:r>
      <w:r w:rsidR="00C8710E" w:rsidRPr="00C8710E">
        <w:rPr>
          <w:color w:val="000000"/>
          <w:sz w:val="28"/>
          <w:szCs w:val="28"/>
        </w:rPr>
        <w:t>//</w:t>
      </w:r>
      <w:r w:rsidRPr="00C8710E">
        <w:rPr>
          <w:color w:val="000000"/>
          <w:sz w:val="28"/>
          <w:szCs w:val="28"/>
        </w:rPr>
        <w:t xml:space="preserve"> Пра</w:t>
      </w:r>
      <w:r w:rsidR="000A47FD" w:rsidRPr="00C8710E">
        <w:rPr>
          <w:color w:val="000000"/>
          <w:sz w:val="28"/>
          <w:szCs w:val="28"/>
        </w:rPr>
        <w:t xml:space="preserve">во и экономика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2000. </w:t>
      </w:r>
      <w:r w:rsidR="00C8710E">
        <w:rPr>
          <w:color w:val="000000"/>
          <w:sz w:val="28"/>
          <w:szCs w:val="28"/>
        </w:rPr>
        <w:t>–</w:t>
      </w:r>
      <w:r w:rsidR="00C8710E" w:rsidRPr="00C8710E">
        <w:rPr>
          <w:color w:val="000000"/>
          <w:sz w:val="28"/>
          <w:szCs w:val="28"/>
        </w:rPr>
        <w:t xml:space="preserve"> </w:t>
      </w:r>
      <w:r w:rsidR="00C8710E">
        <w:rPr>
          <w:color w:val="000000"/>
          <w:sz w:val="28"/>
          <w:szCs w:val="28"/>
        </w:rPr>
        <w:t>№</w:t>
      </w:r>
      <w:r w:rsidR="00C8710E" w:rsidRPr="00C8710E">
        <w:rPr>
          <w:color w:val="000000"/>
          <w:sz w:val="28"/>
          <w:szCs w:val="28"/>
        </w:rPr>
        <w:t>1</w:t>
      </w:r>
      <w:r w:rsidRPr="00C8710E">
        <w:rPr>
          <w:color w:val="000000"/>
          <w:sz w:val="28"/>
          <w:szCs w:val="28"/>
        </w:rPr>
        <w:t xml:space="preserve">1 </w:t>
      </w:r>
      <w:r w:rsidR="00C8710E">
        <w:rPr>
          <w:color w:val="000000"/>
          <w:sz w:val="28"/>
          <w:szCs w:val="28"/>
        </w:rPr>
        <w:t>–</w:t>
      </w:r>
      <w:r w:rsidR="00C8710E" w:rsidRPr="00C8710E">
        <w:rPr>
          <w:color w:val="000000"/>
          <w:sz w:val="28"/>
          <w:szCs w:val="28"/>
        </w:rPr>
        <w:t xml:space="preserve"> </w:t>
      </w:r>
      <w:r w:rsidRPr="00C8710E">
        <w:rPr>
          <w:color w:val="000000"/>
          <w:sz w:val="28"/>
          <w:szCs w:val="28"/>
        </w:rPr>
        <w:t>С.</w:t>
      </w:r>
      <w:r w:rsidR="00C8710E">
        <w:rPr>
          <w:color w:val="000000"/>
          <w:sz w:val="28"/>
          <w:szCs w:val="28"/>
        </w:rPr>
        <w:t> </w:t>
      </w:r>
      <w:r w:rsidR="00C8710E" w:rsidRPr="00C8710E">
        <w:rPr>
          <w:color w:val="000000"/>
          <w:sz w:val="28"/>
          <w:szCs w:val="28"/>
        </w:rPr>
        <w:t>15</w:t>
      </w:r>
    </w:p>
    <w:p w:rsidR="00C8710E" w:rsidRDefault="00CA1E57"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Постатейный комментарий к Федеральному закону от 8 февраля 1998</w:t>
      </w:r>
      <w:r w:rsidR="00C8710E">
        <w:rPr>
          <w:color w:val="000000"/>
          <w:sz w:val="28"/>
          <w:szCs w:val="28"/>
        </w:rPr>
        <w:t> </w:t>
      </w:r>
      <w:r w:rsidR="00C8710E" w:rsidRPr="00C8710E">
        <w:rPr>
          <w:color w:val="000000"/>
          <w:sz w:val="28"/>
          <w:szCs w:val="28"/>
        </w:rPr>
        <w:t>г</w:t>
      </w:r>
      <w:r w:rsidRPr="00C8710E">
        <w:rPr>
          <w:color w:val="000000"/>
          <w:sz w:val="28"/>
          <w:szCs w:val="28"/>
        </w:rPr>
        <w:t xml:space="preserve">. </w:t>
      </w:r>
      <w:r w:rsidR="00C8710E">
        <w:rPr>
          <w:color w:val="000000"/>
          <w:sz w:val="28"/>
          <w:szCs w:val="28"/>
        </w:rPr>
        <w:t>№</w:t>
      </w:r>
      <w:r w:rsidR="00C8710E" w:rsidRPr="00C8710E">
        <w:rPr>
          <w:color w:val="000000"/>
          <w:sz w:val="28"/>
          <w:szCs w:val="28"/>
        </w:rPr>
        <w:t>1</w:t>
      </w:r>
      <w:r w:rsidRPr="00C8710E">
        <w:rPr>
          <w:color w:val="000000"/>
          <w:sz w:val="28"/>
          <w:szCs w:val="28"/>
        </w:rPr>
        <w:t>4</w:t>
      </w:r>
      <w:r w:rsidR="00C8710E">
        <w:rPr>
          <w:color w:val="000000"/>
          <w:sz w:val="28"/>
          <w:szCs w:val="28"/>
        </w:rPr>
        <w:t>-</w:t>
      </w:r>
      <w:r w:rsidR="00C8710E" w:rsidRPr="00C8710E">
        <w:rPr>
          <w:color w:val="000000"/>
          <w:sz w:val="28"/>
          <w:szCs w:val="28"/>
        </w:rPr>
        <w:t>Ф</w:t>
      </w:r>
      <w:r w:rsidRPr="00C8710E">
        <w:rPr>
          <w:color w:val="000000"/>
          <w:sz w:val="28"/>
          <w:szCs w:val="28"/>
        </w:rPr>
        <w:t xml:space="preserve">З «Об обществах с ограниченной ответственностью» / Под ред. </w:t>
      </w:r>
      <w:r w:rsidR="00C8710E" w:rsidRPr="00C8710E">
        <w:rPr>
          <w:color w:val="000000"/>
          <w:sz w:val="28"/>
          <w:szCs w:val="28"/>
        </w:rPr>
        <w:t>В.В.</w:t>
      </w:r>
      <w:r w:rsidR="00C8710E">
        <w:rPr>
          <w:color w:val="000000"/>
          <w:sz w:val="28"/>
          <w:szCs w:val="28"/>
        </w:rPr>
        <w:t> </w:t>
      </w:r>
      <w:r w:rsidR="00C8710E" w:rsidRPr="00C8710E">
        <w:rPr>
          <w:color w:val="000000"/>
          <w:sz w:val="28"/>
          <w:szCs w:val="28"/>
        </w:rPr>
        <w:t>Залесского</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М.: Издательский дом Инфра-М, 1998.</w:t>
      </w:r>
      <w:r w:rsidR="000A47FD" w:rsidRPr="00C8710E">
        <w:rPr>
          <w:color w:val="000000"/>
          <w:sz w:val="28"/>
          <w:szCs w:val="28"/>
        </w:rPr>
        <w:t xml:space="preserve"> </w:t>
      </w:r>
      <w:r w:rsidR="00C8710E">
        <w:rPr>
          <w:color w:val="000000"/>
          <w:sz w:val="28"/>
          <w:szCs w:val="28"/>
          <w:lang w:val="en-US"/>
        </w:rPr>
        <w:t>–</w:t>
      </w:r>
      <w:r w:rsidR="00C8710E" w:rsidRPr="00C8710E">
        <w:rPr>
          <w:color w:val="000000"/>
          <w:sz w:val="28"/>
          <w:szCs w:val="28"/>
        </w:rPr>
        <w:t xml:space="preserve"> </w:t>
      </w:r>
      <w:r w:rsidRPr="00C8710E">
        <w:rPr>
          <w:color w:val="000000"/>
          <w:sz w:val="28"/>
          <w:szCs w:val="28"/>
        </w:rPr>
        <w:t>598</w:t>
      </w:r>
      <w:r w:rsidR="00C8710E">
        <w:rPr>
          <w:color w:val="000000"/>
          <w:sz w:val="28"/>
          <w:szCs w:val="28"/>
        </w:rPr>
        <w:t> </w:t>
      </w:r>
      <w:r w:rsidR="00C8710E" w:rsidRPr="00C8710E">
        <w:rPr>
          <w:color w:val="000000"/>
          <w:sz w:val="28"/>
          <w:szCs w:val="28"/>
        </w:rPr>
        <w:t>с.</w:t>
      </w:r>
    </w:p>
    <w:p w:rsidR="00C8710E" w:rsidRDefault="00E142F8"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Предпринимательское право Российской Федерации / Отв. ред. </w:t>
      </w:r>
      <w:r w:rsidR="00C8710E" w:rsidRPr="00C8710E">
        <w:rPr>
          <w:color w:val="000000"/>
          <w:sz w:val="28"/>
          <w:szCs w:val="28"/>
        </w:rPr>
        <w:t>Е.П.</w:t>
      </w:r>
      <w:r w:rsidR="00C8710E">
        <w:rPr>
          <w:color w:val="000000"/>
          <w:sz w:val="28"/>
          <w:szCs w:val="28"/>
        </w:rPr>
        <w:t> </w:t>
      </w:r>
      <w:r w:rsidR="00C8710E" w:rsidRPr="00C8710E">
        <w:rPr>
          <w:color w:val="000000"/>
          <w:sz w:val="28"/>
          <w:szCs w:val="28"/>
        </w:rPr>
        <w:t>Губин</w:t>
      </w:r>
      <w:r w:rsidRPr="00C8710E">
        <w:rPr>
          <w:color w:val="000000"/>
          <w:sz w:val="28"/>
          <w:szCs w:val="28"/>
        </w:rPr>
        <w:t xml:space="preserve">, </w:t>
      </w:r>
      <w:r w:rsidR="00C8710E" w:rsidRPr="00C8710E">
        <w:rPr>
          <w:color w:val="000000"/>
          <w:sz w:val="28"/>
          <w:szCs w:val="28"/>
        </w:rPr>
        <w:t>П.Г.</w:t>
      </w:r>
      <w:r w:rsidR="00C8710E">
        <w:rPr>
          <w:color w:val="000000"/>
          <w:sz w:val="28"/>
          <w:szCs w:val="28"/>
        </w:rPr>
        <w:t> </w:t>
      </w:r>
      <w:r w:rsidR="00C8710E" w:rsidRPr="00C8710E">
        <w:rPr>
          <w:color w:val="000000"/>
          <w:sz w:val="28"/>
          <w:szCs w:val="28"/>
        </w:rPr>
        <w:t>Лахно</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М.: Юристъ, 2003</w:t>
      </w:r>
      <w:r w:rsidR="000A47FD"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526</w:t>
      </w:r>
      <w:r w:rsidR="00C8710E">
        <w:rPr>
          <w:color w:val="000000"/>
          <w:sz w:val="28"/>
          <w:szCs w:val="28"/>
        </w:rPr>
        <w:t> </w:t>
      </w:r>
      <w:r w:rsidR="00C8710E" w:rsidRPr="00C8710E">
        <w:rPr>
          <w:color w:val="000000"/>
          <w:sz w:val="28"/>
          <w:szCs w:val="28"/>
        </w:rPr>
        <w:t>с.</w:t>
      </w:r>
    </w:p>
    <w:p w:rsidR="00C8710E" w:rsidRDefault="00E142F8" w:rsidP="00567469">
      <w:pPr>
        <w:numPr>
          <w:ilvl w:val="0"/>
          <w:numId w:val="4"/>
        </w:numPr>
        <w:tabs>
          <w:tab w:val="clear" w:pos="720"/>
          <w:tab w:val="num" w:pos="360"/>
          <w:tab w:val="num" w:pos="540"/>
          <w:tab w:val="num" w:pos="1080"/>
        </w:tabs>
        <w:spacing w:line="360" w:lineRule="auto"/>
        <w:ind w:left="0" w:firstLine="0"/>
        <w:jc w:val="both"/>
        <w:rPr>
          <w:color w:val="000000"/>
          <w:sz w:val="28"/>
          <w:szCs w:val="28"/>
        </w:rPr>
      </w:pPr>
      <w:r w:rsidRPr="00C8710E">
        <w:rPr>
          <w:color w:val="000000"/>
          <w:sz w:val="28"/>
          <w:szCs w:val="28"/>
        </w:rPr>
        <w:t xml:space="preserve">Предпринимательское право: Учебник/ </w:t>
      </w:r>
      <w:r w:rsidR="00C8710E" w:rsidRPr="00C8710E">
        <w:rPr>
          <w:color w:val="000000"/>
          <w:sz w:val="28"/>
          <w:szCs w:val="28"/>
        </w:rPr>
        <w:t>Е.И.</w:t>
      </w:r>
      <w:r w:rsidR="00C8710E">
        <w:rPr>
          <w:color w:val="000000"/>
          <w:sz w:val="28"/>
          <w:szCs w:val="28"/>
        </w:rPr>
        <w:t> </w:t>
      </w:r>
      <w:r w:rsidR="00C8710E" w:rsidRPr="00C8710E">
        <w:rPr>
          <w:color w:val="000000"/>
          <w:sz w:val="28"/>
          <w:szCs w:val="28"/>
        </w:rPr>
        <w:t>Лебедева</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М.: Высшая школа, 2004. </w:t>
      </w:r>
      <w:r w:rsidR="00C8710E">
        <w:rPr>
          <w:color w:val="000000"/>
          <w:sz w:val="28"/>
          <w:szCs w:val="28"/>
        </w:rPr>
        <w:t>–</w:t>
      </w:r>
      <w:r w:rsidR="00C8710E" w:rsidRPr="00C8710E">
        <w:rPr>
          <w:color w:val="000000"/>
          <w:sz w:val="28"/>
          <w:szCs w:val="28"/>
        </w:rPr>
        <w:t xml:space="preserve"> </w:t>
      </w:r>
      <w:r w:rsidRPr="00C8710E">
        <w:rPr>
          <w:color w:val="000000"/>
          <w:sz w:val="28"/>
          <w:szCs w:val="28"/>
        </w:rPr>
        <w:t>509</w:t>
      </w:r>
      <w:r w:rsidR="00C8710E">
        <w:rPr>
          <w:color w:val="000000"/>
          <w:sz w:val="28"/>
          <w:szCs w:val="28"/>
        </w:rPr>
        <w:t> </w:t>
      </w:r>
      <w:r w:rsidR="00C8710E" w:rsidRPr="00C8710E">
        <w:rPr>
          <w:color w:val="000000"/>
          <w:sz w:val="28"/>
          <w:szCs w:val="28"/>
        </w:rPr>
        <w:t>с.</w:t>
      </w:r>
    </w:p>
    <w:p w:rsidR="00E142F8" w:rsidRPr="00C8710E" w:rsidRDefault="00E142F8" w:rsidP="00567469">
      <w:pPr>
        <w:numPr>
          <w:ilvl w:val="0"/>
          <w:numId w:val="4"/>
        </w:numPr>
        <w:tabs>
          <w:tab w:val="clear" w:pos="720"/>
          <w:tab w:val="num" w:pos="360"/>
          <w:tab w:val="num" w:pos="540"/>
          <w:tab w:val="num" w:pos="1080"/>
        </w:tabs>
        <w:spacing w:line="360" w:lineRule="auto"/>
        <w:ind w:left="0" w:firstLine="0"/>
        <w:jc w:val="both"/>
        <w:rPr>
          <w:color w:val="000000"/>
          <w:sz w:val="28"/>
          <w:szCs w:val="28"/>
        </w:rPr>
      </w:pPr>
      <w:r w:rsidRPr="00C8710E">
        <w:rPr>
          <w:color w:val="000000"/>
          <w:sz w:val="28"/>
          <w:szCs w:val="28"/>
        </w:rPr>
        <w:t xml:space="preserve">Предпринимательское право России: учеб./ </w:t>
      </w:r>
      <w:r w:rsidR="00C8710E" w:rsidRPr="00C8710E">
        <w:rPr>
          <w:color w:val="000000"/>
          <w:sz w:val="28"/>
          <w:szCs w:val="28"/>
        </w:rPr>
        <w:t>В.С.</w:t>
      </w:r>
      <w:r w:rsidR="00C8710E">
        <w:rPr>
          <w:color w:val="000000"/>
          <w:sz w:val="28"/>
          <w:szCs w:val="28"/>
        </w:rPr>
        <w:t> </w:t>
      </w:r>
      <w:r w:rsidR="00C8710E" w:rsidRPr="00C8710E">
        <w:rPr>
          <w:color w:val="000000"/>
          <w:sz w:val="28"/>
          <w:szCs w:val="28"/>
        </w:rPr>
        <w:t>Белых</w:t>
      </w:r>
      <w:r w:rsidRPr="00C8710E">
        <w:rPr>
          <w:color w:val="000000"/>
          <w:sz w:val="28"/>
          <w:szCs w:val="28"/>
        </w:rPr>
        <w:t xml:space="preserve">, </w:t>
      </w:r>
      <w:r w:rsidR="00C8710E" w:rsidRPr="00C8710E">
        <w:rPr>
          <w:color w:val="000000"/>
          <w:sz w:val="28"/>
          <w:szCs w:val="28"/>
        </w:rPr>
        <w:t>Г.Э.</w:t>
      </w:r>
      <w:r w:rsidR="00C8710E">
        <w:rPr>
          <w:color w:val="000000"/>
          <w:sz w:val="28"/>
          <w:szCs w:val="28"/>
        </w:rPr>
        <w:t> </w:t>
      </w:r>
      <w:r w:rsidR="00C8710E" w:rsidRPr="00C8710E">
        <w:rPr>
          <w:color w:val="000000"/>
          <w:sz w:val="28"/>
          <w:szCs w:val="28"/>
        </w:rPr>
        <w:t>Берсункаев</w:t>
      </w:r>
      <w:r w:rsidRPr="00C8710E">
        <w:rPr>
          <w:color w:val="000000"/>
          <w:sz w:val="28"/>
          <w:szCs w:val="28"/>
        </w:rPr>
        <w:t xml:space="preserve">, </w:t>
      </w:r>
      <w:r w:rsidR="00C8710E" w:rsidRPr="00C8710E">
        <w:rPr>
          <w:color w:val="000000"/>
          <w:sz w:val="28"/>
          <w:szCs w:val="28"/>
        </w:rPr>
        <w:t>С.И.</w:t>
      </w:r>
      <w:r w:rsidR="00C8710E">
        <w:rPr>
          <w:color w:val="000000"/>
          <w:sz w:val="28"/>
          <w:szCs w:val="28"/>
        </w:rPr>
        <w:t> </w:t>
      </w:r>
      <w:r w:rsidR="00C8710E" w:rsidRPr="00C8710E">
        <w:rPr>
          <w:color w:val="000000"/>
          <w:sz w:val="28"/>
          <w:szCs w:val="28"/>
        </w:rPr>
        <w:t>Виниченко</w:t>
      </w:r>
      <w:r w:rsidRPr="00C8710E">
        <w:rPr>
          <w:color w:val="000000"/>
          <w:sz w:val="28"/>
          <w:szCs w:val="28"/>
        </w:rPr>
        <w:t>;</w:t>
      </w:r>
      <w:r w:rsidR="00C8710E">
        <w:rPr>
          <w:color w:val="000000"/>
          <w:sz w:val="28"/>
          <w:szCs w:val="28"/>
        </w:rPr>
        <w:t xml:space="preserve"> </w:t>
      </w:r>
      <w:r w:rsidRPr="00C8710E">
        <w:rPr>
          <w:color w:val="000000"/>
          <w:sz w:val="28"/>
          <w:szCs w:val="28"/>
        </w:rPr>
        <w:t xml:space="preserve">отв. ред </w:t>
      </w:r>
      <w:r w:rsidR="00C8710E" w:rsidRPr="00C8710E">
        <w:rPr>
          <w:color w:val="000000"/>
          <w:sz w:val="28"/>
          <w:szCs w:val="28"/>
        </w:rPr>
        <w:t>В.С.</w:t>
      </w:r>
      <w:r w:rsidR="00C8710E">
        <w:rPr>
          <w:color w:val="000000"/>
          <w:sz w:val="28"/>
          <w:szCs w:val="28"/>
        </w:rPr>
        <w:t> </w:t>
      </w:r>
      <w:r w:rsidR="00C8710E" w:rsidRPr="00C8710E">
        <w:rPr>
          <w:color w:val="000000"/>
          <w:sz w:val="28"/>
          <w:szCs w:val="28"/>
        </w:rPr>
        <w:t>Белых</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М.: Проспект, 2010. </w:t>
      </w:r>
      <w:r w:rsidR="00C8710E">
        <w:rPr>
          <w:color w:val="000000"/>
          <w:sz w:val="28"/>
          <w:szCs w:val="28"/>
        </w:rPr>
        <w:t xml:space="preserve">– </w:t>
      </w:r>
      <w:r w:rsidRPr="00C8710E">
        <w:rPr>
          <w:color w:val="000000"/>
          <w:sz w:val="28"/>
          <w:szCs w:val="28"/>
        </w:rPr>
        <w:t>656</w:t>
      </w:r>
      <w:r w:rsidR="00C8710E">
        <w:rPr>
          <w:color w:val="000000"/>
          <w:sz w:val="28"/>
          <w:szCs w:val="28"/>
        </w:rPr>
        <w:t> </w:t>
      </w:r>
      <w:r w:rsidR="00C8710E" w:rsidRPr="00C8710E">
        <w:rPr>
          <w:color w:val="000000"/>
          <w:sz w:val="28"/>
          <w:szCs w:val="28"/>
        </w:rPr>
        <w:t>с.</w:t>
      </w:r>
    </w:p>
    <w:p w:rsidR="00C8710E" w:rsidRDefault="00183828" w:rsidP="00567469">
      <w:pPr>
        <w:numPr>
          <w:ilvl w:val="0"/>
          <w:numId w:val="4"/>
        </w:numPr>
        <w:tabs>
          <w:tab w:val="clear" w:pos="720"/>
          <w:tab w:val="num" w:pos="360"/>
          <w:tab w:val="num" w:pos="540"/>
          <w:tab w:val="num" w:pos="1080"/>
        </w:tabs>
        <w:spacing w:line="360" w:lineRule="auto"/>
        <w:ind w:left="0" w:firstLine="0"/>
        <w:jc w:val="both"/>
        <w:rPr>
          <w:color w:val="000000"/>
          <w:sz w:val="28"/>
          <w:szCs w:val="28"/>
        </w:rPr>
      </w:pPr>
      <w:r w:rsidRPr="00C8710E">
        <w:rPr>
          <w:color w:val="000000"/>
          <w:sz w:val="28"/>
          <w:szCs w:val="28"/>
        </w:rPr>
        <w:t xml:space="preserve">Сергеев, </w:t>
      </w:r>
      <w:r w:rsidR="00C8710E" w:rsidRPr="00C8710E">
        <w:rPr>
          <w:color w:val="000000"/>
          <w:sz w:val="28"/>
          <w:szCs w:val="28"/>
        </w:rPr>
        <w:t>И.В.</w:t>
      </w:r>
      <w:r w:rsidR="00C8710E">
        <w:rPr>
          <w:color w:val="000000"/>
          <w:sz w:val="28"/>
          <w:szCs w:val="28"/>
        </w:rPr>
        <w:t> </w:t>
      </w:r>
      <w:r w:rsidR="00C8710E" w:rsidRPr="00C8710E">
        <w:rPr>
          <w:color w:val="000000"/>
          <w:sz w:val="28"/>
          <w:szCs w:val="28"/>
        </w:rPr>
        <w:t>Экономика</w:t>
      </w:r>
      <w:r w:rsidRPr="00C8710E">
        <w:rPr>
          <w:color w:val="000000"/>
          <w:sz w:val="28"/>
          <w:szCs w:val="28"/>
        </w:rPr>
        <w:t xml:space="preserve"> предприятия: Учебное пособие/ </w:t>
      </w:r>
      <w:r w:rsidR="00C8710E" w:rsidRPr="00C8710E">
        <w:rPr>
          <w:color w:val="000000"/>
          <w:sz w:val="28"/>
          <w:szCs w:val="28"/>
        </w:rPr>
        <w:t>И.В.</w:t>
      </w:r>
      <w:r w:rsidR="00C8710E">
        <w:rPr>
          <w:color w:val="000000"/>
          <w:sz w:val="28"/>
          <w:szCs w:val="28"/>
        </w:rPr>
        <w:t> </w:t>
      </w:r>
      <w:r w:rsidR="00C8710E" w:rsidRPr="00C8710E">
        <w:rPr>
          <w:color w:val="000000"/>
          <w:sz w:val="28"/>
          <w:szCs w:val="28"/>
        </w:rPr>
        <w:t>Сергеев</w:t>
      </w:r>
      <w:r w:rsidRPr="00C8710E">
        <w:rPr>
          <w:color w:val="000000"/>
          <w:sz w:val="28"/>
          <w:szCs w:val="28"/>
        </w:rPr>
        <w:t xml:space="preserve">. </w:t>
      </w:r>
      <w:r w:rsidR="00C8710E">
        <w:rPr>
          <w:color w:val="000000"/>
          <w:sz w:val="28"/>
          <w:szCs w:val="28"/>
        </w:rPr>
        <w:t xml:space="preserve">– </w:t>
      </w:r>
      <w:r w:rsidR="00C8710E" w:rsidRPr="00C8710E">
        <w:rPr>
          <w:color w:val="000000"/>
          <w:sz w:val="28"/>
          <w:szCs w:val="28"/>
        </w:rPr>
        <w:t>М</w:t>
      </w:r>
      <w:r w:rsidRPr="00C8710E">
        <w:rPr>
          <w:color w:val="000000"/>
          <w:sz w:val="28"/>
          <w:szCs w:val="28"/>
        </w:rPr>
        <w:t>.: Финансы и статистика, 2003 – 546</w:t>
      </w:r>
      <w:r w:rsidR="00C8710E">
        <w:rPr>
          <w:color w:val="000000"/>
          <w:sz w:val="28"/>
          <w:szCs w:val="28"/>
        </w:rPr>
        <w:t> </w:t>
      </w:r>
      <w:r w:rsidR="00C8710E" w:rsidRPr="00C8710E">
        <w:rPr>
          <w:color w:val="000000"/>
          <w:sz w:val="28"/>
          <w:szCs w:val="28"/>
        </w:rPr>
        <w:t>с.</w:t>
      </w:r>
    </w:p>
    <w:p w:rsidR="00C8710E" w:rsidRDefault="00E142F8" w:rsidP="00567469">
      <w:pPr>
        <w:pStyle w:val="a7"/>
        <w:numPr>
          <w:ilvl w:val="0"/>
          <w:numId w:val="4"/>
        </w:numPr>
        <w:tabs>
          <w:tab w:val="clear" w:pos="720"/>
          <w:tab w:val="num" w:pos="360"/>
        </w:tabs>
        <w:spacing w:line="360" w:lineRule="auto"/>
        <w:ind w:left="0" w:firstLine="0"/>
        <w:jc w:val="both"/>
        <w:rPr>
          <w:color w:val="000000"/>
          <w:sz w:val="28"/>
          <w:szCs w:val="28"/>
        </w:rPr>
      </w:pPr>
      <w:r w:rsidRPr="00C8710E">
        <w:rPr>
          <w:color w:val="000000"/>
          <w:sz w:val="28"/>
          <w:szCs w:val="28"/>
        </w:rPr>
        <w:t xml:space="preserve">Суханов, </w:t>
      </w:r>
      <w:r w:rsidR="00C8710E" w:rsidRPr="00C8710E">
        <w:rPr>
          <w:color w:val="000000"/>
          <w:sz w:val="28"/>
          <w:szCs w:val="28"/>
        </w:rPr>
        <w:t>Е.</w:t>
      </w:r>
      <w:r w:rsidR="00C8710E">
        <w:rPr>
          <w:color w:val="000000"/>
          <w:sz w:val="28"/>
          <w:szCs w:val="28"/>
        </w:rPr>
        <w:t> </w:t>
      </w:r>
      <w:r w:rsidR="00C8710E" w:rsidRPr="00C8710E">
        <w:rPr>
          <w:color w:val="000000"/>
          <w:sz w:val="28"/>
          <w:szCs w:val="28"/>
        </w:rPr>
        <w:t>Закон</w:t>
      </w:r>
      <w:r w:rsidRPr="00C8710E">
        <w:rPr>
          <w:color w:val="000000"/>
          <w:sz w:val="28"/>
          <w:szCs w:val="28"/>
        </w:rPr>
        <w:t xml:space="preserve"> об обществах с ограниченной ответственнос</w:t>
      </w:r>
      <w:r w:rsidR="000A47FD" w:rsidRPr="00C8710E">
        <w:rPr>
          <w:color w:val="000000"/>
          <w:sz w:val="28"/>
          <w:szCs w:val="28"/>
        </w:rPr>
        <w:t>тью</w:t>
      </w:r>
      <w:r w:rsidR="00C8710E">
        <w:rPr>
          <w:color w:val="000000"/>
          <w:sz w:val="28"/>
          <w:szCs w:val="28"/>
        </w:rPr>
        <w:t> </w:t>
      </w:r>
      <w:r w:rsidR="00C8710E" w:rsidRPr="00C8710E">
        <w:rPr>
          <w:color w:val="000000"/>
          <w:sz w:val="28"/>
          <w:szCs w:val="28"/>
        </w:rPr>
        <w:t>//</w:t>
      </w:r>
      <w:r w:rsidR="000A47FD" w:rsidRPr="00C8710E">
        <w:rPr>
          <w:color w:val="000000"/>
          <w:sz w:val="28"/>
          <w:szCs w:val="28"/>
        </w:rPr>
        <w:t xml:space="preserve"> Хозяйство и право </w:t>
      </w:r>
      <w:r w:rsidR="00C8710E">
        <w:rPr>
          <w:color w:val="000000"/>
          <w:sz w:val="28"/>
          <w:szCs w:val="28"/>
        </w:rPr>
        <w:t>–</w:t>
      </w:r>
      <w:r w:rsidR="00C8710E" w:rsidRPr="00C8710E">
        <w:rPr>
          <w:color w:val="000000"/>
          <w:sz w:val="28"/>
          <w:szCs w:val="28"/>
        </w:rPr>
        <w:t xml:space="preserve"> </w:t>
      </w:r>
      <w:r w:rsidRPr="00C8710E">
        <w:rPr>
          <w:color w:val="000000"/>
          <w:sz w:val="28"/>
          <w:szCs w:val="28"/>
        </w:rPr>
        <w:t xml:space="preserve">1998. </w:t>
      </w:r>
      <w:r w:rsidR="00C8710E">
        <w:rPr>
          <w:color w:val="000000"/>
          <w:sz w:val="28"/>
          <w:szCs w:val="28"/>
        </w:rPr>
        <w:t>–</w:t>
      </w:r>
      <w:r w:rsidR="00C8710E" w:rsidRPr="00C8710E">
        <w:rPr>
          <w:color w:val="000000"/>
          <w:sz w:val="28"/>
          <w:szCs w:val="28"/>
        </w:rPr>
        <w:t xml:space="preserve"> </w:t>
      </w:r>
      <w:r w:rsidR="00C8710E">
        <w:rPr>
          <w:color w:val="000000"/>
          <w:sz w:val="28"/>
          <w:szCs w:val="28"/>
        </w:rPr>
        <w:t>№</w:t>
      </w:r>
      <w:r w:rsidR="00C8710E" w:rsidRPr="00C8710E">
        <w:rPr>
          <w:color w:val="000000"/>
          <w:sz w:val="28"/>
          <w:szCs w:val="28"/>
        </w:rPr>
        <w:t>5</w:t>
      </w:r>
      <w:r w:rsidRPr="00C8710E">
        <w:rPr>
          <w:color w:val="000000"/>
          <w:sz w:val="28"/>
          <w:szCs w:val="28"/>
        </w:rPr>
        <w:t xml:space="preserve">. </w:t>
      </w:r>
      <w:r w:rsidR="00C8710E">
        <w:rPr>
          <w:color w:val="000000"/>
          <w:sz w:val="28"/>
          <w:szCs w:val="28"/>
        </w:rPr>
        <w:t>–</w:t>
      </w:r>
      <w:r w:rsidR="00C8710E" w:rsidRPr="00C8710E">
        <w:rPr>
          <w:color w:val="000000"/>
          <w:sz w:val="28"/>
          <w:szCs w:val="28"/>
        </w:rPr>
        <w:t xml:space="preserve"> </w:t>
      </w:r>
      <w:r w:rsidRPr="00C8710E">
        <w:rPr>
          <w:color w:val="000000"/>
          <w:sz w:val="28"/>
          <w:szCs w:val="28"/>
        </w:rPr>
        <w:t>С.</w:t>
      </w:r>
      <w:r w:rsidR="00C8710E">
        <w:rPr>
          <w:color w:val="000000"/>
          <w:sz w:val="28"/>
          <w:szCs w:val="28"/>
        </w:rPr>
        <w:t> </w:t>
      </w:r>
      <w:r w:rsidR="00C8710E" w:rsidRPr="00C8710E">
        <w:rPr>
          <w:color w:val="000000"/>
          <w:sz w:val="28"/>
          <w:szCs w:val="28"/>
        </w:rPr>
        <w:t>20</w:t>
      </w:r>
      <w:bookmarkStart w:id="0" w:name="_GoBack"/>
      <w:bookmarkEnd w:id="0"/>
    </w:p>
    <w:sectPr w:rsidR="00C8710E" w:rsidSect="00C8710E">
      <w:headerReference w:type="even" r:id="rId7"/>
      <w:headerReference w:type="default" r:id="rId8"/>
      <w:footnotePr>
        <w:numRestart w:val="eachPage"/>
      </w:footnotePr>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63C" w:rsidRDefault="00D7463C">
      <w:r>
        <w:separator/>
      </w:r>
    </w:p>
  </w:endnote>
  <w:endnote w:type="continuationSeparator" w:id="0">
    <w:p w:rsidR="00D7463C" w:rsidRDefault="00D7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63C" w:rsidRDefault="00D7463C">
      <w:r>
        <w:separator/>
      </w:r>
    </w:p>
  </w:footnote>
  <w:footnote w:type="continuationSeparator" w:id="0">
    <w:p w:rsidR="00D7463C" w:rsidRDefault="00D7463C">
      <w:r>
        <w:continuationSeparator/>
      </w:r>
    </w:p>
  </w:footnote>
  <w:footnote w:id="1">
    <w:p w:rsidR="00D7463C" w:rsidRDefault="00EC26E4" w:rsidP="00567469">
      <w:pPr>
        <w:pStyle w:val="a4"/>
      </w:pPr>
      <w:r w:rsidRPr="00567469">
        <w:rPr>
          <w:rStyle w:val="a6"/>
        </w:rPr>
        <w:footnoteRef/>
      </w:r>
      <w:r w:rsidRPr="00567469">
        <w:t xml:space="preserve"> Белов, В.А., Пестерева, Е.В. Хозяйственные общества/ В. А. Белов, Е. В. Пестерева. -  М., 2002. – С. 20</w:t>
      </w:r>
    </w:p>
  </w:footnote>
  <w:footnote w:id="2">
    <w:p w:rsidR="00D7463C" w:rsidRDefault="00EC26E4" w:rsidP="00567469">
      <w:pPr>
        <w:pStyle w:val="a4"/>
      </w:pPr>
      <w:r w:rsidRPr="00567469">
        <w:rPr>
          <w:rStyle w:val="a6"/>
        </w:rPr>
        <w:footnoteRef/>
      </w:r>
      <w:r w:rsidRPr="00567469">
        <w:t xml:space="preserve"> Постатейный комментарий к Федеральному закону от 8 февраля </w:t>
      </w:r>
      <w:smartTag w:uri="urn:schemas-microsoft-com:office:smarttags" w:element="metricconverter">
        <w:smartTagPr>
          <w:attr w:name="ProductID" w:val="1998 г"/>
        </w:smartTagPr>
        <w:r w:rsidRPr="00567469">
          <w:t>1998 г</w:t>
        </w:r>
      </w:smartTag>
      <w:r w:rsidRPr="00567469">
        <w:t>. № 14-ФЗ «Об обществах с ограниченной ответственностью» / Под ред. В.В.Залесского - М.,1998. -  С. 87.</w:t>
      </w:r>
    </w:p>
  </w:footnote>
  <w:footnote w:id="3">
    <w:p w:rsidR="00D7463C" w:rsidRDefault="00EC26E4" w:rsidP="00567469">
      <w:pPr>
        <w:jc w:val="both"/>
      </w:pPr>
      <w:r w:rsidRPr="00567469">
        <w:rPr>
          <w:rStyle w:val="a6"/>
          <w:sz w:val="20"/>
          <w:szCs w:val="20"/>
        </w:rPr>
        <w:footnoteRef/>
      </w:r>
      <w:r w:rsidRPr="00567469">
        <w:rPr>
          <w:sz w:val="20"/>
          <w:szCs w:val="20"/>
        </w:rPr>
        <w:t xml:space="preserve"> Козлова, Н.В. Правосубъектность юридического лица // Законодательство. – 2003. - № 12. – С 15.</w:t>
      </w:r>
      <w:r w:rsidR="00567469" w:rsidRPr="00567469">
        <w:rPr>
          <w:sz w:val="20"/>
          <w:szCs w:val="20"/>
        </w:rPr>
        <w:t>.</w:t>
      </w:r>
    </w:p>
  </w:footnote>
  <w:footnote w:id="4">
    <w:p w:rsidR="00D7463C" w:rsidRDefault="00EC26E4" w:rsidP="00567469">
      <w:pPr>
        <w:pStyle w:val="a4"/>
      </w:pPr>
      <w:r w:rsidRPr="00567469">
        <w:rPr>
          <w:rStyle w:val="a6"/>
        </w:rPr>
        <w:footnoteRef/>
      </w:r>
      <w:r w:rsidRPr="00567469">
        <w:t xml:space="preserve"> Постатейный комментарий к Федеральному закону от 8 февраля </w:t>
      </w:r>
      <w:smartTag w:uri="urn:schemas-microsoft-com:office:smarttags" w:element="metricconverter">
        <w:smartTagPr>
          <w:attr w:name="ProductID" w:val="1998 г"/>
        </w:smartTagPr>
        <w:r w:rsidRPr="00567469">
          <w:t>1998 г</w:t>
        </w:r>
      </w:smartTag>
      <w:r w:rsidRPr="00567469">
        <w:t>. № 14-ФЗ «Об обществах с ограниченной ответственностью» / Под ред. В.В.Залесского - М.,1998. - С. 413.</w:t>
      </w:r>
    </w:p>
  </w:footnote>
  <w:footnote w:id="5">
    <w:p w:rsidR="00D7463C" w:rsidRDefault="00EC26E4" w:rsidP="00567469">
      <w:pPr>
        <w:pStyle w:val="a4"/>
      </w:pPr>
      <w:r w:rsidRPr="00567469">
        <w:rPr>
          <w:rStyle w:val="a6"/>
        </w:rPr>
        <w:footnoteRef/>
      </w:r>
      <w:r w:rsidRPr="00567469">
        <w:t xml:space="preserve"> Козлова, Н.В. Правовая природа учредительных документов юридического лица // Хозяйство и право. - 2004. - № 1. – С. 23.</w:t>
      </w:r>
    </w:p>
  </w:footnote>
  <w:footnote w:id="6">
    <w:p w:rsidR="00D7463C" w:rsidRDefault="00EC26E4" w:rsidP="00567469">
      <w:pPr>
        <w:pStyle w:val="a4"/>
      </w:pPr>
      <w:r w:rsidRPr="00567469">
        <w:rPr>
          <w:rStyle w:val="a6"/>
        </w:rPr>
        <w:footnoteRef/>
      </w:r>
      <w:r w:rsidRPr="00567469">
        <w:t xml:space="preserve"> Могилевский, С.Д. Органы управления хозяйственными обществами. Правовой аспект/ С. Д. Могилевский. -  М., 2002. – С. 116.</w:t>
      </w:r>
    </w:p>
  </w:footnote>
  <w:footnote w:id="7">
    <w:p w:rsidR="00D7463C" w:rsidRDefault="00EC26E4" w:rsidP="00567469">
      <w:pPr>
        <w:pStyle w:val="a4"/>
      </w:pPr>
      <w:r w:rsidRPr="00567469">
        <w:rPr>
          <w:rStyle w:val="a6"/>
        </w:rPr>
        <w:footnoteRef/>
      </w:r>
      <w:r w:rsidRPr="00567469">
        <w:t xml:space="preserve"> Залесский, В.В. Комментарий к Федеральному закону «О государственной регистрации юридических лиц и индивидуальных предпринимателей»/ В. В. Залесский. - М., 2003. – С</w:t>
      </w:r>
      <w:r w:rsidR="00567469" w:rsidRPr="00567469">
        <w:t>.11.</w:t>
      </w:r>
    </w:p>
  </w:footnote>
  <w:footnote w:id="8">
    <w:p w:rsidR="00D7463C" w:rsidRDefault="00EC26E4" w:rsidP="00567469">
      <w:pPr>
        <w:pStyle w:val="ConsPlusNormal"/>
        <w:widowControl/>
        <w:ind w:firstLine="0"/>
        <w:jc w:val="both"/>
      </w:pPr>
      <w:r w:rsidRPr="00567469">
        <w:rPr>
          <w:rStyle w:val="a6"/>
          <w:rFonts w:ascii="Times New Roman" w:hAnsi="Times New Roman"/>
          <w:sz w:val="20"/>
          <w:szCs w:val="20"/>
        </w:rPr>
        <w:footnoteRef/>
      </w:r>
      <w:r w:rsidRPr="00567469">
        <w:rPr>
          <w:rFonts w:ascii="Times New Roman" w:hAnsi="Times New Roman" w:cs="Times New Roman"/>
          <w:sz w:val="20"/>
          <w:szCs w:val="20"/>
        </w:rPr>
        <w:t xml:space="preserve"> Петникова, О.В. Специфика прав участников общества с ограниченной ответственностью// Право и эк</w:t>
      </w:r>
      <w:r w:rsidR="00567469" w:rsidRPr="00567469">
        <w:rPr>
          <w:rFonts w:ascii="Times New Roman" w:hAnsi="Times New Roman" w:cs="Times New Roman"/>
          <w:sz w:val="20"/>
          <w:szCs w:val="20"/>
        </w:rPr>
        <w:t>ономика. – 2000. - № 11 – С. 15</w:t>
      </w:r>
    </w:p>
  </w:footnote>
  <w:footnote w:id="9">
    <w:p w:rsidR="00D7463C" w:rsidRDefault="00EC26E4" w:rsidP="00567469">
      <w:pPr>
        <w:pStyle w:val="a4"/>
      </w:pPr>
      <w:r w:rsidRPr="00567469">
        <w:rPr>
          <w:rStyle w:val="a6"/>
        </w:rPr>
        <w:footnoteRef/>
      </w:r>
      <w:r w:rsidRPr="00567469">
        <w:t xml:space="preserve"> Могилевский, С.Д. Органы управления хозяйственными обществами. Правовой аспект/ С. Д. Могилевский. -  М., 2002. – С. 67-82.</w:t>
      </w:r>
    </w:p>
  </w:footnote>
  <w:footnote w:id="10">
    <w:p w:rsidR="00D7463C" w:rsidRDefault="00EC26E4" w:rsidP="00567469">
      <w:pPr>
        <w:pStyle w:val="ConsPlusNormal"/>
        <w:widowControl/>
        <w:ind w:firstLine="0"/>
        <w:jc w:val="both"/>
      </w:pPr>
      <w:r w:rsidRPr="00567469">
        <w:rPr>
          <w:rStyle w:val="a6"/>
          <w:rFonts w:ascii="Times New Roman" w:hAnsi="Times New Roman"/>
          <w:sz w:val="20"/>
          <w:szCs w:val="20"/>
        </w:rPr>
        <w:footnoteRef/>
      </w:r>
      <w:r w:rsidRPr="00567469">
        <w:rPr>
          <w:rFonts w:ascii="Times New Roman" w:hAnsi="Times New Roman" w:cs="Times New Roman"/>
          <w:sz w:val="20"/>
          <w:szCs w:val="20"/>
        </w:rPr>
        <w:t xml:space="preserve"> Петникова, О.В. Специфика прав участников общества с дополнительной ответственностью// Право и экономика – 2000. - № 11 – С. 15</w:t>
      </w:r>
    </w:p>
  </w:footnote>
  <w:footnote w:id="11">
    <w:p w:rsidR="00D7463C" w:rsidRDefault="00EC26E4" w:rsidP="00567469">
      <w:pPr>
        <w:pStyle w:val="ConsPlusNormal"/>
        <w:widowControl/>
        <w:ind w:firstLine="0"/>
        <w:jc w:val="both"/>
      </w:pPr>
      <w:r w:rsidRPr="00567469">
        <w:rPr>
          <w:rStyle w:val="a6"/>
          <w:rFonts w:ascii="Times New Roman" w:hAnsi="Times New Roman"/>
          <w:sz w:val="20"/>
          <w:szCs w:val="20"/>
        </w:rPr>
        <w:footnoteRef/>
      </w:r>
      <w:r w:rsidRPr="00567469">
        <w:rPr>
          <w:rFonts w:ascii="Times New Roman" w:hAnsi="Times New Roman" w:cs="Times New Roman"/>
          <w:sz w:val="20"/>
          <w:szCs w:val="20"/>
        </w:rPr>
        <w:t xml:space="preserve"> Могилевский, С.Д. Общество с ограниченной ответственностью/С. Д. </w:t>
      </w:r>
      <w:r w:rsidR="00567469" w:rsidRPr="00567469">
        <w:rPr>
          <w:rFonts w:ascii="Times New Roman" w:hAnsi="Times New Roman" w:cs="Times New Roman"/>
          <w:sz w:val="20"/>
          <w:szCs w:val="20"/>
        </w:rPr>
        <w:t>Могилевский. – М,1999. - С. 81.</w:t>
      </w:r>
    </w:p>
  </w:footnote>
  <w:footnote w:id="12">
    <w:p w:rsidR="00D7463C" w:rsidRDefault="009F0901" w:rsidP="00567469">
      <w:pPr>
        <w:pStyle w:val="a4"/>
      </w:pPr>
      <w:r w:rsidRPr="00567469">
        <w:rPr>
          <w:rStyle w:val="a6"/>
        </w:rPr>
        <w:footnoteRef/>
      </w:r>
      <w:r w:rsidRPr="00567469">
        <w:t xml:space="preserve"> Байша,  Ж.Р.  Предпринимательское право / Ж.Р. Байша -  М., 2003 – С. 101.</w:t>
      </w:r>
    </w:p>
  </w:footnote>
  <w:footnote w:id="13">
    <w:p w:rsidR="00D7463C" w:rsidRDefault="000D7B49" w:rsidP="00567469">
      <w:pPr>
        <w:pStyle w:val="a4"/>
      </w:pPr>
      <w:r w:rsidRPr="00567469">
        <w:rPr>
          <w:rStyle w:val="a6"/>
        </w:rPr>
        <w:footnoteRef/>
      </w:r>
      <w:r w:rsidRPr="00567469">
        <w:t xml:space="preserve"> Гражданское право России. Общая часть: Курс лекций/ О.Н. Садиков. - М., 2001.</w:t>
      </w:r>
      <w:r w:rsidR="009F0901" w:rsidRPr="00567469">
        <w:t xml:space="preserve"> – С. 346.</w:t>
      </w:r>
    </w:p>
  </w:footnote>
  <w:footnote w:id="14">
    <w:p w:rsidR="00D7463C" w:rsidRDefault="000D7B49" w:rsidP="00567469">
      <w:pPr>
        <w:pStyle w:val="a4"/>
      </w:pPr>
      <w:r w:rsidRPr="00567469">
        <w:rPr>
          <w:rStyle w:val="a6"/>
        </w:rPr>
        <w:footnoteRef/>
      </w:r>
      <w:r w:rsidRPr="00567469">
        <w:t xml:space="preserve"> Предпринимательское право: Учебник/ Е. И. Лебедева. - М., 2004. – С. 216.</w:t>
      </w:r>
    </w:p>
  </w:footnote>
  <w:footnote w:id="15">
    <w:p w:rsidR="00D7463C" w:rsidRDefault="00EC26E4" w:rsidP="00567469">
      <w:pPr>
        <w:pStyle w:val="a4"/>
      </w:pPr>
      <w:r w:rsidRPr="00567469">
        <w:rPr>
          <w:rStyle w:val="a6"/>
        </w:rPr>
        <w:footnoteRef/>
      </w:r>
      <w:r w:rsidRPr="00567469">
        <w:t xml:space="preserve"> Могилевский, С.Д. Органы управления хозяйственными обществами. Правовой аспект/ С. Д. Могилевский. -  М., 2002. – С. 93.</w:t>
      </w:r>
    </w:p>
  </w:footnote>
  <w:footnote w:id="16">
    <w:p w:rsidR="00D7463C" w:rsidRDefault="005F13A3" w:rsidP="00567469">
      <w:pPr>
        <w:pStyle w:val="a4"/>
      </w:pPr>
      <w:r w:rsidRPr="00567469">
        <w:rPr>
          <w:rStyle w:val="a6"/>
        </w:rPr>
        <w:footnoteRef/>
      </w:r>
      <w:r w:rsidRPr="00567469">
        <w:t>Комментарий к Гражданскому кодексу Российской Федерации, части первой / Под ред. Т.Е..Абовой и А.Ю. Кабалкина – М., 2004.  – С. 327.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01" w:rsidRDefault="009F0901" w:rsidP="006A5F6E">
    <w:pPr>
      <w:pStyle w:val="a8"/>
      <w:framePr w:wrap="around" w:vAnchor="text" w:hAnchor="margin" w:xAlign="center" w:y="1"/>
      <w:rPr>
        <w:rStyle w:val="aa"/>
      </w:rPr>
    </w:pPr>
  </w:p>
  <w:p w:rsidR="009F0901" w:rsidRDefault="009F090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01" w:rsidRDefault="00B0010D" w:rsidP="006A5F6E">
    <w:pPr>
      <w:pStyle w:val="a8"/>
      <w:framePr w:wrap="around" w:vAnchor="text" w:hAnchor="margin" w:xAlign="center" w:y="1"/>
      <w:rPr>
        <w:rStyle w:val="aa"/>
      </w:rPr>
    </w:pPr>
    <w:r>
      <w:rPr>
        <w:rStyle w:val="aa"/>
        <w:noProof/>
      </w:rPr>
      <w:t>5</w:t>
    </w:r>
  </w:p>
  <w:p w:rsidR="009F0901" w:rsidRDefault="009F09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F218C"/>
    <w:multiLevelType w:val="multilevel"/>
    <w:tmpl w:val="3D7A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73069"/>
    <w:multiLevelType w:val="hybridMultilevel"/>
    <w:tmpl w:val="E0D8849C"/>
    <w:lvl w:ilvl="0" w:tplc="C106983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65259B"/>
    <w:multiLevelType w:val="hybridMultilevel"/>
    <w:tmpl w:val="EE5CEA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F33253C"/>
    <w:multiLevelType w:val="hybridMultilevel"/>
    <w:tmpl w:val="74CC53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BE0944"/>
    <w:multiLevelType w:val="hybridMultilevel"/>
    <w:tmpl w:val="36749008"/>
    <w:lvl w:ilvl="0" w:tplc="E69A5C38">
      <w:start w:val="1"/>
      <w:numFmt w:val="decimal"/>
      <w:lvlText w:val="%1."/>
      <w:lvlJc w:val="left"/>
      <w:pPr>
        <w:tabs>
          <w:tab w:val="num" w:pos="720"/>
        </w:tabs>
        <w:ind w:left="720" w:hanging="360"/>
      </w:pPr>
      <w:rPr>
        <w:rFonts w:cs="Times New Roman" w:hint="default"/>
      </w:rPr>
    </w:lvl>
    <w:lvl w:ilvl="1" w:tplc="6E760BA4">
      <w:numFmt w:val="none"/>
      <w:lvlText w:val=""/>
      <w:lvlJc w:val="left"/>
      <w:pPr>
        <w:tabs>
          <w:tab w:val="num" w:pos="360"/>
        </w:tabs>
      </w:pPr>
      <w:rPr>
        <w:rFonts w:cs="Times New Roman"/>
      </w:rPr>
    </w:lvl>
    <w:lvl w:ilvl="2" w:tplc="0B229D64">
      <w:numFmt w:val="none"/>
      <w:lvlText w:val=""/>
      <w:lvlJc w:val="left"/>
      <w:pPr>
        <w:tabs>
          <w:tab w:val="num" w:pos="360"/>
        </w:tabs>
      </w:pPr>
      <w:rPr>
        <w:rFonts w:cs="Times New Roman"/>
      </w:rPr>
    </w:lvl>
    <w:lvl w:ilvl="3" w:tplc="AE603040">
      <w:numFmt w:val="none"/>
      <w:lvlText w:val=""/>
      <w:lvlJc w:val="left"/>
      <w:pPr>
        <w:tabs>
          <w:tab w:val="num" w:pos="360"/>
        </w:tabs>
      </w:pPr>
      <w:rPr>
        <w:rFonts w:cs="Times New Roman"/>
      </w:rPr>
    </w:lvl>
    <w:lvl w:ilvl="4" w:tplc="6BCE2010">
      <w:numFmt w:val="none"/>
      <w:lvlText w:val=""/>
      <w:lvlJc w:val="left"/>
      <w:pPr>
        <w:tabs>
          <w:tab w:val="num" w:pos="360"/>
        </w:tabs>
      </w:pPr>
      <w:rPr>
        <w:rFonts w:cs="Times New Roman"/>
      </w:rPr>
    </w:lvl>
    <w:lvl w:ilvl="5" w:tplc="56EC0834">
      <w:numFmt w:val="none"/>
      <w:lvlText w:val=""/>
      <w:lvlJc w:val="left"/>
      <w:pPr>
        <w:tabs>
          <w:tab w:val="num" w:pos="360"/>
        </w:tabs>
      </w:pPr>
      <w:rPr>
        <w:rFonts w:cs="Times New Roman"/>
      </w:rPr>
    </w:lvl>
    <w:lvl w:ilvl="6" w:tplc="2C0AED6C">
      <w:numFmt w:val="none"/>
      <w:lvlText w:val=""/>
      <w:lvlJc w:val="left"/>
      <w:pPr>
        <w:tabs>
          <w:tab w:val="num" w:pos="360"/>
        </w:tabs>
      </w:pPr>
      <w:rPr>
        <w:rFonts w:cs="Times New Roman"/>
      </w:rPr>
    </w:lvl>
    <w:lvl w:ilvl="7" w:tplc="06C2A1E6">
      <w:numFmt w:val="none"/>
      <w:lvlText w:val=""/>
      <w:lvlJc w:val="left"/>
      <w:pPr>
        <w:tabs>
          <w:tab w:val="num" w:pos="360"/>
        </w:tabs>
      </w:pPr>
      <w:rPr>
        <w:rFonts w:cs="Times New Roman"/>
      </w:rPr>
    </w:lvl>
    <w:lvl w:ilvl="8" w:tplc="7BD8AE62">
      <w:numFmt w:val="none"/>
      <w:lvlText w:val=""/>
      <w:lvlJc w:val="left"/>
      <w:pPr>
        <w:tabs>
          <w:tab w:val="num" w:pos="360"/>
        </w:tabs>
      </w:pPr>
      <w:rPr>
        <w:rFonts w:cs="Times New Roman"/>
      </w:rPr>
    </w:lvl>
  </w:abstractNum>
  <w:abstractNum w:abstractNumId="5">
    <w:nsid w:val="5BE76D1E"/>
    <w:multiLevelType w:val="hybridMultilevel"/>
    <w:tmpl w:val="68FCE276"/>
    <w:lvl w:ilvl="0" w:tplc="EA9AA45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6AE"/>
    <w:rsid w:val="00014D61"/>
    <w:rsid w:val="00025B7E"/>
    <w:rsid w:val="00042B15"/>
    <w:rsid w:val="00057D95"/>
    <w:rsid w:val="000708F3"/>
    <w:rsid w:val="000A47FD"/>
    <w:rsid w:val="000B17E3"/>
    <w:rsid w:val="000D3759"/>
    <w:rsid w:val="000D7B49"/>
    <w:rsid w:val="00171942"/>
    <w:rsid w:val="00183828"/>
    <w:rsid w:val="00187067"/>
    <w:rsid w:val="001C2735"/>
    <w:rsid w:val="001C71D6"/>
    <w:rsid w:val="001F7E1C"/>
    <w:rsid w:val="00214E04"/>
    <w:rsid w:val="00225DAA"/>
    <w:rsid w:val="00321ABA"/>
    <w:rsid w:val="00327B0B"/>
    <w:rsid w:val="00357C4B"/>
    <w:rsid w:val="0037622F"/>
    <w:rsid w:val="00391B3E"/>
    <w:rsid w:val="003A32B6"/>
    <w:rsid w:val="003F641B"/>
    <w:rsid w:val="0040789C"/>
    <w:rsid w:val="004A2E25"/>
    <w:rsid w:val="004D5910"/>
    <w:rsid w:val="004E2D87"/>
    <w:rsid w:val="00503CF5"/>
    <w:rsid w:val="005253EE"/>
    <w:rsid w:val="00525B5C"/>
    <w:rsid w:val="00567469"/>
    <w:rsid w:val="005A23E5"/>
    <w:rsid w:val="005B062B"/>
    <w:rsid w:val="005F13A3"/>
    <w:rsid w:val="0060064C"/>
    <w:rsid w:val="0061263C"/>
    <w:rsid w:val="006613C6"/>
    <w:rsid w:val="00693E04"/>
    <w:rsid w:val="006A5F6E"/>
    <w:rsid w:val="006B2446"/>
    <w:rsid w:val="006C148A"/>
    <w:rsid w:val="006F60D2"/>
    <w:rsid w:val="007A56AE"/>
    <w:rsid w:val="007A5E0A"/>
    <w:rsid w:val="007A7687"/>
    <w:rsid w:val="007F3870"/>
    <w:rsid w:val="00801DF7"/>
    <w:rsid w:val="00806FA0"/>
    <w:rsid w:val="0083030A"/>
    <w:rsid w:val="00834590"/>
    <w:rsid w:val="00837675"/>
    <w:rsid w:val="0086087C"/>
    <w:rsid w:val="00867110"/>
    <w:rsid w:val="00890318"/>
    <w:rsid w:val="008A0560"/>
    <w:rsid w:val="008A7B4F"/>
    <w:rsid w:val="008C2EA8"/>
    <w:rsid w:val="008D33F3"/>
    <w:rsid w:val="008D3945"/>
    <w:rsid w:val="008E4311"/>
    <w:rsid w:val="008E6BE1"/>
    <w:rsid w:val="0091268E"/>
    <w:rsid w:val="00925945"/>
    <w:rsid w:val="00975779"/>
    <w:rsid w:val="00991DA5"/>
    <w:rsid w:val="009D4568"/>
    <w:rsid w:val="009D562D"/>
    <w:rsid w:val="009E265C"/>
    <w:rsid w:val="009F0901"/>
    <w:rsid w:val="009F485A"/>
    <w:rsid w:val="00A138B0"/>
    <w:rsid w:val="00A855C7"/>
    <w:rsid w:val="00AE7D2A"/>
    <w:rsid w:val="00AF43E4"/>
    <w:rsid w:val="00B0010D"/>
    <w:rsid w:val="00B47AF3"/>
    <w:rsid w:val="00B5073D"/>
    <w:rsid w:val="00B631D8"/>
    <w:rsid w:val="00B750C5"/>
    <w:rsid w:val="00B95CA4"/>
    <w:rsid w:val="00BA6E61"/>
    <w:rsid w:val="00BD4DA5"/>
    <w:rsid w:val="00C61236"/>
    <w:rsid w:val="00C8710E"/>
    <w:rsid w:val="00C97CCC"/>
    <w:rsid w:val="00CA14E9"/>
    <w:rsid w:val="00CA1E57"/>
    <w:rsid w:val="00D1191E"/>
    <w:rsid w:val="00D256F4"/>
    <w:rsid w:val="00D62686"/>
    <w:rsid w:val="00D7463C"/>
    <w:rsid w:val="00D805A1"/>
    <w:rsid w:val="00D91171"/>
    <w:rsid w:val="00DA0B6F"/>
    <w:rsid w:val="00DA326F"/>
    <w:rsid w:val="00DA55D5"/>
    <w:rsid w:val="00DC7991"/>
    <w:rsid w:val="00E142F8"/>
    <w:rsid w:val="00E2230B"/>
    <w:rsid w:val="00E22B77"/>
    <w:rsid w:val="00E40F0E"/>
    <w:rsid w:val="00E50A33"/>
    <w:rsid w:val="00E75C10"/>
    <w:rsid w:val="00E821D8"/>
    <w:rsid w:val="00E91299"/>
    <w:rsid w:val="00E96F67"/>
    <w:rsid w:val="00EA2C25"/>
    <w:rsid w:val="00EC26E4"/>
    <w:rsid w:val="00EE2EE7"/>
    <w:rsid w:val="00F314B0"/>
    <w:rsid w:val="00F40448"/>
    <w:rsid w:val="00F4044E"/>
    <w:rsid w:val="00F466B4"/>
    <w:rsid w:val="00F6658B"/>
    <w:rsid w:val="00F71477"/>
    <w:rsid w:val="00F933BC"/>
    <w:rsid w:val="00FA0147"/>
    <w:rsid w:val="00FA2FA2"/>
    <w:rsid w:val="00FA341A"/>
    <w:rsid w:val="00FB7EA4"/>
    <w:rsid w:val="00FC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349D86-623D-4109-8602-DFA54582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5F13A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834590"/>
    <w:rPr>
      <w:rFonts w:cs="Times New Roman"/>
      <w:color w:val="0000FF"/>
      <w:u w:val="single"/>
    </w:rPr>
  </w:style>
  <w:style w:type="paragraph" w:styleId="a4">
    <w:name w:val="footnote text"/>
    <w:basedOn w:val="a"/>
    <w:link w:val="a5"/>
    <w:uiPriority w:val="99"/>
    <w:semiHidden/>
    <w:rsid w:val="00975779"/>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975779"/>
    <w:rPr>
      <w:rFonts w:cs="Times New Roman"/>
      <w:vertAlign w:val="superscript"/>
    </w:rPr>
  </w:style>
  <w:style w:type="paragraph" w:styleId="a7">
    <w:name w:val="Normal (Web)"/>
    <w:basedOn w:val="a"/>
    <w:uiPriority w:val="99"/>
    <w:rsid w:val="00975779"/>
  </w:style>
  <w:style w:type="paragraph" w:customStyle="1" w:styleId="ConsPlusNormal">
    <w:name w:val="ConsPlusNormal"/>
    <w:uiPriority w:val="99"/>
    <w:rsid w:val="00E821D8"/>
    <w:pPr>
      <w:widowControl w:val="0"/>
      <w:autoSpaceDE w:val="0"/>
      <w:autoSpaceDN w:val="0"/>
      <w:adjustRightInd w:val="0"/>
      <w:ind w:firstLine="720"/>
    </w:pPr>
    <w:rPr>
      <w:rFonts w:ascii="Arial" w:hAnsi="Arial" w:cs="Arial"/>
      <w:sz w:val="28"/>
      <w:szCs w:val="28"/>
    </w:rPr>
  </w:style>
  <w:style w:type="paragraph" w:styleId="a8">
    <w:name w:val="header"/>
    <w:basedOn w:val="a"/>
    <w:link w:val="a9"/>
    <w:uiPriority w:val="99"/>
    <w:rsid w:val="009F0901"/>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9F09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86338">
      <w:marLeft w:val="0"/>
      <w:marRight w:val="0"/>
      <w:marTop w:val="0"/>
      <w:marBottom w:val="0"/>
      <w:divBdr>
        <w:top w:val="none" w:sz="0" w:space="0" w:color="auto"/>
        <w:left w:val="none" w:sz="0" w:space="0" w:color="auto"/>
        <w:bottom w:val="none" w:sz="0" w:space="0" w:color="auto"/>
        <w:right w:val="none" w:sz="0" w:space="0" w:color="auto"/>
      </w:divBdr>
    </w:div>
    <w:div w:id="1202286339">
      <w:marLeft w:val="0"/>
      <w:marRight w:val="0"/>
      <w:marTop w:val="0"/>
      <w:marBottom w:val="0"/>
      <w:divBdr>
        <w:top w:val="none" w:sz="0" w:space="0" w:color="auto"/>
        <w:left w:val="none" w:sz="0" w:space="0" w:color="auto"/>
        <w:bottom w:val="none" w:sz="0" w:space="0" w:color="auto"/>
        <w:right w:val="none" w:sz="0" w:space="0" w:color="auto"/>
      </w:divBdr>
    </w:div>
    <w:div w:id="1202286340">
      <w:marLeft w:val="0"/>
      <w:marRight w:val="0"/>
      <w:marTop w:val="0"/>
      <w:marBottom w:val="0"/>
      <w:divBdr>
        <w:top w:val="none" w:sz="0" w:space="0" w:color="auto"/>
        <w:left w:val="none" w:sz="0" w:space="0" w:color="auto"/>
        <w:bottom w:val="none" w:sz="0" w:space="0" w:color="auto"/>
        <w:right w:val="none" w:sz="0" w:space="0" w:color="auto"/>
      </w:divBdr>
    </w:div>
    <w:div w:id="1202286341">
      <w:marLeft w:val="0"/>
      <w:marRight w:val="0"/>
      <w:marTop w:val="0"/>
      <w:marBottom w:val="0"/>
      <w:divBdr>
        <w:top w:val="none" w:sz="0" w:space="0" w:color="auto"/>
        <w:left w:val="none" w:sz="0" w:space="0" w:color="auto"/>
        <w:bottom w:val="none" w:sz="0" w:space="0" w:color="auto"/>
        <w:right w:val="none" w:sz="0" w:space="0" w:color="auto"/>
      </w:divBdr>
    </w:div>
    <w:div w:id="1202286342">
      <w:marLeft w:val="0"/>
      <w:marRight w:val="0"/>
      <w:marTop w:val="0"/>
      <w:marBottom w:val="0"/>
      <w:divBdr>
        <w:top w:val="none" w:sz="0" w:space="0" w:color="auto"/>
        <w:left w:val="none" w:sz="0" w:space="0" w:color="auto"/>
        <w:bottom w:val="none" w:sz="0" w:space="0" w:color="auto"/>
        <w:right w:val="none" w:sz="0" w:space="0" w:color="auto"/>
      </w:divBdr>
    </w:div>
    <w:div w:id="1202286343">
      <w:marLeft w:val="0"/>
      <w:marRight w:val="0"/>
      <w:marTop w:val="0"/>
      <w:marBottom w:val="0"/>
      <w:divBdr>
        <w:top w:val="none" w:sz="0" w:space="0" w:color="auto"/>
        <w:left w:val="none" w:sz="0" w:space="0" w:color="auto"/>
        <w:bottom w:val="none" w:sz="0" w:space="0" w:color="auto"/>
        <w:right w:val="none" w:sz="0" w:space="0" w:color="auto"/>
      </w:divBdr>
    </w:div>
    <w:div w:id="1202286344">
      <w:marLeft w:val="0"/>
      <w:marRight w:val="0"/>
      <w:marTop w:val="0"/>
      <w:marBottom w:val="0"/>
      <w:divBdr>
        <w:top w:val="none" w:sz="0" w:space="0" w:color="auto"/>
        <w:left w:val="none" w:sz="0" w:space="0" w:color="auto"/>
        <w:bottom w:val="none" w:sz="0" w:space="0" w:color="auto"/>
        <w:right w:val="none" w:sz="0" w:space="0" w:color="auto"/>
      </w:divBdr>
    </w:div>
    <w:div w:id="1202286345">
      <w:marLeft w:val="0"/>
      <w:marRight w:val="0"/>
      <w:marTop w:val="0"/>
      <w:marBottom w:val="0"/>
      <w:divBdr>
        <w:top w:val="none" w:sz="0" w:space="0" w:color="auto"/>
        <w:left w:val="none" w:sz="0" w:space="0" w:color="auto"/>
        <w:bottom w:val="none" w:sz="0" w:space="0" w:color="auto"/>
        <w:right w:val="none" w:sz="0" w:space="0" w:color="auto"/>
      </w:divBdr>
    </w:div>
    <w:div w:id="1202286346">
      <w:marLeft w:val="0"/>
      <w:marRight w:val="0"/>
      <w:marTop w:val="0"/>
      <w:marBottom w:val="0"/>
      <w:divBdr>
        <w:top w:val="none" w:sz="0" w:space="0" w:color="auto"/>
        <w:left w:val="none" w:sz="0" w:space="0" w:color="auto"/>
        <w:bottom w:val="none" w:sz="0" w:space="0" w:color="auto"/>
        <w:right w:val="none" w:sz="0" w:space="0" w:color="auto"/>
      </w:divBdr>
    </w:div>
    <w:div w:id="1202286347">
      <w:marLeft w:val="0"/>
      <w:marRight w:val="0"/>
      <w:marTop w:val="0"/>
      <w:marBottom w:val="0"/>
      <w:divBdr>
        <w:top w:val="none" w:sz="0" w:space="0" w:color="auto"/>
        <w:left w:val="none" w:sz="0" w:space="0" w:color="auto"/>
        <w:bottom w:val="none" w:sz="0" w:space="0" w:color="auto"/>
        <w:right w:val="none" w:sz="0" w:space="0" w:color="auto"/>
      </w:divBdr>
    </w:div>
    <w:div w:id="1202286348">
      <w:marLeft w:val="0"/>
      <w:marRight w:val="0"/>
      <w:marTop w:val="0"/>
      <w:marBottom w:val="0"/>
      <w:divBdr>
        <w:top w:val="none" w:sz="0" w:space="0" w:color="auto"/>
        <w:left w:val="none" w:sz="0" w:space="0" w:color="auto"/>
        <w:bottom w:val="none" w:sz="0" w:space="0" w:color="auto"/>
        <w:right w:val="none" w:sz="0" w:space="0" w:color="auto"/>
      </w:divBdr>
    </w:div>
    <w:div w:id="1202286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8646</Words>
  <Characters>49285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2014-03-06T13:22:00Z</dcterms:created>
  <dcterms:modified xsi:type="dcterms:W3CDTF">2014-03-06T13:22:00Z</dcterms:modified>
</cp:coreProperties>
</file>