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C21" w:rsidRPr="00852C21" w:rsidRDefault="00852C21" w:rsidP="00852C21">
      <w:pPr>
        <w:pStyle w:val="afe"/>
      </w:pPr>
      <w:r>
        <w:t>Содержание</w:t>
      </w:r>
    </w:p>
    <w:p w:rsidR="00852C21" w:rsidRDefault="00852C21" w:rsidP="00852C21">
      <w:pPr>
        <w:ind w:firstLine="709"/>
      </w:pPr>
    </w:p>
    <w:p w:rsidR="00A00D76" w:rsidRDefault="00A00D76">
      <w:pPr>
        <w:pStyle w:val="26"/>
        <w:rPr>
          <w:smallCaps w:val="0"/>
          <w:noProof/>
          <w:sz w:val="24"/>
          <w:szCs w:val="24"/>
        </w:rPr>
      </w:pPr>
      <w:r w:rsidRPr="00285D85">
        <w:rPr>
          <w:rStyle w:val="af5"/>
          <w:noProof/>
        </w:rPr>
        <w:t>Введение</w:t>
      </w:r>
    </w:p>
    <w:p w:rsidR="00A00D76" w:rsidRDefault="00A00D76">
      <w:pPr>
        <w:pStyle w:val="26"/>
        <w:rPr>
          <w:smallCaps w:val="0"/>
          <w:noProof/>
          <w:sz w:val="24"/>
          <w:szCs w:val="24"/>
        </w:rPr>
      </w:pPr>
      <w:r w:rsidRPr="00285D85">
        <w:rPr>
          <w:rStyle w:val="af5"/>
          <w:noProof/>
        </w:rPr>
        <w:t>1. Понятие и учредительные документы общества с ограниченной ответственностью</w:t>
      </w:r>
    </w:p>
    <w:p w:rsidR="00A00D76" w:rsidRDefault="00A00D76">
      <w:pPr>
        <w:pStyle w:val="26"/>
        <w:rPr>
          <w:smallCaps w:val="0"/>
          <w:noProof/>
          <w:sz w:val="24"/>
          <w:szCs w:val="24"/>
        </w:rPr>
      </w:pPr>
      <w:r w:rsidRPr="00285D85">
        <w:rPr>
          <w:rStyle w:val="af5"/>
          <w:noProof/>
        </w:rPr>
        <w:t>1.1 Понятие общества с ограниченной ответственностью</w:t>
      </w:r>
    </w:p>
    <w:p w:rsidR="00A00D76" w:rsidRDefault="00A00D76">
      <w:pPr>
        <w:pStyle w:val="26"/>
        <w:rPr>
          <w:smallCaps w:val="0"/>
          <w:noProof/>
          <w:sz w:val="24"/>
          <w:szCs w:val="24"/>
        </w:rPr>
      </w:pPr>
      <w:r w:rsidRPr="00285D85">
        <w:rPr>
          <w:rStyle w:val="af5"/>
          <w:noProof/>
        </w:rPr>
        <w:t>1.2 Учреждение общества</w:t>
      </w:r>
    </w:p>
    <w:p w:rsidR="00A00D76" w:rsidRDefault="00A00D76">
      <w:pPr>
        <w:pStyle w:val="26"/>
        <w:rPr>
          <w:smallCaps w:val="0"/>
          <w:noProof/>
          <w:sz w:val="24"/>
          <w:szCs w:val="24"/>
        </w:rPr>
      </w:pPr>
      <w:r w:rsidRPr="00285D85">
        <w:rPr>
          <w:rStyle w:val="af5"/>
          <w:noProof/>
        </w:rPr>
        <w:t>2. Порядок управления имуществом общества с ограниченной ответственностью</w:t>
      </w:r>
    </w:p>
    <w:p w:rsidR="00A00D76" w:rsidRDefault="00A00D76">
      <w:pPr>
        <w:pStyle w:val="26"/>
        <w:rPr>
          <w:smallCaps w:val="0"/>
          <w:noProof/>
          <w:sz w:val="24"/>
          <w:szCs w:val="24"/>
        </w:rPr>
      </w:pPr>
      <w:r w:rsidRPr="00285D85">
        <w:rPr>
          <w:rStyle w:val="af5"/>
          <w:noProof/>
        </w:rPr>
        <w:t>2.1 Уставный капитал и имущество общества</w:t>
      </w:r>
    </w:p>
    <w:p w:rsidR="00A00D76" w:rsidRDefault="00A00D76">
      <w:pPr>
        <w:pStyle w:val="26"/>
        <w:rPr>
          <w:smallCaps w:val="0"/>
          <w:noProof/>
          <w:sz w:val="24"/>
          <w:szCs w:val="24"/>
        </w:rPr>
      </w:pPr>
      <w:r w:rsidRPr="00285D85">
        <w:rPr>
          <w:rStyle w:val="af5"/>
          <w:noProof/>
        </w:rPr>
        <w:t>2.2 Управление в обществе</w:t>
      </w:r>
    </w:p>
    <w:p w:rsidR="00A00D76" w:rsidRDefault="00A00D76">
      <w:pPr>
        <w:pStyle w:val="26"/>
        <w:rPr>
          <w:smallCaps w:val="0"/>
          <w:noProof/>
          <w:sz w:val="24"/>
          <w:szCs w:val="24"/>
        </w:rPr>
      </w:pPr>
      <w:r w:rsidRPr="00285D85">
        <w:rPr>
          <w:rStyle w:val="af5"/>
          <w:noProof/>
        </w:rPr>
        <w:t>3. Порядок создания, реорганизации и ликвидации ООО</w:t>
      </w:r>
    </w:p>
    <w:p w:rsidR="00A00D76" w:rsidRDefault="00A00D76">
      <w:pPr>
        <w:pStyle w:val="26"/>
        <w:rPr>
          <w:smallCaps w:val="0"/>
          <w:noProof/>
          <w:sz w:val="24"/>
          <w:szCs w:val="24"/>
        </w:rPr>
      </w:pPr>
      <w:r w:rsidRPr="00285D85">
        <w:rPr>
          <w:rStyle w:val="af5"/>
          <w:noProof/>
        </w:rPr>
        <w:t>Заключение</w:t>
      </w:r>
    </w:p>
    <w:p w:rsidR="00A00D76" w:rsidRDefault="00A00D76">
      <w:pPr>
        <w:pStyle w:val="26"/>
        <w:rPr>
          <w:smallCaps w:val="0"/>
          <w:noProof/>
          <w:sz w:val="24"/>
          <w:szCs w:val="24"/>
        </w:rPr>
      </w:pPr>
      <w:r w:rsidRPr="00285D85">
        <w:rPr>
          <w:rStyle w:val="af5"/>
          <w:noProof/>
        </w:rPr>
        <w:t>Список используемой литературы</w:t>
      </w:r>
    </w:p>
    <w:p w:rsidR="00852C21" w:rsidRDefault="00852C21" w:rsidP="00852C21">
      <w:pPr>
        <w:ind w:firstLine="709"/>
        <w:rPr>
          <w:lang w:val="en-US"/>
        </w:rPr>
      </w:pPr>
    </w:p>
    <w:p w:rsidR="00852C21" w:rsidRPr="00852C21" w:rsidRDefault="00852C21" w:rsidP="00852C21">
      <w:pPr>
        <w:pStyle w:val="2"/>
      </w:pPr>
      <w:r>
        <w:br w:type="page"/>
      </w:r>
      <w:bookmarkStart w:id="0" w:name="_Toc254613132"/>
      <w:r>
        <w:t>Введение</w:t>
      </w:r>
      <w:bookmarkEnd w:id="0"/>
    </w:p>
    <w:p w:rsidR="00852C21" w:rsidRDefault="00852C21" w:rsidP="00852C21">
      <w:pPr>
        <w:ind w:firstLine="709"/>
      </w:pPr>
    </w:p>
    <w:p w:rsidR="00852C21" w:rsidRDefault="00BB054E" w:rsidP="00852C21">
      <w:pPr>
        <w:ind w:firstLine="709"/>
      </w:pPr>
      <w:r w:rsidRPr="00852C21">
        <w:t>Общество с ограниченной ответственностью</w:t>
      </w:r>
      <w:r w:rsidR="00852C21" w:rsidRPr="00852C21">
        <w:t xml:space="preserve"> - </w:t>
      </w:r>
      <w:r w:rsidRPr="00852C21">
        <w:t xml:space="preserve">это изобретение германских юристов, сделанное в конце </w:t>
      </w:r>
      <w:r w:rsidRPr="00852C21">
        <w:rPr>
          <w:lang w:val="en-US"/>
        </w:rPr>
        <w:t>XIX</w:t>
      </w:r>
      <w:r w:rsidRPr="00852C21">
        <w:t xml:space="preserve"> века и вызванное самостоятельными требованиями практики, показавшей недостаточную эластичность акционерных компаний, с одной стороны, и ограниченные возможности полных товариществ, препятствующих их широкому распространению, с другой</w:t>
      </w:r>
      <w:r w:rsidR="00852C21" w:rsidRPr="00852C21">
        <w:t xml:space="preserve">. </w:t>
      </w:r>
      <w:r w:rsidRPr="00852C21">
        <w:t>В 1892 году Рейхстаг принял Закон</w:t>
      </w:r>
      <w:r w:rsidR="00852C21">
        <w:t xml:space="preserve"> "</w:t>
      </w:r>
      <w:r w:rsidRPr="00852C21">
        <w:t>Об обществах с ограниченной ответственностью</w:t>
      </w:r>
      <w:r w:rsidR="00852C21">
        <w:t>" (</w:t>
      </w:r>
      <w:r w:rsidRPr="00852C21">
        <w:rPr>
          <w:lang w:val="en-US"/>
        </w:rPr>
        <w:t>Gesellschaft</w:t>
      </w:r>
      <w:r w:rsidRPr="00852C21">
        <w:t xml:space="preserve"> </w:t>
      </w:r>
      <w:r w:rsidRPr="00852C21">
        <w:rPr>
          <w:lang w:val="en-US"/>
        </w:rPr>
        <w:t>mit</w:t>
      </w:r>
      <w:r w:rsidRPr="00852C21">
        <w:t xml:space="preserve"> </w:t>
      </w:r>
      <w:r w:rsidRPr="00852C21">
        <w:rPr>
          <w:lang w:val="en-US"/>
        </w:rPr>
        <w:t>beschrenkter</w:t>
      </w:r>
      <w:r w:rsidRPr="00852C21">
        <w:t xml:space="preserve"> </w:t>
      </w:r>
      <w:r w:rsidRPr="00852C21">
        <w:rPr>
          <w:lang w:val="en-US"/>
        </w:rPr>
        <w:t>Haftung</w:t>
      </w:r>
      <w:r w:rsidR="00852C21" w:rsidRPr="00852C21">
        <w:t xml:space="preserve"> - </w:t>
      </w:r>
      <w:r w:rsidRPr="00852C21">
        <w:rPr>
          <w:lang w:val="en-US"/>
        </w:rPr>
        <w:t>GmbH</w:t>
      </w:r>
      <w:r w:rsidR="00852C21" w:rsidRPr="00852C21">
        <w:t>).</w:t>
      </w:r>
    </w:p>
    <w:p w:rsidR="00852C21" w:rsidRDefault="00BB054E" w:rsidP="00852C21">
      <w:pPr>
        <w:ind w:firstLine="709"/>
      </w:pPr>
      <w:r w:rsidRPr="00852C21">
        <w:t>Сочла возможным заимствовать этот институт и Австрия, сохранив все существенные черты германского закона</w:t>
      </w:r>
      <w:r w:rsidR="00852C21" w:rsidRPr="00852C21">
        <w:t xml:space="preserve">. </w:t>
      </w:r>
      <w:r w:rsidRPr="00852C21">
        <w:t>Несколько позднее общества получили распространение и в России</w:t>
      </w:r>
      <w:r w:rsidR="00852C21" w:rsidRPr="00852C21">
        <w:t>.</w:t>
      </w:r>
    </w:p>
    <w:p w:rsidR="00852C21" w:rsidRDefault="00BB054E" w:rsidP="00852C21">
      <w:pPr>
        <w:ind w:firstLine="709"/>
      </w:pPr>
      <w:r w:rsidRPr="00852C21">
        <w:t>Кризис экономических отношений, сформированных на внутреннем рынке России, ведет предприятия и фирмы к поиску новых форм и методов хозяйствования</w:t>
      </w:r>
      <w:r w:rsidR="00852C21" w:rsidRPr="00852C21">
        <w:t xml:space="preserve">. </w:t>
      </w:r>
      <w:r w:rsidRPr="00852C21">
        <w:t>Их стремление развивать свое дело и повышать его эффективность требует вовлечение в хозяйственный оборот все новых экономических ценностей за счет различных каналов финансирования</w:t>
      </w:r>
      <w:r w:rsidR="00852C21" w:rsidRPr="00852C21">
        <w:t xml:space="preserve">: </w:t>
      </w:r>
      <w:r w:rsidRPr="00852C21">
        <w:t>внутренних</w:t>
      </w:r>
      <w:r w:rsidRPr="00852C21">
        <w:rPr>
          <w:noProof/>
        </w:rPr>
        <w:t xml:space="preserve"> </w:t>
      </w:r>
      <w:r w:rsidR="00852C21">
        <w:rPr>
          <w:noProof/>
        </w:rPr>
        <w:t>-</w:t>
      </w:r>
      <w:r w:rsidRPr="00852C21">
        <w:t xml:space="preserve"> за счет средств собственников фирмы и внешних</w:t>
      </w:r>
      <w:r w:rsidRPr="00852C21">
        <w:rPr>
          <w:noProof/>
        </w:rPr>
        <w:t xml:space="preserve"> </w:t>
      </w:r>
      <w:r w:rsidR="00852C21">
        <w:rPr>
          <w:noProof/>
        </w:rPr>
        <w:t>-</w:t>
      </w:r>
      <w:r w:rsidRPr="00852C21">
        <w:t xml:space="preserve"> путем кредитования</w:t>
      </w:r>
      <w:r w:rsidR="00852C21" w:rsidRPr="00852C21">
        <w:t>.</w:t>
      </w:r>
    </w:p>
    <w:p w:rsidR="00852C21" w:rsidRPr="00852C21" w:rsidRDefault="00BB054E" w:rsidP="00852C21">
      <w:pPr>
        <w:ind w:firstLine="709"/>
      </w:pPr>
      <w:r w:rsidRPr="00852C21">
        <w:t>В условиях рыночных отношений все использованные средства</w:t>
      </w:r>
      <w:r w:rsidR="00852C21">
        <w:t xml:space="preserve"> (</w:t>
      </w:r>
      <w:r w:rsidRPr="00852C21">
        <w:t>за исключением дотаций из бюджета</w:t>
      </w:r>
      <w:r w:rsidR="00852C21" w:rsidRPr="00852C21">
        <w:t>),</w:t>
      </w:r>
      <w:r w:rsidRPr="00852C21">
        <w:t xml:space="preserve"> являются платными, причем размер этой платы по разным формам привлекаемого капитала зависит от ряда факторов</w:t>
      </w:r>
      <w:r w:rsidR="00852C21" w:rsidRPr="00852C21">
        <w:t xml:space="preserve">. </w:t>
      </w:r>
      <w:r w:rsidRPr="00852C21">
        <w:t>К важнейшим из них относится степень риска использования капитала, от которой зависят ожидаемая и требуемая капиталоотдача, стоимость капитала</w:t>
      </w:r>
      <w:r w:rsidR="00852C21" w:rsidRPr="00852C21">
        <w:t>.</w:t>
      </w:r>
      <w:r w:rsidR="00C54A76" w:rsidRPr="00852C21">
        <w:rPr>
          <w:rStyle w:val="a6"/>
          <w:color w:val="000000"/>
        </w:rPr>
        <w:footnoteReference w:id="1"/>
      </w:r>
    </w:p>
    <w:p w:rsidR="00852C21" w:rsidRDefault="00BB054E" w:rsidP="00852C21">
      <w:pPr>
        <w:ind w:firstLine="709"/>
      </w:pPr>
      <w:r w:rsidRPr="00852C21">
        <w:t>Поэтому возникает многогранная задача оптимизации финансовой и производственной деятельности фирм</w:t>
      </w:r>
      <w:r w:rsidR="00852C21" w:rsidRPr="00852C21">
        <w:t xml:space="preserve">: </w:t>
      </w:r>
      <w:r w:rsidRPr="00852C21">
        <w:t>выбор решений в каждой области, которые повышают эффективность функционирования фирмы</w:t>
      </w:r>
      <w:r w:rsidR="00852C21" w:rsidRPr="00852C21">
        <w:t xml:space="preserve">. </w:t>
      </w:r>
      <w:r w:rsidRPr="00852C21">
        <w:t>Особое значение из этих решений имеет выбор оптимальной структуры капитала, в том числе уставного</w:t>
      </w:r>
      <w:r w:rsidR="00852C21" w:rsidRPr="00852C21">
        <w:t>.</w:t>
      </w:r>
    </w:p>
    <w:p w:rsidR="00852C21" w:rsidRDefault="00BB054E" w:rsidP="00852C21">
      <w:pPr>
        <w:ind w:firstLine="709"/>
      </w:pPr>
      <w:r w:rsidRPr="00852C21">
        <w:t>Структура и размер уставного капитала зависят от организационно-правовой формы собственности фирмы</w:t>
      </w:r>
      <w:r w:rsidR="00852C21" w:rsidRPr="00852C21">
        <w:t xml:space="preserve">. </w:t>
      </w:r>
      <w:r w:rsidRPr="00852C21">
        <w:t>Российским законодательством установлен минимальный размер уставного капитала</w:t>
      </w:r>
      <w:r w:rsidR="00852C21" w:rsidRPr="00852C21">
        <w:t xml:space="preserve">. </w:t>
      </w:r>
      <w:r w:rsidRPr="00852C21">
        <w:t>Его предельную величину юридические лица определяют самостоятельно, исходя из перспективного</w:t>
      </w:r>
      <w:r w:rsidRPr="00852C21">
        <w:rPr>
          <w:b/>
          <w:bCs/>
        </w:rPr>
        <w:t xml:space="preserve"> </w:t>
      </w:r>
      <w:r w:rsidRPr="00852C21">
        <w:t>их развития</w:t>
      </w:r>
      <w:r w:rsidR="00852C21">
        <w:t xml:space="preserve"> (</w:t>
      </w:r>
      <w:r w:rsidRPr="00852C21">
        <w:t>но не ниже минимального</w:t>
      </w:r>
      <w:r w:rsidR="00852C21" w:rsidRPr="00852C21">
        <w:t>).</w:t>
      </w:r>
    </w:p>
    <w:p w:rsidR="00852C21" w:rsidRDefault="00BB054E" w:rsidP="00852C21">
      <w:pPr>
        <w:ind w:firstLine="709"/>
        <w:rPr>
          <w:noProof/>
        </w:rPr>
      </w:pPr>
      <w:r w:rsidRPr="00852C21">
        <w:t>Гражданским кодексом РФ в настоящее время предусмотрена возможность создания, функционирования государственных унитарных предприятий</w:t>
      </w:r>
      <w:r w:rsidR="00852C21">
        <w:t xml:space="preserve"> (</w:t>
      </w:r>
      <w:r w:rsidRPr="00852C21">
        <w:t>государственных и муниципальных</w:t>
      </w:r>
      <w:r w:rsidR="00852C21" w:rsidRPr="00852C21">
        <w:t>),</w:t>
      </w:r>
      <w:r w:rsidRPr="00852C21">
        <w:t xml:space="preserve"> акционерных обществ, обществ с ограниченной ответственностью</w:t>
      </w:r>
      <w:r w:rsidR="00852C21">
        <w:rPr>
          <w:noProof/>
        </w:rPr>
        <w:t xml:space="preserve"> (</w:t>
      </w:r>
      <w:r w:rsidRPr="00852C21">
        <w:rPr>
          <w:noProof/>
        </w:rPr>
        <w:t>ООО</w:t>
      </w:r>
      <w:r w:rsidR="00852C21" w:rsidRPr="00852C21">
        <w:rPr>
          <w:noProof/>
        </w:rPr>
        <w:t xml:space="preserve">) </w:t>
      </w:r>
      <w:r w:rsidRPr="00852C21">
        <w:rPr>
          <w:noProof/>
        </w:rPr>
        <w:t>и обществ с дополнительной ответственностью</w:t>
      </w:r>
      <w:r w:rsidR="00852C21" w:rsidRPr="00852C21">
        <w:rPr>
          <w:noProof/>
        </w:rPr>
        <w:t>.</w:t>
      </w:r>
    </w:p>
    <w:p w:rsidR="00852C21" w:rsidRDefault="00BB054E" w:rsidP="00852C21">
      <w:pPr>
        <w:ind w:firstLine="709"/>
      </w:pPr>
      <w:r w:rsidRPr="00852C21">
        <w:t>Общество с ограниченной ответственностью обычная и наиболее распространенная форма коллективной предпринимательской деятельности</w:t>
      </w:r>
      <w:r w:rsidR="00852C21" w:rsidRPr="00852C21">
        <w:t xml:space="preserve">. </w:t>
      </w:r>
      <w:r w:rsidRPr="00852C21">
        <w:t>Эта форма является универсальной, поскольку в ее рамках может осуществляться почти любая профессиональная предпринимательская деятельность</w:t>
      </w:r>
      <w:r w:rsidRPr="00852C21">
        <w:rPr>
          <w:noProof/>
        </w:rPr>
        <w:t xml:space="preserve"> </w:t>
      </w:r>
      <w:r w:rsidR="00852C21">
        <w:rPr>
          <w:noProof/>
        </w:rPr>
        <w:t>-</w:t>
      </w:r>
      <w:r w:rsidRPr="00852C21">
        <w:t xml:space="preserve"> производственная, торговая, посредническая, страховая и </w:t>
      </w:r>
      <w:r w:rsidR="00852C21">
        <w:t>т.д.</w:t>
      </w:r>
    </w:p>
    <w:p w:rsidR="00852C21" w:rsidRDefault="00BB054E" w:rsidP="00852C21">
      <w:pPr>
        <w:ind w:firstLine="709"/>
      </w:pPr>
      <w:r w:rsidRPr="00852C21">
        <w:t>Курсовая работа написана с помощью</w:t>
      </w:r>
      <w:r w:rsidR="00852C21" w:rsidRPr="00852C21">
        <w:t xml:space="preserve"> </w:t>
      </w:r>
      <w:r w:rsidRPr="00852C21">
        <w:t>учебников гражданского права, учебных пособий и нормативно-правовой базы</w:t>
      </w:r>
      <w:r w:rsidR="00852C21" w:rsidRPr="00852C21">
        <w:t>.</w:t>
      </w:r>
    </w:p>
    <w:p w:rsidR="00852C21" w:rsidRDefault="00BB054E" w:rsidP="00852C21">
      <w:pPr>
        <w:ind w:firstLine="709"/>
      </w:pPr>
      <w:r w:rsidRPr="00852C21">
        <w:t>Целью представленной работы выступает комплексный анализ правового статуса ООО как юридического лица</w:t>
      </w:r>
      <w:r w:rsidR="00852C21" w:rsidRPr="00852C21">
        <w:t>.</w:t>
      </w:r>
    </w:p>
    <w:p w:rsidR="00852C21" w:rsidRDefault="00BB054E" w:rsidP="00852C21">
      <w:pPr>
        <w:ind w:firstLine="709"/>
      </w:pPr>
      <w:r w:rsidRPr="00852C21">
        <w:t>Предполагается решить следующие задачи</w:t>
      </w:r>
      <w:r w:rsidR="00852C21" w:rsidRPr="00852C21">
        <w:t>:</w:t>
      </w:r>
    </w:p>
    <w:p w:rsidR="00852C21" w:rsidRDefault="00720807" w:rsidP="00852C21">
      <w:pPr>
        <w:ind w:firstLine="709"/>
      </w:pPr>
      <w:r w:rsidRPr="00852C21">
        <w:t>определить</w:t>
      </w:r>
      <w:r w:rsidR="00BB054E" w:rsidRPr="00852C21">
        <w:t xml:space="preserve"> содержание и признаки правового статуса ООО</w:t>
      </w:r>
      <w:r w:rsidR="00852C21" w:rsidRPr="00852C21">
        <w:t>;</w:t>
      </w:r>
    </w:p>
    <w:p w:rsidR="00852C21" w:rsidRDefault="00BB054E" w:rsidP="00852C21">
      <w:pPr>
        <w:ind w:firstLine="709"/>
      </w:pPr>
      <w:r w:rsidRPr="00852C21">
        <w:t>изучить порядок управления имуществом общества с ограниченной ответственностью</w:t>
      </w:r>
      <w:r w:rsidR="00852C21" w:rsidRPr="00852C21">
        <w:t>;</w:t>
      </w:r>
    </w:p>
    <w:p w:rsidR="00852C21" w:rsidRDefault="00BB054E" w:rsidP="00852C21">
      <w:pPr>
        <w:ind w:firstLine="709"/>
      </w:pPr>
      <w:r w:rsidRPr="00852C21">
        <w:t>рассмотреть Порядок создания, реорганизации и ликвидации общества с ограниченной ответственностью</w:t>
      </w:r>
      <w:r w:rsidR="00852C21" w:rsidRPr="00852C21">
        <w:t>.</w:t>
      </w:r>
    </w:p>
    <w:p w:rsidR="00955E15" w:rsidRDefault="00BB054E" w:rsidP="00852C21">
      <w:pPr>
        <w:ind w:firstLine="709"/>
      </w:pPr>
      <w:r w:rsidRPr="00852C21">
        <w:t>Объектом данной работы являются общества с ограниченной ответственностью как юридические лица</w:t>
      </w:r>
      <w:r w:rsidR="00852C21" w:rsidRPr="00852C21">
        <w:t>.</w:t>
      </w:r>
    </w:p>
    <w:p w:rsidR="00852C21" w:rsidRPr="00852C21" w:rsidRDefault="00955E15" w:rsidP="00955E15">
      <w:pPr>
        <w:pStyle w:val="2"/>
      </w:pPr>
      <w:r>
        <w:br w:type="page"/>
      </w:r>
      <w:bookmarkStart w:id="1" w:name="_Toc254613133"/>
      <w:r w:rsidR="007C43FA" w:rsidRPr="00852C21">
        <w:t>1</w:t>
      </w:r>
      <w:r w:rsidR="00A00D76" w:rsidRPr="00852C21">
        <w:t>. Понятие и учредительные документы общества с ограниченной ответственностью</w:t>
      </w:r>
      <w:bookmarkEnd w:id="1"/>
    </w:p>
    <w:p w:rsidR="00A00D76" w:rsidRDefault="00A00D76" w:rsidP="00A00D76">
      <w:pPr>
        <w:pStyle w:val="2"/>
      </w:pPr>
    </w:p>
    <w:p w:rsidR="00852C21" w:rsidRDefault="00852C21" w:rsidP="00A00D76">
      <w:pPr>
        <w:pStyle w:val="2"/>
      </w:pPr>
      <w:bookmarkStart w:id="2" w:name="_Toc254613134"/>
      <w:r>
        <w:t xml:space="preserve">1.1 </w:t>
      </w:r>
      <w:r w:rsidR="00690BDA" w:rsidRPr="00852C21">
        <w:t>Понятие общества с ограниченной ответственностью</w:t>
      </w:r>
      <w:bookmarkEnd w:id="2"/>
    </w:p>
    <w:p w:rsidR="00A00D76" w:rsidRPr="00A00D76" w:rsidRDefault="00A00D76" w:rsidP="00A00D76">
      <w:pPr>
        <w:ind w:firstLine="709"/>
      </w:pPr>
    </w:p>
    <w:p w:rsidR="00852C21" w:rsidRDefault="00D33DF1" w:rsidP="00852C21">
      <w:pPr>
        <w:ind w:firstLine="709"/>
      </w:pPr>
      <w:r w:rsidRPr="00852C21">
        <w:t>В соответствии с Законом, обществом с ограниченной ответственностью</w:t>
      </w:r>
      <w:r w:rsidR="00852C21">
        <w:t xml:space="preserve"> (</w:t>
      </w:r>
      <w:r w:rsidRPr="00852C21">
        <w:t>далее</w:t>
      </w:r>
      <w:r w:rsidR="00852C21" w:rsidRPr="00852C21">
        <w:t xml:space="preserve"> - </w:t>
      </w:r>
      <w:r w:rsidRPr="00852C21">
        <w:t>общество</w:t>
      </w:r>
      <w:r w:rsidR="00852C21" w:rsidRPr="00852C21">
        <w:t xml:space="preserve">) </w:t>
      </w:r>
      <w:r w:rsidRPr="00852C21">
        <w:t>признается учрежденное одним или несколькими лицами хозяйственное общество, уставный капитал которого разделен на доли определенных учредительными документами размеров</w:t>
      </w:r>
      <w:r w:rsidR="00852C21" w:rsidRPr="00852C21">
        <w:t xml:space="preserve">; </w:t>
      </w:r>
      <w:r w:rsidRPr="00852C21">
        <w:t>участники общества не отвечают по его обязательствам и несут риск убытков, связанных с деятельностью общества, в пределах стоимости внесенных ими вкладов</w:t>
      </w:r>
      <w:r w:rsidR="00852C21" w:rsidRPr="00852C21">
        <w:t>.</w:t>
      </w:r>
    </w:p>
    <w:p w:rsidR="00D33DF1" w:rsidRPr="00852C21" w:rsidRDefault="00D33DF1" w:rsidP="00852C21">
      <w:pPr>
        <w:ind w:firstLine="709"/>
      </w:pPr>
      <w:r w:rsidRPr="00852C21">
        <w:t>В соответствии с Гражданским кодексом РФ, общества относятся к категории коммерческих организаций, то есть таких, основной целью деятельности котор</w:t>
      </w:r>
      <w:r w:rsidR="00DA7411" w:rsidRPr="00852C21">
        <w:t>ых является извлечение прибыли</w:t>
      </w:r>
      <w:r w:rsidR="00852C21" w:rsidRPr="00852C21">
        <w:t xml:space="preserve">. </w:t>
      </w:r>
      <w:r w:rsidR="00DA7411" w:rsidRPr="00852C21">
        <w:t>Т</w:t>
      </w:r>
      <w:r w:rsidRPr="00852C21">
        <w:t>акие организации</w:t>
      </w:r>
      <w:r w:rsidR="00852C21">
        <w:t xml:space="preserve"> (</w:t>
      </w:r>
      <w:r w:rsidRPr="00852C21">
        <w:t>за исключением унитарных предприятий и других предусмотренных законом</w:t>
      </w:r>
      <w:r w:rsidR="00852C21" w:rsidRPr="00852C21">
        <w:t xml:space="preserve">) </w:t>
      </w:r>
      <w:r w:rsidRPr="00852C21">
        <w:t>обладают общей</w:t>
      </w:r>
      <w:r w:rsidR="00852C21">
        <w:t xml:space="preserve"> (</w:t>
      </w:r>
      <w:r w:rsidRPr="00852C21">
        <w:t>универсальной</w:t>
      </w:r>
      <w:r w:rsidR="00852C21" w:rsidRPr="00852C21">
        <w:t xml:space="preserve">) </w:t>
      </w:r>
      <w:r w:rsidRPr="00852C21">
        <w:t>правоспособностью</w:t>
      </w:r>
      <w:r w:rsidR="00852C21" w:rsidRPr="00852C21">
        <w:t xml:space="preserve">. </w:t>
      </w:r>
      <w:r w:rsidRPr="00852C21">
        <w:t>Такие юридические лица могут осуществлять любые виды деятельности, не запрещенные законом</w:t>
      </w:r>
      <w:r w:rsidR="00852C21" w:rsidRPr="00852C21">
        <w:t xml:space="preserve">. </w:t>
      </w:r>
      <w:r w:rsidRPr="00852C21">
        <w:t>Отдельные виды деятельности, перечень которых устанавливается законом, юридическое лицо может осуществлять только на основании разрешения</w:t>
      </w:r>
      <w:r w:rsidR="00852C21">
        <w:t xml:space="preserve"> (</w:t>
      </w:r>
      <w:r w:rsidRPr="00852C21">
        <w:t>лицензии</w:t>
      </w:r>
      <w:r w:rsidR="00852C21" w:rsidRPr="00852C21">
        <w:t xml:space="preserve">). </w:t>
      </w:r>
      <w:r w:rsidR="00C54A76" w:rsidRPr="00852C21">
        <w:rPr>
          <w:rStyle w:val="a6"/>
          <w:color w:val="000000"/>
        </w:rPr>
        <w:footnoteReference w:id="2"/>
      </w:r>
    </w:p>
    <w:p w:rsidR="00852C21" w:rsidRDefault="00D33DF1" w:rsidP="00852C21">
      <w:pPr>
        <w:ind w:firstLine="709"/>
      </w:pPr>
      <w:r w:rsidRPr="00852C21">
        <w:t>Универсальная правоспособность может трансформироваться в специальную</w:t>
      </w:r>
      <w:r w:rsidR="00852C21">
        <w:t xml:space="preserve"> (</w:t>
      </w:r>
      <w:r w:rsidRPr="00852C21">
        <w:t>предм</w:t>
      </w:r>
      <w:r w:rsidR="00843807" w:rsidRPr="00852C21">
        <w:t>етную</w:t>
      </w:r>
      <w:r w:rsidR="00852C21" w:rsidRPr="00852C21">
        <w:t>),</w:t>
      </w:r>
      <w:r w:rsidR="00843807" w:rsidRPr="00852C21">
        <w:t xml:space="preserve"> что регламентируется ГК</w:t>
      </w:r>
      <w:r w:rsidRPr="00852C21">
        <w:t>РФ и Законом, где говорится, что универсальная правоспособность может быть</w:t>
      </w:r>
      <w:r w:rsidR="00852C21">
        <w:t xml:space="preserve"> "</w:t>
      </w:r>
      <w:r w:rsidRPr="00852C21">
        <w:t>определенно ограничена</w:t>
      </w:r>
      <w:r w:rsidR="00852C21">
        <w:t xml:space="preserve">" </w:t>
      </w:r>
      <w:r w:rsidRPr="00852C21">
        <w:t>Уставом общества, утвержденным учредителями при создании общества</w:t>
      </w:r>
      <w:r w:rsidR="00852C21" w:rsidRPr="00852C21">
        <w:t>.</w:t>
      </w:r>
    </w:p>
    <w:p w:rsidR="00852C21" w:rsidRDefault="00D33DF1" w:rsidP="00852C21">
      <w:pPr>
        <w:ind w:firstLine="709"/>
      </w:pPr>
      <w:r w:rsidRPr="00852C21">
        <w:t>Законом также предусматриваются случаи, когда, независимо от желания учредителей, общество, будет иметь специальную правоспособность</w:t>
      </w:r>
      <w:r w:rsidR="00852C21" w:rsidRPr="00852C21">
        <w:t>:</w:t>
      </w:r>
      <w:r w:rsidR="00852C21">
        <w:t xml:space="preserve"> "...</w:t>
      </w:r>
      <w:r w:rsidR="00852C21" w:rsidRPr="00852C21">
        <w:t xml:space="preserve"> </w:t>
      </w:r>
      <w:r w:rsidRPr="00852C21">
        <w:t>Если условиями предоставления специального разрешения</w:t>
      </w:r>
      <w:r w:rsidR="00852C21">
        <w:t xml:space="preserve"> (</w:t>
      </w:r>
      <w:r w:rsidRPr="00852C21">
        <w:t>лицензии</w:t>
      </w:r>
      <w:r w:rsidR="00852C21" w:rsidRPr="00852C21">
        <w:t xml:space="preserve">) </w:t>
      </w:r>
      <w:r w:rsidRPr="00852C21">
        <w:t>на осуществление определенного вида деятельности предусмотрено требование осуществлять такую деятельность как исключительную, общество в течение срока действия специального разрешения</w:t>
      </w:r>
      <w:r w:rsidR="00852C21">
        <w:t xml:space="preserve"> (</w:t>
      </w:r>
      <w:r w:rsidRPr="00852C21">
        <w:t>лицензии</w:t>
      </w:r>
      <w:r w:rsidR="00852C21" w:rsidRPr="00852C21">
        <w:t xml:space="preserve">) </w:t>
      </w:r>
      <w:r w:rsidRPr="00852C21">
        <w:t>вправе осуществлять только виды деятельности, предусмотренные специальным разрешением</w:t>
      </w:r>
      <w:r w:rsidR="00852C21">
        <w:t xml:space="preserve"> (</w:t>
      </w:r>
      <w:r w:rsidRPr="00852C21">
        <w:t>лицензией</w:t>
      </w:r>
      <w:r w:rsidR="00852C21" w:rsidRPr="00852C21">
        <w:t>),</w:t>
      </w:r>
      <w:r w:rsidRPr="00852C21">
        <w:t xml:space="preserve"> и сопутствующие виды деятельности</w:t>
      </w:r>
      <w:r w:rsidR="00852C21">
        <w:t>" (</w:t>
      </w:r>
      <w:r w:rsidRPr="00852C21">
        <w:t>п</w:t>
      </w:r>
      <w:r w:rsidR="00852C21">
        <w:t>.2</w:t>
      </w:r>
      <w:r w:rsidRPr="00852C21">
        <w:t xml:space="preserve"> ст</w:t>
      </w:r>
      <w:r w:rsidR="00852C21">
        <w:t>.2</w:t>
      </w:r>
      <w:r w:rsidRPr="00852C21">
        <w:t xml:space="preserve"> Закона</w:t>
      </w:r>
      <w:r w:rsidR="00852C21" w:rsidRPr="00852C21">
        <w:t xml:space="preserve">). </w:t>
      </w:r>
      <w:r w:rsidRPr="00852C21">
        <w:t>Примерами таких специфических видов деятельности могут являться страховая и банковская деятельность</w:t>
      </w:r>
      <w:r w:rsidR="00852C21" w:rsidRPr="00852C21">
        <w:t>.</w:t>
      </w:r>
    </w:p>
    <w:p w:rsidR="00852C21" w:rsidRDefault="00D33DF1" w:rsidP="00852C21">
      <w:pPr>
        <w:ind w:firstLine="709"/>
      </w:pPr>
      <w:r w:rsidRPr="00852C21">
        <w:t>Одним из обязательных признаков юридического лица является наличие обособленного имущества и самостоятельная ответственность по своим обязательствам этим имуществом</w:t>
      </w:r>
      <w:r w:rsidR="00852C21" w:rsidRPr="00852C21">
        <w:t xml:space="preserve">. </w:t>
      </w:r>
      <w:r w:rsidRPr="00852C21">
        <w:t>Все юридические лица принято разделять на тех, которые обладают правом собственности</w:t>
      </w:r>
      <w:r w:rsidR="00852C21" w:rsidRPr="00852C21">
        <w:t xml:space="preserve"> </w:t>
      </w:r>
      <w:r w:rsidRPr="00852C21">
        <w:t>на обособленное имущество и на тех, которые обладают иными вещными правами на закрепленное за ними имущество</w:t>
      </w:r>
      <w:r w:rsidR="00852C21" w:rsidRPr="00852C21">
        <w:t xml:space="preserve">. </w:t>
      </w:r>
      <w:r w:rsidRPr="00852C21">
        <w:t>Общество с момента регистрации приобретает право собственности на имущество, переданное ему учредителями в качестве вкладов, общество несет ответственность по своим обязательствам всем принадлежащим ему имуществом</w:t>
      </w:r>
      <w:r w:rsidR="00852C21" w:rsidRPr="00852C21">
        <w:t xml:space="preserve">. </w:t>
      </w:r>
      <w:r w:rsidRPr="00852C21">
        <w:t>В случае несостоятельности</w:t>
      </w:r>
      <w:r w:rsidR="00852C21">
        <w:t xml:space="preserve"> (</w:t>
      </w:r>
      <w:r w:rsidRPr="00852C21">
        <w:t>банкротства</w:t>
      </w:r>
      <w:r w:rsidR="00852C21" w:rsidRPr="00852C21">
        <w:t xml:space="preserve">) </w:t>
      </w:r>
      <w:r w:rsidRPr="00852C21">
        <w:t>общества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общества может быть возложена субсидиарная ответственност</w:t>
      </w:r>
      <w:r w:rsidR="00843807" w:rsidRPr="00852C21">
        <w:t>ь по его обязательствам</w:t>
      </w:r>
      <w:r w:rsidR="00852C21">
        <w:t xml:space="preserve"> (</w:t>
      </w:r>
      <w:r w:rsidRPr="00852C21">
        <w:t>п</w:t>
      </w:r>
      <w:r w:rsidR="00852C21">
        <w:t>.3</w:t>
      </w:r>
      <w:r w:rsidRPr="00852C21">
        <w:t xml:space="preserve"> ст</w:t>
      </w:r>
      <w:r w:rsidR="00852C21">
        <w:t>.5</w:t>
      </w:r>
      <w:r w:rsidRPr="00852C21">
        <w:t>6 ГК РФ</w:t>
      </w:r>
      <w:r w:rsidR="00852C21" w:rsidRPr="00852C21">
        <w:t>).</w:t>
      </w:r>
    </w:p>
    <w:p w:rsidR="00852C21" w:rsidRDefault="00D33DF1" w:rsidP="00852C21">
      <w:pPr>
        <w:ind w:firstLine="709"/>
      </w:pPr>
      <w:r w:rsidRPr="00852C21">
        <w:t>Общество должно иметь полное фирменное наименование и вправе иметь сокращенное фирменное наименование на русском языке и на других языках</w:t>
      </w:r>
      <w:r w:rsidR="00852C21" w:rsidRPr="00852C21">
        <w:t xml:space="preserve">. </w:t>
      </w:r>
      <w:r w:rsidRPr="00852C21">
        <w:t>Полное фирменное наименование общества на русском языке должно содержать полное наименование общества и слова</w:t>
      </w:r>
      <w:r w:rsidR="00852C21">
        <w:t xml:space="preserve"> "</w:t>
      </w:r>
      <w:r w:rsidRPr="00852C21">
        <w:t>с ограниченной ответственностью</w:t>
      </w:r>
      <w:r w:rsidR="00852C21">
        <w:t xml:space="preserve">". </w:t>
      </w:r>
      <w:r w:rsidRPr="00852C21">
        <w:t>Сокращенное фирменное наименование общества на русском языке должно содержать полное или сокращенное наименование общества и слова</w:t>
      </w:r>
      <w:r w:rsidR="00852C21">
        <w:t xml:space="preserve"> "</w:t>
      </w:r>
      <w:r w:rsidRPr="00852C21">
        <w:t>с ограниченной ответственностью</w:t>
      </w:r>
      <w:r w:rsidR="00852C21">
        <w:t xml:space="preserve">" </w:t>
      </w:r>
      <w:r w:rsidRPr="00852C21">
        <w:t>или аббревиатуру</w:t>
      </w:r>
      <w:r w:rsidR="00852C21" w:rsidRPr="00852C21">
        <w:t xml:space="preserve"> </w:t>
      </w:r>
      <w:r w:rsidRPr="00852C21">
        <w:t>ООО</w:t>
      </w:r>
      <w:r w:rsidR="00852C21" w:rsidRPr="00852C21">
        <w:t>.</w:t>
      </w:r>
    </w:p>
    <w:p w:rsidR="00852C21" w:rsidRDefault="00D33DF1" w:rsidP="00852C21">
      <w:pPr>
        <w:ind w:firstLine="709"/>
      </w:pPr>
      <w:r w:rsidRPr="00852C21">
        <w:t>Фирменное наименование общества на русском языке не может содержать иные термины и аббревиатуры, отражающие его организационно</w:t>
      </w:r>
      <w:r w:rsidR="00852C21" w:rsidRPr="00852C21">
        <w:t xml:space="preserve"> - </w:t>
      </w:r>
      <w:r w:rsidRPr="00852C21">
        <w:t>правовую форму, в том числе заимствованные из иностранных языков, если иное не предусмотрено федеральными законами и иными правовыми актами Российской Федерации</w:t>
      </w:r>
      <w:r w:rsidR="00852C21" w:rsidRPr="00852C21">
        <w:t>.</w:t>
      </w:r>
    </w:p>
    <w:p w:rsidR="00852C21" w:rsidRDefault="00D33DF1" w:rsidP="00852C21">
      <w:pPr>
        <w:ind w:firstLine="709"/>
      </w:pPr>
      <w:r w:rsidRPr="00852C21">
        <w:t>Фирменное наименование является также одним из признаков юридического лица и выполняет идентификационную функцию</w:t>
      </w:r>
      <w:r w:rsidR="00852C21" w:rsidRPr="00852C21">
        <w:t xml:space="preserve">. </w:t>
      </w:r>
      <w:r w:rsidRPr="00852C21">
        <w:t>Юридическое лицо имеет исключительное право на использование своего фирменного наименования и вправе требовать от третьих лиц, неправомерно его использующих, прекращения данных действий и возмещения убытков</w:t>
      </w:r>
      <w:r w:rsidR="00852C21" w:rsidRPr="00852C21">
        <w:t>.</w:t>
      </w:r>
    </w:p>
    <w:p w:rsidR="00852C21" w:rsidRDefault="00D33DF1" w:rsidP="00852C21">
      <w:pPr>
        <w:ind w:firstLine="709"/>
      </w:pPr>
      <w:r w:rsidRPr="00852C21">
        <w:t>В соответствии с Законом, общество может создавать филиалы и открывать представительства по решению общего собрания участников общества, принятому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w:t>
      </w:r>
      <w:r w:rsidR="00852C21" w:rsidRPr="00852C21">
        <w:t>.</w:t>
      </w:r>
    </w:p>
    <w:p w:rsidR="00852C21" w:rsidRDefault="00D33DF1" w:rsidP="00852C21">
      <w:pPr>
        <w:ind w:firstLine="709"/>
      </w:pPr>
      <w:r w:rsidRPr="00852C21">
        <w:t>Создание обществом филиалов и открытие представительств на территории Российской Федерации осуществляются с соблюдением требований Закона и иных федеральных законов, а за пределами территории Российской Федерации также в соответствии с законодательством иностранного государства, на территории которого создаются филиалы или открываются представительства, если иное не предусмотрено международными договорами Российской Федерации</w:t>
      </w:r>
      <w:r w:rsidR="00852C21" w:rsidRPr="00852C21">
        <w:t>.</w:t>
      </w:r>
    </w:p>
    <w:p w:rsidR="00852C21" w:rsidRDefault="00D33DF1" w:rsidP="00852C21">
      <w:pPr>
        <w:ind w:firstLine="709"/>
      </w:pPr>
      <w:r w:rsidRPr="00852C21">
        <w:t>Общество может иметь дочерние и зависимые хозяйственные общества с правами юридического лица, созданные на территории Российской Федерации в соответствии с Федеральным законом, а за пределами территории Российской Федерации также в соответствии с законодательством иностранного государства, на территории которого создано дочернее или зависимое хозяйственное общество, если иное не предусмотрено международными договорами Российской Федерации</w:t>
      </w:r>
      <w:r w:rsidR="00852C21" w:rsidRPr="00852C21">
        <w:t>.</w:t>
      </w:r>
    </w:p>
    <w:p w:rsidR="00D33DF1" w:rsidRPr="00852C21" w:rsidRDefault="00D33DF1" w:rsidP="00852C21">
      <w:pPr>
        <w:ind w:firstLine="709"/>
      </w:pPr>
      <w:r w:rsidRPr="00852C21">
        <w:t>Общество, которое приобрело более двадцати процентов голосующих акций акционерного общества или более двадцати процентов долей уставного капитала другого общества с ограниченной ответственностью, обязано незамедлительно опубликовать сведения об этом в органе печати, в котором публикуются данные о государственной регистрации юридических лиц</w:t>
      </w:r>
      <w:r w:rsidR="00852C21" w:rsidRPr="00852C21">
        <w:t xml:space="preserve">. </w:t>
      </w:r>
      <w:r w:rsidR="00C54A76" w:rsidRPr="00852C21">
        <w:rPr>
          <w:rStyle w:val="a6"/>
          <w:color w:val="000000"/>
        </w:rPr>
        <w:footnoteReference w:id="3"/>
      </w:r>
    </w:p>
    <w:p w:rsidR="00852C21" w:rsidRDefault="00843807" w:rsidP="00852C21">
      <w:pPr>
        <w:ind w:firstLine="709"/>
      </w:pPr>
      <w:r w:rsidRPr="00852C21">
        <w:t>В соответствии п</w:t>
      </w:r>
      <w:r w:rsidR="00852C21">
        <w:t>.2</w:t>
      </w:r>
      <w:r w:rsidR="00D33DF1" w:rsidRPr="00852C21">
        <w:t xml:space="preserve"> ст</w:t>
      </w:r>
      <w:r w:rsidR="00852C21">
        <w:t>.7</w:t>
      </w:r>
      <w:r w:rsidR="00D33DF1" w:rsidRPr="00852C21">
        <w:t xml:space="preserve"> закона, государственные органы и органы местного самоуправления не вправе выступать участниками обществ, если иное не установлено федеральным законом</w:t>
      </w:r>
      <w:r w:rsidR="00852C21" w:rsidRPr="00852C21">
        <w:t xml:space="preserve">. </w:t>
      </w:r>
      <w:r w:rsidR="00D33DF1" w:rsidRPr="00852C21">
        <w:t>Государственные органы принято разделять на государственные органы власти и государственные органы управления</w:t>
      </w:r>
      <w:r w:rsidR="00852C21" w:rsidRPr="00852C21">
        <w:t xml:space="preserve">. </w:t>
      </w:r>
      <w:r w:rsidR="00D33DF1" w:rsidRPr="00852C21">
        <w:t>Очевидно, эти последние вправе создавать общества</w:t>
      </w:r>
      <w:r w:rsidR="00852C21" w:rsidRPr="00852C21">
        <w:t>.</w:t>
      </w:r>
    </w:p>
    <w:p w:rsidR="00852C21" w:rsidRDefault="00D33DF1" w:rsidP="00852C21">
      <w:pPr>
        <w:ind w:firstLine="709"/>
      </w:pPr>
      <w:r w:rsidRPr="00852C21">
        <w:t>Общество может быть учреждено одним лицом, которое становится его единственным участником</w:t>
      </w:r>
      <w:r w:rsidR="00852C21" w:rsidRPr="00852C21">
        <w:t xml:space="preserve">. </w:t>
      </w:r>
      <w:r w:rsidRPr="00852C21">
        <w:t>Общество может впоследствии стать обществом с одним участником</w:t>
      </w:r>
      <w:r w:rsidR="00852C21" w:rsidRPr="00852C21">
        <w:t>.</w:t>
      </w:r>
    </w:p>
    <w:p w:rsidR="00852C21" w:rsidRDefault="00D33DF1" w:rsidP="00852C21">
      <w:pPr>
        <w:ind w:firstLine="709"/>
      </w:pPr>
      <w:r w:rsidRPr="00852C21">
        <w:t>Общество не может иметь в качестве единственного участника другое хозяйственное общество, состоящее из одного лица</w:t>
      </w:r>
      <w:r w:rsidR="00852C21" w:rsidRPr="00852C21">
        <w:t>.</w:t>
      </w:r>
    </w:p>
    <w:p w:rsidR="00852C21" w:rsidRDefault="00D33DF1" w:rsidP="00852C21">
      <w:pPr>
        <w:ind w:firstLine="709"/>
      </w:pPr>
      <w:r w:rsidRPr="00852C21">
        <w:t>Закон ограничивает максимальное количество участников пятьюдесятью</w:t>
      </w:r>
      <w:r w:rsidR="00852C21" w:rsidRPr="00852C21">
        <w:t xml:space="preserve">. </w:t>
      </w:r>
      <w:r w:rsidRPr="00852C21">
        <w:t>В случае если число участников общества превысит установленный настоящим пунктом предел, общество в течение года должно преобразоваться в открытое акционерное общество или в производственный кооператив</w:t>
      </w:r>
      <w:r w:rsidR="00852C21" w:rsidRPr="00852C21">
        <w:t xml:space="preserve">. </w:t>
      </w:r>
      <w:r w:rsidRPr="00852C21">
        <w:t>Если в течение указанного срока общество не будет преобразовано и число участников общества не уменьшится до установленного настоящим пунктом предела, оно подлежит ликвидации в судебном порядке по требованию органа, осуществляющего государственную регистрацию юридических лиц, либо иных государственных органов или органов местного самоуправления, которым право на предъявление такого требования предоставлено федеральным законом</w:t>
      </w:r>
      <w:r w:rsidR="00852C21" w:rsidRPr="00852C21">
        <w:t xml:space="preserve">. </w:t>
      </w:r>
      <w:r w:rsidRPr="00852C21">
        <w:t>К числу таких государственных органов можно отнести, к примеру, прокуратуру</w:t>
      </w:r>
      <w:r w:rsidR="00852C21" w:rsidRPr="00852C21">
        <w:t>.</w:t>
      </w:r>
    </w:p>
    <w:p w:rsidR="00852C21" w:rsidRDefault="00D33DF1" w:rsidP="00852C21">
      <w:pPr>
        <w:ind w:firstLine="709"/>
      </w:pPr>
      <w:r w:rsidRPr="00852C21">
        <w:t>Общество обладает правом собственности на закрепленное за ним учредителями в процессе создания имущество, а эти последние, взамен, приобретают обязательственные права к общ</w:t>
      </w:r>
      <w:r w:rsidR="00843807" w:rsidRPr="00852C21">
        <w:t>еству</w:t>
      </w:r>
      <w:r w:rsidR="00852C21" w:rsidRPr="00852C21">
        <w:t xml:space="preserve">. </w:t>
      </w:r>
      <w:r w:rsidR="00843807" w:rsidRPr="00852C21">
        <w:t>В соответствии со ст</w:t>
      </w:r>
      <w:r w:rsidR="00852C21">
        <w:t>.8</w:t>
      </w:r>
      <w:r w:rsidRPr="00852C21">
        <w:t xml:space="preserve"> Закона участники общества вправе</w:t>
      </w:r>
      <w:r w:rsidR="00852C21" w:rsidRPr="00852C21">
        <w:t>:</w:t>
      </w:r>
    </w:p>
    <w:p w:rsidR="00852C21" w:rsidRDefault="00D33DF1" w:rsidP="00852C21">
      <w:pPr>
        <w:ind w:firstLine="709"/>
      </w:pPr>
      <w:r w:rsidRPr="00852C21">
        <w:t>участвовать в управлении делами общества в порядке, установленном настоящим Федеральным законом и учредительными документами общества</w:t>
      </w:r>
      <w:r w:rsidR="00852C21" w:rsidRPr="00852C21">
        <w:t>;</w:t>
      </w:r>
    </w:p>
    <w:p w:rsidR="00852C21" w:rsidRDefault="00D33DF1" w:rsidP="00852C21">
      <w:pPr>
        <w:ind w:firstLine="709"/>
      </w:pPr>
      <w:r w:rsidRPr="00852C21">
        <w:t>получать информацию о деятельности общества и знакомиться с его бухгалтерскими книгами и иной документацией в установленном его учредительными документами порядке</w:t>
      </w:r>
      <w:r w:rsidR="00852C21" w:rsidRPr="00852C21">
        <w:t>;</w:t>
      </w:r>
    </w:p>
    <w:p w:rsidR="00852C21" w:rsidRDefault="00D33DF1" w:rsidP="00852C21">
      <w:pPr>
        <w:ind w:firstLine="709"/>
      </w:pPr>
      <w:r w:rsidRPr="00852C21">
        <w:t>принимать участие в распределении прибыли</w:t>
      </w:r>
      <w:r w:rsidR="00852C21" w:rsidRPr="00852C21">
        <w:t>;</w:t>
      </w:r>
    </w:p>
    <w:p w:rsidR="00852C21" w:rsidRDefault="00D33DF1" w:rsidP="00852C21">
      <w:pPr>
        <w:ind w:firstLine="709"/>
      </w:pPr>
      <w:r w:rsidRPr="00852C21">
        <w:t>продать или иным образом уступить свою долю в уставном капитале общества либо ее часть одному или нескольким участникам данного общества в порядке, предусмотренном настоящим Федеральным законом и уставом общества</w:t>
      </w:r>
      <w:r w:rsidR="00852C21" w:rsidRPr="00852C21">
        <w:t>;</w:t>
      </w:r>
    </w:p>
    <w:p w:rsidR="00852C21" w:rsidRDefault="00D33DF1" w:rsidP="00852C21">
      <w:pPr>
        <w:ind w:firstLine="709"/>
      </w:pPr>
      <w:r w:rsidRPr="00852C21">
        <w:t>в любое время выйти из общества независимо от согласия других его участников</w:t>
      </w:r>
      <w:r w:rsidR="00852C21" w:rsidRPr="00852C21">
        <w:t>;</w:t>
      </w:r>
    </w:p>
    <w:p w:rsidR="00852C21" w:rsidRDefault="00D33DF1" w:rsidP="00852C21">
      <w:pPr>
        <w:ind w:firstLine="709"/>
      </w:pPr>
      <w:r w:rsidRPr="00852C21">
        <w:t>получить в случае ликвидации общества часть имущества, оставшегося после расчетов с кредиторами, или его стоимость</w:t>
      </w:r>
      <w:r w:rsidR="00852C21" w:rsidRPr="00852C21">
        <w:t>.</w:t>
      </w:r>
    </w:p>
    <w:p w:rsidR="00852C21" w:rsidRDefault="00D33DF1" w:rsidP="00852C21">
      <w:pPr>
        <w:ind w:firstLine="709"/>
      </w:pPr>
      <w:r w:rsidRPr="00852C21">
        <w:t>Содержание вышео</w:t>
      </w:r>
      <w:r w:rsidR="007E0C87" w:rsidRPr="00852C21">
        <w:t>бо</w:t>
      </w:r>
      <w:r w:rsidRPr="00852C21">
        <w:t>значенных прав участников общества конкретизируется в уставе общества</w:t>
      </w:r>
      <w:r w:rsidR="00852C21" w:rsidRPr="00852C21">
        <w:t>.</w:t>
      </w:r>
    </w:p>
    <w:p w:rsidR="00852C21" w:rsidRDefault="00D33DF1" w:rsidP="00852C21">
      <w:pPr>
        <w:ind w:firstLine="709"/>
      </w:pPr>
      <w:r w:rsidRPr="00852C21">
        <w:t>Помимо прав, предусмотренных Законом, устав общества может предусматривать иные права</w:t>
      </w:r>
      <w:r w:rsidR="00852C21">
        <w:t xml:space="preserve"> (</w:t>
      </w:r>
      <w:r w:rsidRPr="00852C21">
        <w:t>дополнительные права</w:t>
      </w:r>
      <w:r w:rsidR="00852C21" w:rsidRPr="00852C21">
        <w:t xml:space="preserve">) </w:t>
      </w:r>
      <w:r w:rsidRPr="00852C21">
        <w:t>участника</w:t>
      </w:r>
      <w:r w:rsidR="00852C21">
        <w:t xml:space="preserve"> (</w:t>
      </w:r>
      <w:r w:rsidRPr="00852C21">
        <w:t>участников</w:t>
      </w:r>
      <w:r w:rsidR="00852C21" w:rsidRPr="00852C21">
        <w:t xml:space="preserve">) </w:t>
      </w:r>
      <w:r w:rsidRPr="00852C21">
        <w:t>общества</w:t>
      </w:r>
      <w:r w:rsidR="00852C21" w:rsidRPr="00852C21">
        <w:t>.</w:t>
      </w:r>
    </w:p>
    <w:p w:rsidR="00852C21" w:rsidRDefault="00D33DF1" w:rsidP="00852C21">
      <w:pPr>
        <w:ind w:firstLine="709"/>
      </w:pPr>
      <w:r w:rsidRPr="00852C21">
        <w:t>Наряду с правами участники общества несут определенные обязанности, необходимый минимум которых закреплен в Законе, в соответствии с которым участники общества обязаны</w:t>
      </w:r>
      <w:r w:rsidR="00852C21" w:rsidRPr="00852C21">
        <w:t>:</w:t>
      </w:r>
    </w:p>
    <w:p w:rsidR="00852C21" w:rsidRDefault="004B5C3A" w:rsidP="00852C21">
      <w:pPr>
        <w:ind w:firstLine="709"/>
      </w:pPr>
      <w:r w:rsidRPr="00852C21">
        <w:t>в</w:t>
      </w:r>
      <w:r w:rsidR="00D33DF1" w:rsidRPr="00852C21">
        <w:t>носить вклады в порядке, в размерах, в составе и в сроки, которые предусмотрены настоящим Федеральным законом и учредительными документами общества</w:t>
      </w:r>
      <w:r w:rsidR="00852C21" w:rsidRPr="00852C21">
        <w:t>;</w:t>
      </w:r>
    </w:p>
    <w:p w:rsidR="00852C21" w:rsidRDefault="00D33DF1" w:rsidP="00852C21">
      <w:pPr>
        <w:ind w:firstLine="709"/>
      </w:pPr>
      <w:r w:rsidRPr="00852C21">
        <w:t>не разглашать конфиденциальную информацию о деятельности общества</w:t>
      </w:r>
      <w:r w:rsidR="00852C21" w:rsidRPr="00852C21">
        <w:t>.</w:t>
      </w:r>
    </w:p>
    <w:p w:rsidR="00D33DF1" w:rsidRPr="00852C21" w:rsidRDefault="00D33DF1" w:rsidP="00852C21">
      <w:pPr>
        <w:ind w:firstLine="709"/>
        <w:rPr>
          <w:vertAlign w:val="superscript"/>
        </w:rPr>
      </w:pPr>
      <w:r w:rsidRPr="00852C21">
        <w:t>Понятие конфиденциальной информации включает в себя понятие коммерческой тайны</w:t>
      </w:r>
      <w:r w:rsidR="00852C21" w:rsidRPr="00852C21">
        <w:t xml:space="preserve">. </w:t>
      </w:r>
      <w:r w:rsidRPr="00852C21">
        <w:t>На сегодня регулирование вопроса о том, какая именно информация может быть признана конф</w:t>
      </w:r>
      <w:r w:rsidR="00843807" w:rsidRPr="00852C21">
        <w:t>иденциальной, осуществляется ГК</w:t>
      </w:r>
      <w:r w:rsidRPr="00852C21">
        <w:t>РФ, который лишь дает общее определение информации, составляющей коммерческую тайну</w:t>
      </w:r>
      <w:r w:rsidR="00852C21" w:rsidRPr="00852C21">
        <w:t xml:space="preserve">. </w:t>
      </w:r>
      <w:r w:rsidRPr="00852C21">
        <w:t>Перечень сведений, не могущих составлять коммерческую тайну, определяется соответствующим постановлением Правительства</w:t>
      </w:r>
      <w:r w:rsidR="00852C21" w:rsidRPr="00852C21">
        <w:t xml:space="preserve">. </w:t>
      </w:r>
      <w:r w:rsidRPr="00852C21">
        <w:t>Надо заметить, что данный перечень настолько широк, что охватывает практически все сведения, которые содержат необходимую коммерческую информацию о субъекте предпринимательства</w:t>
      </w:r>
      <w:r w:rsidR="00852C21" w:rsidRPr="00852C21">
        <w:t xml:space="preserve">. </w:t>
      </w:r>
      <w:r w:rsidR="00C54A76" w:rsidRPr="00852C21">
        <w:rPr>
          <w:rStyle w:val="a6"/>
          <w:color w:val="000000"/>
        </w:rPr>
        <w:footnoteReference w:id="4"/>
      </w:r>
    </w:p>
    <w:p w:rsidR="00852C21" w:rsidRDefault="00D33DF1" w:rsidP="00852C21">
      <w:pPr>
        <w:ind w:firstLine="709"/>
      </w:pPr>
      <w:r w:rsidRPr="00852C21">
        <w:t>Помимо обязанностей, предусмотренных Федеральным законом, устав общества может предусматривать иные обязанности</w:t>
      </w:r>
      <w:r w:rsidR="00852C21">
        <w:t xml:space="preserve"> (</w:t>
      </w:r>
      <w:r w:rsidRPr="00852C21">
        <w:t>дополнительные обязанности</w:t>
      </w:r>
      <w:r w:rsidR="00852C21" w:rsidRPr="00852C21">
        <w:t xml:space="preserve">) </w:t>
      </w:r>
      <w:r w:rsidRPr="00852C21">
        <w:t>участника</w:t>
      </w:r>
      <w:r w:rsidR="00852C21">
        <w:t xml:space="preserve"> (</w:t>
      </w:r>
      <w:r w:rsidRPr="00852C21">
        <w:t>участников</w:t>
      </w:r>
      <w:r w:rsidR="00852C21" w:rsidRPr="00852C21">
        <w:t xml:space="preserve">) </w:t>
      </w:r>
      <w:r w:rsidRPr="00852C21">
        <w:t>общества</w:t>
      </w:r>
      <w:r w:rsidR="00852C21" w:rsidRPr="00852C21">
        <w:t xml:space="preserve">. </w:t>
      </w:r>
      <w:r w:rsidRPr="00852C21">
        <w:t>Указанные обязанности могут быть предусмотрены уставом общества при его учреждении или возложены на всех участников общества по решению общего собрания участников общества, принятому всеми участниками общества единогласно</w:t>
      </w:r>
      <w:r w:rsidR="00852C21" w:rsidRPr="00852C21">
        <w:t>.</w:t>
      </w:r>
    </w:p>
    <w:p w:rsidR="00A00D76" w:rsidRDefault="00A00D76" w:rsidP="00852C21">
      <w:pPr>
        <w:ind w:firstLine="709"/>
      </w:pPr>
    </w:p>
    <w:p w:rsidR="00852C21" w:rsidRDefault="00852C21" w:rsidP="00A00D76">
      <w:pPr>
        <w:pStyle w:val="2"/>
      </w:pPr>
      <w:bookmarkStart w:id="3" w:name="_Toc254613135"/>
      <w:r>
        <w:t xml:space="preserve">1.2 </w:t>
      </w:r>
      <w:r w:rsidR="00690BDA" w:rsidRPr="00852C21">
        <w:t>Учреждение общества</w:t>
      </w:r>
      <w:bookmarkEnd w:id="3"/>
    </w:p>
    <w:p w:rsidR="00A00D76" w:rsidRPr="00A00D76" w:rsidRDefault="00A00D76" w:rsidP="00A00D76">
      <w:pPr>
        <w:ind w:firstLine="709"/>
      </w:pPr>
    </w:p>
    <w:p w:rsidR="00852C21" w:rsidRDefault="00843807" w:rsidP="00852C21">
      <w:pPr>
        <w:ind w:firstLine="709"/>
      </w:pPr>
      <w:r w:rsidRPr="00852C21">
        <w:t>К</w:t>
      </w:r>
      <w:r w:rsidR="00690BDA" w:rsidRPr="00852C21">
        <w:t>РФ, являясь нормативно-правовым актом общего характера, называет примерный перечень требований к учредительным документам общества</w:t>
      </w:r>
      <w:r w:rsidR="00852C21" w:rsidRPr="00852C21">
        <w:t xml:space="preserve">. </w:t>
      </w:r>
      <w:r w:rsidR="00690BDA" w:rsidRPr="00852C21">
        <w:t>Конкретизируется он в Законе</w:t>
      </w:r>
      <w:r w:rsidR="00852C21" w:rsidRPr="00852C21">
        <w:t xml:space="preserve">. </w:t>
      </w:r>
      <w:r w:rsidR="004A152A" w:rsidRPr="00852C21">
        <w:t>У</w:t>
      </w:r>
      <w:r w:rsidR="00690BDA" w:rsidRPr="00852C21">
        <w:t>чредительными документами для ООО служат учредительный договор и устав</w:t>
      </w:r>
      <w:r w:rsidR="00852C21" w:rsidRPr="00852C21">
        <w:t xml:space="preserve">. </w:t>
      </w:r>
      <w:r w:rsidR="00690BDA" w:rsidRPr="00852C21">
        <w:t>В учредительном договоре учредители общества обязуются создать общество и определяют порядок совместной деятельности по его созданию</w:t>
      </w:r>
      <w:r w:rsidR="00852C21" w:rsidRPr="00852C21">
        <w:t xml:space="preserve">. </w:t>
      </w:r>
      <w:r w:rsidR="00690BDA" w:rsidRPr="00852C21">
        <w:t>Учредительным договором определяются также состав учредителей</w:t>
      </w:r>
      <w:r w:rsidR="00852C21">
        <w:t xml:space="preserve"> (</w:t>
      </w:r>
      <w:r w:rsidR="00690BDA" w:rsidRPr="00852C21">
        <w:t>участников</w:t>
      </w:r>
      <w:r w:rsidR="00852C21" w:rsidRPr="00852C21">
        <w:t xml:space="preserve">) </w:t>
      </w:r>
      <w:r w:rsidR="00690BDA" w:rsidRPr="00852C21">
        <w:t>общества, размер уставного капитала общества и размер доли каждого из учредителей</w:t>
      </w:r>
      <w:r w:rsidR="00852C21">
        <w:t xml:space="preserve"> (</w:t>
      </w:r>
      <w:r w:rsidR="00690BDA" w:rsidRPr="00852C21">
        <w:t>участников</w:t>
      </w:r>
      <w:r w:rsidR="00852C21" w:rsidRPr="00852C21">
        <w:t xml:space="preserve">) </w:t>
      </w:r>
      <w:r w:rsidR="00690BDA" w:rsidRPr="00852C21">
        <w:t>общества, размер и состав вкладов, порядок и сроки их внесения в уставный капитал общества при его учреждении, ответственность учредителей</w:t>
      </w:r>
      <w:r w:rsidR="00852C21">
        <w:t xml:space="preserve"> (</w:t>
      </w:r>
      <w:r w:rsidR="00690BDA" w:rsidRPr="00852C21">
        <w:t>участников</w:t>
      </w:r>
      <w:r w:rsidR="00852C21" w:rsidRPr="00852C21">
        <w:t xml:space="preserve">) </w:t>
      </w:r>
      <w:r w:rsidR="00690BDA" w:rsidRPr="00852C21">
        <w:t>общества за нарушение обязанности по внесению вкладов, условия и порядок распределения между учредителями</w:t>
      </w:r>
      <w:r w:rsidR="00852C21">
        <w:t xml:space="preserve"> (</w:t>
      </w:r>
      <w:r w:rsidR="00690BDA" w:rsidRPr="00852C21">
        <w:t>участниками</w:t>
      </w:r>
      <w:r w:rsidR="00852C21" w:rsidRPr="00852C21">
        <w:t xml:space="preserve">) </w:t>
      </w:r>
      <w:r w:rsidR="00690BDA" w:rsidRPr="00852C21">
        <w:t>общества прибыли, состав органов общества и порядок выхода участников общества из общества</w:t>
      </w:r>
      <w:r w:rsidR="00852C21">
        <w:t xml:space="preserve"> (</w:t>
      </w:r>
      <w:r w:rsidR="00690BDA" w:rsidRPr="00852C21">
        <w:t>ст</w:t>
      </w:r>
      <w:r w:rsidR="00852C21">
        <w:t>.1</w:t>
      </w:r>
      <w:r w:rsidR="00690BDA" w:rsidRPr="00852C21">
        <w:t>2 Закона</w:t>
      </w:r>
      <w:r w:rsidR="00852C21" w:rsidRPr="00852C21">
        <w:t xml:space="preserve">). </w:t>
      </w:r>
      <w:r w:rsidR="00690BDA" w:rsidRPr="00852C21">
        <w:t>Если общество учреждается одним лицом, то учредительный договор не заключается, и общество действует на только основании устава, утвержденного этим учредителем</w:t>
      </w:r>
      <w:r w:rsidR="00852C21" w:rsidRPr="00852C21">
        <w:t xml:space="preserve">. </w:t>
      </w:r>
      <w:r w:rsidR="00690BDA" w:rsidRPr="00852C21">
        <w:t>В случае увеличения числа участников общества</w:t>
      </w:r>
      <w:r w:rsidR="00852C21">
        <w:t xml:space="preserve"> (</w:t>
      </w:r>
      <w:r w:rsidR="00690BDA" w:rsidRPr="00852C21">
        <w:t>в процессе его создания</w:t>
      </w:r>
      <w:r w:rsidR="00852C21" w:rsidRPr="00852C21">
        <w:t xml:space="preserve">) </w:t>
      </w:r>
      <w:r w:rsidR="00690BDA" w:rsidRPr="00852C21">
        <w:t>до двух и более между ними должен быть заключен учредительный договор</w:t>
      </w:r>
      <w:r w:rsidR="00852C21">
        <w:t xml:space="preserve"> (</w:t>
      </w:r>
      <w:r w:rsidR="00690BDA" w:rsidRPr="00852C21">
        <w:t>ст</w:t>
      </w:r>
      <w:r w:rsidR="00852C21">
        <w:t>.1</w:t>
      </w:r>
      <w:r w:rsidR="00690BDA" w:rsidRPr="00852C21">
        <w:t>1 Закона</w:t>
      </w:r>
      <w:r w:rsidR="00852C21" w:rsidRPr="00852C21">
        <w:t>).</w:t>
      </w:r>
    </w:p>
    <w:p w:rsidR="00852C21" w:rsidRDefault="00690BDA" w:rsidP="00852C21">
      <w:pPr>
        <w:ind w:firstLine="709"/>
      </w:pPr>
      <w:r w:rsidRPr="00852C21">
        <w:t>Устав общества является своеобразной Конституцией, актом высшей юридической силы в иерархии локальных нормати</w:t>
      </w:r>
      <w:r w:rsidR="00843807" w:rsidRPr="00852C21">
        <w:t>вных актов</w:t>
      </w:r>
      <w:r w:rsidR="00852C21" w:rsidRPr="00852C21">
        <w:t xml:space="preserve">. </w:t>
      </w:r>
      <w:r w:rsidR="00843807" w:rsidRPr="00852C21">
        <w:t>В соответствии с ГК</w:t>
      </w:r>
      <w:r w:rsidRPr="00852C21">
        <w:t>РФ и Законом устав должен содержать необходимый набор положений, позволяющий с большим или меньшим успехом регулировать внутрифирменную деятельность</w:t>
      </w:r>
      <w:r w:rsidR="00852C21" w:rsidRPr="00852C21">
        <w:t xml:space="preserve">. </w:t>
      </w:r>
      <w:r w:rsidRPr="00852C21">
        <w:t>Учредители по взаимному согласию могут предусмотреть дополнительные положения, не противоречащие законодательству, но устав каждого общества должен обязательно содержать</w:t>
      </w:r>
      <w:r w:rsidR="00852C21" w:rsidRPr="00852C21">
        <w:t>:</w:t>
      </w:r>
    </w:p>
    <w:p w:rsidR="00852C21" w:rsidRDefault="00690BDA" w:rsidP="00852C21">
      <w:pPr>
        <w:ind w:firstLine="709"/>
      </w:pPr>
      <w:r w:rsidRPr="00852C21">
        <w:t>полное и сокращенное фирменное наименование общества</w:t>
      </w:r>
      <w:r w:rsidR="00852C21">
        <w:t xml:space="preserve"> (</w:t>
      </w:r>
      <w:r w:rsidRPr="00852C21">
        <w:t>в случае, если учредители решили, что общество будет иметь сокращенное название</w:t>
      </w:r>
      <w:r w:rsidR="00852C21" w:rsidRPr="00852C21">
        <w:t>);</w:t>
      </w:r>
    </w:p>
    <w:p w:rsidR="00852C21" w:rsidRDefault="00690BDA" w:rsidP="00852C21">
      <w:pPr>
        <w:ind w:firstLine="709"/>
      </w:pPr>
      <w:r w:rsidRPr="00852C21">
        <w:t>сведения о месте нахождения общества</w:t>
      </w:r>
      <w:r w:rsidR="00852C21" w:rsidRPr="00852C21">
        <w:t>;</w:t>
      </w:r>
    </w:p>
    <w:p w:rsidR="00852C21" w:rsidRDefault="00690BDA" w:rsidP="00852C21">
      <w:pPr>
        <w:ind w:firstLine="709"/>
      </w:pPr>
      <w:r w:rsidRPr="00852C21">
        <w:t>сведения о составе и компетенции органов общества, в том числе о вопросах, составляющих исключительную компетенцию общего собрания участников общества, о порядке принятия органами общества решений, в том числе о вопросах, решения по которым принимаются единогласно или квалифицированным большинством голосов</w:t>
      </w:r>
      <w:r w:rsidR="00852C21" w:rsidRPr="00852C21">
        <w:t>;</w:t>
      </w:r>
    </w:p>
    <w:p w:rsidR="00852C21" w:rsidRDefault="00690BDA" w:rsidP="00852C21">
      <w:pPr>
        <w:ind w:firstLine="709"/>
      </w:pPr>
      <w:r w:rsidRPr="00852C21">
        <w:t>сведения о размере уставного капитала общества</w:t>
      </w:r>
      <w:r w:rsidR="00852C21" w:rsidRPr="00852C21">
        <w:t>;</w:t>
      </w:r>
    </w:p>
    <w:p w:rsidR="00852C21" w:rsidRDefault="00690BDA" w:rsidP="00852C21">
      <w:pPr>
        <w:ind w:firstLine="709"/>
      </w:pPr>
      <w:r w:rsidRPr="00852C21">
        <w:t>сведения о размере и номинальной стоимости доли каждого участника общества</w:t>
      </w:r>
      <w:r w:rsidR="00852C21" w:rsidRPr="00852C21">
        <w:t xml:space="preserve">; </w:t>
      </w:r>
      <w:r w:rsidRPr="00852C21">
        <w:t>права и обязанности участников общества</w:t>
      </w:r>
      <w:r w:rsidR="00852C21" w:rsidRPr="00852C21">
        <w:t>;</w:t>
      </w:r>
    </w:p>
    <w:p w:rsidR="00852C21" w:rsidRDefault="00690BDA" w:rsidP="00852C21">
      <w:pPr>
        <w:ind w:firstLine="709"/>
      </w:pPr>
      <w:r w:rsidRPr="00852C21">
        <w:t>сведения о порядке и последствиях выхода участника общества из общества</w:t>
      </w:r>
      <w:r w:rsidR="00852C21" w:rsidRPr="00852C21">
        <w:t>;</w:t>
      </w:r>
    </w:p>
    <w:p w:rsidR="00852C21" w:rsidRDefault="00690BDA" w:rsidP="00852C21">
      <w:pPr>
        <w:ind w:firstLine="709"/>
      </w:pPr>
      <w:r w:rsidRPr="00852C21">
        <w:t>сведения о порядке перехода доли</w:t>
      </w:r>
      <w:r w:rsidR="00852C21">
        <w:t xml:space="preserve"> (</w:t>
      </w:r>
      <w:r w:rsidRPr="00852C21">
        <w:t>части доли</w:t>
      </w:r>
      <w:r w:rsidR="00852C21" w:rsidRPr="00852C21">
        <w:t xml:space="preserve">) </w:t>
      </w:r>
      <w:r w:rsidRPr="00852C21">
        <w:t>в уставном капитале общества к другому лицу</w:t>
      </w:r>
      <w:r w:rsidR="00852C21" w:rsidRPr="00852C21">
        <w:t xml:space="preserve">; </w:t>
      </w:r>
      <w:r w:rsidRPr="00852C21">
        <w:t>сведения о порядке хранения документов общества и о порядке</w:t>
      </w:r>
    </w:p>
    <w:p w:rsidR="00852C21" w:rsidRDefault="00690BDA" w:rsidP="00852C21">
      <w:pPr>
        <w:ind w:firstLine="709"/>
      </w:pPr>
      <w:r w:rsidRPr="00852C21">
        <w:t>предоставления обществом информации участникам общества и другим лицам</w:t>
      </w:r>
      <w:r w:rsidR="00852C21" w:rsidRPr="00852C21">
        <w:t>;</w:t>
      </w:r>
    </w:p>
    <w:p w:rsidR="00852C21" w:rsidRDefault="00690BDA" w:rsidP="00852C21">
      <w:pPr>
        <w:ind w:firstLine="709"/>
      </w:pPr>
      <w:r w:rsidRPr="00852C21">
        <w:t>иные сведения, предусмотренные Законом</w:t>
      </w:r>
      <w:r w:rsidR="00852C21" w:rsidRPr="00852C21">
        <w:t>.</w:t>
      </w:r>
    </w:p>
    <w:p w:rsidR="00852C21" w:rsidRDefault="00690BDA" w:rsidP="00852C21">
      <w:pPr>
        <w:ind w:firstLine="709"/>
      </w:pPr>
      <w:r w:rsidRPr="00852C21">
        <w:t>Далее в Законе</w:t>
      </w:r>
      <w:r w:rsidR="00852C21">
        <w:t xml:space="preserve"> (</w:t>
      </w:r>
      <w:r w:rsidRPr="00852C21">
        <w:t>ст</w:t>
      </w:r>
      <w:r w:rsidR="00852C21">
        <w:t>.1</w:t>
      </w:r>
      <w:r w:rsidRPr="00852C21">
        <w:t>3</w:t>
      </w:r>
      <w:r w:rsidR="00852C21" w:rsidRPr="00852C21">
        <w:t xml:space="preserve">) </w:t>
      </w:r>
      <w:r w:rsidRPr="00852C21">
        <w:t>содержится положение о том, что вновь создаваемое общество подлежит государственной регистрации в органе, осуществляющем регистрацию юридических лиц в соответствии с законом о государственной регистрации юридических лиц</w:t>
      </w:r>
      <w:r w:rsidR="00852C21" w:rsidRPr="00852C21">
        <w:t>.</w:t>
      </w:r>
    </w:p>
    <w:p w:rsidR="00852C21" w:rsidRPr="00852C21" w:rsidRDefault="00A00D76" w:rsidP="00A00D76">
      <w:pPr>
        <w:pStyle w:val="2"/>
      </w:pPr>
      <w:bookmarkStart w:id="4" w:name="_Toc151473399"/>
      <w:r>
        <w:br w:type="page"/>
      </w:r>
      <w:bookmarkStart w:id="5" w:name="_Toc254613136"/>
      <w:r w:rsidR="00690BDA" w:rsidRPr="00852C21">
        <w:t>2</w:t>
      </w:r>
      <w:r w:rsidR="00852C21" w:rsidRPr="00852C21">
        <w:t xml:space="preserve">. </w:t>
      </w:r>
      <w:r w:rsidRPr="00852C21">
        <w:t>Порядок управления имуществом общества с ограниченной ответственность</w:t>
      </w:r>
      <w:bookmarkEnd w:id="4"/>
      <w:r w:rsidRPr="00852C21">
        <w:t>ю</w:t>
      </w:r>
      <w:bookmarkEnd w:id="5"/>
    </w:p>
    <w:p w:rsidR="00A00D76" w:rsidRDefault="00A00D76" w:rsidP="00852C21">
      <w:pPr>
        <w:ind w:firstLine="709"/>
      </w:pPr>
    </w:p>
    <w:p w:rsidR="00852C21" w:rsidRDefault="00852C21" w:rsidP="00A00D76">
      <w:pPr>
        <w:pStyle w:val="2"/>
      </w:pPr>
      <w:bookmarkStart w:id="6" w:name="_Toc254613137"/>
      <w:r>
        <w:t xml:space="preserve">2.1 </w:t>
      </w:r>
      <w:r w:rsidR="00690BDA" w:rsidRPr="00852C21">
        <w:t>Уставный капитал и имущество общества</w:t>
      </w:r>
      <w:bookmarkEnd w:id="6"/>
    </w:p>
    <w:p w:rsidR="00A00D76" w:rsidRPr="00A00D76" w:rsidRDefault="00A00D76" w:rsidP="00A00D76">
      <w:pPr>
        <w:ind w:firstLine="709"/>
      </w:pPr>
    </w:p>
    <w:p w:rsidR="00690BDA" w:rsidRPr="00852C21" w:rsidRDefault="00690BDA" w:rsidP="00852C21">
      <w:pPr>
        <w:ind w:firstLine="709"/>
        <w:rPr>
          <w:vertAlign w:val="superscript"/>
        </w:rPr>
      </w:pPr>
      <w:r w:rsidRPr="00852C21">
        <w:t>Уставный капитал</w:t>
      </w:r>
      <w:r w:rsidR="00852C21">
        <w:t xml:space="preserve"> (</w:t>
      </w:r>
      <w:r w:rsidRPr="00852C21">
        <w:t>фонд</w:t>
      </w:r>
      <w:r w:rsidR="00852C21" w:rsidRPr="00852C21">
        <w:t xml:space="preserve">) </w:t>
      </w:r>
      <w:r w:rsidRPr="00852C21">
        <w:t>любого юридического лица является минимальной гарантией интересов его кредиторов</w:t>
      </w:r>
      <w:r w:rsidR="00852C21" w:rsidRPr="00852C21">
        <w:t xml:space="preserve">. </w:t>
      </w:r>
      <w:r w:rsidRPr="00852C21">
        <w:t>Величина уставного капитала является формальным критерием надежности и платежеспособности организации</w:t>
      </w:r>
      <w:r w:rsidR="00852C21" w:rsidRPr="00852C21">
        <w:t xml:space="preserve">. </w:t>
      </w:r>
      <w:r w:rsidRPr="00852C21">
        <w:t>Чем больше уставный капитал, тем большее доверие к себе должно вызывать юридическое лицо, им обладающее</w:t>
      </w:r>
      <w:r w:rsidR="00852C21" w:rsidRPr="00852C21">
        <w:t xml:space="preserve">. </w:t>
      </w:r>
      <w:r w:rsidRPr="00852C21">
        <w:t>Но, как сказано, критерий этот формален, ибо, как показывает практика, зачастую те цифры бухгалтерского баланса, характеризующие величину уставного капитала, которые организация представляет в подтверждение своей платежеспособности, не имеют под собой реального обеспечения</w:t>
      </w:r>
      <w:r w:rsidR="00852C21" w:rsidRPr="00852C21">
        <w:t xml:space="preserve">. </w:t>
      </w:r>
      <w:r w:rsidR="00C54A76" w:rsidRPr="00852C21">
        <w:rPr>
          <w:rStyle w:val="a6"/>
          <w:color w:val="000000"/>
        </w:rPr>
        <w:footnoteReference w:id="5"/>
      </w:r>
    </w:p>
    <w:p w:rsidR="00852C21" w:rsidRDefault="00690BDA" w:rsidP="00852C21">
      <w:pPr>
        <w:ind w:firstLine="709"/>
      </w:pPr>
      <w:r w:rsidRPr="00852C21">
        <w:t>Размер доли участника общества в уставном капитале общества определяется в процентах или</w:t>
      </w:r>
      <w:r w:rsidR="00843807" w:rsidRPr="00852C21">
        <w:t xml:space="preserve"> в виде дроби</w:t>
      </w:r>
      <w:r w:rsidR="00852C21">
        <w:t xml:space="preserve"> (</w:t>
      </w:r>
      <w:r w:rsidRPr="00852C21">
        <w:t>п</w:t>
      </w:r>
      <w:r w:rsidR="00852C21">
        <w:t>.2</w:t>
      </w:r>
      <w:r w:rsidRPr="00852C21">
        <w:t xml:space="preserve"> ст</w:t>
      </w:r>
      <w:r w:rsidR="00852C21">
        <w:t>.1</w:t>
      </w:r>
      <w:r w:rsidRPr="00852C21">
        <w:t>4 Закона</w:t>
      </w:r>
      <w:r w:rsidR="00852C21" w:rsidRPr="00852C21">
        <w:t xml:space="preserve">). </w:t>
      </w:r>
      <w:r w:rsidRPr="00852C21">
        <w:t>Размер доли участника общества должен соответствовать соотношению номинальной стоимости его доли и уставного капитала общества</w:t>
      </w:r>
      <w:r w:rsidR="00852C21" w:rsidRPr="00852C21">
        <w:t>.</w:t>
      </w:r>
    </w:p>
    <w:p w:rsidR="00852C21" w:rsidRDefault="00690BDA" w:rsidP="00852C21">
      <w:pPr>
        <w:ind w:firstLine="709"/>
      </w:pPr>
      <w:r w:rsidRPr="00852C21">
        <w:t>Действительная стоимость доли участника общества соответствует части стоимости чистых активов общества, пропорцион</w:t>
      </w:r>
      <w:r w:rsidR="00843807" w:rsidRPr="00852C21">
        <w:t>альной размеру его доли</w:t>
      </w:r>
      <w:r w:rsidR="00852C21">
        <w:t xml:space="preserve"> (</w:t>
      </w:r>
      <w:r w:rsidRPr="00852C21">
        <w:t>п</w:t>
      </w:r>
      <w:r w:rsidR="00852C21">
        <w:t>.2</w:t>
      </w:r>
      <w:r w:rsidRPr="00852C21">
        <w:t xml:space="preserve"> ст</w:t>
      </w:r>
      <w:r w:rsidR="00852C21">
        <w:t>.1</w:t>
      </w:r>
      <w:r w:rsidRPr="00852C21">
        <w:t>4 Закона</w:t>
      </w:r>
      <w:r w:rsidR="00852C21" w:rsidRPr="00852C21">
        <w:t xml:space="preserve">). </w:t>
      </w:r>
      <w:r w:rsidRPr="00852C21">
        <w:t>Таким образом, законодатель выделяет действительную стоимость доли участника общества</w:t>
      </w:r>
      <w:r w:rsidR="00852C21" w:rsidRPr="00852C21">
        <w:t xml:space="preserve">. </w:t>
      </w:r>
      <w:r w:rsidRPr="00852C21">
        <w:t>Она равняется стоимости чистых активов общества на дату определения ее стоимости, взятых пропорционально размеру доли участника в уставном капитале</w:t>
      </w:r>
      <w:r w:rsidR="00852C21" w:rsidRPr="00852C21">
        <w:t xml:space="preserve">. </w:t>
      </w:r>
      <w:r w:rsidRPr="00852C21">
        <w:t>Здесь можно заметить проявление одного из преимуществ ООО над АО</w:t>
      </w:r>
      <w:r w:rsidR="00852C21" w:rsidRPr="00852C21">
        <w:t xml:space="preserve">. </w:t>
      </w:r>
      <w:r w:rsidRPr="00852C21">
        <w:t>Оно заключается в том, что, в случае отчуждения своей доли участником ООО</w:t>
      </w:r>
      <w:r w:rsidR="007B5328" w:rsidRPr="00852C21">
        <w:t>,</w:t>
      </w:r>
      <w:r w:rsidRPr="00852C21">
        <w:t xml:space="preserve"> стоимость этой сделки</w:t>
      </w:r>
      <w:r w:rsidR="00852C21">
        <w:t xml:space="preserve"> (</w:t>
      </w:r>
      <w:r w:rsidRPr="00852C21">
        <w:t>если она возмездная</w:t>
      </w:r>
      <w:r w:rsidR="00852C21" w:rsidRPr="00852C21">
        <w:t xml:space="preserve">) </w:t>
      </w:r>
      <w:r w:rsidRPr="00852C21">
        <w:t>определить сравнительно легко</w:t>
      </w:r>
      <w:r w:rsidR="00852C21" w:rsidRPr="00852C21">
        <w:t xml:space="preserve">. </w:t>
      </w:r>
      <w:r w:rsidRPr="00852C21">
        <w:t>Что касается отчуждения акционером своего пакета акций, то на сегодня практически невозможно определить стоимость этого пакета иначе, как с помощью установления цены этих акций на фондовой бирже</w:t>
      </w:r>
      <w:r w:rsidR="00852C21" w:rsidRPr="00852C21">
        <w:t xml:space="preserve">. </w:t>
      </w:r>
      <w:r w:rsidRPr="00852C21">
        <w:t>И тут могут возникать различные курьезные ситуации</w:t>
      </w:r>
      <w:r w:rsidR="00852C21" w:rsidRPr="00852C21">
        <w:t>.</w:t>
      </w:r>
    </w:p>
    <w:p w:rsidR="00852C21" w:rsidRDefault="00690BDA" w:rsidP="00852C21">
      <w:pPr>
        <w:ind w:firstLine="709"/>
      </w:pPr>
      <w:r w:rsidRPr="00852C21">
        <w:t>При выходе же участника из ООО, в соответствии со ст</w:t>
      </w:r>
      <w:r w:rsidR="00852C21">
        <w:t>.2</w:t>
      </w:r>
      <w:r w:rsidRPr="00852C21">
        <w:t>6 Закона, общество обязано выплатить участнику общества, подавшему заявление о выходе из общества, действительную стоимость его доли, определяемую на основании данных бухгалтерской отчетности общества за год, в течение которого было подано заявление о выходе из общества, либо с согласия участника общества выдать ему в натуре имущество такой же стоимости, а в случае неполной оплаты его вклада в уставный капитал общества действительную стоимость части его доли, пропорциональной оплаченной части вклада</w:t>
      </w:r>
      <w:r w:rsidR="00852C21" w:rsidRPr="00852C21">
        <w:t>.</w:t>
      </w:r>
    </w:p>
    <w:p w:rsidR="00852C21" w:rsidRDefault="00690BDA" w:rsidP="00852C21">
      <w:pPr>
        <w:ind w:firstLine="709"/>
      </w:pPr>
      <w:r w:rsidRPr="00852C21">
        <w:t>Общество обязано выплатить участнику общества, подавшему заявление о выходе из общества, действительную стоимость его доли или выдать ему в натуре имущество такой же стоимости в течение шести месяцев с момента окончания финансового года, в течение которого подано заявление о выходе из общества, если меньший срок не предусмотрен уставом общества</w:t>
      </w:r>
      <w:r w:rsidR="00852C21" w:rsidRPr="00852C21">
        <w:t>.</w:t>
      </w:r>
    </w:p>
    <w:p w:rsidR="00690BDA" w:rsidRPr="00852C21" w:rsidRDefault="00690BDA" w:rsidP="00852C21">
      <w:pPr>
        <w:ind w:firstLine="709"/>
      </w:pPr>
      <w:r w:rsidRPr="00852C21">
        <w:t>Действительная стоимость доли участника общества выплачивается за счет разницы между стоимостью чистых активов общества и размером уставного капитала общества</w:t>
      </w:r>
      <w:r w:rsidR="00852C21" w:rsidRPr="00852C21">
        <w:t xml:space="preserve">. </w:t>
      </w:r>
      <w:r w:rsidRPr="00852C21">
        <w:t>В случае если такой разницы недостаточно для выплаты участнику общества, подавшему заявление о выходе из общества, действительной стоимости его доли, общество обязано уменьшить свой уставный капитал на недостающую сумму</w:t>
      </w:r>
      <w:r w:rsidR="00852C21" w:rsidRPr="00852C21">
        <w:t xml:space="preserve">. </w:t>
      </w:r>
      <w:r w:rsidR="00C54A76" w:rsidRPr="00852C21">
        <w:rPr>
          <w:rStyle w:val="a6"/>
          <w:color w:val="000000"/>
        </w:rPr>
        <w:footnoteReference w:id="6"/>
      </w:r>
    </w:p>
    <w:p w:rsidR="00852C21" w:rsidRDefault="00690BDA" w:rsidP="00852C21">
      <w:pPr>
        <w:ind w:firstLine="709"/>
      </w:pPr>
      <w:r w:rsidRPr="00852C21">
        <w:t>Таким образом, участник ООО, в случае, если он решит прекратить свои отношения с обществом, намного надежнее застрахован от возможных убытков при выходе из общества, чем его собрат-участник АО</w:t>
      </w:r>
      <w:r w:rsidR="00852C21" w:rsidRPr="00852C21">
        <w:t>.</w:t>
      </w:r>
    </w:p>
    <w:p w:rsidR="00852C21" w:rsidRDefault="00690BDA" w:rsidP="00852C21">
      <w:pPr>
        <w:ind w:firstLine="709"/>
      </w:pPr>
      <w:r w:rsidRPr="00852C21">
        <w:t>Уставом ООО может быть также ограничен максимальный размер доли участника общества</w:t>
      </w:r>
      <w:r w:rsidR="00852C21" w:rsidRPr="00852C21">
        <w:t xml:space="preserve">. </w:t>
      </w:r>
      <w:r w:rsidRPr="00852C21">
        <w:t>Уставом общества может быть ограничена возможность изменения соотношения долей участников общества</w:t>
      </w:r>
      <w:r w:rsidR="00852C21" w:rsidRPr="00852C21">
        <w:t xml:space="preserve">. </w:t>
      </w:r>
      <w:r w:rsidRPr="00852C21">
        <w:t>Такие ограничения не могут быть установлены в отношении отдельных участников общества</w:t>
      </w:r>
      <w:r w:rsidR="00852C21" w:rsidRPr="00852C21">
        <w:t xml:space="preserve">. </w:t>
      </w:r>
      <w:r w:rsidRPr="00852C21">
        <w:t>Указанные положения могут быть предусмотрены уставом общества при его учреждении, а также внесены в устав общества, изменены и исключены из устава общества по решению общего собрания участников общества, принятому всеми участниками общества единогласно</w:t>
      </w:r>
      <w:r w:rsidR="00852C21">
        <w:t xml:space="preserve"> (</w:t>
      </w:r>
      <w:r w:rsidRPr="00852C21">
        <w:t>п</w:t>
      </w:r>
      <w:r w:rsidR="00852C21">
        <w:t>.3</w:t>
      </w:r>
      <w:r w:rsidRPr="00852C21">
        <w:t xml:space="preserve"> ст</w:t>
      </w:r>
      <w:r w:rsidR="00852C21">
        <w:t>.1</w:t>
      </w:r>
      <w:r w:rsidRPr="00852C21">
        <w:t>4 Закона</w:t>
      </w:r>
      <w:r w:rsidR="00852C21" w:rsidRPr="00852C21">
        <w:t>).</w:t>
      </w:r>
    </w:p>
    <w:p w:rsidR="00A00D76" w:rsidRDefault="00A00D76" w:rsidP="00852C21">
      <w:pPr>
        <w:ind w:firstLine="709"/>
      </w:pPr>
    </w:p>
    <w:p w:rsidR="00852C21" w:rsidRDefault="00852C21" w:rsidP="00A00D76">
      <w:pPr>
        <w:pStyle w:val="2"/>
      </w:pPr>
      <w:bookmarkStart w:id="7" w:name="_Toc254613138"/>
      <w:r>
        <w:t xml:space="preserve">2.2 </w:t>
      </w:r>
      <w:r w:rsidR="00690BDA" w:rsidRPr="00852C21">
        <w:t>Управление в обществе</w:t>
      </w:r>
      <w:bookmarkEnd w:id="7"/>
    </w:p>
    <w:p w:rsidR="00A00D76" w:rsidRPr="00A00D76" w:rsidRDefault="00A00D76" w:rsidP="00A00D76">
      <w:pPr>
        <w:ind w:firstLine="709"/>
      </w:pPr>
    </w:p>
    <w:p w:rsidR="00852C21" w:rsidRDefault="00690BDA" w:rsidP="00852C21">
      <w:pPr>
        <w:ind w:firstLine="709"/>
      </w:pPr>
      <w:r w:rsidRPr="00852C21">
        <w:t>Особенности</w:t>
      </w:r>
      <w:r w:rsidR="00852C21" w:rsidRPr="00852C21">
        <w:t xml:space="preserve"> </w:t>
      </w:r>
      <w:r w:rsidRPr="00852C21">
        <w:t>управления в обществе объясняются его спецификой как одной из организационно-правовых форм юрид</w:t>
      </w:r>
      <w:r w:rsidR="00843807" w:rsidRPr="00852C21">
        <w:t>ических лиц, предусмотренных ГК</w:t>
      </w:r>
      <w:r w:rsidRPr="00852C21">
        <w:t>РФ</w:t>
      </w:r>
      <w:r w:rsidR="00852C21" w:rsidRPr="00852C21">
        <w:t>.</w:t>
      </w:r>
    </w:p>
    <w:p w:rsidR="00690BDA" w:rsidRPr="00852C21" w:rsidRDefault="00690BDA" w:rsidP="00852C21">
      <w:pPr>
        <w:ind w:firstLine="709"/>
      </w:pPr>
      <w:r w:rsidRPr="00852C21">
        <w:t>ООО является и объединением капиталов, и объединением лиц, но капиталистический элемент, несомненно, преобладает</w:t>
      </w:r>
      <w:r w:rsidR="00852C21" w:rsidRPr="00852C21">
        <w:t xml:space="preserve">. </w:t>
      </w:r>
      <w:r w:rsidRPr="00852C21">
        <w:t>В этом</w:t>
      </w:r>
      <w:r w:rsidR="00852C21" w:rsidRPr="00852C21">
        <w:t xml:space="preserve"> - </w:t>
      </w:r>
      <w:r w:rsidRPr="00852C21">
        <w:t>универсальность и преимущество ООО</w:t>
      </w:r>
      <w:r w:rsidR="00852C21" w:rsidRPr="00852C21">
        <w:t xml:space="preserve">. </w:t>
      </w:r>
      <w:r w:rsidRPr="00852C21">
        <w:t>Участники общества могут, по общему правилу, принимать личное трудовое участие в основной деятельности созданного ими общества и в связи с этим приобретать двойной статус</w:t>
      </w:r>
      <w:r w:rsidR="00852C21" w:rsidRPr="00852C21">
        <w:t xml:space="preserve">: </w:t>
      </w:r>
      <w:r w:rsidRPr="00852C21">
        <w:t>с одной стороны</w:t>
      </w:r>
      <w:r w:rsidR="00852C21" w:rsidRPr="00852C21">
        <w:t xml:space="preserve"> - </w:t>
      </w:r>
      <w:r w:rsidRPr="00852C21">
        <w:t>быть участником общества</w:t>
      </w:r>
      <w:r w:rsidR="00852C21">
        <w:t xml:space="preserve"> (</w:t>
      </w:r>
      <w:r w:rsidRPr="00852C21">
        <w:t>с его правами и обязанностями</w:t>
      </w:r>
      <w:r w:rsidR="00852C21" w:rsidRPr="00852C21">
        <w:t>),</w:t>
      </w:r>
      <w:r w:rsidRPr="00852C21">
        <w:t xml:space="preserve"> а с другой</w:t>
      </w:r>
      <w:r w:rsidR="00852C21" w:rsidRPr="00852C21">
        <w:t xml:space="preserve"> - </w:t>
      </w:r>
      <w:r w:rsidRPr="00852C21">
        <w:t>работником этого же юридического лица</w:t>
      </w:r>
      <w:r w:rsidR="00852C21" w:rsidRPr="00852C21">
        <w:t xml:space="preserve">. </w:t>
      </w:r>
      <w:r w:rsidRPr="00852C21">
        <w:t>Максимальная численность участников общества не должна превышать пятидесяти человек, тем самым можно сделать вывод, что ООО как правовая форма более подходяще для малых и даже семейных предприятий, а также для средних</w:t>
      </w:r>
      <w:r w:rsidR="00852C21" w:rsidRPr="00852C21">
        <w:t xml:space="preserve">. </w:t>
      </w:r>
      <w:r w:rsidRPr="00852C21">
        <w:t>Эти предприятия, как было сказано, вовлекают в свой оборот сравнительно небольшое количество людей, и поэтому в процессе правового регулирования законодатель, вмешиваясь в деятельность общества и ставя ей пределы, все же чаще использует нормы диспозитивного характера</w:t>
      </w:r>
      <w:r w:rsidR="00852C21">
        <w:t xml:space="preserve"> ("</w:t>
      </w:r>
      <w:r w:rsidRPr="00852C21">
        <w:t>если иное не предусмотрено законом</w:t>
      </w:r>
      <w:r w:rsidR="00852C21">
        <w:t>"</w:t>
      </w:r>
      <w:r w:rsidR="00852C21" w:rsidRPr="00852C21">
        <w:t xml:space="preserve">). </w:t>
      </w:r>
      <w:r w:rsidR="00720807" w:rsidRPr="00852C21">
        <w:rPr>
          <w:rStyle w:val="a6"/>
          <w:color w:val="000000"/>
        </w:rPr>
        <w:footnoteReference w:id="7"/>
      </w:r>
    </w:p>
    <w:p w:rsidR="00852C21" w:rsidRDefault="00690BDA" w:rsidP="00852C21">
      <w:pPr>
        <w:ind w:firstLine="709"/>
      </w:pPr>
      <w:r w:rsidRPr="00852C21">
        <w:t>Таким образом, и управление в обществе не отличается особой сложностью, поскольку круг лиц, объединенных в корпорацию, невелик</w:t>
      </w:r>
      <w:r w:rsidR="00852C21" w:rsidRPr="00852C21">
        <w:t xml:space="preserve">. </w:t>
      </w:r>
      <w:r w:rsidRPr="00852C21">
        <w:t>И тем не менее, законодатель довольно подробно регламентирует деятельность основных органов управления общества</w:t>
      </w:r>
      <w:r w:rsidR="00852C21" w:rsidRPr="00852C21">
        <w:t>.</w:t>
      </w:r>
    </w:p>
    <w:p w:rsidR="00852C21" w:rsidRDefault="00690BDA" w:rsidP="00852C21">
      <w:pPr>
        <w:ind w:firstLine="709"/>
      </w:pPr>
      <w:r w:rsidRPr="00852C21">
        <w:t>Согласно новому Закону, высшим органом общества является общее собрание участников общества</w:t>
      </w:r>
      <w:r w:rsidR="00852C21" w:rsidRPr="00852C21">
        <w:t xml:space="preserve">. </w:t>
      </w:r>
      <w:r w:rsidRPr="00852C21">
        <w:t>Общее собрание участников общества может быть очередным или внеочередным</w:t>
      </w:r>
      <w:r w:rsidR="00852C21">
        <w:t xml:space="preserve"> (</w:t>
      </w:r>
      <w:r w:rsidRPr="00852C21">
        <w:t>п</w:t>
      </w:r>
      <w:r w:rsidR="00852C21">
        <w:t>.1</w:t>
      </w:r>
      <w:r w:rsidRPr="00852C21">
        <w:t xml:space="preserve"> </w:t>
      </w:r>
      <w:r w:rsidR="00843807" w:rsidRPr="00852C21">
        <w:t>ст</w:t>
      </w:r>
      <w:r w:rsidR="00852C21">
        <w:t>.3</w:t>
      </w:r>
      <w:r w:rsidR="00843807" w:rsidRPr="00852C21">
        <w:t>2</w:t>
      </w:r>
      <w:r w:rsidR="004A152A" w:rsidRPr="00852C21">
        <w:t xml:space="preserve"> </w:t>
      </w:r>
      <w:r w:rsidRPr="00852C21">
        <w:t>Закона</w:t>
      </w:r>
      <w:r w:rsidR="00852C21" w:rsidRPr="00852C21">
        <w:t xml:space="preserve">). </w:t>
      </w:r>
      <w:r w:rsidRPr="00852C21">
        <w:t>Кстати, официальное понятие общего собрания общества дано законодателем в статье 38</w:t>
      </w:r>
      <w:r w:rsidR="00852C21" w:rsidRPr="00852C21">
        <w:t>:</w:t>
      </w:r>
    </w:p>
    <w:p w:rsidR="00852C21" w:rsidRDefault="00690BDA" w:rsidP="00852C21">
      <w:pPr>
        <w:ind w:firstLine="709"/>
      </w:pPr>
      <w:r w:rsidRPr="00852C21">
        <w:t>общее собрание</w:t>
      </w:r>
      <w:r w:rsidR="00852C21" w:rsidRPr="00852C21">
        <w:t xml:space="preserve"> - </w:t>
      </w:r>
      <w:r w:rsidRPr="00852C21">
        <w:t>это</w:t>
      </w:r>
      <w:r w:rsidR="00852C21" w:rsidRPr="00852C21">
        <w:t xml:space="preserve"> </w:t>
      </w:r>
      <w:r w:rsidRPr="00852C21">
        <w:t>совместное присутствие участников общества для обсуждения вопросов повестки дня и принятия решений по вопросам, поставленным на голосование</w:t>
      </w:r>
      <w:r w:rsidR="00852C21" w:rsidRPr="00852C21">
        <w:t>.</w:t>
      </w:r>
    </w:p>
    <w:p w:rsidR="00852C21" w:rsidRDefault="00690BDA" w:rsidP="00852C21">
      <w:pPr>
        <w:ind w:firstLine="709"/>
      </w:pPr>
      <w:r w:rsidRPr="00852C21">
        <w:t>Все участники общества имеют право присутствовать на общем собрании участников общества, принимать участие в обсуждении вопросов повестки дня и голосовать при принятии решений</w:t>
      </w:r>
      <w:r w:rsidR="00852C21" w:rsidRPr="00852C21">
        <w:t>.</w:t>
      </w:r>
    </w:p>
    <w:p w:rsidR="00852C21" w:rsidRDefault="00690BDA" w:rsidP="00852C21">
      <w:pPr>
        <w:ind w:firstLine="709"/>
      </w:pPr>
      <w:r w:rsidRPr="00852C21">
        <w:t>Положения учредительных документов общества или решения органов общества, ограничивающие указанные права участников общества, ничтожны</w:t>
      </w:r>
      <w:r w:rsidR="00852C21" w:rsidRPr="00852C21">
        <w:t>.</w:t>
      </w:r>
    </w:p>
    <w:p w:rsidR="00852C21" w:rsidRDefault="00690BDA" w:rsidP="00852C21">
      <w:pPr>
        <w:ind w:firstLine="709"/>
      </w:pPr>
      <w:r w:rsidRPr="00852C21">
        <w:t>Каждый участник общества имеет на общем собрании участников общества число голосов, пропорциональное его доле в уставном капитале общества, за исключением случаев, предусмотренных Законом</w:t>
      </w:r>
      <w:r w:rsidR="00852C21" w:rsidRPr="00852C21">
        <w:t>.</w:t>
      </w:r>
    </w:p>
    <w:p w:rsidR="00852C21" w:rsidRDefault="00690BDA" w:rsidP="00852C21">
      <w:pPr>
        <w:ind w:firstLine="709"/>
      </w:pPr>
      <w:r w:rsidRPr="00852C21">
        <w:t>Уставом общества при его учреждении или путем внесения в устав общества изменений по решению общего собрания участников общества, принятому всеми участниками общества единогласно, может быть установлен иной порядок определения числа голосов участников общества</w:t>
      </w:r>
      <w:r w:rsidR="00852C21" w:rsidRPr="00852C21">
        <w:t xml:space="preserve">. </w:t>
      </w:r>
      <w:r w:rsidRPr="00852C21">
        <w:t>Изменение и исключение положений устава общества, устанавливающих такой порядок, осуществляются по решению общего собрания участников общества, принятому всеми участниками общества единогласно</w:t>
      </w:r>
      <w:r w:rsidR="00852C21" w:rsidRPr="00852C21">
        <w:t>.</w:t>
      </w:r>
    </w:p>
    <w:p w:rsidR="00852C21" w:rsidRDefault="00690BDA" w:rsidP="00852C21">
      <w:pPr>
        <w:ind w:firstLine="709"/>
      </w:pPr>
      <w:r w:rsidRPr="00852C21">
        <w:t>Законом подробно регламентируется порядок проведения общего собрания участников общества</w:t>
      </w:r>
      <w:r w:rsidR="00852C21">
        <w:t xml:space="preserve"> (</w:t>
      </w:r>
      <w:r w:rsidRPr="00852C21">
        <w:t>ст</w:t>
      </w:r>
      <w:r w:rsidR="00852C21">
        <w:t>.3</w:t>
      </w:r>
      <w:r w:rsidRPr="00852C21">
        <w:t>7 Закона</w:t>
      </w:r>
      <w:r w:rsidR="00852C21" w:rsidRPr="00852C21">
        <w:t>).</w:t>
      </w:r>
    </w:p>
    <w:p w:rsidR="00690BDA" w:rsidRPr="00852C21" w:rsidRDefault="00690BDA" w:rsidP="00852C21">
      <w:pPr>
        <w:ind w:firstLine="709"/>
        <w:rPr>
          <w:vertAlign w:val="superscript"/>
        </w:rPr>
      </w:pPr>
      <w:r w:rsidRPr="00852C21">
        <w:t>Уставом общества, где состоит сравнительно много лиц, может быть предусмотрено создание Совета директоров</w:t>
      </w:r>
      <w:r w:rsidR="00852C21">
        <w:t xml:space="preserve"> (</w:t>
      </w:r>
      <w:r w:rsidRPr="00852C21">
        <w:t>наблюдательного совета</w:t>
      </w:r>
      <w:r w:rsidR="00852C21" w:rsidRPr="00852C21">
        <w:t xml:space="preserve">). </w:t>
      </w:r>
      <w:r w:rsidRPr="00852C21">
        <w:t>Его компетенция определяется уставом общества</w:t>
      </w:r>
      <w:r w:rsidR="00852C21" w:rsidRPr="00852C21">
        <w:t xml:space="preserve">. </w:t>
      </w:r>
      <w:r w:rsidRPr="00852C21">
        <w:t>Им может быть предусмотрено, что к компетенции совета директоров</w:t>
      </w:r>
      <w:r w:rsidR="00852C21">
        <w:t xml:space="preserve"> (</w:t>
      </w:r>
      <w:r w:rsidRPr="00852C21">
        <w:t>наблюдательного совета</w:t>
      </w:r>
      <w:r w:rsidR="00852C21" w:rsidRPr="00852C21">
        <w:t xml:space="preserve">) </w:t>
      </w:r>
      <w:r w:rsidRPr="00852C21">
        <w:t>общества относятся образование исполнительных органов общества, досрочное прекращение их полномочий, решение вопросов о совершении крупных сделок в случаях, предусмотренных Законом, решение вопросов о совершении сделок, в совершении которых имеется заинтересованность, решение вопросов, связанных с подготовкой, созывом и проведением общего собрания участников общества, а также решение иных вопросов, пр</w:t>
      </w:r>
      <w:r w:rsidR="000B5155" w:rsidRPr="00852C21">
        <w:t>едусмотренных Законом</w:t>
      </w:r>
      <w:r w:rsidR="00852C21" w:rsidRPr="00852C21">
        <w:t xml:space="preserve">. </w:t>
      </w:r>
      <w:r w:rsidR="000B5155" w:rsidRPr="00852C21">
        <w:t>В случае</w:t>
      </w:r>
      <w:r w:rsidRPr="00852C21">
        <w:t xml:space="preserve"> если решение вопросов, связанных с подготовкой, созывом и проведением общего собрания участников общества, отнесено уставом общества к компетенции совета директоров</w:t>
      </w:r>
      <w:r w:rsidR="00852C21">
        <w:t xml:space="preserve"> (</w:t>
      </w:r>
      <w:r w:rsidRPr="00852C21">
        <w:t>наблюдательного совета</w:t>
      </w:r>
      <w:r w:rsidR="00852C21" w:rsidRPr="00852C21">
        <w:t xml:space="preserve">) </w:t>
      </w:r>
      <w:r w:rsidRPr="00852C21">
        <w:t>общества, исполнительный орган общества приобретает право требовать проведения внеочередного общего собрания участников общества</w:t>
      </w:r>
      <w:r w:rsidR="00852C21" w:rsidRPr="00852C21">
        <w:t xml:space="preserve">. </w:t>
      </w:r>
      <w:r w:rsidR="00720807" w:rsidRPr="00852C21">
        <w:rPr>
          <w:rStyle w:val="a6"/>
          <w:color w:val="000000"/>
        </w:rPr>
        <w:footnoteReference w:id="8"/>
      </w:r>
    </w:p>
    <w:p w:rsidR="00852C21" w:rsidRDefault="00690BDA" w:rsidP="00852C21">
      <w:pPr>
        <w:ind w:firstLine="709"/>
      </w:pPr>
      <w:r w:rsidRPr="00852C21">
        <w:t>Порядок образования и деятельности совета директоров</w:t>
      </w:r>
      <w:r w:rsidR="00852C21">
        <w:t xml:space="preserve"> (</w:t>
      </w:r>
      <w:r w:rsidRPr="00852C21">
        <w:t>наблюдательного совета</w:t>
      </w:r>
      <w:r w:rsidR="00852C21" w:rsidRPr="00852C21">
        <w:t xml:space="preserve">) </w:t>
      </w:r>
      <w:r w:rsidRPr="00852C21">
        <w:t>общества, а также порядок прекращения полномочий членов совета директоров</w:t>
      </w:r>
      <w:r w:rsidR="00852C21">
        <w:t xml:space="preserve"> (</w:t>
      </w:r>
      <w:r w:rsidRPr="00852C21">
        <w:t>наблюдательного совета</w:t>
      </w:r>
      <w:r w:rsidR="00852C21" w:rsidRPr="00852C21">
        <w:t xml:space="preserve">) </w:t>
      </w:r>
      <w:r w:rsidRPr="00852C21">
        <w:t>общества и компетенция председателя совета директоров</w:t>
      </w:r>
      <w:r w:rsidR="00852C21">
        <w:t xml:space="preserve"> (</w:t>
      </w:r>
      <w:r w:rsidRPr="00852C21">
        <w:t>наблюдательного совета</w:t>
      </w:r>
      <w:r w:rsidR="00852C21" w:rsidRPr="00852C21">
        <w:t xml:space="preserve">) </w:t>
      </w:r>
      <w:r w:rsidRPr="00852C21">
        <w:t>общества определяются уставом общества</w:t>
      </w:r>
      <w:r w:rsidR="00852C21" w:rsidRPr="00852C21">
        <w:t>.</w:t>
      </w:r>
    </w:p>
    <w:p w:rsidR="00852C21" w:rsidRDefault="00690BDA" w:rsidP="00852C21">
      <w:pPr>
        <w:ind w:firstLine="709"/>
      </w:pPr>
      <w:r w:rsidRPr="00852C21">
        <w:t>Члены коллегиального исполнительного органа общества не могут составлять более одной четвертой состава совета директоров</w:t>
      </w:r>
      <w:r w:rsidR="00852C21">
        <w:t xml:space="preserve"> (</w:t>
      </w:r>
      <w:r w:rsidRPr="00852C21">
        <w:t>наблюдательного совета</w:t>
      </w:r>
      <w:r w:rsidR="00852C21" w:rsidRPr="00852C21">
        <w:t xml:space="preserve">) </w:t>
      </w:r>
      <w:r w:rsidRPr="00852C21">
        <w:t>общества</w:t>
      </w:r>
      <w:r w:rsidR="00852C21" w:rsidRPr="00852C21">
        <w:t xml:space="preserve">. </w:t>
      </w:r>
      <w:r w:rsidRPr="00852C21">
        <w:t>Лицо, осуществляющее функции единоличного исполнительного органа общества, не может быть одновременно председателем совета директоров</w:t>
      </w:r>
      <w:r w:rsidR="00852C21">
        <w:t xml:space="preserve"> (</w:t>
      </w:r>
      <w:r w:rsidRPr="00852C21">
        <w:t>наблюдательного совета</w:t>
      </w:r>
      <w:r w:rsidR="00852C21" w:rsidRPr="00852C21">
        <w:t xml:space="preserve">) </w:t>
      </w:r>
      <w:r w:rsidRPr="00852C21">
        <w:t>общества</w:t>
      </w:r>
      <w:r w:rsidR="00852C21" w:rsidRPr="00852C21">
        <w:t>.</w:t>
      </w:r>
    </w:p>
    <w:p w:rsidR="00852C21" w:rsidRDefault="00690BDA" w:rsidP="00852C21">
      <w:pPr>
        <w:ind w:firstLine="709"/>
      </w:pPr>
      <w:r w:rsidRPr="00852C21">
        <w:t>По решению общего собрания участников общества членам совета директоров</w:t>
      </w:r>
      <w:r w:rsidR="00852C21">
        <w:t xml:space="preserve"> (</w:t>
      </w:r>
      <w:r w:rsidRPr="00852C21">
        <w:t>наблюдательного совета</w:t>
      </w:r>
      <w:r w:rsidR="00852C21" w:rsidRPr="00852C21">
        <w:t xml:space="preserve">) </w:t>
      </w:r>
      <w:r w:rsidRPr="00852C21">
        <w:t>общества в период исполнения ими своих обязанностей могут выплачиваться вознаграждения и</w:t>
      </w:r>
      <w:r w:rsidR="00852C21">
        <w:t xml:space="preserve"> (</w:t>
      </w:r>
      <w:r w:rsidRPr="00852C21">
        <w:t>или</w:t>
      </w:r>
      <w:r w:rsidR="00852C21" w:rsidRPr="00852C21">
        <w:t xml:space="preserve">) </w:t>
      </w:r>
      <w:r w:rsidRPr="00852C21">
        <w:t>компенсироваться расходы, связанные с исполнением указанных обязанностей</w:t>
      </w:r>
      <w:r w:rsidR="00852C21" w:rsidRPr="00852C21">
        <w:t xml:space="preserve">. </w:t>
      </w:r>
      <w:r w:rsidRPr="00852C21">
        <w:t>Размеры указанных вознаграждений и компенсаций устанавливаются решением общего собрания участников общества</w:t>
      </w:r>
      <w:r w:rsidR="00852C21">
        <w:t xml:space="preserve"> (</w:t>
      </w:r>
      <w:r w:rsidRPr="00852C21">
        <w:t>ст</w:t>
      </w:r>
      <w:r w:rsidR="00852C21">
        <w:t>.3</w:t>
      </w:r>
      <w:r w:rsidRPr="00852C21">
        <w:t>2 Закона</w:t>
      </w:r>
      <w:r w:rsidR="00852C21" w:rsidRPr="00852C21">
        <w:t>).</w:t>
      </w:r>
    </w:p>
    <w:p w:rsidR="00852C21" w:rsidRDefault="003B341A" w:rsidP="00852C21">
      <w:pPr>
        <w:ind w:firstLine="709"/>
      </w:pPr>
      <w:r w:rsidRPr="00852C21">
        <w:t>Руководство текущей деятельностью общества осуществляется единоличным исполнительным органом общества или единоличным исполнительным органом общества и коллегиальным исполнительным органом общества</w:t>
      </w:r>
      <w:r w:rsidR="00852C21" w:rsidRPr="00852C21">
        <w:t xml:space="preserve">. </w:t>
      </w:r>
      <w:r w:rsidRPr="00852C21">
        <w:t>Исполнительные органы общества подотчетны общему собранию участников общества и совету директоров</w:t>
      </w:r>
      <w:r w:rsidR="00852C21">
        <w:t xml:space="preserve"> (</w:t>
      </w:r>
      <w:r w:rsidRPr="00852C21">
        <w:t>наблюдательному совету</w:t>
      </w:r>
      <w:r w:rsidR="00852C21" w:rsidRPr="00852C21">
        <w:t xml:space="preserve">) </w:t>
      </w:r>
      <w:r w:rsidRPr="00852C21">
        <w:t>общества</w:t>
      </w:r>
      <w:r w:rsidR="00852C21" w:rsidRPr="00852C21">
        <w:t>.</w:t>
      </w:r>
    </w:p>
    <w:p w:rsidR="00852C21" w:rsidRDefault="003B341A" w:rsidP="00852C21">
      <w:pPr>
        <w:ind w:firstLine="709"/>
      </w:pPr>
      <w:r w:rsidRPr="00852C21">
        <w:t>Единоличный исполнительный орган общества</w:t>
      </w:r>
      <w:r w:rsidR="00852C21">
        <w:t xml:space="preserve"> (</w:t>
      </w:r>
      <w:r w:rsidRPr="00852C21">
        <w:t>генеральный директор, президент и другие</w:t>
      </w:r>
      <w:r w:rsidR="00852C21" w:rsidRPr="00852C21">
        <w:t xml:space="preserve">) </w:t>
      </w:r>
      <w:r w:rsidRPr="00852C21">
        <w:t>избирается общим собранием участников общества на срок, определенный уставом общества</w:t>
      </w:r>
      <w:r w:rsidR="00852C21" w:rsidRPr="00852C21">
        <w:t xml:space="preserve">. </w:t>
      </w:r>
      <w:r w:rsidRPr="00852C21">
        <w:t>Единоличный исполнительный орган общества может быть избран также и не из числа его участников</w:t>
      </w:r>
      <w:r w:rsidR="00852C21" w:rsidRPr="00852C21">
        <w:t>.</w:t>
      </w:r>
    </w:p>
    <w:p w:rsidR="003B341A" w:rsidRPr="00852C21" w:rsidRDefault="003B341A" w:rsidP="00852C21">
      <w:pPr>
        <w:ind w:firstLine="709"/>
        <w:rPr>
          <w:vertAlign w:val="superscript"/>
        </w:rPr>
      </w:pPr>
      <w:r w:rsidRPr="00852C21">
        <w:t>Договор между обществом и лицом, осуществляющим функции единоличного исполнительного органа общества, подписывается от имени общества лицом, председательствовавшим на общем собрании участников общества, на котором избрано лицо, осуществляющее функции единоличного исполнительного органа общества, или участником общества, уполномоченным решением общего собрания участников общества</w:t>
      </w:r>
      <w:r w:rsidR="00852C21" w:rsidRPr="00852C21">
        <w:t xml:space="preserve">. </w:t>
      </w:r>
      <w:r w:rsidRPr="00852C21">
        <w:t>Как было сказано выше, в том случае, если лицо, осуществляющее функции единоличного исполнительного органа общества, одновременно является его участником, то возникает ситуация, когда одно и то же лицо обладает двумя статусами</w:t>
      </w:r>
      <w:r w:rsidR="00852C21" w:rsidRPr="00852C21">
        <w:t xml:space="preserve">: </w:t>
      </w:r>
      <w:r w:rsidRPr="00852C21">
        <w:t>с одной стороны</w:t>
      </w:r>
      <w:r w:rsidR="00852C21" w:rsidRPr="00852C21">
        <w:t xml:space="preserve"> - </w:t>
      </w:r>
      <w:r w:rsidRPr="00852C21">
        <w:t>статусом участника, а с другой</w:t>
      </w:r>
      <w:r w:rsidR="00852C21" w:rsidRPr="00852C21">
        <w:t xml:space="preserve"> - </w:t>
      </w:r>
      <w:r w:rsidRPr="00852C21">
        <w:t>статусом наемного работника</w:t>
      </w:r>
      <w:r w:rsidR="00852C21" w:rsidRPr="00852C21">
        <w:t xml:space="preserve">. </w:t>
      </w:r>
      <w:r w:rsidRPr="00852C21">
        <w:t>Эти два статуса нужно разделять</w:t>
      </w:r>
      <w:r w:rsidR="00852C21" w:rsidRPr="00852C21">
        <w:t xml:space="preserve">. </w:t>
      </w:r>
      <w:r w:rsidR="00720807" w:rsidRPr="00852C21">
        <w:rPr>
          <w:rStyle w:val="a6"/>
          <w:color w:val="000000"/>
        </w:rPr>
        <w:footnoteReference w:id="9"/>
      </w:r>
    </w:p>
    <w:p w:rsidR="00852C21" w:rsidRDefault="003B341A" w:rsidP="00852C21">
      <w:pPr>
        <w:ind w:firstLine="709"/>
      </w:pPr>
      <w:r w:rsidRPr="00852C21">
        <w:t>В качестве единоличного исполнительного органа общества может выступать только физическое лицо, за исключением случая, когда общество, если это предусмотрено в его уставе, вправе передать полномочия единоличного исполнительного органа управляющему на основании соответствующего договора</w:t>
      </w:r>
      <w:r w:rsidR="00852C21" w:rsidRPr="00852C21">
        <w:t xml:space="preserve">; </w:t>
      </w:r>
      <w:r w:rsidRPr="00852C21">
        <w:t>этим управл</w:t>
      </w:r>
      <w:r w:rsidR="000B5155" w:rsidRPr="00852C21">
        <w:t>яющим может быть и организация</w:t>
      </w:r>
      <w:r w:rsidR="00852C21" w:rsidRPr="00852C21">
        <w:t xml:space="preserve">. </w:t>
      </w:r>
      <w:r w:rsidRPr="00852C21">
        <w:t>Договор с управляющим подписывается от имени общества лицом, председательствовавшим на общем собрании участников общества, утвердившем условия договора с управляющим, или участником общества, уполномоченным решением общего собрания участников общества</w:t>
      </w:r>
      <w:r w:rsidR="00852C21">
        <w:t xml:space="preserve"> (</w:t>
      </w:r>
      <w:r w:rsidRPr="00852C21">
        <w:t>ст</w:t>
      </w:r>
      <w:r w:rsidR="00852C21">
        <w:t>.4</w:t>
      </w:r>
      <w:r w:rsidRPr="00852C21">
        <w:t>2 Закона</w:t>
      </w:r>
      <w:r w:rsidR="00852C21" w:rsidRPr="00852C21">
        <w:t>).</w:t>
      </w:r>
    </w:p>
    <w:p w:rsidR="00852C21" w:rsidRDefault="003B341A" w:rsidP="00852C21">
      <w:pPr>
        <w:ind w:firstLine="709"/>
      </w:pPr>
      <w:r w:rsidRPr="00852C21">
        <w:t>Единоличный исполнительный орган общества</w:t>
      </w:r>
      <w:r w:rsidR="00852C21" w:rsidRPr="00852C21">
        <w:t>:</w:t>
      </w:r>
    </w:p>
    <w:p w:rsidR="00852C21" w:rsidRDefault="003B341A" w:rsidP="00852C21">
      <w:pPr>
        <w:ind w:firstLine="709"/>
      </w:pPr>
      <w:r w:rsidRPr="00852C21">
        <w:t>без доверенности действует от имени общества, в том числе представляет его интересы и совершает сделки</w:t>
      </w:r>
      <w:r w:rsidR="00852C21" w:rsidRPr="00852C21">
        <w:t>;</w:t>
      </w:r>
    </w:p>
    <w:p w:rsidR="00852C21" w:rsidRDefault="003B341A" w:rsidP="00852C21">
      <w:pPr>
        <w:ind w:firstLine="709"/>
      </w:pPr>
      <w:r w:rsidRPr="00852C21">
        <w:t>выдает доверенности на право представительства от имени общества, в том числе доверенности с правом передоверия</w:t>
      </w:r>
      <w:r w:rsidR="00852C21" w:rsidRPr="00852C21">
        <w:t>;</w:t>
      </w:r>
    </w:p>
    <w:p w:rsidR="00852C21" w:rsidRDefault="003B341A" w:rsidP="00852C21">
      <w:pPr>
        <w:ind w:firstLine="709"/>
      </w:pPr>
      <w:r w:rsidRPr="00852C21">
        <w:t>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r w:rsidR="00852C21" w:rsidRPr="00852C21">
        <w:t>;</w:t>
      </w:r>
    </w:p>
    <w:p w:rsidR="00852C21" w:rsidRDefault="003B341A" w:rsidP="00852C21">
      <w:pPr>
        <w:ind w:firstLine="709"/>
      </w:pPr>
      <w:r w:rsidRPr="00852C21">
        <w:t>осуществляет иные полномочия, не отнесенные Федеральным законом или уставом общества к компетенции общего собрания участников общества, Совета директоров</w:t>
      </w:r>
      <w:r w:rsidR="00852C21">
        <w:t xml:space="preserve"> (</w:t>
      </w:r>
      <w:r w:rsidRPr="00852C21">
        <w:t>наблюдательного совета</w:t>
      </w:r>
      <w:r w:rsidR="00852C21" w:rsidRPr="00852C21">
        <w:t xml:space="preserve">) </w:t>
      </w:r>
      <w:r w:rsidRPr="00852C21">
        <w:t>общества и коллегиального исполнительного органа общества</w:t>
      </w:r>
      <w:r w:rsidR="00852C21" w:rsidRPr="00852C21">
        <w:t>.</w:t>
      </w:r>
    </w:p>
    <w:p w:rsidR="00852C21" w:rsidRDefault="003B341A" w:rsidP="00852C21">
      <w:pPr>
        <w:ind w:firstLine="709"/>
      </w:pPr>
      <w:r w:rsidRPr="00852C21">
        <w:t>Порядок деятельности единоличного исполнительного органа общества и принятия им решений устанавливается уставом общества, внутренними документами общества, а также договором, заключенным между обществом и лицом, осуществляющим функции его единоличного исполнительного органа</w:t>
      </w:r>
      <w:r w:rsidR="00852C21" w:rsidRPr="00852C21">
        <w:t>.</w:t>
      </w:r>
    </w:p>
    <w:p w:rsidR="003B341A" w:rsidRPr="00852C21" w:rsidRDefault="003B341A" w:rsidP="00852C21">
      <w:pPr>
        <w:ind w:firstLine="709"/>
      </w:pPr>
      <w:r w:rsidRPr="00852C21">
        <w:t>Коллегиальный исполнительный орган избирается общим собранием участников общества в количестве и на срок, которые определены уставом общества</w:t>
      </w:r>
      <w:r w:rsidR="00852C21" w:rsidRPr="00852C21">
        <w:t xml:space="preserve">. </w:t>
      </w:r>
      <w:r w:rsidR="00720807" w:rsidRPr="00852C21">
        <w:rPr>
          <w:rStyle w:val="a6"/>
          <w:color w:val="000000"/>
        </w:rPr>
        <w:footnoteReference w:id="10"/>
      </w:r>
    </w:p>
    <w:p w:rsidR="00852C21" w:rsidRDefault="003B341A" w:rsidP="00852C21">
      <w:pPr>
        <w:ind w:firstLine="709"/>
      </w:pPr>
      <w:r w:rsidRPr="00852C21">
        <w:t>Членом коллегиального исполнительного органа общества может быть только физическое лицо, которое может не являться участником общества</w:t>
      </w:r>
      <w:r w:rsidR="00852C21" w:rsidRPr="00852C21">
        <w:t>.</w:t>
      </w:r>
    </w:p>
    <w:p w:rsidR="00852C21" w:rsidRDefault="003B341A" w:rsidP="00852C21">
      <w:pPr>
        <w:ind w:firstLine="709"/>
      </w:pPr>
      <w:r w:rsidRPr="00852C21">
        <w:t>Коллегиальный исполнительный орган общества осуществляет полномочия, отнесенные уставом общества к его компетенции</w:t>
      </w:r>
      <w:r w:rsidR="00852C21" w:rsidRPr="00852C21">
        <w:t>.</w:t>
      </w:r>
    </w:p>
    <w:p w:rsidR="00852C21" w:rsidRPr="00852C21" w:rsidRDefault="00A00D76" w:rsidP="00A00D76">
      <w:pPr>
        <w:pStyle w:val="2"/>
      </w:pPr>
      <w:r>
        <w:br w:type="page"/>
      </w:r>
      <w:bookmarkStart w:id="8" w:name="_Toc254613139"/>
      <w:r w:rsidR="00C54A76" w:rsidRPr="00852C21">
        <w:t>3</w:t>
      </w:r>
      <w:r w:rsidR="00852C21" w:rsidRPr="00852C21">
        <w:t xml:space="preserve">. </w:t>
      </w:r>
      <w:r w:rsidRPr="00852C21">
        <w:t xml:space="preserve">Порядок создания, реорганизации и ликвидации </w:t>
      </w:r>
      <w:r w:rsidR="00C54A76" w:rsidRPr="00852C21">
        <w:t>ООО</w:t>
      </w:r>
      <w:bookmarkEnd w:id="8"/>
    </w:p>
    <w:p w:rsidR="00A00D76" w:rsidRDefault="00A00D76" w:rsidP="00852C21">
      <w:pPr>
        <w:ind w:firstLine="709"/>
        <w:rPr>
          <w:snapToGrid w:val="0"/>
        </w:rPr>
      </w:pPr>
    </w:p>
    <w:p w:rsidR="00852C21" w:rsidRDefault="004B5C3A" w:rsidP="00852C21">
      <w:pPr>
        <w:ind w:firstLine="709"/>
        <w:rPr>
          <w:snapToGrid w:val="0"/>
        </w:rPr>
      </w:pPr>
      <w:r w:rsidRPr="00852C21">
        <w:rPr>
          <w:snapToGrid w:val="0"/>
        </w:rPr>
        <w:t>Наличие и учредительного договора, и устава отличает общества с ограниченной ответственностью от других организационно-правовых форм юридических лиц, занимающихся коммерческой деятельностью, и предопределяет совмещение характерных признаков хозяйственных товариществ и акционерных обществ</w:t>
      </w:r>
      <w:r w:rsidR="00852C21" w:rsidRPr="00852C21">
        <w:rPr>
          <w:snapToGrid w:val="0"/>
        </w:rPr>
        <w:t>.</w:t>
      </w:r>
    </w:p>
    <w:p w:rsidR="00852C21" w:rsidRDefault="00DD7503" w:rsidP="00852C21">
      <w:pPr>
        <w:ind w:firstLine="709"/>
        <w:rPr>
          <w:snapToGrid w:val="0"/>
        </w:rPr>
      </w:pPr>
      <w:r w:rsidRPr="00852C21">
        <w:rPr>
          <w:snapToGrid w:val="0"/>
        </w:rPr>
        <w:t>По своей правовой природе договор, заключенный учредителями общества, представляет собой не только договор о создании общества, но и документ, содержащий нормы, регулирующие взаимоотношения учредителей друг с другом и учредителей с созданным обществом на период его существования</w:t>
      </w:r>
      <w:r w:rsidR="00852C21" w:rsidRPr="00852C21">
        <w:rPr>
          <w:snapToGrid w:val="0"/>
        </w:rPr>
        <w:t xml:space="preserve">. </w:t>
      </w:r>
      <w:r w:rsidRPr="00852C21">
        <w:rPr>
          <w:snapToGrid w:val="0"/>
        </w:rPr>
        <w:t>В отличие от хозяйственных товариществ общество может быть создано одним лицом, что влечет за собой отсутствие учредительного договора</w:t>
      </w:r>
      <w:r w:rsidR="00852C21" w:rsidRPr="00852C21">
        <w:rPr>
          <w:snapToGrid w:val="0"/>
        </w:rPr>
        <w:t xml:space="preserve">. </w:t>
      </w:r>
      <w:r w:rsidRPr="00852C21">
        <w:rPr>
          <w:snapToGrid w:val="0"/>
        </w:rPr>
        <w:t xml:space="preserve">Для обществ с одним учредителем установлен один учредительный документ </w:t>
      </w:r>
      <w:r w:rsidR="00852C21">
        <w:rPr>
          <w:snapToGrid w:val="0"/>
        </w:rPr>
        <w:t>-</w:t>
      </w:r>
      <w:r w:rsidRPr="00852C21">
        <w:rPr>
          <w:snapToGrid w:val="0"/>
        </w:rPr>
        <w:t xml:space="preserve"> это устав</w:t>
      </w:r>
      <w:r w:rsidR="00852C21" w:rsidRPr="00852C21">
        <w:rPr>
          <w:snapToGrid w:val="0"/>
        </w:rPr>
        <w:t xml:space="preserve">. </w:t>
      </w:r>
      <w:r w:rsidR="004B5C3A" w:rsidRPr="00852C21">
        <w:rPr>
          <w:snapToGrid w:val="0"/>
        </w:rPr>
        <w:t>И</w:t>
      </w:r>
      <w:r w:rsidRPr="00852C21">
        <w:rPr>
          <w:snapToGrid w:val="0"/>
        </w:rPr>
        <w:t>зменение количественного состава участников общества влияет на число учредительных документов</w:t>
      </w:r>
      <w:r w:rsidR="00852C21" w:rsidRPr="00852C21">
        <w:rPr>
          <w:snapToGrid w:val="0"/>
        </w:rPr>
        <w:t xml:space="preserve">. </w:t>
      </w:r>
      <w:r w:rsidRPr="00852C21">
        <w:rPr>
          <w:snapToGrid w:val="0"/>
        </w:rPr>
        <w:t>При увеличении числа участников общества возникает необходимость заключения между ними учредительного договора, а при уменьшении до одного участника учредительный договор прекращает свое действие, так как исчезает основание возникновения договора</w:t>
      </w:r>
      <w:r w:rsidR="00852C21" w:rsidRPr="00852C21">
        <w:rPr>
          <w:snapToGrid w:val="0"/>
        </w:rPr>
        <w:t>.</w:t>
      </w:r>
    </w:p>
    <w:p w:rsidR="00852C21" w:rsidRDefault="00DD7503" w:rsidP="00852C21">
      <w:pPr>
        <w:ind w:firstLine="709"/>
        <w:rPr>
          <w:snapToGrid w:val="0"/>
        </w:rPr>
      </w:pPr>
      <w:r w:rsidRPr="00852C21">
        <w:rPr>
          <w:snapToGrid w:val="0"/>
        </w:rPr>
        <w:t>На первом этапе создания общества учредители разрабатывают учредительные документы общества, открывают в банке или кредитном учреждении специальный накопительный счет для внесения вкладов в уставный капитал в виде денежных средств</w:t>
      </w:r>
      <w:r w:rsidR="00852C21" w:rsidRPr="00852C21">
        <w:rPr>
          <w:snapToGrid w:val="0"/>
        </w:rPr>
        <w:t xml:space="preserve">. </w:t>
      </w:r>
      <w:r w:rsidRPr="00852C21">
        <w:rPr>
          <w:snapToGrid w:val="0"/>
        </w:rPr>
        <w:t>На первом</w:t>
      </w:r>
      <w:r w:rsidR="00852C21">
        <w:rPr>
          <w:snapToGrid w:val="0"/>
        </w:rPr>
        <w:t xml:space="preserve"> (</w:t>
      </w:r>
      <w:r w:rsidRPr="00852C21">
        <w:rPr>
          <w:snapToGrid w:val="0"/>
        </w:rPr>
        <w:t>учредительном</w:t>
      </w:r>
      <w:r w:rsidR="00852C21" w:rsidRPr="00852C21">
        <w:rPr>
          <w:snapToGrid w:val="0"/>
        </w:rPr>
        <w:t xml:space="preserve">) </w:t>
      </w:r>
      <w:r w:rsidRPr="00852C21">
        <w:rPr>
          <w:snapToGrid w:val="0"/>
        </w:rPr>
        <w:t>собрании участники общества утверждают учредительные документы, избирают исполнительные органы общества и</w:t>
      </w:r>
      <w:r w:rsidR="00852C21">
        <w:rPr>
          <w:snapToGrid w:val="0"/>
        </w:rPr>
        <w:t xml:space="preserve"> (</w:t>
      </w:r>
      <w:r w:rsidRPr="00852C21">
        <w:rPr>
          <w:snapToGrid w:val="0"/>
        </w:rPr>
        <w:t>или</w:t>
      </w:r>
      <w:r w:rsidR="00852C21" w:rsidRPr="00852C21">
        <w:rPr>
          <w:snapToGrid w:val="0"/>
        </w:rPr>
        <w:t xml:space="preserve">) </w:t>
      </w:r>
      <w:r w:rsidRPr="00852C21">
        <w:rPr>
          <w:snapToGrid w:val="0"/>
        </w:rPr>
        <w:t>органы управления общества</w:t>
      </w:r>
      <w:r w:rsidR="00852C21">
        <w:rPr>
          <w:snapToGrid w:val="0"/>
        </w:rPr>
        <w:t xml:space="preserve"> (</w:t>
      </w:r>
      <w:r w:rsidRPr="00852C21">
        <w:rPr>
          <w:snapToGrid w:val="0"/>
        </w:rPr>
        <w:t>наблюдательный совет, если его создание предусмотрено уставом общества</w:t>
      </w:r>
      <w:r w:rsidR="00852C21" w:rsidRPr="00852C21">
        <w:rPr>
          <w:snapToGrid w:val="0"/>
        </w:rPr>
        <w:t>),</w:t>
      </w:r>
      <w:r w:rsidRPr="00852C21">
        <w:rPr>
          <w:snapToGrid w:val="0"/>
        </w:rPr>
        <w:t xml:space="preserve"> утверждают денежную оценку имущества, вносимого как вклад в уставный капитал общества, </w:t>
      </w:r>
      <w:r w:rsidR="00056BA9" w:rsidRPr="00852C21">
        <w:rPr>
          <w:snapToGrid w:val="0"/>
        </w:rPr>
        <w:t>а также рассматривают другие вопросы,</w:t>
      </w:r>
      <w:r w:rsidR="00A00D76">
        <w:rPr>
          <w:snapToGrid w:val="0"/>
        </w:rPr>
        <w:t xml:space="preserve"> </w:t>
      </w:r>
      <w:r w:rsidRPr="00852C21">
        <w:rPr>
          <w:snapToGrid w:val="0"/>
        </w:rPr>
        <w:t>касающиеся создания общества</w:t>
      </w:r>
      <w:r w:rsidR="00852C21" w:rsidRPr="00852C21">
        <w:rPr>
          <w:snapToGrid w:val="0"/>
        </w:rPr>
        <w:t>.</w:t>
      </w:r>
    </w:p>
    <w:p w:rsidR="00852C21" w:rsidRDefault="00DD7503" w:rsidP="00852C21">
      <w:pPr>
        <w:ind w:firstLine="709"/>
      </w:pPr>
      <w:r w:rsidRPr="00852C21">
        <w:t>В учредительном договоре учредители общества обязуются создать общество и определяют порядок совместной деятельности по его созданию</w:t>
      </w:r>
      <w:r w:rsidR="00852C21" w:rsidRPr="00852C21">
        <w:t xml:space="preserve">. </w:t>
      </w:r>
      <w:r w:rsidRPr="00852C21">
        <w:t>Учредительным договором определяются также состав учредителей</w:t>
      </w:r>
      <w:r w:rsidR="00852C21">
        <w:t xml:space="preserve"> (</w:t>
      </w:r>
      <w:r w:rsidRPr="00852C21">
        <w:t>участников</w:t>
      </w:r>
      <w:r w:rsidR="00852C21" w:rsidRPr="00852C21">
        <w:t xml:space="preserve">) </w:t>
      </w:r>
      <w:r w:rsidRPr="00852C21">
        <w:t>общества, размер уставного капитала общества и размер доли каждого из учредителей</w:t>
      </w:r>
      <w:r w:rsidR="00852C21">
        <w:t xml:space="preserve"> (</w:t>
      </w:r>
      <w:r w:rsidRPr="00852C21">
        <w:t>участников</w:t>
      </w:r>
      <w:r w:rsidR="00852C21" w:rsidRPr="00852C21">
        <w:t xml:space="preserve">) </w:t>
      </w:r>
      <w:r w:rsidRPr="00852C21">
        <w:t>общества, размер и состав вкладов, порядок и сроки их внесения в уставный капитал общества при его учреждении, ответственность учредителей</w:t>
      </w:r>
      <w:r w:rsidR="00852C21">
        <w:t xml:space="preserve"> (</w:t>
      </w:r>
      <w:r w:rsidRPr="00852C21">
        <w:t>участников</w:t>
      </w:r>
      <w:r w:rsidR="00852C21" w:rsidRPr="00852C21">
        <w:t xml:space="preserve">) </w:t>
      </w:r>
      <w:r w:rsidRPr="00852C21">
        <w:t>общества за нарушение обязанности по внесению вкладов, условия и порядок распределения между учредителями</w:t>
      </w:r>
      <w:r w:rsidR="00852C21">
        <w:t xml:space="preserve"> (</w:t>
      </w:r>
      <w:r w:rsidRPr="00852C21">
        <w:t>участниками</w:t>
      </w:r>
      <w:r w:rsidR="00852C21" w:rsidRPr="00852C21">
        <w:t xml:space="preserve">) </w:t>
      </w:r>
      <w:r w:rsidRPr="00852C21">
        <w:t>общества прибыли, состав органов общества и порядок выхода участников общества из общества</w:t>
      </w:r>
      <w:r w:rsidR="00852C21" w:rsidRPr="00852C21">
        <w:t>.</w:t>
      </w:r>
    </w:p>
    <w:p w:rsidR="00852C21" w:rsidRDefault="00DD7503" w:rsidP="00852C21">
      <w:pPr>
        <w:ind w:firstLine="709"/>
        <w:rPr>
          <w:snapToGrid w:val="0"/>
        </w:rPr>
      </w:pPr>
      <w:r w:rsidRPr="00852C21">
        <w:rPr>
          <w:snapToGrid w:val="0"/>
        </w:rPr>
        <w:t>Следует добавить, что сведения, составляющие учредительные документы, не должны нарушать действующее законодательство Российской Федерации</w:t>
      </w:r>
      <w:r w:rsidR="00852C21" w:rsidRPr="00852C21">
        <w:rPr>
          <w:snapToGrid w:val="0"/>
        </w:rPr>
        <w:t>.</w:t>
      </w:r>
    </w:p>
    <w:p w:rsidR="00852C21" w:rsidRDefault="00DD7503" w:rsidP="00852C21">
      <w:pPr>
        <w:ind w:firstLine="709"/>
        <w:rPr>
          <w:snapToGrid w:val="0"/>
        </w:rPr>
      </w:pPr>
      <w:r w:rsidRPr="00852C21">
        <w:rPr>
          <w:snapToGrid w:val="0"/>
        </w:rPr>
        <w:t>Государственная регистрация обществ</w:t>
      </w:r>
      <w:r w:rsidR="00852C21">
        <w:rPr>
          <w:snapToGrid w:val="0"/>
        </w:rPr>
        <w:t xml:space="preserve"> (</w:t>
      </w:r>
      <w:r w:rsidRPr="00852C21">
        <w:rPr>
          <w:snapToGrid w:val="0"/>
        </w:rPr>
        <w:t>как и других юридических лиц</w:t>
      </w:r>
      <w:r w:rsidR="00852C21" w:rsidRPr="00852C21">
        <w:rPr>
          <w:snapToGrid w:val="0"/>
        </w:rPr>
        <w:t xml:space="preserve">) </w:t>
      </w:r>
      <w:r w:rsidRPr="00852C21">
        <w:rPr>
          <w:snapToGrid w:val="0"/>
        </w:rPr>
        <w:t>сегодня носит явочно-нормативный характер, что означает более простой порядок, чем разрешительный</w:t>
      </w:r>
      <w:r w:rsidR="00852C21" w:rsidRPr="00852C21">
        <w:rPr>
          <w:snapToGrid w:val="0"/>
        </w:rPr>
        <w:t xml:space="preserve">. </w:t>
      </w:r>
      <w:r w:rsidRPr="00852C21">
        <w:rPr>
          <w:snapToGrid w:val="0"/>
        </w:rPr>
        <w:t>После регистрации общество включается в Единый государственный реестр</w:t>
      </w:r>
      <w:r w:rsidR="00852C21" w:rsidRPr="00852C21">
        <w:rPr>
          <w:snapToGrid w:val="0"/>
        </w:rPr>
        <w:t>.</w:t>
      </w:r>
    </w:p>
    <w:p w:rsidR="00852C21" w:rsidRDefault="00DD7503" w:rsidP="00852C21">
      <w:pPr>
        <w:ind w:firstLine="709"/>
        <w:rPr>
          <w:snapToGrid w:val="0"/>
        </w:rPr>
      </w:pPr>
      <w:r w:rsidRPr="00852C21">
        <w:rPr>
          <w:snapToGrid w:val="0"/>
        </w:rPr>
        <w:t>Формы реорганизации</w:t>
      </w:r>
      <w:r w:rsidR="000B5155" w:rsidRPr="00852C21">
        <w:rPr>
          <w:snapToGrid w:val="0"/>
        </w:rPr>
        <w:t xml:space="preserve"> определены ГК и Законом об ООО</w:t>
      </w:r>
      <w:r w:rsidR="00852C21" w:rsidRPr="00852C21">
        <w:rPr>
          <w:snapToGrid w:val="0"/>
        </w:rPr>
        <w:t xml:space="preserve">: </w:t>
      </w:r>
      <w:r w:rsidRPr="00852C21">
        <w:rPr>
          <w:snapToGrid w:val="0"/>
        </w:rPr>
        <w:t>слияние, присоединение, разделение, выделение, преобразование</w:t>
      </w:r>
      <w:r w:rsidR="00852C21" w:rsidRPr="00852C21">
        <w:rPr>
          <w:snapToGrid w:val="0"/>
        </w:rPr>
        <w:t>.</w:t>
      </w:r>
    </w:p>
    <w:p w:rsidR="00852C21" w:rsidRDefault="00DD7503" w:rsidP="00852C21">
      <w:pPr>
        <w:ind w:firstLine="709"/>
        <w:rPr>
          <w:snapToGrid w:val="0"/>
        </w:rPr>
      </w:pPr>
      <w:r w:rsidRPr="00852C21">
        <w:rPr>
          <w:snapToGrid w:val="0"/>
        </w:rPr>
        <w:t xml:space="preserve">Одним из способов прекращения и в определенных случаях </w:t>
      </w:r>
      <w:r w:rsidR="00852C21">
        <w:rPr>
          <w:snapToGrid w:val="0"/>
        </w:rPr>
        <w:t>-</w:t>
      </w:r>
      <w:r w:rsidRPr="00852C21">
        <w:rPr>
          <w:snapToGrid w:val="0"/>
        </w:rPr>
        <w:t xml:space="preserve"> возникновения юридического лица является реорганизация</w:t>
      </w:r>
      <w:r w:rsidR="00852C21" w:rsidRPr="00852C21">
        <w:rPr>
          <w:snapToGrid w:val="0"/>
        </w:rPr>
        <w:t xml:space="preserve">. </w:t>
      </w:r>
      <w:r w:rsidRPr="00852C21">
        <w:rPr>
          <w:snapToGrid w:val="0"/>
        </w:rPr>
        <w:t>Основные положения о реорганизации юридических лиц, в том числе обществ с ограниченной ответственностью, содержатся в ст</w:t>
      </w:r>
      <w:r w:rsidR="00852C21">
        <w:rPr>
          <w:snapToGrid w:val="0"/>
        </w:rPr>
        <w:t>.5</w:t>
      </w:r>
      <w:r w:rsidRPr="00852C21">
        <w:rPr>
          <w:snapToGrid w:val="0"/>
        </w:rPr>
        <w:t>7-60 ГК</w:t>
      </w:r>
      <w:r w:rsidR="00852C21" w:rsidRPr="00852C21">
        <w:rPr>
          <w:snapToGrid w:val="0"/>
        </w:rPr>
        <w:t xml:space="preserve">. </w:t>
      </w:r>
      <w:r w:rsidRPr="00852C21">
        <w:rPr>
          <w:snapToGrid w:val="0"/>
        </w:rPr>
        <w:t>В большинстве случаев реорганизация происходит добровольно по решению самого общества</w:t>
      </w:r>
      <w:r w:rsidR="00852C21" w:rsidRPr="00852C21">
        <w:rPr>
          <w:snapToGrid w:val="0"/>
        </w:rPr>
        <w:t>.</w:t>
      </w:r>
    </w:p>
    <w:p w:rsidR="00852C21" w:rsidRDefault="00DD7503" w:rsidP="00852C21">
      <w:pPr>
        <w:ind w:firstLine="709"/>
        <w:rPr>
          <w:snapToGrid w:val="0"/>
        </w:rPr>
      </w:pPr>
      <w:r w:rsidRPr="00852C21">
        <w:rPr>
          <w:snapToGrid w:val="0"/>
        </w:rPr>
        <w:t>Принудительная реорганизация возможна в случаях, предусмотренных Законом о конкуренции</w:t>
      </w:r>
      <w:r w:rsidR="00852C21" w:rsidRPr="00852C21">
        <w:rPr>
          <w:snapToGrid w:val="0"/>
        </w:rPr>
        <w:t xml:space="preserve">. </w:t>
      </w:r>
      <w:r w:rsidRPr="00852C21">
        <w:rPr>
          <w:snapToGrid w:val="0"/>
        </w:rPr>
        <w:t>Указанный Закон допускает принудительное разделение хозяйствующих субъектов</w:t>
      </w:r>
      <w:r w:rsidR="00852C21">
        <w:rPr>
          <w:snapToGrid w:val="0"/>
        </w:rPr>
        <w:t xml:space="preserve"> (</w:t>
      </w:r>
      <w:r w:rsidRPr="00852C21">
        <w:rPr>
          <w:snapToGrid w:val="0"/>
        </w:rPr>
        <w:t>в том числе и обществ</w:t>
      </w:r>
      <w:r w:rsidR="00852C21" w:rsidRPr="00852C21">
        <w:rPr>
          <w:snapToGrid w:val="0"/>
        </w:rPr>
        <w:t>),</w:t>
      </w:r>
      <w:r w:rsidRPr="00852C21">
        <w:rPr>
          <w:snapToGrid w:val="0"/>
        </w:rPr>
        <w:t xml:space="preserve"> которые, занимая доминирующее положение в определенной отрасли, осуществляют монополистическую деятельность, и</w:t>
      </w:r>
      <w:r w:rsidR="00852C21">
        <w:rPr>
          <w:snapToGrid w:val="0"/>
        </w:rPr>
        <w:t xml:space="preserve"> (</w:t>
      </w:r>
      <w:r w:rsidRPr="00852C21">
        <w:rPr>
          <w:snapToGrid w:val="0"/>
        </w:rPr>
        <w:t>или</w:t>
      </w:r>
      <w:r w:rsidR="00852C21" w:rsidRPr="00852C21">
        <w:rPr>
          <w:snapToGrid w:val="0"/>
        </w:rPr>
        <w:t xml:space="preserve">) </w:t>
      </w:r>
      <w:r w:rsidRPr="00852C21">
        <w:rPr>
          <w:snapToGrid w:val="0"/>
        </w:rPr>
        <w:t>их действия приводят к ограничению конкуренции</w:t>
      </w:r>
      <w:r w:rsidR="00852C21" w:rsidRPr="00852C21">
        <w:rPr>
          <w:snapToGrid w:val="0"/>
        </w:rPr>
        <w:t xml:space="preserve">. </w:t>
      </w:r>
      <w:r w:rsidRPr="00852C21">
        <w:rPr>
          <w:snapToGrid w:val="0"/>
        </w:rPr>
        <w:t>При этом должны быть соблюдены условия, предусмотренные вышеназванным Законом</w:t>
      </w:r>
      <w:r w:rsidR="00852C21" w:rsidRPr="00852C21">
        <w:rPr>
          <w:snapToGrid w:val="0"/>
        </w:rPr>
        <w:t>.</w:t>
      </w:r>
    </w:p>
    <w:p w:rsidR="00852C21" w:rsidRDefault="00DD7503" w:rsidP="00852C21">
      <w:pPr>
        <w:ind w:firstLine="709"/>
        <w:rPr>
          <w:snapToGrid w:val="0"/>
        </w:rPr>
      </w:pPr>
      <w:r w:rsidRPr="00852C21">
        <w:rPr>
          <w:snapToGrid w:val="0"/>
        </w:rPr>
        <w:t>Реорганизация признается состоявшейся с момента государственной регистрации обществ, выступающих в качестве правопреемников реорганизованного общества</w:t>
      </w:r>
      <w:r w:rsidR="00852C21">
        <w:rPr>
          <w:snapToGrid w:val="0"/>
        </w:rPr>
        <w:t xml:space="preserve"> (</w:t>
      </w:r>
      <w:r w:rsidRPr="00852C21">
        <w:rPr>
          <w:snapToGrid w:val="0"/>
        </w:rPr>
        <w:t>обществ</w:t>
      </w:r>
      <w:r w:rsidR="00852C21" w:rsidRPr="00852C21">
        <w:rPr>
          <w:snapToGrid w:val="0"/>
        </w:rPr>
        <w:t>).</w:t>
      </w:r>
    </w:p>
    <w:p w:rsidR="00852C21" w:rsidRDefault="00DD7503" w:rsidP="00852C21">
      <w:pPr>
        <w:ind w:firstLine="709"/>
        <w:rPr>
          <w:snapToGrid w:val="0"/>
        </w:rPr>
      </w:pPr>
      <w:r w:rsidRPr="00852C21">
        <w:rPr>
          <w:snapToGrid w:val="0"/>
        </w:rPr>
        <w:t>В случае присоединения одного общества к другому завершением реорганизации считается внесение в государственный реестр юридических лиц записи о прекращении деятельности присоединенного общества</w:t>
      </w:r>
      <w:r w:rsidR="00852C21" w:rsidRPr="00852C21">
        <w:rPr>
          <w:snapToGrid w:val="0"/>
        </w:rPr>
        <w:t xml:space="preserve">. </w:t>
      </w:r>
      <w:r w:rsidRPr="00852C21">
        <w:rPr>
          <w:snapToGrid w:val="0"/>
        </w:rPr>
        <w:t>Одновременно должны быть внесены необходимые изменения в реестровую запись относительно общества, к которому было присоединено другое общество</w:t>
      </w:r>
      <w:r w:rsidR="00852C21" w:rsidRPr="00852C21">
        <w:rPr>
          <w:snapToGrid w:val="0"/>
        </w:rPr>
        <w:t>.</w:t>
      </w:r>
    </w:p>
    <w:p w:rsidR="00852C21" w:rsidRDefault="00DD7503" w:rsidP="00852C21">
      <w:pPr>
        <w:ind w:firstLine="709"/>
      </w:pPr>
      <w:r w:rsidRPr="00852C21">
        <w:t>Слиянием обществ признается создание нового общества с передачей ему всех прав и обязанностей двух или нескольких обществ и прекращением последних</w:t>
      </w:r>
      <w:r w:rsidR="00852C21" w:rsidRPr="00852C21">
        <w:t>.</w:t>
      </w:r>
    </w:p>
    <w:p w:rsidR="00852C21" w:rsidRDefault="00DD7503" w:rsidP="00852C21">
      <w:pPr>
        <w:ind w:firstLine="709"/>
        <w:rPr>
          <w:snapToGrid w:val="0"/>
        </w:rPr>
      </w:pPr>
      <w:r w:rsidRPr="00852C21">
        <w:rPr>
          <w:snapToGrid w:val="0"/>
        </w:rPr>
        <w:t>При слиянии образуется общество, которое является универсальным правопреемником объединившихся</w:t>
      </w:r>
      <w:r w:rsidR="00852C21">
        <w:rPr>
          <w:snapToGrid w:val="0"/>
        </w:rPr>
        <w:t xml:space="preserve"> (</w:t>
      </w:r>
      <w:r w:rsidRPr="00852C21">
        <w:rPr>
          <w:snapToGrid w:val="0"/>
        </w:rPr>
        <w:t>ранее существовавших</w:t>
      </w:r>
      <w:r w:rsidR="00852C21" w:rsidRPr="00852C21">
        <w:rPr>
          <w:snapToGrid w:val="0"/>
        </w:rPr>
        <w:t xml:space="preserve">) </w:t>
      </w:r>
      <w:r w:rsidRPr="00852C21">
        <w:rPr>
          <w:snapToGrid w:val="0"/>
        </w:rPr>
        <w:t>обществ</w:t>
      </w:r>
      <w:r w:rsidR="00852C21" w:rsidRPr="00852C21">
        <w:rPr>
          <w:snapToGrid w:val="0"/>
        </w:rPr>
        <w:t xml:space="preserve">. </w:t>
      </w:r>
      <w:r w:rsidRPr="00852C21">
        <w:rPr>
          <w:snapToGrid w:val="0"/>
        </w:rPr>
        <w:t>Слияние происходит по инициативе самих обществ, однако для ее реализации в определенных случаях требуется согласие государственного антимонопольного органа</w:t>
      </w:r>
      <w:r w:rsidR="00852C21" w:rsidRPr="00852C21">
        <w:rPr>
          <w:snapToGrid w:val="0"/>
        </w:rPr>
        <w:t xml:space="preserve">. </w:t>
      </w:r>
      <w:r w:rsidRPr="00852C21">
        <w:rPr>
          <w:snapToGrid w:val="0"/>
        </w:rPr>
        <w:t>Возникшее в результате слияния новое общество должно иметь предписанные Законом учредительные документы</w:t>
      </w:r>
      <w:r w:rsidR="00852C21" w:rsidRPr="00852C21">
        <w:rPr>
          <w:snapToGrid w:val="0"/>
        </w:rPr>
        <w:t>.</w:t>
      </w:r>
    </w:p>
    <w:p w:rsidR="00852C21" w:rsidRDefault="00DD7503" w:rsidP="00852C21">
      <w:pPr>
        <w:ind w:firstLine="709"/>
        <w:rPr>
          <w:snapToGrid w:val="0"/>
        </w:rPr>
      </w:pPr>
      <w:r w:rsidRPr="00852C21">
        <w:rPr>
          <w:snapToGrid w:val="0"/>
        </w:rPr>
        <w:t>В случаях присоединения новые учредительные документы не разрабатываются</w:t>
      </w:r>
      <w:r w:rsidR="00852C21" w:rsidRPr="00852C21">
        <w:rPr>
          <w:snapToGrid w:val="0"/>
        </w:rPr>
        <w:t xml:space="preserve">. </w:t>
      </w:r>
      <w:r w:rsidRPr="00852C21">
        <w:rPr>
          <w:snapToGrid w:val="0"/>
        </w:rPr>
        <w:t>Совместное собрание участников обществ лишь вносит изменения в учредительный договор и устав общества, к которому осуществляется присоединение</w:t>
      </w:r>
      <w:r w:rsidR="00852C21" w:rsidRPr="00852C21">
        <w:rPr>
          <w:snapToGrid w:val="0"/>
        </w:rPr>
        <w:t xml:space="preserve">. </w:t>
      </w:r>
      <w:r w:rsidRPr="00852C21">
        <w:rPr>
          <w:snapToGrid w:val="0"/>
        </w:rPr>
        <w:t>Обязательно должны быть внесены изменения, касающиеся состава участников общества, определения размеров их долей</w:t>
      </w:r>
      <w:r w:rsidR="00852C21" w:rsidRPr="00852C21">
        <w:rPr>
          <w:snapToGrid w:val="0"/>
        </w:rPr>
        <w:t xml:space="preserve">. </w:t>
      </w:r>
      <w:r w:rsidRPr="00852C21">
        <w:rPr>
          <w:snapToGrid w:val="0"/>
        </w:rPr>
        <w:t>Другие изменения могут быть предусмотрены договором о присоединении или предложены участниками на собрании</w:t>
      </w:r>
      <w:r w:rsidR="00852C21" w:rsidRPr="00852C21">
        <w:rPr>
          <w:snapToGrid w:val="0"/>
        </w:rPr>
        <w:t>.</w:t>
      </w:r>
    </w:p>
    <w:p w:rsidR="00852C21" w:rsidRDefault="00DD7503" w:rsidP="00852C21">
      <w:pPr>
        <w:ind w:firstLine="709"/>
        <w:rPr>
          <w:snapToGrid w:val="0"/>
        </w:rPr>
      </w:pPr>
      <w:r w:rsidRPr="00852C21">
        <w:rPr>
          <w:snapToGrid w:val="0"/>
        </w:rPr>
        <w:t>При разделении общества оно прекращает свое существование, и его место в гражданском обороте занимают общества, образованные в результате разделения</w:t>
      </w:r>
      <w:r w:rsidR="00852C21" w:rsidRPr="00852C21">
        <w:rPr>
          <w:snapToGrid w:val="0"/>
        </w:rPr>
        <w:t xml:space="preserve">. </w:t>
      </w:r>
      <w:r w:rsidRPr="00852C21">
        <w:rPr>
          <w:snapToGrid w:val="0"/>
        </w:rPr>
        <w:t>Происходит передача всех прав и обязанностей прежнего общества ко вновь образованным</w:t>
      </w:r>
      <w:r w:rsidR="00852C21" w:rsidRPr="00852C21">
        <w:rPr>
          <w:snapToGrid w:val="0"/>
        </w:rPr>
        <w:t>.</w:t>
      </w:r>
    </w:p>
    <w:p w:rsidR="00852C21" w:rsidRDefault="00DD7503" w:rsidP="00852C21">
      <w:pPr>
        <w:ind w:firstLine="709"/>
        <w:rPr>
          <w:snapToGrid w:val="0"/>
        </w:rPr>
      </w:pPr>
      <w:r w:rsidRPr="00852C21">
        <w:rPr>
          <w:snapToGrid w:val="0"/>
        </w:rPr>
        <w:t>В результате разделения создаются новые общества, каждое из которых должно иметь собственные учредительные документы</w:t>
      </w:r>
      <w:r w:rsidR="00852C21" w:rsidRPr="00852C21">
        <w:rPr>
          <w:snapToGrid w:val="0"/>
        </w:rPr>
        <w:t xml:space="preserve">. </w:t>
      </w:r>
      <w:r w:rsidRPr="00852C21">
        <w:rPr>
          <w:snapToGrid w:val="0"/>
        </w:rPr>
        <w:t>Все участники каждого общества подписывают свой учредительный договор</w:t>
      </w:r>
      <w:r w:rsidR="00852C21" w:rsidRPr="00852C21">
        <w:rPr>
          <w:snapToGrid w:val="0"/>
        </w:rPr>
        <w:t>.</w:t>
      </w:r>
    </w:p>
    <w:p w:rsidR="00852C21" w:rsidRDefault="00DD7503" w:rsidP="00852C21">
      <w:pPr>
        <w:ind w:firstLine="709"/>
        <w:rPr>
          <w:snapToGrid w:val="0"/>
        </w:rPr>
      </w:pPr>
      <w:r w:rsidRPr="00852C21">
        <w:rPr>
          <w:snapToGrid w:val="0"/>
        </w:rPr>
        <w:t>Если в случаях слияния и присоединения совокупность переходящих от одного общества к другому прав и обязанностей отражается в передаточном балансе, то при разделении и выделении составляется разделительный баланс</w:t>
      </w:r>
      <w:r w:rsidR="00852C21" w:rsidRPr="00852C21">
        <w:rPr>
          <w:snapToGrid w:val="0"/>
        </w:rPr>
        <w:t xml:space="preserve">. </w:t>
      </w:r>
      <w:r w:rsidRPr="00852C21">
        <w:rPr>
          <w:snapToGrid w:val="0"/>
        </w:rPr>
        <w:t>В нем следует четко определить объем прав и обязанностей, переходящих к каждому из вновь возникших обществ</w:t>
      </w:r>
      <w:r w:rsidR="00852C21" w:rsidRPr="00852C21">
        <w:rPr>
          <w:snapToGrid w:val="0"/>
        </w:rPr>
        <w:t>.</w:t>
      </w:r>
    </w:p>
    <w:p w:rsidR="00852C21" w:rsidRDefault="00DD7503" w:rsidP="00852C21">
      <w:pPr>
        <w:ind w:firstLine="709"/>
      </w:pPr>
      <w:r w:rsidRPr="00852C21">
        <w:t>Выделением общества признается создание одного или нескольких обществ с передачей ему</w:t>
      </w:r>
      <w:r w:rsidR="00852C21">
        <w:t xml:space="preserve"> (</w:t>
      </w:r>
      <w:r w:rsidRPr="00852C21">
        <w:t>им</w:t>
      </w:r>
      <w:r w:rsidR="00852C21" w:rsidRPr="00852C21">
        <w:t xml:space="preserve">) </w:t>
      </w:r>
      <w:r w:rsidRPr="00852C21">
        <w:t>части прав и обязанностей реорганизуемого общества без прекращения последнего</w:t>
      </w:r>
      <w:r w:rsidR="00852C21" w:rsidRPr="00852C21">
        <w:t>.</w:t>
      </w:r>
    </w:p>
    <w:p w:rsidR="00852C21" w:rsidRDefault="00DD7503" w:rsidP="00852C21">
      <w:pPr>
        <w:ind w:firstLine="709"/>
        <w:rPr>
          <w:snapToGrid w:val="0"/>
        </w:rPr>
      </w:pPr>
      <w:r w:rsidRPr="00852C21">
        <w:rPr>
          <w:snapToGrid w:val="0"/>
        </w:rPr>
        <w:t>По своей природе выделение близко к реорганизации в форме разделения</w:t>
      </w:r>
      <w:r w:rsidR="00852C21" w:rsidRPr="00852C21">
        <w:rPr>
          <w:snapToGrid w:val="0"/>
        </w:rPr>
        <w:t xml:space="preserve">. </w:t>
      </w:r>
      <w:r w:rsidRPr="00852C21">
        <w:rPr>
          <w:snapToGrid w:val="0"/>
        </w:rPr>
        <w:t>Но если при разделении все права и обязанности разделяемого общества переходят ко вновь возникшим, то при выделении из состава одного общества в другое, последнее наделяется частью прав и обязанностей основного общества, которое при этом не прекращает своей деятельности</w:t>
      </w:r>
      <w:r w:rsidR="00852C21" w:rsidRPr="00852C21">
        <w:rPr>
          <w:snapToGrid w:val="0"/>
        </w:rPr>
        <w:t xml:space="preserve">. </w:t>
      </w:r>
      <w:r w:rsidRPr="00852C21">
        <w:rPr>
          <w:snapToGrid w:val="0"/>
        </w:rPr>
        <w:t>Из состава первичного общества может быть выделено одно или несколько обществ с ограниченной ответственностью</w:t>
      </w:r>
      <w:r w:rsidR="00852C21" w:rsidRPr="00852C21">
        <w:rPr>
          <w:snapToGrid w:val="0"/>
        </w:rPr>
        <w:t>.</w:t>
      </w:r>
    </w:p>
    <w:p w:rsidR="00852C21" w:rsidRDefault="00DD7503" w:rsidP="00852C21">
      <w:pPr>
        <w:ind w:firstLine="709"/>
        <w:rPr>
          <w:snapToGrid w:val="0"/>
        </w:rPr>
      </w:pPr>
      <w:r w:rsidRPr="00852C21">
        <w:rPr>
          <w:snapToGrid w:val="0"/>
        </w:rPr>
        <w:t>При выделении в разделительном балансе должны быть детально зафиксированы права и обязанности, передаваемые выделяемому обществу</w:t>
      </w:r>
      <w:r w:rsidR="00852C21" w:rsidRPr="00852C21">
        <w:rPr>
          <w:snapToGrid w:val="0"/>
        </w:rPr>
        <w:t xml:space="preserve">. </w:t>
      </w:r>
      <w:r w:rsidRPr="00852C21">
        <w:rPr>
          <w:snapToGrid w:val="0"/>
        </w:rPr>
        <w:t>Очевидно, что пассивы выделяемого общества не должны превышать переданных ему активов</w:t>
      </w:r>
      <w:r w:rsidR="00852C21" w:rsidRPr="00852C21">
        <w:rPr>
          <w:snapToGrid w:val="0"/>
        </w:rPr>
        <w:t>.</w:t>
      </w:r>
    </w:p>
    <w:p w:rsidR="00852C21" w:rsidRDefault="00DD7503" w:rsidP="00852C21">
      <w:pPr>
        <w:ind w:firstLine="709"/>
      </w:pPr>
      <w:r w:rsidRPr="00852C21">
        <w:t>В соответствии с п</w:t>
      </w:r>
      <w:r w:rsidR="00852C21">
        <w:t>.2</w:t>
      </w:r>
      <w:r w:rsidRPr="00852C21">
        <w:t xml:space="preserve"> ст</w:t>
      </w:r>
      <w:r w:rsidR="00852C21">
        <w:t>.1</w:t>
      </w:r>
      <w:r w:rsidRPr="00852C21">
        <w:t>04 ГК и Законом об ООО, общество с ограниченной ответственностью вправе преобразоваться в акционерное общество, общество с дополнительной ответственностью или производственный кооператив</w:t>
      </w:r>
      <w:r w:rsidR="00852C21" w:rsidRPr="00852C21">
        <w:t>.</w:t>
      </w:r>
    </w:p>
    <w:p w:rsidR="00A00D76" w:rsidRDefault="00DD7503" w:rsidP="00852C21">
      <w:pPr>
        <w:ind w:firstLine="709"/>
        <w:rPr>
          <w:snapToGrid w:val="0"/>
        </w:rPr>
      </w:pPr>
      <w:r w:rsidRPr="00852C21">
        <w:rPr>
          <w:snapToGrid w:val="0"/>
        </w:rPr>
        <w:t>Преобразованием следует считать изменение организационно-правовой формы юридического лица</w:t>
      </w:r>
      <w:r w:rsidR="00852C21" w:rsidRPr="00852C21">
        <w:rPr>
          <w:snapToGrid w:val="0"/>
        </w:rPr>
        <w:t xml:space="preserve">. </w:t>
      </w:r>
      <w:r w:rsidRPr="00852C21">
        <w:rPr>
          <w:snapToGrid w:val="0"/>
        </w:rPr>
        <w:t>В связи с этим представляется неоправданным относить к нему такое изменение в уставе общества с ограниченной ответственностью, согласно которому на участников возлагается дополнительная ответственность по долгам общества в кратном отношении к размерам их долей</w:t>
      </w:r>
      <w:r w:rsidR="00852C21" w:rsidRPr="00852C21">
        <w:rPr>
          <w:snapToGrid w:val="0"/>
        </w:rPr>
        <w:t xml:space="preserve">. </w:t>
      </w:r>
      <w:r w:rsidRPr="00852C21">
        <w:rPr>
          <w:snapToGrid w:val="0"/>
        </w:rPr>
        <w:t xml:space="preserve">И в этом случае сохраняется главный признак общества </w:t>
      </w:r>
      <w:r w:rsidR="00852C21">
        <w:rPr>
          <w:snapToGrid w:val="0"/>
        </w:rPr>
        <w:t>-</w:t>
      </w:r>
      <w:r w:rsidRPr="00852C21">
        <w:rPr>
          <w:snapToGrid w:val="0"/>
        </w:rPr>
        <w:t xml:space="preserve"> ответственность участников по его долгам в за</w:t>
      </w:r>
      <w:r w:rsidR="00607040" w:rsidRPr="00852C21">
        <w:rPr>
          <w:snapToGrid w:val="0"/>
        </w:rPr>
        <w:t>ранее определенных ограниченных</w:t>
      </w:r>
      <w:r w:rsidR="00056BA9" w:rsidRPr="00852C21">
        <w:rPr>
          <w:snapToGrid w:val="0"/>
        </w:rPr>
        <w:t xml:space="preserve"> </w:t>
      </w:r>
      <w:r w:rsidRPr="00852C21">
        <w:rPr>
          <w:snapToGrid w:val="0"/>
        </w:rPr>
        <w:t>раз</w:t>
      </w:r>
      <w:r w:rsidR="00607040" w:rsidRPr="00852C21">
        <w:rPr>
          <w:snapToGrid w:val="0"/>
        </w:rPr>
        <w:t>мерах</w:t>
      </w:r>
      <w:r w:rsidR="00852C21" w:rsidRPr="00852C21">
        <w:rPr>
          <w:snapToGrid w:val="0"/>
        </w:rPr>
        <w:t xml:space="preserve">. </w:t>
      </w:r>
    </w:p>
    <w:p w:rsidR="00852C21" w:rsidRDefault="00DD7503" w:rsidP="00852C21">
      <w:pPr>
        <w:ind w:firstLine="709"/>
      </w:pPr>
      <w:r w:rsidRPr="00852C21">
        <w:t>Ликвидация общества влечет за собой его прекращение без перехода прав и обязанностей в порядке правопреемства к другим лицам</w:t>
      </w:r>
      <w:r w:rsidR="00852C21" w:rsidRPr="00852C21">
        <w:t>.</w:t>
      </w:r>
    </w:p>
    <w:p w:rsidR="00852C21" w:rsidRDefault="00DD7503" w:rsidP="00852C21">
      <w:pPr>
        <w:ind w:firstLine="709"/>
        <w:rPr>
          <w:snapToGrid w:val="0"/>
        </w:rPr>
      </w:pPr>
      <w:r w:rsidRPr="00852C21">
        <w:rPr>
          <w:snapToGrid w:val="0"/>
        </w:rPr>
        <w:t xml:space="preserve">Общество может быть ликвидировано добровольно </w:t>
      </w:r>
      <w:r w:rsidR="00852C21">
        <w:rPr>
          <w:snapToGrid w:val="0"/>
        </w:rPr>
        <w:t>-</w:t>
      </w:r>
      <w:r w:rsidRPr="00852C21">
        <w:rPr>
          <w:snapToGrid w:val="0"/>
        </w:rPr>
        <w:t xml:space="preserve"> по решению его участников</w:t>
      </w:r>
      <w:r w:rsidR="00852C21" w:rsidRPr="00852C21">
        <w:rPr>
          <w:snapToGrid w:val="0"/>
        </w:rPr>
        <w:t xml:space="preserve">, </w:t>
      </w:r>
      <w:r w:rsidRPr="00852C21">
        <w:rPr>
          <w:snapToGrid w:val="0"/>
        </w:rPr>
        <w:t xml:space="preserve">либо принудительно </w:t>
      </w:r>
      <w:r w:rsidR="00852C21">
        <w:rPr>
          <w:snapToGrid w:val="0"/>
        </w:rPr>
        <w:t>-</w:t>
      </w:r>
      <w:r w:rsidRPr="00852C21">
        <w:rPr>
          <w:snapToGrid w:val="0"/>
        </w:rPr>
        <w:t xml:space="preserve"> по решению суда</w:t>
      </w:r>
      <w:r w:rsidR="00852C21" w:rsidRPr="00852C21">
        <w:rPr>
          <w:snapToGrid w:val="0"/>
        </w:rPr>
        <w:t>.</w:t>
      </w:r>
    </w:p>
    <w:p w:rsidR="00852C21" w:rsidRDefault="00DD7503" w:rsidP="00852C21">
      <w:pPr>
        <w:ind w:firstLine="709"/>
        <w:rPr>
          <w:snapToGrid w:val="0"/>
        </w:rPr>
      </w:pPr>
      <w:r w:rsidRPr="00852C21">
        <w:rPr>
          <w:snapToGrid w:val="0"/>
        </w:rPr>
        <w:t>Вопрос о ликвидации общества с ограниченной ответственностью вносится на рассмотрение общего собрания его участников по предложению совета директоров</w:t>
      </w:r>
      <w:r w:rsidR="00852C21">
        <w:rPr>
          <w:snapToGrid w:val="0"/>
        </w:rPr>
        <w:t xml:space="preserve"> (</w:t>
      </w:r>
      <w:r w:rsidRPr="00852C21">
        <w:rPr>
          <w:snapToGrid w:val="0"/>
        </w:rPr>
        <w:t>наблюдательного совета</w:t>
      </w:r>
      <w:r w:rsidR="00852C21" w:rsidRPr="00852C21">
        <w:rPr>
          <w:snapToGrid w:val="0"/>
        </w:rPr>
        <w:t xml:space="preserve">) </w:t>
      </w:r>
      <w:r w:rsidR="00852C21">
        <w:rPr>
          <w:snapToGrid w:val="0"/>
        </w:rPr>
        <w:t>-</w:t>
      </w:r>
      <w:r w:rsidRPr="00852C21">
        <w:rPr>
          <w:snapToGrid w:val="0"/>
        </w:rPr>
        <w:t xml:space="preserve"> в тех обществах, где таковой образован, </w:t>
      </w:r>
      <w:r w:rsidR="00852C21">
        <w:rPr>
          <w:snapToGrid w:val="0"/>
        </w:rPr>
        <w:t>-</w:t>
      </w:r>
      <w:r w:rsidRPr="00852C21">
        <w:rPr>
          <w:snapToGrid w:val="0"/>
        </w:rPr>
        <w:t xml:space="preserve"> исполнительного органа или любого участника общества независимо от размера или числа имеющихся у него долей</w:t>
      </w:r>
      <w:r w:rsidR="00852C21" w:rsidRPr="00852C21">
        <w:rPr>
          <w:snapToGrid w:val="0"/>
        </w:rPr>
        <w:t>.</w:t>
      </w:r>
    </w:p>
    <w:p w:rsidR="00852C21" w:rsidRDefault="00DD7503" w:rsidP="00852C21">
      <w:pPr>
        <w:ind w:firstLine="709"/>
      </w:pPr>
      <w:r w:rsidRPr="00852C21">
        <w:t>Решение о добровольной ликвидации принимается и в случае, когда стоимость чистых активов общества уменьшилась и стала ниже уровня минимального размера уставного капитала</w:t>
      </w:r>
      <w:r w:rsidR="00852C21" w:rsidRPr="00852C21">
        <w:t xml:space="preserve">. </w:t>
      </w:r>
      <w:r w:rsidRPr="00852C21">
        <w:t>Решение о ликвидации общества должно быть незамедлительно письменно сообщено органу государственной регистрации по месту регистрации общества</w:t>
      </w:r>
      <w:r w:rsidR="00852C21">
        <w:t xml:space="preserve"> (</w:t>
      </w:r>
      <w:r w:rsidRPr="00852C21">
        <w:t>см</w:t>
      </w:r>
      <w:r w:rsidR="00852C21" w:rsidRPr="00852C21">
        <w:t xml:space="preserve">. </w:t>
      </w:r>
      <w:r w:rsidRPr="00852C21">
        <w:t>п</w:t>
      </w:r>
      <w:r w:rsidR="00852C21">
        <w:t>.1</w:t>
      </w:r>
      <w:r w:rsidRPr="00852C21">
        <w:t xml:space="preserve"> ст</w:t>
      </w:r>
      <w:r w:rsidR="00852C21">
        <w:t>.6</w:t>
      </w:r>
      <w:r w:rsidRPr="00852C21">
        <w:t>2 ГК</w:t>
      </w:r>
      <w:r w:rsidR="00852C21" w:rsidRPr="00852C21">
        <w:t>).</w:t>
      </w:r>
    </w:p>
    <w:p w:rsidR="00852C21" w:rsidRDefault="00DD7503" w:rsidP="00852C21">
      <w:pPr>
        <w:ind w:firstLine="709"/>
        <w:rPr>
          <w:snapToGrid w:val="0"/>
        </w:rPr>
      </w:pPr>
      <w:r w:rsidRPr="00852C21">
        <w:rPr>
          <w:snapToGrid w:val="0"/>
        </w:rPr>
        <w:t>При добровольной ликвидации завершение дел общества возлагается на ликвидационную комиссию, которая после ее назначения становится единственным органом, имеющим право действовать от имени общества, в том числе выступать в суде</w:t>
      </w:r>
      <w:r w:rsidR="00852C21" w:rsidRPr="00852C21">
        <w:rPr>
          <w:snapToGrid w:val="0"/>
        </w:rPr>
        <w:t xml:space="preserve">. </w:t>
      </w:r>
      <w:r w:rsidRPr="00852C21">
        <w:rPr>
          <w:snapToGrid w:val="0"/>
        </w:rPr>
        <w:t>Субъектом правоотношений остается общество, находящееся в состоянии ликвидации, и потому все сделки, заключаемые в этот период от имени общества, должны содержать указание о том, что общество находится в состоянии ликвидации</w:t>
      </w:r>
      <w:r w:rsidR="00852C21" w:rsidRPr="00852C21">
        <w:rPr>
          <w:snapToGrid w:val="0"/>
        </w:rPr>
        <w:t xml:space="preserve">. </w:t>
      </w:r>
      <w:r w:rsidRPr="00852C21">
        <w:rPr>
          <w:snapToGrid w:val="0"/>
        </w:rPr>
        <w:t>Члены ликвидационной комиссии несут ответственность за вред, причиненный их действиями в процессе ликвидации общества</w:t>
      </w:r>
      <w:r w:rsidR="00852C21" w:rsidRPr="00852C21">
        <w:rPr>
          <w:snapToGrid w:val="0"/>
        </w:rPr>
        <w:t>.</w:t>
      </w:r>
    </w:p>
    <w:p w:rsidR="00852C21" w:rsidRDefault="00DD7503" w:rsidP="00852C21">
      <w:pPr>
        <w:ind w:firstLine="709"/>
        <w:rPr>
          <w:snapToGrid w:val="0"/>
        </w:rPr>
      </w:pPr>
      <w:r w:rsidRPr="00852C21">
        <w:rPr>
          <w:snapToGrid w:val="0"/>
        </w:rPr>
        <w:t>Принудительная ликвидация общества производится по решению суда в соответствии с основаниями, указанными в п</w:t>
      </w:r>
      <w:r w:rsidR="00852C21">
        <w:rPr>
          <w:snapToGrid w:val="0"/>
        </w:rPr>
        <w:t>.2</w:t>
      </w:r>
      <w:r w:rsidRPr="00852C21">
        <w:rPr>
          <w:snapToGrid w:val="0"/>
        </w:rPr>
        <w:t xml:space="preserve"> ст</w:t>
      </w:r>
      <w:r w:rsidR="00852C21">
        <w:rPr>
          <w:snapToGrid w:val="0"/>
        </w:rPr>
        <w:t>.6</w:t>
      </w:r>
      <w:r w:rsidRPr="00852C21">
        <w:rPr>
          <w:snapToGrid w:val="0"/>
        </w:rPr>
        <w:t>2 ГК</w:t>
      </w:r>
      <w:r w:rsidR="00852C21" w:rsidRPr="00852C21">
        <w:rPr>
          <w:snapToGrid w:val="0"/>
        </w:rPr>
        <w:t>:</w:t>
      </w:r>
    </w:p>
    <w:p w:rsidR="00852C21" w:rsidRDefault="00DD7503" w:rsidP="00852C21">
      <w:pPr>
        <w:ind w:firstLine="709"/>
        <w:rPr>
          <w:snapToGrid w:val="0"/>
        </w:rPr>
      </w:pPr>
      <w:r w:rsidRPr="00852C21">
        <w:rPr>
          <w:snapToGrid w:val="0"/>
        </w:rPr>
        <w:t>осуществление деятельности без надлежащего разрешения</w:t>
      </w:r>
      <w:r w:rsidR="00852C21">
        <w:rPr>
          <w:snapToGrid w:val="0"/>
        </w:rPr>
        <w:t xml:space="preserve"> (</w:t>
      </w:r>
      <w:r w:rsidRPr="00852C21">
        <w:rPr>
          <w:snapToGrid w:val="0"/>
        </w:rPr>
        <w:t>лицензии</w:t>
      </w:r>
      <w:r w:rsidR="00852C21" w:rsidRPr="00852C21">
        <w:rPr>
          <w:snapToGrid w:val="0"/>
        </w:rPr>
        <w:t>),</w:t>
      </w:r>
      <w:r w:rsidRPr="00852C21">
        <w:rPr>
          <w:snapToGrid w:val="0"/>
        </w:rPr>
        <w:t xml:space="preserve"> либо деятельности, </w:t>
      </w:r>
      <w:r w:rsidR="00056BA9" w:rsidRPr="00852C21">
        <w:rPr>
          <w:snapToGrid w:val="0"/>
        </w:rPr>
        <w:t>з</w:t>
      </w:r>
      <w:r w:rsidRPr="00852C21">
        <w:rPr>
          <w:snapToGrid w:val="0"/>
        </w:rPr>
        <w:t>апрещенной законом, либо с иными грубыми нарушениями закона или иных нормативных правовых актов</w:t>
      </w:r>
      <w:r w:rsidR="00852C21" w:rsidRPr="00852C21">
        <w:rPr>
          <w:snapToGrid w:val="0"/>
        </w:rPr>
        <w:t>.</w:t>
      </w:r>
    </w:p>
    <w:p w:rsidR="00852C21" w:rsidRDefault="00DD7503" w:rsidP="00852C21">
      <w:pPr>
        <w:ind w:firstLine="709"/>
        <w:rPr>
          <w:snapToGrid w:val="0"/>
        </w:rPr>
      </w:pPr>
      <w:r w:rsidRPr="00852C21">
        <w:rPr>
          <w:snapToGrid w:val="0"/>
        </w:rPr>
        <w:t>Согласно ст</w:t>
      </w:r>
      <w:r w:rsidR="00852C21">
        <w:rPr>
          <w:snapToGrid w:val="0"/>
        </w:rPr>
        <w:t>.6</w:t>
      </w:r>
      <w:r w:rsidRPr="00852C21">
        <w:rPr>
          <w:snapToGrid w:val="0"/>
        </w:rPr>
        <w:t>5 ГК основанием принудительной ликвидации является также несостоятельность</w:t>
      </w:r>
      <w:r w:rsidR="00852C21">
        <w:rPr>
          <w:snapToGrid w:val="0"/>
        </w:rPr>
        <w:t xml:space="preserve"> (</w:t>
      </w:r>
      <w:r w:rsidRPr="00852C21">
        <w:rPr>
          <w:snapToGrid w:val="0"/>
        </w:rPr>
        <w:t>банкротство</w:t>
      </w:r>
      <w:r w:rsidR="00852C21" w:rsidRPr="00852C21">
        <w:rPr>
          <w:snapToGrid w:val="0"/>
        </w:rPr>
        <w:t xml:space="preserve">) </w:t>
      </w:r>
      <w:r w:rsidRPr="00852C21">
        <w:rPr>
          <w:snapToGrid w:val="0"/>
        </w:rPr>
        <w:t>общества</w:t>
      </w:r>
      <w:r w:rsidR="00852C21" w:rsidRPr="00852C21">
        <w:rPr>
          <w:snapToGrid w:val="0"/>
        </w:rPr>
        <w:t xml:space="preserve">. </w:t>
      </w:r>
      <w:r w:rsidRPr="00852C21">
        <w:rPr>
          <w:snapToGrid w:val="0"/>
        </w:rPr>
        <w:t>Условия и порядок объявления общества несостоятельным</w:t>
      </w:r>
      <w:r w:rsidR="00852C21">
        <w:rPr>
          <w:snapToGrid w:val="0"/>
        </w:rPr>
        <w:t xml:space="preserve"> (</w:t>
      </w:r>
      <w:r w:rsidRPr="00852C21">
        <w:rPr>
          <w:snapToGrid w:val="0"/>
        </w:rPr>
        <w:t>банкротом</w:t>
      </w:r>
      <w:r w:rsidR="00852C21" w:rsidRPr="00852C21">
        <w:rPr>
          <w:snapToGrid w:val="0"/>
        </w:rPr>
        <w:t xml:space="preserve">) </w:t>
      </w:r>
      <w:r w:rsidRPr="00852C21">
        <w:rPr>
          <w:snapToGrid w:val="0"/>
        </w:rPr>
        <w:t>определены Законом о банкротстве</w:t>
      </w:r>
      <w:r w:rsidR="00852C21" w:rsidRPr="00852C21">
        <w:rPr>
          <w:snapToGrid w:val="0"/>
        </w:rPr>
        <w:t>.</w:t>
      </w:r>
    </w:p>
    <w:p w:rsidR="00852C21" w:rsidRDefault="00DD7503" w:rsidP="00852C21">
      <w:pPr>
        <w:ind w:firstLine="709"/>
        <w:rPr>
          <w:snapToGrid w:val="0"/>
        </w:rPr>
      </w:pPr>
      <w:r w:rsidRPr="00852C21">
        <w:rPr>
          <w:snapToGrid w:val="0"/>
        </w:rPr>
        <w:t>В общих чертах порядок ликвидации может быть определен следующим образом</w:t>
      </w:r>
      <w:r w:rsidR="00852C21" w:rsidRPr="00852C21">
        <w:rPr>
          <w:snapToGrid w:val="0"/>
        </w:rPr>
        <w:t>.</w:t>
      </w:r>
    </w:p>
    <w:p w:rsidR="00852C21" w:rsidRDefault="00DD7503" w:rsidP="00852C21">
      <w:pPr>
        <w:ind w:firstLine="709"/>
        <w:rPr>
          <w:snapToGrid w:val="0"/>
        </w:rPr>
      </w:pPr>
      <w:r w:rsidRPr="00852C21">
        <w:rPr>
          <w:snapToGrid w:val="0"/>
        </w:rPr>
        <w:t>Ликвидационная комиссия публикует в органе печати, в котором обычно помещаются сведения о государственной регистрации юридических лиц, информацию о предстоящей ликвидации общества с точным указанием его реквизитов, о порядке и сроке заявления требований его кредиторами</w:t>
      </w:r>
      <w:r w:rsidR="00852C21" w:rsidRPr="00852C21">
        <w:rPr>
          <w:snapToGrid w:val="0"/>
        </w:rPr>
        <w:t xml:space="preserve">. </w:t>
      </w:r>
      <w:r w:rsidRPr="00852C21">
        <w:rPr>
          <w:snapToGrid w:val="0"/>
        </w:rPr>
        <w:t>Предоставляемый кредиторам срок для заявлений в ликвидационную комиссию не может быть меньше двух месяцев</w:t>
      </w:r>
      <w:r w:rsidR="00852C21">
        <w:rPr>
          <w:snapToGrid w:val="0"/>
        </w:rPr>
        <w:t xml:space="preserve"> (</w:t>
      </w:r>
      <w:r w:rsidRPr="00852C21">
        <w:rPr>
          <w:snapToGrid w:val="0"/>
        </w:rPr>
        <w:t>см</w:t>
      </w:r>
      <w:r w:rsidR="00852C21" w:rsidRPr="00852C21">
        <w:rPr>
          <w:snapToGrid w:val="0"/>
        </w:rPr>
        <w:t xml:space="preserve">. </w:t>
      </w:r>
      <w:r w:rsidRPr="00852C21">
        <w:rPr>
          <w:snapToGrid w:val="0"/>
        </w:rPr>
        <w:t>п</w:t>
      </w:r>
      <w:r w:rsidR="00852C21">
        <w:rPr>
          <w:snapToGrid w:val="0"/>
        </w:rPr>
        <w:t>.1</w:t>
      </w:r>
      <w:r w:rsidRPr="00852C21">
        <w:rPr>
          <w:snapToGrid w:val="0"/>
        </w:rPr>
        <w:t xml:space="preserve"> ст</w:t>
      </w:r>
      <w:r w:rsidR="00852C21">
        <w:rPr>
          <w:snapToGrid w:val="0"/>
        </w:rPr>
        <w:t>.6</w:t>
      </w:r>
      <w:r w:rsidRPr="00852C21">
        <w:rPr>
          <w:snapToGrid w:val="0"/>
        </w:rPr>
        <w:t>3 ГК</w:t>
      </w:r>
      <w:r w:rsidR="00852C21" w:rsidRPr="00852C21">
        <w:rPr>
          <w:snapToGrid w:val="0"/>
        </w:rPr>
        <w:t xml:space="preserve">). </w:t>
      </w:r>
      <w:r w:rsidRPr="00852C21">
        <w:rPr>
          <w:snapToGrid w:val="0"/>
        </w:rPr>
        <w:t>Если общество к моменту ликвидации не имеет обязательств перед кредиторами, то в результате ликвидационных мер его имущество будет распределено между участниками</w:t>
      </w:r>
      <w:r w:rsidR="00852C21" w:rsidRPr="00852C21">
        <w:rPr>
          <w:snapToGrid w:val="0"/>
        </w:rPr>
        <w:t xml:space="preserve">. </w:t>
      </w:r>
      <w:r w:rsidRPr="00852C21">
        <w:rPr>
          <w:snapToGrid w:val="0"/>
        </w:rPr>
        <w:t>Как правило, имущество распродается</w:t>
      </w:r>
      <w:r w:rsidR="00852C21">
        <w:rPr>
          <w:snapToGrid w:val="0"/>
        </w:rPr>
        <w:t xml:space="preserve"> (</w:t>
      </w:r>
      <w:r w:rsidRPr="00852C21">
        <w:rPr>
          <w:snapToGrid w:val="0"/>
        </w:rPr>
        <w:t>в том числе с торгов</w:t>
      </w:r>
      <w:r w:rsidR="00852C21" w:rsidRPr="00852C21">
        <w:rPr>
          <w:snapToGrid w:val="0"/>
        </w:rPr>
        <w:t>),</w:t>
      </w:r>
      <w:r w:rsidRPr="00852C21">
        <w:rPr>
          <w:snapToGrid w:val="0"/>
        </w:rPr>
        <w:t xml:space="preserve"> а между участниками распределяются денежные средства, вырученные от распродажи</w:t>
      </w:r>
      <w:r w:rsidR="00852C21" w:rsidRPr="00852C21">
        <w:rPr>
          <w:snapToGrid w:val="0"/>
        </w:rPr>
        <w:t>.</w:t>
      </w:r>
    </w:p>
    <w:p w:rsidR="00852C21" w:rsidRDefault="00DD7503" w:rsidP="00852C21">
      <w:pPr>
        <w:ind w:firstLine="709"/>
        <w:rPr>
          <w:snapToGrid w:val="0"/>
        </w:rPr>
      </w:pPr>
      <w:r w:rsidRPr="00852C21">
        <w:rPr>
          <w:snapToGrid w:val="0"/>
        </w:rPr>
        <w:t>Кроме общей публикации, ликвидационная комиссия должна принять и другие меры, чтобы выявить кредиторов и предложить им заявить свои требования к ликвидируемому обществу</w:t>
      </w:r>
      <w:r w:rsidR="00852C21" w:rsidRPr="00852C21">
        <w:rPr>
          <w:snapToGrid w:val="0"/>
        </w:rPr>
        <w:t xml:space="preserve">. </w:t>
      </w:r>
      <w:r w:rsidRPr="00852C21">
        <w:rPr>
          <w:snapToGrid w:val="0"/>
        </w:rPr>
        <w:t>Всем известным кредиторам направляются письменные уведомления о ликвидации общества</w:t>
      </w:r>
      <w:r w:rsidR="00852C21" w:rsidRPr="00852C21">
        <w:rPr>
          <w:snapToGrid w:val="0"/>
        </w:rPr>
        <w:t xml:space="preserve">. </w:t>
      </w:r>
      <w:r w:rsidRPr="00852C21">
        <w:rPr>
          <w:snapToGrid w:val="0"/>
        </w:rPr>
        <w:t>Уведомление содержит информацию о размере долга общества адресату и предложение в установленный срок предъявить требование в ликвидационную комиссию</w:t>
      </w:r>
      <w:r w:rsidR="00852C21" w:rsidRPr="00852C21">
        <w:rPr>
          <w:snapToGrid w:val="0"/>
        </w:rPr>
        <w:t xml:space="preserve">. </w:t>
      </w:r>
      <w:r w:rsidRPr="00852C21">
        <w:rPr>
          <w:snapToGrid w:val="0"/>
        </w:rPr>
        <w:t>Когда срок для заявления требований истек, ликвидационная комиссия составляет промежуточный баланс</w:t>
      </w:r>
      <w:r w:rsidR="00852C21" w:rsidRPr="00852C21">
        <w:rPr>
          <w:snapToGrid w:val="0"/>
        </w:rPr>
        <w:t xml:space="preserve">. </w:t>
      </w:r>
      <w:r w:rsidRPr="00852C21">
        <w:rPr>
          <w:snapToGrid w:val="0"/>
        </w:rPr>
        <w:t xml:space="preserve">В промежуточном балансе отражается состав имущества ликвидируемого общества, </w:t>
      </w:r>
      <w:r w:rsidR="00852C21">
        <w:rPr>
          <w:snapToGrid w:val="0"/>
        </w:rPr>
        <w:t>т.е.</w:t>
      </w:r>
      <w:r w:rsidR="00852C21" w:rsidRPr="00852C21">
        <w:rPr>
          <w:snapToGrid w:val="0"/>
        </w:rPr>
        <w:t xml:space="preserve"> </w:t>
      </w:r>
      <w:r w:rsidRPr="00852C21">
        <w:rPr>
          <w:snapToGrid w:val="0"/>
        </w:rPr>
        <w:t>данные об активах и заявленных кредиторами требованиях, которые могут быть удовлетворены за счет имеющихся активов</w:t>
      </w:r>
      <w:r w:rsidR="00852C21" w:rsidRPr="00852C21">
        <w:rPr>
          <w:snapToGrid w:val="0"/>
        </w:rPr>
        <w:t>.</w:t>
      </w:r>
    </w:p>
    <w:p w:rsidR="00852C21" w:rsidRDefault="00DD7503" w:rsidP="00852C21">
      <w:pPr>
        <w:ind w:firstLine="709"/>
        <w:rPr>
          <w:snapToGrid w:val="0"/>
        </w:rPr>
      </w:pPr>
      <w:r w:rsidRPr="00852C21">
        <w:rPr>
          <w:snapToGrid w:val="0"/>
        </w:rPr>
        <w:t>Должны быть учтены не только ликвидные</w:t>
      </w:r>
      <w:r w:rsidR="00056BA9" w:rsidRPr="00852C21">
        <w:rPr>
          <w:snapToGrid w:val="0"/>
        </w:rPr>
        <w:t xml:space="preserve"> </w:t>
      </w:r>
      <w:r w:rsidRPr="00852C21">
        <w:rPr>
          <w:snapToGrid w:val="0"/>
        </w:rPr>
        <w:t>требования, но и требования, срок платежа по которым еще не наступил</w:t>
      </w:r>
      <w:r w:rsidR="00852C21" w:rsidRPr="00852C21">
        <w:rPr>
          <w:snapToGrid w:val="0"/>
        </w:rPr>
        <w:t xml:space="preserve">. </w:t>
      </w:r>
      <w:r w:rsidRPr="00852C21">
        <w:rPr>
          <w:snapToGrid w:val="0"/>
        </w:rPr>
        <w:t>Ликвидационная комиссия дает заключение по поводу удовлетворения предъявленных кредиторами требований</w:t>
      </w:r>
      <w:r w:rsidR="00852C21" w:rsidRPr="00852C21">
        <w:rPr>
          <w:snapToGrid w:val="0"/>
        </w:rPr>
        <w:t xml:space="preserve">. </w:t>
      </w:r>
      <w:r w:rsidRPr="00852C21">
        <w:rPr>
          <w:snapToGrid w:val="0"/>
        </w:rPr>
        <w:t>Для последующего удовлетворения требований существенно значим факт своевременности их заявления, указанный в промежуточном балансе</w:t>
      </w:r>
      <w:r w:rsidR="00852C21" w:rsidRPr="00852C21">
        <w:rPr>
          <w:snapToGrid w:val="0"/>
        </w:rPr>
        <w:t xml:space="preserve">. </w:t>
      </w:r>
      <w:r w:rsidRPr="00852C21">
        <w:rPr>
          <w:snapToGrid w:val="0"/>
        </w:rPr>
        <w:t>Требования, заявленные своевременно, удовлетворяются преимущественно перед требованиями кредиторов, которые были переданы до окончания работы ликвидационной комиссии, но с пропуском объявленного срока</w:t>
      </w:r>
      <w:r w:rsidR="00852C21">
        <w:rPr>
          <w:snapToGrid w:val="0"/>
        </w:rPr>
        <w:t xml:space="preserve"> (</w:t>
      </w:r>
      <w:r w:rsidRPr="00852C21">
        <w:rPr>
          <w:snapToGrid w:val="0"/>
        </w:rPr>
        <w:t>см</w:t>
      </w:r>
      <w:r w:rsidR="00852C21" w:rsidRPr="00852C21">
        <w:rPr>
          <w:snapToGrid w:val="0"/>
        </w:rPr>
        <w:t xml:space="preserve">. </w:t>
      </w:r>
      <w:r w:rsidRPr="00852C21">
        <w:rPr>
          <w:snapToGrid w:val="0"/>
        </w:rPr>
        <w:t>п</w:t>
      </w:r>
      <w:r w:rsidR="00852C21">
        <w:rPr>
          <w:snapToGrid w:val="0"/>
        </w:rPr>
        <w:t>.5</w:t>
      </w:r>
      <w:r w:rsidRPr="00852C21">
        <w:rPr>
          <w:snapToGrid w:val="0"/>
        </w:rPr>
        <w:t xml:space="preserve"> ст</w:t>
      </w:r>
      <w:r w:rsidR="00852C21">
        <w:rPr>
          <w:snapToGrid w:val="0"/>
        </w:rPr>
        <w:t>.6</w:t>
      </w:r>
      <w:r w:rsidRPr="00852C21">
        <w:rPr>
          <w:snapToGrid w:val="0"/>
        </w:rPr>
        <w:t>4 ГК</w:t>
      </w:r>
      <w:r w:rsidR="00852C21" w:rsidRPr="00852C21">
        <w:rPr>
          <w:snapToGrid w:val="0"/>
        </w:rPr>
        <w:t xml:space="preserve">). </w:t>
      </w:r>
      <w:r w:rsidRPr="00852C21">
        <w:rPr>
          <w:snapToGrid w:val="0"/>
        </w:rPr>
        <w:t>Промежуточный баланс утверждается общим собранием участников общества с ограниченной ответственностью по согласованию с органом, в котором ликвидируемое общество было зарегистрировано</w:t>
      </w:r>
      <w:r w:rsidR="00852C21" w:rsidRPr="00852C21">
        <w:rPr>
          <w:snapToGrid w:val="0"/>
        </w:rPr>
        <w:t xml:space="preserve">. </w:t>
      </w:r>
      <w:r w:rsidRPr="00852C21">
        <w:rPr>
          <w:snapToGrid w:val="0"/>
        </w:rPr>
        <w:t>Согласование может быть проведено в письменной форме или путем участия представителя указанного органа в общем собрании</w:t>
      </w:r>
      <w:r w:rsidR="00852C21" w:rsidRPr="00852C21">
        <w:rPr>
          <w:snapToGrid w:val="0"/>
        </w:rPr>
        <w:t>.</w:t>
      </w:r>
    </w:p>
    <w:p w:rsidR="00852C21" w:rsidRDefault="00DD7503" w:rsidP="00852C21">
      <w:pPr>
        <w:ind w:firstLine="709"/>
        <w:rPr>
          <w:snapToGrid w:val="0"/>
        </w:rPr>
      </w:pPr>
      <w:r w:rsidRPr="00852C21">
        <w:rPr>
          <w:snapToGrid w:val="0"/>
        </w:rPr>
        <w:t>Заключительным актом работы ликвидационной комиссии является составление ликвидационного баланса, который утверждается общим собранием участников общества с ограниченной ответственностью по согласованию с органом, в котором зарегистрировано ликвидируемое общество</w:t>
      </w:r>
      <w:r w:rsidR="00852C21" w:rsidRPr="00852C21">
        <w:rPr>
          <w:snapToGrid w:val="0"/>
        </w:rPr>
        <w:t xml:space="preserve">. </w:t>
      </w:r>
      <w:r w:rsidRPr="00852C21">
        <w:rPr>
          <w:snapToGrid w:val="0"/>
        </w:rPr>
        <w:t>Этим завершается работа ликвидационной комиссии, но до ее завершения кредиторы, которым ликвидационная комиссия отказала в удовлетворении требований, вправе обратиться с иском в суд</w:t>
      </w:r>
      <w:r w:rsidR="00852C21" w:rsidRPr="00852C21">
        <w:rPr>
          <w:snapToGrid w:val="0"/>
        </w:rPr>
        <w:t xml:space="preserve">. </w:t>
      </w:r>
      <w:r w:rsidRPr="00852C21">
        <w:rPr>
          <w:snapToGrid w:val="0"/>
        </w:rPr>
        <w:t>При удовлетворении иска кредитор получает выплаты за счет имущества ликвидируемого общества, оставшегося после удовлетворения кредиторов, своевременно заявивших о своих требованиях</w:t>
      </w:r>
      <w:r w:rsidR="00852C21" w:rsidRPr="00852C21">
        <w:rPr>
          <w:snapToGrid w:val="0"/>
        </w:rPr>
        <w:t xml:space="preserve">. </w:t>
      </w:r>
      <w:r w:rsidRPr="00852C21">
        <w:rPr>
          <w:snapToGrid w:val="0"/>
        </w:rPr>
        <w:t>Документы, связанные с ликвидацией, передаются в государственный орган, где было зарегистрировано ликвидированное общество</w:t>
      </w:r>
      <w:r w:rsidR="00852C21" w:rsidRPr="00852C21">
        <w:rPr>
          <w:snapToGrid w:val="0"/>
        </w:rPr>
        <w:t>.</w:t>
      </w:r>
    </w:p>
    <w:p w:rsidR="00852C21" w:rsidRPr="00852C21" w:rsidRDefault="00A00D76" w:rsidP="00A00D76">
      <w:pPr>
        <w:pStyle w:val="2"/>
      </w:pPr>
      <w:r>
        <w:br w:type="page"/>
      </w:r>
      <w:bookmarkStart w:id="9" w:name="_Toc254613140"/>
      <w:r w:rsidR="00852C21">
        <w:t>Заключение</w:t>
      </w:r>
      <w:bookmarkEnd w:id="9"/>
    </w:p>
    <w:p w:rsidR="00A00D76" w:rsidRDefault="00A00D76" w:rsidP="00852C21">
      <w:pPr>
        <w:ind w:firstLine="709"/>
      </w:pPr>
    </w:p>
    <w:p w:rsidR="00852C21" w:rsidRDefault="00244D48" w:rsidP="00852C21">
      <w:pPr>
        <w:ind w:firstLine="709"/>
      </w:pPr>
      <w:r w:rsidRPr="00852C21">
        <w:t>Заканчивая работу, подвожу итог основных положений по обществу с ограниченной ответственностью</w:t>
      </w:r>
      <w:r w:rsidR="00852C21" w:rsidRPr="00852C21">
        <w:t>.</w:t>
      </w:r>
    </w:p>
    <w:p w:rsidR="00852C21" w:rsidRDefault="00D154F9" w:rsidP="00852C21">
      <w:pPr>
        <w:ind w:firstLine="709"/>
      </w:pPr>
      <w:r w:rsidRPr="00852C21">
        <w:t>Общество с ограниченной ответственностью обычная и наиболее распространенная форма коллективной предпринимательской деятельности</w:t>
      </w:r>
      <w:r w:rsidR="00852C21" w:rsidRPr="00852C21">
        <w:t xml:space="preserve">. </w:t>
      </w:r>
      <w:r w:rsidRPr="00852C21">
        <w:t>Оно возникло как переходная</w:t>
      </w:r>
      <w:r w:rsidR="00852C21">
        <w:t xml:space="preserve"> (</w:t>
      </w:r>
      <w:r w:rsidRPr="00852C21">
        <w:t>средняя</w:t>
      </w:r>
      <w:r w:rsidR="00852C21" w:rsidRPr="00852C21">
        <w:t xml:space="preserve">) </w:t>
      </w:r>
      <w:r w:rsidRPr="00852C21">
        <w:t>форма между существовавшими полным товариществом и АО</w:t>
      </w:r>
      <w:r w:rsidR="00852C21" w:rsidRPr="00852C21">
        <w:t xml:space="preserve">. </w:t>
      </w:r>
      <w:r w:rsidRPr="00852C21">
        <w:t>При этом</w:t>
      </w:r>
      <w:r w:rsidRPr="00852C21">
        <w:rPr>
          <w:noProof/>
        </w:rPr>
        <w:t xml:space="preserve"> ООО</w:t>
      </w:r>
      <w:r w:rsidRPr="00852C21">
        <w:t xml:space="preserve"> заимствовало признаки предшествующих товариществ и обществ</w:t>
      </w:r>
      <w:r w:rsidR="00852C21" w:rsidRPr="00852C21">
        <w:t>.</w:t>
      </w:r>
    </w:p>
    <w:p w:rsidR="00852C21" w:rsidRDefault="00D154F9" w:rsidP="00852C21">
      <w:pPr>
        <w:ind w:firstLine="709"/>
      </w:pPr>
      <w:r w:rsidRPr="00852C21">
        <w:t>До недавнего времени документом, регулирующим процесс создания и деятельности обществ с ограниченной ответственностью, был только Гражданский кодекс РФ</w:t>
      </w:r>
      <w:r w:rsidR="00852C21" w:rsidRPr="00852C21">
        <w:t xml:space="preserve">. </w:t>
      </w:r>
      <w:r w:rsidRPr="00852C21">
        <w:t>Но основную роль в развитии правовой базы для обществ с ограниченной ответственностью и устранении недостатков в регулировании их деятельности сыграл Федеральный закон РФ</w:t>
      </w:r>
      <w:r w:rsidR="00852C21">
        <w:t xml:space="preserve"> "</w:t>
      </w:r>
      <w:r w:rsidRPr="00852C21">
        <w:t>Об обществах с ограниченной ответственностью</w:t>
      </w:r>
      <w:r w:rsidR="00852C21">
        <w:t xml:space="preserve">", </w:t>
      </w:r>
      <w:r w:rsidRPr="00852C21">
        <w:t>принятый Государственной Думой 14 января 1998г</w:t>
      </w:r>
      <w:r w:rsidR="00852C21" w:rsidRPr="00852C21">
        <w:t xml:space="preserve">. </w:t>
      </w:r>
      <w:r w:rsidRPr="00852C21">
        <w:t>и введенный в действие с 1 марта 1998г</w:t>
      </w:r>
      <w:r w:rsidR="00852C21" w:rsidRPr="00852C21">
        <w:t>.</w:t>
      </w:r>
    </w:p>
    <w:p w:rsidR="00852C21" w:rsidRDefault="00D154F9" w:rsidP="00852C21">
      <w:pPr>
        <w:ind w:firstLine="709"/>
      </w:pPr>
      <w:r w:rsidRPr="00852C21">
        <w:t xml:space="preserve">Необходимо детальное урегулирование законом правого положения органов управления обществом, </w:t>
      </w:r>
      <w:r w:rsidR="00852C21">
        <w:t>т.к</w:t>
      </w:r>
      <w:r w:rsidR="00852C21" w:rsidRPr="00852C21">
        <w:t xml:space="preserve"> </w:t>
      </w:r>
      <w:r w:rsidRPr="00852C21">
        <w:t>ГК РФ устанавливает в этой области лишь самые общие правила</w:t>
      </w:r>
      <w:r w:rsidR="00852C21" w:rsidRPr="00852C21">
        <w:t xml:space="preserve">. </w:t>
      </w:r>
      <w:r w:rsidRPr="00852C21">
        <w:t>Высшим органом управления обществом является общее собрание его участников, один голос в котором соответствует одной доле в уставном капитале</w:t>
      </w:r>
      <w:r w:rsidR="00852C21" w:rsidRPr="00852C21">
        <w:t xml:space="preserve">. </w:t>
      </w:r>
      <w:r w:rsidRPr="00852C21">
        <w:t>Исключительная компетенция общего собрания перечислена в п</w:t>
      </w:r>
      <w:r w:rsidR="00852C21">
        <w:t>.3</w:t>
      </w:r>
      <w:r w:rsidRPr="00852C21">
        <w:t xml:space="preserve"> ст</w:t>
      </w:r>
      <w:r w:rsidR="00852C21">
        <w:t>.9</w:t>
      </w:r>
      <w:r w:rsidRPr="00852C21">
        <w:rPr>
          <w:noProof/>
        </w:rPr>
        <w:t>1</w:t>
      </w:r>
      <w:r w:rsidRPr="00852C21">
        <w:t xml:space="preserve"> ГК РФ и включает</w:t>
      </w:r>
      <w:r w:rsidR="00852C21" w:rsidRPr="00852C21">
        <w:t xml:space="preserve">: </w:t>
      </w:r>
      <w:r w:rsidRPr="00852C21">
        <w:t>изменение устава общества и размера его уставного капитала, образование и прекращение исполнительных органов общества, утверждение годовых отчетов и балансов, распределение прибылей и убытков, реорганизацию и ликвидацию общества, избрание его ревизионной комиссии</w:t>
      </w:r>
      <w:r w:rsidR="00852C21">
        <w:t xml:space="preserve"> (</w:t>
      </w:r>
      <w:r w:rsidRPr="00852C21">
        <w:t>ревизора</w:t>
      </w:r>
      <w:r w:rsidR="00852C21" w:rsidRPr="00852C21">
        <w:t>).</w:t>
      </w:r>
    </w:p>
    <w:p w:rsidR="00852C21" w:rsidRDefault="00D154F9" w:rsidP="00852C21">
      <w:pPr>
        <w:ind w:firstLine="709"/>
      </w:pPr>
      <w:r w:rsidRPr="00852C21">
        <w:t>Для проверки и подтверждения правильности документов общества, оно вправе по решению общего собрания участников общества привлекать профессионального аудитора, не связанного имущественными интересами с обществом, членами Совета директоров</w:t>
      </w:r>
      <w:r w:rsidR="00852C21">
        <w:t xml:space="preserve"> (</w:t>
      </w:r>
      <w:r w:rsidRPr="00852C21">
        <w:t>наблюдательного совета</w:t>
      </w:r>
      <w:r w:rsidR="00852C21" w:rsidRPr="00852C21">
        <w:t xml:space="preserve">) </w:t>
      </w:r>
      <w:r w:rsidRPr="00852C21">
        <w:t>общества, лицом, осуществляющим функции единоличного исполнительного органа общества, членами коллегиального исполнительного органа общества и участниками общества</w:t>
      </w:r>
      <w:r w:rsidR="00852C21" w:rsidRPr="00852C21">
        <w:t>.</w:t>
      </w:r>
    </w:p>
    <w:p w:rsidR="00852C21" w:rsidRDefault="00D154F9" w:rsidP="00852C21">
      <w:pPr>
        <w:ind w:firstLine="709"/>
      </w:pPr>
      <w:r w:rsidRPr="00852C21">
        <w:t>По требованию любого участника общества аудиторская проверка может быть проведена выбранным им профессиональным аудитором, который должен соответствовать требованиям, установленным законом</w:t>
      </w:r>
      <w:r w:rsidR="00852C21" w:rsidRPr="00852C21">
        <w:t xml:space="preserve">. </w:t>
      </w:r>
      <w:r w:rsidRPr="00852C21">
        <w:t>В случае проведения такой проверки оплата услуг аудитора осуществляется за счет участника общества, по требованию которого она проводится</w:t>
      </w:r>
      <w:r w:rsidR="00852C21" w:rsidRPr="00852C21">
        <w:t xml:space="preserve">. </w:t>
      </w:r>
      <w:r w:rsidRPr="00852C21">
        <w:t>Расходы участника общества на оплату услуг аудитора могут быть ему возмещены по решению общего собрания участников общества за счет средств общества</w:t>
      </w:r>
      <w:r w:rsidR="00852C21" w:rsidRPr="00852C21">
        <w:t>.</w:t>
      </w:r>
    </w:p>
    <w:p w:rsidR="00852C21" w:rsidRDefault="00D154F9" w:rsidP="00852C21">
      <w:pPr>
        <w:ind w:firstLine="709"/>
      </w:pPr>
      <w:r w:rsidRPr="00852C21">
        <w:t>Создать всегда сложнее, чем разрушить</w:t>
      </w:r>
      <w:r w:rsidR="00852C21" w:rsidRPr="00852C21">
        <w:t xml:space="preserve">. </w:t>
      </w:r>
      <w:r w:rsidRPr="00852C21">
        <w:t>Поэтому для того, чтобы образовать ООО необходимо знать содержание и признаки ООО, порядок управления обществом и его уставный капитал, и имущество, а также порядок создания, реорганизации и ликвидации общества с</w:t>
      </w:r>
      <w:r w:rsidR="00852C21" w:rsidRPr="00852C21">
        <w:t xml:space="preserve"> </w:t>
      </w:r>
      <w:r w:rsidRPr="00852C21">
        <w:t>ограниченной ответственностью</w:t>
      </w:r>
      <w:r w:rsidR="00852C21" w:rsidRPr="00852C21">
        <w:t xml:space="preserve">. </w:t>
      </w:r>
      <w:r w:rsidRPr="00852C21">
        <w:t>Но мало знать теорию, нужно ещё уметь применять полученные знания на практике, чтобы вместо получения прибыли не стать банкротом или крупным должником своим кредиторам</w:t>
      </w:r>
      <w:r w:rsidR="00852C21" w:rsidRPr="00852C21">
        <w:t>.</w:t>
      </w:r>
    </w:p>
    <w:p w:rsidR="00852C21" w:rsidRDefault="00D154F9" w:rsidP="00852C21">
      <w:pPr>
        <w:ind w:firstLine="709"/>
      </w:pPr>
      <w:r w:rsidRPr="00852C21">
        <w:t>Общество с ограниченной ответственностью обычная и наиболее распространенная форма коллективной предпринимательской деятельности</w:t>
      </w:r>
      <w:r w:rsidR="00852C21" w:rsidRPr="00852C21">
        <w:t xml:space="preserve">. </w:t>
      </w:r>
      <w:r w:rsidRPr="00852C21">
        <w:t>Эта форма является универсальной, поскольку в ее рамках может осуществляться почти любая профессиональная предпринимательская деятельность</w:t>
      </w:r>
      <w:r w:rsidRPr="00852C21">
        <w:rPr>
          <w:noProof/>
        </w:rPr>
        <w:t xml:space="preserve"> </w:t>
      </w:r>
      <w:r w:rsidR="00852C21">
        <w:rPr>
          <w:noProof/>
        </w:rPr>
        <w:t>-</w:t>
      </w:r>
      <w:r w:rsidRPr="00852C21">
        <w:t xml:space="preserve"> производственная, торговая, посредническая, страховая и </w:t>
      </w:r>
      <w:r w:rsidR="00852C21">
        <w:t>т.д.</w:t>
      </w:r>
    </w:p>
    <w:p w:rsidR="00852C21" w:rsidRDefault="00D154F9" w:rsidP="00852C21">
      <w:pPr>
        <w:ind w:firstLine="709"/>
      </w:pPr>
      <w:r w:rsidRPr="00852C21">
        <w:t>Таким образом, представленная работа является комплексным анализом правового статуса общества с ограниченной ответственностью как юридического лица</w:t>
      </w:r>
      <w:r w:rsidR="00852C21" w:rsidRPr="00852C21">
        <w:t>.</w:t>
      </w:r>
    </w:p>
    <w:p w:rsidR="00852C21" w:rsidRPr="00852C21" w:rsidRDefault="00A00D76" w:rsidP="00A00D76">
      <w:pPr>
        <w:pStyle w:val="2"/>
      </w:pPr>
      <w:r>
        <w:br w:type="page"/>
      </w:r>
      <w:bookmarkStart w:id="10" w:name="_Toc254613141"/>
      <w:r w:rsidR="00852C21">
        <w:t>Список используемой литературы</w:t>
      </w:r>
      <w:bookmarkEnd w:id="10"/>
    </w:p>
    <w:p w:rsidR="00A00D76" w:rsidRDefault="00A00D76" w:rsidP="00852C21">
      <w:pPr>
        <w:ind w:firstLine="709"/>
      </w:pPr>
    </w:p>
    <w:p w:rsidR="00852C21" w:rsidRDefault="00D154F9" w:rsidP="00A00D76">
      <w:pPr>
        <w:pStyle w:val="a0"/>
      </w:pPr>
      <w:r w:rsidRPr="00852C21">
        <w:t>Конституция РФ</w:t>
      </w:r>
      <w:r w:rsidR="00852C21" w:rsidRPr="00852C21">
        <w:t>;</w:t>
      </w:r>
    </w:p>
    <w:p w:rsidR="00852C21" w:rsidRDefault="00D154F9" w:rsidP="00A00D76">
      <w:pPr>
        <w:pStyle w:val="a0"/>
      </w:pPr>
      <w:r w:rsidRPr="00852C21">
        <w:t>ГКРФ по состоянию на 01 февраля 2006г</w:t>
      </w:r>
      <w:r w:rsidR="00852C21">
        <w:t>.;</w:t>
      </w:r>
    </w:p>
    <w:p w:rsidR="00852C21" w:rsidRDefault="00244D48" w:rsidP="00A00D76">
      <w:pPr>
        <w:pStyle w:val="a0"/>
      </w:pPr>
      <w:r w:rsidRPr="00852C21">
        <w:t>ФЗ №-14</w:t>
      </w:r>
      <w:r w:rsidR="00D154F9" w:rsidRPr="00852C21">
        <w:t xml:space="preserve"> об</w:t>
      </w:r>
      <w:r w:rsidR="00852C21">
        <w:t xml:space="preserve"> "</w:t>
      </w:r>
      <w:r w:rsidR="00D154F9" w:rsidRPr="00852C21">
        <w:t>Обществах с ограниченной ответственностью</w:t>
      </w:r>
      <w:r w:rsidR="00852C21">
        <w:t xml:space="preserve">" </w:t>
      </w:r>
      <w:r w:rsidRPr="00852C21">
        <w:t>от 08</w:t>
      </w:r>
      <w:r w:rsidR="00852C21">
        <w:t>.02.19</w:t>
      </w:r>
      <w:r w:rsidRPr="00852C21">
        <w:t>98г</w:t>
      </w:r>
      <w:r w:rsidR="00852C21" w:rsidRPr="00852C21">
        <w:t xml:space="preserve">. </w:t>
      </w:r>
      <w:r w:rsidR="00D154F9" w:rsidRPr="00852C21">
        <w:t>по состоянию на 20 сентября 2006г</w:t>
      </w:r>
      <w:r w:rsidR="00852C21">
        <w:t>.;</w:t>
      </w:r>
    </w:p>
    <w:p w:rsidR="00852C21" w:rsidRDefault="00FE39BB" w:rsidP="00A00D76">
      <w:pPr>
        <w:pStyle w:val="a0"/>
      </w:pPr>
      <w:r w:rsidRPr="00852C21">
        <w:t>Борисов Б</w:t>
      </w:r>
      <w:r w:rsidR="00852C21">
        <w:t xml:space="preserve">.А. </w:t>
      </w:r>
      <w:r w:rsidRPr="00852C21">
        <w:t>/</w:t>
      </w:r>
      <w:r w:rsidR="00D154F9" w:rsidRPr="00852C21">
        <w:t>учебное пособие</w:t>
      </w:r>
      <w:r w:rsidR="00852C21" w:rsidRPr="00852C21">
        <w:t xml:space="preserve">: </w:t>
      </w:r>
      <w:r w:rsidR="00D154F9" w:rsidRPr="00852C21">
        <w:t>Общество с ограниченной ответственностью, Москва-2003 г</w:t>
      </w:r>
      <w:r w:rsidR="00852C21">
        <w:t>.;</w:t>
      </w:r>
    </w:p>
    <w:p w:rsidR="00852C21" w:rsidRDefault="00FE39BB" w:rsidP="00A00D76">
      <w:pPr>
        <w:pStyle w:val="a0"/>
      </w:pPr>
      <w:r w:rsidRPr="00852C21">
        <w:t>Волобуев Ю</w:t>
      </w:r>
      <w:r w:rsidR="00852C21">
        <w:t xml:space="preserve">.А. </w:t>
      </w:r>
      <w:r w:rsidRPr="00852C21">
        <w:t>/</w:t>
      </w:r>
      <w:r w:rsidR="00D154F9" w:rsidRPr="00852C21">
        <w:t>Общество с ограниченной ответственность</w:t>
      </w:r>
      <w:r w:rsidR="00C54A76" w:rsidRPr="00852C21">
        <w:t>ю</w:t>
      </w:r>
      <w:r w:rsidR="00852C21" w:rsidRPr="00852C21">
        <w:t xml:space="preserve">. </w:t>
      </w:r>
      <w:r w:rsidR="00852C21">
        <w:t>-</w:t>
      </w:r>
      <w:r w:rsidR="00C54A76" w:rsidRPr="00852C21">
        <w:t xml:space="preserve"> М</w:t>
      </w:r>
      <w:r w:rsidR="00852C21">
        <w:t>.: "</w:t>
      </w:r>
      <w:r w:rsidR="00C54A76" w:rsidRPr="00852C21">
        <w:t>Филинъ</w:t>
      </w:r>
      <w:r w:rsidR="00852C21">
        <w:t xml:space="preserve">", </w:t>
      </w:r>
      <w:r w:rsidR="00C54A76" w:rsidRPr="00852C21">
        <w:t>2004г</w:t>
      </w:r>
      <w:r w:rsidR="00852C21">
        <w:t>.;</w:t>
      </w:r>
    </w:p>
    <w:p w:rsidR="00852C21" w:rsidRDefault="00FE39BB" w:rsidP="00A00D76">
      <w:pPr>
        <w:pStyle w:val="a0"/>
      </w:pPr>
      <w:r w:rsidRPr="00852C21">
        <w:t>Кашанина В</w:t>
      </w:r>
      <w:r w:rsidR="00852C21">
        <w:t xml:space="preserve">.Г. </w:t>
      </w:r>
      <w:r w:rsidRPr="00852C21">
        <w:t>/</w:t>
      </w:r>
      <w:r w:rsidR="00D154F9" w:rsidRPr="00852C21">
        <w:t>Хозяйственные товарищества и общества</w:t>
      </w:r>
      <w:r w:rsidR="00852C21" w:rsidRPr="00852C21">
        <w:t xml:space="preserve">: </w:t>
      </w:r>
      <w:r w:rsidR="00D154F9" w:rsidRPr="00852C21">
        <w:t>правовые основы внутрифирменной деятельно</w:t>
      </w:r>
      <w:r w:rsidRPr="00852C21">
        <w:t>сти</w:t>
      </w:r>
      <w:r w:rsidR="00852C21" w:rsidRPr="00852C21">
        <w:t xml:space="preserve">. </w:t>
      </w:r>
      <w:r w:rsidR="00852C21">
        <w:t>-</w:t>
      </w:r>
      <w:r w:rsidRPr="00852C21">
        <w:t xml:space="preserve"> М</w:t>
      </w:r>
      <w:r w:rsidR="00852C21">
        <w:t>.:</w:t>
      </w:r>
      <w:r w:rsidR="00852C21" w:rsidRPr="00852C21">
        <w:t xml:space="preserve"> </w:t>
      </w:r>
      <w:r w:rsidRPr="00852C21">
        <w:t>ТЕИС, 2000</w:t>
      </w:r>
      <w:r w:rsidR="00C54A76" w:rsidRPr="00852C21">
        <w:t>г</w:t>
      </w:r>
      <w:r w:rsidR="00852C21">
        <w:t>.;</w:t>
      </w:r>
    </w:p>
    <w:p w:rsidR="00852C21" w:rsidRDefault="00FE39BB" w:rsidP="00A00D76">
      <w:pPr>
        <w:pStyle w:val="a0"/>
      </w:pPr>
      <w:r w:rsidRPr="00852C21">
        <w:t>Кашанина Т</w:t>
      </w:r>
      <w:r w:rsidR="00852C21">
        <w:t xml:space="preserve">.В., </w:t>
      </w:r>
      <w:r w:rsidRPr="00852C21">
        <w:t>Кашанини А</w:t>
      </w:r>
      <w:r w:rsidR="00852C21">
        <w:t xml:space="preserve">.В. </w:t>
      </w:r>
      <w:r w:rsidRPr="00852C21">
        <w:t>/</w:t>
      </w:r>
      <w:r w:rsidR="00D154F9" w:rsidRPr="00852C21">
        <w:t>учебник</w:t>
      </w:r>
      <w:r w:rsidR="00852C21" w:rsidRPr="00852C21">
        <w:t xml:space="preserve">: </w:t>
      </w:r>
      <w:r w:rsidR="00D154F9" w:rsidRPr="00852C21">
        <w:t>основы рос</w:t>
      </w:r>
      <w:r w:rsidR="00C54A76" w:rsidRPr="00852C21">
        <w:t>сийского права, 2000г</w:t>
      </w:r>
      <w:r w:rsidR="00852C21">
        <w:t>.;</w:t>
      </w:r>
    </w:p>
    <w:p w:rsidR="00852C21" w:rsidRDefault="00FE39BB" w:rsidP="00A00D76">
      <w:pPr>
        <w:pStyle w:val="a0"/>
      </w:pPr>
      <w:r w:rsidRPr="00852C21">
        <w:t>Кулагин М</w:t>
      </w:r>
      <w:r w:rsidR="00852C21">
        <w:t xml:space="preserve">.И. </w:t>
      </w:r>
      <w:r w:rsidRPr="00852C21">
        <w:t>/</w:t>
      </w:r>
      <w:r w:rsidR="00D154F9" w:rsidRPr="00852C21">
        <w:t>Предпринимательство и право</w:t>
      </w:r>
      <w:r w:rsidR="00852C21" w:rsidRPr="00852C21">
        <w:t xml:space="preserve">: </w:t>
      </w:r>
      <w:r w:rsidR="00D154F9" w:rsidRPr="00852C21">
        <w:t>опыт З</w:t>
      </w:r>
      <w:r w:rsidRPr="00852C21">
        <w:t>апада</w:t>
      </w:r>
      <w:r w:rsidR="00852C21" w:rsidRPr="00852C21">
        <w:t xml:space="preserve">. </w:t>
      </w:r>
      <w:r w:rsidR="00852C21">
        <w:t>-</w:t>
      </w:r>
      <w:r w:rsidRPr="00852C21">
        <w:t xml:space="preserve"> М</w:t>
      </w:r>
      <w:r w:rsidR="00852C21" w:rsidRPr="00852C21">
        <w:t xml:space="preserve">: </w:t>
      </w:r>
      <w:r w:rsidRPr="00852C21">
        <w:t>Спарк, 2001</w:t>
      </w:r>
      <w:r w:rsidR="00C54A76" w:rsidRPr="00852C21">
        <w:t>г</w:t>
      </w:r>
      <w:r w:rsidR="00852C21">
        <w:t>.;</w:t>
      </w:r>
    </w:p>
    <w:p w:rsidR="00852C21" w:rsidRDefault="00D154F9" w:rsidP="00A00D76">
      <w:pPr>
        <w:pStyle w:val="a0"/>
      </w:pPr>
      <w:r w:rsidRPr="00852C21">
        <w:t>Могилевский С</w:t>
      </w:r>
      <w:r w:rsidR="00852C21">
        <w:t xml:space="preserve">.Д. </w:t>
      </w:r>
      <w:r w:rsidRPr="00852C21">
        <w:t>/учебно-практическое пособие</w:t>
      </w:r>
      <w:r w:rsidR="00852C21" w:rsidRPr="00852C21">
        <w:t xml:space="preserve">: </w:t>
      </w:r>
      <w:r w:rsidR="00C54A76" w:rsidRPr="00852C21">
        <w:t>ООО, М</w:t>
      </w:r>
      <w:r w:rsidR="00852C21">
        <w:t>.:</w:t>
      </w:r>
      <w:r w:rsidR="00852C21" w:rsidRPr="00852C21">
        <w:t xml:space="preserve"> </w:t>
      </w:r>
      <w:r w:rsidR="00C54A76" w:rsidRPr="00852C21">
        <w:t>Дело, 2000</w:t>
      </w:r>
      <w:r w:rsidR="00852C21" w:rsidRPr="00852C21">
        <w:t>;</w:t>
      </w:r>
    </w:p>
    <w:p w:rsidR="00852C21" w:rsidRDefault="00D154F9" w:rsidP="00A00D76">
      <w:pPr>
        <w:pStyle w:val="a0"/>
      </w:pPr>
      <w:r w:rsidRPr="00852C21">
        <w:t>Суханов Е</w:t>
      </w:r>
      <w:r w:rsidR="00852C21">
        <w:t xml:space="preserve">.А. </w:t>
      </w:r>
      <w:r w:rsidRPr="00852C21">
        <w:t>/учебник</w:t>
      </w:r>
      <w:r w:rsidR="00852C21" w:rsidRPr="00852C21">
        <w:t xml:space="preserve">: </w:t>
      </w:r>
      <w:r w:rsidRPr="00852C21">
        <w:t>Гражданское право, т</w:t>
      </w:r>
      <w:r w:rsidR="00C54A76" w:rsidRPr="00852C21">
        <w:t>ом 1, 2-е изд</w:t>
      </w:r>
      <w:r w:rsidR="00852C21" w:rsidRPr="00852C21">
        <w:t>., 20</w:t>
      </w:r>
      <w:r w:rsidR="00C54A76" w:rsidRPr="00852C21">
        <w:t>00г</w:t>
      </w:r>
      <w:r w:rsidR="00852C21">
        <w:t>.;</w:t>
      </w:r>
    </w:p>
    <w:p w:rsidR="00852C21" w:rsidRDefault="00D154F9" w:rsidP="00A00D76">
      <w:pPr>
        <w:pStyle w:val="a0"/>
      </w:pPr>
      <w:r w:rsidRPr="00852C21">
        <w:t>Тихомиров М</w:t>
      </w:r>
      <w:r w:rsidR="00852C21">
        <w:t xml:space="preserve">.Ю. </w:t>
      </w:r>
      <w:r w:rsidRPr="00852C21">
        <w:t>/учебник</w:t>
      </w:r>
      <w:r w:rsidR="00852C21" w:rsidRPr="00852C21">
        <w:t xml:space="preserve">: </w:t>
      </w:r>
      <w:r w:rsidRPr="00852C21">
        <w:t>юри</w:t>
      </w:r>
      <w:r w:rsidR="00C54A76" w:rsidRPr="00852C21">
        <w:t>дические лица</w:t>
      </w:r>
      <w:r w:rsidR="00852C21">
        <w:t xml:space="preserve"> (</w:t>
      </w:r>
      <w:r w:rsidR="00C54A76" w:rsidRPr="00852C21">
        <w:t>правовое положени</w:t>
      </w:r>
      <w:r w:rsidRPr="00852C21">
        <w:t>е,</w:t>
      </w:r>
      <w:r w:rsidR="00852C21" w:rsidRPr="00852C21">
        <w:t xml:space="preserve"> </w:t>
      </w:r>
      <w:r w:rsidRPr="00852C21">
        <w:t>порядок создания, учредительные и внутренние документы</w:t>
      </w:r>
      <w:r w:rsidR="00852C21" w:rsidRPr="00852C21">
        <w:t>),</w:t>
      </w:r>
      <w:r w:rsidRPr="00852C21">
        <w:t xml:space="preserve"> М</w:t>
      </w:r>
      <w:r w:rsidR="00852C21">
        <w:t>.:</w:t>
      </w:r>
      <w:r w:rsidR="00852C21" w:rsidRPr="00852C21">
        <w:t xml:space="preserve"> </w:t>
      </w:r>
      <w:r w:rsidRPr="00852C21">
        <w:t>2000</w:t>
      </w:r>
      <w:r w:rsidR="00852C21" w:rsidRPr="00852C21">
        <w:t>;</w:t>
      </w:r>
    </w:p>
    <w:p w:rsidR="00852C21" w:rsidRDefault="00D154F9" w:rsidP="00A00D76">
      <w:pPr>
        <w:pStyle w:val="a0"/>
      </w:pPr>
      <w:r w:rsidRPr="00852C21">
        <w:t>Хоскинг А</w:t>
      </w:r>
      <w:r w:rsidR="00852C21" w:rsidRPr="00852C21">
        <w:t xml:space="preserve">. </w:t>
      </w:r>
      <w:r w:rsidRPr="00852C21">
        <w:t>Курс предприним</w:t>
      </w:r>
      <w:r w:rsidR="00C54A76" w:rsidRPr="00852C21">
        <w:t>ательства</w:t>
      </w:r>
      <w:r w:rsidR="00852C21" w:rsidRPr="00852C21">
        <w:t xml:space="preserve">. </w:t>
      </w:r>
      <w:r w:rsidR="00852C21">
        <w:t>-</w:t>
      </w:r>
      <w:r w:rsidR="00C54A76" w:rsidRPr="00852C21">
        <w:t xml:space="preserve"> М</w:t>
      </w:r>
      <w:r w:rsidR="00852C21" w:rsidRPr="00852C21">
        <w:t>., 19</w:t>
      </w:r>
      <w:r w:rsidR="00C54A76" w:rsidRPr="00852C21">
        <w:t>99г</w:t>
      </w:r>
      <w:r w:rsidR="00852C21">
        <w:t>.;</w:t>
      </w:r>
    </w:p>
    <w:p w:rsidR="00D154F9" w:rsidRPr="00852C21" w:rsidRDefault="00D154F9" w:rsidP="00852C21">
      <w:pPr>
        <w:ind w:firstLine="709"/>
      </w:pPr>
      <w:bookmarkStart w:id="11" w:name="_GoBack"/>
      <w:bookmarkEnd w:id="11"/>
    </w:p>
    <w:sectPr w:rsidR="00D154F9" w:rsidRPr="00852C21" w:rsidSect="00852C21">
      <w:headerReference w:type="default" r:id="rId7"/>
      <w:footerReference w:type="default" r:id="rId8"/>
      <w:headerReference w:type="first" r:id="rId9"/>
      <w:footerReference w:type="first" r:id="rId10"/>
      <w:footnotePr>
        <w:numRestart w:val="eachPage"/>
      </w:footnotePr>
      <w:type w:val="continuous"/>
      <w:pgSz w:w="11906" w:h="16838"/>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0C2" w:rsidRDefault="004830C2">
      <w:pPr>
        <w:ind w:firstLine="709"/>
      </w:pPr>
      <w:r>
        <w:separator/>
      </w:r>
    </w:p>
  </w:endnote>
  <w:endnote w:type="continuationSeparator" w:id="0">
    <w:p w:rsidR="004830C2" w:rsidRDefault="004830C2">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D76" w:rsidRDefault="00A00D76">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D76" w:rsidRDefault="00A00D7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0C2" w:rsidRDefault="004830C2">
      <w:pPr>
        <w:ind w:firstLine="709"/>
      </w:pPr>
      <w:r>
        <w:separator/>
      </w:r>
    </w:p>
  </w:footnote>
  <w:footnote w:type="continuationSeparator" w:id="0">
    <w:p w:rsidR="004830C2" w:rsidRDefault="004830C2">
      <w:pPr>
        <w:ind w:firstLine="709"/>
      </w:pPr>
      <w:r>
        <w:continuationSeparator/>
      </w:r>
    </w:p>
  </w:footnote>
  <w:footnote w:id="1">
    <w:p w:rsidR="004830C2" w:rsidRDefault="00A00D76" w:rsidP="00A00D76">
      <w:pPr>
        <w:pStyle w:val="a7"/>
      </w:pPr>
      <w:r>
        <w:rPr>
          <w:rStyle w:val="a6"/>
          <w:sz w:val="20"/>
          <w:szCs w:val="20"/>
        </w:rPr>
        <w:footnoteRef/>
      </w:r>
      <w:r>
        <w:t xml:space="preserve"> </w:t>
      </w:r>
      <w:r w:rsidRPr="00056BA9">
        <w:t>Суханов Е.А./учебник: Гражданское право, то</w:t>
      </w:r>
      <w:r>
        <w:t>м 1, 2-е изд., 2000г. (стр.224)</w:t>
      </w:r>
    </w:p>
  </w:footnote>
  <w:footnote w:id="2">
    <w:p w:rsidR="004830C2" w:rsidRDefault="00A00D76" w:rsidP="00A00D76">
      <w:pPr>
        <w:pStyle w:val="a7"/>
      </w:pPr>
      <w:r>
        <w:rPr>
          <w:rStyle w:val="a6"/>
          <w:sz w:val="20"/>
          <w:szCs w:val="20"/>
        </w:rPr>
        <w:footnoteRef/>
      </w:r>
      <w:r>
        <w:t xml:space="preserve"> </w:t>
      </w:r>
      <w:r w:rsidRPr="00056BA9">
        <w:t>Хоскинг А. Курс предпринима</w:t>
      </w:r>
      <w:r>
        <w:t>тельства. – М., 1999. – С. 417.</w:t>
      </w:r>
    </w:p>
  </w:footnote>
  <w:footnote w:id="3">
    <w:p w:rsidR="004830C2" w:rsidRDefault="00A00D76" w:rsidP="00A00D76">
      <w:pPr>
        <w:pStyle w:val="a7"/>
      </w:pPr>
      <w:r>
        <w:rPr>
          <w:rStyle w:val="a6"/>
          <w:sz w:val="20"/>
          <w:szCs w:val="20"/>
        </w:rPr>
        <w:footnoteRef/>
      </w:r>
      <w:r>
        <w:t xml:space="preserve"> </w:t>
      </w:r>
      <w:r w:rsidRPr="00056BA9">
        <w:t>Кашанина Т.В., Кашанини А.В./ учебник: основы российского права, 2000г.(стр. 365)</w:t>
      </w:r>
    </w:p>
  </w:footnote>
  <w:footnote w:id="4">
    <w:p w:rsidR="004830C2" w:rsidRDefault="00A00D76" w:rsidP="00A00D76">
      <w:pPr>
        <w:pStyle w:val="a7"/>
      </w:pPr>
      <w:r>
        <w:rPr>
          <w:rStyle w:val="a6"/>
          <w:sz w:val="20"/>
          <w:szCs w:val="20"/>
        </w:rPr>
        <w:footnoteRef/>
      </w:r>
      <w:r>
        <w:t xml:space="preserve"> </w:t>
      </w:r>
      <w:r w:rsidRPr="00056BA9">
        <w:t>Хоскинг А. Курс предпринимательства. – М., 1999. – С. 417.</w:t>
      </w:r>
    </w:p>
  </w:footnote>
  <w:footnote w:id="5">
    <w:p w:rsidR="004830C2" w:rsidRDefault="00A00D76" w:rsidP="00A00D76">
      <w:pPr>
        <w:pStyle w:val="a7"/>
      </w:pPr>
      <w:r>
        <w:rPr>
          <w:rStyle w:val="a6"/>
          <w:sz w:val="20"/>
          <w:szCs w:val="20"/>
        </w:rPr>
        <w:footnoteRef/>
      </w:r>
      <w:r>
        <w:t xml:space="preserve"> </w:t>
      </w:r>
      <w:r w:rsidRPr="00D92E98">
        <w:t>Суханов Е.А./учебник: Гражданское право, том 1, 2-е изд., 2000г. (стр.224)</w:t>
      </w:r>
    </w:p>
  </w:footnote>
  <w:footnote w:id="6">
    <w:p w:rsidR="004830C2" w:rsidRDefault="00A00D76" w:rsidP="00A00D76">
      <w:pPr>
        <w:pStyle w:val="a7"/>
      </w:pPr>
      <w:r>
        <w:rPr>
          <w:rStyle w:val="a6"/>
          <w:sz w:val="20"/>
          <w:szCs w:val="20"/>
        </w:rPr>
        <w:footnoteRef/>
      </w:r>
      <w:r>
        <w:t xml:space="preserve"> </w:t>
      </w:r>
      <w:r w:rsidRPr="00FE3486">
        <w:t>Волобуев Ю.А. Общество с ограниченной ответственностью. – М.: «Филинъ», 2004. – С. 21.</w:t>
      </w:r>
    </w:p>
  </w:footnote>
  <w:footnote w:id="7">
    <w:p w:rsidR="004830C2" w:rsidRDefault="00A00D76" w:rsidP="00A00D76">
      <w:pPr>
        <w:pStyle w:val="a7"/>
      </w:pPr>
      <w:r>
        <w:rPr>
          <w:rStyle w:val="a6"/>
          <w:sz w:val="20"/>
          <w:szCs w:val="20"/>
        </w:rPr>
        <w:footnoteRef/>
      </w:r>
      <w:r>
        <w:t xml:space="preserve"> </w:t>
      </w:r>
      <w:r w:rsidRPr="00056BA9">
        <w:t xml:space="preserve">Суханов Е.А./учебник: Гражданское право, </w:t>
      </w:r>
      <w:r>
        <w:t>том 1, 2-е изд., 2000г. (стр.226</w:t>
      </w:r>
      <w:r w:rsidRPr="00056BA9">
        <w:t>)</w:t>
      </w:r>
    </w:p>
  </w:footnote>
  <w:footnote w:id="8">
    <w:p w:rsidR="004830C2" w:rsidRDefault="00A00D76" w:rsidP="00A00D76">
      <w:pPr>
        <w:pStyle w:val="a7"/>
      </w:pPr>
      <w:r>
        <w:rPr>
          <w:rStyle w:val="a6"/>
          <w:sz w:val="20"/>
          <w:szCs w:val="20"/>
        </w:rPr>
        <w:footnoteRef/>
      </w:r>
      <w:r>
        <w:t xml:space="preserve"> </w:t>
      </w:r>
      <w:r w:rsidRPr="00FE3486">
        <w:t>Хоскинг А. Курс предпринимательства. – М., 1999. – С. 417.</w:t>
      </w:r>
    </w:p>
  </w:footnote>
  <w:footnote w:id="9">
    <w:p w:rsidR="004830C2" w:rsidRDefault="00A00D76" w:rsidP="00A00D76">
      <w:pPr>
        <w:pStyle w:val="a7"/>
      </w:pPr>
      <w:r>
        <w:rPr>
          <w:rStyle w:val="a6"/>
          <w:sz w:val="20"/>
          <w:szCs w:val="20"/>
        </w:rPr>
        <w:footnoteRef/>
      </w:r>
      <w:r>
        <w:t xml:space="preserve"> </w:t>
      </w:r>
      <w:r w:rsidRPr="00FE3486">
        <w:t>Кулагин М.И. Предпринимательство и право: опыт Запада. – М: Спарк, 1985. – С. 63</w:t>
      </w:r>
    </w:p>
  </w:footnote>
  <w:footnote w:id="10">
    <w:p w:rsidR="004830C2" w:rsidRDefault="00A00D76" w:rsidP="00955E15">
      <w:pPr>
        <w:pStyle w:val="a7"/>
      </w:pPr>
      <w:r>
        <w:rPr>
          <w:rStyle w:val="a6"/>
          <w:sz w:val="20"/>
          <w:szCs w:val="20"/>
        </w:rPr>
        <w:footnoteRef/>
      </w:r>
      <w:r>
        <w:t xml:space="preserve"> </w:t>
      </w:r>
      <w:r w:rsidRPr="00FE3486">
        <w:t>Кашанина В.Г. Хозяйственные товарищества и общества: правовые основы внутрифирменной деятельности. – М.: ТЕИС, 1999. – С. 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D76" w:rsidRDefault="00285D85" w:rsidP="00852C21">
    <w:pPr>
      <w:pStyle w:val="ae"/>
      <w:framePr w:wrap="auto" w:vAnchor="text" w:hAnchor="margin" w:xAlign="right" w:y="1"/>
      <w:rPr>
        <w:rStyle w:val="af1"/>
      </w:rPr>
    </w:pPr>
    <w:r>
      <w:rPr>
        <w:rStyle w:val="af1"/>
      </w:rPr>
      <w:t>2</w:t>
    </w:r>
  </w:p>
  <w:p w:rsidR="00A00D76" w:rsidRDefault="00A00D76" w:rsidP="00D154F9">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D76" w:rsidRDefault="00A00D7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315C6"/>
    <w:multiLevelType w:val="singleLevel"/>
    <w:tmpl w:val="EF7604EC"/>
    <w:lvl w:ilvl="0">
      <w:start w:val="1"/>
      <w:numFmt w:val="decimal"/>
      <w:lvlText w:val="%1."/>
      <w:lvlJc w:val="left"/>
      <w:pPr>
        <w:tabs>
          <w:tab w:val="num" w:pos="360"/>
        </w:tabs>
      </w:p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77404E1"/>
    <w:multiLevelType w:val="hybridMultilevel"/>
    <w:tmpl w:val="BAEA3A64"/>
    <w:lvl w:ilvl="0" w:tplc="0419000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6DE765F"/>
    <w:multiLevelType w:val="hybridMultilevel"/>
    <w:tmpl w:val="CDF24B3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DF1"/>
    <w:rsid w:val="00056BA9"/>
    <w:rsid w:val="00072B25"/>
    <w:rsid w:val="00082AAF"/>
    <w:rsid w:val="00083A43"/>
    <w:rsid w:val="00086AD1"/>
    <w:rsid w:val="000A5A21"/>
    <w:rsid w:val="000B5155"/>
    <w:rsid w:val="0010645A"/>
    <w:rsid w:val="0010692F"/>
    <w:rsid w:val="00110035"/>
    <w:rsid w:val="001647F0"/>
    <w:rsid w:val="00170D9B"/>
    <w:rsid w:val="00186C32"/>
    <w:rsid w:val="0020751B"/>
    <w:rsid w:val="00244D48"/>
    <w:rsid w:val="00285D85"/>
    <w:rsid w:val="002C27A7"/>
    <w:rsid w:val="002D17E2"/>
    <w:rsid w:val="00300663"/>
    <w:rsid w:val="0034743C"/>
    <w:rsid w:val="00354AD4"/>
    <w:rsid w:val="00363996"/>
    <w:rsid w:val="00387877"/>
    <w:rsid w:val="003B341A"/>
    <w:rsid w:val="003E4C11"/>
    <w:rsid w:val="004220DA"/>
    <w:rsid w:val="004830C2"/>
    <w:rsid w:val="004A152A"/>
    <w:rsid w:val="004A1CBC"/>
    <w:rsid w:val="004B0EFB"/>
    <w:rsid w:val="004B1AC8"/>
    <w:rsid w:val="004B5C3A"/>
    <w:rsid w:val="004C670A"/>
    <w:rsid w:val="004C7075"/>
    <w:rsid w:val="00537F9A"/>
    <w:rsid w:val="00545E80"/>
    <w:rsid w:val="00586F46"/>
    <w:rsid w:val="005D1474"/>
    <w:rsid w:val="00605617"/>
    <w:rsid w:val="00607040"/>
    <w:rsid w:val="00616C96"/>
    <w:rsid w:val="00690BDA"/>
    <w:rsid w:val="00705B22"/>
    <w:rsid w:val="00720807"/>
    <w:rsid w:val="00732409"/>
    <w:rsid w:val="00747B62"/>
    <w:rsid w:val="00752438"/>
    <w:rsid w:val="00757502"/>
    <w:rsid w:val="00771054"/>
    <w:rsid w:val="00775F9C"/>
    <w:rsid w:val="00786D1E"/>
    <w:rsid w:val="00791CF7"/>
    <w:rsid w:val="007A7F65"/>
    <w:rsid w:val="007B5328"/>
    <w:rsid w:val="007B5DD6"/>
    <w:rsid w:val="007C43FA"/>
    <w:rsid w:val="007E0C87"/>
    <w:rsid w:val="007F4795"/>
    <w:rsid w:val="00825307"/>
    <w:rsid w:val="00843807"/>
    <w:rsid w:val="00852C21"/>
    <w:rsid w:val="00870134"/>
    <w:rsid w:val="008A4C53"/>
    <w:rsid w:val="008F1129"/>
    <w:rsid w:val="008F5958"/>
    <w:rsid w:val="00912F69"/>
    <w:rsid w:val="00947A2D"/>
    <w:rsid w:val="00951A24"/>
    <w:rsid w:val="00955E15"/>
    <w:rsid w:val="00990D97"/>
    <w:rsid w:val="009A2F4E"/>
    <w:rsid w:val="009C455E"/>
    <w:rsid w:val="009F1659"/>
    <w:rsid w:val="00A00D76"/>
    <w:rsid w:val="00A41E6E"/>
    <w:rsid w:val="00A6002A"/>
    <w:rsid w:val="00A9039C"/>
    <w:rsid w:val="00AE534F"/>
    <w:rsid w:val="00B93531"/>
    <w:rsid w:val="00BA03AF"/>
    <w:rsid w:val="00BB054E"/>
    <w:rsid w:val="00BB2287"/>
    <w:rsid w:val="00BB5DDC"/>
    <w:rsid w:val="00BE06C6"/>
    <w:rsid w:val="00C46D8E"/>
    <w:rsid w:val="00C514E6"/>
    <w:rsid w:val="00C54A76"/>
    <w:rsid w:val="00C73AC3"/>
    <w:rsid w:val="00CA1D4E"/>
    <w:rsid w:val="00CD7DA2"/>
    <w:rsid w:val="00CE75E7"/>
    <w:rsid w:val="00D154F9"/>
    <w:rsid w:val="00D200B9"/>
    <w:rsid w:val="00D27A62"/>
    <w:rsid w:val="00D33DF1"/>
    <w:rsid w:val="00D6223C"/>
    <w:rsid w:val="00D72DC3"/>
    <w:rsid w:val="00D92E98"/>
    <w:rsid w:val="00DA7411"/>
    <w:rsid w:val="00DD152E"/>
    <w:rsid w:val="00DD7503"/>
    <w:rsid w:val="00E0768C"/>
    <w:rsid w:val="00E11BD9"/>
    <w:rsid w:val="00E377D3"/>
    <w:rsid w:val="00E760A7"/>
    <w:rsid w:val="00EC7919"/>
    <w:rsid w:val="00EE1142"/>
    <w:rsid w:val="00EE133E"/>
    <w:rsid w:val="00EF06FA"/>
    <w:rsid w:val="00F071EE"/>
    <w:rsid w:val="00F335BB"/>
    <w:rsid w:val="00F565E0"/>
    <w:rsid w:val="00F7599D"/>
    <w:rsid w:val="00F85458"/>
    <w:rsid w:val="00FE3486"/>
    <w:rsid w:val="00FE39BB"/>
    <w:rsid w:val="00FE54E2"/>
    <w:rsid w:val="00FF6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EDF160-1911-4E45-9CB0-60FBFB567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757502"/>
    <w:pPr>
      <w:spacing w:line="360" w:lineRule="auto"/>
      <w:ind w:firstLine="720"/>
      <w:jc w:val="both"/>
    </w:pPr>
    <w:rPr>
      <w:sz w:val="28"/>
      <w:szCs w:val="28"/>
    </w:rPr>
  </w:style>
  <w:style w:type="paragraph" w:styleId="1">
    <w:name w:val="heading 1"/>
    <w:basedOn w:val="a2"/>
    <w:next w:val="a2"/>
    <w:link w:val="10"/>
    <w:uiPriority w:val="99"/>
    <w:qFormat/>
    <w:rsid w:val="00757502"/>
    <w:pPr>
      <w:keepNext/>
      <w:ind w:firstLine="0"/>
      <w:jc w:val="center"/>
      <w:outlineLvl w:val="0"/>
    </w:pPr>
    <w:rPr>
      <w:b/>
      <w:bCs/>
      <w:caps/>
      <w:noProof/>
      <w:kern w:val="16"/>
    </w:rPr>
  </w:style>
  <w:style w:type="paragraph" w:styleId="2">
    <w:name w:val="heading 2"/>
    <w:basedOn w:val="a2"/>
    <w:next w:val="a2"/>
    <w:link w:val="20"/>
    <w:autoRedefine/>
    <w:uiPriority w:val="99"/>
    <w:qFormat/>
    <w:rsid w:val="00757502"/>
    <w:pPr>
      <w:keepNext/>
      <w:ind w:firstLine="0"/>
      <w:jc w:val="center"/>
      <w:outlineLvl w:val="1"/>
    </w:pPr>
    <w:rPr>
      <w:b/>
      <w:bCs/>
      <w:i/>
      <w:iCs/>
      <w:smallCaps/>
    </w:rPr>
  </w:style>
  <w:style w:type="paragraph" w:styleId="3">
    <w:name w:val="heading 3"/>
    <w:basedOn w:val="a2"/>
    <w:next w:val="a2"/>
    <w:link w:val="30"/>
    <w:uiPriority w:val="99"/>
    <w:qFormat/>
    <w:rsid w:val="00757502"/>
    <w:pPr>
      <w:keepNext/>
      <w:ind w:firstLine="709"/>
      <w:outlineLvl w:val="2"/>
    </w:pPr>
    <w:rPr>
      <w:b/>
      <w:bCs/>
      <w:noProof/>
    </w:rPr>
  </w:style>
  <w:style w:type="paragraph" w:styleId="4">
    <w:name w:val="heading 4"/>
    <w:basedOn w:val="a2"/>
    <w:next w:val="a2"/>
    <w:link w:val="40"/>
    <w:uiPriority w:val="99"/>
    <w:qFormat/>
    <w:rsid w:val="00757502"/>
    <w:pPr>
      <w:keepNext/>
      <w:ind w:firstLine="0"/>
      <w:jc w:val="center"/>
      <w:outlineLvl w:val="3"/>
    </w:pPr>
    <w:rPr>
      <w:i/>
      <w:iCs/>
      <w:noProof/>
    </w:rPr>
  </w:style>
  <w:style w:type="paragraph" w:styleId="5">
    <w:name w:val="heading 5"/>
    <w:basedOn w:val="a2"/>
    <w:next w:val="a2"/>
    <w:link w:val="50"/>
    <w:uiPriority w:val="99"/>
    <w:qFormat/>
    <w:rsid w:val="00757502"/>
    <w:pPr>
      <w:keepNext/>
      <w:ind w:left="737" w:firstLine="0"/>
      <w:jc w:val="left"/>
      <w:outlineLvl w:val="4"/>
    </w:pPr>
  </w:style>
  <w:style w:type="paragraph" w:styleId="6">
    <w:name w:val="heading 6"/>
    <w:basedOn w:val="a2"/>
    <w:next w:val="a2"/>
    <w:link w:val="60"/>
    <w:uiPriority w:val="99"/>
    <w:qFormat/>
    <w:rsid w:val="00757502"/>
    <w:pPr>
      <w:keepNext/>
      <w:ind w:firstLine="709"/>
      <w:jc w:val="center"/>
      <w:outlineLvl w:val="5"/>
    </w:pPr>
    <w:rPr>
      <w:b/>
      <w:bCs/>
      <w:sz w:val="30"/>
      <w:szCs w:val="30"/>
    </w:rPr>
  </w:style>
  <w:style w:type="paragraph" w:styleId="7">
    <w:name w:val="heading 7"/>
    <w:basedOn w:val="a2"/>
    <w:next w:val="a2"/>
    <w:link w:val="70"/>
    <w:uiPriority w:val="99"/>
    <w:qFormat/>
    <w:rsid w:val="00757502"/>
    <w:pPr>
      <w:keepNext/>
      <w:ind w:firstLine="709"/>
      <w:outlineLvl w:val="6"/>
    </w:pPr>
    <w:rPr>
      <w:sz w:val="24"/>
      <w:szCs w:val="24"/>
    </w:rPr>
  </w:style>
  <w:style w:type="paragraph" w:styleId="8">
    <w:name w:val="heading 8"/>
    <w:basedOn w:val="a2"/>
    <w:next w:val="a2"/>
    <w:link w:val="80"/>
    <w:uiPriority w:val="99"/>
    <w:qFormat/>
    <w:rsid w:val="00757502"/>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styleId="a6">
    <w:name w:val="footnote reference"/>
    <w:uiPriority w:val="99"/>
    <w:semiHidden/>
    <w:rsid w:val="00757502"/>
    <w:rPr>
      <w:sz w:val="28"/>
      <w:szCs w:val="28"/>
      <w:vertAlign w:val="superscript"/>
    </w:rPr>
  </w:style>
  <w:style w:type="paragraph" w:styleId="21">
    <w:name w:val="Body Text 2"/>
    <w:basedOn w:val="a2"/>
    <w:link w:val="22"/>
    <w:uiPriority w:val="99"/>
    <w:rsid w:val="007F4795"/>
    <w:pPr>
      <w:spacing w:after="120" w:line="480" w:lineRule="auto"/>
      <w:ind w:firstLine="709"/>
    </w:pPr>
    <w:rPr>
      <w:sz w:val="24"/>
      <w:szCs w:val="24"/>
    </w:rPr>
  </w:style>
  <w:style w:type="character" w:customStyle="1" w:styleId="22">
    <w:name w:val="Основной текст 2 Знак"/>
    <w:link w:val="21"/>
    <w:uiPriority w:val="99"/>
    <w:semiHidden/>
    <w:rPr>
      <w:sz w:val="28"/>
      <w:szCs w:val="28"/>
    </w:rPr>
  </w:style>
  <w:style w:type="paragraph" w:styleId="23">
    <w:name w:val="Body Text Indent 2"/>
    <w:basedOn w:val="a2"/>
    <w:link w:val="24"/>
    <w:uiPriority w:val="99"/>
    <w:rsid w:val="00757502"/>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a7">
    <w:name w:val="footnote text"/>
    <w:basedOn w:val="a2"/>
    <w:link w:val="a8"/>
    <w:autoRedefine/>
    <w:uiPriority w:val="99"/>
    <w:semiHidden/>
    <w:rsid w:val="00757502"/>
    <w:pPr>
      <w:ind w:firstLine="709"/>
    </w:pPr>
    <w:rPr>
      <w:color w:val="000000"/>
      <w:sz w:val="20"/>
      <w:szCs w:val="20"/>
    </w:rPr>
  </w:style>
  <w:style w:type="character" w:customStyle="1" w:styleId="a8">
    <w:name w:val="Текст сноски Знак"/>
    <w:link w:val="a7"/>
    <w:uiPriority w:val="99"/>
    <w:locked/>
    <w:rsid w:val="00757502"/>
    <w:rPr>
      <w:color w:val="000000"/>
      <w:lang w:val="ru-RU" w:eastAsia="ru-RU"/>
    </w:rPr>
  </w:style>
  <w:style w:type="paragraph" w:styleId="a9">
    <w:name w:val="Subtitle"/>
    <w:basedOn w:val="a2"/>
    <w:link w:val="aa"/>
    <w:uiPriority w:val="99"/>
    <w:qFormat/>
    <w:rsid w:val="007F4795"/>
    <w:pPr>
      <w:widowControl w:val="0"/>
      <w:ind w:firstLine="709"/>
    </w:pPr>
    <w:rPr>
      <w:b/>
      <w:bCs/>
      <w:color w:val="000000"/>
      <w:sz w:val="24"/>
      <w:szCs w:val="24"/>
    </w:rPr>
  </w:style>
  <w:style w:type="character" w:customStyle="1" w:styleId="aa">
    <w:name w:val="Подзаголовок Знак"/>
    <w:link w:val="a9"/>
    <w:uiPriority w:val="11"/>
    <w:rPr>
      <w:rFonts w:ascii="Cambria" w:eastAsia="Times New Roman" w:hAnsi="Cambria" w:cs="Times New Roman"/>
      <w:sz w:val="24"/>
      <w:szCs w:val="24"/>
    </w:rPr>
  </w:style>
  <w:style w:type="paragraph" w:customStyle="1" w:styleId="ab">
    <w:name w:val="Прижатый влево"/>
    <w:basedOn w:val="a2"/>
    <w:next w:val="a2"/>
    <w:uiPriority w:val="99"/>
    <w:rsid w:val="007F4795"/>
    <w:pPr>
      <w:autoSpaceDE w:val="0"/>
      <w:autoSpaceDN w:val="0"/>
      <w:adjustRightInd w:val="0"/>
      <w:ind w:firstLine="709"/>
    </w:pPr>
    <w:rPr>
      <w:rFonts w:ascii="Arial" w:hAnsi="Arial" w:cs="Arial"/>
      <w:sz w:val="22"/>
      <w:szCs w:val="22"/>
    </w:rPr>
  </w:style>
  <w:style w:type="paragraph" w:styleId="31">
    <w:name w:val="Body Text Indent 3"/>
    <w:basedOn w:val="a2"/>
    <w:link w:val="32"/>
    <w:uiPriority w:val="99"/>
    <w:rsid w:val="00757502"/>
    <w:pPr>
      <w:shd w:val="clear" w:color="auto" w:fill="FFFFFF"/>
      <w:tabs>
        <w:tab w:val="left" w:pos="4262"/>
        <w:tab w:val="left" w:pos="5640"/>
      </w:tabs>
      <w:ind w:left="720" w:firstLine="709"/>
    </w:pPr>
  </w:style>
  <w:style w:type="character" w:customStyle="1" w:styleId="32">
    <w:name w:val="Основной текст с отступом 3 Знак"/>
    <w:link w:val="31"/>
    <w:uiPriority w:val="99"/>
    <w:semiHidden/>
    <w:rPr>
      <w:sz w:val="16"/>
      <w:szCs w:val="16"/>
    </w:rPr>
  </w:style>
  <w:style w:type="paragraph" w:styleId="ac">
    <w:name w:val="Body Text"/>
    <w:basedOn w:val="a2"/>
    <w:link w:val="ad"/>
    <w:uiPriority w:val="99"/>
    <w:rsid w:val="00757502"/>
    <w:pPr>
      <w:ind w:firstLine="0"/>
    </w:pPr>
  </w:style>
  <w:style w:type="character" w:customStyle="1" w:styleId="ad">
    <w:name w:val="Основной текст Знак"/>
    <w:link w:val="ac"/>
    <w:uiPriority w:val="99"/>
    <w:semiHidden/>
    <w:rPr>
      <w:sz w:val="28"/>
      <w:szCs w:val="28"/>
    </w:rPr>
  </w:style>
  <w:style w:type="paragraph" w:styleId="ae">
    <w:name w:val="header"/>
    <w:basedOn w:val="a2"/>
    <w:next w:val="ac"/>
    <w:link w:val="af"/>
    <w:uiPriority w:val="99"/>
    <w:rsid w:val="00757502"/>
    <w:pPr>
      <w:tabs>
        <w:tab w:val="center" w:pos="4677"/>
        <w:tab w:val="right" w:pos="9355"/>
      </w:tabs>
      <w:spacing w:line="240" w:lineRule="auto"/>
      <w:ind w:firstLine="0"/>
      <w:jc w:val="right"/>
    </w:pPr>
    <w:rPr>
      <w:noProof/>
      <w:kern w:val="16"/>
    </w:rPr>
  </w:style>
  <w:style w:type="character" w:styleId="af0">
    <w:name w:val="endnote reference"/>
    <w:uiPriority w:val="99"/>
    <w:semiHidden/>
    <w:rsid w:val="00757502"/>
    <w:rPr>
      <w:vertAlign w:val="superscript"/>
    </w:rPr>
  </w:style>
  <w:style w:type="character" w:styleId="af1">
    <w:name w:val="page number"/>
    <w:uiPriority w:val="99"/>
    <w:rsid w:val="00757502"/>
  </w:style>
  <w:style w:type="paragraph" w:styleId="af2">
    <w:name w:val="footer"/>
    <w:basedOn w:val="a2"/>
    <w:link w:val="af3"/>
    <w:uiPriority w:val="99"/>
    <w:semiHidden/>
    <w:rsid w:val="00757502"/>
    <w:pPr>
      <w:tabs>
        <w:tab w:val="center" w:pos="4819"/>
        <w:tab w:val="right" w:pos="9639"/>
      </w:tabs>
      <w:ind w:firstLine="709"/>
    </w:pPr>
  </w:style>
  <w:style w:type="character" w:customStyle="1" w:styleId="af">
    <w:name w:val="Верхний колонтитул Знак"/>
    <w:link w:val="ae"/>
    <w:uiPriority w:val="99"/>
    <w:semiHidden/>
    <w:locked/>
    <w:rsid w:val="00757502"/>
    <w:rPr>
      <w:noProof/>
      <w:kern w:val="16"/>
      <w:sz w:val="28"/>
      <w:szCs w:val="28"/>
      <w:lang w:val="ru-RU" w:eastAsia="ru-RU"/>
    </w:rPr>
  </w:style>
  <w:style w:type="table" w:styleId="-1">
    <w:name w:val="Table Web 1"/>
    <w:basedOn w:val="a4"/>
    <w:uiPriority w:val="99"/>
    <w:rsid w:val="00757502"/>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customStyle="1" w:styleId="af4">
    <w:name w:val="выделение"/>
    <w:uiPriority w:val="99"/>
    <w:rsid w:val="00757502"/>
    <w:pPr>
      <w:spacing w:line="360" w:lineRule="auto"/>
      <w:ind w:firstLine="709"/>
      <w:jc w:val="both"/>
    </w:pPr>
    <w:rPr>
      <w:b/>
      <w:bCs/>
      <w:i/>
      <w:iCs/>
      <w:noProof/>
      <w:sz w:val="28"/>
      <w:szCs w:val="28"/>
    </w:rPr>
  </w:style>
  <w:style w:type="character" w:styleId="af5">
    <w:name w:val="Hyperlink"/>
    <w:uiPriority w:val="99"/>
    <w:rsid w:val="00757502"/>
    <w:rPr>
      <w:color w:val="auto"/>
      <w:sz w:val="28"/>
      <w:szCs w:val="28"/>
      <w:u w:val="single"/>
      <w:vertAlign w:val="baseline"/>
    </w:rPr>
  </w:style>
  <w:style w:type="paragraph" w:customStyle="1" w:styleId="25">
    <w:name w:val="Заголовок 2 дипл"/>
    <w:basedOn w:val="a2"/>
    <w:next w:val="af6"/>
    <w:uiPriority w:val="99"/>
    <w:rsid w:val="00757502"/>
    <w:pPr>
      <w:widowControl w:val="0"/>
      <w:autoSpaceDE w:val="0"/>
      <w:autoSpaceDN w:val="0"/>
      <w:adjustRightInd w:val="0"/>
      <w:ind w:firstLine="709"/>
    </w:pPr>
    <w:rPr>
      <w:lang w:val="en-US" w:eastAsia="en-US"/>
    </w:rPr>
  </w:style>
  <w:style w:type="paragraph" w:styleId="af6">
    <w:name w:val="Body Text Indent"/>
    <w:basedOn w:val="a2"/>
    <w:link w:val="af7"/>
    <w:uiPriority w:val="99"/>
    <w:rsid w:val="00757502"/>
    <w:pPr>
      <w:shd w:val="clear" w:color="auto" w:fill="FFFFFF"/>
      <w:spacing w:before="192"/>
      <w:ind w:right="-5" w:firstLine="360"/>
    </w:pPr>
  </w:style>
  <w:style w:type="character" w:customStyle="1" w:styleId="af7">
    <w:name w:val="Основной текст с отступом Знак"/>
    <w:link w:val="af6"/>
    <w:uiPriority w:val="99"/>
    <w:semiHidden/>
    <w:rPr>
      <w:sz w:val="28"/>
      <w:szCs w:val="28"/>
    </w:rPr>
  </w:style>
  <w:style w:type="character" w:customStyle="1" w:styleId="11">
    <w:name w:val="Текст Знак1"/>
    <w:link w:val="af8"/>
    <w:uiPriority w:val="99"/>
    <w:locked/>
    <w:rsid w:val="00757502"/>
    <w:rPr>
      <w:rFonts w:ascii="Consolas" w:eastAsia="Times New Roman" w:hAnsi="Consolas" w:cs="Consolas"/>
      <w:sz w:val="21"/>
      <w:szCs w:val="21"/>
      <w:lang w:val="uk-UA" w:eastAsia="en-US"/>
    </w:rPr>
  </w:style>
  <w:style w:type="paragraph" w:styleId="af8">
    <w:name w:val="Plain Text"/>
    <w:basedOn w:val="a2"/>
    <w:link w:val="11"/>
    <w:uiPriority w:val="99"/>
    <w:rsid w:val="00757502"/>
    <w:pPr>
      <w:ind w:firstLine="709"/>
    </w:pPr>
    <w:rPr>
      <w:rFonts w:ascii="Consolas" w:hAnsi="Consolas" w:cs="Consolas"/>
      <w:sz w:val="21"/>
      <w:szCs w:val="21"/>
      <w:lang w:val="uk-UA" w:eastAsia="en-US"/>
    </w:rPr>
  </w:style>
  <w:style w:type="character" w:customStyle="1" w:styleId="af9">
    <w:name w:val="Текст Знак"/>
    <w:uiPriority w:val="99"/>
    <w:semiHidden/>
    <w:rPr>
      <w:rFonts w:ascii="Courier New" w:hAnsi="Courier New" w:cs="Courier New"/>
      <w:sz w:val="20"/>
      <w:szCs w:val="20"/>
    </w:rPr>
  </w:style>
  <w:style w:type="character" w:customStyle="1" w:styleId="af3">
    <w:name w:val="Нижний колонтитул Знак"/>
    <w:link w:val="af2"/>
    <w:uiPriority w:val="99"/>
    <w:semiHidden/>
    <w:locked/>
    <w:rsid w:val="00757502"/>
    <w:rPr>
      <w:sz w:val="28"/>
      <w:szCs w:val="28"/>
      <w:lang w:val="ru-RU" w:eastAsia="ru-RU"/>
    </w:rPr>
  </w:style>
  <w:style w:type="paragraph" w:customStyle="1" w:styleId="a0">
    <w:name w:val="лит"/>
    <w:autoRedefine/>
    <w:uiPriority w:val="99"/>
    <w:rsid w:val="00757502"/>
    <w:pPr>
      <w:numPr>
        <w:numId w:val="4"/>
      </w:numPr>
      <w:spacing w:line="360" w:lineRule="auto"/>
      <w:jc w:val="both"/>
    </w:pPr>
    <w:rPr>
      <w:sz w:val="28"/>
      <w:szCs w:val="28"/>
    </w:rPr>
  </w:style>
  <w:style w:type="character" w:customStyle="1" w:styleId="afa">
    <w:name w:val="номер страницы"/>
    <w:uiPriority w:val="99"/>
    <w:rsid w:val="00757502"/>
    <w:rPr>
      <w:sz w:val="28"/>
      <w:szCs w:val="28"/>
    </w:rPr>
  </w:style>
  <w:style w:type="paragraph" w:styleId="afb">
    <w:name w:val="Normal (Web)"/>
    <w:basedOn w:val="a2"/>
    <w:uiPriority w:val="99"/>
    <w:rsid w:val="00757502"/>
    <w:pPr>
      <w:spacing w:before="100" w:beforeAutospacing="1" w:after="100" w:afterAutospacing="1"/>
      <w:ind w:firstLine="709"/>
    </w:pPr>
    <w:rPr>
      <w:lang w:val="uk-UA" w:eastAsia="uk-UA"/>
    </w:rPr>
  </w:style>
  <w:style w:type="paragraph" w:customStyle="1" w:styleId="afc">
    <w:name w:val="Обычный +"/>
    <w:basedOn w:val="a2"/>
    <w:autoRedefine/>
    <w:uiPriority w:val="99"/>
    <w:rsid w:val="00757502"/>
    <w:pPr>
      <w:ind w:firstLine="709"/>
    </w:pPr>
  </w:style>
  <w:style w:type="paragraph" w:styleId="12">
    <w:name w:val="toc 1"/>
    <w:basedOn w:val="a2"/>
    <w:next w:val="a2"/>
    <w:autoRedefine/>
    <w:uiPriority w:val="99"/>
    <w:semiHidden/>
    <w:rsid w:val="00757502"/>
    <w:pPr>
      <w:tabs>
        <w:tab w:val="right" w:leader="dot" w:pos="1400"/>
      </w:tabs>
      <w:ind w:firstLine="0"/>
    </w:pPr>
  </w:style>
  <w:style w:type="paragraph" w:styleId="26">
    <w:name w:val="toc 2"/>
    <w:basedOn w:val="a2"/>
    <w:next w:val="a2"/>
    <w:autoRedefine/>
    <w:uiPriority w:val="99"/>
    <w:semiHidden/>
    <w:rsid w:val="00757502"/>
    <w:pPr>
      <w:tabs>
        <w:tab w:val="left" w:leader="dot" w:pos="3500"/>
      </w:tabs>
      <w:ind w:firstLine="0"/>
      <w:jc w:val="left"/>
    </w:pPr>
    <w:rPr>
      <w:smallCaps/>
    </w:rPr>
  </w:style>
  <w:style w:type="paragraph" w:styleId="33">
    <w:name w:val="toc 3"/>
    <w:basedOn w:val="a2"/>
    <w:next w:val="a2"/>
    <w:autoRedefine/>
    <w:uiPriority w:val="99"/>
    <w:semiHidden/>
    <w:rsid w:val="00757502"/>
    <w:pPr>
      <w:ind w:firstLine="0"/>
      <w:jc w:val="left"/>
    </w:pPr>
  </w:style>
  <w:style w:type="paragraph" w:styleId="41">
    <w:name w:val="toc 4"/>
    <w:basedOn w:val="a2"/>
    <w:next w:val="a2"/>
    <w:autoRedefine/>
    <w:uiPriority w:val="99"/>
    <w:semiHidden/>
    <w:rsid w:val="00757502"/>
    <w:pPr>
      <w:tabs>
        <w:tab w:val="right" w:leader="dot" w:pos="9345"/>
      </w:tabs>
      <w:ind w:firstLine="0"/>
    </w:pPr>
    <w:rPr>
      <w:noProof/>
    </w:rPr>
  </w:style>
  <w:style w:type="paragraph" w:styleId="51">
    <w:name w:val="toc 5"/>
    <w:basedOn w:val="a2"/>
    <w:next w:val="a2"/>
    <w:autoRedefine/>
    <w:uiPriority w:val="99"/>
    <w:semiHidden/>
    <w:rsid w:val="00757502"/>
    <w:pPr>
      <w:ind w:left="958" w:firstLine="709"/>
    </w:pPr>
  </w:style>
  <w:style w:type="table" w:styleId="afd">
    <w:name w:val="Table Grid"/>
    <w:basedOn w:val="a4"/>
    <w:uiPriority w:val="99"/>
    <w:rsid w:val="00757502"/>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одержание"/>
    <w:uiPriority w:val="99"/>
    <w:rsid w:val="00757502"/>
    <w:pPr>
      <w:spacing w:line="360" w:lineRule="auto"/>
      <w:jc w:val="center"/>
    </w:pPr>
    <w:rPr>
      <w:b/>
      <w:bCs/>
      <w:i/>
      <w:iCs/>
      <w:smallCaps/>
      <w:noProof/>
      <w:sz w:val="28"/>
      <w:szCs w:val="28"/>
    </w:rPr>
  </w:style>
  <w:style w:type="paragraph" w:customStyle="1" w:styleId="a">
    <w:name w:val="список ненумерованный"/>
    <w:autoRedefine/>
    <w:uiPriority w:val="99"/>
    <w:rsid w:val="00757502"/>
    <w:pPr>
      <w:numPr>
        <w:numId w:val="5"/>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757502"/>
    <w:pPr>
      <w:numPr>
        <w:numId w:val="6"/>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757502"/>
    <w:rPr>
      <w:b/>
      <w:bCs/>
    </w:rPr>
  </w:style>
  <w:style w:type="paragraph" w:customStyle="1" w:styleId="101">
    <w:name w:val="Стиль Оглавление 1 + Первая строка:  0 см1"/>
    <w:basedOn w:val="12"/>
    <w:autoRedefine/>
    <w:uiPriority w:val="99"/>
    <w:rsid w:val="00757502"/>
    <w:rPr>
      <w:b/>
      <w:bCs/>
    </w:rPr>
  </w:style>
  <w:style w:type="paragraph" w:customStyle="1" w:styleId="200">
    <w:name w:val="Стиль Оглавление 2 + Слева:  0 см Первая строка:  0 см"/>
    <w:basedOn w:val="26"/>
    <w:autoRedefine/>
    <w:uiPriority w:val="99"/>
    <w:rsid w:val="00757502"/>
  </w:style>
  <w:style w:type="paragraph" w:customStyle="1" w:styleId="31250">
    <w:name w:val="Стиль Оглавление 3 + Слева:  125 см Первая строка:  0 см"/>
    <w:basedOn w:val="33"/>
    <w:autoRedefine/>
    <w:uiPriority w:val="99"/>
    <w:rsid w:val="00757502"/>
    <w:rPr>
      <w:i/>
      <w:iCs/>
    </w:rPr>
  </w:style>
  <w:style w:type="paragraph" w:customStyle="1" w:styleId="aff">
    <w:name w:val="ТАБЛИЦА"/>
    <w:next w:val="a2"/>
    <w:autoRedefine/>
    <w:uiPriority w:val="99"/>
    <w:rsid w:val="00757502"/>
    <w:pPr>
      <w:spacing w:line="360" w:lineRule="auto"/>
    </w:pPr>
    <w:rPr>
      <w:color w:val="000000"/>
    </w:rPr>
  </w:style>
  <w:style w:type="paragraph" w:customStyle="1" w:styleId="aff0">
    <w:name w:val="Стиль ТАБЛИЦА + Междустр.интервал:  полуторный"/>
    <w:basedOn w:val="aff"/>
    <w:uiPriority w:val="99"/>
    <w:rsid w:val="00757502"/>
  </w:style>
  <w:style w:type="paragraph" w:customStyle="1" w:styleId="13">
    <w:name w:val="Стиль ТАБЛИЦА + Междустр.интервал:  полуторный1"/>
    <w:basedOn w:val="aff"/>
    <w:autoRedefine/>
    <w:uiPriority w:val="99"/>
    <w:rsid w:val="00757502"/>
  </w:style>
  <w:style w:type="table" w:customStyle="1" w:styleId="14">
    <w:name w:val="Стиль таблицы1"/>
    <w:uiPriority w:val="99"/>
    <w:rsid w:val="00757502"/>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1">
    <w:name w:val="схема"/>
    <w:basedOn w:val="a2"/>
    <w:autoRedefine/>
    <w:uiPriority w:val="99"/>
    <w:rsid w:val="00757502"/>
    <w:pPr>
      <w:spacing w:line="240" w:lineRule="auto"/>
      <w:ind w:firstLine="0"/>
      <w:jc w:val="center"/>
    </w:pPr>
    <w:rPr>
      <w:sz w:val="20"/>
      <w:szCs w:val="20"/>
    </w:rPr>
  </w:style>
  <w:style w:type="paragraph" w:styleId="aff2">
    <w:name w:val="endnote text"/>
    <w:basedOn w:val="a2"/>
    <w:link w:val="aff3"/>
    <w:uiPriority w:val="99"/>
    <w:semiHidden/>
    <w:rsid w:val="00757502"/>
    <w:pPr>
      <w:ind w:firstLine="709"/>
    </w:pPr>
    <w:rPr>
      <w:sz w:val="20"/>
      <w:szCs w:val="20"/>
    </w:rPr>
  </w:style>
  <w:style w:type="character" w:customStyle="1" w:styleId="aff3">
    <w:name w:val="Текст концевой сноски Знак"/>
    <w:link w:val="aff2"/>
    <w:uiPriority w:val="99"/>
    <w:semiHidden/>
    <w:rPr>
      <w:sz w:val="20"/>
      <w:szCs w:val="20"/>
    </w:rPr>
  </w:style>
  <w:style w:type="paragraph" w:customStyle="1" w:styleId="aff4">
    <w:name w:val="титут"/>
    <w:autoRedefine/>
    <w:uiPriority w:val="99"/>
    <w:rsid w:val="00757502"/>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6735</Words>
  <Characters>38395</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1</vt:lpstr>
    </vt:vector>
  </TitlesOfParts>
  <Company>Diapsalmata</Company>
  <LinksUpToDate>false</LinksUpToDate>
  <CharactersWithSpaces>45040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2014-03-06T13:23:00Z</dcterms:created>
  <dcterms:modified xsi:type="dcterms:W3CDTF">2014-03-06T13:23:00Z</dcterms:modified>
</cp:coreProperties>
</file>