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2EA" w:rsidRPr="002D54C2" w:rsidRDefault="000872EA" w:rsidP="002D54C2">
      <w:pPr>
        <w:spacing w:line="360" w:lineRule="auto"/>
        <w:ind w:firstLine="709"/>
        <w:jc w:val="center"/>
        <w:rPr>
          <w:b/>
          <w:sz w:val="28"/>
          <w:szCs w:val="28"/>
        </w:rPr>
      </w:pPr>
      <w:r w:rsidRPr="002D54C2">
        <w:rPr>
          <w:b/>
          <w:sz w:val="28"/>
          <w:szCs w:val="28"/>
        </w:rPr>
        <w:t>Министерство образования Российской Федерации</w:t>
      </w:r>
    </w:p>
    <w:p w:rsidR="000872EA" w:rsidRPr="002D54C2" w:rsidRDefault="000872EA" w:rsidP="002D54C2">
      <w:pPr>
        <w:spacing w:line="360" w:lineRule="auto"/>
        <w:ind w:firstLine="709"/>
        <w:jc w:val="center"/>
        <w:rPr>
          <w:sz w:val="28"/>
          <w:szCs w:val="28"/>
        </w:rPr>
      </w:pPr>
    </w:p>
    <w:p w:rsidR="000872EA" w:rsidRPr="002D54C2" w:rsidRDefault="000872EA" w:rsidP="002D54C2">
      <w:pPr>
        <w:spacing w:line="360" w:lineRule="auto"/>
        <w:ind w:firstLine="709"/>
        <w:jc w:val="center"/>
        <w:rPr>
          <w:b/>
          <w:sz w:val="28"/>
          <w:szCs w:val="28"/>
        </w:rPr>
      </w:pPr>
      <w:r w:rsidRPr="002D54C2">
        <w:rPr>
          <w:b/>
          <w:sz w:val="28"/>
          <w:szCs w:val="28"/>
        </w:rPr>
        <w:t>БАЛТИЙСКИЙ ГОСУДАРСТВЕННЫЙ УНИВЕРСИТЕТ</w:t>
      </w:r>
    </w:p>
    <w:p w:rsidR="000872EA" w:rsidRPr="002D54C2" w:rsidRDefault="000872EA" w:rsidP="002D54C2">
      <w:pPr>
        <w:spacing w:line="360" w:lineRule="auto"/>
        <w:ind w:firstLine="709"/>
        <w:jc w:val="both"/>
        <w:rPr>
          <w:b/>
          <w:sz w:val="28"/>
          <w:szCs w:val="28"/>
        </w:rPr>
      </w:pPr>
    </w:p>
    <w:p w:rsidR="000872EA" w:rsidRPr="002D54C2" w:rsidRDefault="000872EA" w:rsidP="002D54C2">
      <w:pPr>
        <w:spacing w:line="360" w:lineRule="auto"/>
        <w:ind w:firstLine="709"/>
        <w:jc w:val="both"/>
        <w:rPr>
          <w:b/>
          <w:sz w:val="28"/>
          <w:szCs w:val="28"/>
        </w:rPr>
      </w:pPr>
    </w:p>
    <w:p w:rsidR="000872EA" w:rsidRPr="002D54C2" w:rsidRDefault="000872EA" w:rsidP="002D54C2">
      <w:pPr>
        <w:spacing w:line="360" w:lineRule="auto"/>
        <w:ind w:firstLine="709"/>
        <w:jc w:val="both"/>
        <w:rPr>
          <w:b/>
          <w:sz w:val="28"/>
          <w:szCs w:val="28"/>
        </w:rPr>
      </w:pPr>
    </w:p>
    <w:p w:rsidR="000872EA" w:rsidRPr="002D54C2" w:rsidRDefault="000872EA" w:rsidP="002D54C2">
      <w:pPr>
        <w:spacing w:line="360" w:lineRule="auto"/>
        <w:ind w:firstLine="709"/>
        <w:jc w:val="both"/>
        <w:rPr>
          <w:b/>
          <w:sz w:val="28"/>
          <w:szCs w:val="28"/>
        </w:rPr>
      </w:pPr>
    </w:p>
    <w:p w:rsidR="000872EA" w:rsidRPr="002D54C2" w:rsidRDefault="000872EA" w:rsidP="002D54C2">
      <w:pPr>
        <w:spacing w:line="360" w:lineRule="auto"/>
        <w:ind w:firstLine="709"/>
        <w:jc w:val="both"/>
        <w:rPr>
          <w:b/>
          <w:sz w:val="28"/>
          <w:szCs w:val="28"/>
        </w:rPr>
      </w:pPr>
    </w:p>
    <w:p w:rsidR="000872EA" w:rsidRPr="002D54C2" w:rsidRDefault="000872EA" w:rsidP="002D54C2">
      <w:pPr>
        <w:spacing w:line="360" w:lineRule="auto"/>
        <w:ind w:firstLine="709"/>
        <w:jc w:val="both"/>
        <w:rPr>
          <w:b/>
          <w:sz w:val="28"/>
          <w:szCs w:val="28"/>
        </w:rPr>
      </w:pPr>
    </w:p>
    <w:p w:rsidR="000872EA" w:rsidRPr="002D54C2" w:rsidRDefault="000872EA" w:rsidP="002D54C2">
      <w:pPr>
        <w:spacing w:line="360" w:lineRule="auto"/>
        <w:ind w:firstLine="709"/>
        <w:jc w:val="both"/>
        <w:rPr>
          <w:b/>
          <w:sz w:val="28"/>
          <w:szCs w:val="28"/>
        </w:rPr>
      </w:pPr>
    </w:p>
    <w:p w:rsidR="000872EA" w:rsidRPr="002D54C2" w:rsidRDefault="000872EA" w:rsidP="002D54C2">
      <w:pPr>
        <w:spacing w:line="360" w:lineRule="auto"/>
        <w:ind w:firstLine="709"/>
        <w:jc w:val="center"/>
        <w:rPr>
          <w:b/>
          <w:sz w:val="28"/>
          <w:szCs w:val="28"/>
        </w:rPr>
      </w:pPr>
      <w:r w:rsidRPr="002D54C2">
        <w:rPr>
          <w:b/>
          <w:sz w:val="28"/>
          <w:szCs w:val="28"/>
        </w:rPr>
        <w:t>КУРСОВАЯ РАБОТА</w:t>
      </w:r>
    </w:p>
    <w:p w:rsidR="000872EA" w:rsidRPr="002D54C2" w:rsidRDefault="000872EA" w:rsidP="002D54C2">
      <w:pPr>
        <w:spacing w:line="360" w:lineRule="auto"/>
        <w:ind w:firstLine="709"/>
        <w:jc w:val="center"/>
        <w:rPr>
          <w:sz w:val="28"/>
          <w:szCs w:val="28"/>
        </w:rPr>
      </w:pPr>
      <w:r w:rsidRPr="002D54C2">
        <w:rPr>
          <w:sz w:val="28"/>
          <w:szCs w:val="28"/>
        </w:rPr>
        <w:t>По курсу: «Финансы и кредит»</w:t>
      </w:r>
    </w:p>
    <w:p w:rsidR="000872EA" w:rsidRPr="002D54C2" w:rsidRDefault="000872EA" w:rsidP="002D54C2">
      <w:pPr>
        <w:spacing w:line="360" w:lineRule="auto"/>
        <w:ind w:firstLine="709"/>
        <w:jc w:val="center"/>
        <w:rPr>
          <w:sz w:val="28"/>
          <w:szCs w:val="28"/>
        </w:rPr>
      </w:pPr>
      <w:r w:rsidRPr="002D54C2">
        <w:rPr>
          <w:sz w:val="28"/>
          <w:szCs w:val="28"/>
        </w:rPr>
        <w:t>Тема: «Оценка финансово-экономического потенциала предприятия»</w:t>
      </w:r>
    </w:p>
    <w:p w:rsidR="000872EA" w:rsidRPr="002D54C2" w:rsidRDefault="000872EA" w:rsidP="002D54C2">
      <w:pPr>
        <w:spacing w:line="360" w:lineRule="auto"/>
        <w:ind w:firstLine="709"/>
        <w:jc w:val="both"/>
        <w:rPr>
          <w:sz w:val="28"/>
          <w:szCs w:val="28"/>
        </w:rPr>
      </w:pPr>
    </w:p>
    <w:p w:rsidR="000872EA" w:rsidRPr="002D54C2" w:rsidRDefault="000872EA" w:rsidP="002D54C2">
      <w:pPr>
        <w:spacing w:line="360" w:lineRule="auto"/>
        <w:ind w:firstLine="709"/>
        <w:jc w:val="both"/>
        <w:rPr>
          <w:sz w:val="28"/>
          <w:szCs w:val="28"/>
        </w:rPr>
      </w:pPr>
    </w:p>
    <w:p w:rsidR="000872EA" w:rsidRPr="002D54C2" w:rsidRDefault="000872EA" w:rsidP="002D54C2">
      <w:pPr>
        <w:spacing w:line="360" w:lineRule="auto"/>
        <w:ind w:firstLine="709"/>
        <w:jc w:val="both"/>
        <w:rPr>
          <w:sz w:val="28"/>
          <w:szCs w:val="28"/>
        </w:rPr>
      </w:pPr>
    </w:p>
    <w:p w:rsidR="000872EA" w:rsidRPr="002D54C2" w:rsidRDefault="000872EA" w:rsidP="002D54C2">
      <w:pPr>
        <w:spacing w:line="360" w:lineRule="auto"/>
        <w:ind w:firstLine="709"/>
        <w:jc w:val="both"/>
        <w:rPr>
          <w:sz w:val="28"/>
          <w:szCs w:val="28"/>
        </w:rPr>
      </w:pPr>
      <w:r w:rsidRPr="002D54C2">
        <w:rPr>
          <w:b/>
          <w:sz w:val="28"/>
          <w:szCs w:val="28"/>
        </w:rPr>
        <w:t>Выполнил:</w:t>
      </w:r>
      <w:r w:rsidRPr="002D54C2">
        <w:rPr>
          <w:sz w:val="28"/>
          <w:szCs w:val="28"/>
        </w:rPr>
        <w:t xml:space="preserve"> студент </w:t>
      </w:r>
      <w:r w:rsidRPr="002D54C2">
        <w:rPr>
          <w:sz w:val="28"/>
          <w:szCs w:val="28"/>
          <w:lang w:val="en-US"/>
        </w:rPr>
        <w:t>IV</w:t>
      </w:r>
      <w:r w:rsidRPr="002D54C2">
        <w:rPr>
          <w:sz w:val="28"/>
          <w:szCs w:val="28"/>
        </w:rPr>
        <w:t xml:space="preserve"> курса</w:t>
      </w:r>
    </w:p>
    <w:p w:rsidR="000872EA" w:rsidRPr="002D54C2" w:rsidRDefault="000872EA" w:rsidP="002D54C2">
      <w:pPr>
        <w:spacing w:line="360" w:lineRule="auto"/>
        <w:ind w:firstLine="709"/>
        <w:jc w:val="both"/>
        <w:rPr>
          <w:sz w:val="28"/>
          <w:szCs w:val="28"/>
        </w:rPr>
      </w:pPr>
      <w:r w:rsidRPr="002D54C2">
        <w:rPr>
          <w:sz w:val="28"/>
          <w:szCs w:val="28"/>
        </w:rPr>
        <w:t>математического факультета</w:t>
      </w:r>
    </w:p>
    <w:p w:rsidR="000872EA" w:rsidRPr="002D54C2" w:rsidRDefault="000872EA" w:rsidP="002D54C2">
      <w:pPr>
        <w:spacing w:line="360" w:lineRule="auto"/>
        <w:ind w:firstLine="709"/>
        <w:jc w:val="both"/>
        <w:rPr>
          <w:sz w:val="28"/>
          <w:szCs w:val="28"/>
        </w:rPr>
      </w:pPr>
      <w:r w:rsidRPr="002D54C2">
        <w:rPr>
          <w:sz w:val="28"/>
          <w:szCs w:val="28"/>
        </w:rPr>
        <w:t>специальность «менеджмент</w:t>
      </w:r>
    </w:p>
    <w:p w:rsidR="000872EA" w:rsidRPr="002D54C2" w:rsidRDefault="000872EA" w:rsidP="002D54C2">
      <w:pPr>
        <w:spacing w:line="360" w:lineRule="auto"/>
        <w:ind w:firstLine="709"/>
        <w:jc w:val="both"/>
        <w:rPr>
          <w:sz w:val="28"/>
          <w:szCs w:val="28"/>
        </w:rPr>
      </w:pPr>
      <w:r w:rsidRPr="002D54C2">
        <w:rPr>
          <w:sz w:val="28"/>
          <w:szCs w:val="28"/>
        </w:rPr>
        <w:t>организации»</w:t>
      </w:r>
    </w:p>
    <w:p w:rsidR="000872EA" w:rsidRPr="002D54C2" w:rsidRDefault="003159D5" w:rsidP="002D54C2">
      <w:pPr>
        <w:spacing w:line="360" w:lineRule="auto"/>
        <w:ind w:firstLine="709"/>
        <w:jc w:val="both"/>
        <w:rPr>
          <w:sz w:val="28"/>
          <w:szCs w:val="28"/>
        </w:rPr>
      </w:pPr>
      <w:r w:rsidRPr="002D54C2">
        <w:rPr>
          <w:sz w:val="28"/>
          <w:szCs w:val="28"/>
        </w:rPr>
        <w:t>Минин Анатолий Николаевич</w:t>
      </w:r>
    </w:p>
    <w:p w:rsidR="000872EA" w:rsidRPr="002D54C2" w:rsidRDefault="000872EA" w:rsidP="002D54C2">
      <w:pPr>
        <w:spacing w:line="360" w:lineRule="auto"/>
        <w:ind w:firstLine="709"/>
        <w:jc w:val="both"/>
        <w:rPr>
          <w:sz w:val="28"/>
          <w:szCs w:val="28"/>
        </w:rPr>
      </w:pPr>
    </w:p>
    <w:p w:rsidR="000872EA" w:rsidRPr="002D54C2" w:rsidRDefault="000872EA" w:rsidP="002D54C2">
      <w:pPr>
        <w:spacing w:line="360" w:lineRule="auto"/>
        <w:ind w:firstLine="709"/>
        <w:jc w:val="both"/>
        <w:rPr>
          <w:b/>
          <w:sz w:val="28"/>
          <w:szCs w:val="28"/>
        </w:rPr>
      </w:pPr>
      <w:r w:rsidRPr="002D54C2">
        <w:rPr>
          <w:b/>
          <w:sz w:val="28"/>
          <w:szCs w:val="28"/>
        </w:rPr>
        <w:t>Научный руководитель:</w:t>
      </w:r>
    </w:p>
    <w:p w:rsidR="000872EA" w:rsidRPr="002D54C2" w:rsidRDefault="000872EA" w:rsidP="002D54C2">
      <w:pPr>
        <w:spacing w:line="360" w:lineRule="auto"/>
        <w:ind w:firstLine="709"/>
        <w:jc w:val="both"/>
        <w:rPr>
          <w:sz w:val="28"/>
          <w:szCs w:val="28"/>
        </w:rPr>
      </w:pPr>
      <w:r w:rsidRPr="002D54C2">
        <w:rPr>
          <w:sz w:val="28"/>
          <w:szCs w:val="28"/>
        </w:rPr>
        <w:t>старший преподаватель</w:t>
      </w:r>
    </w:p>
    <w:p w:rsidR="000872EA" w:rsidRPr="002D54C2" w:rsidRDefault="003159D5" w:rsidP="002D54C2">
      <w:pPr>
        <w:spacing w:line="360" w:lineRule="auto"/>
        <w:ind w:firstLine="709"/>
        <w:jc w:val="both"/>
        <w:rPr>
          <w:sz w:val="28"/>
          <w:szCs w:val="28"/>
        </w:rPr>
      </w:pPr>
      <w:r w:rsidRPr="002D54C2">
        <w:rPr>
          <w:sz w:val="28"/>
          <w:szCs w:val="28"/>
        </w:rPr>
        <w:t>Петрова Анастасия Михайловна</w:t>
      </w:r>
    </w:p>
    <w:p w:rsidR="000872EA" w:rsidRPr="002D54C2" w:rsidRDefault="000872EA" w:rsidP="002D54C2">
      <w:pPr>
        <w:spacing w:line="360" w:lineRule="auto"/>
        <w:ind w:firstLine="709"/>
        <w:jc w:val="both"/>
        <w:rPr>
          <w:sz w:val="28"/>
          <w:szCs w:val="28"/>
        </w:rPr>
      </w:pPr>
    </w:p>
    <w:p w:rsidR="000872EA" w:rsidRPr="002D54C2" w:rsidRDefault="000872EA" w:rsidP="002D54C2">
      <w:pPr>
        <w:spacing w:line="360" w:lineRule="auto"/>
        <w:ind w:firstLine="709"/>
        <w:jc w:val="both"/>
        <w:rPr>
          <w:sz w:val="28"/>
          <w:szCs w:val="28"/>
        </w:rPr>
      </w:pPr>
    </w:p>
    <w:p w:rsidR="000872EA" w:rsidRPr="002D54C2" w:rsidRDefault="000872EA" w:rsidP="002D54C2">
      <w:pPr>
        <w:spacing w:line="360" w:lineRule="auto"/>
        <w:ind w:firstLine="709"/>
        <w:jc w:val="both"/>
        <w:rPr>
          <w:sz w:val="28"/>
          <w:szCs w:val="28"/>
        </w:rPr>
      </w:pPr>
    </w:p>
    <w:p w:rsidR="000872EA" w:rsidRPr="002D54C2" w:rsidRDefault="000872EA" w:rsidP="002D54C2">
      <w:pPr>
        <w:spacing w:line="360" w:lineRule="auto"/>
        <w:ind w:firstLine="709"/>
        <w:jc w:val="center"/>
        <w:rPr>
          <w:b/>
          <w:sz w:val="28"/>
          <w:szCs w:val="28"/>
        </w:rPr>
      </w:pPr>
      <w:r w:rsidRPr="002D54C2">
        <w:rPr>
          <w:b/>
          <w:sz w:val="28"/>
          <w:szCs w:val="28"/>
        </w:rPr>
        <w:t>Москва</w:t>
      </w:r>
    </w:p>
    <w:p w:rsidR="000872EA" w:rsidRPr="002D54C2" w:rsidRDefault="000872EA" w:rsidP="002D54C2">
      <w:pPr>
        <w:spacing w:line="360" w:lineRule="auto"/>
        <w:ind w:firstLine="709"/>
        <w:jc w:val="center"/>
        <w:rPr>
          <w:b/>
          <w:sz w:val="28"/>
          <w:szCs w:val="28"/>
        </w:rPr>
      </w:pPr>
      <w:r w:rsidRPr="002D54C2">
        <w:rPr>
          <w:b/>
          <w:sz w:val="28"/>
          <w:szCs w:val="28"/>
        </w:rPr>
        <w:t>200</w:t>
      </w:r>
      <w:r w:rsidR="003159D5" w:rsidRPr="002D54C2">
        <w:rPr>
          <w:b/>
          <w:sz w:val="28"/>
          <w:szCs w:val="28"/>
        </w:rPr>
        <w:t>8</w:t>
      </w:r>
    </w:p>
    <w:p w:rsidR="000872EA" w:rsidRPr="002D54C2" w:rsidRDefault="000872EA" w:rsidP="002D54C2">
      <w:pPr>
        <w:tabs>
          <w:tab w:val="left" w:pos="720"/>
        </w:tabs>
        <w:spacing w:line="360" w:lineRule="auto"/>
        <w:ind w:firstLine="709"/>
        <w:jc w:val="both"/>
        <w:rPr>
          <w:b/>
          <w:sz w:val="28"/>
          <w:szCs w:val="28"/>
        </w:rPr>
      </w:pPr>
      <w:r w:rsidRPr="002D54C2">
        <w:rPr>
          <w:b/>
          <w:sz w:val="28"/>
          <w:szCs w:val="28"/>
        </w:rPr>
        <w:br w:type="page"/>
        <w:t>СОДЕРЖАНИЕ</w:t>
      </w:r>
    </w:p>
    <w:p w:rsidR="000872EA" w:rsidRPr="002D54C2" w:rsidRDefault="000872EA" w:rsidP="002D54C2">
      <w:pPr>
        <w:tabs>
          <w:tab w:val="left" w:pos="720"/>
        </w:tabs>
        <w:spacing w:line="360" w:lineRule="auto"/>
        <w:ind w:firstLine="709"/>
        <w:jc w:val="both"/>
        <w:rPr>
          <w:b/>
          <w:sz w:val="28"/>
          <w:szCs w:val="28"/>
        </w:rPr>
      </w:pPr>
    </w:p>
    <w:p w:rsidR="000872EA" w:rsidRPr="002D54C2" w:rsidRDefault="000872EA" w:rsidP="002D54C2">
      <w:pPr>
        <w:spacing w:line="360" w:lineRule="auto"/>
        <w:jc w:val="both"/>
        <w:rPr>
          <w:sz w:val="28"/>
          <w:szCs w:val="28"/>
        </w:rPr>
      </w:pPr>
      <w:r w:rsidRPr="002D54C2">
        <w:rPr>
          <w:sz w:val="28"/>
          <w:szCs w:val="28"/>
        </w:rPr>
        <w:t>Введение</w:t>
      </w:r>
    </w:p>
    <w:p w:rsidR="000872EA" w:rsidRPr="002D54C2" w:rsidRDefault="000872EA" w:rsidP="002D54C2">
      <w:pPr>
        <w:spacing w:line="360" w:lineRule="auto"/>
        <w:jc w:val="both"/>
        <w:rPr>
          <w:sz w:val="28"/>
          <w:szCs w:val="28"/>
        </w:rPr>
      </w:pPr>
      <w:r w:rsidRPr="002D54C2">
        <w:rPr>
          <w:sz w:val="28"/>
          <w:szCs w:val="28"/>
        </w:rPr>
        <w:t>1.Понятие, значение и задачи анализа финансового</w:t>
      </w:r>
      <w:r w:rsidR="002D54C2" w:rsidRPr="002D54C2">
        <w:rPr>
          <w:sz w:val="28"/>
          <w:szCs w:val="28"/>
        </w:rPr>
        <w:t xml:space="preserve"> </w:t>
      </w:r>
      <w:r w:rsidRPr="002D54C2">
        <w:rPr>
          <w:sz w:val="28"/>
          <w:szCs w:val="28"/>
        </w:rPr>
        <w:t>состояния предприятия</w:t>
      </w:r>
    </w:p>
    <w:p w:rsidR="000872EA" w:rsidRPr="002D54C2" w:rsidRDefault="000872EA" w:rsidP="002D54C2">
      <w:pPr>
        <w:spacing w:line="360" w:lineRule="auto"/>
        <w:jc w:val="both"/>
        <w:rPr>
          <w:sz w:val="28"/>
          <w:szCs w:val="28"/>
        </w:rPr>
      </w:pPr>
      <w:r w:rsidRPr="002D54C2">
        <w:rPr>
          <w:sz w:val="28"/>
          <w:szCs w:val="28"/>
        </w:rPr>
        <w:t>2.Оценка и анализ экономического потенциала и</w:t>
      </w:r>
      <w:r w:rsidR="002D54C2" w:rsidRPr="002D54C2">
        <w:rPr>
          <w:sz w:val="28"/>
          <w:szCs w:val="28"/>
        </w:rPr>
        <w:t xml:space="preserve"> </w:t>
      </w:r>
      <w:r w:rsidRPr="002D54C2">
        <w:rPr>
          <w:sz w:val="28"/>
          <w:szCs w:val="28"/>
        </w:rPr>
        <w:t>финансового положения предприятия</w:t>
      </w:r>
    </w:p>
    <w:p w:rsidR="000872EA" w:rsidRPr="002D54C2" w:rsidRDefault="000872EA" w:rsidP="002D54C2">
      <w:pPr>
        <w:spacing w:line="360" w:lineRule="auto"/>
        <w:jc w:val="both"/>
        <w:rPr>
          <w:sz w:val="28"/>
          <w:szCs w:val="28"/>
        </w:rPr>
      </w:pPr>
      <w:r w:rsidRPr="002D54C2">
        <w:rPr>
          <w:sz w:val="28"/>
          <w:szCs w:val="28"/>
        </w:rPr>
        <w:t>2.1.Характеристика общей направленности</w:t>
      </w:r>
      <w:r w:rsidR="002D54C2" w:rsidRPr="002D54C2">
        <w:rPr>
          <w:sz w:val="28"/>
          <w:szCs w:val="28"/>
          <w:lang w:val="en-US"/>
        </w:rPr>
        <w:t xml:space="preserve"> </w:t>
      </w:r>
      <w:r w:rsidRPr="002D54C2">
        <w:rPr>
          <w:sz w:val="28"/>
          <w:szCs w:val="28"/>
        </w:rPr>
        <w:t>деятельности предприятия</w:t>
      </w:r>
    </w:p>
    <w:p w:rsidR="000872EA" w:rsidRPr="002D54C2" w:rsidRDefault="000872EA" w:rsidP="002D54C2">
      <w:pPr>
        <w:tabs>
          <w:tab w:val="left" w:pos="8820"/>
        </w:tabs>
        <w:spacing w:line="360" w:lineRule="auto"/>
        <w:jc w:val="both"/>
        <w:rPr>
          <w:sz w:val="28"/>
          <w:szCs w:val="28"/>
        </w:rPr>
      </w:pPr>
      <w:r w:rsidRPr="002D54C2">
        <w:rPr>
          <w:sz w:val="28"/>
          <w:szCs w:val="28"/>
        </w:rPr>
        <w:t>2.2.Экономический анализ предприятия</w:t>
      </w:r>
    </w:p>
    <w:p w:rsidR="000872EA" w:rsidRPr="002D54C2" w:rsidRDefault="000872EA" w:rsidP="002D54C2">
      <w:pPr>
        <w:tabs>
          <w:tab w:val="left" w:pos="8820"/>
        </w:tabs>
        <w:spacing w:line="360" w:lineRule="auto"/>
        <w:jc w:val="both"/>
        <w:rPr>
          <w:sz w:val="28"/>
          <w:szCs w:val="28"/>
        </w:rPr>
      </w:pPr>
      <w:r w:rsidRPr="002D54C2">
        <w:rPr>
          <w:sz w:val="28"/>
          <w:szCs w:val="28"/>
        </w:rPr>
        <w:t>2.3.Оценка имущественного потенциала</w:t>
      </w:r>
    </w:p>
    <w:p w:rsidR="000872EA" w:rsidRPr="002D54C2" w:rsidRDefault="000872EA" w:rsidP="002D54C2">
      <w:pPr>
        <w:tabs>
          <w:tab w:val="left" w:pos="8820"/>
        </w:tabs>
        <w:spacing w:line="360" w:lineRule="auto"/>
        <w:jc w:val="both"/>
        <w:rPr>
          <w:sz w:val="28"/>
          <w:szCs w:val="28"/>
        </w:rPr>
      </w:pPr>
      <w:r w:rsidRPr="002D54C2">
        <w:rPr>
          <w:sz w:val="28"/>
          <w:szCs w:val="28"/>
        </w:rPr>
        <w:t>2.4.Оценка финансового состояния</w:t>
      </w:r>
    </w:p>
    <w:p w:rsidR="000872EA" w:rsidRPr="002D54C2" w:rsidRDefault="000872EA" w:rsidP="002D54C2">
      <w:pPr>
        <w:tabs>
          <w:tab w:val="left" w:pos="8820"/>
        </w:tabs>
        <w:spacing w:line="360" w:lineRule="auto"/>
        <w:jc w:val="both"/>
        <w:rPr>
          <w:sz w:val="28"/>
          <w:szCs w:val="28"/>
        </w:rPr>
      </w:pPr>
      <w:r w:rsidRPr="002D54C2">
        <w:rPr>
          <w:sz w:val="28"/>
          <w:szCs w:val="28"/>
        </w:rPr>
        <w:t>2.4.1.Оценка финансовой устойчивости</w:t>
      </w:r>
      <w:r w:rsidR="002D54C2" w:rsidRPr="002D54C2">
        <w:rPr>
          <w:sz w:val="28"/>
          <w:szCs w:val="28"/>
          <w:lang w:val="en-US"/>
        </w:rPr>
        <w:t xml:space="preserve"> </w:t>
      </w:r>
      <w:r w:rsidRPr="002D54C2">
        <w:rPr>
          <w:sz w:val="28"/>
          <w:szCs w:val="28"/>
        </w:rPr>
        <w:t>предприятия</w:t>
      </w:r>
    </w:p>
    <w:p w:rsidR="000872EA" w:rsidRPr="002D54C2" w:rsidRDefault="000872EA" w:rsidP="002D54C2">
      <w:pPr>
        <w:tabs>
          <w:tab w:val="left" w:pos="8820"/>
        </w:tabs>
        <w:spacing w:line="360" w:lineRule="auto"/>
        <w:jc w:val="both"/>
        <w:rPr>
          <w:sz w:val="28"/>
          <w:szCs w:val="28"/>
        </w:rPr>
      </w:pPr>
      <w:r w:rsidRPr="002D54C2">
        <w:rPr>
          <w:sz w:val="28"/>
          <w:szCs w:val="28"/>
        </w:rPr>
        <w:t>2.4.2.Оценка деловой активности предприятия</w:t>
      </w:r>
    </w:p>
    <w:p w:rsidR="000872EA" w:rsidRPr="002D54C2" w:rsidRDefault="000872EA" w:rsidP="002D54C2">
      <w:pPr>
        <w:tabs>
          <w:tab w:val="left" w:pos="8820"/>
        </w:tabs>
        <w:spacing w:line="360" w:lineRule="auto"/>
        <w:jc w:val="both"/>
        <w:rPr>
          <w:sz w:val="28"/>
          <w:szCs w:val="28"/>
        </w:rPr>
      </w:pPr>
      <w:r w:rsidRPr="002D54C2">
        <w:rPr>
          <w:sz w:val="28"/>
          <w:szCs w:val="28"/>
        </w:rPr>
        <w:t>2.4.3.Оценка платежеспособности предприятия</w:t>
      </w:r>
    </w:p>
    <w:p w:rsidR="000872EA" w:rsidRPr="002D54C2" w:rsidRDefault="000872EA" w:rsidP="002D54C2">
      <w:pPr>
        <w:tabs>
          <w:tab w:val="left" w:pos="8820"/>
        </w:tabs>
        <w:spacing w:line="360" w:lineRule="auto"/>
        <w:jc w:val="both"/>
        <w:rPr>
          <w:sz w:val="28"/>
          <w:szCs w:val="28"/>
        </w:rPr>
      </w:pPr>
      <w:r w:rsidRPr="002D54C2">
        <w:rPr>
          <w:sz w:val="28"/>
          <w:szCs w:val="28"/>
        </w:rPr>
        <w:t>Заключение</w:t>
      </w:r>
    </w:p>
    <w:p w:rsidR="002D54C2" w:rsidRPr="002D54C2" w:rsidRDefault="000872EA" w:rsidP="002D54C2">
      <w:pPr>
        <w:tabs>
          <w:tab w:val="left" w:pos="720"/>
        </w:tabs>
        <w:spacing w:line="360" w:lineRule="auto"/>
        <w:jc w:val="both"/>
        <w:rPr>
          <w:sz w:val="28"/>
          <w:szCs w:val="28"/>
          <w:lang w:val="en-US"/>
        </w:rPr>
      </w:pPr>
      <w:r w:rsidRPr="002D54C2">
        <w:rPr>
          <w:sz w:val="28"/>
          <w:szCs w:val="28"/>
        </w:rPr>
        <w:t>Список используемой литературы</w:t>
      </w:r>
    </w:p>
    <w:p w:rsidR="00195D2A" w:rsidRPr="002D54C2" w:rsidRDefault="000872EA" w:rsidP="002D54C2">
      <w:pPr>
        <w:tabs>
          <w:tab w:val="left" w:pos="720"/>
        </w:tabs>
        <w:spacing w:line="360" w:lineRule="auto"/>
        <w:ind w:firstLine="709"/>
        <w:jc w:val="both"/>
        <w:rPr>
          <w:b/>
          <w:sz w:val="28"/>
          <w:szCs w:val="28"/>
        </w:rPr>
      </w:pPr>
      <w:r w:rsidRPr="002D54C2">
        <w:rPr>
          <w:sz w:val="28"/>
          <w:szCs w:val="28"/>
        </w:rPr>
        <w:br w:type="page"/>
      </w:r>
      <w:r w:rsidR="00195D2A" w:rsidRPr="002D54C2">
        <w:rPr>
          <w:b/>
          <w:sz w:val="28"/>
          <w:szCs w:val="28"/>
        </w:rPr>
        <w:t>Введение</w:t>
      </w:r>
    </w:p>
    <w:p w:rsidR="00195D2A" w:rsidRPr="002D54C2" w:rsidRDefault="00195D2A" w:rsidP="002D54C2">
      <w:pPr>
        <w:spacing w:line="360" w:lineRule="auto"/>
        <w:ind w:firstLine="709"/>
        <w:jc w:val="both"/>
        <w:rPr>
          <w:sz w:val="28"/>
          <w:szCs w:val="28"/>
        </w:rPr>
      </w:pPr>
    </w:p>
    <w:p w:rsidR="00765401" w:rsidRPr="002D54C2" w:rsidRDefault="00765401" w:rsidP="002D54C2">
      <w:pPr>
        <w:tabs>
          <w:tab w:val="left" w:pos="720"/>
        </w:tabs>
        <w:spacing w:line="360" w:lineRule="auto"/>
        <w:ind w:firstLine="709"/>
        <w:jc w:val="both"/>
        <w:rPr>
          <w:sz w:val="28"/>
          <w:szCs w:val="28"/>
        </w:rPr>
      </w:pPr>
      <w:r w:rsidRPr="002D54C2">
        <w:rPr>
          <w:sz w:val="28"/>
          <w:szCs w:val="28"/>
        </w:rPr>
        <w:t xml:space="preserve">Автору работы тема «Оценка финансово – экономического потенциала предприятия» показалась наиболее актуальной. Актуальность этой темы заключается в том, что проводимый анализ дает нам представление не только о деятельности предприятия на рассматриваемый период, но </w:t>
      </w:r>
      <w:r w:rsidR="00D715A2" w:rsidRPr="002D54C2">
        <w:rPr>
          <w:sz w:val="28"/>
          <w:szCs w:val="28"/>
        </w:rPr>
        <w:t>выявляет перспективы развития предприятия в будущем.</w:t>
      </w:r>
    </w:p>
    <w:p w:rsidR="003A1AB7" w:rsidRPr="002D54C2" w:rsidRDefault="00D715A2" w:rsidP="002D54C2">
      <w:pPr>
        <w:tabs>
          <w:tab w:val="left" w:pos="720"/>
        </w:tabs>
        <w:spacing w:line="360" w:lineRule="auto"/>
        <w:ind w:firstLine="709"/>
        <w:jc w:val="both"/>
        <w:rPr>
          <w:sz w:val="28"/>
          <w:szCs w:val="28"/>
        </w:rPr>
      </w:pPr>
      <w:r w:rsidRPr="002D54C2">
        <w:rPr>
          <w:sz w:val="28"/>
          <w:szCs w:val="28"/>
        </w:rPr>
        <w:t>Р</w:t>
      </w:r>
      <w:r w:rsidR="00E8736E" w:rsidRPr="002D54C2">
        <w:rPr>
          <w:sz w:val="28"/>
          <w:szCs w:val="28"/>
        </w:rPr>
        <w:t>аньше существовал анализ хозяйственной деятельности предприятия. В последующие годы, как и прочие виды наук, он был подвержен изменениям. В результате произошло деление анализа хозяйственной деятельности на финансовый и управленческий. Основой для такого деления послужило подразделение бухгалтерского учета на финансовый и управленческий.</w:t>
      </w:r>
    </w:p>
    <w:p w:rsidR="00E8736E" w:rsidRPr="002D54C2" w:rsidRDefault="00E8736E" w:rsidP="002D54C2">
      <w:pPr>
        <w:spacing w:line="360" w:lineRule="auto"/>
        <w:ind w:firstLine="709"/>
        <w:jc w:val="both"/>
        <w:rPr>
          <w:sz w:val="28"/>
          <w:szCs w:val="28"/>
        </w:rPr>
      </w:pPr>
      <w:r w:rsidRPr="002D54C2">
        <w:rPr>
          <w:sz w:val="28"/>
          <w:szCs w:val="28"/>
        </w:rPr>
        <w:t>К управленческому анализу можно отнести внутрихозяйственный производственный анализ и внутрихозяйственный финансовый анализ, которые заключаются в исследовании следующих аспектов деятельности организаций:</w:t>
      </w:r>
    </w:p>
    <w:p w:rsidR="00E8736E" w:rsidRPr="002D54C2" w:rsidRDefault="00E8736E" w:rsidP="002D54C2">
      <w:pPr>
        <w:spacing w:line="360" w:lineRule="auto"/>
        <w:ind w:firstLine="709"/>
        <w:jc w:val="both"/>
        <w:rPr>
          <w:sz w:val="28"/>
          <w:szCs w:val="28"/>
        </w:rPr>
      </w:pPr>
      <w:r w:rsidRPr="002D54C2">
        <w:rPr>
          <w:sz w:val="28"/>
          <w:szCs w:val="28"/>
        </w:rPr>
        <w:t>- обоснованность и реализация бизнес-планов;</w:t>
      </w:r>
    </w:p>
    <w:p w:rsidR="008C079C" w:rsidRPr="002D54C2" w:rsidRDefault="00E8736E" w:rsidP="002D54C2">
      <w:pPr>
        <w:spacing w:line="360" w:lineRule="auto"/>
        <w:ind w:firstLine="709"/>
        <w:jc w:val="both"/>
        <w:rPr>
          <w:sz w:val="28"/>
          <w:szCs w:val="28"/>
        </w:rPr>
      </w:pPr>
      <w:r w:rsidRPr="002D54C2">
        <w:rPr>
          <w:sz w:val="28"/>
          <w:szCs w:val="28"/>
        </w:rPr>
        <w:t>- маркетинг;</w:t>
      </w:r>
    </w:p>
    <w:p w:rsidR="00E8736E" w:rsidRPr="002D54C2" w:rsidRDefault="00E8736E" w:rsidP="002D54C2">
      <w:pPr>
        <w:spacing w:line="360" w:lineRule="auto"/>
        <w:ind w:firstLine="709"/>
        <w:jc w:val="both"/>
        <w:rPr>
          <w:sz w:val="28"/>
          <w:szCs w:val="28"/>
        </w:rPr>
      </w:pPr>
      <w:r w:rsidRPr="002D54C2">
        <w:rPr>
          <w:sz w:val="28"/>
          <w:szCs w:val="28"/>
        </w:rPr>
        <w:t>- эффективность деятельности организации;</w:t>
      </w:r>
    </w:p>
    <w:p w:rsidR="00E8736E" w:rsidRPr="002D54C2" w:rsidRDefault="00E8736E" w:rsidP="002D54C2">
      <w:pPr>
        <w:spacing w:line="360" w:lineRule="auto"/>
        <w:ind w:firstLine="709"/>
        <w:jc w:val="both"/>
        <w:rPr>
          <w:sz w:val="28"/>
          <w:szCs w:val="28"/>
        </w:rPr>
      </w:pPr>
      <w:r w:rsidRPr="002D54C2">
        <w:rPr>
          <w:sz w:val="28"/>
          <w:szCs w:val="28"/>
        </w:rPr>
        <w:t>- условия производства;</w:t>
      </w:r>
    </w:p>
    <w:p w:rsidR="00E8736E" w:rsidRPr="002D54C2" w:rsidRDefault="00E8736E" w:rsidP="002D54C2">
      <w:pPr>
        <w:spacing w:line="360" w:lineRule="auto"/>
        <w:ind w:firstLine="709"/>
        <w:jc w:val="both"/>
        <w:rPr>
          <w:sz w:val="28"/>
          <w:szCs w:val="28"/>
        </w:rPr>
      </w:pPr>
      <w:r w:rsidRPr="002D54C2">
        <w:rPr>
          <w:sz w:val="28"/>
          <w:szCs w:val="28"/>
        </w:rPr>
        <w:t>- использование производственных ресурсов;</w:t>
      </w:r>
    </w:p>
    <w:p w:rsidR="00E8736E" w:rsidRPr="002D54C2" w:rsidRDefault="00E8736E" w:rsidP="002D54C2">
      <w:pPr>
        <w:spacing w:line="360" w:lineRule="auto"/>
        <w:ind w:firstLine="709"/>
        <w:jc w:val="both"/>
        <w:rPr>
          <w:sz w:val="28"/>
          <w:szCs w:val="28"/>
        </w:rPr>
      </w:pPr>
      <w:r w:rsidRPr="002D54C2">
        <w:rPr>
          <w:sz w:val="28"/>
          <w:szCs w:val="28"/>
        </w:rPr>
        <w:t>- производство продукции;</w:t>
      </w:r>
    </w:p>
    <w:p w:rsidR="00E8736E" w:rsidRPr="002D54C2" w:rsidRDefault="00E8736E" w:rsidP="002D54C2">
      <w:pPr>
        <w:spacing w:line="360" w:lineRule="auto"/>
        <w:ind w:firstLine="709"/>
        <w:jc w:val="both"/>
        <w:rPr>
          <w:sz w:val="28"/>
          <w:szCs w:val="28"/>
        </w:rPr>
      </w:pPr>
      <w:r w:rsidRPr="002D54C2">
        <w:rPr>
          <w:sz w:val="28"/>
          <w:szCs w:val="28"/>
        </w:rPr>
        <w:t>- экономическая эффективность производства и реализации прибыли.</w:t>
      </w:r>
    </w:p>
    <w:p w:rsidR="00E8736E" w:rsidRPr="002D54C2" w:rsidRDefault="00E8736E" w:rsidP="002D54C2">
      <w:pPr>
        <w:tabs>
          <w:tab w:val="left" w:pos="540"/>
          <w:tab w:val="left" w:pos="720"/>
        </w:tabs>
        <w:spacing w:line="360" w:lineRule="auto"/>
        <w:ind w:firstLine="709"/>
        <w:jc w:val="both"/>
        <w:rPr>
          <w:sz w:val="28"/>
          <w:szCs w:val="28"/>
        </w:rPr>
      </w:pPr>
      <w:r w:rsidRPr="002D54C2">
        <w:rPr>
          <w:sz w:val="28"/>
          <w:szCs w:val="28"/>
        </w:rPr>
        <w:t>К финансовому анализу относятся внутрихозяйственный финансовый анализ и внешний финансовый анализ, которые заключаются в исследовании следующих аспектов деятельности организаций:</w:t>
      </w:r>
    </w:p>
    <w:p w:rsidR="00E8736E" w:rsidRPr="002D54C2" w:rsidRDefault="00E8736E" w:rsidP="002D54C2">
      <w:pPr>
        <w:spacing w:line="360" w:lineRule="auto"/>
        <w:ind w:firstLine="709"/>
        <w:jc w:val="both"/>
        <w:rPr>
          <w:sz w:val="28"/>
          <w:szCs w:val="28"/>
        </w:rPr>
      </w:pPr>
      <w:r w:rsidRPr="002D54C2">
        <w:rPr>
          <w:sz w:val="28"/>
          <w:szCs w:val="28"/>
        </w:rPr>
        <w:t>- абсолютные показатели по прибыли;</w:t>
      </w:r>
    </w:p>
    <w:p w:rsidR="00E8736E" w:rsidRPr="002D54C2" w:rsidRDefault="00E8736E" w:rsidP="002D54C2">
      <w:pPr>
        <w:spacing w:line="360" w:lineRule="auto"/>
        <w:ind w:firstLine="709"/>
        <w:jc w:val="both"/>
        <w:rPr>
          <w:sz w:val="28"/>
          <w:szCs w:val="28"/>
        </w:rPr>
      </w:pPr>
      <w:r w:rsidRPr="002D54C2">
        <w:rPr>
          <w:sz w:val="28"/>
          <w:szCs w:val="28"/>
        </w:rPr>
        <w:t>- рентабельность производства и реализации;</w:t>
      </w:r>
    </w:p>
    <w:p w:rsidR="00E8736E" w:rsidRPr="002D54C2" w:rsidRDefault="00E8736E" w:rsidP="002D54C2">
      <w:pPr>
        <w:spacing w:line="360" w:lineRule="auto"/>
        <w:ind w:firstLine="709"/>
        <w:jc w:val="both"/>
        <w:rPr>
          <w:sz w:val="28"/>
          <w:szCs w:val="28"/>
        </w:rPr>
      </w:pPr>
      <w:r w:rsidRPr="002D54C2">
        <w:rPr>
          <w:sz w:val="28"/>
          <w:szCs w:val="28"/>
        </w:rPr>
        <w:t>- ликвидность, платежеспособность и финансовая устойчивость</w:t>
      </w:r>
      <w:r w:rsidR="0065343B" w:rsidRPr="002D54C2">
        <w:rPr>
          <w:sz w:val="28"/>
          <w:szCs w:val="28"/>
        </w:rPr>
        <w:t>;</w:t>
      </w:r>
    </w:p>
    <w:p w:rsidR="0065343B" w:rsidRPr="002D54C2" w:rsidRDefault="0065343B" w:rsidP="002D54C2">
      <w:pPr>
        <w:spacing w:line="360" w:lineRule="auto"/>
        <w:ind w:firstLine="709"/>
        <w:jc w:val="both"/>
        <w:rPr>
          <w:sz w:val="28"/>
          <w:szCs w:val="28"/>
        </w:rPr>
      </w:pPr>
      <w:r w:rsidRPr="002D54C2">
        <w:rPr>
          <w:sz w:val="28"/>
          <w:szCs w:val="28"/>
        </w:rPr>
        <w:t>- использование собственного капитала;</w:t>
      </w:r>
    </w:p>
    <w:p w:rsidR="0065343B" w:rsidRPr="002D54C2" w:rsidRDefault="0065343B" w:rsidP="002D54C2">
      <w:pPr>
        <w:tabs>
          <w:tab w:val="left" w:pos="180"/>
          <w:tab w:val="left" w:pos="540"/>
          <w:tab w:val="left" w:pos="720"/>
        </w:tabs>
        <w:spacing w:line="360" w:lineRule="auto"/>
        <w:ind w:firstLine="709"/>
        <w:jc w:val="both"/>
        <w:rPr>
          <w:sz w:val="28"/>
          <w:szCs w:val="28"/>
        </w:rPr>
      </w:pPr>
      <w:r w:rsidRPr="002D54C2">
        <w:rPr>
          <w:sz w:val="28"/>
          <w:szCs w:val="28"/>
        </w:rPr>
        <w:t>- эффективность использования заемных средств.</w:t>
      </w:r>
    </w:p>
    <w:p w:rsidR="0065343B" w:rsidRPr="002D54C2" w:rsidRDefault="0065343B" w:rsidP="002D54C2">
      <w:pPr>
        <w:tabs>
          <w:tab w:val="left" w:pos="540"/>
          <w:tab w:val="left" w:pos="720"/>
        </w:tabs>
        <w:spacing w:line="360" w:lineRule="auto"/>
        <w:ind w:firstLine="709"/>
        <w:jc w:val="both"/>
        <w:rPr>
          <w:sz w:val="28"/>
          <w:szCs w:val="28"/>
        </w:rPr>
      </w:pPr>
      <w:r w:rsidRPr="002D54C2">
        <w:rPr>
          <w:sz w:val="28"/>
          <w:szCs w:val="28"/>
        </w:rPr>
        <w:t xml:space="preserve">Вышеуказанный перечень не является исчерпывающим при проведении организацией анализа финансово – хозяйственной </w:t>
      </w:r>
      <w:r w:rsidR="00AD7999" w:rsidRPr="002D54C2">
        <w:rPr>
          <w:sz w:val="28"/>
          <w:szCs w:val="28"/>
        </w:rPr>
        <w:t>деятельности</w:t>
      </w:r>
      <w:r w:rsidRPr="002D54C2">
        <w:rPr>
          <w:sz w:val="28"/>
          <w:szCs w:val="28"/>
        </w:rPr>
        <w:t>.</w:t>
      </w:r>
    </w:p>
    <w:p w:rsidR="00E8736E" w:rsidRPr="002D54C2" w:rsidRDefault="00E8736E" w:rsidP="002D54C2">
      <w:pPr>
        <w:tabs>
          <w:tab w:val="left" w:pos="540"/>
          <w:tab w:val="left" w:pos="720"/>
        </w:tabs>
        <w:spacing w:line="360" w:lineRule="auto"/>
        <w:ind w:firstLine="709"/>
        <w:jc w:val="both"/>
        <w:rPr>
          <w:sz w:val="28"/>
          <w:szCs w:val="28"/>
        </w:rPr>
      </w:pPr>
      <w:r w:rsidRPr="002D54C2">
        <w:rPr>
          <w:sz w:val="28"/>
          <w:szCs w:val="28"/>
        </w:rPr>
        <w:t>Одной из целей финансового анализа является оценка финансового состояния предприятия. Поскольку финансовое состояние предприятия характеризуется совокупностью показателей, отражающих процесс формирования и использования его финансовых средств, то в рыночной экономике оно отражает конечные результаты деятельности предприятия. Финансовый анализ является непременным элементом как финансового менеджмента на предприятии, так и экономических взаимоотношений его с партнерами, с финансово-кредитной системой, с налоговыми органами и пр. Таким образом, видно, какую значимость имеет оценка финансового состояния предприятия. И что данная проблема является наиболее актуальной в нашей стране - это очевидно и бесспорно.</w:t>
      </w:r>
    </w:p>
    <w:p w:rsidR="00E8736E" w:rsidRPr="002D54C2" w:rsidRDefault="00E8736E" w:rsidP="002D54C2">
      <w:pPr>
        <w:tabs>
          <w:tab w:val="left" w:pos="720"/>
        </w:tabs>
        <w:spacing w:line="360" w:lineRule="auto"/>
        <w:ind w:firstLine="709"/>
        <w:jc w:val="both"/>
        <w:rPr>
          <w:sz w:val="28"/>
          <w:szCs w:val="28"/>
        </w:rPr>
      </w:pPr>
      <w:r w:rsidRPr="002D54C2">
        <w:rPr>
          <w:sz w:val="28"/>
          <w:szCs w:val="28"/>
        </w:rPr>
        <w:t>Автором данной работы поставлены следующие задачи:</w:t>
      </w:r>
    </w:p>
    <w:p w:rsidR="00E8736E" w:rsidRPr="002D54C2" w:rsidRDefault="00E8736E" w:rsidP="002D54C2">
      <w:pPr>
        <w:spacing w:line="360" w:lineRule="auto"/>
        <w:ind w:firstLine="709"/>
        <w:jc w:val="both"/>
        <w:rPr>
          <w:sz w:val="28"/>
          <w:szCs w:val="28"/>
        </w:rPr>
      </w:pPr>
      <w:r w:rsidRPr="002D54C2">
        <w:rPr>
          <w:sz w:val="28"/>
          <w:szCs w:val="28"/>
        </w:rPr>
        <w:t>•</w:t>
      </w:r>
      <w:r w:rsidR="002D54C2" w:rsidRPr="002D54C2">
        <w:rPr>
          <w:sz w:val="28"/>
          <w:szCs w:val="28"/>
        </w:rPr>
        <w:t xml:space="preserve"> </w:t>
      </w:r>
      <w:r w:rsidRPr="002D54C2">
        <w:rPr>
          <w:sz w:val="28"/>
          <w:szCs w:val="28"/>
        </w:rPr>
        <w:t>выявление изменения показателей финансового состояния предприятия;</w:t>
      </w:r>
    </w:p>
    <w:p w:rsidR="00E8736E" w:rsidRPr="002D54C2" w:rsidRDefault="00E8736E" w:rsidP="002D54C2">
      <w:pPr>
        <w:spacing w:line="360" w:lineRule="auto"/>
        <w:ind w:firstLine="709"/>
        <w:jc w:val="both"/>
        <w:rPr>
          <w:sz w:val="28"/>
          <w:szCs w:val="28"/>
        </w:rPr>
      </w:pPr>
      <w:r w:rsidRPr="002D54C2">
        <w:rPr>
          <w:sz w:val="28"/>
          <w:szCs w:val="28"/>
        </w:rPr>
        <w:t>•</w:t>
      </w:r>
      <w:r w:rsidR="002D54C2" w:rsidRPr="002D54C2">
        <w:rPr>
          <w:sz w:val="28"/>
          <w:szCs w:val="28"/>
        </w:rPr>
        <w:t xml:space="preserve"> </w:t>
      </w:r>
      <w:r w:rsidRPr="002D54C2">
        <w:rPr>
          <w:sz w:val="28"/>
          <w:szCs w:val="28"/>
        </w:rPr>
        <w:t>выявление фактов, влияющих на финансовое состояние предприятия;</w:t>
      </w:r>
    </w:p>
    <w:p w:rsidR="00E8736E" w:rsidRPr="002D54C2" w:rsidRDefault="00AD7999" w:rsidP="002D54C2">
      <w:pPr>
        <w:spacing w:line="360" w:lineRule="auto"/>
        <w:ind w:firstLine="709"/>
        <w:jc w:val="both"/>
        <w:rPr>
          <w:sz w:val="28"/>
          <w:szCs w:val="28"/>
        </w:rPr>
      </w:pPr>
      <w:r w:rsidRPr="002D54C2">
        <w:rPr>
          <w:sz w:val="28"/>
          <w:szCs w:val="28"/>
        </w:rPr>
        <w:t>•</w:t>
      </w:r>
      <w:r w:rsidR="002D54C2" w:rsidRPr="002D54C2">
        <w:rPr>
          <w:sz w:val="28"/>
          <w:szCs w:val="28"/>
        </w:rPr>
        <w:t xml:space="preserve"> </w:t>
      </w:r>
      <w:r w:rsidR="00E8736E" w:rsidRPr="002D54C2">
        <w:rPr>
          <w:sz w:val="28"/>
          <w:szCs w:val="28"/>
        </w:rPr>
        <w:t>оценка количественных и качественных изменений в финансовом положении предприятия;</w:t>
      </w:r>
    </w:p>
    <w:p w:rsidR="00E8736E" w:rsidRPr="002D54C2" w:rsidRDefault="00E8736E" w:rsidP="002D54C2">
      <w:pPr>
        <w:spacing w:line="360" w:lineRule="auto"/>
        <w:ind w:firstLine="709"/>
        <w:jc w:val="both"/>
        <w:rPr>
          <w:sz w:val="28"/>
          <w:szCs w:val="28"/>
        </w:rPr>
      </w:pPr>
      <w:r w:rsidRPr="002D54C2">
        <w:rPr>
          <w:sz w:val="28"/>
          <w:szCs w:val="28"/>
        </w:rPr>
        <w:t>•</w:t>
      </w:r>
      <w:r w:rsidR="002D54C2" w:rsidRPr="002D54C2">
        <w:rPr>
          <w:sz w:val="28"/>
          <w:szCs w:val="28"/>
        </w:rPr>
        <w:t xml:space="preserve"> </w:t>
      </w:r>
      <w:r w:rsidRPr="002D54C2">
        <w:rPr>
          <w:sz w:val="28"/>
          <w:szCs w:val="28"/>
        </w:rPr>
        <w:t>оценка финансового положения предприятия;</w:t>
      </w:r>
    </w:p>
    <w:p w:rsidR="00E8736E" w:rsidRPr="002D54C2" w:rsidRDefault="00E8736E" w:rsidP="002D54C2">
      <w:pPr>
        <w:tabs>
          <w:tab w:val="left" w:pos="540"/>
        </w:tabs>
        <w:spacing w:line="360" w:lineRule="auto"/>
        <w:ind w:firstLine="709"/>
        <w:jc w:val="both"/>
        <w:rPr>
          <w:sz w:val="28"/>
          <w:szCs w:val="28"/>
        </w:rPr>
      </w:pPr>
      <w:r w:rsidRPr="002D54C2">
        <w:rPr>
          <w:sz w:val="28"/>
          <w:szCs w:val="28"/>
        </w:rPr>
        <w:t>•</w:t>
      </w:r>
      <w:r w:rsidR="002D54C2" w:rsidRPr="002D54C2">
        <w:rPr>
          <w:sz w:val="28"/>
          <w:szCs w:val="28"/>
        </w:rPr>
        <w:t xml:space="preserve"> </w:t>
      </w:r>
      <w:r w:rsidRPr="002D54C2">
        <w:rPr>
          <w:sz w:val="28"/>
          <w:szCs w:val="28"/>
        </w:rPr>
        <w:t>определение тенденций изменения финансового состояния предприятия.</w:t>
      </w:r>
    </w:p>
    <w:p w:rsidR="00E8736E" w:rsidRPr="002D54C2" w:rsidRDefault="00E8736E" w:rsidP="002D54C2">
      <w:pPr>
        <w:tabs>
          <w:tab w:val="left" w:pos="540"/>
          <w:tab w:val="left" w:pos="720"/>
        </w:tabs>
        <w:spacing w:line="360" w:lineRule="auto"/>
        <w:ind w:firstLine="709"/>
        <w:jc w:val="both"/>
        <w:rPr>
          <w:sz w:val="28"/>
          <w:szCs w:val="28"/>
        </w:rPr>
      </w:pPr>
      <w:r w:rsidRPr="002D54C2">
        <w:rPr>
          <w:sz w:val="28"/>
          <w:szCs w:val="28"/>
        </w:rPr>
        <w:t>Целью работы является проведение общей оценки финансово</w:t>
      </w:r>
      <w:r w:rsidR="00AD7999" w:rsidRPr="002D54C2">
        <w:rPr>
          <w:sz w:val="28"/>
          <w:szCs w:val="28"/>
        </w:rPr>
        <w:t>-экономического</w:t>
      </w:r>
      <w:r w:rsidRPr="002D54C2">
        <w:rPr>
          <w:sz w:val="28"/>
          <w:szCs w:val="28"/>
        </w:rPr>
        <w:t xml:space="preserve"> состояния конкретного предприятия (в данном случае ОАО “КЦБК”) не только с количественной стороны, но и с аналитической точки зрения</w:t>
      </w:r>
      <w:r w:rsidR="00D0556B" w:rsidRPr="002D54C2">
        <w:rPr>
          <w:sz w:val="28"/>
          <w:szCs w:val="28"/>
        </w:rPr>
        <w:t>.</w:t>
      </w:r>
    </w:p>
    <w:p w:rsidR="0065343B" w:rsidRPr="002D54C2" w:rsidRDefault="002D54C2" w:rsidP="002D54C2">
      <w:pPr>
        <w:spacing w:line="360" w:lineRule="auto"/>
        <w:ind w:firstLine="709"/>
        <w:jc w:val="both"/>
        <w:rPr>
          <w:b/>
          <w:sz w:val="28"/>
          <w:szCs w:val="28"/>
        </w:rPr>
      </w:pPr>
      <w:r w:rsidRPr="002D54C2">
        <w:rPr>
          <w:sz w:val="28"/>
          <w:szCs w:val="28"/>
        </w:rPr>
        <w:br w:type="page"/>
      </w:r>
      <w:r w:rsidR="004B77C3" w:rsidRPr="002D54C2">
        <w:rPr>
          <w:b/>
          <w:sz w:val="28"/>
          <w:szCs w:val="28"/>
        </w:rPr>
        <w:t xml:space="preserve">1. </w:t>
      </w:r>
      <w:r w:rsidR="0065343B" w:rsidRPr="002D54C2">
        <w:rPr>
          <w:b/>
          <w:sz w:val="28"/>
          <w:szCs w:val="28"/>
        </w:rPr>
        <w:t>Понятие, значение и задачи анализа фи</w:t>
      </w:r>
      <w:r w:rsidR="008C079C" w:rsidRPr="002D54C2">
        <w:rPr>
          <w:b/>
          <w:sz w:val="28"/>
          <w:szCs w:val="28"/>
        </w:rPr>
        <w:t>нансового состояния предприятия</w:t>
      </w:r>
    </w:p>
    <w:p w:rsidR="008C079C" w:rsidRPr="002D54C2" w:rsidRDefault="008C079C" w:rsidP="002D54C2">
      <w:pPr>
        <w:spacing w:line="360" w:lineRule="auto"/>
        <w:ind w:firstLine="709"/>
        <w:jc w:val="both"/>
        <w:rPr>
          <w:sz w:val="28"/>
          <w:szCs w:val="28"/>
        </w:rPr>
      </w:pPr>
    </w:p>
    <w:p w:rsidR="0065343B" w:rsidRPr="002D54C2" w:rsidRDefault="0065343B" w:rsidP="002D54C2">
      <w:pPr>
        <w:tabs>
          <w:tab w:val="left" w:pos="720"/>
        </w:tabs>
        <w:spacing w:line="360" w:lineRule="auto"/>
        <w:ind w:firstLine="709"/>
        <w:jc w:val="both"/>
        <w:rPr>
          <w:sz w:val="28"/>
          <w:szCs w:val="28"/>
        </w:rPr>
      </w:pPr>
      <w:r w:rsidRPr="002D54C2">
        <w:rPr>
          <w:sz w:val="28"/>
          <w:szCs w:val="28"/>
        </w:rPr>
        <w:t>Финансовое состояние предприятия - способность предприятия финансировать свою деятельность</w:t>
      </w:r>
      <w:r w:rsidR="009B1F28" w:rsidRPr="002D54C2">
        <w:rPr>
          <w:rStyle w:val="ad"/>
          <w:sz w:val="28"/>
          <w:szCs w:val="28"/>
        </w:rPr>
        <w:footnoteReference w:id="1"/>
      </w:r>
      <w:r w:rsidRPr="002D54C2">
        <w:rPr>
          <w:sz w:val="28"/>
          <w:szCs w:val="28"/>
        </w:rPr>
        <w:t>.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65343B" w:rsidRPr="002D54C2" w:rsidRDefault="00D0556B" w:rsidP="002D54C2">
      <w:pPr>
        <w:tabs>
          <w:tab w:val="left" w:pos="540"/>
        </w:tabs>
        <w:spacing w:line="360" w:lineRule="auto"/>
        <w:ind w:firstLine="709"/>
        <w:jc w:val="both"/>
        <w:rPr>
          <w:sz w:val="28"/>
          <w:szCs w:val="28"/>
        </w:rPr>
      </w:pPr>
      <w:r w:rsidRPr="002D54C2">
        <w:rPr>
          <w:sz w:val="28"/>
          <w:szCs w:val="28"/>
        </w:rPr>
        <w:t>Финансовое состояние предприятия</w:t>
      </w:r>
      <w:r w:rsidR="0065343B" w:rsidRPr="002D54C2">
        <w:rPr>
          <w:sz w:val="28"/>
          <w:szCs w:val="28"/>
        </w:rPr>
        <w:t xml:space="preserve">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 </w:t>
      </w:r>
      <w:r w:rsidRPr="002D54C2">
        <w:rPr>
          <w:sz w:val="28"/>
          <w:szCs w:val="28"/>
        </w:rPr>
        <w:t>Финансовое состояние предприятия</w:t>
      </w:r>
      <w:r w:rsidR="0065343B" w:rsidRPr="002D54C2">
        <w:rPr>
          <w:sz w:val="28"/>
          <w:szCs w:val="28"/>
        </w:rPr>
        <w:t xml:space="preserve"> зависит от результатов его производственной, коммерческой и финансовой деятельности. Если производственные и финансовые планы успешно выполняются, то это положительно влияет на </w:t>
      </w:r>
      <w:r w:rsidRPr="002D54C2">
        <w:rPr>
          <w:sz w:val="28"/>
          <w:szCs w:val="28"/>
        </w:rPr>
        <w:t>финансовое состояние предприятия</w:t>
      </w:r>
      <w:r w:rsidR="0065343B" w:rsidRPr="002D54C2">
        <w:rPr>
          <w:sz w:val="28"/>
          <w:szCs w:val="28"/>
        </w:rPr>
        <w:t xml:space="preserve"> и, наоборот, в результате невыполнения плана по производству и реализации продукции происходит повышение ее себестоимости, снижается выручка и сумма прибыли, следовательно, ухудшается </w:t>
      </w:r>
      <w:r w:rsidRPr="002D54C2">
        <w:rPr>
          <w:sz w:val="28"/>
          <w:szCs w:val="28"/>
        </w:rPr>
        <w:t>финансовое состояние предприятия</w:t>
      </w:r>
      <w:r w:rsidR="0065343B" w:rsidRPr="002D54C2">
        <w:rPr>
          <w:sz w:val="28"/>
          <w:szCs w:val="28"/>
        </w:rPr>
        <w:t xml:space="preserve"> и его платежеспособность.</w:t>
      </w:r>
    </w:p>
    <w:p w:rsidR="0065343B" w:rsidRPr="002D54C2" w:rsidRDefault="0065343B" w:rsidP="002D54C2">
      <w:pPr>
        <w:spacing w:line="360" w:lineRule="auto"/>
        <w:ind w:firstLine="709"/>
        <w:jc w:val="both"/>
        <w:rPr>
          <w:sz w:val="28"/>
          <w:szCs w:val="28"/>
        </w:rPr>
      </w:pPr>
      <w:r w:rsidRPr="002D54C2">
        <w:rPr>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 Главной целью финансовой деятельности является решение, где, когда и как использовать финансовые ресурсы для эффективного развития производства и получения максимальной прибыли.</w:t>
      </w:r>
    </w:p>
    <w:p w:rsidR="0065343B" w:rsidRPr="002D54C2" w:rsidRDefault="0065343B" w:rsidP="002D54C2">
      <w:pPr>
        <w:tabs>
          <w:tab w:val="left" w:pos="540"/>
        </w:tabs>
        <w:spacing w:line="360" w:lineRule="auto"/>
        <w:ind w:firstLine="709"/>
        <w:jc w:val="both"/>
        <w:rPr>
          <w:sz w:val="28"/>
          <w:szCs w:val="28"/>
        </w:rPr>
      </w:pPr>
      <w:r w:rsidRPr="002D54C2">
        <w:rPr>
          <w:sz w:val="28"/>
          <w:szCs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и заемные средства. Следует знать и такие понятия рыночной экономики как деловая активность, ликвидность, платежеспособность, кредитоспособность предприятия, порог рентабельности, запас финансовой у</w:t>
      </w:r>
      <w:r w:rsidR="00333123" w:rsidRPr="002D54C2">
        <w:rPr>
          <w:sz w:val="28"/>
          <w:szCs w:val="28"/>
        </w:rPr>
        <w:t>стойчивости (зона безопасности)</w:t>
      </w:r>
      <w:r w:rsidRPr="002D54C2">
        <w:rPr>
          <w:sz w:val="28"/>
          <w:szCs w:val="28"/>
        </w:rPr>
        <w:t>, степень риска, эффект финансового рычага и другие, а также методику их анализа.</w:t>
      </w:r>
    </w:p>
    <w:p w:rsidR="00C90C77" w:rsidRPr="002D54C2" w:rsidRDefault="0065343B" w:rsidP="002D54C2">
      <w:pPr>
        <w:tabs>
          <w:tab w:val="left" w:pos="540"/>
        </w:tabs>
        <w:spacing w:line="360" w:lineRule="auto"/>
        <w:ind w:firstLine="709"/>
        <w:jc w:val="both"/>
        <w:rPr>
          <w:sz w:val="28"/>
          <w:szCs w:val="28"/>
        </w:rPr>
      </w:pPr>
      <w:r w:rsidRPr="002D54C2">
        <w:rPr>
          <w:sz w:val="28"/>
          <w:szCs w:val="28"/>
        </w:rPr>
        <w:t xml:space="preserve">Цель анализа состоит не только в том, чтобы установить и оценить </w:t>
      </w:r>
      <w:r w:rsidR="00D0556B" w:rsidRPr="002D54C2">
        <w:rPr>
          <w:sz w:val="28"/>
          <w:szCs w:val="28"/>
        </w:rPr>
        <w:t>финансовое состояние предприятия</w:t>
      </w:r>
      <w:r w:rsidRPr="002D54C2">
        <w:rPr>
          <w:sz w:val="28"/>
          <w:szCs w:val="28"/>
        </w:rPr>
        <w:t xml:space="preserve">, но и в том, чтобы постоянно проводить работу, направленную на его улучшение. Анализ </w:t>
      </w:r>
      <w:r w:rsidR="00D0556B" w:rsidRPr="002D54C2">
        <w:rPr>
          <w:sz w:val="28"/>
          <w:szCs w:val="28"/>
        </w:rPr>
        <w:t>финансового состояния предприятия</w:t>
      </w:r>
      <w:r w:rsidRPr="002D54C2">
        <w:rPr>
          <w:sz w:val="28"/>
          <w:szCs w:val="28"/>
        </w:rPr>
        <w:t xml:space="preserve"> показывает, по каким направлениям надо вести эту работу, дает возможность выявить наиболее важные аспекты и наиболее слабые позиции в </w:t>
      </w:r>
      <w:r w:rsidR="00D0556B" w:rsidRPr="002D54C2">
        <w:rPr>
          <w:sz w:val="28"/>
          <w:szCs w:val="28"/>
        </w:rPr>
        <w:t>финансовом состоянии предприятия</w:t>
      </w:r>
      <w:r w:rsidRPr="002D54C2">
        <w:rPr>
          <w:sz w:val="28"/>
          <w:szCs w:val="28"/>
        </w:rPr>
        <w:t xml:space="preserve">. В соответствии с этим результаты анализа дают ответ на вопрос, каковы важнейшие способы улучшения </w:t>
      </w:r>
      <w:r w:rsidR="00D0556B" w:rsidRPr="002D54C2">
        <w:rPr>
          <w:sz w:val="28"/>
          <w:szCs w:val="28"/>
        </w:rPr>
        <w:t>финансового состояния предприятия</w:t>
      </w:r>
      <w:r w:rsidRPr="002D54C2">
        <w:rPr>
          <w:sz w:val="28"/>
          <w:szCs w:val="28"/>
        </w:rPr>
        <w:t xml:space="preserve"> в конкретный период его деятельности. Но главной целью анализа является своевременно выявлять и устранять недостатки в финансовой деятельности и находить резервы улучшения </w:t>
      </w:r>
      <w:r w:rsidR="00D0556B" w:rsidRPr="002D54C2">
        <w:rPr>
          <w:sz w:val="28"/>
          <w:szCs w:val="28"/>
        </w:rPr>
        <w:t>финансового состояния предприятия</w:t>
      </w:r>
      <w:r w:rsidRPr="002D54C2">
        <w:rPr>
          <w:sz w:val="28"/>
          <w:szCs w:val="28"/>
        </w:rPr>
        <w:t xml:space="preserve"> и его платежеспособности. Для оценки устойчивости </w:t>
      </w:r>
      <w:r w:rsidR="00D0556B" w:rsidRPr="002D54C2">
        <w:rPr>
          <w:sz w:val="28"/>
          <w:szCs w:val="28"/>
        </w:rPr>
        <w:t>финансового состояния предприятия</w:t>
      </w:r>
      <w:r w:rsidRPr="002D54C2">
        <w:rPr>
          <w:sz w:val="28"/>
          <w:szCs w:val="28"/>
        </w:rPr>
        <w:t xml:space="preserve"> используется целая система показателей, характеризующих изменения:</w:t>
      </w:r>
    </w:p>
    <w:p w:rsidR="0065343B" w:rsidRPr="002D54C2" w:rsidRDefault="00C90C77" w:rsidP="002D54C2">
      <w:pPr>
        <w:tabs>
          <w:tab w:val="left" w:pos="540"/>
        </w:tabs>
        <w:spacing w:line="360" w:lineRule="auto"/>
        <w:ind w:firstLine="709"/>
        <w:jc w:val="both"/>
        <w:rPr>
          <w:sz w:val="28"/>
          <w:szCs w:val="28"/>
        </w:rPr>
      </w:pPr>
      <w:r w:rsidRPr="002D54C2">
        <w:rPr>
          <w:sz w:val="28"/>
          <w:szCs w:val="28"/>
        </w:rPr>
        <w:t>•</w:t>
      </w:r>
      <w:r w:rsidR="002D54C2" w:rsidRPr="002D54C2">
        <w:rPr>
          <w:sz w:val="28"/>
          <w:szCs w:val="28"/>
        </w:rPr>
        <w:t xml:space="preserve"> </w:t>
      </w:r>
      <w:r w:rsidR="0065343B" w:rsidRPr="002D54C2">
        <w:rPr>
          <w:sz w:val="28"/>
          <w:szCs w:val="28"/>
        </w:rPr>
        <w:t>структуры капитала предприятия по его размещению к источникам образования;</w:t>
      </w:r>
    </w:p>
    <w:p w:rsidR="0065343B" w:rsidRPr="002D54C2" w:rsidRDefault="00C90C77" w:rsidP="002D54C2">
      <w:pPr>
        <w:spacing w:line="360" w:lineRule="auto"/>
        <w:ind w:firstLine="709"/>
        <w:jc w:val="both"/>
        <w:rPr>
          <w:sz w:val="28"/>
          <w:szCs w:val="28"/>
        </w:rPr>
      </w:pPr>
      <w:r w:rsidRPr="002D54C2">
        <w:rPr>
          <w:sz w:val="28"/>
          <w:szCs w:val="28"/>
        </w:rPr>
        <w:t>•</w:t>
      </w:r>
      <w:r w:rsidR="002D54C2" w:rsidRPr="002D54C2">
        <w:rPr>
          <w:sz w:val="28"/>
          <w:szCs w:val="28"/>
        </w:rPr>
        <w:t xml:space="preserve"> </w:t>
      </w:r>
      <w:r w:rsidR="0065343B" w:rsidRPr="002D54C2">
        <w:rPr>
          <w:sz w:val="28"/>
          <w:szCs w:val="28"/>
        </w:rPr>
        <w:t>эффективности и интенсивности его использования;</w:t>
      </w:r>
    </w:p>
    <w:p w:rsidR="0065343B" w:rsidRPr="002D54C2" w:rsidRDefault="00C90C77" w:rsidP="002D54C2">
      <w:pPr>
        <w:spacing w:line="360" w:lineRule="auto"/>
        <w:ind w:firstLine="709"/>
        <w:jc w:val="both"/>
        <w:rPr>
          <w:sz w:val="28"/>
          <w:szCs w:val="28"/>
        </w:rPr>
      </w:pPr>
      <w:r w:rsidRPr="002D54C2">
        <w:rPr>
          <w:sz w:val="28"/>
          <w:szCs w:val="28"/>
        </w:rPr>
        <w:t>•</w:t>
      </w:r>
      <w:r w:rsidR="002D54C2" w:rsidRPr="002D54C2">
        <w:rPr>
          <w:sz w:val="28"/>
          <w:szCs w:val="28"/>
        </w:rPr>
        <w:t xml:space="preserve"> </w:t>
      </w:r>
      <w:r w:rsidR="0065343B" w:rsidRPr="002D54C2">
        <w:rPr>
          <w:sz w:val="28"/>
          <w:szCs w:val="28"/>
        </w:rPr>
        <w:t>платежеспособности предприятия;</w:t>
      </w:r>
    </w:p>
    <w:p w:rsidR="0065343B" w:rsidRPr="002D54C2" w:rsidRDefault="00C90C77" w:rsidP="002D54C2">
      <w:pPr>
        <w:spacing w:line="360" w:lineRule="auto"/>
        <w:ind w:firstLine="709"/>
        <w:jc w:val="both"/>
        <w:rPr>
          <w:sz w:val="28"/>
          <w:szCs w:val="28"/>
        </w:rPr>
      </w:pPr>
      <w:r w:rsidRPr="002D54C2">
        <w:rPr>
          <w:sz w:val="28"/>
          <w:szCs w:val="28"/>
        </w:rPr>
        <w:t>•</w:t>
      </w:r>
      <w:r w:rsidR="002D54C2" w:rsidRPr="002D54C2">
        <w:rPr>
          <w:sz w:val="28"/>
          <w:szCs w:val="28"/>
        </w:rPr>
        <w:t xml:space="preserve"> </w:t>
      </w:r>
      <w:r w:rsidR="0065343B" w:rsidRPr="002D54C2">
        <w:rPr>
          <w:sz w:val="28"/>
          <w:szCs w:val="28"/>
        </w:rPr>
        <w:t>запаса его финансовой устойчивости.</w:t>
      </w:r>
    </w:p>
    <w:p w:rsidR="0065343B" w:rsidRPr="002D54C2" w:rsidRDefault="0065343B" w:rsidP="002D54C2">
      <w:pPr>
        <w:tabs>
          <w:tab w:val="left" w:pos="540"/>
        </w:tabs>
        <w:spacing w:line="360" w:lineRule="auto"/>
        <w:ind w:firstLine="709"/>
        <w:jc w:val="both"/>
        <w:rPr>
          <w:sz w:val="28"/>
          <w:szCs w:val="28"/>
        </w:rPr>
      </w:pPr>
      <w:r w:rsidRPr="002D54C2">
        <w:rPr>
          <w:sz w:val="28"/>
          <w:szCs w:val="28"/>
        </w:rPr>
        <w:t>Показатели должны быть такими, чтобы все те, кто связан с предприятием экономическими отношениями, могли ответить на вопрос, насколько надежно предприятие как партнер, а, следовательно, принять решение об экономической выгодности продолжения отношений с ним.</w:t>
      </w:r>
    </w:p>
    <w:p w:rsidR="0065343B" w:rsidRPr="002D54C2" w:rsidRDefault="0065343B" w:rsidP="002D54C2">
      <w:pPr>
        <w:tabs>
          <w:tab w:val="left" w:pos="540"/>
        </w:tabs>
        <w:spacing w:line="360" w:lineRule="auto"/>
        <w:ind w:firstLine="709"/>
        <w:jc w:val="both"/>
        <w:rPr>
          <w:sz w:val="28"/>
          <w:szCs w:val="28"/>
        </w:rPr>
      </w:pPr>
      <w:r w:rsidRPr="002D54C2">
        <w:rPr>
          <w:sz w:val="28"/>
          <w:szCs w:val="28"/>
        </w:rPr>
        <w:t xml:space="preserve">Анализом </w:t>
      </w:r>
      <w:r w:rsidR="00D0556B" w:rsidRPr="002D54C2">
        <w:rPr>
          <w:sz w:val="28"/>
          <w:szCs w:val="28"/>
        </w:rPr>
        <w:t>финансового состояния предприятия</w:t>
      </w:r>
      <w:r w:rsidRPr="002D54C2">
        <w:rPr>
          <w:sz w:val="28"/>
          <w:szCs w:val="28"/>
        </w:rPr>
        <w:t xml:space="preserve">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для оценки условий кредитования и определения степени риска, поставщики для своевременного получения платежей, налоговые инспекции для выполнения плана поступлений средств в бюджет и т.д. В соответствии с этим анализ подразделяется на:</w:t>
      </w:r>
    </w:p>
    <w:p w:rsidR="0065343B" w:rsidRPr="002D54C2" w:rsidRDefault="00333123" w:rsidP="002D54C2">
      <w:pPr>
        <w:tabs>
          <w:tab w:val="left" w:pos="540"/>
        </w:tabs>
        <w:spacing w:line="360" w:lineRule="auto"/>
        <w:ind w:firstLine="709"/>
        <w:jc w:val="both"/>
        <w:rPr>
          <w:sz w:val="28"/>
          <w:szCs w:val="28"/>
        </w:rPr>
      </w:pPr>
      <w:r w:rsidRPr="002D54C2">
        <w:rPr>
          <w:sz w:val="28"/>
          <w:szCs w:val="28"/>
        </w:rPr>
        <w:t>-</w:t>
      </w:r>
      <w:r w:rsidR="002D54C2" w:rsidRPr="002D54C2">
        <w:rPr>
          <w:sz w:val="28"/>
          <w:szCs w:val="28"/>
        </w:rPr>
        <w:t xml:space="preserve"> </w:t>
      </w:r>
      <w:r w:rsidR="0065343B" w:rsidRPr="002D54C2">
        <w:rPr>
          <w:sz w:val="28"/>
          <w:szCs w:val="28"/>
        </w:rPr>
        <w:t>Внутренний, который проводится службами предприятия</w:t>
      </w:r>
      <w:r w:rsidRPr="002D54C2">
        <w:rPr>
          <w:sz w:val="28"/>
          <w:szCs w:val="28"/>
        </w:rPr>
        <w:t>,</w:t>
      </w:r>
      <w:r w:rsidR="0065343B" w:rsidRPr="002D54C2">
        <w:rPr>
          <w:sz w:val="28"/>
          <w:szCs w:val="28"/>
        </w:rPr>
        <w:t xml:space="preserve"> и его результаты используются для планирования, контроля и прогнозирования </w:t>
      </w:r>
      <w:r w:rsidR="00D0556B" w:rsidRPr="002D54C2">
        <w:rPr>
          <w:sz w:val="28"/>
          <w:szCs w:val="28"/>
        </w:rPr>
        <w:t>финансового состояния предприятия</w:t>
      </w:r>
      <w:r w:rsidR="0065343B" w:rsidRPr="002D54C2">
        <w:rPr>
          <w:sz w:val="28"/>
          <w:szCs w:val="28"/>
        </w:rPr>
        <w:t>. Цель такого анализа заключается в установлении планомерного поступления денежных средств и размещении собственных и заемных средств таким образом, чтобы обеспечить нормальное функционирование предприятия, получение максимальной прибыли и исключение банкротства.</w:t>
      </w:r>
    </w:p>
    <w:p w:rsidR="0065343B" w:rsidRPr="002D54C2" w:rsidRDefault="00333123" w:rsidP="002D54C2">
      <w:pPr>
        <w:spacing w:line="360" w:lineRule="auto"/>
        <w:ind w:firstLine="709"/>
        <w:jc w:val="both"/>
        <w:rPr>
          <w:sz w:val="28"/>
          <w:szCs w:val="28"/>
        </w:rPr>
      </w:pPr>
      <w:r w:rsidRPr="002D54C2">
        <w:rPr>
          <w:sz w:val="28"/>
          <w:szCs w:val="28"/>
        </w:rPr>
        <w:t>-</w:t>
      </w:r>
      <w:r w:rsidR="002D54C2" w:rsidRPr="002D54C2">
        <w:rPr>
          <w:sz w:val="28"/>
          <w:szCs w:val="28"/>
        </w:rPr>
        <w:t xml:space="preserve"> </w:t>
      </w:r>
      <w:r w:rsidR="0065343B" w:rsidRPr="002D54C2">
        <w:rPr>
          <w:sz w:val="28"/>
          <w:szCs w:val="28"/>
        </w:rPr>
        <w:t>Внешний анализ осуществляется инвесторами, поставщиками материальных и финансовых ресурсов, контролирующими органами на основании публикуемой отчетности. Цель такого анализа заключается в установлении возможности выгодного вложения средств, чтобы обеспечить максимальную прибыль и исключить риск потери.</w:t>
      </w:r>
    </w:p>
    <w:p w:rsidR="0065343B" w:rsidRPr="002D54C2" w:rsidRDefault="0065343B" w:rsidP="002D54C2">
      <w:pPr>
        <w:tabs>
          <w:tab w:val="left" w:pos="540"/>
        </w:tabs>
        <w:spacing w:line="360" w:lineRule="auto"/>
        <w:ind w:firstLine="709"/>
        <w:jc w:val="both"/>
        <w:rPr>
          <w:sz w:val="28"/>
          <w:szCs w:val="28"/>
        </w:rPr>
      </w:pPr>
      <w:r w:rsidRPr="002D54C2">
        <w:rPr>
          <w:sz w:val="28"/>
          <w:szCs w:val="28"/>
        </w:rPr>
        <w:t xml:space="preserve">Основными источниками информации для анализа служат отчетный бухгалтерский баланс (форма №1) , отчет </w:t>
      </w:r>
      <w:r w:rsidR="00D0556B" w:rsidRPr="002D54C2">
        <w:rPr>
          <w:sz w:val="28"/>
          <w:szCs w:val="28"/>
        </w:rPr>
        <w:t>о прибылях и убытках (форма №2)</w:t>
      </w:r>
      <w:r w:rsidRPr="002D54C2">
        <w:rPr>
          <w:sz w:val="28"/>
          <w:szCs w:val="28"/>
        </w:rPr>
        <w:t>, отчет о движении капитала (форма №3) и другие формы отчетности, данные первичного и аналитическог</w:t>
      </w:r>
      <w:r w:rsidR="00D0556B" w:rsidRPr="002D54C2">
        <w:rPr>
          <w:sz w:val="28"/>
          <w:szCs w:val="28"/>
        </w:rPr>
        <w:t xml:space="preserve">о бухгалтерского учета, которые </w:t>
      </w:r>
      <w:r w:rsidRPr="002D54C2">
        <w:rPr>
          <w:sz w:val="28"/>
          <w:szCs w:val="28"/>
        </w:rPr>
        <w:t>расшифровывают и детализируют отдельные статьи баланса.</w:t>
      </w:r>
    </w:p>
    <w:p w:rsidR="0065343B" w:rsidRPr="002D54C2" w:rsidRDefault="002D54C2" w:rsidP="002D54C2">
      <w:pPr>
        <w:spacing w:line="360" w:lineRule="auto"/>
        <w:ind w:firstLine="709"/>
        <w:jc w:val="both"/>
        <w:rPr>
          <w:b/>
          <w:sz w:val="28"/>
          <w:szCs w:val="28"/>
        </w:rPr>
      </w:pPr>
      <w:r>
        <w:rPr>
          <w:sz w:val="28"/>
          <w:szCs w:val="28"/>
        </w:rPr>
        <w:br w:type="page"/>
      </w:r>
      <w:r w:rsidR="0065343B" w:rsidRPr="002D54C2">
        <w:rPr>
          <w:b/>
          <w:sz w:val="28"/>
          <w:szCs w:val="28"/>
        </w:rPr>
        <w:t>2. Оценка и анализ экономического потенциала и фи</w:t>
      </w:r>
      <w:r w:rsidR="00501518" w:rsidRPr="002D54C2">
        <w:rPr>
          <w:b/>
          <w:sz w:val="28"/>
          <w:szCs w:val="28"/>
        </w:rPr>
        <w:t>нансового положения предприятия</w:t>
      </w:r>
    </w:p>
    <w:p w:rsidR="0065343B" w:rsidRPr="002D54C2" w:rsidRDefault="0065343B" w:rsidP="002D54C2">
      <w:pPr>
        <w:spacing w:line="360" w:lineRule="auto"/>
        <w:ind w:firstLine="709"/>
        <w:jc w:val="both"/>
        <w:rPr>
          <w:b/>
          <w:sz w:val="28"/>
          <w:szCs w:val="28"/>
        </w:rPr>
      </w:pPr>
    </w:p>
    <w:p w:rsidR="00F253DA" w:rsidRPr="002D54C2" w:rsidRDefault="00F253DA" w:rsidP="002D54C2">
      <w:pPr>
        <w:spacing w:line="360" w:lineRule="auto"/>
        <w:ind w:firstLine="709"/>
        <w:jc w:val="both"/>
        <w:rPr>
          <w:sz w:val="28"/>
          <w:szCs w:val="28"/>
        </w:rPr>
      </w:pPr>
      <w:r w:rsidRPr="002D54C2">
        <w:rPr>
          <w:sz w:val="28"/>
          <w:szCs w:val="28"/>
        </w:rPr>
        <w:t>Потенциал в общем пон</w:t>
      </w:r>
      <w:r w:rsidR="003D2155" w:rsidRPr="002D54C2">
        <w:rPr>
          <w:sz w:val="28"/>
          <w:szCs w:val="28"/>
        </w:rPr>
        <w:t>имании</w:t>
      </w:r>
      <w:r w:rsidRPr="002D54C2">
        <w:rPr>
          <w:sz w:val="28"/>
          <w:szCs w:val="28"/>
        </w:rPr>
        <w:t xml:space="preserve"> рассматривается как источники, возможности, средства, запасы, которые могут быть приведены в действие, использованы для достижения определенной цели.</w:t>
      </w:r>
    </w:p>
    <w:p w:rsidR="00F253DA" w:rsidRPr="002D54C2" w:rsidRDefault="00F253DA" w:rsidP="002D54C2">
      <w:pPr>
        <w:spacing w:line="360" w:lineRule="auto"/>
        <w:ind w:firstLine="709"/>
        <w:jc w:val="both"/>
        <w:rPr>
          <w:sz w:val="28"/>
          <w:szCs w:val="28"/>
        </w:rPr>
      </w:pPr>
      <w:r w:rsidRPr="002D54C2">
        <w:rPr>
          <w:sz w:val="28"/>
          <w:szCs w:val="28"/>
        </w:rPr>
        <w:t xml:space="preserve">В отечественной литературе экономический потенциал трактуется по-разному – от чрезвычайно узкого его понимания как годового объема производства продукции до таких всеобъемлющих категорий, как социально-экономическая система. Экономический потенциал является многоуровневым и многоаспектным объектом исследования, то есть по признаку обособления производительных сил можно выделить потенциал страны, </w:t>
      </w:r>
      <w:r w:rsidR="003B24D5" w:rsidRPr="002D54C2">
        <w:rPr>
          <w:sz w:val="28"/>
          <w:szCs w:val="28"/>
        </w:rPr>
        <w:t>потенциал отрасли, потенциал региона, потенциал предприятия</w:t>
      </w:r>
      <w:r w:rsidR="009B1F28" w:rsidRPr="002D54C2">
        <w:rPr>
          <w:rStyle w:val="ad"/>
          <w:sz w:val="28"/>
          <w:szCs w:val="28"/>
        </w:rPr>
        <w:footnoteReference w:id="2"/>
      </w:r>
      <w:r w:rsidR="003B24D5" w:rsidRPr="002D54C2">
        <w:rPr>
          <w:sz w:val="28"/>
          <w:szCs w:val="28"/>
        </w:rPr>
        <w:t>.</w:t>
      </w:r>
    </w:p>
    <w:p w:rsidR="003B24D5" w:rsidRPr="002D54C2" w:rsidRDefault="003B24D5" w:rsidP="002D54C2">
      <w:pPr>
        <w:spacing w:line="360" w:lineRule="auto"/>
        <w:ind w:firstLine="709"/>
        <w:jc w:val="both"/>
        <w:rPr>
          <w:sz w:val="28"/>
          <w:szCs w:val="28"/>
        </w:rPr>
      </w:pPr>
      <w:r w:rsidRPr="002D54C2">
        <w:rPr>
          <w:sz w:val="28"/>
          <w:szCs w:val="28"/>
        </w:rPr>
        <w:t>Экономический потенциал – совокупная способность производить продукцию различного назначения, оказывать услуги населению</w:t>
      </w:r>
      <w:r w:rsidR="009B1F28" w:rsidRPr="002D54C2">
        <w:rPr>
          <w:rStyle w:val="ad"/>
          <w:sz w:val="28"/>
          <w:szCs w:val="28"/>
        </w:rPr>
        <w:footnoteReference w:id="3"/>
      </w:r>
      <w:r w:rsidRPr="002D54C2">
        <w:rPr>
          <w:sz w:val="28"/>
          <w:szCs w:val="28"/>
        </w:rPr>
        <w:t>. Он зависит от количества трудовых ресурсов, качества их профессиональной подготовки, объема производственных мощностей предприятия, отраслей, а также степени развития отраслей производственной сферы, достижений науки и техники, ресурсов.</w:t>
      </w:r>
    </w:p>
    <w:p w:rsidR="003B24D5" w:rsidRPr="002D54C2" w:rsidRDefault="003B24D5" w:rsidP="002D54C2">
      <w:pPr>
        <w:spacing w:line="360" w:lineRule="auto"/>
        <w:ind w:firstLine="709"/>
        <w:jc w:val="both"/>
        <w:rPr>
          <w:sz w:val="28"/>
          <w:szCs w:val="28"/>
        </w:rPr>
      </w:pPr>
      <w:r w:rsidRPr="002D54C2">
        <w:rPr>
          <w:sz w:val="28"/>
          <w:szCs w:val="28"/>
        </w:rPr>
        <w:t>Наиболее полная и достоверная информация о потенциале предприятия по состоянию на определенную дату и процессе его формирования за определенный промежуток времени в денежном измерении представлена в бухгалтерской (финансовой) отчетности</w:t>
      </w:r>
      <w:r w:rsidR="00D9389C" w:rsidRPr="002D54C2">
        <w:rPr>
          <w:sz w:val="28"/>
          <w:szCs w:val="28"/>
        </w:rPr>
        <w:t>.</w:t>
      </w:r>
    </w:p>
    <w:p w:rsidR="0065343B" w:rsidRPr="002D54C2" w:rsidRDefault="002D54C2" w:rsidP="002D54C2">
      <w:pPr>
        <w:spacing w:line="360" w:lineRule="auto"/>
        <w:ind w:firstLine="709"/>
        <w:jc w:val="both"/>
        <w:rPr>
          <w:b/>
          <w:sz w:val="28"/>
          <w:szCs w:val="28"/>
        </w:rPr>
      </w:pPr>
      <w:r>
        <w:rPr>
          <w:sz w:val="28"/>
          <w:szCs w:val="28"/>
        </w:rPr>
        <w:br w:type="page"/>
      </w:r>
      <w:r w:rsidR="0065343B" w:rsidRPr="002D54C2">
        <w:rPr>
          <w:b/>
          <w:sz w:val="28"/>
          <w:szCs w:val="28"/>
        </w:rPr>
        <w:t xml:space="preserve">2.1 </w:t>
      </w:r>
      <w:r w:rsidR="00C90C77" w:rsidRPr="002D54C2">
        <w:rPr>
          <w:b/>
          <w:sz w:val="28"/>
          <w:szCs w:val="28"/>
        </w:rPr>
        <w:t>Х</w:t>
      </w:r>
      <w:r w:rsidR="0065343B" w:rsidRPr="002D54C2">
        <w:rPr>
          <w:b/>
          <w:sz w:val="28"/>
          <w:szCs w:val="28"/>
        </w:rPr>
        <w:t>арактеристика общей направле</w:t>
      </w:r>
      <w:r w:rsidR="00501518" w:rsidRPr="002D54C2">
        <w:rPr>
          <w:b/>
          <w:sz w:val="28"/>
          <w:szCs w:val="28"/>
        </w:rPr>
        <w:t>нности деятельности предприятия</w:t>
      </w:r>
    </w:p>
    <w:p w:rsidR="00333123" w:rsidRPr="002D54C2" w:rsidRDefault="00333123" w:rsidP="002D54C2">
      <w:pPr>
        <w:spacing w:line="360" w:lineRule="auto"/>
        <w:ind w:firstLine="709"/>
        <w:jc w:val="both"/>
        <w:rPr>
          <w:sz w:val="28"/>
          <w:szCs w:val="28"/>
        </w:rPr>
      </w:pPr>
    </w:p>
    <w:p w:rsidR="0065343B" w:rsidRPr="002D54C2" w:rsidRDefault="0085675F" w:rsidP="002D54C2">
      <w:pPr>
        <w:tabs>
          <w:tab w:val="left" w:pos="540"/>
        </w:tabs>
        <w:spacing w:line="360" w:lineRule="auto"/>
        <w:ind w:firstLine="709"/>
        <w:jc w:val="both"/>
        <w:rPr>
          <w:sz w:val="28"/>
          <w:szCs w:val="28"/>
        </w:rPr>
      </w:pPr>
      <w:r w:rsidRPr="002D54C2">
        <w:rPr>
          <w:sz w:val="28"/>
          <w:szCs w:val="28"/>
        </w:rPr>
        <w:t>В данной работе будет рассмотрено торгово-промышленное предприятие “Котласский ЦБК”. По своей организационно-правовой форме это предприятие является акционерным обществом открытого типа.</w:t>
      </w:r>
      <w:r w:rsidR="00EF2534" w:rsidRPr="002D54C2">
        <w:rPr>
          <w:sz w:val="28"/>
          <w:szCs w:val="28"/>
        </w:rPr>
        <w:t xml:space="preserve"> Акционерное общество </w:t>
      </w:r>
      <w:r w:rsidR="00D9389C" w:rsidRPr="002D54C2">
        <w:rPr>
          <w:sz w:val="28"/>
          <w:szCs w:val="28"/>
        </w:rPr>
        <w:t>–</w:t>
      </w:r>
      <w:r w:rsidR="00EF2534" w:rsidRPr="002D54C2">
        <w:rPr>
          <w:sz w:val="28"/>
          <w:szCs w:val="28"/>
        </w:rPr>
        <w:t xml:space="preserve"> это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w:t>
      </w:r>
      <w:r w:rsidR="009B1F28" w:rsidRPr="002D54C2">
        <w:rPr>
          <w:rStyle w:val="ad"/>
          <w:sz w:val="28"/>
          <w:szCs w:val="28"/>
        </w:rPr>
        <w:footnoteReference w:id="4"/>
      </w:r>
      <w:r w:rsidR="00EF2534" w:rsidRPr="002D54C2">
        <w:rPr>
          <w:sz w:val="28"/>
          <w:szCs w:val="28"/>
        </w:rPr>
        <w:t>.</w:t>
      </w:r>
    </w:p>
    <w:p w:rsidR="00EF2534" w:rsidRPr="002D54C2" w:rsidRDefault="00EF2534" w:rsidP="002D54C2">
      <w:pPr>
        <w:spacing w:line="360" w:lineRule="auto"/>
        <w:ind w:firstLine="709"/>
        <w:jc w:val="both"/>
        <w:rPr>
          <w:sz w:val="28"/>
          <w:szCs w:val="28"/>
        </w:rPr>
      </w:pPr>
      <w:r w:rsidRPr="002D54C2">
        <w:rPr>
          <w:sz w:val="28"/>
          <w:szCs w:val="28"/>
        </w:rPr>
        <w:t>Как юридическое лицо</w:t>
      </w:r>
      <w:r w:rsidR="00EE0037" w:rsidRPr="002D54C2">
        <w:rPr>
          <w:sz w:val="28"/>
          <w:szCs w:val="28"/>
        </w:rPr>
        <w:t>,</w:t>
      </w:r>
      <w:r w:rsidRPr="002D54C2">
        <w:rPr>
          <w:sz w:val="28"/>
          <w:szCs w:val="28"/>
        </w:rPr>
        <w:t xml:space="preserve"> данное предприятие (далее по тексту именуемое ОАО “КЦБК”)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7052D5" w:rsidRPr="002D54C2" w:rsidRDefault="007052D5" w:rsidP="002D54C2">
      <w:pPr>
        <w:spacing w:line="360" w:lineRule="auto"/>
        <w:ind w:firstLine="709"/>
        <w:jc w:val="both"/>
        <w:rPr>
          <w:sz w:val="28"/>
          <w:szCs w:val="28"/>
        </w:rPr>
      </w:pPr>
      <w:r w:rsidRPr="002D54C2">
        <w:rPr>
          <w:sz w:val="28"/>
          <w:szCs w:val="28"/>
        </w:rPr>
        <w:t>ОАО «КЦБК» - это известное в нашей стране и за рубежом многопрофильное предприятие, один из крупнейших товаропроизводителей целлюлозно-бумажной продукции. Производительная мощность по варке целлюлозы составляет более 900 тыс. т. в год. Комбинат вырабатывает вискозную целлюлозу, целлюлозу сульфатную из лиственных пород древесины, печатные виды бумаг, картон и гофробумагу для тарного картона, мешки бумажные для упаковки технических и пищевых продуктов, образующиеся в процессе основного производства. Жизнедеятельность комбината обеспечивают собственные энергетическая система, ремонтная база, вспомогательные и подготовительные службы.</w:t>
      </w:r>
    </w:p>
    <w:p w:rsidR="007052D5" w:rsidRPr="002D54C2" w:rsidRDefault="007052D5" w:rsidP="002D54C2">
      <w:pPr>
        <w:tabs>
          <w:tab w:val="left" w:pos="540"/>
        </w:tabs>
        <w:spacing w:line="360" w:lineRule="auto"/>
        <w:ind w:firstLine="709"/>
        <w:jc w:val="both"/>
        <w:rPr>
          <w:sz w:val="28"/>
          <w:szCs w:val="28"/>
        </w:rPr>
      </w:pPr>
      <w:r w:rsidRPr="002D54C2">
        <w:rPr>
          <w:sz w:val="28"/>
          <w:szCs w:val="28"/>
        </w:rPr>
        <w:t xml:space="preserve">Продукция комбината представлялась на международных и региональных конкурсах: «Всероссийская марка (III тысячелетие). Знак качества XXI века», «100 лучших товаров России», «Лучшие товары Архангельской области </w:t>
      </w:r>
      <w:r w:rsidR="00D9389C" w:rsidRPr="002D54C2">
        <w:rPr>
          <w:sz w:val="28"/>
          <w:szCs w:val="28"/>
        </w:rPr>
        <w:t>–</w:t>
      </w:r>
      <w:r w:rsidRPr="002D54C2">
        <w:rPr>
          <w:sz w:val="28"/>
          <w:szCs w:val="28"/>
        </w:rPr>
        <w:t xml:space="preserve"> 200</w:t>
      </w:r>
      <w:r w:rsidR="003159D5" w:rsidRPr="002D54C2">
        <w:rPr>
          <w:sz w:val="28"/>
          <w:szCs w:val="28"/>
        </w:rPr>
        <w:t>5</w:t>
      </w:r>
      <w:r w:rsidRPr="002D54C2">
        <w:rPr>
          <w:sz w:val="28"/>
          <w:szCs w:val="28"/>
        </w:rPr>
        <w:t>», где была отмечена наградами (золотыми, платиновыми и серебряными знаками качества) и дипломом лауреата конкурса.</w:t>
      </w:r>
    </w:p>
    <w:p w:rsidR="007052D5" w:rsidRPr="002D54C2" w:rsidRDefault="007052D5" w:rsidP="002D54C2">
      <w:pPr>
        <w:tabs>
          <w:tab w:val="left" w:pos="540"/>
        </w:tabs>
        <w:spacing w:line="360" w:lineRule="auto"/>
        <w:ind w:firstLine="709"/>
        <w:jc w:val="both"/>
        <w:rPr>
          <w:sz w:val="28"/>
          <w:szCs w:val="28"/>
        </w:rPr>
      </w:pPr>
      <w:r w:rsidRPr="002D54C2">
        <w:rPr>
          <w:sz w:val="28"/>
          <w:szCs w:val="28"/>
        </w:rPr>
        <w:t>По сравнению с 2002г. организационная структура ОАО «КЦБК» претерпела существенные изменения. В ходе изменения выделились следующие дочерние предприятия: ООО «ИлимСеверЛес», ООО «ИлимСеверДрев», ООО «ИлимУчёт», ООО «ИлимПалпЭксим», ООО «Электротехцентр», ООО «Илим НТП», ООО «ИлимПромавтоматика», ЗАО «Финтранс» и другие.</w:t>
      </w:r>
    </w:p>
    <w:p w:rsidR="007052D5" w:rsidRPr="002D54C2" w:rsidRDefault="007052D5" w:rsidP="002D54C2">
      <w:pPr>
        <w:tabs>
          <w:tab w:val="left" w:pos="540"/>
        </w:tabs>
        <w:spacing w:line="360" w:lineRule="auto"/>
        <w:ind w:firstLine="709"/>
        <w:jc w:val="both"/>
        <w:rPr>
          <w:sz w:val="28"/>
          <w:szCs w:val="28"/>
        </w:rPr>
      </w:pPr>
      <w:r w:rsidRPr="002D54C2">
        <w:rPr>
          <w:sz w:val="28"/>
          <w:szCs w:val="28"/>
        </w:rPr>
        <w:t>Основными поставщиками и посредниками ОАО «КЦБК» являются КФ ООО «ИлимПалпЭксим» и ООО «ИлимСеверЛес».</w:t>
      </w:r>
    </w:p>
    <w:p w:rsidR="00C90C77" w:rsidRPr="002D54C2" w:rsidRDefault="007052D5" w:rsidP="002D54C2">
      <w:pPr>
        <w:spacing w:line="360" w:lineRule="auto"/>
        <w:ind w:firstLine="709"/>
        <w:jc w:val="both"/>
        <w:rPr>
          <w:sz w:val="28"/>
          <w:szCs w:val="28"/>
        </w:rPr>
      </w:pPr>
      <w:r w:rsidRPr="002D54C2">
        <w:rPr>
          <w:sz w:val="28"/>
          <w:szCs w:val="28"/>
        </w:rPr>
        <w:t>КФ ООО «ИлимПалпЭксим» является главным поставщиком химикатов, технологического оборудования, цветных металлов, ГСМ, инструментов и др.</w:t>
      </w:r>
    </w:p>
    <w:p w:rsidR="007052D5" w:rsidRPr="002D54C2" w:rsidRDefault="007052D5" w:rsidP="002D54C2">
      <w:pPr>
        <w:tabs>
          <w:tab w:val="left" w:pos="540"/>
        </w:tabs>
        <w:spacing w:line="360" w:lineRule="auto"/>
        <w:ind w:firstLine="709"/>
        <w:jc w:val="both"/>
        <w:rPr>
          <w:sz w:val="28"/>
          <w:szCs w:val="28"/>
        </w:rPr>
      </w:pPr>
      <w:r w:rsidRPr="002D54C2">
        <w:rPr>
          <w:sz w:val="28"/>
          <w:szCs w:val="28"/>
        </w:rPr>
        <w:t>ООО «ИлимСеверЛес» - основной поставщик древесного сырья.</w:t>
      </w:r>
    </w:p>
    <w:p w:rsidR="007052D5" w:rsidRPr="002D54C2" w:rsidRDefault="007052D5" w:rsidP="002D54C2">
      <w:pPr>
        <w:spacing w:line="360" w:lineRule="auto"/>
        <w:ind w:firstLine="709"/>
        <w:jc w:val="both"/>
        <w:rPr>
          <w:sz w:val="28"/>
          <w:szCs w:val="28"/>
        </w:rPr>
      </w:pPr>
      <w:r w:rsidRPr="002D54C2">
        <w:rPr>
          <w:sz w:val="28"/>
          <w:szCs w:val="28"/>
        </w:rPr>
        <w:t>Среди других поставщиков выделяются: ЗАО «Энергопром» (насосы); ООО «Комтэкс»</w:t>
      </w:r>
      <w:r w:rsidR="002D54C2" w:rsidRPr="002D54C2">
        <w:rPr>
          <w:sz w:val="28"/>
          <w:szCs w:val="28"/>
        </w:rPr>
        <w:t xml:space="preserve"> </w:t>
      </w:r>
      <w:r w:rsidRPr="002D54C2">
        <w:rPr>
          <w:sz w:val="28"/>
          <w:szCs w:val="28"/>
        </w:rPr>
        <w:t>(масло ТП-22С); ОАО «Березниковский содовый завод» (кальцинированная сода); ЗАО «КАРБОН» (мел); КТ «ФИНГО» (трубчатые конвейеры «Технокон-159») и др.</w:t>
      </w:r>
    </w:p>
    <w:p w:rsidR="007052D5" w:rsidRPr="002D54C2" w:rsidRDefault="007052D5" w:rsidP="002D54C2">
      <w:pPr>
        <w:spacing w:line="360" w:lineRule="auto"/>
        <w:ind w:firstLine="709"/>
        <w:jc w:val="both"/>
        <w:rPr>
          <w:sz w:val="28"/>
          <w:szCs w:val="28"/>
        </w:rPr>
      </w:pPr>
      <w:r w:rsidRPr="002D54C2">
        <w:rPr>
          <w:sz w:val="28"/>
          <w:szCs w:val="28"/>
        </w:rPr>
        <w:t>Потребительский рынок ОАО «КЦБК» очень широк. Предприятие реализует свою продукцию в России, в страны СНГ и ряд стран Европы, Азии и Африки. Наибольший процент поставок идет в Китай, Индонезию, Монголию, а также в Прибалтику. На экспорт реализуется большинство видов продукции комбината</w:t>
      </w:r>
      <w:r w:rsidR="000E06AF" w:rsidRPr="002D54C2">
        <w:rPr>
          <w:rStyle w:val="ad"/>
          <w:sz w:val="28"/>
          <w:szCs w:val="28"/>
        </w:rPr>
        <w:footnoteReference w:id="5"/>
      </w:r>
      <w:r w:rsidRPr="002D54C2">
        <w:rPr>
          <w:sz w:val="28"/>
          <w:szCs w:val="28"/>
        </w:rPr>
        <w:t>.</w:t>
      </w:r>
    </w:p>
    <w:p w:rsidR="007052D5" w:rsidRPr="002D54C2" w:rsidRDefault="007052D5" w:rsidP="002D54C2">
      <w:pPr>
        <w:tabs>
          <w:tab w:val="left" w:pos="540"/>
        </w:tabs>
        <w:spacing w:line="360" w:lineRule="auto"/>
        <w:ind w:firstLine="709"/>
        <w:jc w:val="both"/>
        <w:rPr>
          <w:sz w:val="28"/>
          <w:szCs w:val="28"/>
        </w:rPr>
      </w:pPr>
      <w:r w:rsidRPr="002D54C2">
        <w:rPr>
          <w:sz w:val="28"/>
          <w:szCs w:val="28"/>
        </w:rPr>
        <w:t>Основными конкурентами ОАО «КЦБК» на российском рынке являются ОАО «Архангельский ЦБК», ОАО «Сыктывкарский ЛПК», ОАО «Сегежский ЦБК», ОАО «Святогорский ЦБК».</w:t>
      </w:r>
    </w:p>
    <w:p w:rsidR="00200265" w:rsidRPr="002D54C2" w:rsidRDefault="00200265" w:rsidP="002D54C2">
      <w:pPr>
        <w:spacing w:line="360" w:lineRule="auto"/>
        <w:ind w:firstLine="709"/>
        <w:jc w:val="both"/>
        <w:rPr>
          <w:sz w:val="28"/>
          <w:szCs w:val="28"/>
        </w:rPr>
      </w:pPr>
    </w:p>
    <w:p w:rsidR="003A0B99" w:rsidRPr="002D54C2" w:rsidRDefault="00D9389C" w:rsidP="002D54C2">
      <w:pPr>
        <w:spacing w:line="360" w:lineRule="auto"/>
        <w:ind w:firstLine="709"/>
        <w:jc w:val="both"/>
        <w:rPr>
          <w:b/>
          <w:sz w:val="28"/>
          <w:szCs w:val="28"/>
        </w:rPr>
      </w:pPr>
      <w:r w:rsidRPr="002D54C2">
        <w:rPr>
          <w:b/>
          <w:sz w:val="28"/>
          <w:szCs w:val="28"/>
        </w:rPr>
        <w:t xml:space="preserve">2.2 </w:t>
      </w:r>
      <w:r w:rsidR="00C90C77" w:rsidRPr="002D54C2">
        <w:rPr>
          <w:b/>
          <w:sz w:val="28"/>
          <w:szCs w:val="28"/>
        </w:rPr>
        <w:t>Э</w:t>
      </w:r>
      <w:r w:rsidRPr="002D54C2">
        <w:rPr>
          <w:b/>
          <w:sz w:val="28"/>
          <w:szCs w:val="28"/>
        </w:rPr>
        <w:t>кономический анализ предприятия</w:t>
      </w:r>
    </w:p>
    <w:p w:rsidR="00501518" w:rsidRPr="002D54C2" w:rsidRDefault="00501518" w:rsidP="002D54C2">
      <w:pPr>
        <w:spacing w:line="360" w:lineRule="auto"/>
        <w:ind w:firstLine="709"/>
        <w:jc w:val="both"/>
        <w:rPr>
          <w:sz w:val="28"/>
          <w:szCs w:val="28"/>
        </w:rPr>
      </w:pPr>
    </w:p>
    <w:p w:rsidR="00D9389C" w:rsidRPr="002D54C2" w:rsidRDefault="00D9389C" w:rsidP="002D54C2">
      <w:pPr>
        <w:spacing w:line="360" w:lineRule="auto"/>
        <w:ind w:firstLine="709"/>
        <w:jc w:val="both"/>
        <w:rPr>
          <w:sz w:val="28"/>
          <w:szCs w:val="28"/>
        </w:rPr>
      </w:pPr>
      <w:r w:rsidRPr="002D54C2">
        <w:rPr>
          <w:sz w:val="28"/>
          <w:szCs w:val="28"/>
        </w:rPr>
        <w:t>Производственные основные фонды являются одними из важнейших факторов развития производства. Показатели использования основных производственных фондов приведены в таблице</w:t>
      </w:r>
      <w:r w:rsidR="000E06AF" w:rsidRPr="002D54C2">
        <w:rPr>
          <w:sz w:val="28"/>
          <w:szCs w:val="28"/>
        </w:rPr>
        <w:t xml:space="preserve"> 1</w:t>
      </w:r>
      <w:r w:rsidRPr="002D54C2">
        <w:rPr>
          <w:sz w:val="28"/>
          <w:szCs w:val="28"/>
        </w:rPr>
        <w:t>.</w:t>
      </w:r>
    </w:p>
    <w:p w:rsidR="002D54C2" w:rsidRDefault="002D54C2" w:rsidP="002D54C2">
      <w:pPr>
        <w:spacing w:line="360" w:lineRule="auto"/>
        <w:ind w:firstLine="709"/>
        <w:jc w:val="both"/>
        <w:rPr>
          <w:sz w:val="28"/>
          <w:szCs w:val="28"/>
          <w:lang w:val="en-US"/>
        </w:rPr>
      </w:pPr>
    </w:p>
    <w:p w:rsidR="00D9389C" w:rsidRPr="002D54C2" w:rsidRDefault="00D9389C" w:rsidP="002D54C2">
      <w:pPr>
        <w:spacing w:line="360" w:lineRule="auto"/>
        <w:ind w:firstLine="709"/>
        <w:jc w:val="both"/>
        <w:rPr>
          <w:sz w:val="28"/>
          <w:szCs w:val="28"/>
        </w:rPr>
      </w:pPr>
      <w:r w:rsidRPr="002D54C2">
        <w:rPr>
          <w:sz w:val="28"/>
          <w:szCs w:val="28"/>
        </w:rPr>
        <w:t>Таблица 1</w:t>
      </w:r>
    </w:p>
    <w:p w:rsidR="00D9389C" w:rsidRPr="002D54C2" w:rsidRDefault="00D9389C" w:rsidP="002D54C2">
      <w:pPr>
        <w:spacing w:line="360" w:lineRule="auto"/>
        <w:ind w:firstLine="709"/>
        <w:jc w:val="both"/>
        <w:rPr>
          <w:sz w:val="28"/>
          <w:szCs w:val="28"/>
        </w:rPr>
      </w:pPr>
      <w:r w:rsidRPr="002D54C2">
        <w:rPr>
          <w:sz w:val="28"/>
          <w:szCs w:val="28"/>
        </w:rPr>
        <w:t>Показатели использования основных производственных фондов</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7"/>
        <w:gridCol w:w="1556"/>
        <w:gridCol w:w="1729"/>
        <w:gridCol w:w="1729"/>
        <w:gridCol w:w="1750"/>
      </w:tblGrid>
      <w:tr w:rsidR="00D9389C" w:rsidRPr="002D54C2" w:rsidTr="002D54C2">
        <w:trPr>
          <w:trHeight w:val="528"/>
          <w:jc w:val="center"/>
        </w:trPr>
        <w:tc>
          <w:tcPr>
            <w:tcW w:w="2697" w:type="dxa"/>
          </w:tcPr>
          <w:p w:rsidR="00400DBC" w:rsidRPr="002D54C2" w:rsidRDefault="00400DBC" w:rsidP="002D54C2">
            <w:pPr>
              <w:pStyle w:val="a3"/>
              <w:tabs>
                <w:tab w:val="left" w:pos="0"/>
                <w:tab w:val="left" w:pos="426"/>
              </w:tabs>
              <w:spacing w:line="360" w:lineRule="auto"/>
              <w:rPr>
                <w:sz w:val="20"/>
              </w:rPr>
            </w:pPr>
          </w:p>
          <w:p w:rsidR="00D9389C" w:rsidRPr="002D54C2" w:rsidRDefault="00D9389C" w:rsidP="002D54C2">
            <w:pPr>
              <w:pStyle w:val="a3"/>
              <w:tabs>
                <w:tab w:val="left" w:pos="0"/>
                <w:tab w:val="left" w:pos="426"/>
              </w:tabs>
              <w:spacing w:line="360" w:lineRule="auto"/>
              <w:rPr>
                <w:sz w:val="20"/>
              </w:rPr>
            </w:pPr>
            <w:r w:rsidRPr="002D54C2">
              <w:rPr>
                <w:sz w:val="20"/>
              </w:rPr>
              <w:t>Показатели</w:t>
            </w:r>
          </w:p>
        </w:tc>
        <w:tc>
          <w:tcPr>
            <w:tcW w:w="1556" w:type="dxa"/>
          </w:tcPr>
          <w:p w:rsidR="00400DBC" w:rsidRPr="002D54C2" w:rsidRDefault="00400DBC" w:rsidP="002D54C2">
            <w:pPr>
              <w:pStyle w:val="a3"/>
              <w:tabs>
                <w:tab w:val="left" w:pos="0"/>
                <w:tab w:val="left" w:pos="426"/>
              </w:tabs>
              <w:spacing w:line="360" w:lineRule="auto"/>
              <w:rPr>
                <w:sz w:val="20"/>
              </w:rPr>
            </w:pPr>
          </w:p>
          <w:p w:rsidR="00D9389C" w:rsidRPr="002D54C2" w:rsidRDefault="00D9389C" w:rsidP="002D54C2">
            <w:pPr>
              <w:pStyle w:val="a3"/>
              <w:tabs>
                <w:tab w:val="left" w:pos="0"/>
                <w:tab w:val="left" w:pos="426"/>
              </w:tabs>
              <w:spacing w:line="360" w:lineRule="auto"/>
              <w:rPr>
                <w:sz w:val="20"/>
              </w:rPr>
            </w:pPr>
            <w:r w:rsidRPr="002D54C2">
              <w:rPr>
                <w:sz w:val="20"/>
              </w:rPr>
              <w:t>200</w:t>
            </w:r>
            <w:r w:rsidR="003159D5" w:rsidRPr="002D54C2">
              <w:rPr>
                <w:sz w:val="20"/>
              </w:rPr>
              <w:t>5</w:t>
            </w:r>
            <w:r w:rsidRPr="002D54C2">
              <w:rPr>
                <w:sz w:val="20"/>
              </w:rPr>
              <w:t xml:space="preserve"> г.</w:t>
            </w:r>
          </w:p>
        </w:tc>
        <w:tc>
          <w:tcPr>
            <w:tcW w:w="1729" w:type="dxa"/>
          </w:tcPr>
          <w:p w:rsidR="00400DBC" w:rsidRPr="002D54C2" w:rsidRDefault="00400DBC" w:rsidP="002D54C2">
            <w:pPr>
              <w:pStyle w:val="a3"/>
              <w:tabs>
                <w:tab w:val="left" w:pos="0"/>
                <w:tab w:val="left" w:pos="426"/>
              </w:tabs>
              <w:spacing w:line="360" w:lineRule="auto"/>
              <w:rPr>
                <w:sz w:val="20"/>
              </w:rPr>
            </w:pPr>
          </w:p>
          <w:p w:rsidR="00D9389C" w:rsidRPr="002D54C2" w:rsidRDefault="00D9389C" w:rsidP="002D54C2">
            <w:pPr>
              <w:pStyle w:val="a3"/>
              <w:tabs>
                <w:tab w:val="left" w:pos="0"/>
                <w:tab w:val="left" w:pos="426"/>
              </w:tabs>
              <w:spacing w:line="360" w:lineRule="auto"/>
              <w:rPr>
                <w:sz w:val="20"/>
              </w:rPr>
            </w:pPr>
            <w:r w:rsidRPr="002D54C2">
              <w:rPr>
                <w:sz w:val="20"/>
              </w:rPr>
              <w:t>200</w:t>
            </w:r>
            <w:r w:rsidR="003159D5" w:rsidRPr="002D54C2">
              <w:rPr>
                <w:sz w:val="20"/>
              </w:rPr>
              <w:t>6</w:t>
            </w:r>
            <w:r w:rsidRPr="002D54C2">
              <w:rPr>
                <w:sz w:val="20"/>
              </w:rPr>
              <w:t xml:space="preserve"> г.</w:t>
            </w:r>
          </w:p>
        </w:tc>
        <w:tc>
          <w:tcPr>
            <w:tcW w:w="1729" w:type="dxa"/>
          </w:tcPr>
          <w:p w:rsidR="00400DBC" w:rsidRPr="002D54C2" w:rsidRDefault="00400DBC" w:rsidP="002D54C2">
            <w:pPr>
              <w:pStyle w:val="a3"/>
              <w:tabs>
                <w:tab w:val="left" w:pos="0"/>
                <w:tab w:val="left" w:pos="426"/>
              </w:tabs>
              <w:spacing w:line="360" w:lineRule="auto"/>
              <w:rPr>
                <w:sz w:val="20"/>
              </w:rPr>
            </w:pPr>
          </w:p>
          <w:p w:rsidR="00D9389C" w:rsidRPr="002D54C2" w:rsidRDefault="00D9389C" w:rsidP="002D54C2">
            <w:pPr>
              <w:pStyle w:val="a3"/>
              <w:tabs>
                <w:tab w:val="left" w:pos="0"/>
                <w:tab w:val="left" w:pos="426"/>
              </w:tabs>
              <w:spacing w:line="360" w:lineRule="auto"/>
              <w:rPr>
                <w:sz w:val="20"/>
              </w:rPr>
            </w:pPr>
            <w:r w:rsidRPr="002D54C2">
              <w:rPr>
                <w:sz w:val="20"/>
              </w:rPr>
              <w:t>200</w:t>
            </w:r>
            <w:r w:rsidR="003159D5" w:rsidRPr="002D54C2">
              <w:rPr>
                <w:sz w:val="20"/>
              </w:rPr>
              <w:t>7</w:t>
            </w:r>
            <w:r w:rsidRPr="002D54C2">
              <w:rPr>
                <w:sz w:val="20"/>
              </w:rPr>
              <w:t xml:space="preserve"> г.</w:t>
            </w:r>
          </w:p>
        </w:tc>
        <w:tc>
          <w:tcPr>
            <w:tcW w:w="1750" w:type="dxa"/>
          </w:tcPr>
          <w:p w:rsidR="00D9389C" w:rsidRPr="002D54C2" w:rsidRDefault="00D9389C" w:rsidP="002D54C2">
            <w:pPr>
              <w:pStyle w:val="a3"/>
              <w:tabs>
                <w:tab w:val="left" w:pos="0"/>
                <w:tab w:val="left" w:pos="426"/>
              </w:tabs>
              <w:spacing w:line="360" w:lineRule="auto"/>
              <w:rPr>
                <w:sz w:val="20"/>
              </w:rPr>
            </w:pPr>
            <w:r w:rsidRPr="002D54C2">
              <w:rPr>
                <w:sz w:val="20"/>
              </w:rPr>
              <w:t>200</w:t>
            </w:r>
            <w:r w:rsidR="003159D5" w:rsidRPr="002D54C2">
              <w:rPr>
                <w:sz w:val="20"/>
              </w:rPr>
              <w:t>7</w:t>
            </w:r>
            <w:r w:rsidRPr="002D54C2">
              <w:rPr>
                <w:sz w:val="20"/>
              </w:rPr>
              <w:t xml:space="preserve"> г. к 200</w:t>
            </w:r>
            <w:r w:rsidR="003159D5" w:rsidRPr="002D54C2">
              <w:rPr>
                <w:sz w:val="20"/>
              </w:rPr>
              <w:t>5</w:t>
            </w:r>
            <w:r w:rsidRPr="002D54C2">
              <w:rPr>
                <w:sz w:val="20"/>
              </w:rPr>
              <w:t xml:space="preserve"> г. в %</w:t>
            </w:r>
          </w:p>
        </w:tc>
      </w:tr>
      <w:tr w:rsidR="00D9389C" w:rsidRPr="002D54C2" w:rsidTr="002D54C2">
        <w:trPr>
          <w:trHeight w:val="1020"/>
          <w:jc w:val="center"/>
        </w:trPr>
        <w:tc>
          <w:tcPr>
            <w:tcW w:w="2697" w:type="dxa"/>
          </w:tcPr>
          <w:p w:rsidR="00D9389C" w:rsidRPr="002D54C2" w:rsidRDefault="00D9389C" w:rsidP="002D54C2">
            <w:pPr>
              <w:pStyle w:val="a3"/>
              <w:tabs>
                <w:tab w:val="left" w:pos="0"/>
                <w:tab w:val="left" w:pos="426"/>
              </w:tabs>
              <w:spacing w:line="360" w:lineRule="auto"/>
              <w:rPr>
                <w:sz w:val="20"/>
              </w:rPr>
            </w:pPr>
            <w:r w:rsidRPr="002D54C2">
              <w:rPr>
                <w:sz w:val="20"/>
              </w:rPr>
              <w:t>Среднегодовая стоимость основных производственных фондов, тыс. руб.</w:t>
            </w:r>
          </w:p>
        </w:tc>
        <w:tc>
          <w:tcPr>
            <w:tcW w:w="1556" w:type="dxa"/>
          </w:tcPr>
          <w:p w:rsidR="00D9389C" w:rsidRPr="002D54C2" w:rsidRDefault="00D9389C" w:rsidP="002D54C2">
            <w:pPr>
              <w:pStyle w:val="a3"/>
              <w:tabs>
                <w:tab w:val="left" w:pos="0"/>
                <w:tab w:val="left" w:pos="426"/>
              </w:tabs>
              <w:spacing w:line="360" w:lineRule="auto"/>
              <w:rPr>
                <w:sz w:val="20"/>
              </w:rPr>
            </w:pPr>
          </w:p>
          <w:p w:rsidR="00501518" w:rsidRPr="002D54C2" w:rsidRDefault="00501518" w:rsidP="002D54C2">
            <w:pPr>
              <w:pStyle w:val="a3"/>
              <w:tabs>
                <w:tab w:val="left" w:pos="0"/>
                <w:tab w:val="left" w:pos="426"/>
              </w:tabs>
              <w:spacing w:line="360" w:lineRule="auto"/>
              <w:rPr>
                <w:sz w:val="20"/>
              </w:rPr>
            </w:pPr>
          </w:p>
          <w:p w:rsidR="00D9389C" w:rsidRPr="002D54C2" w:rsidRDefault="00D9389C" w:rsidP="002D54C2">
            <w:pPr>
              <w:pStyle w:val="a3"/>
              <w:tabs>
                <w:tab w:val="left" w:pos="0"/>
                <w:tab w:val="left" w:pos="426"/>
              </w:tabs>
              <w:spacing w:line="360" w:lineRule="auto"/>
              <w:rPr>
                <w:sz w:val="20"/>
              </w:rPr>
            </w:pPr>
            <w:r w:rsidRPr="002D54C2">
              <w:rPr>
                <w:sz w:val="20"/>
              </w:rPr>
              <w:t>1984042</w:t>
            </w:r>
          </w:p>
        </w:tc>
        <w:tc>
          <w:tcPr>
            <w:tcW w:w="1729" w:type="dxa"/>
          </w:tcPr>
          <w:p w:rsidR="00D9389C" w:rsidRPr="002D54C2" w:rsidRDefault="00D9389C" w:rsidP="002D54C2">
            <w:pPr>
              <w:pStyle w:val="a3"/>
              <w:tabs>
                <w:tab w:val="left" w:pos="0"/>
                <w:tab w:val="left" w:pos="426"/>
              </w:tabs>
              <w:spacing w:line="360" w:lineRule="auto"/>
              <w:rPr>
                <w:sz w:val="20"/>
              </w:rPr>
            </w:pPr>
          </w:p>
          <w:p w:rsidR="00501518" w:rsidRPr="002D54C2" w:rsidRDefault="00501518" w:rsidP="002D54C2">
            <w:pPr>
              <w:pStyle w:val="a3"/>
              <w:tabs>
                <w:tab w:val="left" w:pos="0"/>
                <w:tab w:val="left" w:pos="426"/>
              </w:tabs>
              <w:spacing w:line="360" w:lineRule="auto"/>
              <w:rPr>
                <w:sz w:val="20"/>
              </w:rPr>
            </w:pPr>
          </w:p>
          <w:p w:rsidR="00D9389C" w:rsidRPr="002D54C2" w:rsidRDefault="00D9389C" w:rsidP="002D54C2">
            <w:pPr>
              <w:pStyle w:val="a3"/>
              <w:tabs>
                <w:tab w:val="left" w:pos="0"/>
                <w:tab w:val="left" w:pos="426"/>
              </w:tabs>
              <w:spacing w:line="360" w:lineRule="auto"/>
              <w:rPr>
                <w:sz w:val="20"/>
              </w:rPr>
            </w:pPr>
            <w:r w:rsidRPr="002D54C2">
              <w:rPr>
                <w:sz w:val="20"/>
              </w:rPr>
              <w:t>1885209</w:t>
            </w:r>
          </w:p>
        </w:tc>
        <w:tc>
          <w:tcPr>
            <w:tcW w:w="1729" w:type="dxa"/>
          </w:tcPr>
          <w:p w:rsidR="00D9389C" w:rsidRPr="002D54C2" w:rsidRDefault="00D9389C" w:rsidP="002D54C2">
            <w:pPr>
              <w:pStyle w:val="a3"/>
              <w:tabs>
                <w:tab w:val="left" w:pos="0"/>
                <w:tab w:val="left" w:pos="426"/>
              </w:tabs>
              <w:spacing w:line="360" w:lineRule="auto"/>
              <w:rPr>
                <w:sz w:val="20"/>
              </w:rPr>
            </w:pPr>
          </w:p>
          <w:p w:rsidR="00501518" w:rsidRPr="002D54C2" w:rsidRDefault="00501518" w:rsidP="002D54C2">
            <w:pPr>
              <w:pStyle w:val="a3"/>
              <w:tabs>
                <w:tab w:val="left" w:pos="0"/>
                <w:tab w:val="left" w:pos="426"/>
              </w:tabs>
              <w:spacing w:line="360" w:lineRule="auto"/>
              <w:rPr>
                <w:sz w:val="20"/>
              </w:rPr>
            </w:pPr>
          </w:p>
          <w:p w:rsidR="00D9389C" w:rsidRPr="002D54C2" w:rsidRDefault="00D9389C" w:rsidP="002D54C2">
            <w:pPr>
              <w:pStyle w:val="a3"/>
              <w:tabs>
                <w:tab w:val="left" w:pos="0"/>
                <w:tab w:val="left" w:pos="426"/>
              </w:tabs>
              <w:spacing w:line="360" w:lineRule="auto"/>
              <w:rPr>
                <w:sz w:val="20"/>
              </w:rPr>
            </w:pPr>
            <w:r w:rsidRPr="002D54C2">
              <w:rPr>
                <w:sz w:val="20"/>
              </w:rPr>
              <w:t>2371604</w:t>
            </w:r>
          </w:p>
        </w:tc>
        <w:tc>
          <w:tcPr>
            <w:tcW w:w="1750" w:type="dxa"/>
          </w:tcPr>
          <w:p w:rsidR="00D9389C" w:rsidRPr="002D54C2" w:rsidRDefault="00D9389C" w:rsidP="002D54C2">
            <w:pPr>
              <w:pStyle w:val="a3"/>
              <w:tabs>
                <w:tab w:val="left" w:pos="0"/>
                <w:tab w:val="left" w:pos="426"/>
              </w:tabs>
              <w:spacing w:line="360" w:lineRule="auto"/>
              <w:rPr>
                <w:sz w:val="20"/>
              </w:rPr>
            </w:pPr>
          </w:p>
          <w:p w:rsidR="00501518" w:rsidRPr="002D54C2" w:rsidRDefault="00501518" w:rsidP="002D54C2">
            <w:pPr>
              <w:pStyle w:val="a3"/>
              <w:tabs>
                <w:tab w:val="left" w:pos="0"/>
                <w:tab w:val="left" w:pos="426"/>
              </w:tabs>
              <w:spacing w:line="360" w:lineRule="auto"/>
              <w:rPr>
                <w:sz w:val="20"/>
              </w:rPr>
            </w:pPr>
          </w:p>
          <w:p w:rsidR="00D9389C" w:rsidRPr="002D54C2" w:rsidRDefault="00D9389C" w:rsidP="002D54C2">
            <w:pPr>
              <w:pStyle w:val="a3"/>
              <w:tabs>
                <w:tab w:val="left" w:pos="0"/>
                <w:tab w:val="left" w:pos="426"/>
              </w:tabs>
              <w:spacing w:line="360" w:lineRule="auto"/>
              <w:rPr>
                <w:sz w:val="20"/>
              </w:rPr>
            </w:pPr>
            <w:r w:rsidRPr="002D54C2">
              <w:rPr>
                <w:sz w:val="20"/>
              </w:rPr>
              <w:t>119,5</w:t>
            </w:r>
          </w:p>
        </w:tc>
      </w:tr>
      <w:tr w:rsidR="00D9389C" w:rsidRPr="002D54C2" w:rsidTr="002D54C2">
        <w:trPr>
          <w:trHeight w:val="345"/>
          <w:jc w:val="center"/>
        </w:trPr>
        <w:tc>
          <w:tcPr>
            <w:tcW w:w="2697" w:type="dxa"/>
          </w:tcPr>
          <w:p w:rsidR="00D9389C" w:rsidRPr="002D54C2" w:rsidRDefault="00D9389C" w:rsidP="002D54C2">
            <w:pPr>
              <w:pStyle w:val="a3"/>
              <w:tabs>
                <w:tab w:val="left" w:pos="0"/>
                <w:tab w:val="left" w:pos="426"/>
              </w:tabs>
              <w:spacing w:line="360" w:lineRule="auto"/>
              <w:rPr>
                <w:sz w:val="20"/>
              </w:rPr>
            </w:pPr>
            <w:r w:rsidRPr="002D54C2">
              <w:rPr>
                <w:sz w:val="20"/>
              </w:rPr>
              <w:t>Выручка, тыс. руб.</w:t>
            </w:r>
          </w:p>
        </w:tc>
        <w:tc>
          <w:tcPr>
            <w:tcW w:w="1556" w:type="dxa"/>
          </w:tcPr>
          <w:p w:rsidR="00D9389C" w:rsidRPr="002D54C2" w:rsidRDefault="00D9389C" w:rsidP="002D54C2">
            <w:pPr>
              <w:pStyle w:val="a3"/>
              <w:tabs>
                <w:tab w:val="left" w:pos="0"/>
                <w:tab w:val="left" w:pos="426"/>
              </w:tabs>
              <w:spacing w:line="360" w:lineRule="auto"/>
              <w:rPr>
                <w:sz w:val="20"/>
              </w:rPr>
            </w:pPr>
            <w:r w:rsidRPr="002D54C2">
              <w:rPr>
                <w:sz w:val="20"/>
              </w:rPr>
              <w:t>1760427</w:t>
            </w:r>
          </w:p>
        </w:tc>
        <w:tc>
          <w:tcPr>
            <w:tcW w:w="1729" w:type="dxa"/>
          </w:tcPr>
          <w:p w:rsidR="00D9389C" w:rsidRPr="002D54C2" w:rsidRDefault="00D9389C" w:rsidP="002D54C2">
            <w:pPr>
              <w:pStyle w:val="a3"/>
              <w:tabs>
                <w:tab w:val="left" w:pos="0"/>
                <w:tab w:val="left" w:pos="426"/>
              </w:tabs>
              <w:spacing w:line="360" w:lineRule="auto"/>
              <w:rPr>
                <w:sz w:val="20"/>
              </w:rPr>
            </w:pPr>
            <w:r w:rsidRPr="002D54C2">
              <w:rPr>
                <w:sz w:val="20"/>
              </w:rPr>
              <w:t>1908330</w:t>
            </w:r>
          </w:p>
        </w:tc>
        <w:tc>
          <w:tcPr>
            <w:tcW w:w="1729" w:type="dxa"/>
          </w:tcPr>
          <w:p w:rsidR="00D9389C" w:rsidRPr="002D54C2" w:rsidRDefault="00D9389C" w:rsidP="002D54C2">
            <w:pPr>
              <w:pStyle w:val="a3"/>
              <w:tabs>
                <w:tab w:val="left" w:pos="0"/>
                <w:tab w:val="left" w:pos="426"/>
              </w:tabs>
              <w:spacing w:line="360" w:lineRule="auto"/>
              <w:rPr>
                <w:sz w:val="20"/>
              </w:rPr>
            </w:pPr>
            <w:r w:rsidRPr="002D54C2">
              <w:rPr>
                <w:sz w:val="20"/>
              </w:rPr>
              <w:t>5079118</w:t>
            </w:r>
          </w:p>
        </w:tc>
        <w:tc>
          <w:tcPr>
            <w:tcW w:w="1750" w:type="dxa"/>
          </w:tcPr>
          <w:p w:rsidR="00D9389C" w:rsidRPr="002D54C2" w:rsidRDefault="00D9389C" w:rsidP="002D54C2">
            <w:pPr>
              <w:pStyle w:val="a3"/>
              <w:tabs>
                <w:tab w:val="left" w:pos="0"/>
                <w:tab w:val="left" w:pos="426"/>
              </w:tabs>
              <w:spacing w:line="360" w:lineRule="auto"/>
              <w:rPr>
                <w:sz w:val="20"/>
              </w:rPr>
            </w:pPr>
            <w:r w:rsidRPr="002D54C2">
              <w:rPr>
                <w:sz w:val="20"/>
              </w:rPr>
              <w:t>288,52</w:t>
            </w:r>
          </w:p>
        </w:tc>
      </w:tr>
      <w:tr w:rsidR="00D9389C" w:rsidRPr="002D54C2" w:rsidTr="002D54C2">
        <w:trPr>
          <w:trHeight w:val="690"/>
          <w:jc w:val="center"/>
        </w:trPr>
        <w:tc>
          <w:tcPr>
            <w:tcW w:w="2697" w:type="dxa"/>
          </w:tcPr>
          <w:p w:rsidR="00D9389C" w:rsidRPr="002D54C2" w:rsidRDefault="00400DBC" w:rsidP="002D54C2">
            <w:pPr>
              <w:pStyle w:val="a3"/>
              <w:tabs>
                <w:tab w:val="left" w:pos="0"/>
                <w:tab w:val="left" w:pos="426"/>
              </w:tabs>
              <w:spacing w:line="360" w:lineRule="auto"/>
              <w:rPr>
                <w:sz w:val="20"/>
              </w:rPr>
            </w:pPr>
            <w:r w:rsidRPr="002D54C2">
              <w:rPr>
                <w:sz w:val="20"/>
              </w:rPr>
              <w:t xml:space="preserve">Прибыль </w:t>
            </w:r>
            <w:r w:rsidR="00D9389C" w:rsidRPr="002D54C2">
              <w:rPr>
                <w:sz w:val="20"/>
              </w:rPr>
              <w:t>от реализации продукции, тыс. руб.</w:t>
            </w:r>
          </w:p>
        </w:tc>
        <w:tc>
          <w:tcPr>
            <w:tcW w:w="1556" w:type="dxa"/>
          </w:tcPr>
          <w:p w:rsidR="00D9389C" w:rsidRPr="002D54C2" w:rsidRDefault="00D9389C" w:rsidP="002D54C2">
            <w:pPr>
              <w:pStyle w:val="a3"/>
              <w:tabs>
                <w:tab w:val="left" w:pos="0"/>
                <w:tab w:val="left" w:pos="426"/>
              </w:tabs>
              <w:spacing w:line="360" w:lineRule="auto"/>
              <w:rPr>
                <w:sz w:val="20"/>
              </w:rPr>
            </w:pPr>
          </w:p>
          <w:p w:rsidR="00D9389C" w:rsidRPr="002D54C2" w:rsidRDefault="00D9389C" w:rsidP="002D54C2">
            <w:pPr>
              <w:pStyle w:val="a3"/>
              <w:tabs>
                <w:tab w:val="left" w:pos="0"/>
                <w:tab w:val="left" w:pos="426"/>
              </w:tabs>
              <w:spacing w:line="360" w:lineRule="auto"/>
              <w:rPr>
                <w:sz w:val="20"/>
              </w:rPr>
            </w:pPr>
            <w:r w:rsidRPr="002D54C2">
              <w:rPr>
                <w:sz w:val="20"/>
              </w:rPr>
              <w:t>18179</w:t>
            </w:r>
          </w:p>
        </w:tc>
        <w:tc>
          <w:tcPr>
            <w:tcW w:w="1729" w:type="dxa"/>
          </w:tcPr>
          <w:p w:rsidR="00D9389C" w:rsidRPr="002D54C2" w:rsidRDefault="00D9389C" w:rsidP="002D54C2">
            <w:pPr>
              <w:pStyle w:val="a3"/>
              <w:tabs>
                <w:tab w:val="left" w:pos="0"/>
                <w:tab w:val="left" w:pos="426"/>
              </w:tabs>
              <w:spacing w:line="360" w:lineRule="auto"/>
              <w:rPr>
                <w:sz w:val="20"/>
              </w:rPr>
            </w:pPr>
          </w:p>
          <w:p w:rsidR="00D9389C" w:rsidRPr="002D54C2" w:rsidRDefault="00D9389C" w:rsidP="002D54C2">
            <w:pPr>
              <w:pStyle w:val="a3"/>
              <w:tabs>
                <w:tab w:val="left" w:pos="0"/>
                <w:tab w:val="left" w:pos="426"/>
              </w:tabs>
              <w:spacing w:line="360" w:lineRule="auto"/>
              <w:rPr>
                <w:sz w:val="20"/>
              </w:rPr>
            </w:pPr>
            <w:r w:rsidRPr="002D54C2">
              <w:rPr>
                <w:sz w:val="20"/>
              </w:rPr>
              <w:t>319466</w:t>
            </w:r>
          </w:p>
        </w:tc>
        <w:tc>
          <w:tcPr>
            <w:tcW w:w="1729" w:type="dxa"/>
          </w:tcPr>
          <w:p w:rsidR="00D9389C" w:rsidRPr="002D54C2" w:rsidRDefault="00D9389C" w:rsidP="002D54C2">
            <w:pPr>
              <w:pStyle w:val="a3"/>
              <w:tabs>
                <w:tab w:val="left" w:pos="0"/>
                <w:tab w:val="left" w:pos="426"/>
              </w:tabs>
              <w:spacing w:line="360" w:lineRule="auto"/>
              <w:rPr>
                <w:sz w:val="20"/>
              </w:rPr>
            </w:pPr>
          </w:p>
          <w:p w:rsidR="00D9389C" w:rsidRPr="002D54C2" w:rsidRDefault="00D9389C" w:rsidP="002D54C2">
            <w:pPr>
              <w:pStyle w:val="a3"/>
              <w:tabs>
                <w:tab w:val="left" w:pos="0"/>
                <w:tab w:val="left" w:pos="426"/>
              </w:tabs>
              <w:spacing w:line="360" w:lineRule="auto"/>
              <w:rPr>
                <w:sz w:val="20"/>
              </w:rPr>
            </w:pPr>
            <w:r w:rsidRPr="002D54C2">
              <w:rPr>
                <w:sz w:val="20"/>
              </w:rPr>
              <w:t>1525624</w:t>
            </w:r>
          </w:p>
        </w:tc>
        <w:tc>
          <w:tcPr>
            <w:tcW w:w="1750" w:type="dxa"/>
          </w:tcPr>
          <w:p w:rsidR="00D9389C" w:rsidRPr="002D54C2" w:rsidRDefault="00D9389C" w:rsidP="002D54C2">
            <w:pPr>
              <w:pStyle w:val="a3"/>
              <w:tabs>
                <w:tab w:val="left" w:pos="0"/>
                <w:tab w:val="left" w:pos="426"/>
              </w:tabs>
              <w:spacing w:line="360" w:lineRule="auto"/>
              <w:rPr>
                <w:sz w:val="20"/>
              </w:rPr>
            </w:pPr>
          </w:p>
          <w:p w:rsidR="00D9389C" w:rsidRPr="002D54C2" w:rsidRDefault="00D9389C" w:rsidP="002D54C2">
            <w:pPr>
              <w:pStyle w:val="a3"/>
              <w:tabs>
                <w:tab w:val="left" w:pos="0"/>
                <w:tab w:val="left" w:pos="426"/>
              </w:tabs>
              <w:spacing w:line="360" w:lineRule="auto"/>
              <w:rPr>
                <w:sz w:val="20"/>
              </w:rPr>
            </w:pPr>
            <w:r w:rsidRPr="002D54C2">
              <w:rPr>
                <w:sz w:val="20"/>
              </w:rPr>
              <w:t>8392,23</w:t>
            </w:r>
          </w:p>
        </w:tc>
      </w:tr>
      <w:tr w:rsidR="00D9389C" w:rsidRPr="002D54C2" w:rsidTr="002D54C2">
        <w:trPr>
          <w:trHeight w:val="330"/>
          <w:jc w:val="center"/>
        </w:trPr>
        <w:tc>
          <w:tcPr>
            <w:tcW w:w="2697" w:type="dxa"/>
          </w:tcPr>
          <w:p w:rsidR="00D9389C" w:rsidRPr="002D54C2" w:rsidRDefault="00D9389C" w:rsidP="002D54C2">
            <w:pPr>
              <w:pStyle w:val="a3"/>
              <w:tabs>
                <w:tab w:val="left" w:pos="0"/>
                <w:tab w:val="left" w:pos="426"/>
              </w:tabs>
              <w:spacing w:line="360" w:lineRule="auto"/>
              <w:rPr>
                <w:sz w:val="20"/>
              </w:rPr>
            </w:pPr>
            <w:r w:rsidRPr="002D54C2">
              <w:rPr>
                <w:sz w:val="20"/>
              </w:rPr>
              <w:t>Фондоотдача, тыс. руб.</w:t>
            </w:r>
          </w:p>
        </w:tc>
        <w:tc>
          <w:tcPr>
            <w:tcW w:w="1556" w:type="dxa"/>
          </w:tcPr>
          <w:p w:rsidR="00D9389C" w:rsidRPr="002D54C2" w:rsidRDefault="00D9389C" w:rsidP="002D54C2">
            <w:pPr>
              <w:pStyle w:val="a3"/>
              <w:tabs>
                <w:tab w:val="left" w:pos="0"/>
                <w:tab w:val="left" w:pos="426"/>
              </w:tabs>
              <w:spacing w:line="360" w:lineRule="auto"/>
              <w:rPr>
                <w:sz w:val="20"/>
              </w:rPr>
            </w:pPr>
            <w:r w:rsidRPr="002D54C2">
              <w:rPr>
                <w:sz w:val="20"/>
              </w:rPr>
              <w:t>1,13</w:t>
            </w:r>
          </w:p>
        </w:tc>
        <w:tc>
          <w:tcPr>
            <w:tcW w:w="1729" w:type="dxa"/>
          </w:tcPr>
          <w:p w:rsidR="00D9389C" w:rsidRPr="002D54C2" w:rsidRDefault="00D9389C" w:rsidP="002D54C2">
            <w:pPr>
              <w:pStyle w:val="a3"/>
              <w:tabs>
                <w:tab w:val="left" w:pos="0"/>
                <w:tab w:val="left" w:pos="426"/>
              </w:tabs>
              <w:spacing w:line="360" w:lineRule="auto"/>
              <w:rPr>
                <w:sz w:val="20"/>
              </w:rPr>
            </w:pPr>
            <w:r w:rsidRPr="002D54C2">
              <w:rPr>
                <w:sz w:val="20"/>
              </w:rPr>
              <w:t>1,01</w:t>
            </w:r>
          </w:p>
        </w:tc>
        <w:tc>
          <w:tcPr>
            <w:tcW w:w="1729" w:type="dxa"/>
          </w:tcPr>
          <w:p w:rsidR="00D9389C" w:rsidRPr="002D54C2" w:rsidRDefault="00D9389C" w:rsidP="002D54C2">
            <w:pPr>
              <w:pStyle w:val="a3"/>
              <w:tabs>
                <w:tab w:val="left" w:pos="0"/>
                <w:tab w:val="left" w:pos="426"/>
              </w:tabs>
              <w:spacing w:line="360" w:lineRule="auto"/>
              <w:rPr>
                <w:sz w:val="20"/>
              </w:rPr>
            </w:pPr>
            <w:r w:rsidRPr="002D54C2">
              <w:rPr>
                <w:sz w:val="20"/>
              </w:rPr>
              <w:t>2,14</w:t>
            </w:r>
          </w:p>
        </w:tc>
        <w:tc>
          <w:tcPr>
            <w:tcW w:w="1750" w:type="dxa"/>
          </w:tcPr>
          <w:p w:rsidR="00D9389C" w:rsidRPr="002D54C2" w:rsidRDefault="00D9389C" w:rsidP="002D54C2">
            <w:pPr>
              <w:pStyle w:val="a3"/>
              <w:tabs>
                <w:tab w:val="left" w:pos="0"/>
                <w:tab w:val="left" w:pos="426"/>
              </w:tabs>
              <w:spacing w:line="360" w:lineRule="auto"/>
              <w:rPr>
                <w:sz w:val="20"/>
              </w:rPr>
            </w:pPr>
            <w:r w:rsidRPr="002D54C2">
              <w:rPr>
                <w:sz w:val="20"/>
              </w:rPr>
              <w:t>189,38</w:t>
            </w:r>
          </w:p>
        </w:tc>
      </w:tr>
      <w:tr w:rsidR="00D9389C" w:rsidRPr="002D54C2" w:rsidTr="002D54C2">
        <w:trPr>
          <w:trHeight w:val="345"/>
          <w:jc w:val="center"/>
        </w:trPr>
        <w:tc>
          <w:tcPr>
            <w:tcW w:w="2697" w:type="dxa"/>
          </w:tcPr>
          <w:p w:rsidR="00D9389C" w:rsidRPr="002D54C2" w:rsidRDefault="00D9389C" w:rsidP="002D54C2">
            <w:pPr>
              <w:pStyle w:val="a3"/>
              <w:tabs>
                <w:tab w:val="left" w:pos="0"/>
                <w:tab w:val="left" w:pos="426"/>
              </w:tabs>
              <w:spacing w:line="360" w:lineRule="auto"/>
              <w:rPr>
                <w:sz w:val="20"/>
              </w:rPr>
            </w:pPr>
            <w:r w:rsidRPr="002D54C2">
              <w:rPr>
                <w:sz w:val="20"/>
              </w:rPr>
              <w:t>Фондоемкость, тыс. руб.</w:t>
            </w:r>
          </w:p>
        </w:tc>
        <w:tc>
          <w:tcPr>
            <w:tcW w:w="1556" w:type="dxa"/>
          </w:tcPr>
          <w:p w:rsidR="00D9389C" w:rsidRPr="002D54C2" w:rsidRDefault="00D9389C" w:rsidP="002D54C2">
            <w:pPr>
              <w:pStyle w:val="a3"/>
              <w:tabs>
                <w:tab w:val="left" w:pos="0"/>
                <w:tab w:val="left" w:pos="426"/>
              </w:tabs>
              <w:spacing w:line="360" w:lineRule="auto"/>
              <w:rPr>
                <w:sz w:val="20"/>
              </w:rPr>
            </w:pPr>
            <w:r w:rsidRPr="002D54C2">
              <w:rPr>
                <w:sz w:val="20"/>
              </w:rPr>
              <w:t>0,89</w:t>
            </w:r>
          </w:p>
        </w:tc>
        <w:tc>
          <w:tcPr>
            <w:tcW w:w="1729" w:type="dxa"/>
          </w:tcPr>
          <w:p w:rsidR="00D9389C" w:rsidRPr="002D54C2" w:rsidRDefault="00D9389C" w:rsidP="002D54C2">
            <w:pPr>
              <w:pStyle w:val="a3"/>
              <w:tabs>
                <w:tab w:val="left" w:pos="0"/>
                <w:tab w:val="left" w:pos="426"/>
              </w:tabs>
              <w:spacing w:line="360" w:lineRule="auto"/>
              <w:rPr>
                <w:sz w:val="20"/>
              </w:rPr>
            </w:pPr>
            <w:r w:rsidRPr="002D54C2">
              <w:rPr>
                <w:sz w:val="20"/>
              </w:rPr>
              <w:t>0,99</w:t>
            </w:r>
          </w:p>
        </w:tc>
        <w:tc>
          <w:tcPr>
            <w:tcW w:w="1729" w:type="dxa"/>
          </w:tcPr>
          <w:p w:rsidR="00D9389C" w:rsidRPr="002D54C2" w:rsidRDefault="00D9389C" w:rsidP="002D54C2">
            <w:pPr>
              <w:pStyle w:val="a3"/>
              <w:tabs>
                <w:tab w:val="left" w:pos="0"/>
                <w:tab w:val="left" w:pos="426"/>
              </w:tabs>
              <w:spacing w:line="360" w:lineRule="auto"/>
              <w:rPr>
                <w:sz w:val="20"/>
              </w:rPr>
            </w:pPr>
            <w:r w:rsidRPr="002D54C2">
              <w:rPr>
                <w:sz w:val="20"/>
              </w:rPr>
              <w:t>0,47</w:t>
            </w:r>
          </w:p>
        </w:tc>
        <w:tc>
          <w:tcPr>
            <w:tcW w:w="1750" w:type="dxa"/>
          </w:tcPr>
          <w:p w:rsidR="00D9389C" w:rsidRPr="002D54C2" w:rsidRDefault="00D9389C" w:rsidP="002D54C2">
            <w:pPr>
              <w:pStyle w:val="a3"/>
              <w:tabs>
                <w:tab w:val="left" w:pos="0"/>
                <w:tab w:val="left" w:pos="426"/>
              </w:tabs>
              <w:spacing w:line="360" w:lineRule="auto"/>
              <w:rPr>
                <w:sz w:val="20"/>
              </w:rPr>
            </w:pPr>
            <w:r w:rsidRPr="002D54C2">
              <w:rPr>
                <w:sz w:val="20"/>
              </w:rPr>
              <w:t>52,81</w:t>
            </w:r>
          </w:p>
        </w:tc>
      </w:tr>
      <w:tr w:rsidR="00D9389C" w:rsidRPr="002D54C2" w:rsidTr="002D54C2">
        <w:trPr>
          <w:trHeight w:val="1035"/>
          <w:jc w:val="center"/>
        </w:trPr>
        <w:tc>
          <w:tcPr>
            <w:tcW w:w="2697" w:type="dxa"/>
          </w:tcPr>
          <w:p w:rsidR="000E06AF" w:rsidRPr="002D54C2" w:rsidRDefault="000E06AF" w:rsidP="002D54C2">
            <w:pPr>
              <w:pStyle w:val="a3"/>
              <w:tabs>
                <w:tab w:val="left" w:pos="0"/>
                <w:tab w:val="left" w:pos="426"/>
              </w:tabs>
              <w:spacing w:line="360" w:lineRule="auto"/>
              <w:rPr>
                <w:sz w:val="20"/>
              </w:rPr>
            </w:pPr>
          </w:p>
          <w:p w:rsidR="00D9389C" w:rsidRPr="002D54C2" w:rsidRDefault="00D9389C" w:rsidP="002D54C2">
            <w:pPr>
              <w:pStyle w:val="a3"/>
              <w:tabs>
                <w:tab w:val="left" w:pos="0"/>
                <w:tab w:val="left" w:pos="426"/>
              </w:tabs>
              <w:spacing w:line="360" w:lineRule="auto"/>
              <w:rPr>
                <w:sz w:val="20"/>
              </w:rPr>
            </w:pPr>
            <w:r w:rsidRPr="002D54C2">
              <w:rPr>
                <w:sz w:val="20"/>
              </w:rPr>
              <w:t>Рентабельность основных производственных фондов, %</w:t>
            </w:r>
          </w:p>
        </w:tc>
        <w:tc>
          <w:tcPr>
            <w:tcW w:w="1556" w:type="dxa"/>
          </w:tcPr>
          <w:p w:rsidR="00D9389C" w:rsidRPr="002D54C2" w:rsidRDefault="00D9389C" w:rsidP="002D54C2">
            <w:pPr>
              <w:pStyle w:val="a3"/>
              <w:tabs>
                <w:tab w:val="left" w:pos="0"/>
                <w:tab w:val="left" w:pos="426"/>
              </w:tabs>
              <w:spacing w:line="360" w:lineRule="auto"/>
              <w:rPr>
                <w:sz w:val="20"/>
              </w:rPr>
            </w:pPr>
          </w:p>
          <w:p w:rsidR="000E06AF" w:rsidRPr="002D54C2" w:rsidRDefault="000E06AF" w:rsidP="002D54C2">
            <w:pPr>
              <w:pStyle w:val="a3"/>
              <w:tabs>
                <w:tab w:val="left" w:pos="0"/>
                <w:tab w:val="left" w:pos="426"/>
              </w:tabs>
              <w:spacing w:line="360" w:lineRule="auto"/>
              <w:rPr>
                <w:sz w:val="20"/>
              </w:rPr>
            </w:pPr>
          </w:p>
          <w:p w:rsidR="00D9389C" w:rsidRPr="002D54C2" w:rsidRDefault="00D9389C" w:rsidP="002D54C2">
            <w:pPr>
              <w:pStyle w:val="a3"/>
              <w:tabs>
                <w:tab w:val="left" w:pos="0"/>
                <w:tab w:val="left" w:pos="426"/>
              </w:tabs>
              <w:spacing w:line="360" w:lineRule="auto"/>
              <w:rPr>
                <w:sz w:val="20"/>
              </w:rPr>
            </w:pPr>
            <w:r w:rsidRPr="002D54C2">
              <w:rPr>
                <w:sz w:val="20"/>
              </w:rPr>
              <w:t>0,9</w:t>
            </w:r>
          </w:p>
        </w:tc>
        <w:tc>
          <w:tcPr>
            <w:tcW w:w="1729" w:type="dxa"/>
          </w:tcPr>
          <w:p w:rsidR="00D9389C" w:rsidRPr="002D54C2" w:rsidRDefault="00D9389C" w:rsidP="002D54C2">
            <w:pPr>
              <w:pStyle w:val="a3"/>
              <w:tabs>
                <w:tab w:val="left" w:pos="0"/>
                <w:tab w:val="left" w:pos="426"/>
              </w:tabs>
              <w:spacing w:line="360" w:lineRule="auto"/>
              <w:rPr>
                <w:sz w:val="20"/>
              </w:rPr>
            </w:pPr>
          </w:p>
          <w:p w:rsidR="000E06AF" w:rsidRPr="002D54C2" w:rsidRDefault="000E06AF" w:rsidP="002D54C2">
            <w:pPr>
              <w:pStyle w:val="a3"/>
              <w:tabs>
                <w:tab w:val="left" w:pos="0"/>
                <w:tab w:val="left" w:pos="426"/>
              </w:tabs>
              <w:spacing w:line="360" w:lineRule="auto"/>
              <w:rPr>
                <w:sz w:val="20"/>
              </w:rPr>
            </w:pPr>
          </w:p>
          <w:p w:rsidR="00D9389C" w:rsidRPr="002D54C2" w:rsidRDefault="00D9389C" w:rsidP="002D54C2">
            <w:pPr>
              <w:pStyle w:val="a3"/>
              <w:tabs>
                <w:tab w:val="left" w:pos="0"/>
                <w:tab w:val="left" w:pos="426"/>
              </w:tabs>
              <w:spacing w:line="360" w:lineRule="auto"/>
              <w:rPr>
                <w:sz w:val="20"/>
              </w:rPr>
            </w:pPr>
            <w:r w:rsidRPr="002D54C2">
              <w:rPr>
                <w:sz w:val="20"/>
              </w:rPr>
              <w:t>16,9</w:t>
            </w:r>
          </w:p>
        </w:tc>
        <w:tc>
          <w:tcPr>
            <w:tcW w:w="1729" w:type="dxa"/>
          </w:tcPr>
          <w:p w:rsidR="00D9389C" w:rsidRPr="002D54C2" w:rsidRDefault="00D9389C" w:rsidP="002D54C2">
            <w:pPr>
              <w:pStyle w:val="a3"/>
              <w:tabs>
                <w:tab w:val="left" w:pos="0"/>
                <w:tab w:val="left" w:pos="426"/>
              </w:tabs>
              <w:spacing w:line="360" w:lineRule="auto"/>
              <w:rPr>
                <w:sz w:val="20"/>
              </w:rPr>
            </w:pPr>
          </w:p>
          <w:p w:rsidR="000E06AF" w:rsidRPr="002D54C2" w:rsidRDefault="000E06AF" w:rsidP="002D54C2">
            <w:pPr>
              <w:pStyle w:val="a3"/>
              <w:tabs>
                <w:tab w:val="left" w:pos="0"/>
                <w:tab w:val="left" w:pos="426"/>
              </w:tabs>
              <w:spacing w:line="360" w:lineRule="auto"/>
              <w:rPr>
                <w:sz w:val="20"/>
              </w:rPr>
            </w:pPr>
          </w:p>
          <w:p w:rsidR="00D9389C" w:rsidRPr="002D54C2" w:rsidRDefault="00D9389C" w:rsidP="002D54C2">
            <w:pPr>
              <w:pStyle w:val="a3"/>
              <w:tabs>
                <w:tab w:val="left" w:pos="0"/>
                <w:tab w:val="left" w:pos="426"/>
              </w:tabs>
              <w:spacing w:line="360" w:lineRule="auto"/>
              <w:rPr>
                <w:sz w:val="20"/>
              </w:rPr>
            </w:pPr>
            <w:r w:rsidRPr="002D54C2">
              <w:rPr>
                <w:sz w:val="20"/>
              </w:rPr>
              <w:t>4,3</w:t>
            </w:r>
          </w:p>
        </w:tc>
        <w:tc>
          <w:tcPr>
            <w:tcW w:w="1750" w:type="dxa"/>
          </w:tcPr>
          <w:p w:rsidR="00D9389C" w:rsidRPr="002D54C2" w:rsidRDefault="00D9389C" w:rsidP="002D54C2">
            <w:pPr>
              <w:pStyle w:val="a3"/>
              <w:tabs>
                <w:tab w:val="left" w:pos="0"/>
                <w:tab w:val="left" w:pos="426"/>
              </w:tabs>
              <w:spacing w:line="360" w:lineRule="auto"/>
              <w:rPr>
                <w:sz w:val="20"/>
              </w:rPr>
            </w:pPr>
          </w:p>
          <w:p w:rsidR="000E06AF" w:rsidRPr="002D54C2" w:rsidRDefault="000E06AF" w:rsidP="002D54C2">
            <w:pPr>
              <w:pStyle w:val="a3"/>
              <w:tabs>
                <w:tab w:val="left" w:pos="0"/>
                <w:tab w:val="left" w:pos="426"/>
              </w:tabs>
              <w:spacing w:line="360" w:lineRule="auto"/>
              <w:rPr>
                <w:sz w:val="20"/>
              </w:rPr>
            </w:pPr>
          </w:p>
          <w:p w:rsidR="00D9389C" w:rsidRPr="002D54C2" w:rsidRDefault="00D9389C" w:rsidP="002D54C2">
            <w:pPr>
              <w:pStyle w:val="a3"/>
              <w:tabs>
                <w:tab w:val="left" w:pos="0"/>
                <w:tab w:val="left" w:pos="426"/>
              </w:tabs>
              <w:spacing w:line="360" w:lineRule="auto"/>
              <w:rPr>
                <w:sz w:val="20"/>
              </w:rPr>
            </w:pPr>
            <w:r w:rsidRPr="002D54C2">
              <w:rPr>
                <w:sz w:val="20"/>
              </w:rPr>
              <w:t>Х</w:t>
            </w:r>
          </w:p>
        </w:tc>
      </w:tr>
    </w:tbl>
    <w:p w:rsidR="00D9389C" w:rsidRPr="002D54C2" w:rsidRDefault="00D9389C" w:rsidP="002D54C2">
      <w:pPr>
        <w:spacing w:line="360" w:lineRule="auto"/>
        <w:ind w:firstLine="709"/>
        <w:jc w:val="both"/>
        <w:rPr>
          <w:sz w:val="28"/>
          <w:szCs w:val="28"/>
        </w:rPr>
      </w:pPr>
    </w:p>
    <w:p w:rsidR="00D9389C" w:rsidRPr="002D54C2" w:rsidRDefault="00D9389C" w:rsidP="002D54C2">
      <w:pPr>
        <w:tabs>
          <w:tab w:val="left" w:pos="540"/>
        </w:tabs>
        <w:spacing w:line="360" w:lineRule="auto"/>
        <w:ind w:firstLine="709"/>
        <w:jc w:val="both"/>
        <w:rPr>
          <w:sz w:val="28"/>
          <w:szCs w:val="28"/>
        </w:rPr>
      </w:pPr>
      <w:r w:rsidRPr="002D54C2">
        <w:rPr>
          <w:sz w:val="28"/>
          <w:szCs w:val="28"/>
        </w:rPr>
        <w:t>В анализируемом периоде наблюдается увеличение стоимости ОПФ в 200</w:t>
      </w:r>
      <w:r w:rsidR="003159D5" w:rsidRPr="002D54C2">
        <w:rPr>
          <w:sz w:val="28"/>
          <w:szCs w:val="28"/>
        </w:rPr>
        <w:t>7</w:t>
      </w:r>
      <w:r w:rsidRPr="002D54C2">
        <w:rPr>
          <w:sz w:val="28"/>
          <w:szCs w:val="28"/>
        </w:rPr>
        <w:t xml:space="preserve"> г. по сравнению с 200</w:t>
      </w:r>
      <w:r w:rsidR="003159D5" w:rsidRPr="002D54C2">
        <w:rPr>
          <w:sz w:val="28"/>
          <w:szCs w:val="28"/>
        </w:rPr>
        <w:t>5</w:t>
      </w:r>
      <w:r w:rsidRPr="002D54C2">
        <w:rPr>
          <w:sz w:val="28"/>
          <w:szCs w:val="28"/>
        </w:rPr>
        <w:t xml:space="preserve"> г. на </w:t>
      </w:r>
      <w:r w:rsidR="00E67700" w:rsidRPr="002D54C2">
        <w:rPr>
          <w:sz w:val="28"/>
          <w:szCs w:val="28"/>
        </w:rPr>
        <w:t>1</w:t>
      </w:r>
      <w:r w:rsidRPr="002D54C2">
        <w:rPr>
          <w:sz w:val="28"/>
          <w:szCs w:val="28"/>
        </w:rPr>
        <w:t>19.5%, что связано с модернизацией основных производств предприятия. На предприятии наблюдается изменение фондоотдачи: снижение на 12 коп. в 200</w:t>
      </w:r>
      <w:r w:rsidR="003159D5" w:rsidRPr="002D54C2">
        <w:rPr>
          <w:sz w:val="28"/>
          <w:szCs w:val="28"/>
        </w:rPr>
        <w:t>6</w:t>
      </w:r>
      <w:r w:rsidRPr="002D54C2">
        <w:rPr>
          <w:sz w:val="28"/>
          <w:szCs w:val="28"/>
        </w:rPr>
        <w:t xml:space="preserve"> г. и ув</w:t>
      </w:r>
      <w:r w:rsidR="003159D5" w:rsidRPr="002D54C2">
        <w:rPr>
          <w:sz w:val="28"/>
          <w:szCs w:val="28"/>
        </w:rPr>
        <w:t>еличение на 1 руб. 13 коп. в 2007</w:t>
      </w:r>
      <w:r w:rsidRPr="002D54C2">
        <w:rPr>
          <w:sz w:val="28"/>
          <w:szCs w:val="28"/>
        </w:rPr>
        <w:t xml:space="preserve"> г. – это указывает на то, что показатели эффективности использования основных фондов имеют тенденцию к росту. Темпы роста прибыли опережают темпы роста объема товарного выпуска, что свидетельствует об увеличении доли рентабельности изделий в составе продукции. В результате рентабельность использования основных фондов увеличилась.</w:t>
      </w:r>
    </w:p>
    <w:p w:rsidR="00D9389C" w:rsidRPr="002D54C2" w:rsidRDefault="00D9389C" w:rsidP="002D54C2">
      <w:pPr>
        <w:spacing w:line="360" w:lineRule="auto"/>
        <w:ind w:firstLine="709"/>
        <w:jc w:val="both"/>
        <w:rPr>
          <w:sz w:val="28"/>
          <w:szCs w:val="28"/>
        </w:rPr>
      </w:pPr>
      <w:r w:rsidRPr="002D54C2">
        <w:rPr>
          <w:sz w:val="28"/>
          <w:szCs w:val="28"/>
        </w:rPr>
        <w:t>Обеспеченность «КЦБК» трудовыми ресурсами и основной показатель использования рабочей силы – производительность труда представлены в таблице</w:t>
      </w:r>
      <w:r w:rsidR="000E06AF" w:rsidRPr="002D54C2">
        <w:rPr>
          <w:sz w:val="28"/>
          <w:szCs w:val="28"/>
        </w:rPr>
        <w:t xml:space="preserve"> 2</w:t>
      </w:r>
      <w:r w:rsidRPr="002D54C2">
        <w:rPr>
          <w:sz w:val="28"/>
          <w:szCs w:val="28"/>
        </w:rPr>
        <w:t>. Из данных таблицы видно, что численность работающих снижается за счет работников непроизводственной и производственной сферы с небольшим перевесом первых.</w:t>
      </w:r>
    </w:p>
    <w:p w:rsidR="002D54C2" w:rsidRDefault="002D54C2" w:rsidP="002D54C2">
      <w:pPr>
        <w:pStyle w:val="a3"/>
        <w:tabs>
          <w:tab w:val="left" w:pos="0"/>
          <w:tab w:val="left" w:pos="426"/>
        </w:tabs>
        <w:spacing w:line="360" w:lineRule="auto"/>
        <w:ind w:firstLine="709"/>
        <w:jc w:val="both"/>
        <w:rPr>
          <w:sz w:val="28"/>
          <w:szCs w:val="28"/>
          <w:lang w:val="en-US"/>
        </w:rPr>
      </w:pPr>
    </w:p>
    <w:p w:rsidR="00AD7999" w:rsidRPr="002D54C2" w:rsidRDefault="00AD7999" w:rsidP="002D54C2">
      <w:pPr>
        <w:pStyle w:val="a3"/>
        <w:tabs>
          <w:tab w:val="left" w:pos="0"/>
          <w:tab w:val="left" w:pos="426"/>
        </w:tabs>
        <w:spacing w:line="360" w:lineRule="auto"/>
        <w:ind w:firstLine="709"/>
        <w:jc w:val="both"/>
        <w:rPr>
          <w:sz w:val="28"/>
          <w:szCs w:val="28"/>
        </w:rPr>
      </w:pPr>
      <w:r w:rsidRPr="002D54C2">
        <w:rPr>
          <w:sz w:val="28"/>
          <w:szCs w:val="28"/>
        </w:rPr>
        <w:t>Таблица 2</w:t>
      </w:r>
    </w:p>
    <w:p w:rsidR="00AD7999" w:rsidRPr="002D54C2" w:rsidRDefault="00AD7999" w:rsidP="002D54C2">
      <w:pPr>
        <w:pStyle w:val="a3"/>
        <w:tabs>
          <w:tab w:val="left" w:pos="0"/>
          <w:tab w:val="left" w:pos="426"/>
        </w:tabs>
        <w:spacing w:line="360" w:lineRule="auto"/>
        <w:ind w:firstLine="709"/>
        <w:jc w:val="both"/>
        <w:rPr>
          <w:sz w:val="28"/>
          <w:szCs w:val="28"/>
        </w:rPr>
      </w:pPr>
      <w:r w:rsidRPr="002D54C2">
        <w:rPr>
          <w:sz w:val="28"/>
          <w:szCs w:val="28"/>
        </w:rPr>
        <w:t>Показатели эффективности использования трудовых ресурсов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8"/>
        <w:gridCol w:w="1704"/>
        <w:gridCol w:w="1874"/>
        <w:gridCol w:w="1533"/>
        <w:gridCol w:w="1554"/>
      </w:tblGrid>
      <w:tr w:rsidR="00AD7999" w:rsidRPr="002D54C2" w:rsidTr="002D54C2">
        <w:trPr>
          <w:trHeight w:val="675"/>
          <w:jc w:val="center"/>
        </w:trPr>
        <w:tc>
          <w:tcPr>
            <w:tcW w:w="2658" w:type="dxa"/>
          </w:tcPr>
          <w:p w:rsidR="00400DBC" w:rsidRPr="002D54C2" w:rsidRDefault="00400DBC"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Показатели</w:t>
            </w:r>
          </w:p>
        </w:tc>
        <w:tc>
          <w:tcPr>
            <w:tcW w:w="1704" w:type="dxa"/>
          </w:tcPr>
          <w:p w:rsidR="00400DBC" w:rsidRPr="002D54C2" w:rsidRDefault="00400DBC"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200</w:t>
            </w:r>
            <w:r w:rsidR="003159D5" w:rsidRPr="002D54C2">
              <w:rPr>
                <w:sz w:val="20"/>
              </w:rPr>
              <w:t>5</w:t>
            </w:r>
            <w:r w:rsidRPr="002D54C2">
              <w:rPr>
                <w:sz w:val="20"/>
              </w:rPr>
              <w:t xml:space="preserve"> г.</w:t>
            </w:r>
          </w:p>
        </w:tc>
        <w:tc>
          <w:tcPr>
            <w:tcW w:w="1874" w:type="dxa"/>
          </w:tcPr>
          <w:p w:rsidR="00400DBC" w:rsidRPr="002D54C2" w:rsidRDefault="00400DBC"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200</w:t>
            </w:r>
            <w:r w:rsidR="003159D5" w:rsidRPr="002D54C2">
              <w:rPr>
                <w:sz w:val="20"/>
              </w:rPr>
              <w:t>6</w:t>
            </w:r>
            <w:r w:rsidRPr="002D54C2">
              <w:rPr>
                <w:sz w:val="20"/>
              </w:rPr>
              <w:t xml:space="preserve"> г.</w:t>
            </w:r>
          </w:p>
        </w:tc>
        <w:tc>
          <w:tcPr>
            <w:tcW w:w="1533" w:type="dxa"/>
          </w:tcPr>
          <w:p w:rsidR="00400DBC" w:rsidRPr="002D54C2" w:rsidRDefault="00400DBC"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200</w:t>
            </w:r>
            <w:r w:rsidR="003159D5" w:rsidRPr="002D54C2">
              <w:rPr>
                <w:sz w:val="20"/>
              </w:rPr>
              <w:t>7</w:t>
            </w:r>
            <w:r w:rsidRPr="002D54C2">
              <w:rPr>
                <w:sz w:val="20"/>
              </w:rPr>
              <w:t xml:space="preserve"> г.</w:t>
            </w:r>
          </w:p>
        </w:tc>
        <w:tc>
          <w:tcPr>
            <w:tcW w:w="1554" w:type="dxa"/>
          </w:tcPr>
          <w:p w:rsidR="00AD7999" w:rsidRPr="002D54C2" w:rsidRDefault="00AD7999" w:rsidP="002D54C2">
            <w:pPr>
              <w:pStyle w:val="a3"/>
              <w:tabs>
                <w:tab w:val="left" w:pos="0"/>
                <w:tab w:val="left" w:pos="426"/>
              </w:tabs>
              <w:spacing w:line="360" w:lineRule="auto"/>
              <w:rPr>
                <w:sz w:val="20"/>
              </w:rPr>
            </w:pPr>
            <w:r w:rsidRPr="002D54C2">
              <w:rPr>
                <w:sz w:val="20"/>
              </w:rPr>
              <w:t>200</w:t>
            </w:r>
            <w:r w:rsidR="003159D5" w:rsidRPr="002D54C2">
              <w:rPr>
                <w:sz w:val="20"/>
              </w:rPr>
              <w:t>7</w:t>
            </w:r>
            <w:r w:rsidRPr="002D54C2">
              <w:rPr>
                <w:sz w:val="20"/>
              </w:rPr>
              <w:t xml:space="preserve"> г. к 200</w:t>
            </w:r>
            <w:r w:rsidR="003159D5" w:rsidRPr="002D54C2">
              <w:rPr>
                <w:sz w:val="20"/>
              </w:rPr>
              <w:t>5</w:t>
            </w:r>
            <w:r w:rsidRPr="002D54C2">
              <w:rPr>
                <w:sz w:val="20"/>
              </w:rPr>
              <w:t xml:space="preserve"> г. в %</w:t>
            </w:r>
          </w:p>
        </w:tc>
      </w:tr>
      <w:tr w:rsidR="00AD7999" w:rsidRPr="002D54C2" w:rsidTr="002D54C2">
        <w:trPr>
          <w:trHeight w:val="1035"/>
          <w:jc w:val="center"/>
        </w:trPr>
        <w:tc>
          <w:tcPr>
            <w:tcW w:w="2658" w:type="dxa"/>
          </w:tcPr>
          <w:p w:rsidR="00AD7999" w:rsidRPr="002D54C2" w:rsidRDefault="00AD7999" w:rsidP="002D54C2">
            <w:pPr>
              <w:pStyle w:val="a3"/>
              <w:tabs>
                <w:tab w:val="left" w:pos="0"/>
                <w:tab w:val="left" w:pos="426"/>
              </w:tabs>
              <w:spacing w:line="360" w:lineRule="auto"/>
              <w:rPr>
                <w:sz w:val="20"/>
              </w:rPr>
            </w:pPr>
            <w:r w:rsidRPr="002D54C2">
              <w:rPr>
                <w:sz w:val="20"/>
              </w:rPr>
              <w:t>Товарная продукция в сопоставимых ценах, тыс. руб.</w:t>
            </w:r>
          </w:p>
        </w:tc>
        <w:tc>
          <w:tcPr>
            <w:tcW w:w="1704" w:type="dxa"/>
          </w:tcPr>
          <w:p w:rsidR="00AD7999" w:rsidRPr="002D54C2" w:rsidRDefault="00AD7999"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1675089</w:t>
            </w:r>
          </w:p>
        </w:tc>
        <w:tc>
          <w:tcPr>
            <w:tcW w:w="1874" w:type="dxa"/>
          </w:tcPr>
          <w:p w:rsidR="00AD7999" w:rsidRPr="002D54C2" w:rsidRDefault="00AD7999"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1782096</w:t>
            </w:r>
          </w:p>
        </w:tc>
        <w:tc>
          <w:tcPr>
            <w:tcW w:w="1533" w:type="dxa"/>
          </w:tcPr>
          <w:p w:rsidR="00AD7999" w:rsidRPr="002D54C2" w:rsidRDefault="00AD7999"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4713278</w:t>
            </w:r>
          </w:p>
        </w:tc>
        <w:tc>
          <w:tcPr>
            <w:tcW w:w="1554" w:type="dxa"/>
          </w:tcPr>
          <w:p w:rsidR="00AD7999" w:rsidRPr="002D54C2" w:rsidRDefault="00AD7999" w:rsidP="002D54C2">
            <w:pPr>
              <w:pStyle w:val="a3"/>
              <w:tabs>
                <w:tab w:val="left" w:pos="0"/>
                <w:tab w:val="left" w:pos="426"/>
              </w:tabs>
              <w:spacing w:line="360" w:lineRule="auto"/>
              <w:rPr>
                <w:sz w:val="20"/>
              </w:rPr>
            </w:pPr>
          </w:p>
          <w:p w:rsidR="00400DBC" w:rsidRPr="002D54C2" w:rsidRDefault="00400DBC" w:rsidP="002D54C2">
            <w:pPr>
              <w:pStyle w:val="a3"/>
              <w:tabs>
                <w:tab w:val="left" w:pos="0"/>
                <w:tab w:val="left" w:pos="426"/>
              </w:tabs>
              <w:spacing w:line="360" w:lineRule="auto"/>
              <w:rPr>
                <w:sz w:val="20"/>
              </w:rPr>
            </w:pPr>
            <w:r w:rsidRPr="002D54C2">
              <w:rPr>
                <w:sz w:val="20"/>
              </w:rPr>
              <w:t>Х</w:t>
            </w:r>
          </w:p>
        </w:tc>
      </w:tr>
      <w:tr w:rsidR="00AD7999" w:rsidRPr="002D54C2" w:rsidTr="002D54C2">
        <w:trPr>
          <w:trHeight w:val="1380"/>
          <w:jc w:val="center"/>
        </w:trPr>
        <w:tc>
          <w:tcPr>
            <w:tcW w:w="2658" w:type="dxa"/>
          </w:tcPr>
          <w:p w:rsidR="000E06AF" w:rsidRPr="002D54C2" w:rsidRDefault="000E06AF" w:rsidP="002D54C2">
            <w:pPr>
              <w:pStyle w:val="a3"/>
              <w:tabs>
                <w:tab w:val="left" w:pos="0"/>
                <w:tab w:val="left" w:pos="426"/>
              </w:tabs>
              <w:spacing w:line="360" w:lineRule="auto"/>
              <w:rPr>
                <w:sz w:val="20"/>
              </w:rPr>
            </w:pPr>
          </w:p>
          <w:p w:rsidR="000E06AF" w:rsidRPr="002D54C2" w:rsidRDefault="000E06AF"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Среднесписочная численность работников, чел.</w:t>
            </w:r>
          </w:p>
        </w:tc>
        <w:tc>
          <w:tcPr>
            <w:tcW w:w="1704" w:type="dxa"/>
          </w:tcPr>
          <w:p w:rsidR="00AD7999" w:rsidRPr="002D54C2" w:rsidRDefault="00AD7999" w:rsidP="002D54C2">
            <w:pPr>
              <w:pStyle w:val="a3"/>
              <w:tabs>
                <w:tab w:val="left" w:pos="0"/>
                <w:tab w:val="left" w:pos="426"/>
              </w:tabs>
              <w:spacing w:line="360" w:lineRule="auto"/>
              <w:rPr>
                <w:sz w:val="20"/>
              </w:rPr>
            </w:pPr>
          </w:p>
          <w:p w:rsidR="000E06AF" w:rsidRPr="002D54C2" w:rsidRDefault="000E06AF" w:rsidP="002D54C2">
            <w:pPr>
              <w:pStyle w:val="a3"/>
              <w:tabs>
                <w:tab w:val="left" w:pos="0"/>
                <w:tab w:val="left" w:pos="426"/>
              </w:tabs>
              <w:spacing w:line="360" w:lineRule="auto"/>
              <w:rPr>
                <w:sz w:val="20"/>
              </w:rPr>
            </w:pPr>
          </w:p>
          <w:p w:rsidR="000E06AF" w:rsidRPr="002D54C2" w:rsidRDefault="000E06AF"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10185</w:t>
            </w:r>
          </w:p>
        </w:tc>
        <w:tc>
          <w:tcPr>
            <w:tcW w:w="1874" w:type="dxa"/>
          </w:tcPr>
          <w:p w:rsidR="00AD7999" w:rsidRPr="002D54C2" w:rsidRDefault="00AD7999" w:rsidP="002D54C2">
            <w:pPr>
              <w:pStyle w:val="a3"/>
              <w:tabs>
                <w:tab w:val="left" w:pos="0"/>
                <w:tab w:val="left" w:pos="426"/>
              </w:tabs>
              <w:spacing w:line="360" w:lineRule="auto"/>
              <w:rPr>
                <w:sz w:val="20"/>
              </w:rPr>
            </w:pPr>
          </w:p>
          <w:p w:rsidR="000E06AF" w:rsidRPr="002D54C2" w:rsidRDefault="000E06AF" w:rsidP="002D54C2">
            <w:pPr>
              <w:pStyle w:val="a3"/>
              <w:tabs>
                <w:tab w:val="left" w:pos="0"/>
                <w:tab w:val="left" w:pos="426"/>
              </w:tabs>
              <w:spacing w:line="360" w:lineRule="auto"/>
              <w:rPr>
                <w:sz w:val="20"/>
              </w:rPr>
            </w:pPr>
          </w:p>
          <w:p w:rsidR="000E06AF" w:rsidRPr="002D54C2" w:rsidRDefault="000E06AF"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0175</w:t>
            </w:r>
          </w:p>
        </w:tc>
        <w:tc>
          <w:tcPr>
            <w:tcW w:w="1533" w:type="dxa"/>
          </w:tcPr>
          <w:p w:rsidR="00AD7999" w:rsidRPr="002D54C2" w:rsidRDefault="00AD7999" w:rsidP="002D54C2">
            <w:pPr>
              <w:pStyle w:val="a3"/>
              <w:tabs>
                <w:tab w:val="left" w:pos="0"/>
                <w:tab w:val="left" w:pos="426"/>
              </w:tabs>
              <w:spacing w:line="360" w:lineRule="auto"/>
              <w:rPr>
                <w:sz w:val="20"/>
              </w:rPr>
            </w:pPr>
          </w:p>
          <w:p w:rsidR="000E06AF" w:rsidRPr="002D54C2" w:rsidRDefault="000E06AF" w:rsidP="002D54C2">
            <w:pPr>
              <w:pStyle w:val="a3"/>
              <w:tabs>
                <w:tab w:val="left" w:pos="0"/>
                <w:tab w:val="left" w:pos="426"/>
              </w:tabs>
              <w:spacing w:line="360" w:lineRule="auto"/>
              <w:rPr>
                <w:sz w:val="20"/>
              </w:rPr>
            </w:pPr>
          </w:p>
          <w:p w:rsidR="000E06AF" w:rsidRPr="002D54C2" w:rsidRDefault="000E06AF"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139</w:t>
            </w:r>
          </w:p>
        </w:tc>
        <w:tc>
          <w:tcPr>
            <w:tcW w:w="1554" w:type="dxa"/>
          </w:tcPr>
          <w:p w:rsidR="00AD7999" w:rsidRPr="002D54C2" w:rsidRDefault="00AD7999" w:rsidP="002D54C2">
            <w:pPr>
              <w:pStyle w:val="a3"/>
              <w:tabs>
                <w:tab w:val="left" w:pos="0"/>
                <w:tab w:val="left" w:pos="426"/>
              </w:tabs>
              <w:spacing w:line="360" w:lineRule="auto"/>
              <w:rPr>
                <w:sz w:val="20"/>
              </w:rPr>
            </w:pPr>
          </w:p>
          <w:p w:rsidR="000E06AF" w:rsidRPr="002D54C2" w:rsidRDefault="000E06AF" w:rsidP="002D54C2">
            <w:pPr>
              <w:pStyle w:val="a3"/>
              <w:tabs>
                <w:tab w:val="left" w:pos="0"/>
                <w:tab w:val="left" w:pos="426"/>
              </w:tabs>
              <w:spacing w:line="360" w:lineRule="auto"/>
              <w:rPr>
                <w:sz w:val="20"/>
              </w:rPr>
            </w:pPr>
          </w:p>
          <w:p w:rsidR="000E06AF" w:rsidRPr="002D54C2" w:rsidRDefault="000E06AF"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70,09</w:t>
            </w:r>
          </w:p>
        </w:tc>
      </w:tr>
      <w:tr w:rsidR="00AD7999" w:rsidRPr="002D54C2" w:rsidTr="002D54C2">
        <w:trPr>
          <w:trHeight w:val="1020"/>
          <w:jc w:val="center"/>
        </w:trPr>
        <w:tc>
          <w:tcPr>
            <w:tcW w:w="2658" w:type="dxa"/>
          </w:tcPr>
          <w:p w:rsidR="00AD7999" w:rsidRPr="002D54C2" w:rsidRDefault="00400DBC" w:rsidP="002D54C2">
            <w:pPr>
              <w:pStyle w:val="a3"/>
              <w:tabs>
                <w:tab w:val="left" w:pos="0"/>
                <w:tab w:val="left" w:pos="426"/>
              </w:tabs>
              <w:spacing w:line="360" w:lineRule="auto"/>
              <w:rPr>
                <w:sz w:val="20"/>
              </w:rPr>
            </w:pPr>
            <w:r w:rsidRPr="002D54C2">
              <w:rPr>
                <w:sz w:val="20"/>
              </w:rPr>
              <w:t xml:space="preserve">В т. ч., </w:t>
            </w:r>
            <w:r w:rsidR="00AD7999" w:rsidRPr="002D54C2">
              <w:rPr>
                <w:sz w:val="20"/>
              </w:rPr>
              <w:t>промышленно – производственного персонала, чел.</w:t>
            </w:r>
          </w:p>
        </w:tc>
        <w:tc>
          <w:tcPr>
            <w:tcW w:w="1704" w:type="dxa"/>
          </w:tcPr>
          <w:p w:rsidR="00AD7999" w:rsidRPr="002D54C2" w:rsidRDefault="00AD7999"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9252</w:t>
            </w:r>
          </w:p>
        </w:tc>
        <w:tc>
          <w:tcPr>
            <w:tcW w:w="1874" w:type="dxa"/>
          </w:tcPr>
          <w:p w:rsidR="00AD7999" w:rsidRPr="002D54C2" w:rsidRDefault="00AD7999"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9221</w:t>
            </w:r>
          </w:p>
        </w:tc>
        <w:tc>
          <w:tcPr>
            <w:tcW w:w="1533" w:type="dxa"/>
          </w:tcPr>
          <w:p w:rsidR="00AD7999" w:rsidRPr="002D54C2" w:rsidRDefault="00AD7999"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6373</w:t>
            </w:r>
          </w:p>
        </w:tc>
        <w:tc>
          <w:tcPr>
            <w:tcW w:w="1554" w:type="dxa"/>
          </w:tcPr>
          <w:p w:rsidR="00AD7999" w:rsidRPr="002D54C2" w:rsidRDefault="00AD7999"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68,88</w:t>
            </w:r>
          </w:p>
        </w:tc>
      </w:tr>
      <w:tr w:rsidR="00AD7999" w:rsidRPr="002D54C2" w:rsidTr="002D54C2">
        <w:trPr>
          <w:trHeight w:val="1050"/>
          <w:jc w:val="center"/>
        </w:trPr>
        <w:tc>
          <w:tcPr>
            <w:tcW w:w="2658" w:type="dxa"/>
          </w:tcPr>
          <w:p w:rsidR="00400DBC" w:rsidRPr="002D54C2" w:rsidRDefault="00400DBC"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Производительность труда, тыс. руб.</w:t>
            </w:r>
          </w:p>
        </w:tc>
        <w:tc>
          <w:tcPr>
            <w:tcW w:w="1704" w:type="dxa"/>
          </w:tcPr>
          <w:p w:rsidR="00400DBC" w:rsidRPr="002D54C2" w:rsidRDefault="00400DBC"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181,052</w:t>
            </w:r>
          </w:p>
        </w:tc>
        <w:tc>
          <w:tcPr>
            <w:tcW w:w="1874" w:type="dxa"/>
          </w:tcPr>
          <w:p w:rsidR="00400DBC" w:rsidRPr="002D54C2" w:rsidRDefault="00400DBC"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193,265</w:t>
            </w:r>
          </w:p>
        </w:tc>
        <w:tc>
          <w:tcPr>
            <w:tcW w:w="1533" w:type="dxa"/>
          </w:tcPr>
          <w:p w:rsidR="00400DBC" w:rsidRPr="002D54C2" w:rsidRDefault="00400DBC"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515,112</w:t>
            </w:r>
          </w:p>
        </w:tc>
        <w:tc>
          <w:tcPr>
            <w:tcW w:w="1554" w:type="dxa"/>
          </w:tcPr>
          <w:p w:rsidR="00AD7999" w:rsidRPr="002D54C2" w:rsidRDefault="00AD7999" w:rsidP="002D54C2">
            <w:pPr>
              <w:pStyle w:val="a3"/>
              <w:tabs>
                <w:tab w:val="left" w:pos="0"/>
                <w:tab w:val="left" w:pos="426"/>
              </w:tabs>
              <w:spacing w:line="360" w:lineRule="auto"/>
              <w:rPr>
                <w:sz w:val="20"/>
              </w:rPr>
            </w:pPr>
          </w:p>
          <w:p w:rsidR="00400DBC" w:rsidRPr="002D54C2" w:rsidRDefault="00400DBC" w:rsidP="002D54C2">
            <w:pPr>
              <w:pStyle w:val="a3"/>
              <w:tabs>
                <w:tab w:val="left" w:pos="0"/>
                <w:tab w:val="left" w:pos="426"/>
              </w:tabs>
              <w:spacing w:line="360" w:lineRule="auto"/>
              <w:rPr>
                <w:sz w:val="20"/>
              </w:rPr>
            </w:pPr>
            <w:r w:rsidRPr="002D54C2">
              <w:rPr>
                <w:sz w:val="20"/>
              </w:rPr>
              <w:t>Х</w:t>
            </w:r>
          </w:p>
        </w:tc>
      </w:tr>
    </w:tbl>
    <w:p w:rsidR="00AD7999" w:rsidRPr="002D54C2" w:rsidRDefault="00AD7999" w:rsidP="002D54C2">
      <w:pPr>
        <w:pStyle w:val="a3"/>
        <w:tabs>
          <w:tab w:val="left" w:pos="0"/>
          <w:tab w:val="left" w:pos="426"/>
        </w:tabs>
        <w:spacing w:line="360" w:lineRule="auto"/>
        <w:ind w:firstLine="709"/>
        <w:jc w:val="both"/>
        <w:rPr>
          <w:sz w:val="28"/>
          <w:szCs w:val="28"/>
        </w:rPr>
      </w:pPr>
    </w:p>
    <w:p w:rsidR="00AD7999" w:rsidRPr="002D54C2" w:rsidRDefault="00AD7999" w:rsidP="002D54C2">
      <w:pPr>
        <w:pStyle w:val="a3"/>
        <w:tabs>
          <w:tab w:val="left" w:pos="0"/>
          <w:tab w:val="left" w:pos="426"/>
        </w:tabs>
        <w:spacing w:line="360" w:lineRule="auto"/>
        <w:ind w:firstLine="709"/>
        <w:jc w:val="both"/>
        <w:rPr>
          <w:sz w:val="28"/>
          <w:szCs w:val="28"/>
        </w:rPr>
      </w:pPr>
      <w:r w:rsidRPr="002D54C2">
        <w:rPr>
          <w:sz w:val="28"/>
          <w:szCs w:val="28"/>
        </w:rPr>
        <w:t>Сокращение работников обусловлено общей экономической ситуацией</w:t>
      </w:r>
      <w:r w:rsidR="002D54C2" w:rsidRPr="002D54C2">
        <w:rPr>
          <w:sz w:val="28"/>
          <w:szCs w:val="28"/>
        </w:rPr>
        <w:t xml:space="preserve"> </w:t>
      </w:r>
      <w:r w:rsidRPr="002D54C2">
        <w:rPr>
          <w:sz w:val="28"/>
          <w:szCs w:val="28"/>
        </w:rPr>
        <w:t>в стране, невозможностью предприятия содержать большую непроизводственную сферу, а также начатой в последние годы на предприятии политикой оптимизации численности персонала. За анализируемый период производительность труда увеличилась.</w:t>
      </w:r>
    </w:p>
    <w:p w:rsidR="00AD7999" w:rsidRPr="002D54C2" w:rsidRDefault="00AD7999" w:rsidP="002D54C2">
      <w:pPr>
        <w:pStyle w:val="a3"/>
        <w:tabs>
          <w:tab w:val="left" w:pos="0"/>
          <w:tab w:val="left" w:pos="540"/>
        </w:tabs>
        <w:spacing w:line="360" w:lineRule="auto"/>
        <w:ind w:firstLine="709"/>
        <w:jc w:val="both"/>
        <w:rPr>
          <w:sz w:val="28"/>
          <w:szCs w:val="28"/>
        </w:rPr>
      </w:pPr>
      <w:r w:rsidRPr="002D54C2">
        <w:rPr>
          <w:sz w:val="28"/>
          <w:szCs w:val="28"/>
        </w:rPr>
        <w:t>Показатели финансовых результатов характеризуют эффективность хозяйствования предприятия, а результативность и экономическая целесообразность функционирования предприятия оценивается показателями рентабельности. В целом по предприятию производство и реализация продукции являются прибыльными и рентабельными. Увеличение рентабельности продаж с 1,03% в 200</w:t>
      </w:r>
      <w:r w:rsidR="003159D5" w:rsidRPr="002D54C2">
        <w:rPr>
          <w:sz w:val="28"/>
          <w:szCs w:val="28"/>
        </w:rPr>
        <w:t>5</w:t>
      </w:r>
      <w:r w:rsidRPr="002D54C2">
        <w:rPr>
          <w:sz w:val="28"/>
          <w:szCs w:val="28"/>
        </w:rPr>
        <w:t xml:space="preserve"> г. до 30,04% в 200</w:t>
      </w:r>
      <w:r w:rsidR="003159D5" w:rsidRPr="002D54C2">
        <w:rPr>
          <w:sz w:val="28"/>
          <w:szCs w:val="28"/>
        </w:rPr>
        <w:t>7</w:t>
      </w:r>
      <w:r w:rsidRPr="002D54C2">
        <w:rPr>
          <w:sz w:val="28"/>
          <w:szCs w:val="28"/>
        </w:rPr>
        <w:t xml:space="preserve"> г. обусловлено огромным ростом прибыли на 8392,23% в 200</w:t>
      </w:r>
      <w:r w:rsidR="003159D5" w:rsidRPr="002D54C2">
        <w:rPr>
          <w:sz w:val="28"/>
          <w:szCs w:val="28"/>
        </w:rPr>
        <w:t>7</w:t>
      </w:r>
      <w:r w:rsidRPr="002D54C2">
        <w:rPr>
          <w:sz w:val="28"/>
          <w:szCs w:val="28"/>
        </w:rPr>
        <w:t xml:space="preserve"> г. по сравнению с 200</w:t>
      </w:r>
      <w:r w:rsidR="003159D5" w:rsidRPr="002D54C2">
        <w:rPr>
          <w:sz w:val="28"/>
          <w:szCs w:val="28"/>
        </w:rPr>
        <w:t>5</w:t>
      </w:r>
      <w:r w:rsidRPr="002D54C2">
        <w:rPr>
          <w:sz w:val="28"/>
          <w:szCs w:val="28"/>
        </w:rPr>
        <w:t xml:space="preserve"> г.</w:t>
      </w:r>
    </w:p>
    <w:p w:rsidR="002D54C2" w:rsidRDefault="002D54C2" w:rsidP="002D54C2">
      <w:pPr>
        <w:pStyle w:val="a3"/>
        <w:tabs>
          <w:tab w:val="left" w:pos="0"/>
          <w:tab w:val="left" w:pos="426"/>
        </w:tabs>
        <w:spacing w:line="360" w:lineRule="auto"/>
        <w:ind w:firstLine="709"/>
        <w:jc w:val="both"/>
        <w:rPr>
          <w:sz w:val="28"/>
          <w:szCs w:val="28"/>
          <w:lang w:val="en-US"/>
        </w:rPr>
      </w:pPr>
    </w:p>
    <w:p w:rsidR="00AD7999" w:rsidRPr="002D54C2" w:rsidRDefault="00AD7999" w:rsidP="002D54C2">
      <w:pPr>
        <w:pStyle w:val="a3"/>
        <w:tabs>
          <w:tab w:val="left" w:pos="0"/>
          <w:tab w:val="left" w:pos="426"/>
        </w:tabs>
        <w:spacing w:line="360" w:lineRule="auto"/>
        <w:ind w:firstLine="709"/>
        <w:jc w:val="both"/>
        <w:rPr>
          <w:sz w:val="28"/>
          <w:szCs w:val="28"/>
        </w:rPr>
      </w:pPr>
      <w:r w:rsidRPr="002D54C2">
        <w:rPr>
          <w:sz w:val="28"/>
          <w:szCs w:val="28"/>
        </w:rPr>
        <w:t>Таблица 3</w:t>
      </w:r>
    </w:p>
    <w:p w:rsidR="00AD7999" w:rsidRPr="002D54C2" w:rsidRDefault="00AD7999" w:rsidP="002D54C2">
      <w:pPr>
        <w:pStyle w:val="a3"/>
        <w:tabs>
          <w:tab w:val="left" w:pos="0"/>
          <w:tab w:val="left" w:pos="426"/>
        </w:tabs>
        <w:spacing w:line="360" w:lineRule="auto"/>
        <w:ind w:firstLine="709"/>
        <w:jc w:val="both"/>
        <w:rPr>
          <w:sz w:val="28"/>
          <w:szCs w:val="28"/>
        </w:rPr>
      </w:pPr>
      <w:r w:rsidRPr="002D54C2">
        <w:rPr>
          <w:sz w:val="28"/>
          <w:szCs w:val="28"/>
        </w:rPr>
        <w:t>Финансовые показатели ОАО «КЦБК»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742"/>
        <w:gridCol w:w="1742"/>
        <w:gridCol w:w="1741"/>
        <w:gridCol w:w="1705"/>
      </w:tblGrid>
      <w:tr w:rsidR="00AD7999" w:rsidRPr="002D54C2" w:rsidTr="002D54C2">
        <w:trPr>
          <w:trHeight w:val="683"/>
          <w:jc w:val="center"/>
        </w:trPr>
        <w:tc>
          <w:tcPr>
            <w:tcW w:w="2380" w:type="dxa"/>
          </w:tcPr>
          <w:p w:rsidR="00AD7999" w:rsidRPr="002D54C2" w:rsidRDefault="00AD7999" w:rsidP="002D54C2">
            <w:pPr>
              <w:pStyle w:val="a3"/>
              <w:tabs>
                <w:tab w:val="left" w:pos="0"/>
                <w:tab w:val="left" w:pos="426"/>
              </w:tabs>
              <w:spacing w:line="360" w:lineRule="auto"/>
              <w:rPr>
                <w:sz w:val="20"/>
              </w:rPr>
            </w:pPr>
            <w:r w:rsidRPr="002D54C2">
              <w:rPr>
                <w:sz w:val="20"/>
              </w:rPr>
              <w:t>Показатели</w:t>
            </w:r>
          </w:p>
        </w:tc>
        <w:tc>
          <w:tcPr>
            <w:tcW w:w="1742" w:type="dxa"/>
          </w:tcPr>
          <w:p w:rsidR="00AD7999" w:rsidRPr="002D54C2" w:rsidRDefault="00AD7999" w:rsidP="002D54C2">
            <w:pPr>
              <w:pStyle w:val="a3"/>
              <w:tabs>
                <w:tab w:val="left" w:pos="0"/>
                <w:tab w:val="left" w:pos="426"/>
              </w:tabs>
              <w:spacing w:line="360" w:lineRule="auto"/>
              <w:rPr>
                <w:sz w:val="20"/>
              </w:rPr>
            </w:pPr>
            <w:r w:rsidRPr="002D54C2">
              <w:rPr>
                <w:sz w:val="20"/>
              </w:rPr>
              <w:t>200</w:t>
            </w:r>
            <w:r w:rsidR="003159D5" w:rsidRPr="002D54C2">
              <w:rPr>
                <w:sz w:val="20"/>
              </w:rPr>
              <w:t>5</w:t>
            </w:r>
            <w:r w:rsidRPr="002D54C2">
              <w:rPr>
                <w:sz w:val="20"/>
              </w:rPr>
              <w:t xml:space="preserve"> г.</w:t>
            </w:r>
          </w:p>
        </w:tc>
        <w:tc>
          <w:tcPr>
            <w:tcW w:w="1742" w:type="dxa"/>
          </w:tcPr>
          <w:p w:rsidR="00AD7999" w:rsidRPr="002D54C2" w:rsidRDefault="00AD7999" w:rsidP="002D54C2">
            <w:pPr>
              <w:pStyle w:val="a3"/>
              <w:tabs>
                <w:tab w:val="left" w:pos="0"/>
                <w:tab w:val="left" w:pos="426"/>
              </w:tabs>
              <w:spacing w:line="360" w:lineRule="auto"/>
              <w:rPr>
                <w:sz w:val="20"/>
              </w:rPr>
            </w:pPr>
            <w:r w:rsidRPr="002D54C2">
              <w:rPr>
                <w:sz w:val="20"/>
              </w:rPr>
              <w:t>200</w:t>
            </w:r>
            <w:r w:rsidR="003159D5" w:rsidRPr="002D54C2">
              <w:rPr>
                <w:sz w:val="20"/>
              </w:rPr>
              <w:t>6</w:t>
            </w:r>
            <w:r w:rsidRPr="002D54C2">
              <w:rPr>
                <w:sz w:val="20"/>
              </w:rPr>
              <w:t xml:space="preserve"> г.</w:t>
            </w:r>
          </w:p>
        </w:tc>
        <w:tc>
          <w:tcPr>
            <w:tcW w:w="1741" w:type="dxa"/>
          </w:tcPr>
          <w:p w:rsidR="00AD7999" w:rsidRPr="002D54C2" w:rsidRDefault="00AD7999" w:rsidP="002D54C2">
            <w:pPr>
              <w:pStyle w:val="a3"/>
              <w:tabs>
                <w:tab w:val="left" w:pos="0"/>
                <w:tab w:val="left" w:pos="426"/>
              </w:tabs>
              <w:spacing w:line="360" w:lineRule="auto"/>
              <w:rPr>
                <w:sz w:val="20"/>
              </w:rPr>
            </w:pPr>
            <w:r w:rsidRPr="002D54C2">
              <w:rPr>
                <w:sz w:val="20"/>
              </w:rPr>
              <w:t>200</w:t>
            </w:r>
            <w:r w:rsidR="003159D5" w:rsidRPr="002D54C2">
              <w:rPr>
                <w:sz w:val="20"/>
              </w:rPr>
              <w:t>7</w:t>
            </w:r>
            <w:r w:rsidRPr="002D54C2">
              <w:rPr>
                <w:sz w:val="20"/>
              </w:rPr>
              <w:t xml:space="preserve"> г.</w:t>
            </w:r>
          </w:p>
        </w:tc>
        <w:tc>
          <w:tcPr>
            <w:tcW w:w="1705" w:type="dxa"/>
          </w:tcPr>
          <w:p w:rsidR="00AD7999" w:rsidRPr="002D54C2" w:rsidRDefault="00AD7999" w:rsidP="002D54C2">
            <w:pPr>
              <w:pStyle w:val="a3"/>
              <w:tabs>
                <w:tab w:val="left" w:pos="0"/>
                <w:tab w:val="left" w:pos="426"/>
              </w:tabs>
              <w:spacing w:line="360" w:lineRule="auto"/>
              <w:rPr>
                <w:sz w:val="20"/>
              </w:rPr>
            </w:pPr>
            <w:r w:rsidRPr="002D54C2">
              <w:rPr>
                <w:sz w:val="20"/>
              </w:rPr>
              <w:t>200</w:t>
            </w:r>
            <w:r w:rsidR="003159D5" w:rsidRPr="002D54C2">
              <w:rPr>
                <w:sz w:val="20"/>
              </w:rPr>
              <w:t>7</w:t>
            </w:r>
            <w:r w:rsidRPr="002D54C2">
              <w:rPr>
                <w:sz w:val="20"/>
              </w:rPr>
              <w:t xml:space="preserve"> г. к 200</w:t>
            </w:r>
            <w:r w:rsidR="003159D5" w:rsidRPr="002D54C2">
              <w:rPr>
                <w:sz w:val="20"/>
              </w:rPr>
              <w:t>5</w:t>
            </w:r>
            <w:r w:rsidRPr="002D54C2">
              <w:rPr>
                <w:sz w:val="20"/>
              </w:rPr>
              <w:t xml:space="preserve"> г. в %</w:t>
            </w:r>
          </w:p>
        </w:tc>
      </w:tr>
      <w:tr w:rsidR="00AD7999" w:rsidRPr="002D54C2" w:rsidTr="002D54C2">
        <w:trPr>
          <w:trHeight w:val="342"/>
          <w:jc w:val="center"/>
        </w:trPr>
        <w:tc>
          <w:tcPr>
            <w:tcW w:w="2380" w:type="dxa"/>
          </w:tcPr>
          <w:p w:rsidR="00AD7999" w:rsidRPr="002D54C2" w:rsidRDefault="00AD7999" w:rsidP="002D54C2">
            <w:pPr>
              <w:pStyle w:val="a3"/>
              <w:tabs>
                <w:tab w:val="left" w:pos="0"/>
                <w:tab w:val="left" w:pos="426"/>
              </w:tabs>
              <w:spacing w:line="360" w:lineRule="auto"/>
              <w:rPr>
                <w:sz w:val="20"/>
              </w:rPr>
            </w:pPr>
            <w:r w:rsidRPr="002D54C2">
              <w:rPr>
                <w:sz w:val="20"/>
              </w:rPr>
              <w:t>Выручка, млн. руб.</w:t>
            </w:r>
          </w:p>
        </w:tc>
        <w:tc>
          <w:tcPr>
            <w:tcW w:w="1742" w:type="dxa"/>
          </w:tcPr>
          <w:p w:rsidR="00AD7999" w:rsidRPr="002D54C2" w:rsidRDefault="00AD7999" w:rsidP="002D54C2">
            <w:pPr>
              <w:pStyle w:val="a3"/>
              <w:tabs>
                <w:tab w:val="left" w:pos="0"/>
                <w:tab w:val="left" w:pos="426"/>
              </w:tabs>
              <w:spacing w:line="360" w:lineRule="auto"/>
              <w:rPr>
                <w:sz w:val="20"/>
              </w:rPr>
            </w:pPr>
            <w:r w:rsidRPr="002D54C2">
              <w:rPr>
                <w:sz w:val="20"/>
              </w:rPr>
              <w:t>1760427</w:t>
            </w:r>
          </w:p>
        </w:tc>
        <w:tc>
          <w:tcPr>
            <w:tcW w:w="1742" w:type="dxa"/>
          </w:tcPr>
          <w:p w:rsidR="00AD7999" w:rsidRPr="002D54C2" w:rsidRDefault="00AD7999" w:rsidP="002D54C2">
            <w:pPr>
              <w:pStyle w:val="a3"/>
              <w:tabs>
                <w:tab w:val="left" w:pos="0"/>
                <w:tab w:val="left" w:pos="426"/>
              </w:tabs>
              <w:spacing w:line="360" w:lineRule="auto"/>
              <w:rPr>
                <w:sz w:val="20"/>
              </w:rPr>
            </w:pPr>
            <w:r w:rsidRPr="002D54C2">
              <w:rPr>
                <w:sz w:val="20"/>
              </w:rPr>
              <w:t>1908330</w:t>
            </w:r>
          </w:p>
        </w:tc>
        <w:tc>
          <w:tcPr>
            <w:tcW w:w="1741" w:type="dxa"/>
          </w:tcPr>
          <w:p w:rsidR="00AD7999" w:rsidRPr="002D54C2" w:rsidRDefault="00AD7999" w:rsidP="002D54C2">
            <w:pPr>
              <w:pStyle w:val="a3"/>
              <w:tabs>
                <w:tab w:val="left" w:pos="0"/>
                <w:tab w:val="left" w:pos="426"/>
              </w:tabs>
              <w:spacing w:line="360" w:lineRule="auto"/>
              <w:rPr>
                <w:sz w:val="20"/>
              </w:rPr>
            </w:pPr>
            <w:r w:rsidRPr="002D54C2">
              <w:rPr>
                <w:sz w:val="20"/>
              </w:rPr>
              <w:t>5079118</w:t>
            </w:r>
          </w:p>
        </w:tc>
        <w:tc>
          <w:tcPr>
            <w:tcW w:w="1705" w:type="dxa"/>
          </w:tcPr>
          <w:p w:rsidR="00AD7999" w:rsidRPr="002D54C2" w:rsidRDefault="00AD7999" w:rsidP="002D54C2">
            <w:pPr>
              <w:pStyle w:val="a3"/>
              <w:tabs>
                <w:tab w:val="left" w:pos="0"/>
                <w:tab w:val="left" w:pos="426"/>
              </w:tabs>
              <w:spacing w:line="360" w:lineRule="auto"/>
              <w:rPr>
                <w:sz w:val="20"/>
              </w:rPr>
            </w:pPr>
            <w:r w:rsidRPr="002D54C2">
              <w:rPr>
                <w:sz w:val="20"/>
              </w:rPr>
              <w:t>288,52</w:t>
            </w:r>
          </w:p>
        </w:tc>
      </w:tr>
      <w:tr w:rsidR="00AD7999" w:rsidRPr="002D54C2" w:rsidTr="002D54C2">
        <w:trPr>
          <w:trHeight w:val="668"/>
          <w:jc w:val="center"/>
        </w:trPr>
        <w:tc>
          <w:tcPr>
            <w:tcW w:w="2380" w:type="dxa"/>
          </w:tcPr>
          <w:p w:rsidR="00AD7999" w:rsidRPr="002D54C2" w:rsidRDefault="00AD7999" w:rsidP="002D54C2">
            <w:pPr>
              <w:pStyle w:val="a3"/>
              <w:tabs>
                <w:tab w:val="left" w:pos="0"/>
                <w:tab w:val="left" w:pos="426"/>
              </w:tabs>
              <w:spacing w:line="360" w:lineRule="auto"/>
              <w:rPr>
                <w:sz w:val="20"/>
              </w:rPr>
            </w:pPr>
            <w:r w:rsidRPr="002D54C2">
              <w:rPr>
                <w:sz w:val="20"/>
              </w:rPr>
              <w:t>Затраты на производство, млн. руб.</w:t>
            </w:r>
          </w:p>
        </w:tc>
        <w:tc>
          <w:tcPr>
            <w:tcW w:w="1742" w:type="dxa"/>
          </w:tcPr>
          <w:p w:rsidR="00AD7999" w:rsidRPr="002D54C2" w:rsidRDefault="00AD7999"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1742248</w:t>
            </w:r>
          </w:p>
        </w:tc>
        <w:tc>
          <w:tcPr>
            <w:tcW w:w="1742" w:type="dxa"/>
          </w:tcPr>
          <w:p w:rsidR="00AD7999" w:rsidRPr="002D54C2" w:rsidRDefault="00AD7999"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1588864</w:t>
            </w:r>
          </w:p>
        </w:tc>
        <w:tc>
          <w:tcPr>
            <w:tcW w:w="1741" w:type="dxa"/>
          </w:tcPr>
          <w:p w:rsidR="00AD7999" w:rsidRPr="002D54C2" w:rsidRDefault="00AD7999"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3553494</w:t>
            </w:r>
          </w:p>
        </w:tc>
        <w:tc>
          <w:tcPr>
            <w:tcW w:w="1705" w:type="dxa"/>
          </w:tcPr>
          <w:p w:rsidR="00AD7999" w:rsidRPr="002D54C2" w:rsidRDefault="00AD7999"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203,96</w:t>
            </w:r>
          </w:p>
        </w:tc>
      </w:tr>
      <w:tr w:rsidR="00AD7999" w:rsidRPr="002D54C2" w:rsidTr="002D54C2">
        <w:trPr>
          <w:trHeight w:val="683"/>
          <w:jc w:val="center"/>
        </w:trPr>
        <w:tc>
          <w:tcPr>
            <w:tcW w:w="2380" w:type="dxa"/>
          </w:tcPr>
          <w:p w:rsidR="00AD7999" w:rsidRPr="002D54C2" w:rsidRDefault="00AD7999" w:rsidP="002D54C2">
            <w:pPr>
              <w:pStyle w:val="a3"/>
              <w:tabs>
                <w:tab w:val="left" w:pos="0"/>
                <w:tab w:val="left" w:pos="426"/>
              </w:tabs>
              <w:spacing w:line="360" w:lineRule="auto"/>
              <w:rPr>
                <w:sz w:val="20"/>
              </w:rPr>
            </w:pPr>
            <w:r w:rsidRPr="002D54C2">
              <w:rPr>
                <w:sz w:val="20"/>
              </w:rPr>
              <w:t>Прибыль от реализации продукции, млн. руб.</w:t>
            </w:r>
          </w:p>
        </w:tc>
        <w:tc>
          <w:tcPr>
            <w:tcW w:w="1742" w:type="dxa"/>
          </w:tcPr>
          <w:p w:rsidR="00AD7999" w:rsidRPr="002D54C2" w:rsidRDefault="00AD7999"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18179</w:t>
            </w:r>
          </w:p>
        </w:tc>
        <w:tc>
          <w:tcPr>
            <w:tcW w:w="1742" w:type="dxa"/>
          </w:tcPr>
          <w:p w:rsidR="00AD7999" w:rsidRPr="002D54C2" w:rsidRDefault="00AD7999"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319466</w:t>
            </w:r>
          </w:p>
        </w:tc>
        <w:tc>
          <w:tcPr>
            <w:tcW w:w="1741" w:type="dxa"/>
          </w:tcPr>
          <w:p w:rsidR="00AD7999" w:rsidRPr="002D54C2" w:rsidRDefault="00AD7999"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1525624</w:t>
            </w:r>
          </w:p>
        </w:tc>
        <w:tc>
          <w:tcPr>
            <w:tcW w:w="1705" w:type="dxa"/>
          </w:tcPr>
          <w:p w:rsidR="00AD7999" w:rsidRPr="002D54C2" w:rsidRDefault="00AD7999"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8392,23</w:t>
            </w:r>
          </w:p>
        </w:tc>
      </w:tr>
      <w:tr w:rsidR="00AD7999" w:rsidRPr="002D54C2" w:rsidTr="002D54C2">
        <w:trPr>
          <w:trHeight w:val="1010"/>
          <w:jc w:val="center"/>
        </w:trPr>
        <w:tc>
          <w:tcPr>
            <w:tcW w:w="2380" w:type="dxa"/>
          </w:tcPr>
          <w:p w:rsidR="00AD7999" w:rsidRPr="002D54C2" w:rsidRDefault="00AD7999" w:rsidP="002D54C2">
            <w:pPr>
              <w:pStyle w:val="a3"/>
              <w:tabs>
                <w:tab w:val="left" w:pos="0"/>
                <w:tab w:val="left" w:pos="426"/>
              </w:tabs>
              <w:spacing w:line="360" w:lineRule="auto"/>
              <w:rPr>
                <w:sz w:val="20"/>
              </w:rPr>
            </w:pPr>
            <w:r w:rsidRPr="002D54C2">
              <w:rPr>
                <w:sz w:val="20"/>
              </w:rPr>
              <w:t>Рентабельность производственных затрат, %</w:t>
            </w:r>
          </w:p>
        </w:tc>
        <w:tc>
          <w:tcPr>
            <w:tcW w:w="1742" w:type="dxa"/>
          </w:tcPr>
          <w:p w:rsidR="00AD7999" w:rsidRPr="002D54C2" w:rsidRDefault="00AD7999"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1,04</w:t>
            </w:r>
          </w:p>
        </w:tc>
        <w:tc>
          <w:tcPr>
            <w:tcW w:w="1742" w:type="dxa"/>
          </w:tcPr>
          <w:p w:rsidR="00AD7999" w:rsidRPr="002D54C2" w:rsidRDefault="00AD7999"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20,11</w:t>
            </w:r>
          </w:p>
        </w:tc>
        <w:tc>
          <w:tcPr>
            <w:tcW w:w="1741" w:type="dxa"/>
          </w:tcPr>
          <w:p w:rsidR="00AD7999" w:rsidRPr="002D54C2" w:rsidRDefault="00AD7999"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42,93</w:t>
            </w:r>
          </w:p>
        </w:tc>
        <w:tc>
          <w:tcPr>
            <w:tcW w:w="1705" w:type="dxa"/>
          </w:tcPr>
          <w:p w:rsidR="00AD7999" w:rsidRPr="002D54C2" w:rsidRDefault="00AD7999"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Х</w:t>
            </w:r>
          </w:p>
        </w:tc>
      </w:tr>
      <w:tr w:rsidR="00AD7999" w:rsidRPr="002D54C2" w:rsidTr="002D54C2">
        <w:trPr>
          <w:trHeight w:val="1040"/>
          <w:jc w:val="center"/>
        </w:trPr>
        <w:tc>
          <w:tcPr>
            <w:tcW w:w="2380" w:type="dxa"/>
          </w:tcPr>
          <w:p w:rsidR="00400DBC" w:rsidRPr="002D54C2" w:rsidRDefault="00400DBC"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Рентабельность оборота (продаж), %</w:t>
            </w:r>
          </w:p>
        </w:tc>
        <w:tc>
          <w:tcPr>
            <w:tcW w:w="1742" w:type="dxa"/>
          </w:tcPr>
          <w:p w:rsidR="00400DBC" w:rsidRPr="002D54C2" w:rsidRDefault="00400DBC" w:rsidP="002D54C2">
            <w:pPr>
              <w:pStyle w:val="a3"/>
              <w:tabs>
                <w:tab w:val="left" w:pos="0"/>
                <w:tab w:val="left" w:pos="426"/>
              </w:tabs>
              <w:spacing w:line="360" w:lineRule="auto"/>
              <w:rPr>
                <w:sz w:val="20"/>
              </w:rPr>
            </w:pPr>
          </w:p>
          <w:p w:rsidR="00400DBC" w:rsidRPr="002D54C2" w:rsidRDefault="00400DBC"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1,03</w:t>
            </w:r>
          </w:p>
        </w:tc>
        <w:tc>
          <w:tcPr>
            <w:tcW w:w="1742" w:type="dxa"/>
          </w:tcPr>
          <w:p w:rsidR="00400DBC" w:rsidRPr="002D54C2" w:rsidRDefault="00400DBC" w:rsidP="002D54C2">
            <w:pPr>
              <w:pStyle w:val="a3"/>
              <w:tabs>
                <w:tab w:val="left" w:pos="0"/>
                <w:tab w:val="left" w:pos="426"/>
              </w:tabs>
              <w:spacing w:line="360" w:lineRule="auto"/>
              <w:rPr>
                <w:sz w:val="20"/>
              </w:rPr>
            </w:pPr>
          </w:p>
          <w:p w:rsidR="00400DBC" w:rsidRPr="002D54C2" w:rsidRDefault="00400DBC"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16,74</w:t>
            </w:r>
          </w:p>
        </w:tc>
        <w:tc>
          <w:tcPr>
            <w:tcW w:w="1741" w:type="dxa"/>
          </w:tcPr>
          <w:p w:rsidR="00400DBC" w:rsidRPr="002D54C2" w:rsidRDefault="00400DBC" w:rsidP="002D54C2">
            <w:pPr>
              <w:pStyle w:val="a3"/>
              <w:tabs>
                <w:tab w:val="left" w:pos="0"/>
                <w:tab w:val="left" w:pos="426"/>
              </w:tabs>
              <w:spacing w:line="360" w:lineRule="auto"/>
              <w:rPr>
                <w:sz w:val="20"/>
              </w:rPr>
            </w:pPr>
          </w:p>
          <w:p w:rsidR="00400DBC" w:rsidRPr="002D54C2" w:rsidRDefault="00400DBC"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30,04</w:t>
            </w:r>
          </w:p>
        </w:tc>
        <w:tc>
          <w:tcPr>
            <w:tcW w:w="1705" w:type="dxa"/>
          </w:tcPr>
          <w:p w:rsidR="00400DBC" w:rsidRPr="002D54C2" w:rsidRDefault="00400DBC" w:rsidP="002D54C2">
            <w:pPr>
              <w:pStyle w:val="a3"/>
              <w:tabs>
                <w:tab w:val="left" w:pos="0"/>
                <w:tab w:val="left" w:pos="426"/>
              </w:tabs>
              <w:spacing w:line="360" w:lineRule="auto"/>
              <w:rPr>
                <w:sz w:val="20"/>
              </w:rPr>
            </w:pPr>
          </w:p>
          <w:p w:rsidR="00400DBC" w:rsidRPr="002D54C2" w:rsidRDefault="00400DBC" w:rsidP="002D54C2">
            <w:pPr>
              <w:pStyle w:val="a3"/>
              <w:tabs>
                <w:tab w:val="left" w:pos="0"/>
                <w:tab w:val="left" w:pos="426"/>
              </w:tabs>
              <w:spacing w:line="360" w:lineRule="auto"/>
              <w:rPr>
                <w:sz w:val="20"/>
              </w:rPr>
            </w:pPr>
          </w:p>
          <w:p w:rsidR="00AD7999" w:rsidRPr="002D54C2" w:rsidRDefault="00AD7999" w:rsidP="002D54C2">
            <w:pPr>
              <w:pStyle w:val="a3"/>
              <w:tabs>
                <w:tab w:val="left" w:pos="0"/>
                <w:tab w:val="left" w:pos="426"/>
              </w:tabs>
              <w:spacing w:line="360" w:lineRule="auto"/>
              <w:rPr>
                <w:sz w:val="20"/>
              </w:rPr>
            </w:pPr>
            <w:r w:rsidRPr="002D54C2">
              <w:rPr>
                <w:sz w:val="20"/>
              </w:rPr>
              <w:t>Х</w:t>
            </w:r>
          </w:p>
        </w:tc>
      </w:tr>
    </w:tbl>
    <w:p w:rsidR="00400DBC" w:rsidRPr="002D54C2" w:rsidRDefault="00400DBC" w:rsidP="002D54C2">
      <w:pPr>
        <w:spacing w:line="360" w:lineRule="auto"/>
        <w:ind w:firstLine="709"/>
        <w:jc w:val="both"/>
        <w:rPr>
          <w:b/>
          <w:sz w:val="28"/>
          <w:szCs w:val="28"/>
        </w:rPr>
      </w:pPr>
    </w:p>
    <w:p w:rsidR="003A0B99" w:rsidRPr="002D54C2" w:rsidRDefault="003A0B99" w:rsidP="002D54C2">
      <w:pPr>
        <w:spacing w:line="360" w:lineRule="auto"/>
        <w:ind w:firstLine="709"/>
        <w:jc w:val="both"/>
        <w:rPr>
          <w:b/>
          <w:sz w:val="28"/>
          <w:szCs w:val="28"/>
        </w:rPr>
      </w:pPr>
      <w:r w:rsidRPr="002D54C2">
        <w:rPr>
          <w:b/>
          <w:sz w:val="28"/>
          <w:szCs w:val="28"/>
        </w:rPr>
        <w:t>2.</w:t>
      </w:r>
      <w:r w:rsidR="00A31A7D" w:rsidRPr="002D54C2">
        <w:rPr>
          <w:b/>
          <w:sz w:val="28"/>
          <w:szCs w:val="28"/>
        </w:rPr>
        <w:t>3</w:t>
      </w:r>
      <w:r w:rsidRPr="002D54C2">
        <w:rPr>
          <w:b/>
          <w:sz w:val="28"/>
          <w:szCs w:val="28"/>
        </w:rPr>
        <w:t xml:space="preserve"> </w:t>
      </w:r>
      <w:r w:rsidR="000F18E4" w:rsidRPr="002D54C2">
        <w:rPr>
          <w:b/>
          <w:sz w:val="28"/>
          <w:szCs w:val="28"/>
        </w:rPr>
        <w:t>Оценка</w:t>
      </w:r>
      <w:r w:rsidRPr="002D54C2">
        <w:rPr>
          <w:b/>
          <w:sz w:val="28"/>
          <w:szCs w:val="28"/>
        </w:rPr>
        <w:t xml:space="preserve"> имущественного </w:t>
      </w:r>
      <w:r w:rsidR="000F18E4" w:rsidRPr="002D54C2">
        <w:rPr>
          <w:b/>
          <w:sz w:val="28"/>
          <w:szCs w:val="28"/>
        </w:rPr>
        <w:t>потенциала</w:t>
      </w:r>
    </w:p>
    <w:p w:rsidR="007927DB" w:rsidRPr="002D54C2" w:rsidRDefault="007927DB" w:rsidP="002D54C2">
      <w:pPr>
        <w:spacing w:line="360" w:lineRule="auto"/>
        <w:ind w:firstLine="709"/>
        <w:jc w:val="both"/>
        <w:rPr>
          <w:sz w:val="28"/>
          <w:szCs w:val="28"/>
        </w:rPr>
      </w:pPr>
    </w:p>
    <w:p w:rsidR="000F18E4" w:rsidRPr="002D54C2" w:rsidRDefault="000F18E4" w:rsidP="002D54C2">
      <w:pPr>
        <w:tabs>
          <w:tab w:val="left" w:pos="540"/>
        </w:tabs>
        <w:spacing w:line="360" w:lineRule="auto"/>
        <w:ind w:firstLine="709"/>
        <w:jc w:val="both"/>
        <w:rPr>
          <w:sz w:val="28"/>
          <w:szCs w:val="28"/>
        </w:rPr>
      </w:pPr>
      <w:r w:rsidRPr="002D54C2">
        <w:rPr>
          <w:sz w:val="28"/>
          <w:szCs w:val="28"/>
        </w:rPr>
        <w:t>Имущественный потенциал формируется на предприятии как результат использования всех ресурсов</w:t>
      </w:r>
      <w:r w:rsidR="009C6740" w:rsidRPr="002D54C2">
        <w:rPr>
          <w:sz w:val="28"/>
          <w:szCs w:val="28"/>
        </w:rPr>
        <w:t>,</w:t>
      </w:r>
      <w:r w:rsidRPr="002D54C2">
        <w:rPr>
          <w:sz w:val="28"/>
          <w:szCs w:val="28"/>
        </w:rPr>
        <w:t xml:space="preserve"> и оценка его характеризует эффективность финансово-хозяйственной деятельности предприятия</w:t>
      </w:r>
      <w:r w:rsidR="006E1B3C" w:rsidRPr="002D54C2">
        <w:rPr>
          <w:rStyle w:val="ad"/>
          <w:sz w:val="28"/>
          <w:szCs w:val="28"/>
        </w:rPr>
        <w:footnoteReference w:id="6"/>
      </w:r>
      <w:r w:rsidRPr="002D54C2">
        <w:rPr>
          <w:sz w:val="28"/>
          <w:szCs w:val="28"/>
        </w:rPr>
        <w:t>. Он представлен в бухгалтерском балансе в виде активов и пассивов.</w:t>
      </w:r>
    </w:p>
    <w:p w:rsidR="003A0B99" w:rsidRPr="002D54C2" w:rsidRDefault="003A0B99" w:rsidP="002D54C2">
      <w:pPr>
        <w:spacing w:line="360" w:lineRule="auto"/>
        <w:ind w:firstLine="709"/>
        <w:jc w:val="both"/>
        <w:rPr>
          <w:sz w:val="28"/>
          <w:szCs w:val="28"/>
        </w:rPr>
      </w:pPr>
      <w:r w:rsidRPr="002D54C2">
        <w:rPr>
          <w:sz w:val="28"/>
          <w:szCs w:val="28"/>
        </w:rPr>
        <w:t>Устойчивость финансового положения предприятия в значительной степени зависит от целесообразности и правильности размещения и использования средств (активов) и источников их формирования (собственного капитала и обязательств, т.е. пассивов).</w:t>
      </w:r>
    </w:p>
    <w:p w:rsidR="000F18E4" w:rsidRPr="002D54C2" w:rsidRDefault="000F18E4" w:rsidP="002D54C2">
      <w:pPr>
        <w:spacing w:line="360" w:lineRule="auto"/>
        <w:ind w:firstLine="709"/>
        <w:jc w:val="both"/>
        <w:rPr>
          <w:sz w:val="28"/>
          <w:szCs w:val="28"/>
        </w:rPr>
      </w:pPr>
      <w:r w:rsidRPr="002D54C2">
        <w:rPr>
          <w:sz w:val="28"/>
          <w:szCs w:val="28"/>
        </w:rPr>
        <w:t>Активы представляют собой экономические ресурсы предприятия, которые должны принести прибыль в результате хозяйственной деятельности. Пассив баланса отражает право собственности на эти экономические ресурсы и состоит из капитала и обязательств, которые предприятие имеет перед кредиторами</w:t>
      </w:r>
      <w:r w:rsidR="006E1B3C" w:rsidRPr="002D54C2">
        <w:rPr>
          <w:rStyle w:val="ad"/>
          <w:sz w:val="28"/>
          <w:szCs w:val="28"/>
        </w:rPr>
        <w:footnoteReference w:id="7"/>
      </w:r>
      <w:r w:rsidRPr="002D54C2">
        <w:rPr>
          <w:sz w:val="28"/>
          <w:szCs w:val="28"/>
        </w:rPr>
        <w:t>.</w:t>
      </w:r>
    </w:p>
    <w:p w:rsidR="003A0B99" w:rsidRPr="002D54C2" w:rsidRDefault="003A0B99" w:rsidP="002D54C2">
      <w:pPr>
        <w:spacing w:line="360" w:lineRule="auto"/>
        <w:ind w:firstLine="709"/>
        <w:jc w:val="both"/>
        <w:rPr>
          <w:sz w:val="28"/>
          <w:szCs w:val="28"/>
        </w:rPr>
      </w:pPr>
      <w:r w:rsidRPr="002D54C2">
        <w:rPr>
          <w:sz w:val="28"/>
          <w:szCs w:val="28"/>
        </w:rPr>
        <w:t>Построение агрегированного аналитического баланса предусматривает выделение в нем групп, объединяющих однородные статьи: в активе – по степени ликвидности, в пассиве – по степени срочности обязательств.</w:t>
      </w:r>
    </w:p>
    <w:p w:rsidR="003A0B99" w:rsidRPr="002D54C2" w:rsidRDefault="003A0B99" w:rsidP="002D54C2">
      <w:pPr>
        <w:spacing w:line="360" w:lineRule="auto"/>
        <w:ind w:firstLine="709"/>
        <w:jc w:val="both"/>
        <w:rPr>
          <w:sz w:val="28"/>
          <w:szCs w:val="28"/>
        </w:rPr>
      </w:pPr>
      <w:r w:rsidRPr="002D54C2">
        <w:rPr>
          <w:sz w:val="28"/>
          <w:szCs w:val="28"/>
        </w:rPr>
        <w:t>В процессе функционирования предприятия и величина активов, и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3A0B99" w:rsidRPr="002D54C2" w:rsidRDefault="009420F5" w:rsidP="002D54C2">
      <w:pPr>
        <w:spacing w:line="360" w:lineRule="auto"/>
        <w:ind w:firstLine="709"/>
        <w:jc w:val="both"/>
        <w:rPr>
          <w:sz w:val="28"/>
          <w:szCs w:val="28"/>
        </w:rPr>
      </w:pPr>
      <w:r w:rsidRPr="002D54C2">
        <w:rPr>
          <w:sz w:val="28"/>
          <w:szCs w:val="28"/>
        </w:rPr>
        <w:t>Вертикальный анализ показывает структуру средств предприятия и их источников</w:t>
      </w:r>
      <w:r w:rsidR="006E1B3C" w:rsidRPr="002D54C2">
        <w:rPr>
          <w:rStyle w:val="ad"/>
          <w:sz w:val="28"/>
          <w:szCs w:val="28"/>
        </w:rPr>
        <w:footnoteReference w:id="8"/>
      </w:r>
      <w:r w:rsidRPr="002D54C2">
        <w:rPr>
          <w:sz w:val="28"/>
          <w:szCs w:val="28"/>
        </w:rPr>
        <w:t>. Есть две причины проведения такого анализа: с одной стороны - переход к относительным показателям позволяет проводить межхозяйственные сравнения экономического потенциала и результатов деятельности предприятий, различающихся по величине используемых ресурсов и другим объемным показателям; с другой стороны - относительные показатели в определенной степени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затруднить их сопоставление в динамике. Вертикальному анализу можно подвергнуть либо исходную отчетность, либо модифицированную отчетность (с укрупненной или трансформированной номенклатурой статей, чем и является баланс-нетто).</w:t>
      </w:r>
    </w:p>
    <w:p w:rsidR="009420F5" w:rsidRPr="002D54C2" w:rsidRDefault="009420F5" w:rsidP="002D54C2">
      <w:pPr>
        <w:spacing w:line="360" w:lineRule="auto"/>
        <w:ind w:firstLine="709"/>
        <w:jc w:val="both"/>
        <w:rPr>
          <w:sz w:val="28"/>
          <w:szCs w:val="28"/>
        </w:rPr>
      </w:pPr>
      <w:r w:rsidRPr="002D54C2">
        <w:rPr>
          <w:sz w:val="28"/>
          <w:szCs w:val="28"/>
        </w:rPr>
        <w:t>Горизонтальный анализ отчетности заключается в построении одной или нескольких аналитических таблиц</w:t>
      </w:r>
      <w:r w:rsidR="00796F9B" w:rsidRPr="002D54C2">
        <w:rPr>
          <w:rStyle w:val="ad"/>
          <w:sz w:val="28"/>
          <w:szCs w:val="28"/>
        </w:rPr>
        <w:footnoteReference w:id="9"/>
      </w:r>
      <w:r w:rsidRPr="002D54C2">
        <w:rPr>
          <w:sz w:val="28"/>
          <w:szCs w:val="28"/>
        </w:rPr>
        <w:t>, в которых абсолютные показатели дополняются относительными темпами роста (снижения). Как правило, берутся базисные темпы роста за смежные периоды</w:t>
      </w:r>
      <w:r w:rsidR="002D54C2" w:rsidRPr="002D54C2">
        <w:rPr>
          <w:sz w:val="28"/>
          <w:szCs w:val="28"/>
        </w:rPr>
        <w:t xml:space="preserve"> </w:t>
      </w:r>
      <w:r w:rsidRPr="002D54C2">
        <w:rPr>
          <w:sz w:val="28"/>
          <w:szCs w:val="28"/>
        </w:rPr>
        <w:t>(годы), что позволяет анализировать не только изменения отдельных показателей, но и прогнозировать их значения. Ценность результатов горизонтального анализа существенно снижается в условиях инфляции. Тем не менее, эти данные можно использовать при межхозяйственных сравнениях. Горизонтальный и вертикальный анализы взаимодополняют друг друга, поэтому на практике нередко строят аналитические таблицы, характеризующие как структуру, так и динамику отдельных показателей отчетной бухгалтерской формы. Эти виды анализа ценны при межхозяйственных сопоставлениях, т.к. позволяют сравнивать отчетность совершенно разных по роду деятельности и объемам производства предприятий.</w:t>
      </w:r>
    </w:p>
    <w:p w:rsidR="009420F5" w:rsidRPr="002D54C2" w:rsidRDefault="009420F5" w:rsidP="002D54C2">
      <w:pPr>
        <w:spacing w:line="360" w:lineRule="auto"/>
        <w:ind w:firstLine="709"/>
        <w:jc w:val="both"/>
        <w:rPr>
          <w:sz w:val="28"/>
          <w:szCs w:val="28"/>
        </w:rPr>
      </w:pPr>
      <w:r w:rsidRPr="002D54C2">
        <w:rPr>
          <w:sz w:val="28"/>
          <w:szCs w:val="28"/>
        </w:rPr>
        <w:t>Анализ динамики состава имущества и источников финансовых ресурсов предприятия показывает прирост имущества и капитала за анализируемый период (таблица 1). С конца 200</w:t>
      </w:r>
      <w:r w:rsidR="003159D5" w:rsidRPr="002D54C2">
        <w:rPr>
          <w:sz w:val="28"/>
          <w:szCs w:val="28"/>
        </w:rPr>
        <w:t>5</w:t>
      </w:r>
      <w:r w:rsidRPr="002D54C2">
        <w:rPr>
          <w:sz w:val="28"/>
          <w:szCs w:val="28"/>
        </w:rPr>
        <w:t xml:space="preserve"> г. по конец 200</w:t>
      </w:r>
      <w:r w:rsidR="003159D5" w:rsidRPr="002D54C2">
        <w:rPr>
          <w:sz w:val="28"/>
          <w:szCs w:val="28"/>
        </w:rPr>
        <w:t>7</w:t>
      </w:r>
      <w:r w:rsidRPr="002D54C2">
        <w:rPr>
          <w:sz w:val="28"/>
          <w:szCs w:val="28"/>
        </w:rPr>
        <w:t xml:space="preserve"> г. валюта баланса увеличилась на 1284443 тыс. руб. или на 44,17%. Это свидетельствует о расширении деятельности предприятия.</w:t>
      </w:r>
    </w:p>
    <w:p w:rsidR="009420F5" w:rsidRPr="002D54C2" w:rsidRDefault="009420F5" w:rsidP="002D54C2">
      <w:pPr>
        <w:spacing w:line="360" w:lineRule="auto"/>
        <w:ind w:firstLine="709"/>
        <w:jc w:val="both"/>
        <w:rPr>
          <w:sz w:val="28"/>
          <w:szCs w:val="28"/>
        </w:rPr>
      </w:pPr>
      <w:r w:rsidRPr="002D54C2">
        <w:rPr>
          <w:sz w:val="28"/>
          <w:szCs w:val="28"/>
        </w:rPr>
        <w:t>Для обеспечения сопоставимости данных по разделам и статьям баланса, анализ проведем на основе удельных показателей, рассчитанных к валюте баланса. Наибольший удельный вес в имуществе ОАО «КЦБК» занимают иммобилизованные средства (от 68,87% до 57,57%), доля же оборотных активов из первоначально довольно низкой постепенно увеличивается с 31,13% в 200</w:t>
      </w:r>
      <w:r w:rsidR="003159D5" w:rsidRPr="002D54C2">
        <w:rPr>
          <w:sz w:val="28"/>
          <w:szCs w:val="28"/>
        </w:rPr>
        <w:t>5</w:t>
      </w:r>
      <w:r w:rsidRPr="002D54C2">
        <w:rPr>
          <w:sz w:val="28"/>
          <w:szCs w:val="28"/>
        </w:rPr>
        <w:t xml:space="preserve"> г. до 42,43% 200</w:t>
      </w:r>
      <w:r w:rsidR="003159D5" w:rsidRPr="002D54C2">
        <w:rPr>
          <w:sz w:val="28"/>
          <w:szCs w:val="28"/>
        </w:rPr>
        <w:t>7</w:t>
      </w:r>
      <w:r w:rsidRPr="002D54C2">
        <w:rPr>
          <w:sz w:val="28"/>
          <w:szCs w:val="28"/>
        </w:rPr>
        <w:t xml:space="preserve"> г.</w:t>
      </w:r>
    </w:p>
    <w:p w:rsidR="007927DB" w:rsidRPr="002D54C2" w:rsidRDefault="009420F5" w:rsidP="002D54C2">
      <w:pPr>
        <w:spacing w:line="360" w:lineRule="auto"/>
        <w:ind w:firstLine="709"/>
        <w:jc w:val="both"/>
        <w:rPr>
          <w:sz w:val="28"/>
          <w:szCs w:val="28"/>
        </w:rPr>
      </w:pPr>
      <w:r w:rsidRPr="002D54C2">
        <w:rPr>
          <w:sz w:val="28"/>
          <w:szCs w:val="28"/>
        </w:rPr>
        <w:t>Снижение иммобилизованных средств и постепенное увеличение оборотных активов определяют тенденцию к увеличению оборачиваемости совокупных активов и создают благоприятные условия для финансовой деятельности предприятия.</w:t>
      </w:r>
    </w:p>
    <w:p w:rsidR="009420F5" w:rsidRPr="002D54C2" w:rsidRDefault="009420F5" w:rsidP="002D54C2">
      <w:pPr>
        <w:spacing w:line="360" w:lineRule="auto"/>
        <w:ind w:firstLine="709"/>
        <w:jc w:val="both"/>
        <w:rPr>
          <w:sz w:val="28"/>
          <w:szCs w:val="28"/>
        </w:rPr>
      </w:pPr>
      <w:r w:rsidRPr="002D54C2">
        <w:rPr>
          <w:sz w:val="28"/>
          <w:szCs w:val="28"/>
        </w:rPr>
        <w:t>Денежные средства и краткосрочные финансовые вложения занимают незначительное место в структуре имущества предприятия, подтверждая, что операции, составляющие не денежную форму расчетов, имеют подавляющее значение в коммерческой деятельности «КЦБК».</w:t>
      </w:r>
      <w:r w:rsidR="002D54C2" w:rsidRPr="002D54C2">
        <w:rPr>
          <w:sz w:val="28"/>
          <w:szCs w:val="28"/>
        </w:rPr>
        <w:t xml:space="preserve"> </w:t>
      </w:r>
      <w:r w:rsidRPr="002D54C2">
        <w:rPr>
          <w:sz w:val="28"/>
          <w:szCs w:val="28"/>
        </w:rPr>
        <w:t xml:space="preserve">Таблица </w:t>
      </w:r>
      <w:r w:rsidR="00AD7999" w:rsidRPr="002D54C2">
        <w:rPr>
          <w:sz w:val="28"/>
          <w:szCs w:val="28"/>
        </w:rPr>
        <w:t>4</w:t>
      </w:r>
      <w:r w:rsidR="002D54C2" w:rsidRPr="002D54C2">
        <w:rPr>
          <w:sz w:val="28"/>
          <w:szCs w:val="28"/>
        </w:rPr>
        <w:t xml:space="preserve"> </w:t>
      </w:r>
    </w:p>
    <w:p w:rsidR="009420F5" w:rsidRPr="002D54C2" w:rsidRDefault="009420F5" w:rsidP="002D54C2">
      <w:pPr>
        <w:spacing w:line="360" w:lineRule="auto"/>
        <w:ind w:firstLine="709"/>
        <w:jc w:val="both"/>
        <w:rPr>
          <w:sz w:val="28"/>
          <w:szCs w:val="28"/>
        </w:rPr>
      </w:pPr>
      <w:r w:rsidRPr="002D54C2">
        <w:rPr>
          <w:sz w:val="28"/>
          <w:szCs w:val="28"/>
        </w:rPr>
        <w:t xml:space="preserve">Анализ динамики состава имущества и источников </w:t>
      </w:r>
      <w:r w:rsidR="00FA1F03" w:rsidRPr="002D54C2">
        <w:rPr>
          <w:sz w:val="28"/>
          <w:szCs w:val="28"/>
        </w:rPr>
        <w:t>финансовых ресурсов предприятия</w:t>
      </w:r>
    </w:p>
    <w:p w:rsidR="009420F5" w:rsidRPr="002D54C2" w:rsidRDefault="009420F5" w:rsidP="002D54C2">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6"/>
        <w:gridCol w:w="1206"/>
        <w:gridCol w:w="862"/>
        <w:gridCol w:w="1206"/>
        <w:gridCol w:w="1034"/>
        <w:gridCol w:w="1206"/>
        <w:gridCol w:w="1041"/>
        <w:gridCol w:w="1048"/>
      </w:tblGrid>
      <w:tr w:rsidR="009420F5" w:rsidRPr="00E908AA" w:rsidTr="00E908AA">
        <w:trPr>
          <w:cantSplit/>
          <w:trHeight w:val="951"/>
          <w:jc w:val="center"/>
        </w:trPr>
        <w:tc>
          <w:tcPr>
            <w:tcW w:w="1826" w:type="dxa"/>
            <w:vMerge w:val="restart"/>
          </w:tcPr>
          <w:p w:rsidR="009420F5" w:rsidRPr="00E908AA" w:rsidRDefault="009420F5"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Виды капитала</w:t>
            </w:r>
          </w:p>
        </w:tc>
        <w:tc>
          <w:tcPr>
            <w:tcW w:w="2068" w:type="dxa"/>
            <w:gridSpan w:val="2"/>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200</w:t>
            </w:r>
            <w:r w:rsidR="003159D5" w:rsidRPr="00E908AA">
              <w:rPr>
                <w:sz w:val="20"/>
              </w:rPr>
              <w:t>5</w:t>
            </w:r>
            <w:r w:rsidRPr="00E908AA">
              <w:rPr>
                <w:sz w:val="20"/>
              </w:rPr>
              <w:t xml:space="preserve"> г.</w:t>
            </w:r>
          </w:p>
        </w:tc>
        <w:tc>
          <w:tcPr>
            <w:tcW w:w="2240" w:type="dxa"/>
            <w:gridSpan w:val="2"/>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200</w:t>
            </w:r>
            <w:r w:rsidR="003159D5" w:rsidRPr="00E908AA">
              <w:rPr>
                <w:sz w:val="20"/>
              </w:rPr>
              <w:t>6</w:t>
            </w:r>
            <w:r w:rsidRPr="00E908AA">
              <w:rPr>
                <w:sz w:val="20"/>
              </w:rPr>
              <w:t xml:space="preserve"> г.</w:t>
            </w:r>
          </w:p>
        </w:tc>
        <w:tc>
          <w:tcPr>
            <w:tcW w:w="2247" w:type="dxa"/>
            <w:gridSpan w:val="2"/>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200</w:t>
            </w:r>
            <w:r w:rsidR="003159D5" w:rsidRPr="00E908AA">
              <w:rPr>
                <w:sz w:val="20"/>
              </w:rPr>
              <w:t>7</w:t>
            </w:r>
            <w:r w:rsidRPr="00E908AA">
              <w:rPr>
                <w:sz w:val="20"/>
              </w:rPr>
              <w:t xml:space="preserve"> г.</w:t>
            </w:r>
          </w:p>
        </w:tc>
        <w:tc>
          <w:tcPr>
            <w:tcW w:w="1048" w:type="dxa"/>
            <w:vMerge w:val="restart"/>
          </w:tcPr>
          <w:p w:rsidR="009420F5" w:rsidRPr="00E908AA" w:rsidRDefault="009420F5"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200</w:t>
            </w:r>
            <w:r w:rsidR="003159D5" w:rsidRPr="00E908AA">
              <w:rPr>
                <w:sz w:val="20"/>
              </w:rPr>
              <w:t>6</w:t>
            </w:r>
            <w:r w:rsidRPr="00E908AA">
              <w:rPr>
                <w:sz w:val="20"/>
              </w:rPr>
              <w:t xml:space="preserve"> г. к 200</w:t>
            </w:r>
            <w:r w:rsidR="003159D5" w:rsidRPr="00E908AA">
              <w:rPr>
                <w:sz w:val="20"/>
              </w:rPr>
              <w:t>7</w:t>
            </w:r>
            <w:r w:rsidRPr="00E908AA">
              <w:rPr>
                <w:sz w:val="20"/>
              </w:rPr>
              <w:t xml:space="preserve"> г. в %</w:t>
            </w:r>
          </w:p>
          <w:p w:rsidR="009420F5" w:rsidRPr="00E908AA" w:rsidRDefault="009420F5"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p>
        </w:tc>
      </w:tr>
      <w:tr w:rsidR="009420F5" w:rsidRPr="00E908AA" w:rsidTr="00E908AA">
        <w:trPr>
          <w:cantSplit/>
          <w:trHeight w:val="978"/>
          <w:jc w:val="center"/>
        </w:trPr>
        <w:tc>
          <w:tcPr>
            <w:tcW w:w="1826" w:type="dxa"/>
            <w:vMerge/>
          </w:tcPr>
          <w:p w:rsidR="009420F5" w:rsidRPr="00E908AA" w:rsidRDefault="009420F5" w:rsidP="00E908AA">
            <w:pPr>
              <w:pStyle w:val="a3"/>
              <w:tabs>
                <w:tab w:val="left" w:pos="0"/>
                <w:tab w:val="left" w:pos="426"/>
              </w:tabs>
              <w:spacing w:line="360" w:lineRule="auto"/>
              <w:rPr>
                <w:sz w:val="20"/>
              </w:rPr>
            </w:pPr>
          </w:p>
        </w:tc>
        <w:tc>
          <w:tcPr>
            <w:tcW w:w="1206"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Млн. руб.</w:t>
            </w:r>
          </w:p>
        </w:tc>
        <w:tc>
          <w:tcPr>
            <w:tcW w:w="862"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 к итогу</w:t>
            </w:r>
          </w:p>
        </w:tc>
        <w:tc>
          <w:tcPr>
            <w:tcW w:w="1206"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Млн. руб.</w:t>
            </w:r>
          </w:p>
        </w:tc>
        <w:tc>
          <w:tcPr>
            <w:tcW w:w="1034"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 к итогу</w:t>
            </w:r>
          </w:p>
        </w:tc>
        <w:tc>
          <w:tcPr>
            <w:tcW w:w="1206"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Млн. руб.</w:t>
            </w:r>
          </w:p>
        </w:tc>
        <w:tc>
          <w:tcPr>
            <w:tcW w:w="1041"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 к итогу</w:t>
            </w:r>
          </w:p>
        </w:tc>
        <w:tc>
          <w:tcPr>
            <w:tcW w:w="1048" w:type="dxa"/>
            <w:vMerge/>
          </w:tcPr>
          <w:p w:rsidR="009420F5" w:rsidRPr="00E908AA" w:rsidRDefault="009420F5" w:rsidP="00E908AA">
            <w:pPr>
              <w:pStyle w:val="a3"/>
              <w:tabs>
                <w:tab w:val="left" w:pos="0"/>
                <w:tab w:val="left" w:pos="426"/>
              </w:tabs>
              <w:spacing w:line="360" w:lineRule="auto"/>
              <w:rPr>
                <w:sz w:val="20"/>
              </w:rPr>
            </w:pPr>
          </w:p>
        </w:tc>
      </w:tr>
      <w:tr w:rsidR="009420F5" w:rsidRPr="00E908AA" w:rsidTr="00E908AA">
        <w:trPr>
          <w:trHeight w:val="1185"/>
          <w:jc w:val="center"/>
        </w:trPr>
        <w:tc>
          <w:tcPr>
            <w:tcW w:w="1826"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Имущество предприятия (валюта баланса)</w:t>
            </w:r>
          </w:p>
        </w:tc>
        <w:tc>
          <w:tcPr>
            <w:tcW w:w="1206" w:type="dxa"/>
          </w:tcPr>
          <w:p w:rsidR="009420F5" w:rsidRPr="00E908AA" w:rsidRDefault="009420F5" w:rsidP="00E908AA">
            <w:pPr>
              <w:pStyle w:val="a3"/>
              <w:tabs>
                <w:tab w:val="left" w:pos="0"/>
                <w:tab w:val="left" w:pos="426"/>
              </w:tabs>
              <w:spacing w:line="360" w:lineRule="auto"/>
              <w:rPr>
                <w:sz w:val="20"/>
              </w:rPr>
            </w:pPr>
          </w:p>
          <w:p w:rsidR="00FA1F03" w:rsidRPr="00E908AA" w:rsidRDefault="00FA1F03" w:rsidP="00E908AA">
            <w:pPr>
              <w:pStyle w:val="a3"/>
              <w:tabs>
                <w:tab w:val="left" w:pos="0"/>
              </w:tabs>
              <w:spacing w:line="360" w:lineRule="auto"/>
              <w:rPr>
                <w:sz w:val="20"/>
              </w:rPr>
            </w:pPr>
          </w:p>
          <w:p w:rsidR="00FA1F03" w:rsidRPr="00E908AA" w:rsidRDefault="00FA1F03" w:rsidP="00E908AA">
            <w:pPr>
              <w:pStyle w:val="a3"/>
              <w:tabs>
                <w:tab w:val="left" w:pos="0"/>
              </w:tabs>
              <w:spacing w:line="360" w:lineRule="auto"/>
              <w:rPr>
                <w:sz w:val="20"/>
              </w:rPr>
            </w:pPr>
          </w:p>
          <w:p w:rsidR="009420F5" w:rsidRPr="00E908AA" w:rsidRDefault="009420F5" w:rsidP="00E908AA">
            <w:pPr>
              <w:pStyle w:val="a3"/>
              <w:tabs>
                <w:tab w:val="left" w:pos="0"/>
              </w:tabs>
              <w:spacing w:line="360" w:lineRule="auto"/>
              <w:rPr>
                <w:sz w:val="20"/>
              </w:rPr>
            </w:pPr>
            <w:r w:rsidRPr="00E908AA">
              <w:rPr>
                <w:sz w:val="20"/>
              </w:rPr>
              <w:t>2907869</w:t>
            </w:r>
          </w:p>
        </w:tc>
        <w:tc>
          <w:tcPr>
            <w:tcW w:w="862" w:type="dxa"/>
          </w:tcPr>
          <w:p w:rsidR="009420F5" w:rsidRPr="00E908AA" w:rsidRDefault="009420F5"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100</w:t>
            </w:r>
          </w:p>
        </w:tc>
        <w:tc>
          <w:tcPr>
            <w:tcW w:w="1206" w:type="dxa"/>
          </w:tcPr>
          <w:p w:rsidR="009420F5" w:rsidRPr="00E908AA" w:rsidRDefault="009420F5"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3303609</w:t>
            </w:r>
          </w:p>
        </w:tc>
        <w:tc>
          <w:tcPr>
            <w:tcW w:w="1034" w:type="dxa"/>
          </w:tcPr>
          <w:p w:rsidR="009420F5" w:rsidRPr="00E908AA" w:rsidRDefault="009420F5"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100</w:t>
            </w:r>
          </w:p>
        </w:tc>
        <w:tc>
          <w:tcPr>
            <w:tcW w:w="1206" w:type="dxa"/>
          </w:tcPr>
          <w:p w:rsidR="009420F5" w:rsidRPr="00E908AA" w:rsidRDefault="009420F5"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4192312</w:t>
            </w:r>
          </w:p>
        </w:tc>
        <w:tc>
          <w:tcPr>
            <w:tcW w:w="1041" w:type="dxa"/>
          </w:tcPr>
          <w:p w:rsidR="009420F5" w:rsidRPr="00E908AA" w:rsidRDefault="009420F5"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100</w:t>
            </w:r>
          </w:p>
        </w:tc>
        <w:tc>
          <w:tcPr>
            <w:tcW w:w="1048" w:type="dxa"/>
          </w:tcPr>
          <w:p w:rsidR="009420F5" w:rsidRPr="00E908AA" w:rsidRDefault="009420F5"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144,17</w:t>
            </w:r>
          </w:p>
        </w:tc>
      </w:tr>
      <w:tr w:rsidR="009420F5" w:rsidRPr="00E908AA" w:rsidTr="00E908AA">
        <w:trPr>
          <w:trHeight w:val="592"/>
          <w:jc w:val="center"/>
        </w:trPr>
        <w:tc>
          <w:tcPr>
            <w:tcW w:w="1826" w:type="dxa"/>
          </w:tcPr>
          <w:p w:rsidR="009420F5" w:rsidRPr="00E908AA" w:rsidRDefault="009420F5" w:rsidP="00E908AA">
            <w:pPr>
              <w:pStyle w:val="a3"/>
              <w:tabs>
                <w:tab w:val="left" w:pos="0"/>
                <w:tab w:val="left" w:pos="426"/>
              </w:tabs>
              <w:spacing w:line="360" w:lineRule="auto"/>
              <w:rPr>
                <w:sz w:val="20"/>
              </w:rPr>
            </w:pPr>
            <w:r w:rsidRPr="00E908AA">
              <w:rPr>
                <w:sz w:val="20"/>
              </w:rPr>
              <w:t>1. Иммобил. активы</w:t>
            </w:r>
          </w:p>
        </w:tc>
        <w:tc>
          <w:tcPr>
            <w:tcW w:w="1206" w:type="dxa"/>
          </w:tcPr>
          <w:p w:rsidR="009420F5" w:rsidRPr="00E908AA" w:rsidRDefault="009420F5" w:rsidP="00E908AA">
            <w:pPr>
              <w:pStyle w:val="a3"/>
              <w:tabs>
                <w:tab w:val="left" w:pos="0"/>
                <w:tab w:val="left" w:pos="426"/>
              </w:tabs>
              <w:spacing w:line="360" w:lineRule="auto"/>
              <w:rPr>
                <w:sz w:val="20"/>
              </w:rPr>
            </w:pPr>
            <w:r w:rsidRPr="00E908AA">
              <w:rPr>
                <w:sz w:val="20"/>
              </w:rPr>
              <w:t>2002668</w:t>
            </w:r>
          </w:p>
        </w:tc>
        <w:tc>
          <w:tcPr>
            <w:tcW w:w="862" w:type="dxa"/>
          </w:tcPr>
          <w:p w:rsidR="009420F5" w:rsidRPr="00E908AA" w:rsidRDefault="009420F5" w:rsidP="00E908AA">
            <w:pPr>
              <w:pStyle w:val="a3"/>
              <w:tabs>
                <w:tab w:val="left" w:pos="0"/>
                <w:tab w:val="left" w:pos="426"/>
              </w:tabs>
              <w:spacing w:line="360" w:lineRule="auto"/>
              <w:rPr>
                <w:sz w:val="20"/>
              </w:rPr>
            </w:pPr>
            <w:r w:rsidRPr="00E908AA">
              <w:rPr>
                <w:sz w:val="20"/>
              </w:rPr>
              <w:t>68,87</w:t>
            </w:r>
          </w:p>
        </w:tc>
        <w:tc>
          <w:tcPr>
            <w:tcW w:w="1206" w:type="dxa"/>
          </w:tcPr>
          <w:p w:rsidR="009420F5" w:rsidRPr="00E908AA" w:rsidRDefault="009420F5" w:rsidP="00E908AA">
            <w:pPr>
              <w:pStyle w:val="a3"/>
              <w:tabs>
                <w:tab w:val="left" w:pos="0"/>
                <w:tab w:val="left" w:pos="426"/>
              </w:tabs>
              <w:spacing w:line="360" w:lineRule="auto"/>
              <w:rPr>
                <w:sz w:val="20"/>
              </w:rPr>
            </w:pPr>
            <w:r w:rsidRPr="00E908AA">
              <w:rPr>
                <w:sz w:val="20"/>
              </w:rPr>
              <w:t>1919159</w:t>
            </w:r>
          </w:p>
        </w:tc>
        <w:tc>
          <w:tcPr>
            <w:tcW w:w="1034" w:type="dxa"/>
          </w:tcPr>
          <w:p w:rsidR="009420F5" w:rsidRPr="00E908AA" w:rsidRDefault="009420F5" w:rsidP="00E908AA">
            <w:pPr>
              <w:pStyle w:val="a3"/>
              <w:tabs>
                <w:tab w:val="left" w:pos="0"/>
                <w:tab w:val="left" w:pos="426"/>
              </w:tabs>
              <w:spacing w:line="360" w:lineRule="auto"/>
              <w:rPr>
                <w:sz w:val="20"/>
              </w:rPr>
            </w:pPr>
            <w:r w:rsidRPr="00E908AA">
              <w:rPr>
                <w:sz w:val="20"/>
              </w:rPr>
              <w:t>58,09</w:t>
            </w:r>
          </w:p>
        </w:tc>
        <w:tc>
          <w:tcPr>
            <w:tcW w:w="1206" w:type="dxa"/>
          </w:tcPr>
          <w:p w:rsidR="009420F5" w:rsidRPr="00E908AA" w:rsidRDefault="009420F5" w:rsidP="00E908AA">
            <w:pPr>
              <w:pStyle w:val="a3"/>
              <w:tabs>
                <w:tab w:val="left" w:pos="0"/>
                <w:tab w:val="left" w:pos="426"/>
              </w:tabs>
              <w:spacing w:line="360" w:lineRule="auto"/>
              <w:rPr>
                <w:sz w:val="20"/>
              </w:rPr>
            </w:pPr>
            <w:r w:rsidRPr="00E908AA">
              <w:rPr>
                <w:sz w:val="20"/>
              </w:rPr>
              <w:t>2413588</w:t>
            </w:r>
          </w:p>
        </w:tc>
        <w:tc>
          <w:tcPr>
            <w:tcW w:w="1041" w:type="dxa"/>
          </w:tcPr>
          <w:p w:rsidR="009420F5" w:rsidRPr="00E908AA" w:rsidRDefault="009420F5" w:rsidP="00E908AA">
            <w:pPr>
              <w:pStyle w:val="a3"/>
              <w:tabs>
                <w:tab w:val="left" w:pos="0"/>
                <w:tab w:val="left" w:pos="426"/>
              </w:tabs>
              <w:spacing w:line="360" w:lineRule="auto"/>
              <w:rPr>
                <w:sz w:val="20"/>
              </w:rPr>
            </w:pPr>
            <w:r w:rsidRPr="00E908AA">
              <w:rPr>
                <w:sz w:val="20"/>
              </w:rPr>
              <w:t>57,57</w:t>
            </w:r>
          </w:p>
        </w:tc>
        <w:tc>
          <w:tcPr>
            <w:tcW w:w="1048" w:type="dxa"/>
          </w:tcPr>
          <w:p w:rsidR="009420F5" w:rsidRPr="00E908AA" w:rsidRDefault="009420F5" w:rsidP="00E908AA">
            <w:pPr>
              <w:pStyle w:val="a3"/>
              <w:tabs>
                <w:tab w:val="left" w:pos="0"/>
                <w:tab w:val="left" w:pos="426"/>
              </w:tabs>
              <w:spacing w:line="360" w:lineRule="auto"/>
              <w:rPr>
                <w:sz w:val="20"/>
              </w:rPr>
            </w:pPr>
            <w:r w:rsidRPr="00E908AA">
              <w:rPr>
                <w:sz w:val="20"/>
              </w:rPr>
              <w:t>120,52</w:t>
            </w:r>
          </w:p>
        </w:tc>
      </w:tr>
      <w:tr w:rsidR="009420F5" w:rsidRPr="00E908AA" w:rsidTr="00E908AA">
        <w:trPr>
          <w:trHeight w:val="283"/>
          <w:jc w:val="center"/>
        </w:trPr>
        <w:tc>
          <w:tcPr>
            <w:tcW w:w="1826" w:type="dxa"/>
          </w:tcPr>
          <w:p w:rsidR="009420F5" w:rsidRPr="00E908AA" w:rsidRDefault="009420F5" w:rsidP="00E908AA">
            <w:pPr>
              <w:pStyle w:val="a3"/>
              <w:tabs>
                <w:tab w:val="left" w:pos="0"/>
                <w:tab w:val="left" w:pos="426"/>
              </w:tabs>
              <w:spacing w:line="360" w:lineRule="auto"/>
              <w:rPr>
                <w:sz w:val="20"/>
              </w:rPr>
            </w:pPr>
            <w:r w:rsidRPr="00E908AA">
              <w:rPr>
                <w:sz w:val="20"/>
              </w:rPr>
              <w:t>2. Текущие активы</w:t>
            </w:r>
          </w:p>
        </w:tc>
        <w:tc>
          <w:tcPr>
            <w:tcW w:w="1206" w:type="dxa"/>
          </w:tcPr>
          <w:p w:rsidR="009420F5" w:rsidRPr="00E908AA" w:rsidRDefault="009420F5" w:rsidP="00E908AA">
            <w:pPr>
              <w:pStyle w:val="a3"/>
              <w:tabs>
                <w:tab w:val="left" w:pos="0"/>
                <w:tab w:val="left" w:pos="426"/>
              </w:tabs>
              <w:spacing w:line="360" w:lineRule="auto"/>
              <w:rPr>
                <w:sz w:val="20"/>
              </w:rPr>
            </w:pPr>
            <w:r w:rsidRPr="00E908AA">
              <w:rPr>
                <w:sz w:val="20"/>
              </w:rPr>
              <w:t>905201</w:t>
            </w:r>
          </w:p>
        </w:tc>
        <w:tc>
          <w:tcPr>
            <w:tcW w:w="862" w:type="dxa"/>
          </w:tcPr>
          <w:p w:rsidR="009420F5" w:rsidRPr="00E908AA" w:rsidRDefault="009420F5" w:rsidP="00E908AA">
            <w:pPr>
              <w:pStyle w:val="a3"/>
              <w:tabs>
                <w:tab w:val="left" w:pos="0"/>
                <w:tab w:val="left" w:pos="426"/>
              </w:tabs>
              <w:spacing w:line="360" w:lineRule="auto"/>
              <w:rPr>
                <w:sz w:val="20"/>
              </w:rPr>
            </w:pPr>
            <w:r w:rsidRPr="00E908AA">
              <w:rPr>
                <w:sz w:val="20"/>
              </w:rPr>
              <w:t>31,13</w:t>
            </w:r>
          </w:p>
        </w:tc>
        <w:tc>
          <w:tcPr>
            <w:tcW w:w="1206" w:type="dxa"/>
          </w:tcPr>
          <w:p w:rsidR="009420F5" w:rsidRPr="00E908AA" w:rsidRDefault="009420F5" w:rsidP="00E908AA">
            <w:pPr>
              <w:pStyle w:val="a3"/>
              <w:tabs>
                <w:tab w:val="left" w:pos="0"/>
                <w:tab w:val="left" w:pos="426"/>
              </w:tabs>
              <w:spacing w:line="360" w:lineRule="auto"/>
              <w:rPr>
                <w:sz w:val="20"/>
              </w:rPr>
            </w:pPr>
            <w:r w:rsidRPr="00E908AA">
              <w:rPr>
                <w:sz w:val="20"/>
              </w:rPr>
              <w:t>1384450</w:t>
            </w:r>
          </w:p>
        </w:tc>
        <w:tc>
          <w:tcPr>
            <w:tcW w:w="1034" w:type="dxa"/>
          </w:tcPr>
          <w:p w:rsidR="009420F5" w:rsidRPr="00E908AA" w:rsidRDefault="009420F5" w:rsidP="00E908AA">
            <w:pPr>
              <w:pStyle w:val="a3"/>
              <w:tabs>
                <w:tab w:val="left" w:pos="0"/>
                <w:tab w:val="left" w:pos="426"/>
              </w:tabs>
              <w:spacing w:line="360" w:lineRule="auto"/>
              <w:rPr>
                <w:sz w:val="20"/>
              </w:rPr>
            </w:pPr>
            <w:r w:rsidRPr="00E908AA">
              <w:rPr>
                <w:sz w:val="20"/>
              </w:rPr>
              <w:t>41,91</w:t>
            </w:r>
          </w:p>
        </w:tc>
        <w:tc>
          <w:tcPr>
            <w:tcW w:w="1206" w:type="dxa"/>
          </w:tcPr>
          <w:p w:rsidR="009420F5" w:rsidRPr="00E908AA" w:rsidRDefault="009420F5" w:rsidP="00E908AA">
            <w:pPr>
              <w:pStyle w:val="a3"/>
              <w:tabs>
                <w:tab w:val="left" w:pos="0"/>
                <w:tab w:val="left" w:pos="426"/>
              </w:tabs>
              <w:spacing w:line="360" w:lineRule="auto"/>
              <w:rPr>
                <w:sz w:val="20"/>
              </w:rPr>
            </w:pPr>
            <w:r w:rsidRPr="00E908AA">
              <w:rPr>
                <w:sz w:val="20"/>
              </w:rPr>
              <w:t>1778724</w:t>
            </w:r>
          </w:p>
        </w:tc>
        <w:tc>
          <w:tcPr>
            <w:tcW w:w="1041" w:type="dxa"/>
          </w:tcPr>
          <w:p w:rsidR="009420F5" w:rsidRPr="00E908AA" w:rsidRDefault="009420F5" w:rsidP="00E908AA">
            <w:pPr>
              <w:pStyle w:val="a3"/>
              <w:tabs>
                <w:tab w:val="left" w:pos="0"/>
                <w:tab w:val="left" w:pos="426"/>
              </w:tabs>
              <w:spacing w:line="360" w:lineRule="auto"/>
              <w:rPr>
                <w:sz w:val="20"/>
              </w:rPr>
            </w:pPr>
            <w:r w:rsidRPr="00E908AA">
              <w:rPr>
                <w:sz w:val="20"/>
              </w:rPr>
              <w:t>42,43</w:t>
            </w:r>
          </w:p>
        </w:tc>
        <w:tc>
          <w:tcPr>
            <w:tcW w:w="1048" w:type="dxa"/>
          </w:tcPr>
          <w:p w:rsidR="009420F5" w:rsidRPr="00E908AA" w:rsidRDefault="009420F5" w:rsidP="00E908AA">
            <w:pPr>
              <w:pStyle w:val="a3"/>
              <w:tabs>
                <w:tab w:val="left" w:pos="0"/>
                <w:tab w:val="left" w:pos="426"/>
              </w:tabs>
              <w:spacing w:line="360" w:lineRule="auto"/>
              <w:rPr>
                <w:sz w:val="20"/>
              </w:rPr>
            </w:pPr>
            <w:r w:rsidRPr="00E908AA">
              <w:rPr>
                <w:sz w:val="20"/>
              </w:rPr>
              <w:t>196,50</w:t>
            </w:r>
          </w:p>
        </w:tc>
      </w:tr>
      <w:tr w:rsidR="009420F5" w:rsidRPr="00E908AA" w:rsidTr="00E908AA">
        <w:trPr>
          <w:trHeight w:val="296"/>
          <w:jc w:val="center"/>
        </w:trPr>
        <w:tc>
          <w:tcPr>
            <w:tcW w:w="1826" w:type="dxa"/>
          </w:tcPr>
          <w:p w:rsidR="009420F5" w:rsidRPr="00E908AA" w:rsidRDefault="009420F5" w:rsidP="00E908AA">
            <w:pPr>
              <w:pStyle w:val="a3"/>
              <w:tabs>
                <w:tab w:val="left" w:pos="0"/>
                <w:tab w:val="left" w:pos="426"/>
              </w:tabs>
              <w:spacing w:line="360" w:lineRule="auto"/>
              <w:rPr>
                <w:sz w:val="20"/>
              </w:rPr>
            </w:pPr>
            <w:r w:rsidRPr="00E908AA">
              <w:rPr>
                <w:sz w:val="20"/>
              </w:rPr>
              <w:t>2.1. Запасы</w:t>
            </w:r>
          </w:p>
        </w:tc>
        <w:tc>
          <w:tcPr>
            <w:tcW w:w="1206" w:type="dxa"/>
          </w:tcPr>
          <w:p w:rsidR="009420F5" w:rsidRPr="00E908AA" w:rsidRDefault="009420F5" w:rsidP="00E908AA">
            <w:pPr>
              <w:pStyle w:val="a3"/>
              <w:tabs>
                <w:tab w:val="left" w:pos="0"/>
                <w:tab w:val="left" w:pos="426"/>
              </w:tabs>
              <w:spacing w:line="360" w:lineRule="auto"/>
              <w:rPr>
                <w:sz w:val="20"/>
              </w:rPr>
            </w:pPr>
            <w:r w:rsidRPr="00E908AA">
              <w:rPr>
                <w:sz w:val="20"/>
              </w:rPr>
              <w:t>308631</w:t>
            </w:r>
          </w:p>
        </w:tc>
        <w:tc>
          <w:tcPr>
            <w:tcW w:w="862" w:type="dxa"/>
          </w:tcPr>
          <w:p w:rsidR="009420F5" w:rsidRPr="00E908AA" w:rsidRDefault="009420F5" w:rsidP="00E908AA">
            <w:pPr>
              <w:pStyle w:val="a3"/>
              <w:tabs>
                <w:tab w:val="left" w:pos="0"/>
                <w:tab w:val="left" w:pos="426"/>
              </w:tabs>
              <w:spacing w:line="360" w:lineRule="auto"/>
              <w:rPr>
                <w:sz w:val="20"/>
              </w:rPr>
            </w:pPr>
            <w:r w:rsidRPr="00E908AA">
              <w:rPr>
                <w:sz w:val="20"/>
              </w:rPr>
              <w:t>10,61</w:t>
            </w:r>
          </w:p>
        </w:tc>
        <w:tc>
          <w:tcPr>
            <w:tcW w:w="1206" w:type="dxa"/>
          </w:tcPr>
          <w:p w:rsidR="009420F5" w:rsidRPr="00E908AA" w:rsidRDefault="009420F5" w:rsidP="00E908AA">
            <w:pPr>
              <w:pStyle w:val="a3"/>
              <w:tabs>
                <w:tab w:val="left" w:pos="0"/>
                <w:tab w:val="left" w:pos="426"/>
              </w:tabs>
              <w:spacing w:line="360" w:lineRule="auto"/>
              <w:rPr>
                <w:sz w:val="20"/>
              </w:rPr>
            </w:pPr>
            <w:r w:rsidRPr="00E908AA">
              <w:rPr>
                <w:sz w:val="20"/>
              </w:rPr>
              <w:t>357572</w:t>
            </w:r>
          </w:p>
        </w:tc>
        <w:tc>
          <w:tcPr>
            <w:tcW w:w="1034" w:type="dxa"/>
          </w:tcPr>
          <w:p w:rsidR="009420F5" w:rsidRPr="00E908AA" w:rsidRDefault="009420F5" w:rsidP="00E908AA">
            <w:pPr>
              <w:pStyle w:val="a3"/>
              <w:tabs>
                <w:tab w:val="left" w:pos="0"/>
                <w:tab w:val="left" w:pos="426"/>
              </w:tabs>
              <w:spacing w:line="360" w:lineRule="auto"/>
              <w:rPr>
                <w:sz w:val="20"/>
              </w:rPr>
            </w:pPr>
            <w:r w:rsidRPr="00E908AA">
              <w:rPr>
                <w:sz w:val="20"/>
              </w:rPr>
              <w:t>10,82</w:t>
            </w:r>
          </w:p>
        </w:tc>
        <w:tc>
          <w:tcPr>
            <w:tcW w:w="1206" w:type="dxa"/>
          </w:tcPr>
          <w:p w:rsidR="009420F5" w:rsidRPr="00E908AA" w:rsidRDefault="009420F5" w:rsidP="00E908AA">
            <w:pPr>
              <w:pStyle w:val="a3"/>
              <w:tabs>
                <w:tab w:val="left" w:pos="0"/>
                <w:tab w:val="left" w:pos="426"/>
              </w:tabs>
              <w:spacing w:line="360" w:lineRule="auto"/>
              <w:rPr>
                <w:sz w:val="20"/>
              </w:rPr>
            </w:pPr>
            <w:r w:rsidRPr="00E908AA">
              <w:rPr>
                <w:sz w:val="20"/>
              </w:rPr>
              <w:t>677340</w:t>
            </w:r>
          </w:p>
        </w:tc>
        <w:tc>
          <w:tcPr>
            <w:tcW w:w="1041" w:type="dxa"/>
          </w:tcPr>
          <w:p w:rsidR="009420F5" w:rsidRPr="00E908AA" w:rsidRDefault="009420F5" w:rsidP="00E908AA">
            <w:pPr>
              <w:pStyle w:val="a3"/>
              <w:tabs>
                <w:tab w:val="left" w:pos="0"/>
                <w:tab w:val="left" w:pos="426"/>
              </w:tabs>
              <w:spacing w:line="360" w:lineRule="auto"/>
              <w:rPr>
                <w:sz w:val="20"/>
              </w:rPr>
            </w:pPr>
            <w:r w:rsidRPr="00E908AA">
              <w:rPr>
                <w:sz w:val="20"/>
              </w:rPr>
              <w:t>16,15</w:t>
            </w:r>
          </w:p>
        </w:tc>
        <w:tc>
          <w:tcPr>
            <w:tcW w:w="1048" w:type="dxa"/>
          </w:tcPr>
          <w:p w:rsidR="009420F5" w:rsidRPr="00E908AA" w:rsidRDefault="009420F5" w:rsidP="00E908AA">
            <w:pPr>
              <w:pStyle w:val="a3"/>
              <w:tabs>
                <w:tab w:val="left" w:pos="0"/>
                <w:tab w:val="left" w:pos="426"/>
              </w:tabs>
              <w:spacing w:line="360" w:lineRule="auto"/>
              <w:rPr>
                <w:sz w:val="20"/>
              </w:rPr>
            </w:pPr>
            <w:r w:rsidRPr="00E908AA">
              <w:rPr>
                <w:sz w:val="20"/>
              </w:rPr>
              <w:t>219,47</w:t>
            </w:r>
          </w:p>
        </w:tc>
      </w:tr>
      <w:tr w:rsidR="009420F5" w:rsidRPr="00E908AA" w:rsidTr="00E908AA">
        <w:trPr>
          <w:trHeight w:val="592"/>
          <w:jc w:val="center"/>
        </w:trPr>
        <w:tc>
          <w:tcPr>
            <w:tcW w:w="1826" w:type="dxa"/>
          </w:tcPr>
          <w:p w:rsidR="009420F5" w:rsidRPr="00E908AA" w:rsidRDefault="009420F5" w:rsidP="00E908AA">
            <w:pPr>
              <w:pStyle w:val="a3"/>
              <w:tabs>
                <w:tab w:val="left" w:pos="0"/>
                <w:tab w:val="left" w:pos="426"/>
              </w:tabs>
              <w:spacing w:line="360" w:lineRule="auto"/>
              <w:rPr>
                <w:sz w:val="20"/>
              </w:rPr>
            </w:pPr>
            <w:r w:rsidRPr="00E908AA">
              <w:rPr>
                <w:sz w:val="20"/>
              </w:rPr>
              <w:t>2.2. Дебиторская задолжен</w:t>
            </w:r>
            <w:r w:rsidR="00FA1F03" w:rsidRPr="00E908AA">
              <w:rPr>
                <w:sz w:val="20"/>
              </w:rPr>
              <w:t>-</w:t>
            </w:r>
            <w:r w:rsidRPr="00E908AA">
              <w:rPr>
                <w:sz w:val="20"/>
              </w:rPr>
              <w:t>ность</w:t>
            </w:r>
          </w:p>
        </w:tc>
        <w:tc>
          <w:tcPr>
            <w:tcW w:w="1206"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588481</w:t>
            </w:r>
          </w:p>
        </w:tc>
        <w:tc>
          <w:tcPr>
            <w:tcW w:w="862"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20,24</w:t>
            </w:r>
          </w:p>
        </w:tc>
        <w:tc>
          <w:tcPr>
            <w:tcW w:w="1206"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987250</w:t>
            </w:r>
          </w:p>
        </w:tc>
        <w:tc>
          <w:tcPr>
            <w:tcW w:w="1034"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29,89</w:t>
            </w:r>
          </w:p>
        </w:tc>
        <w:tc>
          <w:tcPr>
            <w:tcW w:w="1206"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1047067</w:t>
            </w:r>
          </w:p>
        </w:tc>
        <w:tc>
          <w:tcPr>
            <w:tcW w:w="1041"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24,98</w:t>
            </w:r>
          </w:p>
        </w:tc>
        <w:tc>
          <w:tcPr>
            <w:tcW w:w="1048"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177,93</w:t>
            </w:r>
          </w:p>
        </w:tc>
      </w:tr>
      <w:tr w:rsidR="009420F5" w:rsidRPr="00E908AA" w:rsidTr="00E908AA">
        <w:trPr>
          <w:trHeight w:val="1172"/>
          <w:jc w:val="center"/>
        </w:trPr>
        <w:tc>
          <w:tcPr>
            <w:tcW w:w="1826" w:type="dxa"/>
          </w:tcPr>
          <w:p w:rsidR="009420F5" w:rsidRPr="00E908AA" w:rsidRDefault="009420F5" w:rsidP="00E908AA">
            <w:pPr>
              <w:pStyle w:val="a3"/>
              <w:tabs>
                <w:tab w:val="left" w:pos="0"/>
                <w:tab w:val="left" w:pos="426"/>
              </w:tabs>
              <w:spacing w:line="360" w:lineRule="auto"/>
              <w:rPr>
                <w:sz w:val="20"/>
              </w:rPr>
            </w:pPr>
            <w:r w:rsidRPr="00E908AA">
              <w:rPr>
                <w:sz w:val="20"/>
              </w:rPr>
              <w:t>2.3. Денежные средства и кратко</w:t>
            </w:r>
            <w:r w:rsidR="00FA1F03" w:rsidRPr="00E908AA">
              <w:rPr>
                <w:sz w:val="20"/>
              </w:rPr>
              <w:t>-</w:t>
            </w:r>
            <w:r w:rsidRPr="00E908AA">
              <w:rPr>
                <w:sz w:val="20"/>
              </w:rPr>
              <w:t>срочные фин. вложения</w:t>
            </w:r>
          </w:p>
        </w:tc>
        <w:tc>
          <w:tcPr>
            <w:tcW w:w="1206" w:type="dxa"/>
          </w:tcPr>
          <w:p w:rsidR="009420F5" w:rsidRPr="00E908AA" w:rsidRDefault="009420F5"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8089</w:t>
            </w:r>
          </w:p>
        </w:tc>
        <w:tc>
          <w:tcPr>
            <w:tcW w:w="862" w:type="dxa"/>
          </w:tcPr>
          <w:p w:rsidR="009420F5" w:rsidRPr="00E908AA" w:rsidRDefault="009420F5"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0,28</w:t>
            </w:r>
          </w:p>
        </w:tc>
        <w:tc>
          <w:tcPr>
            <w:tcW w:w="1206" w:type="dxa"/>
          </w:tcPr>
          <w:p w:rsidR="009420F5" w:rsidRPr="00E908AA" w:rsidRDefault="009420F5"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39628</w:t>
            </w:r>
          </w:p>
        </w:tc>
        <w:tc>
          <w:tcPr>
            <w:tcW w:w="1034" w:type="dxa"/>
          </w:tcPr>
          <w:p w:rsidR="009420F5" w:rsidRPr="00E908AA" w:rsidRDefault="009420F5"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1,20</w:t>
            </w:r>
          </w:p>
        </w:tc>
        <w:tc>
          <w:tcPr>
            <w:tcW w:w="1206" w:type="dxa"/>
          </w:tcPr>
          <w:p w:rsidR="009420F5" w:rsidRPr="00E908AA" w:rsidRDefault="009420F5"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54317</w:t>
            </w:r>
          </w:p>
        </w:tc>
        <w:tc>
          <w:tcPr>
            <w:tcW w:w="1041" w:type="dxa"/>
          </w:tcPr>
          <w:p w:rsidR="009420F5" w:rsidRPr="00E908AA" w:rsidRDefault="009420F5"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1,30</w:t>
            </w:r>
          </w:p>
        </w:tc>
        <w:tc>
          <w:tcPr>
            <w:tcW w:w="1048" w:type="dxa"/>
          </w:tcPr>
          <w:p w:rsidR="009420F5" w:rsidRPr="00E908AA" w:rsidRDefault="009420F5"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671,50</w:t>
            </w:r>
          </w:p>
        </w:tc>
      </w:tr>
      <w:tr w:rsidR="009420F5" w:rsidRPr="00E908AA" w:rsidTr="00E908AA">
        <w:trPr>
          <w:trHeight w:val="888"/>
          <w:jc w:val="center"/>
        </w:trPr>
        <w:tc>
          <w:tcPr>
            <w:tcW w:w="1826" w:type="dxa"/>
          </w:tcPr>
          <w:p w:rsidR="009420F5" w:rsidRPr="00E908AA" w:rsidRDefault="009420F5" w:rsidP="00E908AA">
            <w:pPr>
              <w:pStyle w:val="a3"/>
              <w:tabs>
                <w:tab w:val="left" w:pos="0"/>
                <w:tab w:val="left" w:pos="426"/>
              </w:tabs>
              <w:spacing w:line="360" w:lineRule="auto"/>
              <w:rPr>
                <w:sz w:val="20"/>
              </w:rPr>
            </w:pPr>
            <w:r w:rsidRPr="00E908AA">
              <w:rPr>
                <w:sz w:val="20"/>
              </w:rPr>
              <w:t>Капитал предприятия (валюта баланса)</w:t>
            </w:r>
          </w:p>
        </w:tc>
        <w:tc>
          <w:tcPr>
            <w:tcW w:w="1206" w:type="dxa"/>
          </w:tcPr>
          <w:p w:rsidR="009420F5" w:rsidRPr="00E908AA" w:rsidRDefault="009420F5"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2907869</w:t>
            </w:r>
          </w:p>
        </w:tc>
        <w:tc>
          <w:tcPr>
            <w:tcW w:w="862" w:type="dxa"/>
          </w:tcPr>
          <w:p w:rsidR="009420F5" w:rsidRPr="00E908AA" w:rsidRDefault="009420F5"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100</w:t>
            </w:r>
          </w:p>
        </w:tc>
        <w:tc>
          <w:tcPr>
            <w:tcW w:w="1206" w:type="dxa"/>
          </w:tcPr>
          <w:p w:rsidR="009420F5" w:rsidRPr="00E908AA" w:rsidRDefault="009420F5"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3303609</w:t>
            </w:r>
          </w:p>
        </w:tc>
        <w:tc>
          <w:tcPr>
            <w:tcW w:w="1034" w:type="dxa"/>
          </w:tcPr>
          <w:p w:rsidR="009420F5" w:rsidRPr="00E908AA" w:rsidRDefault="009420F5"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100</w:t>
            </w:r>
          </w:p>
        </w:tc>
        <w:tc>
          <w:tcPr>
            <w:tcW w:w="1206" w:type="dxa"/>
          </w:tcPr>
          <w:p w:rsidR="009420F5" w:rsidRPr="00E908AA" w:rsidRDefault="009420F5"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4192312</w:t>
            </w:r>
          </w:p>
        </w:tc>
        <w:tc>
          <w:tcPr>
            <w:tcW w:w="1041" w:type="dxa"/>
          </w:tcPr>
          <w:p w:rsidR="009420F5" w:rsidRPr="00E908AA" w:rsidRDefault="009420F5"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100</w:t>
            </w:r>
          </w:p>
        </w:tc>
        <w:tc>
          <w:tcPr>
            <w:tcW w:w="1048" w:type="dxa"/>
          </w:tcPr>
          <w:p w:rsidR="009420F5" w:rsidRPr="00E908AA" w:rsidRDefault="009420F5"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144,17</w:t>
            </w:r>
          </w:p>
        </w:tc>
      </w:tr>
      <w:tr w:rsidR="009420F5" w:rsidRPr="00E908AA" w:rsidTr="00E908AA">
        <w:trPr>
          <w:trHeight w:val="592"/>
          <w:jc w:val="center"/>
        </w:trPr>
        <w:tc>
          <w:tcPr>
            <w:tcW w:w="1826" w:type="dxa"/>
          </w:tcPr>
          <w:p w:rsidR="009420F5" w:rsidRPr="00E908AA" w:rsidRDefault="009420F5" w:rsidP="00E908AA">
            <w:pPr>
              <w:pStyle w:val="a3"/>
              <w:tabs>
                <w:tab w:val="left" w:pos="0"/>
                <w:tab w:val="left" w:pos="426"/>
              </w:tabs>
              <w:spacing w:line="360" w:lineRule="auto"/>
              <w:rPr>
                <w:sz w:val="20"/>
              </w:rPr>
            </w:pPr>
            <w:r w:rsidRPr="00E908AA">
              <w:rPr>
                <w:sz w:val="20"/>
              </w:rPr>
              <w:t>1. Собственный капитал</w:t>
            </w:r>
          </w:p>
        </w:tc>
        <w:tc>
          <w:tcPr>
            <w:tcW w:w="1206" w:type="dxa"/>
          </w:tcPr>
          <w:p w:rsidR="009420F5" w:rsidRPr="00E908AA" w:rsidRDefault="009420F5" w:rsidP="00E908AA">
            <w:pPr>
              <w:pStyle w:val="a3"/>
              <w:tabs>
                <w:tab w:val="left" w:pos="0"/>
                <w:tab w:val="left" w:pos="426"/>
              </w:tabs>
              <w:spacing w:line="360" w:lineRule="auto"/>
              <w:rPr>
                <w:sz w:val="20"/>
              </w:rPr>
            </w:pPr>
            <w:r w:rsidRPr="00E908AA">
              <w:rPr>
                <w:sz w:val="20"/>
              </w:rPr>
              <w:t>2147935</w:t>
            </w:r>
          </w:p>
        </w:tc>
        <w:tc>
          <w:tcPr>
            <w:tcW w:w="862" w:type="dxa"/>
          </w:tcPr>
          <w:p w:rsidR="009420F5" w:rsidRPr="00E908AA" w:rsidRDefault="009420F5" w:rsidP="00E908AA">
            <w:pPr>
              <w:pStyle w:val="a3"/>
              <w:tabs>
                <w:tab w:val="left" w:pos="0"/>
                <w:tab w:val="left" w:pos="426"/>
              </w:tabs>
              <w:spacing w:line="360" w:lineRule="auto"/>
              <w:rPr>
                <w:sz w:val="20"/>
              </w:rPr>
            </w:pPr>
            <w:r w:rsidRPr="00E908AA">
              <w:rPr>
                <w:sz w:val="20"/>
              </w:rPr>
              <w:t>73,87</w:t>
            </w:r>
          </w:p>
        </w:tc>
        <w:tc>
          <w:tcPr>
            <w:tcW w:w="1206" w:type="dxa"/>
          </w:tcPr>
          <w:p w:rsidR="009420F5" w:rsidRPr="00E908AA" w:rsidRDefault="009420F5" w:rsidP="00E908AA">
            <w:pPr>
              <w:pStyle w:val="a3"/>
              <w:tabs>
                <w:tab w:val="left" w:pos="0"/>
                <w:tab w:val="left" w:pos="426"/>
              </w:tabs>
              <w:spacing w:line="360" w:lineRule="auto"/>
              <w:rPr>
                <w:sz w:val="20"/>
              </w:rPr>
            </w:pPr>
            <w:r w:rsidRPr="00E908AA">
              <w:rPr>
                <w:sz w:val="20"/>
              </w:rPr>
              <w:t>2067846</w:t>
            </w:r>
          </w:p>
        </w:tc>
        <w:tc>
          <w:tcPr>
            <w:tcW w:w="1034" w:type="dxa"/>
          </w:tcPr>
          <w:p w:rsidR="009420F5" w:rsidRPr="00E908AA" w:rsidRDefault="009420F5" w:rsidP="00E908AA">
            <w:pPr>
              <w:pStyle w:val="a3"/>
              <w:tabs>
                <w:tab w:val="left" w:pos="0"/>
                <w:tab w:val="left" w:pos="426"/>
              </w:tabs>
              <w:spacing w:line="360" w:lineRule="auto"/>
              <w:rPr>
                <w:sz w:val="20"/>
              </w:rPr>
            </w:pPr>
            <w:r w:rsidRPr="00E908AA">
              <w:rPr>
                <w:sz w:val="20"/>
              </w:rPr>
              <w:t>62,59</w:t>
            </w:r>
          </w:p>
        </w:tc>
        <w:tc>
          <w:tcPr>
            <w:tcW w:w="1206" w:type="dxa"/>
          </w:tcPr>
          <w:p w:rsidR="009420F5" w:rsidRPr="00E908AA" w:rsidRDefault="009420F5" w:rsidP="00E908AA">
            <w:pPr>
              <w:pStyle w:val="a3"/>
              <w:tabs>
                <w:tab w:val="left" w:pos="0"/>
                <w:tab w:val="left" w:pos="426"/>
              </w:tabs>
              <w:spacing w:line="360" w:lineRule="auto"/>
              <w:rPr>
                <w:sz w:val="20"/>
              </w:rPr>
            </w:pPr>
            <w:r w:rsidRPr="00E908AA">
              <w:rPr>
                <w:sz w:val="20"/>
              </w:rPr>
              <w:t>3129133</w:t>
            </w:r>
          </w:p>
        </w:tc>
        <w:tc>
          <w:tcPr>
            <w:tcW w:w="1041" w:type="dxa"/>
          </w:tcPr>
          <w:p w:rsidR="009420F5" w:rsidRPr="00E908AA" w:rsidRDefault="009420F5" w:rsidP="00E908AA">
            <w:pPr>
              <w:pStyle w:val="a3"/>
              <w:tabs>
                <w:tab w:val="left" w:pos="0"/>
                <w:tab w:val="left" w:pos="426"/>
              </w:tabs>
              <w:spacing w:line="360" w:lineRule="auto"/>
              <w:rPr>
                <w:sz w:val="20"/>
              </w:rPr>
            </w:pPr>
            <w:r w:rsidRPr="00E908AA">
              <w:rPr>
                <w:sz w:val="20"/>
              </w:rPr>
              <w:t>74,64</w:t>
            </w:r>
          </w:p>
        </w:tc>
        <w:tc>
          <w:tcPr>
            <w:tcW w:w="1048" w:type="dxa"/>
          </w:tcPr>
          <w:p w:rsidR="009420F5" w:rsidRPr="00E908AA" w:rsidRDefault="009420F5" w:rsidP="00E908AA">
            <w:pPr>
              <w:pStyle w:val="a3"/>
              <w:tabs>
                <w:tab w:val="left" w:pos="0"/>
                <w:tab w:val="left" w:pos="426"/>
              </w:tabs>
              <w:spacing w:line="360" w:lineRule="auto"/>
              <w:rPr>
                <w:sz w:val="20"/>
              </w:rPr>
            </w:pPr>
            <w:r w:rsidRPr="00E908AA">
              <w:rPr>
                <w:sz w:val="20"/>
              </w:rPr>
              <w:t>145,68</w:t>
            </w:r>
          </w:p>
        </w:tc>
      </w:tr>
      <w:tr w:rsidR="009420F5" w:rsidRPr="00E908AA" w:rsidTr="00E908AA">
        <w:trPr>
          <w:trHeight w:val="275"/>
          <w:jc w:val="center"/>
        </w:trPr>
        <w:tc>
          <w:tcPr>
            <w:tcW w:w="1826" w:type="dxa"/>
          </w:tcPr>
          <w:p w:rsidR="009420F5" w:rsidRPr="00E908AA" w:rsidRDefault="009420F5" w:rsidP="00E908AA">
            <w:pPr>
              <w:pStyle w:val="a3"/>
              <w:tabs>
                <w:tab w:val="left" w:pos="0"/>
                <w:tab w:val="left" w:pos="426"/>
              </w:tabs>
              <w:spacing w:line="360" w:lineRule="auto"/>
              <w:rPr>
                <w:sz w:val="20"/>
              </w:rPr>
            </w:pPr>
            <w:r w:rsidRPr="00E908AA">
              <w:rPr>
                <w:sz w:val="20"/>
              </w:rPr>
              <w:t>2. Заемный капитал</w:t>
            </w:r>
          </w:p>
        </w:tc>
        <w:tc>
          <w:tcPr>
            <w:tcW w:w="1206" w:type="dxa"/>
          </w:tcPr>
          <w:p w:rsidR="009420F5" w:rsidRPr="00E908AA" w:rsidRDefault="009420F5" w:rsidP="00E908AA">
            <w:pPr>
              <w:pStyle w:val="a3"/>
              <w:tabs>
                <w:tab w:val="left" w:pos="0"/>
                <w:tab w:val="left" w:pos="426"/>
              </w:tabs>
              <w:spacing w:line="360" w:lineRule="auto"/>
              <w:rPr>
                <w:sz w:val="20"/>
              </w:rPr>
            </w:pPr>
            <w:r w:rsidRPr="00E908AA">
              <w:rPr>
                <w:sz w:val="20"/>
              </w:rPr>
              <w:t>759934</w:t>
            </w:r>
          </w:p>
        </w:tc>
        <w:tc>
          <w:tcPr>
            <w:tcW w:w="862" w:type="dxa"/>
          </w:tcPr>
          <w:p w:rsidR="009420F5" w:rsidRPr="00E908AA" w:rsidRDefault="009420F5" w:rsidP="00E908AA">
            <w:pPr>
              <w:pStyle w:val="a3"/>
              <w:tabs>
                <w:tab w:val="left" w:pos="0"/>
                <w:tab w:val="left" w:pos="426"/>
              </w:tabs>
              <w:spacing w:line="360" w:lineRule="auto"/>
              <w:rPr>
                <w:sz w:val="20"/>
              </w:rPr>
            </w:pPr>
            <w:r w:rsidRPr="00E908AA">
              <w:rPr>
                <w:sz w:val="20"/>
              </w:rPr>
              <w:t>26,13</w:t>
            </w:r>
          </w:p>
        </w:tc>
        <w:tc>
          <w:tcPr>
            <w:tcW w:w="1206" w:type="dxa"/>
          </w:tcPr>
          <w:p w:rsidR="009420F5" w:rsidRPr="00E908AA" w:rsidRDefault="009420F5" w:rsidP="00E908AA">
            <w:pPr>
              <w:pStyle w:val="a3"/>
              <w:tabs>
                <w:tab w:val="left" w:pos="0"/>
                <w:tab w:val="left" w:pos="426"/>
              </w:tabs>
              <w:spacing w:line="360" w:lineRule="auto"/>
              <w:rPr>
                <w:sz w:val="20"/>
              </w:rPr>
            </w:pPr>
            <w:r w:rsidRPr="00E908AA">
              <w:rPr>
                <w:sz w:val="20"/>
              </w:rPr>
              <w:t>1235763</w:t>
            </w:r>
          </w:p>
        </w:tc>
        <w:tc>
          <w:tcPr>
            <w:tcW w:w="1034" w:type="dxa"/>
          </w:tcPr>
          <w:p w:rsidR="009420F5" w:rsidRPr="00E908AA" w:rsidRDefault="009420F5" w:rsidP="00E908AA">
            <w:pPr>
              <w:pStyle w:val="a3"/>
              <w:tabs>
                <w:tab w:val="left" w:pos="0"/>
                <w:tab w:val="left" w:pos="426"/>
              </w:tabs>
              <w:spacing w:line="360" w:lineRule="auto"/>
              <w:rPr>
                <w:sz w:val="20"/>
              </w:rPr>
            </w:pPr>
            <w:r w:rsidRPr="00E908AA">
              <w:rPr>
                <w:sz w:val="20"/>
              </w:rPr>
              <w:t>37,41</w:t>
            </w:r>
          </w:p>
        </w:tc>
        <w:tc>
          <w:tcPr>
            <w:tcW w:w="1206" w:type="dxa"/>
          </w:tcPr>
          <w:p w:rsidR="009420F5" w:rsidRPr="00E908AA" w:rsidRDefault="009420F5" w:rsidP="00E908AA">
            <w:pPr>
              <w:pStyle w:val="a3"/>
              <w:tabs>
                <w:tab w:val="left" w:pos="0"/>
                <w:tab w:val="left" w:pos="426"/>
              </w:tabs>
              <w:spacing w:line="360" w:lineRule="auto"/>
              <w:rPr>
                <w:sz w:val="20"/>
              </w:rPr>
            </w:pPr>
            <w:r w:rsidRPr="00E908AA">
              <w:rPr>
                <w:sz w:val="20"/>
              </w:rPr>
              <w:t>1063179</w:t>
            </w:r>
          </w:p>
        </w:tc>
        <w:tc>
          <w:tcPr>
            <w:tcW w:w="1041" w:type="dxa"/>
          </w:tcPr>
          <w:p w:rsidR="009420F5" w:rsidRPr="00E908AA" w:rsidRDefault="009420F5" w:rsidP="00E908AA">
            <w:pPr>
              <w:pStyle w:val="a3"/>
              <w:tabs>
                <w:tab w:val="left" w:pos="0"/>
                <w:tab w:val="left" w:pos="426"/>
              </w:tabs>
              <w:spacing w:line="360" w:lineRule="auto"/>
              <w:rPr>
                <w:sz w:val="20"/>
              </w:rPr>
            </w:pPr>
            <w:r w:rsidRPr="00E908AA">
              <w:rPr>
                <w:sz w:val="20"/>
              </w:rPr>
              <w:t>25,36</w:t>
            </w:r>
          </w:p>
        </w:tc>
        <w:tc>
          <w:tcPr>
            <w:tcW w:w="1048" w:type="dxa"/>
          </w:tcPr>
          <w:p w:rsidR="009420F5" w:rsidRPr="00E908AA" w:rsidRDefault="009420F5" w:rsidP="00E908AA">
            <w:pPr>
              <w:pStyle w:val="a3"/>
              <w:tabs>
                <w:tab w:val="left" w:pos="0"/>
                <w:tab w:val="left" w:pos="426"/>
              </w:tabs>
              <w:spacing w:line="360" w:lineRule="auto"/>
              <w:rPr>
                <w:sz w:val="20"/>
              </w:rPr>
            </w:pPr>
            <w:r w:rsidRPr="00E908AA">
              <w:rPr>
                <w:sz w:val="20"/>
              </w:rPr>
              <w:t>139,90</w:t>
            </w:r>
          </w:p>
        </w:tc>
      </w:tr>
      <w:tr w:rsidR="009420F5" w:rsidRPr="00E908AA" w:rsidTr="00E908AA">
        <w:trPr>
          <w:trHeight w:val="309"/>
          <w:jc w:val="center"/>
        </w:trPr>
        <w:tc>
          <w:tcPr>
            <w:tcW w:w="1826" w:type="dxa"/>
          </w:tcPr>
          <w:p w:rsidR="009420F5" w:rsidRPr="00E908AA" w:rsidRDefault="009420F5" w:rsidP="00E908AA">
            <w:pPr>
              <w:pStyle w:val="a3"/>
              <w:tabs>
                <w:tab w:val="left" w:pos="0"/>
                <w:tab w:val="left" w:pos="426"/>
              </w:tabs>
              <w:spacing w:line="360" w:lineRule="auto"/>
              <w:rPr>
                <w:sz w:val="20"/>
              </w:rPr>
            </w:pPr>
            <w:r w:rsidRPr="00E908AA">
              <w:rPr>
                <w:sz w:val="20"/>
              </w:rPr>
              <w:t>2.1. Долго</w:t>
            </w:r>
            <w:r w:rsidR="00FA1F03" w:rsidRPr="00E908AA">
              <w:rPr>
                <w:sz w:val="20"/>
              </w:rPr>
              <w:t>-</w:t>
            </w:r>
            <w:r w:rsidRPr="00E908AA">
              <w:rPr>
                <w:sz w:val="20"/>
              </w:rPr>
              <w:t>срочные обязательства</w:t>
            </w:r>
          </w:p>
        </w:tc>
        <w:tc>
          <w:tcPr>
            <w:tcW w:w="1206" w:type="dxa"/>
          </w:tcPr>
          <w:p w:rsidR="00FA1F03" w:rsidRPr="00E908AA" w:rsidRDefault="00FA1F03" w:rsidP="00E908AA">
            <w:pPr>
              <w:pStyle w:val="a3"/>
              <w:tabs>
                <w:tab w:val="left" w:pos="0"/>
                <w:tab w:val="left" w:pos="426"/>
              </w:tabs>
              <w:spacing w:line="360" w:lineRule="auto"/>
              <w:rPr>
                <w:sz w:val="20"/>
              </w:rPr>
            </w:pPr>
          </w:p>
          <w:p w:rsidR="009420F5" w:rsidRPr="00E908AA" w:rsidRDefault="00FA1F03" w:rsidP="00E908AA">
            <w:pPr>
              <w:pStyle w:val="a3"/>
              <w:tabs>
                <w:tab w:val="left" w:pos="0"/>
                <w:tab w:val="left" w:pos="426"/>
              </w:tabs>
              <w:spacing w:line="360" w:lineRule="auto"/>
              <w:rPr>
                <w:sz w:val="20"/>
              </w:rPr>
            </w:pPr>
            <w:r w:rsidRPr="00E908AA">
              <w:rPr>
                <w:sz w:val="20"/>
              </w:rPr>
              <w:t>Х</w:t>
            </w:r>
          </w:p>
          <w:p w:rsidR="009420F5" w:rsidRPr="00E908AA" w:rsidRDefault="009420F5" w:rsidP="00E908AA">
            <w:pPr>
              <w:pStyle w:val="a3"/>
              <w:tabs>
                <w:tab w:val="left" w:pos="0"/>
                <w:tab w:val="left" w:pos="426"/>
              </w:tabs>
              <w:spacing w:line="360" w:lineRule="auto"/>
              <w:rPr>
                <w:sz w:val="20"/>
              </w:rPr>
            </w:pPr>
          </w:p>
        </w:tc>
        <w:tc>
          <w:tcPr>
            <w:tcW w:w="862" w:type="dxa"/>
          </w:tcPr>
          <w:p w:rsidR="00FA1F03" w:rsidRPr="00E908AA" w:rsidRDefault="00FA1F03" w:rsidP="00E908AA">
            <w:pPr>
              <w:pStyle w:val="a3"/>
              <w:tabs>
                <w:tab w:val="left" w:pos="0"/>
                <w:tab w:val="left" w:pos="426"/>
              </w:tabs>
              <w:spacing w:line="360" w:lineRule="auto"/>
              <w:rPr>
                <w:sz w:val="20"/>
              </w:rPr>
            </w:pPr>
          </w:p>
          <w:p w:rsidR="009420F5" w:rsidRPr="00E908AA" w:rsidRDefault="00FA1F03" w:rsidP="00E908AA">
            <w:pPr>
              <w:pStyle w:val="a3"/>
              <w:tabs>
                <w:tab w:val="left" w:pos="0"/>
                <w:tab w:val="left" w:pos="426"/>
              </w:tabs>
              <w:spacing w:line="360" w:lineRule="auto"/>
              <w:rPr>
                <w:sz w:val="20"/>
              </w:rPr>
            </w:pPr>
            <w:r w:rsidRPr="00E908AA">
              <w:rPr>
                <w:sz w:val="20"/>
              </w:rPr>
              <w:t>Х</w:t>
            </w:r>
          </w:p>
        </w:tc>
        <w:tc>
          <w:tcPr>
            <w:tcW w:w="1206" w:type="dxa"/>
          </w:tcPr>
          <w:p w:rsidR="00FA1F03" w:rsidRPr="00E908AA" w:rsidRDefault="00FA1F03" w:rsidP="00E908AA">
            <w:pPr>
              <w:pStyle w:val="a3"/>
              <w:tabs>
                <w:tab w:val="left" w:pos="0"/>
                <w:tab w:val="left" w:pos="426"/>
              </w:tabs>
              <w:spacing w:line="360" w:lineRule="auto"/>
              <w:rPr>
                <w:sz w:val="20"/>
              </w:rPr>
            </w:pPr>
          </w:p>
          <w:p w:rsidR="009420F5" w:rsidRPr="00E908AA" w:rsidRDefault="00FA1F03" w:rsidP="00E908AA">
            <w:pPr>
              <w:pStyle w:val="a3"/>
              <w:tabs>
                <w:tab w:val="left" w:pos="0"/>
                <w:tab w:val="left" w:pos="426"/>
              </w:tabs>
              <w:spacing w:line="360" w:lineRule="auto"/>
              <w:rPr>
                <w:sz w:val="20"/>
              </w:rPr>
            </w:pPr>
            <w:r w:rsidRPr="00E908AA">
              <w:rPr>
                <w:sz w:val="20"/>
              </w:rPr>
              <w:t>Х</w:t>
            </w:r>
          </w:p>
        </w:tc>
        <w:tc>
          <w:tcPr>
            <w:tcW w:w="1034" w:type="dxa"/>
          </w:tcPr>
          <w:p w:rsidR="009420F5" w:rsidRPr="00E908AA" w:rsidRDefault="009420F5"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r w:rsidRPr="00E908AA">
              <w:rPr>
                <w:sz w:val="20"/>
              </w:rPr>
              <w:t>Х</w:t>
            </w:r>
          </w:p>
        </w:tc>
        <w:tc>
          <w:tcPr>
            <w:tcW w:w="1206" w:type="dxa"/>
          </w:tcPr>
          <w:p w:rsidR="00FA1F03" w:rsidRPr="00E908AA" w:rsidRDefault="00FA1F03" w:rsidP="00E908AA">
            <w:pPr>
              <w:pStyle w:val="a3"/>
              <w:tabs>
                <w:tab w:val="left" w:pos="0"/>
                <w:tab w:val="left" w:pos="426"/>
              </w:tabs>
              <w:spacing w:line="360" w:lineRule="auto"/>
              <w:rPr>
                <w:sz w:val="20"/>
              </w:rPr>
            </w:pPr>
          </w:p>
          <w:p w:rsidR="009420F5" w:rsidRPr="00E908AA" w:rsidRDefault="00FA1F03" w:rsidP="00E908AA">
            <w:pPr>
              <w:pStyle w:val="a3"/>
              <w:tabs>
                <w:tab w:val="left" w:pos="0"/>
                <w:tab w:val="left" w:pos="426"/>
              </w:tabs>
              <w:spacing w:line="360" w:lineRule="auto"/>
              <w:rPr>
                <w:sz w:val="20"/>
              </w:rPr>
            </w:pPr>
            <w:r w:rsidRPr="00E908AA">
              <w:rPr>
                <w:sz w:val="20"/>
              </w:rPr>
              <w:t>Х</w:t>
            </w:r>
          </w:p>
        </w:tc>
        <w:tc>
          <w:tcPr>
            <w:tcW w:w="1041" w:type="dxa"/>
          </w:tcPr>
          <w:p w:rsidR="00FA1F03" w:rsidRPr="00E908AA" w:rsidRDefault="00FA1F03" w:rsidP="00E908AA">
            <w:pPr>
              <w:pStyle w:val="a3"/>
              <w:tabs>
                <w:tab w:val="left" w:pos="0"/>
                <w:tab w:val="left" w:pos="426"/>
              </w:tabs>
              <w:spacing w:line="360" w:lineRule="auto"/>
              <w:rPr>
                <w:sz w:val="20"/>
              </w:rPr>
            </w:pPr>
          </w:p>
          <w:p w:rsidR="009420F5" w:rsidRPr="00E908AA" w:rsidRDefault="00FA1F03" w:rsidP="00E908AA">
            <w:pPr>
              <w:pStyle w:val="a3"/>
              <w:tabs>
                <w:tab w:val="left" w:pos="0"/>
                <w:tab w:val="left" w:pos="426"/>
              </w:tabs>
              <w:spacing w:line="360" w:lineRule="auto"/>
              <w:rPr>
                <w:sz w:val="20"/>
              </w:rPr>
            </w:pPr>
            <w:r w:rsidRPr="00E908AA">
              <w:rPr>
                <w:sz w:val="20"/>
              </w:rPr>
              <w:t>Х</w:t>
            </w:r>
          </w:p>
        </w:tc>
        <w:tc>
          <w:tcPr>
            <w:tcW w:w="1048" w:type="dxa"/>
          </w:tcPr>
          <w:p w:rsidR="00FA1F03" w:rsidRPr="00E908AA" w:rsidRDefault="00FA1F03" w:rsidP="00E908AA">
            <w:pPr>
              <w:pStyle w:val="a3"/>
              <w:tabs>
                <w:tab w:val="left" w:pos="0"/>
                <w:tab w:val="left" w:pos="426"/>
              </w:tabs>
              <w:spacing w:line="360" w:lineRule="auto"/>
              <w:rPr>
                <w:sz w:val="20"/>
              </w:rPr>
            </w:pPr>
          </w:p>
          <w:p w:rsidR="009420F5" w:rsidRPr="00E908AA" w:rsidRDefault="00FA1F03" w:rsidP="00E908AA">
            <w:pPr>
              <w:pStyle w:val="a3"/>
              <w:tabs>
                <w:tab w:val="left" w:pos="0"/>
                <w:tab w:val="left" w:pos="426"/>
              </w:tabs>
              <w:spacing w:line="360" w:lineRule="auto"/>
              <w:rPr>
                <w:sz w:val="20"/>
              </w:rPr>
            </w:pPr>
            <w:r w:rsidRPr="00E908AA">
              <w:rPr>
                <w:sz w:val="20"/>
              </w:rPr>
              <w:t>Х</w:t>
            </w:r>
          </w:p>
        </w:tc>
      </w:tr>
      <w:tr w:rsidR="009420F5" w:rsidRPr="00E908AA" w:rsidTr="00E908AA">
        <w:trPr>
          <w:trHeight w:val="240"/>
          <w:jc w:val="center"/>
        </w:trPr>
        <w:tc>
          <w:tcPr>
            <w:tcW w:w="1826" w:type="dxa"/>
          </w:tcPr>
          <w:p w:rsidR="009420F5" w:rsidRPr="00E908AA" w:rsidRDefault="009420F5" w:rsidP="00E908AA">
            <w:pPr>
              <w:pStyle w:val="a3"/>
              <w:tabs>
                <w:tab w:val="left" w:pos="0"/>
                <w:tab w:val="left" w:pos="426"/>
              </w:tabs>
              <w:spacing w:line="360" w:lineRule="auto"/>
              <w:rPr>
                <w:sz w:val="20"/>
              </w:rPr>
            </w:pPr>
            <w:r w:rsidRPr="00E908AA">
              <w:rPr>
                <w:sz w:val="20"/>
              </w:rPr>
              <w:t>2.2. Кратко</w:t>
            </w:r>
            <w:r w:rsidR="00FA1F03" w:rsidRPr="00E908AA">
              <w:rPr>
                <w:sz w:val="20"/>
              </w:rPr>
              <w:t>-</w:t>
            </w:r>
            <w:r w:rsidRPr="00E908AA">
              <w:rPr>
                <w:sz w:val="20"/>
              </w:rPr>
              <w:t>срочные кредиты и займы</w:t>
            </w:r>
          </w:p>
        </w:tc>
        <w:tc>
          <w:tcPr>
            <w:tcW w:w="1206"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52340</w:t>
            </w:r>
          </w:p>
        </w:tc>
        <w:tc>
          <w:tcPr>
            <w:tcW w:w="862"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1,80</w:t>
            </w:r>
          </w:p>
        </w:tc>
        <w:tc>
          <w:tcPr>
            <w:tcW w:w="1206"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296230</w:t>
            </w:r>
          </w:p>
        </w:tc>
        <w:tc>
          <w:tcPr>
            <w:tcW w:w="1034"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8,97</w:t>
            </w:r>
          </w:p>
        </w:tc>
        <w:tc>
          <w:tcPr>
            <w:tcW w:w="1206"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162000</w:t>
            </w:r>
          </w:p>
        </w:tc>
        <w:tc>
          <w:tcPr>
            <w:tcW w:w="1041"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3,86</w:t>
            </w:r>
          </w:p>
        </w:tc>
        <w:tc>
          <w:tcPr>
            <w:tcW w:w="1048"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309,51</w:t>
            </w:r>
          </w:p>
        </w:tc>
      </w:tr>
      <w:tr w:rsidR="009420F5" w:rsidRPr="00E908AA" w:rsidTr="00E908AA">
        <w:trPr>
          <w:trHeight w:val="275"/>
          <w:jc w:val="center"/>
        </w:trPr>
        <w:tc>
          <w:tcPr>
            <w:tcW w:w="1826" w:type="dxa"/>
          </w:tcPr>
          <w:p w:rsidR="009420F5" w:rsidRPr="00E908AA" w:rsidRDefault="009420F5" w:rsidP="00E908AA">
            <w:pPr>
              <w:pStyle w:val="a3"/>
              <w:tabs>
                <w:tab w:val="left" w:pos="0"/>
                <w:tab w:val="left" w:pos="426"/>
              </w:tabs>
              <w:spacing w:line="360" w:lineRule="auto"/>
              <w:rPr>
                <w:sz w:val="20"/>
              </w:rPr>
            </w:pPr>
            <w:r w:rsidRPr="00E908AA">
              <w:rPr>
                <w:sz w:val="20"/>
              </w:rPr>
              <w:t>2.3. Кредиторская задолжен</w:t>
            </w:r>
            <w:r w:rsidR="00FA1F03" w:rsidRPr="00E908AA">
              <w:rPr>
                <w:sz w:val="20"/>
              </w:rPr>
              <w:t>-</w:t>
            </w:r>
            <w:r w:rsidRPr="00E908AA">
              <w:rPr>
                <w:sz w:val="20"/>
              </w:rPr>
              <w:t>ность</w:t>
            </w:r>
          </w:p>
        </w:tc>
        <w:tc>
          <w:tcPr>
            <w:tcW w:w="1206"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07594</w:t>
            </w:r>
          </w:p>
        </w:tc>
        <w:tc>
          <w:tcPr>
            <w:tcW w:w="862"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24,33</w:t>
            </w:r>
          </w:p>
        </w:tc>
        <w:tc>
          <w:tcPr>
            <w:tcW w:w="1206"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939533</w:t>
            </w:r>
          </w:p>
        </w:tc>
        <w:tc>
          <w:tcPr>
            <w:tcW w:w="1034"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28,44</w:t>
            </w:r>
          </w:p>
        </w:tc>
        <w:tc>
          <w:tcPr>
            <w:tcW w:w="1206"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901179</w:t>
            </w:r>
          </w:p>
        </w:tc>
        <w:tc>
          <w:tcPr>
            <w:tcW w:w="1041"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21,50</w:t>
            </w:r>
          </w:p>
        </w:tc>
        <w:tc>
          <w:tcPr>
            <w:tcW w:w="1048" w:type="dxa"/>
          </w:tcPr>
          <w:p w:rsidR="00FA1F03" w:rsidRPr="00E908AA" w:rsidRDefault="00FA1F03" w:rsidP="00E908AA">
            <w:pPr>
              <w:pStyle w:val="a3"/>
              <w:tabs>
                <w:tab w:val="left" w:pos="0"/>
                <w:tab w:val="left" w:pos="426"/>
              </w:tabs>
              <w:spacing w:line="360" w:lineRule="auto"/>
              <w:rPr>
                <w:sz w:val="20"/>
              </w:rPr>
            </w:pPr>
          </w:p>
          <w:p w:rsidR="009420F5" w:rsidRPr="00E908AA" w:rsidRDefault="009420F5" w:rsidP="00E908AA">
            <w:pPr>
              <w:pStyle w:val="a3"/>
              <w:tabs>
                <w:tab w:val="left" w:pos="0"/>
                <w:tab w:val="left" w:pos="426"/>
              </w:tabs>
              <w:spacing w:line="360" w:lineRule="auto"/>
              <w:rPr>
                <w:sz w:val="20"/>
              </w:rPr>
            </w:pPr>
            <w:r w:rsidRPr="00E908AA">
              <w:rPr>
                <w:sz w:val="20"/>
              </w:rPr>
              <w:t>127,36</w:t>
            </w:r>
          </w:p>
        </w:tc>
      </w:tr>
    </w:tbl>
    <w:p w:rsidR="009420F5" w:rsidRPr="002D54C2" w:rsidRDefault="009420F5" w:rsidP="002D54C2">
      <w:pPr>
        <w:spacing w:line="360" w:lineRule="auto"/>
        <w:ind w:firstLine="709"/>
        <w:jc w:val="both"/>
        <w:rPr>
          <w:sz w:val="28"/>
          <w:szCs w:val="28"/>
        </w:rPr>
      </w:pPr>
    </w:p>
    <w:p w:rsidR="009420F5" w:rsidRPr="002D54C2" w:rsidRDefault="009420F5" w:rsidP="002D54C2">
      <w:pPr>
        <w:spacing w:line="360" w:lineRule="auto"/>
        <w:ind w:firstLine="709"/>
        <w:jc w:val="both"/>
        <w:rPr>
          <w:sz w:val="28"/>
          <w:szCs w:val="28"/>
        </w:rPr>
      </w:pPr>
      <w:r w:rsidRPr="002D54C2">
        <w:rPr>
          <w:sz w:val="28"/>
          <w:szCs w:val="28"/>
        </w:rPr>
        <w:t>Основная часть оборотных активов сформирована за счёт дебиторской задолженности (71,3% в 200</w:t>
      </w:r>
      <w:r w:rsidR="003159D5" w:rsidRPr="002D54C2">
        <w:rPr>
          <w:sz w:val="28"/>
          <w:szCs w:val="28"/>
        </w:rPr>
        <w:t>6</w:t>
      </w:r>
      <w:r w:rsidRPr="002D54C2">
        <w:rPr>
          <w:sz w:val="28"/>
          <w:szCs w:val="28"/>
        </w:rPr>
        <w:t xml:space="preserve"> г.), предприятие кредитует огромное количество различных структур. Однако в 200</w:t>
      </w:r>
      <w:r w:rsidR="003159D5" w:rsidRPr="002D54C2">
        <w:rPr>
          <w:sz w:val="28"/>
          <w:szCs w:val="28"/>
        </w:rPr>
        <w:t>7</w:t>
      </w:r>
      <w:r w:rsidRPr="002D54C2">
        <w:rPr>
          <w:sz w:val="28"/>
          <w:szCs w:val="28"/>
        </w:rPr>
        <w:t xml:space="preserve"> г. наблюдается тенденция её снижения в общей структуре оборотных средств (58,9%).</w:t>
      </w:r>
    </w:p>
    <w:p w:rsidR="009420F5" w:rsidRPr="002D54C2" w:rsidRDefault="009420F5" w:rsidP="002D54C2">
      <w:pPr>
        <w:spacing w:line="360" w:lineRule="auto"/>
        <w:ind w:firstLine="709"/>
        <w:jc w:val="both"/>
        <w:rPr>
          <w:sz w:val="28"/>
          <w:szCs w:val="28"/>
        </w:rPr>
      </w:pPr>
      <w:r w:rsidRPr="002D54C2">
        <w:rPr>
          <w:sz w:val="28"/>
          <w:szCs w:val="28"/>
        </w:rPr>
        <w:t>Необходимо сказать несколько слов о доле запасов в активе баланса, она несколько увеличилась с 10,61% в 200</w:t>
      </w:r>
      <w:r w:rsidR="003159D5" w:rsidRPr="002D54C2">
        <w:rPr>
          <w:sz w:val="28"/>
          <w:szCs w:val="28"/>
        </w:rPr>
        <w:t>5</w:t>
      </w:r>
      <w:r w:rsidRPr="002D54C2">
        <w:rPr>
          <w:sz w:val="28"/>
          <w:szCs w:val="28"/>
        </w:rPr>
        <w:t xml:space="preserve"> г. до 16,15% в 200</w:t>
      </w:r>
      <w:r w:rsidR="003159D5" w:rsidRPr="002D54C2">
        <w:rPr>
          <w:sz w:val="28"/>
          <w:szCs w:val="28"/>
        </w:rPr>
        <w:t>7</w:t>
      </w:r>
      <w:r w:rsidRPr="002D54C2">
        <w:rPr>
          <w:sz w:val="28"/>
          <w:szCs w:val="28"/>
        </w:rPr>
        <w:t xml:space="preserve"> г. это связано с увеличением остатков готовой продукции на складах вследствие увеличения её выпуска в последние годы.</w:t>
      </w:r>
    </w:p>
    <w:p w:rsidR="009420F5" w:rsidRPr="002D54C2" w:rsidRDefault="009420F5" w:rsidP="002D54C2">
      <w:pPr>
        <w:spacing w:line="360" w:lineRule="auto"/>
        <w:ind w:firstLine="709"/>
        <w:jc w:val="both"/>
        <w:rPr>
          <w:sz w:val="28"/>
          <w:szCs w:val="28"/>
        </w:rPr>
      </w:pPr>
      <w:r w:rsidRPr="002D54C2">
        <w:rPr>
          <w:sz w:val="28"/>
          <w:szCs w:val="28"/>
        </w:rPr>
        <w:t>Пассивная часть баланса характеризуется преобладающим удельным весом собственного капитала, доля которого увеличилась с 73,87% в 200</w:t>
      </w:r>
      <w:r w:rsidR="003159D5" w:rsidRPr="002D54C2">
        <w:rPr>
          <w:sz w:val="28"/>
          <w:szCs w:val="28"/>
        </w:rPr>
        <w:t>5</w:t>
      </w:r>
      <w:r w:rsidRPr="002D54C2">
        <w:rPr>
          <w:sz w:val="28"/>
          <w:szCs w:val="28"/>
        </w:rPr>
        <w:t xml:space="preserve"> г. до 74,64% в 200</w:t>
      </w:r>
      <w:r w:rsidR="003159D5" w:rsidRPr="002D54C2">
        <w:rPr>
          <w:sz w:val="28"/>
          <w:szCs w:val="28"/>
        </w:rPr>
        <w:t>7</w:t>
      </w:r>
      <w:r w:rsidRPr="002D54C2">
        <w:rPr>
          <w:sz w:val="28"/>
          <w:szCs w:val="28"/>
        </w:rPr>
        <w:t xml:space="preserve"> г. основную долю собственного капитала составил добавочный и уставный капиталы.</w:t>
      </w:r>
    </w:p>
    <w:p w:rsidR="009420F5" w:rsidRPr="002D54C2" w:rsidRDefault="009420F5" w:rsidP="002D54C2">
      <w:pPr>
        <w:spacing w:line="360" w:lineRule="auto"/>
        <w:ind w:firstLine="709"/>
        <w:jc w:val="both"/>
        <w:rPr>
          <w:sz w:val="28"/>
          <w:szCs w:val="28"/>
        </w:rPr>
      </w:pPr>
      <w:r w:rsidRPr="002D54C2">
        <w:rPr>
          <w:sz w:val="28"/>
          <w:szCs w:val="28"/>
        </w:rPr>
        <w:t>Структура заёмных средств в основном состоит из кредиторской задолженности, которая снизилась</w:t>
      </w:r>
      <w:r w:rsidR="002D54C2" w:rsidRPr="002D54C2">
        <w:rPr>
          <w:sz w:val="28"/>
          <w:szCs w:val="28"/>
        </w:rPr>
        <w:t xml:space="preserve"> </w:t>
      </w:r>
      <w:r w:rsidRPr="002D54C2">
        <w:rPr>
          <w:sz w:val="28"/>
          <w:szCs w:val="28"/>
        </w:rPr>
        <w:t>с 24,33% в 200</w:t>
      </w:r>
      <w:r w:rsidR="003159D5" w:rsidRPr="002D54C2">
        <w:rPr>
          <w:sz w:val="28"/>
          <w:szCs w:val="28"/>
        </w:rPr>
        <w:t>5</w:t>
      </w:r>
      <w:r w:rsidRPr="002D54C2">
        <w:rPr>
          <w:sz w:val="28"/>
          <w:szCs w:val="28"/>
        </w:rPr>
        <w:t xml:space="preserve"> г, до 21,50% в 200</w:t>
      </w:r>
      <w:r w:rsidR="003159D5" w:rsidRPr="002D54C2">
        <w:rPr>
          <w:sz w:val="28"/>
          <w:szCs w:val="28"/>
        </w:rPr>
        <w:t>7</w:t>
      </w:r>
      <w:r w:rsidRPr="002D54C2">
        <w:rPr>
          <w:sz w:val="28"/>
          <w:szCs w:val="28"/>
        </w:rPr>
        <w:t xml:space="preserve"> г. Это обусловлено снижением задолженности в бюджеты всех уровней.</w:t>
      </w:r>
    </w:p>
    <w:p w:rsidR="009420F5" w:rsidRPr="002D54C2" w:rsidRDefault="009420F5" w:rsidP="002D54C2">
      <w:pPr>
        <w:spacing w:line="360" w:lineRule="auto"/>
        <w:ind w:firstLine="709"/>
        <w:jc w:val="both"/>
        <w:rPr>
          <w:sz w:val="28"/>
          <w:szCs w:val="28"/>
        </w:rPr>
      </w:pPr>
      <w:r w:rsidRPr="002D54C2">
        <w:rPr>
          <w:sz w:val="28"/>
          <w:szCs w:val="28"/>
        </w:rPr>
        <w:t>Таким образом, в имуществе предприятия наибольший удельный вес занимают иммобилизованные средства, что свидетельствует, с одной стороны, о прочной производственной базе, с другой – о слабо мобильной структуре активов. Для большей мобильности структуры активов предприятию необходимо наращивать оборотные активы, в частности увеличивать денежные средства, уменьшать дебиторскую задолженность.</w:t>
      </w:r>
    </w:p>
    <w:p w:rsidR="009420F5" w:rsidRPr="002D54C2" w:rsidRDefault="00E908AA" w:rsidP="002D54C2">
      <w:pPr>
        <w:spacing w:line="360" w:lineRule="auto"/>
        <w:ind w:firstLine="709"/>
        <w:jc w:val="both"/>
        <w:rPr>
          <w:b/>
          <w:sz w:val="28"/>
          <w:szCs w:val="28"/>
        </w:rPr>
      </w:pPr>
      <w:r>
        <w:rPr>
          <w:sz w:val="28"/>
          <w:szCs w:val="28"/>
        </w:rPr>
        <w:br w:type="page"/>
      </w:r>
      <w:r w:rsidR="00DD7788" w:rsidRPr="002D54C2">
        <w:rPr>
          <w:b/>
          <w:sz w:val="28"/>
          <w:szCs w:val="28"/>
        </w:rPr>
        <w:t xml:space="preserve">2.4 </w:t>
      </w:r>
      <w:r w:rsidR="00EE0037" w:rsidRPr="002D54C2">
        <w:rPr>
          <w:b/>
          <w:sz w:val="28"/>
          <w:szCs w:val="28"/>
        </w:rPr>
        <w:t>О</w:t>
      </w:r>
      <w:r w:rsidR="00FA1F03" w:rsidRPr="002D54C2">
        <w:rPr>
          <w:b/>
          <w:sz w:val="28"/>
          <w:szCs w:val="28"/>
        </w:rPr>
        <w:t>ценка финансового состояния</w:t>
      </w:r>
    </w:p>
    <w:p w:rsidR="00FA1F03" w:rsidRPr="002D54C2" w:rsidRDefault="00FA1F03" w:rsidP="002D54C2">
      <w:pPr>
        <w:spacing w:line="360" w:lineRule="auto"/>
        <w:ind w:firstLine="709"/>
        <w:jc w:val="both"/>
        <w:rPr>
          <w:sz w:val="28"/>
          <w:szCs w:val="28"/>
        </w:rPr>
      </w:pPr>
    </w:p>
    <w:p w:rsidR="009420F5" w:rsidRPr="002D54C2" w:rsidRDefault="00A31A7D" w:rsidP="002D54C2">
      <w:pPr>
        <w:spacing w:line="360" w:lineRule="auto"/>
        <w:ind w:firstLine="709"/>
        <w:jc w:val="both"/>
        <w:rPr>
          <w:sz w:val="28"/>
          <w:szCs w:val="28"/>
        </w:rPr>
      </w:pPr>
      <w:r w:rsidRPr="002D54C2">
        <w:rPr>
          <w:sz w:val="28"/>
          <w:szCs w:val="28"/>
        </w:rPr>
        <w:t>Оценка финансового состояния предприятия позволяет выявить финансовые возможности предприятия и характеризует экономический потенциал с качественной стороны</w:t>
      </w:r>
      <w:r w:rsidR="00796F9B" w:rsidRPr="002D54C2">
        <w:rPr>
          <w:rStyle w:val="ad"/>
          <w:sz w:val="28"/>
          <w:szCs w:val="28"/>
        </w:rPr>
        <w:footnoteReference w:id="10"/>
      </w:r>
      <w:r w:rsidRPr="002D54C2">
        <w:rPr>
          <w:sz w:val="28"/>
          <w:szCs w:val="28"/>
        </w:rPr>
        <w:t>.</w:t>
      </w:r>
    </w:p>
    <w:p w:rsidR="00626AB2" w:rsidRPr="002D54C2" w:rsidRDefault="00626AB2" w:rsidP="002D54C2">
      <w:pPr>
        <w:spacing w:line="360" w:lineRule="auto"/>
        <w:ind w:firstLine="709"/>
        <w:jc w:val="both"/>
        <w:rPr>
          <w:sz w:val="28"/>
          <w:szCs w:val="28"/>
        </w:rPr>
      </w:pPr>
      <w:r w:rsidRPr="002D54C2">
        <w:rPr>
          <w:sz w:val="28"/>
          <w:szCs w:val="28"/>
        </w:rPr>
        <w:t>На финансовое состояние предприятия оказывает влияние ряд обстоятельств:</w:t>
      </w:r>
    </w:p>
    <w:p w:rsidR="00626AB2" w:rsidRPr="002D54C2" w:rsidRDefault="00626AB2" w:rsidP="002D54C2">
      <w:pPr>
        <w:spacing w:line="360" w:lineRule="auto"/>
        <w:ind w:firstLine="709"/>
        <w:jc w:val="both"/>
        <w:rPr>
          <w:sz w:val="28"/>
          <w:szCs w:val="28"/>
        </w:rPr>
      </w:pPr>
      <w:r w:rsidRPr="002D54C2">
        <w:rPr>
          <w:sz w:val="28"/>
          <w:szCs w:val="28"/>
        </w:rPr>
        <w:t>- вид деятельности;</w:t>
      </w:r>
    </w:p>
    <w:p w:rsidR="00626AB2" w:rsidRPr="002D54C2" w:rsidRDefault="00626AB2" w:rsidP="002D54C2">
      <w:pPr>
        <w:spacing w:line="360" w:lineRule="auto"/>
        <w:ind w:firstLine="709"/>
        <w:jc w:val="both"/>
        <w:rPr>
          <w:sz w:val="28"/>
          <w:szCs w:val="28"/>
        </w:rPr>
      </w:pPr>
      <w:r w:rsidRPr="002D54C2">
        <w:rPr>
          <w:sz w:val="28"/>
          <w:szCs w:val="28"/>
        </w:rPr>
        <w:t>- положение на товарном рынке;</w:t>
      </w:r>
    </w:p>
    <w:p w:rsidR="00626AB2" w:rsidRPr="002D54C2" w:rsidRDefault="00626AB2" w:rsidP="002D54C2">
      <w:pPr>
        <w:spacing w:line="360" w:lineRule="auto"/>
        <w:ind w:firstLine="709"/>
        <w:jc w:val="both"/>
        <w:rPr>
          <w:sz w:val="28"/>
          <w:szCs w:val="28"/>
        </w:rPr>
      </w:pPr>
      <w:r w:rsidRPr="002D54C2">
        <w:rPr>
          <w:sz w:val="28"/>
          <w:szCs w:val="28"/>
        </w:rPr>
        <w:t>- организация работы банковской системы;</w:t>
      </w:r>
    </w:p>
    <w:p w:rsidR="00626AB2" w:rsidRPr="002D54C2" w:rsidRDefault="00626AB2" w:rsidP="002D54C2">
      <w:pPr>
        <w:spacing w:line="360" w:lineRule="auto"/>
        <w:ind w:firstLine="709"/>
        <w:jc w:val="both"/>
        <w:rPr>
          <w:sz w:val="28"/>
          <w:szCs w:val="28"/>
        </w:rPr>
      </w:pPr>
      <w:r w:rsidRPr="002D54C2">
        <w:rPr>
          <w:sz w:val="28"/>
          <w:szCs w:val="28"/>
        </w:rPr>
        <w:t>- потенциал в деловом сотрудничестве;</w:t>
      </w:r>
    </w:p>
    <w:p w:rsidR="00626AB2" w:rsidRPr="002D54C2" w:rsidRDefault="00626AB2" w:rsidP="002D54C2">
      <w:pPr>
        <w:spacing w:line="360" w:lineRule="auto"/>
        <w:ind w:firstLine="709"/>
        <w:jc w:val="both"/>
        <w:rPr>
          <w:sz w:val="28"/>
          <w:szCs w:val="28"/>
        </w:rPr>
      </w:pPr>
      <w:r w:rsidRPr="002D54C2">
        <w:rPr>
          <w:sz w:val="28"/>
          <w:szCs w:val="28"/>
        </w:rPr>
        <w:t>- степень зависимости от внешних кредиторов и инвесторов;</w:t>
      </w:r>
    </w:p>
    <w:p w:rsidR="00626AB2" w:rsidRPr="002D54C2" w:rsidRDefault="00626AB2" w:rsidP="002D54C2">
      <w:pPr>
        <w:spacing w:line="360" w:lineRule="auto"/>
        <w:ind w:firstLine="709"/>
        <w:jc w:val="both"/>
        <w:rPr>
          <w:sz w:val="28"/>
          <w:szCs w:val="28"/>
        </w:rPr>
      </w:pPr>
      <w:r w:rsidRPr="002D54C2">
        <w:rPr>
          <w:sz w:val="28"/>
          <w:szCs w:val="28"/>
        </w:rPr>
        <w:t>- наличие платежеспособных дебиторов;</w:t>
      </w:r>
    </w:p>
    <w:p w:rsidR="00626AB2" w:rsidRPr="002D54C2" w:rsidRDefault="00626AB2" w:rsidP="002D54C2">
      <w:pPr>
        <w:spacing w:line="360" w:lineRule="auto"/>
        <w:ind w:firstLine="709"/>
        <w:jc w:val="both"/>
        <w:rPr>
          <w:sz w:val="28"/>
          <w:szCs w:val="28"/>
        </w:rPr>
      </w:pPr>
      <w:r w:rsidRPr="002D54C2">
        <w:rPr>
          <w:sz w:val="28"/>
          <w:szCs w:val="28"/>
        </w:rPr>
        <w:t>- эффективность финансово-хозяйственной деятельности и т.д.</w:t>
      </w:r>
    </w:p>
    <w:p w:rsidR="00626AB2" w:rsidRPr="002D54C2" w:rsidRDefault="00626AB2" w:rsidP="002D54C2">
      <w:pPr>
        <w:spacing w:line="360" w:lineRule="auto"/>
        <w:ind w:firstLine="709"/>
        <w:jc w:val="both"/>
        <w:rPr>
          <w:sz w:val="28"/>
          <w:szCs w:val="28"/>
        </w:rPr>
      </w:pPr>
      <w:r w:rsidRPr="002D54C2">
        <w:rPr>
          <w:sz w:val="28"/>
          <w:szCs w:val="28"/>
        </w:rPr>
        <w:t>Основным источником информации для анализа финансового состояния предприятия служит отчетный бухгалтерский баланс, а также отчеты о прибылях и убытках, о движении капитала, о движении денежных средств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626AB2" w:rsidRPr="002D54C2" w:rsidRDefault="00626AB2" w:rsidP="002D54C2">
      <w:pPr>
        <w:spacing w:line="360" w:lineRule="auto"/>
        <w:ind w:firstLine="709"/>
        <w:jc w:val="both"/>
        <w:rPr>
          <w:sz w:val="28"/>
          <w:szCs w:val="28"/>
        </w:rPr>
      </w:pPr>
      <w:r w:rsidRPr="002D54C2">
        <w:rPr>
          <w:sz w:val="28"/>
          <w:szCs w:val="28"/>
        </w:rPr>
        <w:t>Анализ состава статей баланса позволяет выявить такие функции собственного капитала, как:</w:t>
      </w:r>
    </w:p>
    <w:p w:rsidR="00626AB2" w:rsidRPr="002D54C2" w:rsidRDefault="007927DB" w:rsidP="002D54C2">
      <w:pPr>
        <w:spacing w:line="360" w:lineRule="auto"/>
        <w:ind w:firstLine="709"/>
        <w:jc w:val="both"/>
        <w:rPr>
          <w:sz w:val="28"/>
          <w:szCs w:val="28"/>
        </w:rPr>
      </w:pPr>
      <w:r w:rsidRPr="002D54C2">
        <w:rPr>
          <w:sz w:val="28"/>
          <w:szCs w:val="28"/>
        </w:rPr>
        <w:t xml:space="preserve">- </w:t>
      </w:r>
      <w:r w:rsidR="00626AB2" w:rsidRPr="002D54C2">
        <w:rPr>
          <w:sz w:val="28"/>
          <w:szCs w:val="28"/>
        </w:rPr>
        <w:t>непрерывность деятельности;</w:t>
      </w:r>
    </w:p>
    <w:p w:rsidR="00626AB2" w:rsidRPr="002D54C2" w:rsidRDefault="007927DB" w:rsidP="002D54C2">
      <w:pPr>
        <w:spacing w:line="360" w:lineRule="auto"/>
        <w:ind w:firstLine="709"/>
        <w:jc w:val="both"/>
        <w:rPr>
          <w:sz w:val="28"/>
          <w:szCs w:val="28"/>
        </w:rPr>
      </w:pPr>
      <w:r w:rsidRPr="002D54C2">
        <w:rPr>
          <w:sz w:val="28"/>
          <w:szCs w:val="28"/>
        </w:rPr>
        <w:t xml:space="preserve">- </w:t>
      </w:r>
      <w:r w:rsidR="00626AB2" w:rsidRPr="002D54C2">
        <w:rPr>
          <w:sz w:val="28"/>
          <w:szCs w:val="28"/>
        </w:rPr>
        <w:t>гарантия защиты капитала, кредитов и возмещения убытков;</w:t>
      </w:r>
    </w:p>
    <w:p w:rsidR="00626AB2" w:rsidRPr="002D54C2" w:rsidRDefault="007927DB" w:rsidP="002D54C2">
      <w:pPr>
        <w:spacing w:line="360" w:lineRule="auto"/>
        <w:ind w:firstLine="709"/>
        <w:jc w:val="both"/>
        <w:rPr>
          <w:sz w:val="28"/>
          <w:szCs w:val="28"/>
        </w:rPr>
      </w:pPr>
      <w:r w:rsidRPr="002D54C2">
        <w:rPr>
          <w:sz w:val="28"/>
          <w:szCs w:val="28"/>
        </w:rPr>
        <w:t xml:space="preserve">- </w:t>
      </w:r>
      <w:r w:rsidR="00626AB2" w:rsidRPr="002D54C2">
        <w:rPr>
          <w:sz w:val="28"/>
          <w:szCs w:val="28"/>
        </w:rPr>
        <w:t>участие в распределении полученной прибыли;</w:t>
      </w:r>
    </w:p>
    <w:p w:rsidR="00626AB2" w:rsidRPr="002D54C2" w:rsidRDefault="007927DB" w:rsidP="002D54C2">
      <w:pPr>
        <w:spacing w:line="360" w:lineRule="auto"/>
        <w:ind w:firstLine="709"/>
        <w:jc w:val="both"/>
        <w:rPr>
          <w:sz w:val="28"/>
          <w:szCs w:val="28"/>
        </w:rPr>
      </w:pPr>
      <w:r w:rsidRPr="002D54C2">
        <w:rPr>
          <w:sz w:val="28"/>
          <w:szCs w:val="28"/>
        </w:rPr>
        <w:t xml:space="preserve">- </w:t>
      </w:r>
      <w:r w:rsidR="00626AB2" w:rsidRPr="002D54C2">
        <w:rPr>
          <w:sz w:val="28"/>
          <w:szCs w:val="28"/>
        </w:rPr>
        <w:t>участие в управлении предприятием.</w:t>
      </w:r>
    </w:p>
    <w:p w:rsidR="00626AB2" w:rsidRPr="002D54C2" w:rsidRDefault="00626AB2" w:rsidP="002D54C2">
      <w:pPr>
        <w:spacing w:line="360" w:lineRule="auto"/>
        <w:ind w:firstLine="709"/>
        <w:jc w:val="both"/>
        <w:rPr>
          <w:sz w:val="28"/>
          <w:szCs w:val="28"/>
        </w:rPr>
      </w:pPr>
      <w:r w:rsidRPr="002D54C2">
        <w:rPr>
          <w:sz w:val="28"/>
          <w:szCs w:val="28"/>
        </w:rPr>
        <w:t>В свою очередь анализ собственного капитала позволяет:</w:t>
      </w:r>
    </w:p>
    <w:p w:rsidR="00626AB2" w:rsidRPr="002D54C2" w:rsidRDefault="007927DB" w:rsidP="002D54C2">
      <w:pPr>
        <w:spacing w:line="360" w:lineRule="auto"/>
        <w:ind w:firstLine="709"/>
        <w:jc w:val="both"/>
        <w:rPr>
          <w:sz w:val="28"/>
          <w:szCs w:val="28"/>
        </w:rPr>
      </w:pPr>
      <w:r w:rsidRPr="002D54C2">
        <w:rPr>
          <w:sz w:val="28"/>
          <w:szCs w:val="28"/>
        </w:rPr>
        <w:t xml:space="preserve">- </w:t>
      </w:r>
      <w:r w:rsidR="00626AB2" w:rsidRPr="002D54C2">
        <w:rPr>
          <w:sz w:val="28"/>
          <w:szCs w:val="28"/>
        </w:rPr>
        <w:t>выявить основные источники формирования собственного капитала и определить последствия их изменений для финансовой устойчивости предприятия;</w:t>
      </w:r>
    </w:p>
    <w:p w:rsidR="00626AB2" w:rsidRPr="002D54C2" w:rsidRDefault="007927DB" w:rsidP="002D54C2">
      <w:pPr>
        <w:spacing w:line="360" w:lineRule="auto"/>
        <w:ind w:firstLine="709"/>
        <w:jc w:val="both"/>
        <w:rPr>
          <w:sz w:val="28"/>
          <w:szCs w:val="28"/>
        </w:rPr>
      </w:pPr>
      <w:r w:rsidRPr="002D54C2">
        <w:rPr>
          <w:sz w:val="28"/>
          <w:szCs w:val="28"/>
        </w:rPr>
        <w:t xml:space="preserve">- </w:t>
      </w:r>
      <w:r w:rsidR="00626AB2" w:rsidRPr="002D54C2">
        <w:rPr>
          <w:sz w:val="28"/>
          <w:szCs w:val="28"/>
        </w:rPr>
        <w:t>определить правовые, договорные и финансовые ограничения в распоряжении текущей и нераспределенной прибылью;</w:t>
      </w:r>
    </w:p>
    <w:p w:rsidR="00626AB2" w:rsidRPr="002D54C2" w:rsidRDefault="007927DB" w:rsidP="002D54C2">
      <w:pPr>
        <w:spacing w:line="360" w:lineRule="auto"/>
        <w:ind w:firstLine="709"/>
        <w:jc w:val="both"/>
        <w:rPr>
          <w:sz w:val="28"/>
          <w:szCs w:val="28"/>
        </w:rPr>
      </w:pPr>
      <w:r w:rsidRPr="002D54C2">
        <w:rPr>
          <w:sz w:val="28"/>
          <w:szCs w:val="28"/>
        </w:rPr>
        <w:t xml:space="preserve">- </w:t>
      </w:r>
      <w:r w:rsidR="00626AB2" w:rsidRPr="002D54C2">
        <w:rPr>
          <w:sz w:val="28"/>
          <w:szCs w:val="28"/>
        </w:rPr>
        <w:t>оценить приоритетность прав получения дивидендов;</w:t>
      </w:r>
    </w:p>
    <w:p w:rsidR="00626AB2" w:rsidRPr="002D54C2" w:rsidRDefault="007927DB" w:rsidP="002D54C2">
      <w:pPr>
        <w:spacing w:line="360" w:lineRule="auto"/>
        <w:ind w:firstLine="709"/>
        <w:jc w:val="both"/>
        <w:rPr>
          <w:sz w:val="28"/>
          <w:szCs w:val="28"/>
        </w:rPr>
      </w:pPr>
      <w:r w:rsidRPr="002D54C2">
        <w:rPr>
          <w:sz w:val="28"/>
          <w:szCs w:val="28"/>
        </w:rPr>
        <w:t xml:space="preserve">- </w:t>
      </w:r>
      <w:r w:rsidR="00626AB2" w:rsidRPr="002D54C2">
        <w:rPr>
          <w:sz w:val="28"/>
          <w:szCs w:val="28"/>
        </w:rPr>
        <w:t>выявить приоритетность прав собственников при ликвидации предприятия.</w:t>
      </w:r>
    </w:p>
    <w:p w:rsidR="00626AB2" w:rsidRPr="002D54C2" w:rsidRDefault="00626AB2" w:rsidP="002D54C2">
      <w:pPr>
        <w:spacing w:line="360" w:lineRule="auto"/>
        <w:ind w:firstLine="709"/>
        <w:jc w:val="both"/>
        <w:rPr>
          <w:sz w:val="28"/>
          <w:szCs w:val="28"/>
        </w:rPr>
      </w:pPr>
      <w:r w:rsidRPr="002D54C2">
        <w:rPr>
          <w:sz w:val="28"/>
          <w:szCs w:val="28"/>
        </w:rPr>
        <w:t>Главными вопросами, которые должны быть выяснены при анализе платежеспособности предприятия, являются следующие:</w:t>
      </w:r>
    </w:p>
    <w:p w:rsidR="00626AB2" w:rsidRPr="002D54C2" w:rsidRDefault="007927DB" w:rsidP="002D54C2">
      <w:pPr>
        <w:spacing w:line="360" w:lineRule="auto"/>
        <w:ind w:firstLine="709"/>
        <w:jc w:val="both"/>
        <w:rPr>
          <w:sz w:val="28"/>
          <w:szCs w:val="28"/>
        </w:rPr>
      </w:pPr>
      <w:r w:rsidRPr="002D54C2">
        <w:rPr>
          <w:sz w:val="28"/>
          <w:szCs w:val="28"/>
        </w:rPr>
        <w:t xml:space="preserve">- </w:t>
      </w:r>
      <w:r w:rsidR="00626AB2" w:rsidRPr="002D54C2">
        <w:rPr>
          <w:sz w:val="28"/>
          <w:szCs w:val="28"/>
        </w:rPr>
        <w:t>качественный состав текущих активов и пассивов;</w:t>
      </w:r>
    </w:p>
    <w:p w:rsidR="00626AB2" w:rsidRPr="002D54C2" w:rsidRDefault="007927DB" w:rsidP="002D54C2">
      <w:pPr>
        <w:spacing w:line="360" w:lineRule="auto"/>
        <w:ind w:firstLine="709"/>
        <w:jc w:val="both"/>
        <w:rPr>
          <w:sz w:val="28"/>
          <w:szCs w:val="28"/>
        </w:rPr>
      </w:pPr>
      <w:r w:rsidRPr="002D54C2">
        <w:rPr>
          <w:sz w:val="28"/>
          <w:szCs w:val="28"/>
        </w:rPr>
        <w:t xml:space="preserve">- </w:t>
      </w:r>
      <w:r w:rsidR="00626AB2" w:rsidRPr="002D54C2">
        <w:rPr>
          <w:sz w:val="28"/>
          <w:szCs w:val="28"/>
        </w:rPr>
        <w:t>учетная политика оценки статей активов и пассивов;</w:t>
      </w:r>
    </w:p>
    <w:p w:rsidR="00626AB2" w:rsidRPr="002D54C2" w:rsidRDefault="007927DB" w:rsidP="002D54C2">
      <w:pPr>
        <w:spacing w:line="360" w:lineRule="auto"/>
        <w:ind w:firstLine="709"/>
        <w:jc w:val="both"/>
        <w:rPr>
          <w:sz w:val="28"/>
          <w:szCs w:val="28"/>
        </w:rPr>
      </w:pPr>
      <w:r w:rsidRPr="002D54C2">
        <w:rPr>
          <w:sz w:val="28"/>
          <w:szCs w:val="28"/>
        </w:rPr>
        <w:t xml:space="preserve">- </w:t>
      </w:r>
      <w:r w:rsidR="00626AB2" w:rsidRPr="002D54C2">
        <w:rPr>
          <w:sz w:val="28"/>
          <w:szCs w:val="28"/>
        </w:rPr>
        <w:t>скорость оборота текущих активов и ее соответствие скорости оборота текущих пассивов;</w:t>
      </w:r>
    </w:p>
    <w:p w:rsidR="00626AB2" w:rsidRPr="002D54C2" w:rsidRDefault="007927DB" w:rsidP="002D54C2">
      <w:pPr>
        <w:spacing w:line="360" w:lineRule="auto"/>
        <w:ind w:firstLine="709"/>
        <w:jc w:val="both"/>
        <w:rPr>
          <w:sz w:val="28"/>
          <w:szCs w:val="28"/>
        </w:rPr>
      </w:pPr>
      <w:r w:rsidRPr="002D54C2">
        <w:rPr>
          <w:sz w:val="28"/>
          <w:szCs w:val="28"/>
        </w:rPr>
        <w:t xml:space="preserve">- </w:t>
      </w:r>
      <w:r w:rsidR="00626AB2" w:rsidRPr="002D54C2">
        <w:rPr>
          <w:sz w:val="28"/>
          <w:szCs w:val="28"/>
        </w:rPr>
        <w:t>основные источники притока денежных средств на предприятии и основные направления их расходования, способность стабильно обеспечивать превышение первых над вторыми.</w:t>
      </w:r>
    </w:p>
    <w:p w:rsidR="009420F5" w:rsidRPr="002D54C2" w:rsidRDefault="00626AB2" w:rsidP="002D54C2">
      <w:pPr>
        <w:spacing w:line="360" w:lineRule="auto"/>
        <w:ind w:firstLine="709"/>
        <w:jc w:val="both"/>
        <w:rPr>
          <w:sz w:val="28"/>
          <w:szCs w:val="28"/>
        </w:rPr>
      </w:pPr>
      <w:r w:rsidRPr="002D54C2">
        <w:rPr>
          <w:sz w:val="28"/>
          <w:szCs w:val="28"/>
        </w:rPr>
        <w:t>Необходимость анализа бухгалтерского баланса состоит в том, что это дает возможность в дальнейшем использовать полученные результаты в процессе управления предприятием.</w:t>
      </w:r>
    </w:p>
    <w:p w:rsidR="00626AB2" w:rsidRPr="002D54C2" w:rsidRDefault="00626AB2" w:rsidP="002D54C2">
      <w:pPr>
        <w:spacing w:line="360" w:lineRule="auto"/>
        <w:ind w:firstLine="709"/>
        <w:jc w:val="both"/>
        <w:rPr>
          <w:sz w:val="28"/>
          <w:szCs w:val="28"/>
        </w:rPr>
      </w:pPr>
    </w:p>
    <w:p w:rsidR="00154FB7" w:rsidRPr="002D54C2" w:rsidRDefault="00154FB7" w:rsidP="002D54C2">
      <w:pPr>
        <w:spacing w:line="360" w:lineRule="auto"/>
        <w:ind w:firstLine="709"/>
        <w:jc w:val="both"/>
        <w:rPr>
          <w:b/>
          <w:sz w:val="28"/>
          <w:szCs w:val="28"/>
        </w:rPr>
      </w:pPr>
      <w:r w:rsidRPr="002D54C2">
        <w:rPr>
          <w:b/>
          <w:sz w:val="28"/>
          <w:szCs w:val="28"/>
        </w:rPr>
        <w:t xml:space="preserve">2.4.1 </w:t>
      </w:r>
      <w:r w:rsidR="00F155E7" w:rsidRPr="002D54C2">
        <w:rPr>
          <w:b/>
          <w:sz w:val="28"/>
          <w:szCs w:val="28"/>
        </w:rPr>
        <w:t>Оценка фина</w:t>
      </w:r>
      <w:r w:rsidR="00FA1F03" w:rsidRPr="002D54C2">
        <w:rPr>
          <w:b/>
          <w:sz w:val="28"/>
          <w:szCs w:val="28"/>
        </w:rPr>
        <w:t>нсовой устойчивости предприятия</w:t>
      </w:r>
    </w:p>
    <w:p w:rsidR="00F155E7" w:rsidRPr="002D54C2" w:rsidRDefault="00106919" w:rsidP="002D54C2">
      <w:pPr>
        <w:spacing w:line="360" w:lineRule="auto"/>
        <w:ind w:firstLine="709"/>
        <w:jc w:val="both"/>
        <w:rPr>
          <w:sz w:val="28"/>
          <w:szCs w:val="28"/>
        </w:rPr>
      </w:pPr>
      <w:r w:rsidRPr="002D54C2">
        <w:rPr>
          <w:sz w:val="28"/>
          <w:szCs w:val="28"/>
        </w:rPr>
        <w:t>У</w:t>
      </w:r>
      <w:r w:rsidR="00F155E7" w:rsidRPr="002D54C2">
        <w:rPr>
          <w:sz w:val="28"/>
          <w:szCs w:val="28"/>
        </w:rPr>
        <w:t>стойчивость</w:t>
      </w:r>
      <w:r w:rsidRPr="002D54C2">
        <w:rPr>
          <w:sz w:val="28"/>
          <w:szCs w:val="28"/>
        </w:rPr>
        <w:t xml:space="preserve"> финансового положения предприятия – это результат финансово-хозяйственной деятельности предприятия. Здесь существенным является размер собственных средств предприятия. Основным элементом собственного капитала является прибыль, оставшаяся в распоряжении предприятия, которая представляет собой разницу между доходом и расходом за определенный период времени. Размер дохода и расхода определяется эффективным использованием внеоборотных активов и материальных оборотных средств. Кроме того, на размер дохода и расхода существенное влияние оказывает внешняя среда: цены, условия продаж и покупок, государственная налоговая политика и другие условия</w:t>
      </w:r>
      <w:r w:rsidR="00796F9B" w:rsidRPr="002D54C2">
        <w:rPr>
          <w:rStyle w:val="ad"/>
          <w:sz w:val="28"/>
          <w:szCs w:val="28"/>
        </w:rPr>
        <w:footnoteReference w:id="11"/>
      </w:r>
      <w:r w:rsidRPr="002D54C2">
        <w:rPr>
          <w:sz w:val="28"/>
          <w:szCs w:val="28"/>
        </w:rPr>
        <w:t>.</w:t>
      </w:r>
    </w:p>
    <w:p w:rsidR="00B04C2A" w:rsidRPr="002D54C2" w:rsidRDefault="00B04C2A" w:rsidP="002D54C2">
      <w:pPr>
        <w:spacing w:line="360" w:lineRule="auto"/>
        <w:ind w:firstLine="709"/>
        <w:jc w:val="both"/>
        <w:rPr>
          <w:sz w:val="28"/>
          <w:szCs w:val="28"/>
        </w:rPr>
      </w:pPr>
      <w:r w:rsidRPr="002D54C2">
        <w:rPr>
          <w:sz w:val="28"/>
          <w:szCs w:val="28"/>
        </w:rPr>
        <w:t>Внеоборотные активы формируются за счет двух источников долгосрочного финансирования – собственного капитала (первоначальный уставный капитал, дополнительная эмиссия акций и капитализация чистой прибыли) и долгосрочного привлечения заемных средств.</w:t>
      </w:r>
    </w:p>
    <w:p w:rsidR="00B04C2A" w:rsidRPr="002D54C2" w:rsidRDefault="00B04C2A" w:rsidP="002D54C2">
      <w:pPr>
        <w:spacing w:line="360" w:lineRule="auto"/>
        <w:ind w:firstLine="709"/>
        <w:jc w:val="both"/>
        <w:rPr>
          <w:sz w:val="28"/>
          <w:szCs w:val="28"/>
        </w:rPr>
      </w:pPr>
      <w:r w:rsidRPr="002D54C2">
        <w:rPr>
          <w:sz w:val="28"/>
          <w:szCs w:val="28"/>
        </w:rPr>
        <w:t>Рассмотрим показатели финансовой устойчивости. Финансово – устойчивое предприятие за счёт собственных средств покрывает средства, вложенные в активы, и расплачивается в срок по своим обязательствам.</w:t>
      </w:r>
    </w:p>
    <w:p w:rsidR="00B04C2A" w:rsidRPr="002D54C2" w:rsidRDefault="00B04C2A" w:rsidP="002D54C2">
      <w:pPr>
        <w:spacing w:line="360" w:lineRule="auto"/>
        <w:ind w:firstLine="709"/>
        <w:jc w:val="both"/>
        <w:rPr>
          <w:sz w:val="28"/>
          <w:szCs w:val="28"/>
        </w:rPr>
      </w:pPr>
      <w:r w:rsidRPr="002D54C2">
        <w:rPr>
          <w:sz w:val="28"/>
          <w:szCs w:val="28"/>
        </w:rPr>
        <w:t>Финансовая устойчивость предприятия характеризуется системой абсолютных и относительных показателей.</w:t>
      </w:r>
    </w:p>
    <w:p w:rsidR="00B04C2A" w:rsidRPr="002D54C2" w:rsidRDefault="00B04C2A" w:rsidP="002D54C2">
      <w:pPr>
        <w:spacing w:line="360" w:lineRule="auto"/>
        <w:ind w:firstLine="709"/>
        <w:jc w:val="both"/>
        <w:rPr>
          <w:sz w:val="28"/>
          <w:szCs w:val="28"/>
        </w:rPr>
      </w:pPr>
      <w:r w:rsidRPr="002D54C2">
        <w:rPr>
          <w:sz w:val="28"/>
          <w:szCs w:val="28"/>
        </w:rPr>
        <w:t>Абсолютными показателями финансовой устойчивости являются показатели, характеризующие степень, обеспеченности запасов и затрат источниками их формирования.</w:t>
      </w:r>
    </w:p>
    <w:p w:rsidR="00B04C2A" w:rsidRPr="002D54C2" w:rsidRDefault="00B04C2A" w:rsidP="002D54C2">
      <w:pPr>
        <w:spacing w:line="360" w:lineRule="auto"/>
        <w:ind w:firstLine="709"/>
        <w:jc w:val="both"/>
        <w:rPr>
          <w:sz w:val="28"/>
          <w:szCs w:val="28"/>
        </w:rPr>
      </w:pPr>
      <w:r w:rsidRPr="002D54C2">
        <w:rPr>
          <w:sz w:val="28"/>
          <w:szCs w:val="28"/>
        </w:rPr>
        <w:t>Основными источниками формирования запасов и затрат являются собственные источники, долгосрочные и краткосрочные кредиты. В целях характеристики источников формирования оборотных средств используются несколько показателей, отражающих различную степень охвата видов источников.</w:t>
      </w:r>
    </w:p>
    <w:p w:rsidR="00FA1F03" w:rsidRPr="002D54C2" w:rsidRDefault="00FA1F03" w:rsidP="002D54C2">
      <w:pPr>
        <w:spacing w:line="360" w:lineRule="auto"/>
        <w:ind w:firstLine="709"/>
        <w:jc w:val="both"/>
        <w:rPr>
          <w:sz w:val="28"/>
          <w:szCs w:val="28"/>
        </w:rPr>
      </w:pPr>
    </w:p>
    <w:p w:rsidR="00B04C2A" w:rsidRPr="002D54C2" w:rsidRDefault="00B04C2A" w:rsidP="002D54C2">
      <w:pPr>
        <w:spacing w:line="360" w:lineRule="auto"/>
        <w:ind w:firstLine="709"/>
        <w:jc w:val="both"/>
        <w:rPr>
          <w:sz w:val="28"/>
          <w:szCs w:val="28"/>
        </w:rPr>
      </w:pPr>
      <w:r w:rsidRPr="002D54C2">
        <w:rPr>
          <w:sz w:val="28"/>
          <w:szCs w:val="28"/>
        </w:rPr>
        <w:t xml:space="preserve">Таблица </w:t>
      </w:r>
      <w:r w:rsidR="00AD7999" w:rsidRPr="002D54C2">
        <w:rPr>
          <w:sz w:val="28"/>
          <w:szCs w:val="28"/>
        </w:rPr>
        <w:t>5</w:t>
      </w:r>
    </w:p>
    <w:p w:rsidR="00B04C2A" w:rsidRPr="002D54C2" w:rsidRDefault="00B04C2A" w:rsidP="002D54C2">
      <w:pPr>
        <w:spacing w:line="360" w:lineRule="auto"/>
        <w:ind w:firstLine="709"/>
        <w:jc w:val="both"/>
        <w:rPr>
          <w:sz w:val="28"/>
          <w:szCs w:val="28"/>
        </w:rPr>
      </w:pPr>
      <w:r w:rsidRPr="002D54C2">
        <w:rPr>
          <w:sz w:val="28"/>
          <w:szCs w:val="28"/>
        </w:rPr>
        <w:t>Источники формирования оборотных средств, млн. руб.</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701"/>
        <w:gridCol w:w="1701"/>
        <w:gridCol w:w="1134"/>
      </w:tblGrid>
      <w:tr w:rsidR="00B04C2A" w:rsidRPr="00E908AA" w:rsidTr="00E908AA">
        <w:trPr>
          <w:jc w:val="center"/>
        </w:trPr>
        <w:tc>
          <w:tcPr>
            <w:tcW w:w="4644" w:type="dxa"/>
          </w:tcPr>
          <w:p w:rsidR="00B04C2A" w:rsidRPr="00E908AA" w:rsidRDefault="00B04C2A" w:rsidP="00E908AA">
            <w:pPr>
              <w:pStyle w:val="a3"/>
              <w:tabs>
                <w:tab w:val="left" w:pos="0"/>
                <w:tab w:val="left" w:pos="426"/>
              </w:tabs>
              <w:spacing w:line="360" w:lineRule="auto"/>
              <w:rPr>
                <w:sz w:val="20"/>
              </w:rPr>
            </w:pPr>
            <w:r w:rsidRPr="00E908AA">
              <w:rPr>
                <w:sz w:val="20"/>
              </w:rPr>
              <w:t>Виды источников</w:t>
            </w:r>
          </w:p>
        </w:tc>
        <w:tc>
          <w:tcPr>
            <w:tcW w:w="1701" w:type="dxa"/>
          </w:tcPr>
          <w:p w:rsidR="00B04C2A" w:rsidRPr="00E908AA" w:rsidRDefault="00B04C2A" w:rsidP="00E908AA">
            <w:pPr>
              <w:pStyle w:val="a3"/>
              <w:tabs>
                <w:tab w:val="left" w:pos="0"/>
                <w:tab w:val="left" w:pos="426"/>
              </w:tabs>
              <w:spacing w:line="360" w:lineRule="auto"/>
              <w:rPr>
                <w:sz w:val="20"/>
              </w:rPr>
            </w:pPr>
            <w:r w:rsidRPr="00E908AA">
              <w:rPr>
                <w:sz w:val="20"/>
              </w:rPr>
              <w:t>200</w:t>
            </w:r>
            <w:r w:rsidR="003159D5" w:rsidRPr="00E908AA">
              <w:rPr>
                <w:sz w:val="20"/>
              </w:rPr>
              <w:t>5</w:t>
            </w:r>
            <w:r w:rsidRPr="00E908AA">
              <w:rPr>
                <w:sz w:val="20"/>
              </w:rPr>
              <w:t xml:space="preserve"> г.</w:t>
            </w:r>
          </w:p>
        </w:tc>
        <w:tc>
          <w:tcPr>
            <w:tcW w:w="1701" w:type="dxa"/>
          </w:tcPr>
          <w:p w:rsidR="00B04C2A" w:rsidRPr="00E908AA" w:rsidRDefault="00B04C2A" w:rsidP="00E908AA">
            <w:pPr>
              <w:pStyle w:val="a3"/>
              <w:tabs>
                <w:tab w:val="left" w:pos="0"/>
                <w:tab w:val="left" w:pos="426"/>
              </w:tabs>
              <w:spacing w:line="360" w:lineRule="auto"/>
              <w:rPr>
                <w:sz w:val="20"/>
              </w:rPr>
            </w:pPr>
            <w:r w:rsidRPr="00E908AA">
              <w:rPr>
                <w:sz w:val="20"/>
              </w:rPr>
              <w:t>200</w:t>
            </w:r>
            <w:r w:rsidR="003159D5" w:rsidRPr="00E908AA">
              <w:rPr>
                <w:sz w:val="20"/>
              </w:rPr>
              <w:t>6</w:t>
            </w:r>
            <w:r w:rsidRPr="00E908AA">
              <w:rPr>
                <w:sz w:val="20"/>
              </w:rPr>
              <w:t xml:space="preserve"> г.</w:t>
            </w:r>
          </w:p>
        </w:tc>
        <w:tc>
          <w:tcPr>
            <w:tcW w:w="1134" w:type="dxa"/>
          </w:tcPr>
          <w:p w:rsidR="00B04C2A" w:rsidRPr="00E908AA" w:rsidRDefault="00B04C2A" w:rsidP="00E908AA">
            <w:pPr>
              <w:pStyle w:val="a3"/>
              <w:tabs>
                <w:tab w:val="left" w:pos="0"/>
                <w:tab w:val="left" w:pos="426"/>
              </w:tabs>
              <w:spacing w:line="360" w:lineRule="auto"/>
              <w:rPr>
                <w:sz w:val="20"/>
              </w:rPr>
            </w:pPr>
            <w:r w:rsidRPr="00E908AA">
              <w:rPr>
                <w:sz w:val="20"/>
              </w:rPr>
              <w:t>200</w:t>
            </w:r>
            <w:r w:rsidR="003159D5" w:rsidRPr="00E908AA">
              <w:rPr>
                <w:sz w:val="20"/>
              </w:rPr>
              <w:t>7</w:t>
            </w:r>
            <w:r w:rsidRPr="00E908AA">
              <w:rPr>
                <w:sz w:val="20"/>
              </w:rPr>
              <w:t xml:space="preserve"> г.</w:t>
            </w:r>
          </w:p>
        </w:tc>
      </w:tr>
      <w:tr w:rsidR="00B04C2A" w:rsidRPr="00E908AA" w:rsidTr="00E908AA">
        <w:trPr>
          <w:jc w:val="center"/>
        </w:trPr>
        <w:tc>
          <w:tcPr>
            <w:tcW w:w="4644" w:type="dxa"/>
          </w:tcPr>
          <w:p w:rsidR="00B04C2A" w:rsidRPr="00E908AA" w:rsidRDefault="00B04C2A" w:rsidP="00E908AA">
            <w:pPr>
              <w:pStyle w:val="a3"/>
              <w:tabs>
                <w:tab w:val="left" w:pos="0"/>
                <w:tab w:val="left" w:pos="426"/>
              </w:tabs>
              <w:spacing w:line="360" w:lineRule="auto"/>
              <w:rPr>
                <w:sz w:val="20"/>
              </w:rPr>
            </w:pPr>
            <w:r w:rsidRPr="00E908AA">
              <w:rPr>
                <w:sz w:val="20"/>
              </w:rPr>
              <w:t>1. Наличие (+), отсутствие (-) собственных оборотных средств</w:t>
            </w:r>
          </w:p>
        </w:tc>
        <w:tc>
          <w:tcPr>
            <w:tcW w:w="1701" w:type="dxa"/>
          </w:tcPr>
          <w:p w:rsidR="00B04C2A" w:rsidRPr="00E908AA" w:rsidRDefault="00B04C2A" w:rsidP="00E908AA">
            <w:pPr>
              <w:pStyle w:val="a3"/>
              <w:tabs>
                <w:tab w:val="left" w:pos="0"/>
                <w:tab w:val="left" w:pos="426"/>
              </w:tabs>
              <w:spacing w:line="360" w:lineRule="auto"/>
              <w:rPr>
                <w:sz w:val="20"/>
              </w:rPr>
            </w:pPr>
            <w:r w:rsidRPr="00E908AA">
              <w:rPr>
                <w:sz w:val="20"/>
              </w:rPr>
              <w:t>145267</w:t>
            </w:r>
          </w:p>
        </w:tc>
        <w:tc>
          <w:tcPr>
            <w:tcW w:w="1701" w:type="dxa"/>
          </w:tcPr>
          <w:p w:rsidR="00B04C2A" w:rsidRPr="00E908AA" w:rsidRDefault="00B04C2A" w:rsidP="00E908AA">
            <w:pPr>
              <w:pStyle w:val="a3"/>
              <w:tabs>
                <w:tab w:val="left" w:pos="0"/>
                <w:tab w:val="left" w:pos="426"/>
              </w:tabs>
              <w:spacing w:line="360" w:lineRule="auto"/>
              <w:rPr>
                <w:sz w:val="20"/>
              </w:rPr>
            </w:pPr>
            <w:r w:rsidRPr="00E908AA">
              <w:rPr>
                <w:sz w:val="20"/>
              </w:rPr>
              <w:t>148687</w:t>
            </w:r>
          </w:p>
        </w:tc>
        <w:tc>
          <w:tcPr>
            <w:tcW w:w="1134" w:type="dxa"/>
          </w:tcPr>
          <w:p w:rsidR="00B04C2A" w:rsidRPr="00E908AA" w:rsidRDefault="00B04C2A" w:rsidP="00E908AA">
            <w:pPr>
              <w:pStyle w:val="a3"/>
              <w:tabs>
                <w:tab w:val="left" w:pos="0"/>
                <w:tab w:val="left" w:pos="426"/>
              </w:tabs>
              <w:spacing w:line="360" w:lineRule="auto"/>
              <w:rPr>
                <w:sz w:val="20"/>
              </w:rPr>
            </w:pPr>
            <w:r w:rsidRPr="00E908AA">
              <w:rPr>
                <w:sz w:val="20"/>
              </w:rPr>
              <w:t>715545</w:t>
            </w:r>
          </w:p>
        </w:tc>
      </w:tr>
      <w:tr w:rsidR="00B04C2A" w:rsidRPr="00E908AA" w:rsidTr="00E908AA">
        <w:trPr>
          <w:jc w:val="center"/>
        </w:trPr>
        <w:tc>
          <w:tcPr>
            <w:tcW w:w="4644" w:type="dxa"/>
          </w:tcPr>
          <w:p w:rsidR="00B04C2A" w:rsidRPr="00E908AA" w:rsidRDefault="00B04C2A" w:rsidP="00E908AA">
            <w:pPr>
              <w:pStyle w:val="a3"/>
              <w:tabs>
                <w:tab w:val="left" w:pos="0"/>
                <w:tab w:val="left" w:pos="426"/>
              </w:tabs>
              <w:spacing w:line="360" w:lineRule="auto"/>
              <w:rPr>
                <w:sz w:val="20"/>
              </w:rPr>
            </w:pPr>
            <w:r w:rsidRPr="00E908AA">
              <w:rPr>
                <w:sz w:val="20"/>
              </w:rPr>
              <w:t>2. Наличие (+), отсутствие (-) собственных и долгосрочных заёмных источников формирования оборотных средств</w:t>
            </w:r>
          </w:p>
        </w:tc>
        <w:tc>
          <w:tcPr>
            <w:tcW w:w="1701" w:type="dxa"/>
          </w:tcPr>
          <w:p w:rsidR="00B04C2A" w:rsidRPr="00E908AA" w:rsidRDefault="00B04C2A" w:rsidP="00E908AA">
            <w:pPr>
              <w:pStyle w:val="a3"/>
              <w:tabs>
                <w:tab w:val="left" w:pos="0"/>
                <w:tab w:val="left" w:pos="426"/>
              </w:tabs>
              <w:spacing w:line="360" w:lineRule="auto"/>
              <w:rPr>
                <w:sz w:val="20"/>
              </w:rPr>
            </w:pPr>
          </w:p>
          <w:p w:rsidR="00B04C2A" w:rsidRPr="00E908AA" w:rsidRDefault="00B04C2A" w:rsidP="00E908AA">
            <w:pPr>
              <w:pStyle w:val="a3"/>
              <w:tabs>
                <w:tab w:val="left" w:pos="0"/>
                <w:tab w:val="left" w:pos="426"/>
              </w:tabs>
              <w:spacing w:line="360" w:lineRule="auto"/>
              <w:rPr>
                <w:sz w:val="20"/>
              </w:rPr>
            </w:pPr>
            <w:r w:rsidRPr="00E908AA">
              <w:rPr>
                <w:sz w:val="20"/>
              </w:rPr>
              <w:t>145267</w:t>
            </w:r>
          </w:p>
        </w:tc>
        <w:tc>
          <w:tcPr>
            <w:tcW w:w="1701" w:type="dxa"/>
          </w:tcPr>
          <w:p w:rsidR="00B04C2A" w:rsidRPr="00E908AA" w:rsidRDefault="00B04C2A" w:rsidP="00E908AA">
            <w:pPr>
              <w:pStyle w:val="a3"/>
              <w:tabs>
                <w:tab w:val="left" w:pos="0"/>
                <w:tab w:val="left" w:pos="426"/>
              </w:tabs>
              <w:spacing w:line="360" w:lineRule="auto"/>
              <w:rPr>
                <w:sz w:val="20"/>
              </w:rPr>
            </w:pPr>
          </w:p>
          <w:p w:rsidR="00B04C2A" w:rsidRPr="00E908AA" w:rsidRDefault="00B04C2A" w:rsidP="00E908AA">
            <w:pPr>
              <w:pStyle w:val="a3"/>
              <w:tabs>
                <w:tab w:val="left" w:pos="0"/>
                <w:tab w:val="left" w:pos="426"/>
              </w:tabs>
              <w:spacing w:line="360" w:lineRule="auto"/>
              <w:rPr>
                <w:sz w:val="20"/>
              </w:rPr>
            </w:pPr>
            <w:r w:rsidRPr="00E908AA">
              <w:rPr>
                <w:sz w:val="20"/>
              </w:rPr>
              <w:t>148687</w:t>
            </w:r>
          </w:p>
        </w:tc>
        <w:tc>
          <w:tcPr>
            <w:tcW w:w="1134" w:type="dxa"/>
          </w:tcPr>
          <w:p w:rsidR="00B04C2A" w:rsidRPr="00E908AA" w:rsidRDefault="00B04C2A" w:rsidP="00E908AA">
            <w:pPr>
              <w:pStyle w:val="a3"/>
              <w:tabs>
                <w:tab w:val="left" w:pos="0"/>
                <w:tab w:val="left" w:pos="426"/>
              </w:tabs>
              <w:spacing w:line="360" w:lineRule="auto"/>
              <w:rPr>
                <w:sz w:val="20"/>
              </w:rPr>
            </w:pPr>
          </w:p>
          <w:p w:rsidR="00B04C2A" w:rsidRPr="00E908AA" w:rsidRDefault="00B04C2A" w:rsidP="00E908AA">
            <w:pPr>
              <w:pStyle w:val="a3"/>
              <w:tabs>
                <w:tab w:val="left" w:pos="0"/>
                <w:tab w:val="left" w:pos="426"/>
              </w:tabs>
              <w:spacing w:line="360" w:lineRule="auto"/>
              <w:rPr>
                <w:sz w:val="20"/>
              </w:rPr>
            </w:pPr>
            <w:r w:rsidRPr="00E908AA">
              <w:rPr>
                <w:sz w:val="20"/>
              </w:rPr>
              <w:t>715545</w:t>
            </w:r>
          </w:p>
        </w:tc>
      </w:tr>
      <w:tr w:rsidR="00B04C2A" w:rsidRPr="00E908AA" w:rsidTr="00E908AA">
        <w:trPr>
          <w:jc w:val="center"/>
        </w:trPr>
        <w:tc>
          <w:tcPr>
            <w:tcW w:w="4644" w:type="dxa"/>
          </w:tcPr>
          <w:p w:rsidR="00B04C2A" w:rsidRPr="00E908AA" w:rsidRDefault="00B04C2A" w:rsidP="00E908AA">
            <w:pPr>
              <w:pStyle w:val="a3"/>
              <w:tabs>
                <w:tab w:val="left" w:pos="0"/>
                <w:tab w:val="left" w:pos="426"/>
              </w:tabs>
              <w:spacing w:line="360" w:lineRule="auto"/>
              <w:rPr>
                <w:sz w:val="20"/>
              </w:rPr>
            </w:pPr>
            <w:r w:rsidRPr="00E908AA">
              <w:rPr>
                <w:sz w:val="20"/>
              </w:rPr>
              <w:t>3. Наличие (+), отсутствие (-) собственных источников, долгосрочных и краткосрочных кредитов и займов для формирования оборотных средств</w:t>
            </w:r>
          </w:p>
        </w:tc>
        <w:tc>
          <w:tcPr>
            <w:tcW w:w="1701" w:type="dxa"/>
          </w:tcPr>
          <w:p w:rsidR="00B04C2A" w:rsidRPr="00E908AA" w:rsidRDefault="00B04C2A"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B04C2A" w:rsidRPr="00E908AA" w:rsidRDefault="00B04C2A" w:rsidP="00E908AA">
            <w:pPr>
              <w:pStyle w:val="a3"/>
              <w:tabs>
                <w:tab w:val="left" w:pos="0"/>
                <w:tab w:val="left" w:pos="426"/>
              </w:tabs>
              <w:spacing w:line="360" w:lineRule="auto"/>
              <w:rPr>
                <w:sz w:val="20"/>
              </w:rPr>
            </w:pPr>
            <w:r w:rsidRPr="00E908AA">
              <w:rPr>
                <w:sz w:val="20"/>
              </w:rPr>
              <w:t>197607</w:t>
            </w:r>
          </w:p>
        </w:tc>
        <w:tc>
          <w:tcPr>
            <w:tcW w:w="1701" w:type="dxa"/>
          </w:tcPr>
          <w:p w:rsidR="00B04C2A" w:rsidRPr="00E908AA" w:rsidRDefault="00B04C2A"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B04C2A" w:rsidRPr="00E908AA" w:rsidRDefault="00B04C2A" w:rsidP="00E908AA">
            <w:pPr>
              <w:pStyle w:val="a3"/>
              <w:tabs>
                <w:tab w:val="left" w:pos="0"/>
                <w:tab w:val="left" w:pos="426"/>
              </w:tabs>
              <w:spacing w:line="360" w:lineRule="auto"/>
              <w:rPr>
                <w:sz w:val="20"/>
              </w:rPr>
            </w:pPr>
            <w:r w:rsidRPr="00E908AA">
              <w:rPr>
                <w:sz w:val="20"/>
              </w:rPr>
              <w:t>444917</w:t>
            </w:r>
          </w:p>
        </w:tc>
        <w:tc>
          <w:tcPr>
            <w:tcW w:w="1134" w:type="dxa"/>
          </w:tcPr>
          <w:p w:rsidR="00B04C2A" w:rsidRPr="00E908AA" w:rsidRDefault="00B04C2A" w:rsidP="00E908AA">
            <w:pPr>
              <w:pStyle w:val="a3"/>
              <w:tabs>
                <w:tab w:val="left" w:pos="0"/>
                <w:tab w:val="left" w:pos="426"/>
              </w:tabs>
              <w:spacing w:line="360" w:lineRule="auto"/>
              <w:rPr>
                <w:sz w:val="20"/>
              </w:rPr>
            </w:pPr>
          </w:p>
          <w:p w:rsidR="00FA1F03" w:rsidRPr="00E908AA" w:rsidRDefault="00FA1F03" w:rsidP="00E908AA">
            <w:pPr>
              <w:pStyle w:val="a3"/>
              <w:tabs>
                <w:tab w:val="left" w:pos="0"/>
                <w:tab w:val="left" w:pos="426"/>
              </w:tabs>
              <w:spacing w:line="360" w:lineRule="auto"/>
              <w:rPr>
                <w:sz w:val="20"/>
              </w:rPr>
            </w:pPr>
          </w:p>
          <w:p w:rsidR="00B04C2A" w:rsidRPr="00E908AA" w:rsidRDefault="00B04C2A" w:rsidP="00E908AA">
            <w:pPr>
              <w:pStyle w:val="a3"/>
              <w:tabs>
                <w:tab w:val="left" w:pos="0"/>
                <w:tab w:val="left" w:pos="426"/>
              </w:tabs>
              <w:spacing w:line="360" w:lineRule="auto"/>
              <w:rPr>
                <w:sz w:val="20"/>
              </w:rPr>
            </w:pPr>
            <w:r w:rsidRPr="00E908AA">
              <w:rPr>
                <w:sz w:val="20"/>
              </w:rPr>
              <w:t>877545</w:t>
            </w:r>
          </w:p>
        </w:tc>
      </w:tr>
      <w:tr w:rsidR="00B04C2A" w:rsidRPr="00E908AA" w:rsidTr="00E908AA">
        <w:trPr>
          <w:jc w:val="center"/>
        </w:trPr>
        <w:tc>
          <w:tcPr>
            <w:tcW w:w="4644" w:type="dxa"/>
          </w:tcPr>
          <w:p w:rsidR="00B04C2A" w:rsidRPr="00E908AA" w:rsidRDefault="00B04C2A" w:rsidP="00E908AA">
            <w:pPr>
              <w:pStyle w:val="a3"/>
              <w:tabs>
                <w:tab w:val="left" w:pos="0"/>
                <w:tab w:val="left" w:pos="426"/>
              </w:tabs>
              <w:spacing w:line="360" w:lineRule="auto"/>
              <w:rPr>
                <w:sz w:val="20"/>
              </w:rPr>
            </w:pPr>
            <w:r w:rsidRPr="00E908AA">
              <w:rPr>
                <w:sz w:val="20"/>
              </w:rPr>
              <w:t>4. Общая величина источников формирования оборотных средств</w:t>
            </w:r>
          </w:p>
        </w:tc>
        <w:tc>
          <w:tcPr>
            <w:tcW w:w="1701" w:type="dxa"/>
          </w:tcPr>
          <w:p w:rsidR="00B04C2A" w:rsidRPr="00E908AA" w:rsidRDefault="00B04C2A" w:rsidP="00E908AA">
            <w:pPr>
              <w:pStyle w:val="a3"/>
              <w:tabs>
                <w:tab w:val="left" w:pos="0"/>
                <w:tab w:val="left" w:pos="426"/>
              </w:tabs>
              <w:spacing w:line="360" w:lineRule="auto"/>
              <w:rPr>
                <w:sz w:val="20"/>
              </w:rPr>
            </w:pPr>
            <w:r w:rsidRPr="00E908AA">
              <w:rPr>
                <w:sz w:val="20"/>
              </w:rPr>
              <w:t>905201</w:t>
            </w:r>
          </w:p>
        </w:tc>
        <w:tc>
          <w:tcPr>
            <w:tcW w:w="1701" w:type="dxa"/>
          </w:tcPr>
          <w:p w:rsidR="00B04C2A" w:rsidRPr="00E908AA" w:rsidRDefault="00B04C2A" w:rsidP="00E908AA">
            <w:pPr>
              <w:pStyle w:val="a3"/>
              <w:tabs>
                <w:tab w:val="left" w:pos="0"/>
                <w:tab w:val="left" w:pos="426"/>
              </w:tabs>
              <w:spacing w:line="360" w:lineRule="auto"/>
              <w:rPr>
                <w:sz w:val="20"/>
              </w:rPr>
            </w:pPr>
            <w:r w:rsidRPr="00E908AA">
              <w:rPr>
                <w:sz w:val="20"/>
              </w:rPr>
              <w:t>1384450</w:t>
            </w:r>
          </w:p>
        </w:tc>
        <w:tc>
          <w:tcPr>
            <w:tcW w:w="1134" w:type="dxa"/>
          </w:tcPr>
          <w:p w:rsidR="00B04C2A" w:rsidRPr="00E908AA" w:rsidRDefault="00B04C2A" w:rsidP="00E908AA">
            <w:pPr>
              <w:pStyle w:val="a3"/>
              <w:tabs>
                <w:tab w:val="left" w:pos="0"/>
                <w:tab w:val="left" w:pos="426"/>
              </w:tabs>
              <w:spacing w:line="360" w:lineRule="auto"/>
              <w:rPr>
                <w:sz w:val="20"/>
              </w:rPr>
            </w:pPr>
            <w:r w:rsidRPr="00E908AA">
              <w:rPr>
                <w:sz w:val="20"/>
              </w:rPr>
              <w:t>1778724</w:t>
            </w:r>
          </w:p>
        </w:tc>
      </w:tr>
    </w:tbl>
    <w:p w:rsidR="00B04C2A" w:rsidRPr="002D54C2" w:rsidRDefault="00B04C2A" w:rsidP="002D54C2">
      <w:pPr>
        <w:spacing w:line="360" w:lineRule="auto"/>
        <w:ind w:firstLine="709"/>
        <w:jc w:val="both"/>
        <w:rPr>
          <w:sz w:val="28"/>
          <w:szCs w:val="28"/>
        </w:rPr>
      </w:pPr>
    </w:p>
    <w:p w:rsidR="00781D92" w:rsidRPr="002D54C2" w:rsidRDefault="00781D92" w:rsidP="002D54C2">
      <w:pPr>
        <w:spacing w:line="360" w:lineRule="auto"/>
        <w:ind w:firstLine="709"/>
        <w:jc w:val="both"/>
        <w:rPr>
          <w:sz w:val="28"/>
          <w:szCs w:val="28"/>
        </w:rPr>
      </w:pPr>
      <w:r w:rsidRPr="002D54C2">
        <w:rPr>
          <w:sz w:val="28"/>
          <w:szCs w:val="28"/>
        </w:rPr>
        <w:t>Данные таблицы</w:t>
      </w:r>
      <w:r w:rsidR="000820A8" w:rsidRPr="002D54C2">
        <w:rPr>
          <w:sz w:val="28"/>
          <w:szCs w:val="28"/>
        </w:rPr>
        <w:t xml:space="preserve"> 5</w:t>
      </w:r>
      <w:r w:rsidRPr="002D54C2">
        <w:rPr>
          <w:sz w:val="28"/>
          <w:szCs w:val="28"/>
        </w:rPr>
        <w:t xml:space="preserve"> показывают, что у предприятия с каждым годом повышаются возможности для дальнейшего развития своей деятельности. Возрастающее количество собственных оборотных средств говорит о всё более улучшающемся финансовом положении предприятия. Для деятельности комбината необходимы, прежде всего, материальные оборотные средства (запасы и затраты), поэтому обеспеченность запасов и затрат источниками формирования является одним из критериев финансовой устойчивости.</w:t>
      </w:r>
    </w:p>
    <w:p w:rsidR="009420F5" w:rsidRPr="002D54C2" w:rsidRDefault="00781D92" w:rsidP="002D54C2">
      <w:pPr>
        <w:spacing w:line="360" w:lineRule="auto"/>
        <w:ind w:firstLine="709"/>
        <w:jc w:val="both"/>
        <w:rPr>
          <w:sz w:val="28"/>
          <w:szCs w:val="28"/>
        </w:rPr>
      </w:pPr>
      <w:r w:rsidRPr="002D54C2">
        <w:rPr>
          <w:sz w:val="28"/>
          <w:szCs w:val="28"/>
        </w:rPr>
        <w:t>Вычисление показателей Nc, Nr, Ne позволяет классифицировать финансовую ситуацию по степени устойчивости.</w:t>
      </w:r>
    </w:p>
    <w:p w:rsidR="00781D92" w:rsidRPr="002D54C2" w:rsidRDefault="00781D92" w:rsidP="002D54C2">
      <w:pPr>
        <w:spacing w:line="360" w:lineRule="auto"/>
        <w:ind w:firstLine="709"/>
        <w:jc w:val="both"/>
        <w:rPr>
          <w:sz w:val="28"/>
          <w:szCs w:val="28"/>
        </w:rPr>
      </w:pPr>
      <w:r w:rsidRPr="002D54C2">
        <w:rPr>
          <w:sz w:val="28"/>
          <w:szCs w:val="28"/>
        </w:rPr>
        <w:t xml:space="preserve">Рассмотрим финансовую устойчивость ОАО «КЦБК» в период времени с </w:t>
      </w:r>
      <w:r w:rsidR="003159D5" w:rsidRPr="002D54C2">
        <w:rPr>
          <w:sz w:val="28"/>
          <w:szCs w:val="28"/>
        </w:rPr>
        <w:t>2001</w:t>
      </w:r>
      <w:r w:rsidRPr="002D54C2">
        <w:rPr>
          <w:sz w:val="28"/>
          <w:szCs w:val="28"/>
        </w:rPr>
        <w:t xml:space="preserve"> по </w:t>
      </w:r>
      <w:r w:rsidR="003159D5" w:rsidRPr="002D54C2">
        <w:rPr>
          <w:sz w:val="28"/>
          <w:szCs w:val="28"/>
        </w:rPr>
        <w:t>2003</w:t>
      </w:r>
      <w:r w:rsidRPr="002D54C2">
        <w:rPr>
          <w:sz w:val="28"/>
          <w:szCs w:val="28"/>
        </w:rPr>
        <w:t xml:space="preserve"> г.г.</w:t>
      </w:r>
    </w:p>
    <w:p w:rsidR="00E908AA" w:rsidRDefault="00E908AA" w:rsidP="002D54C2">
      <w:pPr>
        <w:spacing w:line="360" w:lineRule="auto"/>
        <w:ind w:firstLine="709"/>
        <w:jc w:val="both"/>
        <w:rPr>
          <w:sz w:val="28"/>
          <w:szCs w:val="28"/>
          <w:lang w:val="en-US"/>
        </w:rPr>
      </w:pPr>
    </w:p>
    <w:p w:rsidR="00781D92" w:rsidRPr="002D54C2" w:rsidRDefault="00781D92" w:rsidP="002D54C2">
      <w:pPr>
        <w:spacing w:line="360" w:lineRule="auto"/>
        <w:ind w:firstLine="709"/>
        <w:jc w:val="both"/>
        <w:rPr>
          <w:sz w:val="28"/>
          <w:szCs w:val="28"/>
        </w:rPr>
      </w:pPr>
      <w:r w:rsidRPr="002D54C2">
        <w:rPr>
          <w:sz w:val="28"/>
          <w:szCs w:val="28"/>
        </w:rPr>
        <w:t xml:space="preserve">Таблица </w:t>
      </w:r>
      <w:r w:rsidR="00AD7999" w:rsidRPr="002D54C2">
        <w:rPr>
          <w:sz w:val="28"/>
          <w:szCs w:val="28"/>
        </w:rPr>
        <w:t>6</w:t>
      </w:r>
    </w:p>
    <w:p w:rsidR="00781D92" w:rsidRPr="002D54C2" w:rsidRDefault="00781D92" w:rsidP="002D54C2">
      <w:pPr>
        <w:spacing w:line="360" w:lineRule="auto"/>
        <w:ind w:firstLine="709"/>
        <w:jc w:val="both"/>
        <w:rPr>
          <w:sz w:val="28"/>
          <w:szCs w:val="28"/>
        </w:rPr>
      </w:pPr>
      <w:r w:rsidRPr="002D54C2">
        <w:rPr>
          <w:sz w:val="28"/>
          <w:szCs w:val="28"/>
        </w:rPr>
        <w:t>Обеспеченность запасов и затрат источниками формирования и тип финансовой устойчивости, млн. руб.</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980"/>
        <w:gridCol w:w="1630"/>
        <w:gridCol w:w="1541"/>
      </w:tblGrid>
      <w:tr w:rsidR="00781D92" w:rsidRPr="00E331A4" w:rsidTr="00E331A4">
        <w:trPr>
          <w:jc w:val="center"/>
        </w:trPr>
        <w:tc>
          <w:tcPr>
            <w:tcW w:w="3888" w:type="dxa"/>
            <w:shd w:val="clear" w:color="auto" w:fill="auto"/>
          </w:tcPr>
          <w:p w:rsidR="00781D92" w:rsidRPr="00E331A4" w:rsidRDefault="00781D92" w:rsidP="00E331A4">
            <w:pPr>
              <w:spacing w:line="360" w:lineRule="auto"/>
              <w:rPr>
                <w:sz w:val="20"/>
                <w:szCs w:val="20"/>
              </w:rPr>
            </w:pPr>
            <w:r w:rsidRPr="00E331A4">
              <w:rPr>
                <w:sz w:val="20"/>
                <w:szCs w:val="20"/>
              </w:rPr>
              <w:t>Показатели</w:t>
            </w:r>
          </w:p>
        </w:tc>
        <w:tc>
          <w:tcPr>
            <w:tcW w:w="1980" w:type="dxa"/>
            <w:shd w:val="clear" w:color="auto" w:fill="auto"/>
          </w:tcPr>
          <w:p w:rsidR="00781D92" w:rsidRPr="00E331A4" w:rsidRDefault="003159D5" w:rsidP="00E331A4">
            <w:pPr>
              <w:spacing w:line="360" w:lineRule="auto"/>
              <w:rPr>
                <w:sz w:val="20"/>
                <w:szCs w:val="20"/>
              </w:rPr>
            </w:pPr>
            <w:r w:rsidRPr="00E331A4">
              <w:rPr>
                <w:sz w:val="20"/>
                <w:szCs w:val="20"/>
              </w:rPr>
              <w:t>2001</w:t>
            </w:r>
            <w:r w:rsidR="00781D92" w:rsidRPr="00E331A4">
              <w:rPr>
                <w:sz w:val="20"/>
                <w:szCs w:val="20"/>
              </w:rPr>
              <w:t xml:space="preserve"> г.</w:t>
            </w:r>
          </w:p>
        </w:tc>
        <w:tc>
          <w:tcPr>
            <w:tcW w:w="1630" w:type="dxa"/>
            <w:shd w:val="clear" w:color="auto" w:fill="auto"/>
          </w:tcPr>
          <w:p w:rsidR="00781D92" w:rsidRPr="00E331A4" w:rsidRDefault="003159D5" w:rsidP="00E331A4">
            <w:pPr>
              <w:spacing w:line="360" w:lineRule="auto"/>
              <w:rPr>
                <w:sz w:val="20"/>
                <w:szCs w:val="20"/>
              </w:rPr>
            </w:pPr>
            <w:r w:rsidRPr="00E331A4">
              <w:rPr>
                <w:sz w:val="20"/>
                <w:szCs w:val="20"/>
              </w:rPr>
              <w:t>2002</w:t>
            </w:r>
            <w:r w:rsidR="00781D92" w:rsidRPr="00E331A4">
              <w:rPr>
                <w:sz w:val="20"/>
                <w:szCs w:val="20"/>
              </w:rPr>
              <w:t xml:space="preserve"> г.</w:t>
            </w:r>
          </w:p>
        </w:tc>
        <w:tc>
          <w:tcPr>
            <w:tcW w:w="1541" w:type="dxa"/>
            <w:shd w:val="clear" w:color="auto" w:fill="auto"/>
          </w:tcPr>
          <w:p w:rsidR="00781D92" w:rsidRPr="00E331A4" w:rsidRDefault="003159D5" w:rsidP="00E331A4">
            <w:pPr>
              <w:spacing w:line="360" w:lineRule="auto"/>
              <w:rPr>
                <w:sz w:val="20"/>
                <w:szCs w:val="20"/>
              </w:rPr>
            </w:pPr>
            <w:r w:rsidRPr="00E331A4">
              <w:rPr>
                <w:sz w:val="20"/>
                <w:szCs w:val="20"/>
              </w:rPr>
              <w:t>2003</w:t>
            </w:r>
            <w:r w:rsidR="00781D92" w:rsidRPr="00E331A4">
              <w:rPr>
                <w:sz w:val="20"/>
                <w:szCs w:val="20"/>
              </w:rPr>
              <w:t xml:space="preserve"> г.</w:t>
            </w:r>
          </w:p>
        </w:tc>
      </w:tr>
      <w:tr w:rsidR="00781D92" w:rsidRPr="00E331A4" w:rsidTr="00E331A4">
        <w:trPr>
          <w:jc w:val="center"/>
        </w:trPr>
        <w:tc>
          <w:tcPr>
            <w:tcW w:w="3888" w:type="dxa"/>
            <w:shd w:val="clear" w:color="auto" w:fill="auto"/>
          </w:tcPr>
          <w:p w:rsidR="00781D92" w:rsidRPr="00E331A4" w:rsidRDefault="00772868" w:rsidP="00E331A4">
            <w:pPr>
              <w:spacing w:line="360" w:lineRule="auto"/>
              <w:rPr>
                <w:sz w:val="20"/>
                <w:szCs w:val="20"/>
              </w:rPr>
            </w:pPr>
            <w:r w:rsidRPr="00E331A4">
              <w:rPr>
                <w:sz w:val="20"/>
                <w:szCs w:val="20"/>
              </w:rPr>
              <w:t>1. излишек (+), недостаток (-) собственных оборотных средств для формирования запасов и затрат (+</w:t>
            </w:r>
            <w:r w:rsidRPr="00E331A4">
              <w:rPr>
                <w:sz w:val="20"/>
                <w:szCs w:val="20"/>
                <w:lang w:val="en-US"/>
              </w:rPr>
              <w:t>Nc</w:t>
            </w:r>
            <w:r w:rsidRPr="00E331A4">
              <w:rPr>
                <w:sz w:val="20"/>
                <w:szCs w:val="20"/>
              </w:rPr>
              <w:t>)</w:t>
            </w:r>
          </w:p>
        </w:tc>
        <w:tc>
          <w:tcPr>
            <w:tcW w:w="1980" w:type="dxa"/>
            <w:shd w:val="clear" w:color="auto" w:fill="auto"/>
          </w:tcPr>
          <w:p w:rsidR="00781D92" w:rsidRPr="00E331A4" w:rsidRDefault="00781D92" w:rsidP="00E331A4">
            <w:pPr>
              <w:spacing w:line="360" w:lineRule="auto"/>
              <w:rPr>
                <w:sz w:val="20"/>
                <w:szCs w:val="20"/>
              </w:rPr>
            </w:pPr>
          </w:p>
          <w:p w:rsidR="00FA1F03" w:rsidRPr="00E331A4" w:rsidRDefault="00FA1F03" w:rsidP="00E331A4">
            <w:pPr>
              <w:spacing w:line="360" w:lineRule="auto"/>
              <w:rPr>
                <w:sz w:val="20"/>
                <w:szCs w:val="20"/>
              </w:rPr>
            </w:pPr>
          </w:p>
          <w:p w:rsidR="00772868" w:rsidRPr="00E331A4" w:rsidRDefault="00772868" w:rsidP="00E331A4">
            <w:pPr>
              <w:spacing w:line="360" w:lineRule="auto"/>
              <w:rPr>
                <w:sz w:val="20"/>
                <w:szCs w:val="20"/>
              </w:rPr>
            </w:pPr>
            <w:r w:rsidRPr="00E331A4">
              <w:rPr>
                <w:sz w:val="20"/>
                <w:szCs w:val="20"/>
              </w:rPr>
              <w:t>-163364</w:t>
            </w:r>
          </w:p>
        </w:tc>
        <w:tc>
          <w:tcPr>
            <w:tcW w:w="1630" w:type="dxa"/>
            <w:shd w:val="clear" w:color="auto" w:fill="auto"/>
          </w:tcPr>
          <w:p w:rsidR="00781D92" w:rsidRPr="00E331A4" w:rsidRDefault="00781D92" w:rsidP="00E331A4">
            <w:pPr>
              <w:spacing w:line="360" w:lineRule="auto"/>
              <w:rPr>
                <w:sz w:val="20"/>
                <w:szCs w:val="20"/>
              </w:rPr>
            </w:pPr>
          </w:p>
          <w:p w:rsidR="00FA1F03" w:rsidRPr="00E331A4" w:rsidRDefault="00FA1F03" w:rsidP="00E331A4">
            <w:pPr>
              <w:spacing w:line="360" w:lineRule="auto"/>
              <w:rPr>
                <w:sz w:val="20"/>
                <w:szCs w:val="20"/>
              </w:rPr>
            </w:pPr>
          </w:p>
          <w:p w:rsidR="00F30B67" w:rsidRPr="00E331A4" w:rsidRDefault="00F30B67" w:rsidP="00E331A4">
            <w:pPr>
              <w:spacing w:line="360" w:lineRule="auto"/>
              <w:rPr>
                <w:sz w:val="20"/>
                <w:szCs w:val="20"/>
              </w:rPr>
            </w:pPr>
            <w:r w:rsidRPr="00E331A4">
              <w:rPr>
                <w:sz w:val="20"/>
                <w:szCs w:val="20"/>
              </w:rPr>
              <w:t>-208885</w:t>
            </w:r>
          </w:p>
        </w:tc>
        <w:tc>
          <w:tcPr>
            <w:tcW w:w="1541" w:type="dxa"/>
            <w:shd w:val="clear" w:color="auto" w:fill="auto"/>
          </w:tcPr>
          <w:p w:rsidR="00781D92" w:rsidRPr="00E331A4" w:rsidRDefault="00781D92" w:rsidP="00E331A4">
            <w:pPr>
              <w:spacing w:line="360" w:lineRule="auto"/>
              <w:rPr>
                <w:sz w:val="20"/>
                <w:szCs w:val="20"/>
              </w:rPr>
            </w:pPr>
          </w:p>
          <w:p w:rsidR="00FA1F03" w:rsidRPr="00E331A4" w:rsidRDefault="00FA1F03" w:rsidP="00E331A4">
            <w:pPr>
              <w:spacing w:line="360" w:lineRule="auto"/>
              <w:rPr>
                <w:sz w:val="20"/>
                <w:szCs w:val="20"/>
              </w:rPr>
            </w:pPr>
          </w:p>
          <w:p w:rsidR="00F30B67" w:rsidRPr="00E331A4" w:rsidRDefault="00F30B67" w:rsidP="00E331A4">
            <w:pPr>
              <w:spacing w:line="360" w:lineRule="auto"/>
              <w:rPr>
                <w:sz w:val="20"/>
                <w:szCs w:val="20"/>
              </w:rPr>
            </w:pPr>
            <w:r w:rsidRPr="00E331A4">
              <w:rPr>
                <w:sz w:val="20"/>
                <w:szCs w:val="20"/>
              </w:rPr>
              <w:t>38205</w:t>
            </w:r>
          </w:p>
        </w:tc>
      </w:tr>
      <w:tr w:rsidR="00781D92" w:rsidRPr="00E331A4" w:rsidTr="00E331A4">
        <w:trPr>
          <w:jc w:val="center"/>
        </w:trPr>
        <w:tc>
          <w:tcPr>
            <w:tcW w:w="3888" w:type="dxa"/>
            <w:shd w:val="clear" w:color="auto" w:fill="auto"/>
          </w:tcPr>
          <w:p w:rsidR="00781D92" w:rsidRPr="00E331A4" w:rsidRDefault="00772868" w:rsidP="00E331A4">
            <w:pPr>
              <w:spacing w:line="360" w:lineRule="auto"/>
              <w:rPr>
                <w:sz w:val="20"/>
                <w:szCs w:val="20"/>
              </w:rPr>
            </w:pPr>
            <w:r w:rsidRPr="00E331A4">
              <w:rPr>
                <w:sz w:val="20"/>
                <w:szCs w:val="20"/>
              </w:rPr>
              <w:t>2. излишек (+), недостаток (-) собственных и долгосрочных источников формирования запасов и затрат (+</w:t>
            </w:r>
            <w:r w:rsidRPr="00E331A4">
              <w:rPr>
                <w:sz w:val="20"/>
                <w:szCs w:val="20"/>
                <w:lang w:val="en-US"/>
              </w:rPr>
              <w:t>Nr</w:t>
            </w:r>
            <w:r w:rsidRPr="00E331A4">
              <w:rPr>
                <w:sz w:val="20"/>
                <w:szCs w:val="20"/>
              </w:rPr>
              <w:t>)</w:t>
            </w:r>
          </w:p>
        </w:tc>
        <w:tc>
          <w:tcPr>
            <w:tcW w:w="1980" w:type="dxa"/>
            <w:shd w:val="clear" w:color="auto" w:fill="auto"/>
          </w:tcPr>
          <w:p w:rsidR="00781D92" w:rsidRPr="00E331A4" w:rsidRDefault="00781D92" w:rsidP="00E331A4">
            <w:pPr>
              <w:spacing w:line="360" w:lineRule="auto"/>
              <w:rPr>
                <w:sz w:val="20"/>
                <w:szCs w:val="20"/>
              </w:rPr>
            </w:pPr>
          </w:p>
          <w:p w:rsidR="00FA1F03" w:rsidRPr="00E331A4" w:rsidRDefault="00FA1F03" w:rsidP="00E331A4">
            <w:pPr>
              <w:spacing w:line="360" w:lineRule="auto"/>
              <w:rPr>
                <w:sz w:val="20"/>
                <w:szCs w:val="20"/>
              </w:rPr>
            </w:pPr>
          </w:p>
          <w:p w:rsidR="00772868" w:rsidRPr="00E331A4" w:rsidRDefault="00772868" w:rsidP="00E331A4">
            <w:pPr>
              <w:spacing w:line="360" w:lineRule="auto"/>
              <w:rPr>
                <w:sz w:val="20"/>
                <w:szCs w:val="20"/>
              </w:rPr>
            </w:pPr>
            <w:r w:rsidRPr="00E331A4">
              <w:rPr>
                <w:sz w:val="20"/>
                <w:szCs w:val="20"/>
              </w:rPr>
              <w:t>-163364</w:t>
            </w:r>
          </w:p>
        </w:tc>
        <w:tc>
          <w:tcPr>
            <w:tcW w:w="1630" w:type="dxa"/>
            <w:shd w:val="clear" w:color="auto" w:fill="auto"/>
          </w:tcPr>
          <w:p w:rsidR="00781D92" w:rsidRPr="00E331A4" w:rsidRDefault="00781D92" w:rsidP="00E331A4">
            <w:pPr>
              <w:spacing w:line="360" w:lineRule="auto"/>
              <w:rPr>
                <w:sz w:val="20"/>
                <w:szCs w:val="20"/>
              </w:rPr>
            </w:pPr>
          </w:p>
          <w:p w:rsidR="00FA1F03" w:rsidRPr="00E331A4" w:rsidRDefault="00FA1F03" w:rsidP="00E331A4">
            <w:pPr>
              <w:spacing w:line="360" w:lineRule="auto"/>
              <w:rPr>
                <w:sz w:val="20"/>
                <w:szCs w:val="20"/>
              </w:rPr>
            </w:pPr>
          </w:p>
          <w:p w:rsidR="00F30B67" w:rsidRPr="00E331A4" w:rsidRDefault="00F30B67" w:rsidP="00E331A4">
            <w:pPr>
              <w:spacing w:line="360" w:lineRule="auto"/>
              <w:rPr>
                <w:sz w:val="20"/>
                <w:szCs w:val="20"/>
              </w:rPr>
            </w:pPr>
            <w:r w:rsidRPr="00E331A4">
              <w:rPr>
                <w:sz w:val="20"/>
                <w:szCs w:val="20"/>
              </w:rPr>
              <w:t>-208885</w:t>
            </w:r>
          </w:p>
        </w:tc>
        <w:tc>
          <w:tcPr>
            <w:tcW w:w="1541" w:type="dxa"/>
            <w:shd w:val="clear" w:color="auto" w:fill="auto"/>
          </w:tcPr>
          <w:p w:rsidR="00781D92" w:rsidRPr="00E331A4" w:rsidRDefault="00781D92" w:rsidP="00E331A4">
            <w:pPr>
              <w:spacing w:line="360" w:lineRule="auto"/>
              <w:rPr>
                <w:sz w:val="20"/>
                <w:szCs w:val="20"/>
              </w:rPr>
            </w:pPr>
          </w:p>
          <w:p w:rsidR="00FA1F03" w:rsidRPr="00E331A4" w:rsidRDefault="00FA1F03" w:rsidP="00E331A4">
            <w:pPr>
              <w:spacing w:line="360" w:lineRule="auto"/>
              <w:rPr>
                <w:sz w:val="20"/>
                <w:szCs w:val="20"/>
              </w:rPr>
            </w:pPr>
          </w:p>
          <w:p w:rsidR="00F30B67" w:rsidRPr="00E331A4" w:rsidRDefault="00F30B67" w:rsidP="00E331A4">
            <w:pPr>
              <w:spacing w:line="360" w:lineRule="auto"/>
              <w:rPr>
                <w:sz w:val="20"/>
                <w:szCs w:val="20"/>
              </w:rPr>
            </w:pPr>
            <w:r w:rsidRPr="00E331A4">
              <w:rPr>
                <w:sz w:val="20"/>
                <w:szCs w:val="20"/>
              </w:rPr>
              <w:t>38205</w:t>
            </w:r>
          </w:p>
        </w:tc>
      </w:tr>
      <w:tr w:rsidR="00781D92" w:rsidRPr="00E331A4" w:rsidTr="00E331A4">
        <w:trPr>
          <w:jc w:val="center"/>
        </w:trPr>
        <w:tc>
          <w:tcPr>
            <w:tcW w:w="3888" w:type="dxa"/>
            <w:shd w:val="clear" w:color="auto" w:fill="auto"/>
          </w:tcPr>
          <w:p w:rsidR="00781D92" w:rsidRPr="00E331A4" w:rsidRDefault="00772868" w:rsidP="00E331A4">
            <w:pPr>
              <w:spacing w:line="360" w:lineRule="auto"/>
              <w:rPr>
                <w:sz w:val="20"/>
                <w:szCs w:val="20"/>
              </w:rPr>
            </w:pPr>
            <w:r w:rsidRPr="00E331A4">
              <w:rPr>
                <w:sz w:val="20"/>
                <w:szCs w:val="20"/>
              </w:rPr>
              <w:t>3. излишек (+), недостаток (-) общей величины нормальных источников формирования запасов и затрат (+</w:t>
            </w:r>
            <w:r w:rsidRPr="00E331A4">
              <w:rPr>
                <w:sz w:val="20"/>
                <w:szCs w:val="20"/>
                <w:lang w:val="en-US"/>
              </w:rPr>
              <w:t>Ne</w:t>
            </w:r>
            <w:r w:rsidRPr="00E331A4">
              <w:rPr>
                <w:sz w:val="20"/>
                <w:szCs w:val="20"/>
              </w:rPr>
              <w:t>)</w:t>
            </w:r>
          </w:p>
        </w:tc>
        <w:tc>
          <w:tcPr>
            <w:tcW w:w="1980" w:type="dxa"/>
            <w:shd w:val="clear" w:color="auto" w:fill="auto"/>
          </w:tcPr>
          <w:p w:rsidR="00781D92" w:rsidRPr="00E331A4" w:rsidRDefault="00781D92" w:rsidP="00E331A4">
            <w:pPr>
              <w:spacing w:line="360" w:lineRule="auto"/>
              <w:rPr>
                <w:sz w:val="20"/>
                <w:szCs w:val="20"/>
              </w:rPr>
            </w:pPr>
          </w:p>
          <w:p w:rsidR="00462D58" w:rsidRPr="00E331A4" w:rsidRDefault="00462D58" w:rsidP="00E331A4">
            <w:pPr>
              <w:spacing w:line="360" w:lineRule="auto"/>
              <w:rPr>
                <w:sz w:val="20"/>
                <w:szCs w:val="20"/>
              </w:rPr>
            </w:pPr>
          </w:p>
          <w:p w:rsidR="00772868" w:rsidRPr="00E331A4" w:rsidRDefault="00772868" w:rsidP="00E331A4">
            <w:pPr>
              <w:spacing w:line="360" w:lineRule="auto"/>
              <w:rPr>
                <w:sz w:val="20"/>
                <w:szCs w:val="20"/>
              </w:rPr>
            </w:pPr>
            <w:r w:rsidRPr="00E331A4">
              <w:rPr>
                <w:sz w:val="20"/>
                <w:szCs w:val="20"/>
              </w:rPr>
              <w:t>-111024</w:t>
            </w:r>
          </w:p>
        </w:tc>
        <w:tc>
          <w:tcPr>
            <w:tcW w:w="1630" w:type="dxa"/>
            <w:shd w:val="clear" w:color="auto" w:fill="auto"/>
          </w:tcPr>
          <w:p w:rsidR="00781D92" w:rsidRPr="00E331A4" w:rsidRDefault="00781D92" w:rsidP="00E331A4">
            <w:pPr>
              <w:spacing w:line="360" w:lineRule="auto"/>
              <w:rPr>
                <w:sz w:val="20"/>
                <w:szCs w:val="20"/>
              </w:rPr>
            </w:pPr>
          </w:p>
          <w:p w:rsidR="00FA1F03" w:rsidRPr="00E331A4" w:rsidRDefault="00FA1F03" w:rsidP="00E331A4">
            <w:pPr>
              <w:spacing w:line="360" w:lineRule="auto"/>
              <w:rPr>
                <w:sz w:val="20"/>
                <w:szCs w:val="20"/>
              </w:rPr>
            </w:pPr>
          </w:p>
          <w:p w:rsidR="00F30B67" w:rsidRPr="00E331A4" w:rsidRDefault="00F30B67" w:rsidP="00E331A4">
            <w:pPr>
              <w:spacing w:line="360" w:lineRule="auto"/>
              <w:rPr>
                <w:sz w:val="20"/>
                <w:szCs w:val="20"/>
              </w:rPr>
            </w:pPr>
            <w:r w:rsidRPr="00E331A4">
              <w:rPr>
                <w:sz w:val="20"/>
                <w:szCs w:val="20"/>
              </w:rPr>
              <w:t>87345</w:t>
            </w:r>
          </w:p>
        </w:tc>
        <w:tc>
          <w:tcPr>
            <w:tcW w:w="1541" w:type="dxa"/>
            <w:shd w:val="clear" w:color="auto" w:fill="auto"/>
          </w:tcPr>
          <w:p w:rsidR="00781D92" w:rsidRPr="00E331A4" w:rsidRDefault="00781D92" w:rsidP="00E331A4">
            <w:pPr>
              <w:spacing w:line="360" w:lineRule="auto"/>
              <w:rPr>
                <w:sz w:val="20"/>
                <w:szCs w:val="20"/>
              </w:rPr>
            </w:pPr>
          </w:p>
          <w:p w:rsidR="00FA1F03" w:rsidRPr="00E331A4" w:rsidRDefault="00FA1F03" w:rsidP="00E331A4">
            <w:pPr>
              <w:spacing w:line="360" w:lineRule="auto"/>
              <w:rPr>
                <w:sz w:val="20"/>
                <w:szCs w:val="20"/>
              </w:rPr>
            </w:pPr>
          </w:p>
          <w:p w:rsidR="00F30B67" w:rsidRPr="00E331A4" w:rsidRDefault="00F30B67" w:rsidP="00E331A4">
            <w:pPr>
              <w:spacing w:line="360" w:lineRule="auto"/>
              <w:rPr>
                <w:sz w:val="20"/>
                <w:szCs w:val="20"/>
              </w:rPr>
            </w:pPr>
            <w:r w:rsidRPr="00E331A4">
              <w:rPr>
                <w:sz w:val="20"/>
                <w:szCs w:val="20"/>
              </w:rPr>
              <w:t>200205</w:t>
            </w:r>
          </w:p>
        </w:tc>
      </w:tr>
      <w:tr w:rsidR="00781D92" w:rsidRPr="00E331A4" w:rsidTr="00E331A4">
        <w:trPr>
          <w:jc w:val="center"/>
        </w:trPr>
        <w:tc>
          <w:tcPr>
            <w:tcW w:w="3888" w:type="dxa"/>
            <w:shd w:val="clear" w:color="auto" w:fill="auto"/>
          </w:tcPr>
          <w:p w:rsidR="00781D92" w:rsidRPr="00E331A4" w:rsidRDefault="00772868" w:rsidP="00E331A4">
            <w:pPr>
              <w:spacing w:line="360" w:lineRule="auto"/>
              <w:rPr>
                <w:sz w:val="20"/>
                <w:szCs w:val="20"/>
              </w:rPr>
            </w:pPr>
            <w:r w:rsidRPr="00E331A4">
              <w:rPr>
                <w:sz w:val="20"/>
                <w:szCs w:val="20"/>
              </w:rPr>
              <w:t>4. наличие (+), отсутствие (-) собственных оборотных средств (+</w:t>
            </w:r>
            <w:r w:rsidRPr="00E331A4">
              <w:rPr>
                <w:sz w:val="20"/>
                <w:szCs w:val="20"/>
                <w:lang w:val="en-US"/>
              </w:rPr>
              <w:t>Ac</w:t>
            </w:r>
            <w:r w:rsidRPr="00E331A4">
              <w:rPr>
                <w:sz w:val="20"/>
                <w:szCs w:val="20"/>
              </w:rPr>
              <w:t>)</w:t>
            </w:r>
          </w:p>
        </w:tc>
        <w:tc>
          <w:tcPr>
            <w:tcW w:w="1980" w:type="dxa"/>
            <w:shd w:val="clear" w:color="auto" w:fill="auto"/>
          </w:tcPr>
          <w:p w:rsidR="00781D92" w:rsidRPr="00E331A4" w:rsidRDefault="00781D92" w:rsidP="00E331A4">
            <w:pPr>
              <w:spacing w:line="360" w:lineRule="auto"/>
              <w:rPr>
                <w:sz w:val="20"/>
                <w:szCs w:val="20"/>
              </w:rPr>
            </w:pPr>
          </w:p>
          <w:p w:rsidR="00772868" w:rsidRPr="00E331A4" w:rsidRDefault="00772868" w:rsidP="00E331A4">
            <w:pPr>
              <w:spacing w:line="360" w:lineRule="auto"/>
              <w:rPr>
                <w:sz w:val="20"/>
                <w:szCs w:val="20"/>
              </w:rPr>
            </w:pPr>
            <w:r w:rsidRPr="00E331A4">
              <w:rPr>
                <w:sz w:val="20"/>
                <w:szCs w:val="20"/>
              </w:rPr>
              <w:t>145267</w:t>
            </w:r>
          </w:p>
        </w:tc>
        <w:tc>
          <w:tcPr>
            <w:tcW w:w="1630" w:type="dxa"/>
            <w:shd w:val="clear" w:color="auto" w:fill="auto"/>
          </w:tcPr>
          <w:p w:rsidR="00781D92" w:rsidRPr="00E331A4" w:rsidRDefault="00781D92" w:rsidP="00E331A4">
            <w:pPr>
              <w:spacing w:line="360" w:lineRule="auto"/>
              <w:rPr>
                <w:sz w:val="20"/>
                <w:szCs w:val="20"/>
              </w:rPr>
            </w:pPr>
          </w:p>
          <w:p w:rsidR="00F30B67" w:rsidRPr="00E331A4" w:rsidRDefault="00F30B67" w:rsidP="00E331A4">
            <w:pPr>
              <w:spacing w:line="360" w:lineRule="auto"/>
              <w:rPr>
                <w:sz w:val="20"/>
                <w:szCs w:val="20"/>
              </w:rPr>
            </w:pPr>
            <w:r w:rsidRPr="00E331A4">
              <w:rPr>
                <w:sz w:val="20"/>
                <w:szCs w:val="20"/>
              </w:rPr>
              <w:t>148687</w:t>
            </w:r>
          </w:p>
        </w:tc>
        <w:tc>
          <w:tcPr>
            <w:tcW w:w="1541" w:type="dxa"/>
            <w:shd w:val="clear" w:color="auto" w:fill="auto"/>
          </w:tcPr>
          <w:p w:rsidR="00781D92" w:rsidRPr="00E331A4" w:rsidRDefault="00781D92" w:rsidP="00E331A4">
            <w:pPr>
              <w:spacing w:line="360" w:lineRule="auto"/>
              <w:rPr>
                <w:sz w:val="20"/>
                <w:szCs w:val="20"/>
              </w:rPr>
            </w:pPr>
          </w:p>
          <w:p w:rsidR="00F30B67" w:rsidRPr="00E331A4" w:rsidRDefault="00F30B67" w:rsidP="00E331A4">
            <w:pPr>
              <w:spacing w:line="360" w:lineRule="auto"/>
              <w:rPr>
                <w:sz w:val="20"/>
                <w:szCs w:val="20"/>
              </w:rPr>
            </w:pPr>
            <w:r w:rsidRPr="00E331A4">
              <w:rPr>
                <w:sz w:val="20"/>
                <w:szCs w:val="20"/>
              </w:rPr>
              <w:t>715545</w:t>
            </w:r>
          </w:p>
        </w:tc>
      </w:tr>
      <w:tr w:rsidR="00781D92" w:rsidRPr="00E331A4" w:rsidTr="00E331A4">
        <w:trPr>
          <w:jc w:val="center"/>
        </w:trPr>
        <w:tc>
          <w:tcPr>
            <w:tcW w:w="3888" w:type="dxa"/>
            <w:shd w:val="clear" w:color="auto" w:fill="auto"/>
          </w:tcPr>
          <w:p w:rsidR="00781D92" w:rsidRPr="00E331A4" w:rsidRDefault="00772868" w:rsidP="00E331A4">
            <w:pPr>
              <w:spacing w:line="360" w:lineRule="auto"/>
              <w:rPr>
                <w:sz w:val="20"/>
                <w:szCs w:val="20"/>
              </w:rPr>
            </w:pPr>
            <w:r w:rsidRPr="00E331A4">
              <w:rPr>
                <w:sz w:val="20"/>
                <w:szCs w:val="20"/>
              </w:rPr>
              <w:t>5. наличие (+), отсутствие (-) чистых мобильных активов (+</w:t>
            </w:r>
            <w:r w:rsidRPr="00E331A4">
              <w:rPr>
                <w:sz w:val="20"/>
                <w:szCs w:val="20"/>
                <w:lang w:val="en-US"/>
              </w:rPr>
              <w:t>A</w:t>
            </w:r>
            <w:r w:rsidRPr="00E331A4">
              <w:rPr>
                <w:sz w:val="20"/>
                <w:szCs w:val="20"/>
              </w:rPr>
              <w:t>ч)</w:t>
            </w:r>
          </w:p>
        </w:tc>
        <w:tc>
          <w:tcPr>
            <w:tcW w:w="1980" w:type="dxa"/>
            <w:shd w:val="clear" w:color="auto" w:fill="auto"/>
          </w:tcPr>
          <w:p w:rsidR="00781D92" w:rsidRPr="00E331A4" w:rsidRDefault="00781D92" w:rsidP="00E331A4">
            <w:pPr>
              <w:spacing w:line="360" w:lineRule="auto"/>
              <w:rPr>
                <w:sz w:val="20"/>
                <w:szCs w:val="20"/>
              </w:rPr>
            </w:pPr>
          </w:p>
          <w:p w:rsidR="00772868" w:rsidRPr="00E331A4" w:rsidRDefault="00772868" w:rsidP="00E331A4">
            <w:pPr>
              <w:spacing w:line="360" w:lineRule="auto"/>
              <w:rPr>
                <w:sz w:val="20"/>
                <w:szCs w:val="20"/>
              </w:rPr>
            </w:pPr>
            <w:r w:rsidRPr="00E331A4">
              <w:rPr>
                <w:sz w:val="20"/>
                <w:szCs w:val="20"/>
              </w:rPr>
              <w:t>145267</w:t>
            </w:r>
          </w:p>
        </w:tc>
        <w:tc>
          <w:tcPr>
            <w:tcW w:w="1630" w:type="dxa"/>
            <w:shd w:val="clear" w:color="auto" w:fill="auto"/>
          </w:tcPr>
          <w:p w:rsidR="00781D92" w:rsidRPr="00E331A4" w:rsidRDefault="00781D92" w:rsidP="00E331A4">
            <w:pPr>
              <w:spacing w:line="360" w:lineRule="auto"/>
              <w:rPr>
                <w:sz w:val="20"/>
                <w:szCs w:val="20"/>
              </w:rPr>
            </w:pPr>
          </w:p>
          <w:p w:rsidR="00F30B67" w:rsidRPr="00E331A4" w:rsidRDefault="00F30B67" w:rsidP="00E331A4">
            <w:pPr>
              <w:spacing w:line="360" w:lineRule="auto"/>
              <w:rPr>
                <w:sz w:val="20"/>
                <w:szCs w:val="20"/>
              </w:rPr>
            </w:pPr>
            <w:r w:rsidRPr="00E331A4">
              <w:rPr>
                <w:sz w:val="20"/>
                <w:szCs w:val="20"/>
              </w:rPr>
              <w:t>148687</w:t>
            </w:r>
          </w:p>
        </w:tc>
        <w:tc>
          <w:tcPr>
            <w:tcW w:w="1541" w:type="dxa"/>
            <w:shd w:val="clear" w:color="auto" w:fill="auto"/>
          </w:tcPr>
          <w:p w:rsidR="00781D92" w:rsidRPr="00E331A4" w:rsidRDefault="00781D92" w:rsidP="00E331A4">
            <w:pPr>
              <w:spacing w:line="360" w:lineRule="auto"/>
              <w:rPr>
                <w:sz w:val="20"/>
                <w:szCs w:val="20"/>
              </w:rPr>
            </w:pPr>
          </w:p>
          <w:p w:rsidR="00F30B67" w:rsidRPr="00E331A4" w:rsidRDefault="00F30B67" w:rsidP="00E331A4">
            <w:pPr>
              <w:spacing w:line="360" w:lineRule="auto"/>
              <w:rPr>
                <w:sz w:val="20"/>
                <w:szCs w:val="20"/>
              </w:rPr>
            </w:pPr>
            <w:r w:rsidRPr="00E331A4">
              <w:rPr>
                <w:sz w:val="20"/>
                <w:szCs w:val="20"/>
              </w:rPr>
              <w:t>715545</w:t>
            </w:r>
          </w:p>
        </w:tc>
      </w:tr>
      <w:tr w:rsidR="00781D92" w:rsidRPr="00E331A4" w:rsidTr="00E331A4">
        <w:trPr>
          <w:jc w:val="center"/>
        </w:trPr>
        <w:tc>
          <w:tcPr>
            <w:tcW w:w="3888" w:type="dxa"/>
            <w:shd w:val="clear" w:color="auto" w:fill="auto"/>
          </w:tcPr>
          <w:p w:rsidR="00781D92" w:rsidRPr="00E331A4" w:rsidRDefault="00772868" w:rsidP="00E331A4">
            <w:pPr>
              <w:spacing w:line="360" w:lineRule="auto"/>
              <w:rPr>
                <w:sz w:val="20"/>
                <w:szCs w:val="20"/>
              </w:rPr>
            </w:pPr>
            <w:r w:rsidRPr="00E331A4">
              <w:rPr>
                <w:sz w:val="20"/>
                <w:szCs w:val="20"/>
              </w:rPr>
              <w:t>6. наличие (+), отсутствие (-) собственного капитала (+</w:t>
            </w:r>
            <w:r w:rsidRPr="00E331A4">
              <w:rPr>
                <w:sz w:val="20"/>
                <w:szCs w:val="20"/>
                <w:lang w:val="en-US"/>
              </w:rPr>
              <w:t>Ec</w:t>
            </w:r>
            <w:r w:rsidRPr="00E331A4">
              <w:rPr>
                <w:sz w:val="20"/>
                <w:szCs w:val="20"/>
              </w:rPr>
              <w:t>)</w:t>
            </w:r>
          </w:p>
        </w:tc>
        <w:tc>
          <w:tcPr>
            <w:tcW w:w="1980" w:type="dxa"/>
            <w:shd w:val="clear" w:color="auto" w:fill="auto"/>
          </w:tcPr>
          <w:p w:rsidR="00781D92" w:rsidRPr="00E331A4" w:rsidRDefault="00781D92" w:rsidP="00E331A4">
            <w:pPr>
              <w:spacing w:line="360" w:lineRule="auto"/>
              <w:rPr>
                <w:sz w:val="20"/>
                <w:szCs w:val="20"/>
              </w:rPr>
            </w:pPr>
          </w:p>
          <w:p w:rsidR="00772868" w:rsidRPr="00E331A4" w:rsidRDefault="00F30B67" w:rsidP="00E331A4">
            <w:pPr>
              <w:spacing w:line="360" w:lineRule="auto"/>
              <w:rPr>
                <w:sz w:val="20"/>
                <w:szCs w:val="20"/>
              </w:rPr>
            </w:pPr>
            <w:r w:rsidRPr="00E331A4">
              <w:rPr>
                <w:sz w:val="20"/>
                <w:szCs w:val="20"/>
              </w:rPr>
              <w:t>2147935</w:t>
            </w:r>
          </w:p>
        </w:tc>
        <w:tc>
          <w:tcPr>
            <w:tcW w:w="1630" w:type="dxa"/>
            <w:shd w:val="clear" w:color="auto" w:fill="auto"/>
          </w:tcPr>
          <w:p w:rsidR="00781D92" w:rsidRPr="00E331A4" w:rsidRDefault="00781D92" w:rsidP="00E331A4">
            <w:pPr>
              <w:spacing w:line="360" w:lineRule="auto"/>
              <w:rPr>
                <w:sz w:val="20"/>
                <w:szCs w:val="20"/>
              </w:rPr>
            </w:pPr>
          </w:p>
          <w:p w:rsidR="00F30B67" w:rsidRPr="00E331A4" w:rsidRDefault="00F30B67" w:rsidP="00E331A4">
            <w:pPr>
              <w:spacing w:line="360" w:lineRule="auto"/>
              <w:rPr>
                <w:sz w:val="20"/>
                <w:szCs w:val="20"/>
              </w:rPr>
            </w:pPr>
            <w:r w:rsidRPr="00E331A4">
              <w:rPr>
                <w:sz w:val="20"/>
                <w:szCs w:val="20"/>
              </w:rPr>
              <w:t>2067846</w:t>
            </w:r>
          </w:p>
        </w:tc>
        <w:tc>
          <w:tcPr>
            <w:tcW w:w="1541" w:type="dxa"/>
            <w:shd w:val="clear" w:color="auto" w:fill="auto"/>
          </w:tcPr>
          <w:p w:rsidR="00781D92" w:rsidRPr="00E331A4" w:rsidRDefault="00781D92" w:rsidP="00E331A4">
            <w:pPr>
              <w:spacing w:line="360" w:lineRule="auto"/>
              <w:rPr>
                <w:sz w:val="20"/>
                <w:szCs w:val="20"/>
              </w:rPr>
            </w:pPr>
          </w:p>
          <w:p w:rsidR="00F30B67" w:rsidRPr="00E331A4" w:rsidRDefault="00F30B67" w:rsidP="00E331A4">
            <w:pPr>
              <w:spacing w:line="360" w:lineRule="auto"/>
              <w:rPr>
                <w:sz w:val="20"/>
                <w:szCs w:val="20"/>
              </w:rPr>
            </w:pPr>
            <w:r w:rsidRPr="00E331A4">
              <w:rPr>
                <w:sz w:val="20"/>
                <w:szCs w:val="20"/>
              </w:rPr>
              <w:t>3129133</w:t>
            </w:r>
          </w:p>
        </w:tc>
      </w:tr>
      <w:tr w:rsidR="00781D92" w:rsidRPr="00E331A4" w:rsidTr="00E331A4">
        <w:trPr>
          <w:jc w:val="center"/>
        </w:trPr>
        <w:tc>
          <w:tcPr>
            <w:tcW w:w="3888" w:type="dxa"/>
            <w:shd w:val="clear" w:color="auto" w:fill="auto"/>
          </w:tcPr>
          <w:p w:rsidR="00781D92" w:rsidRPr="00E331A4" w:rsidRDefault="00772868" w:rsidP="00E331A4">
            <w:pPr>
              <w:spacing w:line="360" w:lineRule="auto"/>
              <w:rPr>
                <w:sz w:val="20"/>
                <w:szCs w:val="20"/>
              </w:rPr>
            </w:pPr>
            <w:r w:rsidRPr="00E331A4">
              <w:rPr>
                <w:sz w:val="20"/>
                <w:szCs w:val="20"/>
                <w:lang w:val="en-US"/>
              </w:rPr>
              <w:t>7. тип финансовой устойчивости</w:t>
            </w:r>
          </w:p>
        </w:tc>
        <w:tc>
          <w:tcPr>
            <w:tcW w:w="1980" w:type="dxa"/>
            <w:shd w:val="clear" w:color="auto" w:fill="auto"/>
          </w:tcPr>
          <w:p w:rsidR="00781D92" w:rsidRPr="00E331A4" w:rsidRDefault="00F30B67" w:rsidP="00E331A4">
            <w:pPr>
              <w:spacing w:line="360" w:lineRule="auto"/>
              <w:rPr>
                <w:sz w:val="20"/>
                <w:szCs w:val="20"/>
              </w:rPr>
            </w:pPr>
            <w:r w:rsidRPr="00E331A4">
              <w:rPr>
                <w:sz w:val="20"/>
                <w:szCs w:val="20"/>
              </w:rPr>
              <w:t>кризисное</w:t>
            </w:r>
          </w:p>
        </w:tc>
        <w:tc>
          <w:tcPr>
            <w:tcW w:w="1630" w:type="dxa"/>
            <w:shd w:val="clear" w:color="auto" w:fill="auto"/>
          </w:tcPr>
          <w:p w:rsidR="00781D92" w:rsidRPr="00E331A4" w:rsidRDefault="00F30B67" w:rsidP="00E331A4">
            <w:pPr>
              <w:spacing w:line="360" w:lineRule="auto"/>
              <w:rPr>
                <w:sz w:val="20"/>
                <w:szCs w:val="20"/>
              </w:rPr>
            </w:pPr>
            <w:r w:rsidRPr="00E331A4">
              <w:rPr>
                <w:sz w:val="20"/>
                <w:szCs w:val="20"/>
              </w:rPr>
              <w:t>неустойчивое</w:t>
            </w:r>
          </w:p>
        </w:tc>
        <w:tc>
          <w:tcPr>
            <w:tcW w:w="1541" w:type="dxa"/>
            <w:shd w:val="clear" w:color="auto" w:fill="auto"/>
          </w:tcPr>
          <w:p w:rsidR="00781D92" w:rsidRPr="00E331A4" w:rsidRDefault="00F30B67" w:rsidP="00E331A4">
            <w:pPr>
              <w:spacing w:line="360" w:lineRule="auto"/>
              <w:rPr>
                <w:sz w:val="20"/>
                <w:szCs w:val="20"/>
              </w:rPr>
            </w:pPr>
            <w:r w:rsidRPr="00E331A4">
              <w:rPr>
                <w:sz w:val="20"/>
                <w:szCs w:val="20"/>
              </w:rPr>
              <w:t>абсолютная устойчивость</w:t>
            </w:r>
          </w:p>
        </w:tc>
      </w:tr>
    </w:tbl>
    <w:p w:rsidR="00781D92" w:rsidRPr="002D54C2" w:rsidRDefault="00781D92" w:rsidP="002D54C2">
      <w:pPr>
        <w:spacing w:line="360" w:lineRule="auto"/>
        <w:ind w:firstLine="709"/>
        <w:jc w:val="both"/>
        <w:rPr>
          <w:sz w:val="28"/>
          <w:szCs w:val="28"/>
        </w:rPr>
      </w:pPr>
    </w:p>
    <w:p w:rsidR="00F30B67" w:rsidRPr="002D54C2" w:rsidRDefault="00F30B67" w:rsidP="002D54C2">
      <w:pPr>
        <w:spacing w:line="360" w:lineRule="auto"/>
        <w:ind w:firstLine="709"/>
        <w:jc w:val="both"/>
        <w:rPr>
          <w:sz w:val="28"/>
          <w:szCs w:val="28"/>
        </w:rPr>
      </w:pPr>
      <w:r w:rsidRPr="002D54C2">
        <w:rPr>
          <w:sz w:val="28"/>
          <w:szCs w:val="28"/>
        </w:rPr>
        <w:t xml:space="preserve">Для </w:t>
      </w:r>
      <w:r w:rsidR="003159D5" w:rsidRPr="002D54C2">
        <w:rPr>
          <w:sz w:val="28"/>
          <w:szCs w:val="28"/>
        </w:rPr>
        <w:t>2001</w:t>
      </w:r>
      <w:r w:rsidRPr="002D54C2">
        <w:rPr>
          <w:sz w:val="28"/>
          <w:szCs w:val="28"/>
        </w:rPr>
        <w:t xml:space="preserve"> г. характерен следующий тип финансовой устойчивости:</w:t>
      </w:r>
    </w:p>
    <w:p w:rsidR="00F30B67" w:rsidRPr="002D54C2" w:rsidRDefault="00F30B67" w:rsidP="002D54C2">
      <w:pPr>
        <w:spacing w:line="360" w:lineRule="auto"/>
        <w:ind w:firstLine="709"/>
        <w:jc w:val="both"/>
        <w:rPr>
          <w:sz w:val="28"/>
          <w:szCs w:val="28"/>
        </w:rPr>
      </w:pPr>
      <w:r w:rsidRPr="002D54C2">
        <w:rPr>
          <w:sz w:val="28"/>
          <w:szCs w:val="28"/>
          <w:lang w:val="en-US"/>
        </w:rPr>
        <w:t>Nc</w:t>
      </w:r>
      <w:r w:rsidRPr="002D54C2">
        <w:rPr>
          <w:sz w:val="28"/>
          <w:szCs w:val="28"/>
        </w:rPr>
        <w:t xml:space="preserve">&lt;0, </w:t>
      </w:r>
      <w:r w:rsidRPr="002D54C2">
        <w:rPr>
          <w:sz w:val="28"/>
          <w:szCs w:val="28"/>
          <w:lang w:val="en-US"/>
        </w:rPr>
        <w:t>Nr</w:t>
      </w:r>
      <w:r w:rsidR="00906C36" w:rsidRPr="002D54C2">
        <w:rPr>
          <w:sz w:val="28"/>
          <w:szCs w:val="28"/>
        </w:rPr>
        <w:t>&lt;0,</w:t>
      </w:r>
      <w:r w:rsidRPr="002D54C2">
        <w:rPr>
          <w:sz w:val="28"/>
          <w:szCs w:val="28"/>
        </w:rPr>
        <w:t xml:space="preserve"> </w:t>
      </w:r>
      <w:r w:rsidRPr="002D54C2">
        <w:rPr>
          <w:sz w:val="28"/>
          <w:szCs w:val="28"/>
          <w:lang w:val="en-US"/>
        </w:rPr>
        <w:t>Ne</w:t>
      </w:r>
      <w:r w:rsidR="00906C36" w:rsidRPr="002D54C2">
        <w:rPr>
          <w:sz w:val="28"/>
          <w:szCs w:val="28"/>
        </w:rPr>
        <w:t>&lt;0</w:t>
      </w:r>
    </w:p>
    <w:p w:rsidR="00906C36" w:rsidRPr="002D54C2" w:rsidRDefault="00906C36" w:rsidP="002D54C2">
      <w:pPr>
        <w:spacing w:line="360" w:lineRule="auto"/>
        <w:ind w:firstLine="709"/>
        <w:jc w:val="both"/>
        <w:rPr>
          <w:sz w:val="28"/>
          <w:szCs w:val="28"/>
        </w:rPr>
      </w:pPr>
      <w:r w:rsidRPr="002D54C2">
        <w:rPr>
          <w:sz w:val="28"/>
          <w:szCs w:val="28"/>
          <w:lang w:val="en-US"/>
        </w:rPr>
        <w:t>S</w:t>
      </w:r>
      <w:r w:rsidRPr="002D54C2">
        <w:rPr>
          <w:sz w:val="28"/>
          <w:szCs w:val="28"/>
        </w:rPr>
        <w:t xml:space="preserve"> {0,0,0} предполагает кризисное финансовое состояние. В данной ситуации предприятие находится на грани банкротства, поскольку денежные средства, краткосрочные ценные бумаги и дебиторская задолженность не покрывают даже его кредиторской задолженности, т.е. предприятие не может вовремя расплатиться со своими </w:t>
      </w:r>
      <w:r w:rsidR="00D715A2" w:rsidRPr="002D54C2">
        <w:rPr>
          <w:sz w:val="28"/>
          <w:szCs w:val="28"/>
        </w:rPr>
        <w:t>кредиторами</w:t>
      </w:r>
      <w:r w:rsidRPr="002D54C2">
        <w:rPr>
          <w:sz w:val="28"/>
          <w:szCs w:val="28"/>
        </w:rPr>
        <w:t>.</w:t>
      </w:r>
    </w:p>
    <w:p w:rsidR="00906C36" w:rsidRPr="002D54C2" w:rsidRDefault="00906C36" w:rsidP="002D54C2">
      <w:pPr>
        <w:spacing w:line="360" w:lineRule="auto"/>
        <w:ind w:firstLine="709"/>
        <w:jc w:val="both"/>
        <w:rPr>
          <w:sz w:val="28"/>
          <w:szCs w:val="28"/>
        </w:rPr>
      </w:pPr>
      <w:r w:rsidRPr="002D54C2">
        <w:rPr>
          <w:sz w:val="28"/>
          <w:szCs w:val="28"/>
        </w:rPr>
        <w:t xml:space="preserve">В </w:t>
      </w:r>
      <w:r w:rsidR="003159D5" w:rsidRPr="002D54C2">
        <w:rPr>
          <w:sz w:val="28"/>
          <w:szCs w:val="28"/>
        </w:rPr>
        <w:t>2002</w:t>
      </w:r>
      <w:r w:rsidRPr="002D54C2">
        <w:rPr>
          <w:sz w:val="28"/>
          <w:szCs w:val="28"/>
        </w:rPr>
        <w:t xml:space="preserve"> г. финансовое состояние предприятия по сравнению с предыдущим годом улучшилось </w:t>
      </w:r>
      <w:r w:rsidRPr="002D54C2">
        <w:rPr>
          <w:sz w:val="28"/>
          <w:szCs w:val="28"/>
          <w:lang w:val="en-US"/>
        </w:rPr>
        <w:t>S</w:t>
      </w:r>
      <w:r w:rsidRPr="002D54C2">
        <w:rPr>
          <w:sz w:val="28"/>
          <w:szCs w:val="28"/>
        </w:rPr>
        <w:t xml:space="preserve"> {0,0,1}. В этом случае состояние финансов сопряжено с нарушением платежеспособности, но при этом все же сохраняется возможность восстановления равновесия за счет пополнения источников собственных средств, за счет сокращения дебиторской задолженности.</w:t>
      </w:r>
    </w:p>
    <w:p w:rsidR="00147AB7" w:rsidRPr="002D54C2" w:rsidRDefault="00147AB7" w:rsidP="002D54C2">
      <w:pPr>
        <w:spacing w:line="360" w:lineRule="auto"/>
        <w:ind w:firstLine="709"/>
        <w:jc w:val="both"/>
        <w:rPr>
          <w:sz w:val="28"/>
          <w:szCs w:val="28"/>
        </w:rPr>
      </w:pPr>
      <w:r w:rsidRPr="002D54C2">
        <w:rPr>
          <w:sz w:val="28"/>
          <w:szCs w:val="28"/>
        </w:rPr>
        <w:t xml:space="preserve">С </w:t>
      </w:r>
      <w:r w:rsidR="003159D5" w:rsidRPr="002D54C2">
        <w:rPr>
          <w:sz w:val="28"/>
          <w:szCs w:val="28"/>
        </w:rPr>
        <w:t>2003</w:t>
      </w:r>
      <w:r w:rsidRPr="002D54C2">
        <w:rPr>
          <w:sz w:val="28"/>
          <w:szCs w:val="28"/>
        </w:rPr>
        <w:t xml:space="preserve"> г. по настоящий момент характеристике ОАО «КЦБК» соответствует абсолютно устойчивое финансовое состояние </w:t>
      </w:r>
      <w:r w:rsidRPr="002D54C2">
        <w:rPr>
          <w:sz w:val="28"/>
          <w:szCs w:val="28"/>
          <w:lang w:val="en-US"/>
        </w:rPr>
        <w:t>S</w:t>
      </w:r>
      <w:r w:rsidRPr="002D54C2">
        <w:rPr>
          <w:sz w:val="28"/>
          <w:szCs w:val="28"/>
        </w:rPr>
        <w:t xml:space="preserve"> {1,1,1}, что говорит об</w:t>
      </w:r>
      <w:r w:rsidR="002D54C2" w:rsidRPr="002D54C2">
        <w:rPr>
          <w:sz w:val="28"/>
          <w:szCs w:val="28"/>
        </w:rPr>
        <w:t xml:space="preserve"> </w:t>
      </w:r>
      <w:r w:rsidRPr="002D54C2">
        <w:rPr>
          <w:sz w:val="28"/>
          <w:szCs w:val="28"/>
        </w:rPr>
        <w:t>успешном функционировании предприятия, использу</w:t>
      </w:r>
      <w:r w:rsidR="00124B34" w:rsidRPr="002D54C2">
        <w:rPr>
          <w:sz w:val="28"/>
          <w:szCs w:val="28"/>
        </w:rPr>
        <w:t>ющ</w:t>
      </w:r>
      <w:r w:rsidRPr="002D54C2">
        <w:rPr>
          <w:sz w:val="28"/>
          <w:szCs w:val="28"/>
        </w:rPr>
        <w:t xml:space="preserve">им для покрытия запасов </w:t>
      </w:r>
      <w:r w:rsidR="00124B34" w:rsidRPr="002D54C2">
        <w:rPr>
          <w:sz w:val="28"/>
          <w:szCs w:val="28"/>
        </w:rPr>
        <w:t>такие</w:t>
      </w:r>
      <w:r w:rsidRPr="002D54C2">
        <w:rPr>
          <w:sz w:val="28"/>
          <w:szCs w:val="28"/>
        </w:rPr>
        <w:t xml:space="preserve"> источники средств</w:t>
      </w:r>
      <w:r w:rsidR="00124B34" w:rsidRPr="002D54C2">
        <w:rPr>
          <w:sz w:val="28"/>
          <w:szCs w:val="28"/>
        </w:rPr>
        <w:t>, как</w:t>
      </w:r>
      <w:r w:rsidRPr="002D54C2">
        <w:rPr>
          <w:sz w:val="28"/>
          <w:szCs w:val="28"/>
        </w:rPr>
        <w:t xml:space="preserve"> собственные и привлеченные.</w:t>
      </w:r>
    </w:p>
    <w:p w:rsidR="00F30B67" w:rsidRPr="002D54C2" w:rsidRDefault="00124B34" w:rsidP="002D54C2">
      <w:pPr>
        <w:spacing w:line="360" w:lineRule="auto"/>
        <w:ind w:firstLine="709"/>
        <w:jc w:val="both"/>
        <w:rPr>
          <w:sz w:val="28"/>
          <w:szCs w:val="28"/>
        </w:rPr>
      </w:pPr>
      <w:r w:rsidRPr="002D54C2">
        <w:rPr>
          <w:sz w:val="28"/>
          <w:szCs w:val="28"/>
        </w:rPr>
        <w:t>Эти показатели характеризуют степень защищенности компании от претензий инвесторов и кредиторов, так как эта группа показателей определяет за счёт каких источников (собственных или заёмных) компания финансирует развитие своего бизнеса.</w:t>
      </w:r>
    </w:p>
    <w:p w:rsidR="00124B34" w:rsidRPr="002D54C2" w:rsidRDefault="00124B34" w:rsidP="002D54C2">
      <w:pPr>
        <w:spacing w:line="360" w:lineRule="auto"/>
        <w:ind w:firstLine="709"/>
        <w:jc w:val="both"/>
        <w:rPr>
          <w:sz w:val="28"/>
          <w:szCs w:val="28"/>
        </w:rPr>
      </w:pPr>
      <w:r w:rsidRPr="002D54C2">
        <w:rPr>
          <w:sz w:val="28"/>
          <w:szCs w:val="28"/>
        </w:rPr>
        <w:t>Оценка финансового состояния предприятия дополняется относительными показателями – финансовыми коэффициентами, которые определяются отношение</w:t>
      </w:r>
      <w:r w:rsidR="00C9083A" w:rsidRPr="002D54C2">
        <w:rPr>
          <w:sz w:val="28"/>
          <w:szCs w:val="28"/>
        </w:rPr>
        <w:t>м отдельных статей бухгалтерского баланса.</w:t>
      </w:r>
    </w:p>
    <w:p w:rsidR="00C9083A" w:rsidRPr="002D54C2" w:rsidRDefault="00E908AA" w:rsidP="002D54C2">
      <w:pPr>
        <w:spacing w:line="360" w:lineRule="auto"/>
        <w:ind w:firstLine="709"/>
        <w:jc w:val="both"/>
        <w:rPr>
          <w:sz w:val="28"/>
          <w:szCs w:val="28"/>
        </w:rPr>
      </w:pPr>
      <w:r>
        <w:rPr>
          <w:sz w:val="28"/>
          <w:szCs w:val="28"/>
          <w:lang w:val="en-US"/>
        </w:rPr>
        <w:br w:type="page"/>
      </w:r>
      <w:r w:rsidR="00C9083A" w:rsidRPr="002D54C2">
        <w:rPr>
          <w:sz w:val="28"/>
          <w:szCs w:val="28"/>
        </w:rPr>
        <w:t xml:space="preserve">Таблица </w:t>
      </w:r>
      <w:r w:rsidR="00AD7999" w:rsidRPr="002D54C2">
        <w:rPr>
          <w:sz w:val="28"/>
          <w:szCs w:val="28"/>
        </w:rPr>
        <w:t>7</w:t>
      </w:r>
    </w:p>
    <w:p w:rsidR="00C9083A" w:rsidRPr="002D54C2" w:rsidRDefault="00C9083A" w:rsidP="002D54C2">
      <w:pPr>
        <w:spacing w:line="360" w:lineRule="auto"/>
        <w:ind w:firstLine="709"/>
        <w:jc w:val="both"/>
        <w:rPr>
          <w:sz w:val="28"/>
          <w:szCs w:val="28"/>
        </w:rPr>
      </w:pPr>
      <w:r w:rsidRPr="002D54C2">
        <w:rPr>
          <w:sz w:val="28"/>
          <w:szCs w:val="28"/>
        </w:rPr>
        <w:t>Коэффициенты финансовой устойчивости.</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701"/>
        <w:gridCol w:w="1559"/>
        <w:gridCol w:w="1133"/>
      </w:tblGrid>
      <w:tr w:rsidR="00C9083A" w:rsidRPr="00E908AA" w:rsidTr="00E908AA">
        <w:trPr>
          <w:jc w:val="center"/>
        </w:trPr>
        <w:tc>
          <w:tcPr>
            <w:tcW w:w="5070" w:type="dxa"/>
          </w:tcPr>
          <w:p w:rsidR="00C9083A" w:rsidRPr="00E908AA" w:rsidRDefault="00C9083A" w:rsidP="00E908AA">
            <w:pPr>
              <w:pStyle w:val="a3"/>
              <w:tabs>
                <w:tab w:val="left" w:pos="0"/>
                <w:tab w:val="left" w:pos="426"/>
              </w:tabs>
              <w:spacing w:line="360" w:lineRule="auto"/>
              <w:rPr>
                <w:sz w:val="20"/>
              </w:rPr>
            </w:pPr>
            <w:r w:rsidRPr="00E908AA">
              <w:rPr>
                <w:sz w:val="20"/>
              </w:rPr>
              <w:t>Показатели</w:t>
            </w:r>
          </w:p>
        </w:tc>
        <w:tc>
          <w:tcPr>
            <w:tcW w:w="1701" w:type="dxa"/>
          </w:tcPr>
          <w:p w:rsidR="00C9083A" w:rsidRPr="00E908AA" w:rsidRDefault="00C9083A" w:rsidP="00E908AA">
            <w:pPr>
              <w:pStyle w:val="a3"/>
              <w:tabs>
                <w:tab w:val="left" w:pos="0"/>
                <w:tab w:val="left" w:pos="426"/>
              </w:tabs>
              <w:spacing w:line="360" w:lineRule="auto"/>
              <w:rPr>
                <w:sz w:val="20"/>
              </w:rPr>
            </w:pPr>
            <w:r w:rsidRPr="00E908AA">
              <w:rPr>
                <w:sz w:val="20"/>
              </w:rPr>
              <w:t>200</w:t>
            </w:r>
            <w:r w:rsidR="003159D5" w:rsidRPr="00E908AA">
              <w:rPr>
                <w:sz w:val="20"/>
              </w:rPr>
              <w:t>5</w:t>
            </w:r>
            <w:r w:rsidRPr="00E908AA">
              <w:rPr>
                <w:sz w:val="20"/>
              </w:rPr>
              <w:t xml:space="preserve"> г.</w:t>
            </w:r>
          </w:p>
        </w:tc>
        <w:tc>
          <w:tcPr>
            <w:tcW w:w="1559" w:type="dxa"/>
          </w:tcPr>
          <w:p w:rsidR="00C9083A" w:rsidRPr="00E908AA" w:rsidRDefault="00C9083A" w:rsidP="00E908AA">
            <w:pPr>
              <w:pStyle w:val="a3"/>
              <w:tabs>
                <w:tab w:val="left" w:pos="0"/>
                <w:tab w:val="left" w:pos="426"/>
              </w:tabs>
              <w:spacing w:line="360" w:lineRule="auto"/>
              <w:rPr>
                <w:sz w:val="20"/>
              </w:rPr>
            </w:pPr>
            <w:r w:rsidRPr="00E908AA">
              <w:rPr>
                <w:sz w:val="20"/>
              </w:rPr>
              <w:t>200</w:t>
            </w:r>
            <w:r w:rsidR="003159D5" w:rsidRPr="00E908AA">
              <w:rPr>
                <w:sz w:val="20"/>
              </w:rPr>
              <w:t>6</w:t>
            </w:r>
            <w:r w:rsidRPr="00E908AA">
              <w:rPr>
                <w:sz w:val="20"/>
              </w:rPr>
              <w:t xml:space="preserve"> г.</w:t>
            </w:r>
          </w:p>
        </w:tc>
        <w:tc>
          <w:tcPr>
            <w:tcW w:w="1133" w:type="dxa"/>
          </w:tcPr>
          <w:p w:rsidR="00C9083A" w:rsidRPr="00E908AA" w:rsidRDefault="00C9083A" w:rsidP="00E908AA">
            <w:pPr>
              <w:pStyle w:val="a3"/>
              <w:tabs>
                <w:tab w:val="left" w:pos="0"/>
                <w:tab w:val="left" w:pos="426"/>
              </w:tabs>
              <w:spacing w:line="360" w:lineRule="auto"/>
              <w:rPr>
                <w:sz w:val="20"/>
              </w:rPr>
            </w:pPr>
            <w:r w:rsidRPr="00E908AA">
              <w:rPr>
                <w:sz w:val="20"/>
              </w:rPr>
              <w:t>200</w:t>
            </w:r>
            <w:r w:rsidR="003159D5" w:rsidRPr="00E908AA">
              <w:rPr>
                <w:sz w:val="20"/>
              </w:rPr>
              <w:t>7</w:t>
            </w:r>
            <w:r w:rsidRPr="00E908AA">
              <w:rPr>
                <w:sz w:val="20"/>
              </w:rPr>
              <w:t xml:space="preserve"> г.</w:t>
            </w:r>
          </w:p>
        </w:tc>
      </w:tr>
      <w:tr w:rsidR="00C9083A" w:rsidRPr="00E908AA" w:rsidTr="00E908AA">
        <w:trPr>
          <w:jc w:val="center"/>
        </w:trPr>
        <w:tc>
          <w:tcPr>
            <w:tcW w:w="5070" w:type="dxa"/>
          </w:tcPr>
          <w:p w:rsidR="00C9083A" w:rsidRPr="00E908AA" w:rsidRDefault="00C9083A" w:rsidP="00E908AA">
            <w:pPr>
              <w:pStyle w:val="a3"/>
              <w:tabs>
                <w:tab w:val="left" w:pos="0"/>
                <w:tab w:val="left" w:pos="426"/>
              </w:tabs>
              <w:spacing w:line="360" w:lineRule="auto"/>
              <w:rPr>
                <w:sz w:val="20"/>
              </w:rPr>
            </w:pPr>
            <w:r w:rsidRPr="00E908AA">
              <w:rPr>
                <w:sz w:val="20"/>
              </w:rPr>
              <w:t>1. Коэффициент автономии</w:t>
            </w:r>
          </w:p>
        </w:tc>
        <w:tc>
          <w:tcPr>
            <w:tcW w:w="1701" w:type="dxa"/>
          </w:tcPr>
          <w:p w:rsidR="00C9083A" w:rsidRPr="00E908AA" w:rsidRDefault="00C9083A" w:rsidP="00E908AA">
            <w:pPr>
              <w:pStyle w:val="a3"/>
              <w:tabs>
                <w:tab w:val="left" w:pos="0"/>
                <w:tab w:val="left" w:pos="426"/>
              </w:tabs>
              <w:spacing w:line="360" w:lineRule="auto"/>
              <w:rPr>
                <w:sz w:val="20"/>
              </w:rPr>
            </w:pPr>
            <w:r w:rsidRPr="00E908AA">
              <w:rPr>
                <w:sz w:val="20"/>
              </w:rPr>
              <w:t>0,7</w:t>
            </w:r>
          </w:p>
        </w:tc>
        <w:tc>
          <w:tcPr>
            <w:tcW w:w="1559" w:type="dxa"/>
          </w:tcPr>
          <w:p w:rsidR="00C9083A" w:rsidRPr="00E908AA" w:rsidRDefault="00C9083A" w:rsidP="00E908AA">
            <w:pPr>
              <w:pStyle w:val="a3"/>
              <w:tabs>
                <w:tab w:val="left" w:pos="0"/>
                <w:tab w:val="left" w:pos="426"/>
              </w:tabs>
              <w:spacing w:line="360" w:lineRule="auto"/>
              <w:rPr>
                <w:sz w:val="20"/>
              </w:rPr>
            </w:pPr>
            <w:r w:rsidRPr="00E908AA">
              <w:rPr>
                <w:sz w:val="20"/>
              </w:rPr>
              <w:t>0,6</w:t>
            </w:r>
          </w:p>
        </w:tc>
        <w:tc>
          <w:tcPr>
            <w:tcW w:w="1133" w:type="dxa"/>
          </w:tcPr>
          <w:p w:rsidR="00C9083A" w:rsidRPr="00E908AA" w:rsidRDefault="00C9083A" w:rsidP="00E908AA">
            <w:pPr>
              <w:pStyle w:val="a3"/>
              <w:tabs>
                <w:tab w:val="left" w:pos="0"/>
                <w:tab w:val="left" w:pos="426"/>
              </w:tabs>
              <w:spacing w:line="360" w:lineRule="auto"/>
              <w:rPr>
                <w:sz w:val="20"/>
              </w:rPr>
            </w:pPr>
            <w:r w:rsidRPr="00E908AA">
              <w:rPr>
                <w:sz w:val="20"/>
              </w:rPr>
              <w:t>0,8</w:t>
            </w:r>
          </w:p>
        </w:tc>
      </w:tr>
      <w:tr w:rsidR="00C9083A" w:rsidRPr="00E908AA" w:rsidTr="00E908AA">
        <w:trPr>
          <w:jc w:val="center"/>
        </w:trPr>
        <w:tc>
          <w:tcPr>
            <w:tcW w:w="5070" w:type="dxa"/>
          </w:tcPr>
          <w:p w:rsidR="00C9083A" w:rsidRPr="00E908AA" w:rsidRDefault="00C9083A" w:rsidP="00E908AA">
            <w:pPr>
              <w:pStyle w:val="a3"/>
              <w:tabs>
                <w:tab w:val="left" w:pos="0"/>
                <w:tab w:val="left" w:pos="426"/>
              </w:tabs>
              <w:spacing w:line="360" w:lineRule="auto"/>
              <w:rPr>
                <w:sz w:val="20"/>
              </w:rPr>
            </w:pPr>
            <w:r w:rsidRPr="00E908AA">
              <w:rPr>
                <w:sz w:val="20"/>
              </w:rPr>
              <w:t>2. Коэффициент финансовой зависимости</w:t>
            </w:r>
          </w:p>
        </w:tc>
        <w:tc>
          <w:tcPr>
            <w:tcW w:w="1701"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1,19</w:t>
            </w:r>
          </w:p>
        </w:tc>
        <w:tc>
          <w:tcPr>
            <w:tcW w:w="1559"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1,12</w:t>
            </w:r>
          </w:p>
        </w:tc>
        <w:tc>
          <w:tcPr>
            <w:tcW w:w="1133"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1,67</w:t>
            </w:r>
          </w:p>
        </w:tc>
      </w:tr>
      <w:tr w:rsidR="00C9083A" w:rsidRPr="00E908AA" w:rsidTr="00E908AA">
        <w:trPr>
          <w:jc w:val="center"/>
        </w:trPr>
        <w:tc>
          <w:tcPr>
            <w:tcW w:w="5070" w:type="dxa"/>
          </w:tcPr>
          <w:p w:rsidR="00C9083A" w:rsidRPr="00E908AA" w:rsidRDefault="00C9083A" w:rsidP="00E908AA">
            <w:pPr>
              <w:pStyle w:val="a3"/>
              <w:tabs>
                <w:tab w:val="left" w:pos="0"/>
                <w:tab w:val="left" w:pos="426"/>
              </w:tabs>
              <w:spacing w:line="360" w:lineRule="auto"/>
              <w:rPr>
                <w:sz w:val="20"/>
              </w:rPr>
            </w:pPr>
            <w:r w:rsidRPr="00E908AA">
              <w:rPr>
                <w:sz w:val="20"/>
              </w:rPr>
              <w:t>3. Коэффициент соотношения заёмных и собственных средств</w:t>
            </w:r>
          </w:p>
        </w:tc>
        <w:tc>
          <w:tcPr>
            <w:tcW w:w="1701"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0,4</w:t>
            </w:r>
          </w:p>
        </w:tc>
        <w:tc>
          <w:tcPr>
            <w:tcW w:w="1559"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0,6</w:t>
            </w:r>
          </w:p>
        </w:tc>
        <w:tc>
          <w:tcPr>
            <w:tcW w:w="1133"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0,3</w:t>
            </w:r>
          </w:p>
        </w:tc>
      </w:tr>
      <w:tr w:rsidR="00C9083A" w:rsidRPr="00E908AA" w:rsidTr="00E908AA">
        <w:trPr>
          <w:jc w:val="center"/>
        </w:trPr>
        <w:tc>
          <w:tcPr>
            <w:tcW w:w="5070" w:type="dxa"/>
          </w:tcPr>
          <w:p w:rsidR="00C9083A" w:rsidRPr="00E908AA" w:rsidRDefault="00C9083A" w:rsidP="00E908AA">
            <w:pPr>
              <w:pStyle w:val="a3"/>
              <w:tabs>
                <w:tab w:val="left" w:pos="0"/>
                <w:tab w:val="left" w:pos="426"/>
              </w:tabs>
              <w:spacing w:line="360" w:lineRule="auto"/>
              <w:rPr>
                <w:sz w:val="20"/>
              </w:rPr>
            </w:pPr>
            <w:r w:rsidRPr="00E908AA">
              <w:rPr>
                <w:sz w:val="20"/>
              </w:rPr>
              <w:t>4. коэффициент покрытия инвестиций</w:t>
            </w:r>
          </w:p>
        </w:tc>
        <w:tc>
          <w:tcPr>
            <w:tcW w:w="1701" w:type="dxa"/>
          </w:tcPr>
          <w:p w:rsidR="00C9083A" w:rsidRPr="00E908AA" w:rsidRDefault="00C9083A" w:rsidP="00E908AA">
            <w:pPr>
              <w:pStyle w:val="a3"/>
              <w:tabs>
                <w:tab w:val="left" w:pos="0"/>
                <w:tab w:val="left" w:pos="426"/>
              </w:tabs>
              <w:spacing w:line="360" w:lineRule="auto"/>
              <w:rPr>
                <w:sz w:val="20"/>
              </w:rPr>
            </w:pPr>
            <w:r w:rsidRPr="00E908AA">
              <w:rPr>
                <w:sz w:val="20"/>
              </w:rPr>
              <w:t>0,74</w:t>
            </w:r>
          </w:p>
        </w:tc>
        <w:tc>
          <w:tcPr>
            <w:tcW w:w="1559" w:type="dxa"/>
          </w:tcPr>
          <w:p w:rsidR="00C9083A" w:rsidRPr="00E908AA" w:rsidRDefault="00C9083A" w:rsidP="00E908AA">
            <w:pPr>
              <w:pStyle w:val="a3"/>
              <w:tabs>
                <w:tab w:val="left" w:pos="0"/>
                <w:tab w:val="left" w:pos="426"/>
              </w:tabs>
              <w:spacing w:line="360" w:lineRule="auto"/>
              <w:rPr>
                <w:sz w:val="20"/>
              </w:rPr>
            </w:pPr>
            <w:r w:rsidRPr="00E908AA">
              <w:rPr>
                <w:sz w:val="20"/>
              </w:rPr>
              <w:t>0,63</w:t>
            </w:r>
          </w:p>
        </w:tc>
        <w:tc>
          <w:tcPr>
            <w:tcW w:w="1133" w:type="dxa"/>
          </w:tcPr>
          <w:p w:rsidR="00C9083A" w:rsidRPr="00E908AA" w:rsidRDefault="00C9083A" w:rsidP="00E908AA">
            <w:pPr>
              <w:pStyle w:val="a3"/>
              <w:tabs>
                <w:tab w:val="left" w:pos="0"/>
                <w:tab w:val="left" w:pos="426"/>
              </w:tabs>
              <w:spacing w:line="360" w:lineRule="auto"/>
              <w:rPr>
                <w:sz w:val="20"/>
              </w:rPr>
            </w:pPr>
            <w:r w:rsidRPr="00E908AA">
              <w:rPr>
                <w:sz w:val="20"/>
              </w:rPr>
              <w:t>0,75</w:t>
            </w:r>
          </w:p>
        </w:tc>
      </w:tr>
      <w:tr w:rsidR="00C9083A" w:rsidRPr="00E908AA" w:rsidTr="00E908AA">
        <w:trPr>
          <w:jc w:val="center"/>
        </w:trPr>
        <w:tc>
          <w:tcPr>
            <w:tcW w:w="5070" w:type="dxa"/>
          </w:tcPr>
          <w:p w:rsidR="00C9083A" w:rsidRPr="00E908AA" w:rsidRDefault="00C9083A" w:rsidP="00E908AA">
            <w:pPr>
              <w:pStyle w:val="a3"/>
              <w:tabs>
                <w:tab w:val="left" w:pos="0"/>
                <w:tab w:val="left" w:pos="426"/>
              </w:tabs>
              <w:spacing w:line="360" w:lineRule="auto"/>
              <w:rPr>
                <w:sz w:val="20"/>
              </w:rPr>
            </w:pPr>
            <w:r w:rsidRPr="00E908AA">
              <w:rPr>
                <w:sz w:val="20"/>
              </w:rPr>
              <w:t>5. Коэффициент сохранности собственного капитала</w:t>
            </w:r>
          </w:p>
        </w:tc>
        <w:tc>
          <w:tcPr>
            <w:tcW w:w="1701"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0,91</w:t>
            </w:r>
          </w:p>
        </w:tc>
        <w:tc>
          <w:tcPr>
            <w:tcW w:w="1559"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0,96</w:t>
            </w:r>
          </w:p>
        </w:tc>
        <w:tc>
          <w:tcPr>
            <w:tcW w:w="1133"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1,51</w:t>
            </w:r>
          </w:p>
        </w:tc>
      </w:tr>
      <w:tr w:rsidR="00C9083A" w:rsidRPr="00E908AA" w:rsidTr="00E908AA">
        <w:trPr>
          <w:jc w:val="center"/>
        </w:trPr>
        <w:tc>
          <w:tcPr>
            <w:tcW w:w="5070" w:type="dxa"/>
          </w:tcPr>
          <w:p w:rsidR="00C9083A" w:rsidRPr="00E908AA" w:rsidRDefault="00C9083A" w:rsidP="00E908AA">
            <w:pPr>
              <w:pStyle w:val="a3"/>
              <w:tabs>
                <w:tab w:val="left" w:pos="0"/>
                <w:tab w:val="left" w:pos="426"/>
              </w:tabs>
              <w:spacing w:line="360" w:lineRule="auto"/>
              <w:rPr>
                <w:sz w:val="20"/>
              </w:rPr>
            </w:pPr>
            <w:r w:rsidRPr="00E908AA">
              <w:rPr>
                <w:sz w:val="20"/>
              </w:rPr>
              <w:t>6. Коэффициент маневренности (мобильности) собственного капитала</w:t>
            </w:r>
          </w:p>
        </w:tc>
        <w:tc>
          <w:tcPr>
            <w:tcW w:w="1701"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0,07</w:t>
            </w:r>
          </w:p>
        </w:tc>
        <w:tc>
          <w:tcPr>
            <w:tcW w:w="1559"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0,07</w:t>
            </w:r>
          </w:p>
        </w:tc>
        <w:tc>
          <w:tcPr>
            <w:tcW w:w="1133"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0,23</w:t>
            </w:r>
          </w:p>
        </w:tc>
      </w:tr>
      <w:tr w:rsidR="00C9083A" w:rsidRPr="00E908AA" w:rsidTr="00E908AA">
        <w:trPr>
          <w:jc w:val="center"/>
        </w:trPr>
        <w:tc>
          <w:tcPr>
            <w:tcW w:w="5070" w:type="dxa"/>
          </w:tcPr>
          <w:p w:rsidR="00C9083A" w:rsidRPr="00E908AA" w:rsidRDefault="00C9083A" w:rsidP="00E908AA">
            <w:pPr>
              <w:pStyle w:val="a3"/>
              <w:tabs>
                <w:tab w:val="left" w:pos="0"/>
                <w:tab w:val="left" w:pos="426"/>
              </w:tabs>
              <w:spacing w:line="360" w:lineRule="auto"/>
              <w:rPr>
                <w:sz w:val="20"/>
              </w:rPr>
            </w:pPr>
            <w:r w:rsidRPr="00E908AA">
              <w:rPr>
                <w:sz w:val="20"/>
              </w:rPr>
              <w:t>7. Коэффициент иммобилизации собственного капитала</w:t>
            </w:r>
          </w:p>
        </w:tc>
        <w:tc>
          <w:tcPr>
            <w:tcW w:w="1701"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0,93</w:t>
            </w:r>
          </w:p>
        </w:tc>
        <w:tc>
          <w:tcPr>
            <w:tcW w:w="1559"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0,93</w:t>
            </w:r>
          </w:p>
        </w:tc>
        <w:tc>
          <w:tcPr>
            <w:tcW w:w="1133"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0,77</w:t>
            </w:r>
          </w:p>
        </w:tc>
      </w:tr>
      <w:tr w:rsidR="00C9083A" w:rsidRPr="00E908AA" w:rsidTr="00E908AA">
        <w:trPr>
          <w:jc w:val="center"/>
        </w:trPr>
        <w:tc>
          <w:tcPr>
            <w:tcW w:w="5070" w:type="dxa"/>
          </w:tcPr>
          <w:p w:rsidR="00C9083A" w:rsidRPr="00E908AA" w:rsidRDefault="00C9083A" w:rsidP="00E908AA">
            <w:pPr>
              <w:pStyle w:val="a3"/>
              <w:tabs>
                <w:tab w:val="left" w:pos="0"/>
                <w:tab w:val="left" w:pos="426"/>
              </w:tabs>
              <w:spacing w:line="360" w:lineRule="auto"/>
              <w:rPr>
                <w:sz w:val="20"/>
              </w:rPr>
            </w:pPr>
            <w:r w:rsidRPr="00E908AA">
              <w:rPr>
                <w:sz w:val="20"/>
              </w:rPr>
              <w:t>8, Коэффициент иммобилизации активов (совокупного капитала)</w:t>
            </w:r>
          </w:p>
        </w:tc>
        <w:tc>
          <w:tcPr>
            <w:tcW w:w="1701"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0,7</w:t>
            </w:r>
          </w:p>
        </w:tc>
        <w:tc>
          <w:tcPr>
            <w:tcW w:w="1559"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0,6</w:t>
            </w:r>
          </w:p>
        </w:tc>
        <w:tc>
          <w:tcPr>
            <w:tcW w:w="1133"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0,6</w:t>
            </w:r>
          </w:p>
        </w:tc>
      </w:tr>
      <w:tr w:rsidR="00C9083A" w:rsidRPr="00E908AA" w:rsidTr="00E908AA">
        <w:trPr>
          <w:jc w:val="center"/>
        </w:trPr>
        <w:tc>
          <w:tcPr>
            <w:tcW w:w="5070" w:type="dxa"/>
          </w:tcPr>
          <w:p w:rsidR="00C9083A" w:rsidRPr="00E908AA" w:rsidRDefault="00C9083A" w:rsidP="00E908AA">
            <w:pPr>
              <w:pStyle w:val="a3"/>
              <w:tabs>
                <w:tab w:val="left" w:pos="0"/>
                <w:tab w:val="left" w:pos="426"/>
              </w:tabs>
              <w:spacing w:line="360" w:lineRule="auto"/>
              <w:rPr>
                <w:sz w:val="20"/>
              </w:rPr>
            </w:pPr>
            <w:r w:rsidRPr="00E908AA">
              <w:rPr>
                <w:sz w:val="20"/>
              </w:rPr>
              <w:t>9. Соотношение текущих активов и иммобилизованных средств</w:t>
            </w:r>
          </w:p>
        </w:tc>
        <w:tc>
          <w:tcPr>
            <w:tcW w:w="1701"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0,45</w:t>
            </w:r>
          </w:p>
        </w:tc>
        <w:tc>
          <w:tcPr>
            <w:tcW w:w="1559"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0,72</w:t>
            </w:r>
          </w:p>
        </w:tc>
        <w:tc>
          <w:tcPr>
            <w:tcW w:w="1133"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0,74</w:t>
            </w:r>
          </w:p>
        </w:tc>
      </w:tr>
      <w:tr w:rsidR="00C9083A" w:rsidRPr="00E908AA" w:rsidTr="00E908AA">
        <w:trPr>
          <w:jc w:val="center"/>
        </w:trPr>
        <w:tc>
          <w:tcPr>
            <w:tcW w:w="5070" w:type="dxa"/>
          </w:tcPr>
          <w:p w:rsidR="00C9083A" w:rsidRPr="00E908AA" w:rsidRDefault="00C9083A" w:rsidP="00E908AA">
            <w:pPr>
              <w:pStyle w:val="a3"/>
              <w:tabs>
                <w:tab w:val="left" w:pos="0"/>
                <w:tab w:val="left" w:pos="426"/>
              </w:tabs>
              <w:spacing w:line="360" w:lineRule="auto"/>
              <w:rPr>
                <w:sz w:val="20"/>
              </w:rPr>
            </w:pPr>
            <w:r w:rsidRPr="00E908AA">
              <w:rPr>
                <w:sz w:val="20"/>
              </w:rPr>
              <w:t>10. коэффициент обеспеченности собственными оборотными средствами</w:t>
            </w:r>
          </w:p>
        </w:tc>
        <w:tc>
          <w:tcPr>
            <w:tcW w:w="1701"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0,16</w:t>
            </w:r>
          </w:p>
        </w:tc>
        <w:tc>
          <w:tcPr>
            <w:tcW w:w="1559"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0,11</w:t>
            </w:r>
          </w:p>
        </w:tc>
        <w:tc>
          <w:tcPr>
            <w:tcW w:w="1133" w:type="dxa"/>
          </w:tcPr>
          <w:p w:rsidR="00C9083A" w:rsidRPr="00E908AA" w:rsidRDefault="00C9083A" w:rsidP="00E908AA">
            <w:pPr>
              <w:pStyle w:val="a3"/>
              <w:tabs>
                <w:tab w:val="left" w:pos="0"/>
                <w:tab w:val="left" w:pos="426"/>
              </w:tabs>
              <w:spacing w:line="360" w:lineRule="auto"/>
              <w:rPr>
                <w:sz w:val="20"/>
              </w:rPr>
            </w:pPr>
          </w:p>
          <w:p w:rsidR="00C9083A" w:rsidRPr="00E908AA" w:rsidRDefault="00C9083A" w:rsidP="00E908AA">
            <w:pPr>
              <w:pStyle w:val="a3"/>
              <w:tabs>
                <w:tab w:val="left" w:pos="0"/>
                <w:tab w:val="left" w:pos="426"/>
              </w:tabs>
              <w:spacing w:line="360" w:lineRule="auto"/>
              <w:rPr>
                <w:sz w:val="20"/>
              </w:rPr>
            </w:pPr>
            <w:r w:rsidRPr="00E908AA">
              <w:rPr>
                <w:sz w:val="20"/>
              </w:rPr>
              <w:t>0,40</w:t>
            </w:r>
          </w:p>
        </w:tc>
      </w:tr>
    </w:tbl>
    <w:p w:rsidR="00C9083A" w:rsidRPr="002D54C2" w:rsidRDefault="00C9083A" w:rsidP="002D54C2">
      <w:pPr>
        <w:spacing w:line="360" w:lineRule="auto"/>
        <w:ind w:firstLine="709"/>
        <w:jc w:val="both"/>
        <w:rPr>
          <w:sz w:val="28"/>
          <w:szCs w:val="28"/>
        </w:rPr>
      </w:pPr>
    </w:p>
    <w:p w:rsidR="00C9083A" w:rsidRPr="002D54C2" w:rsidRDefault="00C9083A" w:rsidP="002D54C2">
      <w:pPr>
        <w:spacing w:line="360" w:lineRule="auto"/>
        <w:ind w:firstLine="709"/>
        <w:jc w:val="both"/>
        <w:rPr>
          <w:sz w:val="28"/>
          <w:szCs w:val="28"/>
        </w:rPr>
      </w:pPr>
      <w:r w:rsidRPr="002D54C2">
        <w:rPr>
          <w:sz w:val="28"/>
          <w:szCs w:val="28"/>
        </w:rPr>
        <w:t>Одним из важнейших показателей, характеризующих финансовую устойчивость предприятия, его независимость от заемных средств является коэффициент автономии. В нормальных рыночных условиях оптимальным значением считается 0,5 – 0,6. в современных российских условиях при дорогом заемном капитале рекомендуется более высокий</w:t>
      </w:r>
      <w:r w:rsidR="002D54C2" w:rsidRPr="002D54C2">
        <w:rPr>
          <w:sz w:val="28"/>
          <w:szCs w:val="28"/>
        </w:rPr>
        <w:t xml:space="preserve"> </w:t>
      </w:r>
      <w:r w:rsidRPr="002D54C2">
        <w:rPr>
          <w:sz w:val="28"/>
          <w:szCs w:val="28"/>
        </w:rPr>
        <w:t>уровень этого показателя 0,7 – 0,8.</w:t>
      </w:r>
    </w:p>
    <w:p w:rsidR="00C10EAB" w:rsidRPr="002D54C2" w:rsidRDefault="00C10EAB" w:rsidP="002D54C2">
      <w:pPr>
        <w:spacing w:line="360" w:lineRule="auto"/>
        <w:ind w:firstLine="709"/>
        <w:jc w:val="both"/>
        <w:rPr>
          <w:sz w:val="28"/>
          <w:szCs w:val="28"/>
        </w:rPr>
      </w:pPr>
      <w:r w:rsidRPr="002D54C2">
        <w:rPr>
          <w:sz w:val="28"/>
          <w:szCs w:val="28"/>
        </w:rPr>
        <w:t>Как видно из таблицы</w:t>
      </w:r>
      <w:r w:rsidR="000820A8" w:rsidRPr="002D54C2">
        <w:rPr>
          <w:sz w:val="28"/>
          <w:szCs w:val="28"/>
        </w:rPr>
        <w:t xml:space="preserve"> 7</w:t>
      </w:r>
      <w:r w:rsidRPr="002D54C2">
        <w:rPr>
          <w:sz w:val="28"/>
          <w:szCs w:val="28"/>
        </w:rPr>
        <w:t>, у</w:t>
      </w:r>
      <w:r w:rsidR="00C9083A" w:rsidRPr="002D54C2">
        <w:rPr>
          <w:sz w:val="28"/>
          <w:szCs w:val="28"/>
        </w:rPr>
        <w:t xml:space="preserve"> ОАО «КЦБК» коэффициент автономии достаточно высок</w:t>
      </w:r>
      <w:r w:rsidRPr="002D54C2">
        <w:rPr>
          <w:sz w:val="28"/>
          <w:szCs w:val="28"/>
        </w:rPr>
        <w:t>, т. е. все обязательства предприятия могут быть покрыты его собственными средствами. Его рост свидетельствует об увеличении финансовой независимости, повышает гарантии погашения предприятием своих обязательств и расширяет возможности привлечения средств со стороны.</w:t>
      </w:r>
    </w:p>
    <w:p w:rsidR="00C9083A" w:rsidRPr="002D54C2" w:rsidRDefault="00C10EAB" w:rsidP="002D54C2">
      <w:pPr>
        <w:spacing w:line="360" w:lineRule="auto"/>
        <w:ind w:firstLine="709"/>
        <w:jc w:val="both"/>
        <w:rPr>
          <w:sz w:val="28"/>
          <w:szCs w:val="28"/>
        </w:rPr>
      </w:pPr>
      <w:r w:rsidRPr="002D54C2">
        <w:rPr>
          <w:sz w:val="28"/>
          <w:szCs w:val="28"/>
        </w:rPr>
        <w:t>Коэффициент финансовой зависимости по существу является обратным коэффициенту автономии. Рост этого показателя в динамике означает увеличения доли заемных средств в финансировании предприятия. У ОАО «КЦБК» в 200</w:t>
      </w:r>
      <w:r w:rsidR="003159D5" w:rsidRPr="002D54C2">
        <w:rPr>
          <w:sz w:val="28"/>
          <w:szCs w:val="28"/>
        </w:rPr>
        <w:t>5</w:t>
      </w:r>
      <w:r w:rsidRPr="002D54C2">
        <w:rPr>
          <w:sz w:val="28"/>
          <w:szCs w:val="28"/>
        </w:rPr>
        <w:t xml:space="preserve"> г. коэффициент финансовой завис</w:t>
      </w:r>
      <w:r w:rsidR="00A7251F" w:rsidRPr="002D54C2">
        <w:rPr>
          <w:sz w:val="28"/>
          <w:szCs w:val="28"/>
        </w:rPr>
        <w:t>имости равен 1,19, что означает</w:t>
      </w:r>
      <w:r w:rsidRPr="002D54C2">
        <w:rPr>
          <w:sz w:val="28"/>
          <w:szCs w:val="28"/>
        </w:rPr>
        <w:t>, что в каждом 1,19 руб., вложенном в активы, 19 коп. были заемными. В 200</w:t>
      </w:r>
      <w:r w:rsidR="003159D5" w:rsidRPr="002D54C2">
        <w:rPr>
          <w:sz w:val="28"/>
          <w:szCs w:val="28"/>
        </w:rPr>
        <w:t>6</w:t>
      </w:r>
      <w:r w:rsidRPr="002D54C2">
        <w:rPr>
          <w:sz w:val="28"/>
          <w:szCs w:val="28"/>
        </w:rPr>
        <w:t xml:space="preserve"> г. зависимость от заемных средств упала и составила 1,12, однако в 200</w:t>
      </w:r>
      <w:r w:rsidR="003159D5" w:rsidRPr="002D54C2">
        <w:rPr>
          <w:sz w:val="28"/>
          <w:szCs w:val="28"/>
        </w:rPr>
        <w:t>7</w:t>
      </w:r>
      <w:r w:rsidRPr="002D54C2">
        <w:rPr>
          <w:sz w:val="28"/>
          <w:szCs w:val="28"/>
        </w:rPr>
        <w:t xml:space="preserve"> г. она возросла до 1,67.</w:t>
      </w:r>
    </w:p>
    <w:p w:rsidR="00A7251F" w:rsidRPr="002D54C2" w:rsidRDefault="00A7251F" w:rsidP="002D54C2">
      <w:pPr>
        <w:spacing w:line="360" w:lineRule="auto"/>
        <w:ind w:firstLine="709"/>
        <w:jc w:val="both"/>
        <w:rPr>
          <w:sz w:val="28"/>
          <w:szCs w:val="28"/>
        </w:rPr>
      </w:pPr>
      <w:r w:rsidRPr="002D54C2">
        <w:rPr>
          <w:sz w:val="28"/>
          <w:szCs w:val="28"/>
        </w:rPr>
        <w:t>Коэффициент автономии дополняется коэффициентом соотношения заемных и собственных средств (плечо финансового рычага). Наблюдается снижение этого показателя.</w:t>
      </w:r>
    </w:p>
    <w:p w:rsidR="00A7251F" w:rsidRPr="002D54C2" w:rsidRDefault="00A7251F" w:rsidP="002D54C2">
      <w:pPr>
        <w:spacing w:line="360" w:lineRule="auto"/>
        <w:ind w:firstLine="709"/>
        <w:jc w:val="both"/>
        <w:rPr>
          <w:sz w:val="28"/>
          <w:szCs w:val="28"/>
        </w:rPr>
      </w:pPr>
      <w:r w:rsidRPr="002D54C2">
        <w:rPr>
          <w:sz w:val="28"/>
          <w:szCs w:val="28"/>
        </w:rPr>
        <w:t>Для сохранения минимальной финансовой стабильности комбината этот коэффициент должен быть ограничен коэффициентом соотношения текущих активов и иммобилизованных средств. У ОАО «КЦБК» с этой точки зрения все благополучно – соотношение заемных и собственных средств меньше соотношения текущих активов и иммобилизованных средств. Но все же значительная часть собственных средств используется во внеоборотных активах.</w:t>
      </w:r>
    </w:p>
    <w:p w:rsidR="00A7251F" w:rsidRPr="002D54C2" w:rsidRDefault="00A7251F" w:rsidP="002D54C2">
      <w:pPr>
        <w:spacing w:line="360" w:lineRule="auto"/>
        <w:ind w:firstLine="709"/>
        <w:jc w:val="both"/>
        <w:rPr>
          <w:sz w:val="28"/>
          <w:szCs w:val="28"/>
        </w:rPr>
      </w:pPr>
      <w:r w:rsidRPr="002D54C2">
        <w:rPr>
          <w:sz w:val="28"/>
          <w:szCs w:val="28"/>
        </w:rPr>
        <w:t xml:space="preserve">Коэффициент маневренности собственного капитала показывает эффективность использования собственных средств предприятия. Увеличивающееся значение рассматриваемого коэффициента означает, что все меньше собственных средств комбината закрепляется в ценностях иммобильного характера, а увеличивается количество </w:t>
      </w:r>
      <w:r w:rsidR="001168AA" w:rsidRPr="002D54C2">
        <w:rPr>
          <w:sz w:val="28"/>
          <w:szCs w:val="28"/>
        </w:rPr>
        <w:t>ликвидных средств.</w:t>
      </w:r>
    </w:p>
    <w:p w:rsidR="001168AA" w:rsidRPr="002D54C2" w:rsidRDefault="001168AA" w:rsidP="002D54C2">
      <w:pPr>
        <w:spacing w:line="360" w:lineRule="auto"/>
        <w:ind w:firstLine="709"/>
        <w:jc w:val="both"/>
        <w:rPr>
          <w:sz w:val="28"/>
          <w:szCs w:val="28"/>
        </w:rPr>
      </w:pPr>
      <w:r w:rsidRPr="002D54C2">
        <w:rPr>
          <w:sz w:val="28"/>
          <w:szCs w:val="28"/>
        </w:rPr>
        <w:t>Коэффициент иммобилизации собственного капитала в настоящее время достиг оптимального значения (0,5 – 0,7), в сравнении с предыдущими годами, что свидетельствует об улучшении собственных оборотных средств у предприятия.</w:t>
      </w:r>
    </w:p>
    <w:p w:rsidR="00EE0037" w:rsidRPr="002D54C2" w:rsidRDefault="001168AA" w:rsidP="002D54C2">
      <w:pPr>
        <w:spacing w:line="360" w:lineRule="auto"/>
        <w:ind w:firstLine="709"/>
        <w:jc w:val="both"/>
        <w:rPr>
          <w:sz w:val="28"/>
          <w:szCs w:val="28"/>
        </w:rPr>
      </w:pPr>
      <w:r w:rsidRPr="002D54C2">
        <w:rPr>
          <w:sz w:val="28"/>
          <w:szCs w:val="28"/>
        </w:rPr>
        <w:t>Комбинат обеспечен собственными средствами для формирования текущих активов, что подтверждает коэффициент обеспеченности собственными оборотными средствами (его возрастание в 200</w:t>
      </w:r>
      <w:r w:rsidR="003159D5" w:rsidRPr="002D54C2">
        <w:rPr>
          <w:sz w:val="28"/>
          <w:szCs w:val="28"/>
        </w:rPr>
        <w:t>7</w:t>
      </w:r>
      <w:r w:rsidRPr="002D54C2">
        <w:rPr>
          <w:sz w:val="28"/>
          <w:szCs w:val="28"/>
        </w:rPr>
        <w:t xml:space="preserve"> г. до 0,40).</w:t>
      </w:r>
    </w:p>
    <w:p w:rsidR="003A0B99" w:rsidRPr="002D54C2" w:rsidRDefault="00E908AA" w:rsidP="002D54C2">
      <w:pPr>
        <w:spacing w:line="360" w:lineRule="auto"/>
        <w:ind w:firstLine="709"/>
        <w:jc w:val="both"/>
        <w:rPr>
          <w:b/>
          <w:sz w:val="28"/>
          <w:szCs w:val="28"/>
        </w:rPr>
      </w:pPr>
      <w:r>
        <w:rPr>
          <w:b/>
          <w:sz w:val="28"/>
          <w:szCs w:val="28"/>
        </w:rPr>
        <w:br w:type="page"/>
      </w:r>
      <w:r w:rsidR="001A544B" w:rsidRPr="002D54C2">
        <w:rPr>
          <w:b/>
          <w:sz w:val="28"/>
          <w:szCs w:val="28"/>
        </w:rPr>
        <w:t>2.4.2 Оценка деловой активности</w:t>
      </w:r>
      <w:r w:rsidR="00AB242F" w:rsidRPr="002D54C2">
        <w:rPr>
          <w:b/>
          <w:sz w:val="28"/>
          <w:szCs w:val="28"/>
        </w:rPr>
        <w:t xml:space="preserve"> предприятия</w:t>
      </w:r>
    </w:p>
    <w:p w:rsidR="001A544B" w:rsidRPr="002D54C2" w:rsidRDefault="001A544B" w:rsidP="002D54C2">
      <w:pPr>
        <w:spacing w:line="360" w:lineRule="auto"/>
        <w:ind w:firstLine="709"/>
        <w:jc w:val="both"/>
        <w:rPr>
          <w:sz w:val="28"/>
          <w:szCs w:val="28"/>
        </w:rPr>
      </w:pPr>
      <w:r w:rsidRPr="002D54C2">
        <w:rPr>
          <w:sz w:val="28"/>
          <w:szCs w:val="28"/>
        </w:rPr>
        <w:t>Оценка деловой активности на качественном уровне может быть получена в результате сравнения деятельности данного предприятия и аналогичных по сфере приложения капитала предприятий. Качественными критериями являются: широта рынков сбыта продукции; наличие продукции, поставляемой на экспорт; репутация предприятия, выражающаяся в известности клиентов, пользующихся услугами предприятия и др. Количественная оценка делается по двум направлениям: степень выполнения плана по основным показателям, обеспечение темпов их роста и уровень эффективности использования ресурсов предприятия.</w:t>
      </w:r>
    </w:p>
    <w:p w:rsidR="001A544B" w:rsidRPr="002D54C2" w:rsidRDefault="001A544B" w:rsidP="002D54C2">
      <w:pPr>
        <w:spacing w:line="360" w:lineRule="auto"/>
        <w:ind w:firstLine="709"/>
        <w:jc w:val="both"/>
        <w:rPr>
          <w:sz w:val="28"/>
          <w:szCs w:val="28"/>
        </w:rPr>
      </w:pPr>
      <w:r w:rsidRPr="002D54C2">
        <w:rPr>
          <w:sz w:val="28"/>
          <w:szCs w:val="28"/>
        </w:rPr>
        <w:t>В 2003 году комбинат отработал стабильно, с хорошими показателями финансово-хозяйственной деятельности.</w:t>
      </w:r>
    </w:p>
    <w:p w:rsidR="001A544B" w:rsidRPr="002D54C2" w:rsidRDefault="001A544B" w:rsidP="002D54C2">
      <w:pPr>
        <w:spacing w:line="360" w:lineRule="auto"/>
        <w:ind w:firstLine="709"/>
        <w:jc w:val="both"/>
        <w:rPr>
          <w:sz w:val="28"/>
          <w:szCs w:val="28"/>
        </w:rPr>
      </w:pPr>
      <w:r w:rsidRPr="002D54C2">
        <w:rPr>
          <w:sz w:val="28"/>
          <w:szCs w:val="28"/>
        </w:rPr>
        <w:t>Отчётный период КЦБК отработал на максимальной загрузке производственных мощностей и произвёл целлюлозы по варке на 12,0 тыс. т. (или на 1,3 %) больше фактических объёмов прошлого 200</w:t>
      </w:r>
      <w:r w:rsidR="003159D5" w:rsidRPr="002D54C2">
        <w:rPr>
          <w:sz w:val="28"/>
          <w:szCs w:val="28"/>
        </w:rPr>
        <w:t>6</w:t>
      </w:r>
      <w:r w:rsidRPr="002D54C2">
        <w:rPr>
          <w:sz w:val="28"/>
          <w:szCs w:val="28"/>
        </w:rPr>
        <w:t xml:space="preserve"> года со значительным улучшением качества выпускаемой продукции.</w:t>
      </w:r>
    </w:p>
    <w:p w:rsidR="001A544B" w:rsidRPr="002D54C2" w:rsidRDefault="001A544B" w:rsidP="002D54C2">
      <w:pPr>
        <w:spacing w:line="360" w:lineRule="auto"/>
        <w:ind w:firstLine="709"/>
        <w:jc w:val="both"/>
        <w:rPr>
          <w:sz w:val="28"/>
          <w:szCs w:val="28"/>
        </w:rPr>
      </w:pPr>
      <w:r w:rsidRPr="002D54C2">
        <w:rPr>
          <w:sz w:val="28"/>
          <w:szCs w:val="28"/>
        </w:rPr>
        <w:t>Выработано товарной продукции на сумму 8481 млн. руб., что выше уровня прошлого года на 888 млн. руб., в том числе увеличение за счёт роста объёмов составило 164 млн. руб., за счёт изменения цен 724 млн. руб.</w:t>
      </w:r>
    </w:p>
    <w:p w:rsidR="001A544B" w:rsidRPr="002D54C2" w:rsidRDefault="001A544B" w:rsidP="002D54C2">
      <w:pPr>
        <w:spacing w:line="360" w:lineRule="auto"/>
        <w:ind w:firstLine="709"/>
        <w:jc w:val="both"/>
        <w:rPr>
          <w:sz w:val="28"/>
          <w:szCs w:val="28"/>
        </w:rPr>
      </w:pPr>
      <w:r w:rsidRPr="002D54C2">
        <w:rPr>
          <w:sz w:val="28"/>
          <w:szCs w:val="28"/>
        </w:rPr>
        <w:t>По итогам работы в 200</w:t>
      </w:r>
      <w:r w:rsidR="003159D5" w:rsidRPr="002D54C2">
        <w:rPr>
          <w:sz w:val="28"/>
          <w:szCs w:val="28"/>
        </w:rPr>
        <w:t>7</w:t>
      </w:r>
      <w:r w:rsidRPr="002D54C2">
        <w:rPr>
          <w:sz w:val="28"/>
          <w:szCs w:val="28"/>
        </w:rPr>
        <w:t xml:space="preserve"> году наблюдался рост цен по всем видам продукции отгружаемой на экспорт.</w:t>
      </w:r>
    </w:p>
    <w:p w:rsidR="001A544B" w:rsidRPr="002D54C2" w:rsidRDefault="001A544B" w:rsidP="002D54C2">
      <w:pPr>
        <w:spacing w:line="360" w:lineRule="auto"/>
        <w:ind w:firstLine="709"/>
        <w:jc w:val="both"/>
        <w:rPr>
          <w:sz w:val="28"/>
          <w:szCs w:val="28"/>
        </w:rPr>
      </w:pPr>
      <w:r w:rsidRPr="002D54C2">
        <w:rPr>
          <w:sz w:val="28"/>
          <w:szCs w:val="28"/>
        </w:rPr>
        <w:t>Цены на продукцию, реализуемую по договорам внутреннего рынка, в 200</w:t>
      </w:r>
      <w:r w:rsidR="003159D5" w:rsidRPr="002D54C2">
        <w:rPr>
          <w:sz w:val="28"/>
          <w:szCs w:val="28"/>
        </w:rPr>
        <w:t>7</w:t>
      </w:r>
      <w:r w:rsidRPr="002D54C2">
        <w:rPr>
          <w:sz w:val="28"/>
          <w:szCs w:val="28"/>
        </w:rPr>
        <w:t xml:space="preserve"> году также выросли от 2% до 10%.</w:t>
      </w:r>
    </w:p>
    <w:p w:rsidR="001A544B" w:rsidRPr="002D54C2" w:rsidRDefault="001A544B" w:rsidP="002D54C2">
      <w:pPr>
        <w:spacing w:line="360" w:lineRule="auto"/>
        <w:ind w:firstLine="709"/>
        <w:jc w:val="both"/>
        <w:rPr>
          <w:sz w:val="28"/>
          <w:szCs w:val="28"/>
        </w:rPr>
      </w:pPr>
      <w:r w:rsidRPr="002D54C2">
        <w:rPr>
          <w:sz w:val="28"/>
          <w:szCs w:val="28"/>
        </w:rPr>
        <w:t>Снижение цен наблюдалось по вискозной целлюлозе, бумаге для изготовления обоев, мешкам бумажным.</w:t>
      </w:r>
    </w:p>
    <w:p w:rsidR="001A544B" w:rsidRPr="002D54C2" w:rsidRDefault="001A544B" w:rsidP="002D54C2">
      <w:pPr>
        <w:spacing w:line="360" w:lineRule="auto"/>
        <w:ind w:firstLine="709"/>
        <w:jc w:val="both"/>
        <w:rPr>
          <w:sz w:val="28"/>
          <w:szCs w:val="28"/>
        </w:rPr>
      </w:pPr>
      <w:r w:rsidRPr="002D54C2">
        <w:rPr>
          <w:sz w:val="28"/>
          <w:szCs w:val="28"/>
        </w:rPr>
        <w:t>Внеплановые простои по оборудованию в 200</w:t>
      </w:r>
      <w:r w:rsidR="003159D5" w:rsidRPr="002D54C2">
        <w:rPr>
          <w:sz w:val="28"/>
          <w:szCs w:val="28"/>
        </w:rPr>
        <w:t>7</w:t>
      </w:r>
      <w:r w:rsidRPr="002D54C2">
        <w:rPr>
          <w:sz w:val="28"/>
          <w:szCs w:val="28"/>
        </w:rPr>
        <w:t xml:space="preserve"> году по сравнению с 200</w:t>
      </w:r>
      <w:r w:rsidR="003159D5" w:rsidRPr="002D54C2">
        <w:rPr>
          <w:sz w:val="28"/>
          <w:szCs w:val="28"/>
        </w:rPr>
        <w:t>6</w:t>
      </w:r>
      <w:r w:rsidRPr="002D54C2">
        <w:rPr>
          <w:sz w:val="28"/>
          <w:szCs w:val="28"/>
        </w:rPr>
        <w:t xml:space="preserve"> годом сократились на 693 час. (по готовой продукции) и составили 894 часов.</w:t>
      </w:r>
    </w:p>
    <w:p w:rsidR="001A544B" w:rsidRPr="002D54C2" w:rsidRDefault="001A544B" w:rsidP="002D54C2">
      <w:pPr>
        <w:spacing w:line="360" w:lineRule="auto"/>
        <w:ind w:firstLine="709"/>
        <w:jc w:val="both"/>
        <w:rPr>
          <w:sz w:val="28"/>
          <w:szCs w:val="28"/>
        </w:rPr>
      </w:pPr>
      <w:r w:rsidRPr="002D54C2">
        <w:rPr>
          <w:sz w:val="28"/>
          <w:szCs w:val="28"/>
        </w:rPr>
        <w:t>Объём отгруженной продукции по сравнению с 200</w:t>
      </w:r>
      <w:r w:rsidR="003159D5" w:rsidRPr="002D54C2">
        <w:rPr>
          <w:sz w:val="28"/>
          <w:szCs w:val="28"/>
        </w:rPr>
        <w:t>6</w:t>
      </w:r>
      <w:r w:rsidRPr="002D54C2">
        <w:rPr>
          <w:sz w:val="28"/>
          <w:szCs w:val="28"/>
        </w:rPr>
        <w:t xml:space="preserve"> годом вырос на 12,4% в денежном выражении и на 3% в натуральном выражении. Несколько снизилась отгрузка продукции на экспорт. Отгрузка проводилась строго по заявкам потребителей. План, как корпоративных заявок, так и собственных в 200</w:t>
      </w:r>
      <w:r w:rsidR="003159D5" w:rsidRPr="002D54C2">
        <w:rPr>
          <w:sz w:val="28"/>
          <w:szCs w:val="28"/>
        </w:rPr>
        <w:t>7</w:t>
      </w:r>
      <w:r w:rsidRPr="002D54C2">
        <w:rPr>
          <w:sz w:val="28"/>
          <w:szCs w:val="28"/>
        </w:rPr>
        <w:t xml:space="preserve"> году выполнен в полном объёме. В натуральном выражении поставка основных видов продукции увеличилась на 23105 тыс. т.</w:t>
      </w:r>
    </w:p>
    <w:p w:rsidR="001A544B" w:rsidRPr="002D54C2" w:rsidRDefault="001A544B" w:rsidP="002D54C2">
      <w:pPr>
        <w:spacing w:line="360" w:lineRule="auto"/>
        <w:ind w:firstLine="709"/>
        <w:jc w:val="both"/>
        <w:rPr>
          <w:sz w:val="28"/>
          <w:szCs w:val="28"/>
        </w:rPr>
      </w:pPr>
      <w:r w:rsidRPr="002D54C2">
        <w:rPr>
          <w:sz w:val="28"/>
          <w:szCs w:val="28"/>
        </w:rPr>
        <w:t>62% отгруженной продукции (в денежном выражении) отправлено в 200</w:t>
      </w:r>
      <w:r w:rsidR="003159D5" w:rsidRPr="002D54C2">
        <w:rPr>
          <w:sz w:val="28"/>
          <w:szCs w:val="28"/>
        </w:rPr>
        <w:t>7</w:t>
      </w:r>
      <w:r w:rsidRPr="002D54C2">
        <w:rPr>
          <w:sz w:val="28"/>
          <w:szCs w:val="28"/>
        </w:rPr>
        <w:t xml:space="preserve"> году на экспорт. В целом экспорт продукции в денежном выражении увеличился по сравнению с прошлым годом и составил 103,1%</w:t>
      </w:r>
      <w:r w:rsidR="000820A8" w:rsidRPr="002D54C2">
        <w:rPr>
          <w:rStyle w:val="ad"/>
          <w:sz w:val="28"/>
          <w:szCs w:val="28"/>
        </w:rPr>
        <w:footnoteReference w:id="12"/>
      </w:r>
      <w:r w:rsidRPr="002D54C2">
        <w:rPr>
          <w:sz w:val="28"/>
          <w:szCs w:val="28"/>
        </w:rPr>
        <w:t>.</w:t>
      </w:r>
    </w:p>
    <w:p w:rsidR="007A7AF6" w:rsidRPr="002D54C2" w:rsidRDefault="007A7AF6" w:rsidP="002D54C2">
      <w:pPr>
        <w:spacing w:line="360" w:lineRule="auto"/>
        <w:ind w:firstLine="709"/>
        <w:jc w:val="both"/>
        <w:rPr>
          <w:sz w:val="28"/>
          <w:szCs w:val="28"/>
        </w:rPr>
      </w:pPr>
      <w:r w:rsidRPr="002D54C2">
        <w:rPr>
          <w:sz w:val="28"/>
          <w:szCs w:val="28"/>
        </w:rPr>
        <w:t>Анализируя все выше сказанное, можно сделать вывод о том, что</w:t>
      </w:r>
      <w:r w:rsidR="002D54C2" w:rsidRPr="002D54C2">
        <w:rPr>
          <w:sz w:val="28"/>
          <w:szCs w:val="28"/>
        </w:rPr>
        <w:t xml:space="preserve"> </w:t>
      </w:r>
      <w:r w:rsidRPr="002D54C2">
        <w:rPr>
          <w:sz w:val="28"/>
          <w:szCs w:val="28"/>
        </w:rPr>
        <w:t xml:space="preserve">ОАО «КЦБК» соответствует всем критериям деловой активности и имеет </w:t>
      </w:r>
      <w:r w:rsidR="001E0AB4" w:rsidRPr="002D54C2">
        <w:rPr>
          <w:sz w:val="28"/>
          <w:szCs w:val="28"/>
        </w:rPr>
        <w:t xml:space="preserve">неплохие </w:t>
      </w:r>
      <w:r w:rsidRPr="002D54C2">
        <w:rPr>
          <w:sz w:val="28"/>
          <w:szCs w:val="28"/>
        </w:rPr>
        <w:t>перспективы для дальнейшего развития.</w:t>
      </w:r>
    </w:p>
    <w:p w:rsidR="007A7AF6" w:rsidRPr="002D54C2" w:rsidRDefault="007A7AF6" w:rsidP="002D54C2">
      <w:pPr>
        <w:spacing w:line="360" w:lineRule="auto"/>
        <w:ind w:firstLine="709"/>
        <w:jc w:val="both"/>
        <w:rPr>
          <w:sz w:val="28"/>
          <w:szCs w:val="28"/>
        </w:rPr>
      </w:pPr>
    </w:p>
    <w:p w:rsidR="001A544B" w:rsidRPr="002D54C2" w:rsidRDefault="007A7AF6" w:rsidP="002D54C2">
      <w:pPr>
        <w:spacing w:line="360" w:lineRule="auto"/>
        <w:ind w:firstLine="709"/>
        <w:jc w:val="both"/>
        <w:rPr>
          <w:b/>
          <w:sz w:val="28"/>
          <w:szCs w:val="28"/>
        </w:rPr>
      </w:pPr>
      <w:r w:rsidRPr="002D54C2">
        <w:rPr>
          <w:b/>
          <w:sz w:val="28"/>
          <w:szCs w:val="28"/>
        </w:rPr>
        <w:t>2.4.3 Оцен</w:t>
      </w:r>
      <w:r w:rsidR="00462D58" w:rsidRPr="002D54C2">
        <w:rPr>
          <w:b/>
          <w:sz w:val="28"/>
          <w:szCs w:val="28"/>
        </w:rPr>
        <w:t>ка платежеспособности</w:t>
      </w:r>
      <w:r w:rsidR="00AB242F" w:rsidRPr="002D54C2">
        <w:rPr>
          <w:b/>
          <w:sz w:val="28"/>
          <w:szCs w:val="28"/>
        </w:rPr>
        <w:t xml:space="preserve"> предприятия</w:t>
      </w:r>
    </w:p>
    <w:p w:rsidR="00462D58" w:rsidRPr="002D54C2" w:rsidRDefault="00CF3823" w:rsidP="002D54C2">
      <w:pPr>
        <w:spacing w:line="360" w:lineRule="auto"/>
        <w:ind w:firstLine="709"/>
        <w:jc w:val="both"/>
        <w:rPr>
          <w:sz w:val="28"/>
          <w:szCs w:val="28"/>
        </w:rPr>
      </w:pPr>
      <w:r w:rsidRPr="002D54C2">
        <w:rPr>
          <w:sz w:val="28"/>
          <w:szCs w:val="28"/>
        </w:rPr>
        <w:t>Одним из показателей, характеризующих финансовое состояние предприятия, является его платежеспособность, т.е. возможность наличными ресурсами своевременно погасить свои платежные обязательства. Анализ платежеспособности необходим для предприятия с целью оценки и прогнозирования финансовой деятельности, но и для внешних инвесторов (банков). Особенно важно знать о финансовых возможностях партнера, если возникает вопрос о предоставлении ему коммерческого кредита или отсрочки платежа. Оценка платежеспособности осуществляется на основе характеристики ликвидности текущих активов, т.е. времени, необходимого для превращения их в денежную наличность. Понятия платежеспособности и ликвидности очень близки, но второе более емкое. От степени ликвидности баланса зависит платежеспособность. В то же время ликвидность характеризует не только текущее состояние расчетов, но и перспективу.</w:t>
      </w:r>
    </w:p>
    <w:p w:rsidR="00CF3823" w:rsidRPr="002D54C2" w:rsidRDefault="00CF3823" w:rsidP="002D54C2">
      <w:pPr>
        <w:spacing w:line="360" w:lineRule="auto"/>
        <w:ind w:firstLine="709"/>
        <w:jc w:val="both"/>
        <w:rPr>
          <w:sz w:val="28"/>
          <w:szCs w:val="28"/>
        </w:rPr>
      </w:pPr>
      <w:r w:rsidRPr="002D54C2">
        <w:rPr>
          <w:sz w:val="28"/>
          <w:szCs w:val="28"/>
        </w:rPr>
        <w:t>Более детально анализ платежеспособности проводится при помощи финансовых коэффициентов.</w:t>
      </w:r>
    </w:p>
    <w:p w:rsidR="00CF3823" w:rsidRPr="002D54C2" w:rsidRDefault="00E908AA" w:rsidP="002D54C2">
      <w:pPr>
        <w:spacing w:line="360" w:lineRule="auto"/>
        <w:ind w:firstLine="709"/>
        <w:jc w:val="both"/>
        <w:rPr>
          <w:sz w:val="28"/>
          <w:szCs w:val="28"/>
        </w:rPr>
      </w:pPr>
      <w:r>
        <w:rPr>
          <w:sz w:val="28"/>
          <w:szCs w:val="28"/>
          <w:lang w:val="en-US"/>
        </w:rPr>
        <w:br w:type="page"/>
      </w:r>
      <w:r w:rsidR="00CF3823" w:rsidRPr="002D54C2">
        <w:rPr>
          <w:sz w:val="28"/>
          <w:szCs w:val="28"/>
        </w:rPr>
        <w:t xml:space="preserve">Таблица </w:t>
      </w:r>
      <w:r w:rsidR="00AD7999" w:rsidRPr="002D54C2">
        <w:rPr>
          <w:sz w:val="28"/>
          <w:szCs w:val="28"/>
        </w:rPr>
        <w:t>8</w:t>
      </w:r>
    </w:p>
    <w:p w:rsidR="00CF3823" w:rsidRPr="002D54C2" w:rsidRDefault="00CF3823" w:rsidP="002D54C2">
      <w:pPr>
        <w:spacing w:line="360" w:lineRule="auto"/>
        <w:ind w:firstLine="709"/>
        <w:jc w:val="both"/>
        <w:rPr>
          <w:sz w:val="28"/>
          <w:szCs w:val="28"/>
        </w:rPr>
      </w:pPr>
      <w:r w:rsidRPr="002D54C2">
        <w:rPr>
          <w:sz w:val="28"/>
          <w:szCs w:val="28"/>
        </w:rPr>
        <w:t>Коэффициенты ликвидности баланса</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268"/>
        <w:gridCol w:w="1418"/>
        <w:gridCol w:w="1559"/>
        <w:gridCol w:w="1132"/>
      </w:tblGrid>
      <w:tr w:rsidR="00CF3823" w:rsidRPr="00E908AA" w:rsidTr="00E908AA">
        <w:trPr>
          <w:trHeight w:val="693"/>
          <w:jc w:val="center"/>
        </w:trPr>
        <w:tc>
          <w:tcPr>
            <w:tcW w:w="3085" w:type="dxa"/>
          </w:tcPr>
          <w:p w:rsidR="00CF3823" w:rsidRPr="00E908AA" w:rsidRDefault="00CF3823" w:rsidP="00E908AA">
            <w:pPr>
              <w:pStyle w:val="a3"/>
              <w:tabs>
                <w:tab w:val="left" w:pos="0"/>
                <w:tab w:val="left" w:pos="426"/>
              </w:tabs>
              <w:spacing w:line="360" w:lineRule="auto"/>
              <w:rPr>
                <w:sz w:val="20"/>
              </w:rPr>
            </w:pPr>
            <w:r w:rsidRPr="00E908AA">
              <w:rPr>
                <w:sz w:val="20"/>
              </w:rPr>
              <w:t>Показатели</w:t>
            </w:r>
          </w:p>
        </w:tc>
        <w:tc>
          <w:tcPr>
            <w:tcW w:w="2268" w:type="dxa"/>
          </w:tcPr>
          <w:p w:rsidR="00CF3823" w:rsidRPr="00E908AA" w:rsidRDefault="00CF3823" w:rsidP="00E908AA">
            <w:pPr>
              <w:pStyle w:val="a3"/>
              <w:tabs>
                <w:tab w:val="left" w:pos="0"/>
                <w:tab w:val="left" w:pos="426"/>
              </w:tabs>
              <w:spacing w:line="360" w:lineRule="auto"/>
              <w:rPr>
                <w:sz w:val="20"/>
              </w:rPr>
            </w:pPr>
            <w:r w:rsidRPr="00E908AA">
              <w:rPr>
                <w:sz w:val="20"/>
              </w:rPr>
              <w:t>Оптимальное значение</w:t>
            </w:r>
          </w:p>
        </w:tc>
        <w:tc>
          <w:tcPr>
            <w:tcW w:w="1418" w:type="dxa"/>
          </w:tcPr>
          <w:p w:rsidR="00CF3823" w:rsidRPr="00E908AA" w:rsidRDefault="00CF3823" w:rsidP="00E908AA">
            <w:pPr>
              <w:pStyle w:val="a3"/>
              <w:tabs>
                <w:tab w:val="left" w:pos="0"/>
                <w:tab w:val="left" w:pos="426"/>
              </w:tabs>
              <w:spacing w:line="360" w:lineRule="auto"/>
              <w:rPr>
                <w:sz w:val="20"/>
              </w:rPr>
            </w:pPr>
            <w:r w:rsidRPr="00E908AA">
              <w:rPr>
                <w:sz w:val="20"/>
              </w:rPr>
              <w:t>200</w:t>
            </w:r>
            <w:r w:rsidR="003159D5" w:rsidRPr="00E908AA">
              <w:rPr>
                <w:sz w:val="20"/>
              </w:rPr>
              <w:t>5</w:t>
            </w:r>
            <w:r w:rsidRPr="00E908AA">
              <w:rPr>
                <w:sz w:val="20"/>
              </w:rPr>
              <w:t xml:space="preserve"> г.</w:t>
            </w:r>
          </w:p>
        </w:tc>
        <w:tc>
          <w:tcPr>
            <w:tcW w:w="1559" w:type="dxa"/>
          </w:tcPr>
          <w:p w:rsidR="00CF3823" w:rsidRPr="00E908AA" w:rsidRDefault="00CF3823" w:rsidP="00E908AA">
            <w:pPr>
              <w:pStyle w:val="a3"/>
              <w:tabs>
                <w:tab w:val="left" w:pos="0"/>
                <w:tab w:val="left" w:pos="426"/>
              </w:tabs>
              <w:spacing w:line="360" w:lineRule="auto"/>
              <w:rPr>
                <w:sz w:val="20"/>
              </w:rPr>
            </w:pPr>
            <w:r w:rsidRPr="00E908AA">
              <w:rPr>
                <w:sz w:val="20"/>
              </w:rPr>
              <w:t>200</w:t>
            </w:r>
            <w:r w:rsidR="003159D5" w:rsidRPr="00E908AA">
              <w:rPr>
                <w:sz w:val="20"/>
              </w:rPr>
              <w:t>6</w:t>
            </w:r>
            <w:r w:rsidRPr="00E908AA">
              <w:rPr>
                <w:sz w:val="20"/>
              </w:rPr>
              <w:t xml:space="preserve"> г.</w:t>
            </w:r>
          </w:p>
        </w:tc>
        <w:tc>
          <w:tcPr>
            <w:tcW w:w="1132" w:type="dxa"/>
          </w:tcPr>
          <w:p w:rsidR="00CF3823" w:rsidRPr="00E908AA" w:rsidRDefault="00CF3823" w:rsidP="00E908AA">
            <w:pPr>
              <w:pStyle w:val="a3"/>
              <w:tabs>
                <w:tab w:val="left" w:pos="0"/>
                <w:tab w:val="left" w:pos="426"/>
              </w:tabs>
              <w:spacing w:line="360" w:lineRule="auto"/>
              <w:rPr>
                <w:sz w:val="20"/>
              </w:rPr>
            </w:pPr>
            <w:r w:rsidRPr="00E908AA">
              <w:rPr>
                <w:sz w:val="20"/>
              </w:rPr>
              <w:t>200</w:t>
            </w:r>
            <w:r w:rsidR="003159D5" w:rsidRPr="00E908AA">
              <w:rPr>
                <w:sz w:val="20"/>
              </w:rPr>
              <w:t>7</w:t>
            </w:r>
            <w:r w:rsidRPr="00E908AA">
              <w:rPr>
                <w:sz w:val="20"/>
              </w:rPr>
              <w:t xml:space="preserve"> г.</w:t>
            </w:r>
          </w:p>
        </w:tc>
      </w:tr>
      <w:tr w:rsidR="00CF3823" w:rsidRPr="00E908AA" w:rsidTr="00E908AA">
        <w:trPr>
          <w:jc w:val="center"/>
        </w:trPr>
        <w:tc>
          <w:tcPr>
            <w:tcW w:w="3085" w:type="dxa"/>
          </w:tcPr>
          <w:p w:rsidR="00CF3823" w:rsidRPr="00E908AA" w:rsidRDefault="00CF3823" w:rsidP="00E908AA">
            <w:pPr>
              <w:pStyle w:val="a3"/>
              <w:tabs>
                <w:tab w:val="left" w:pos="0"/>
                <w:tab w:val="left" w:pos="426"/>
              </w:tabs>
              <w:spacing w:line="360" w:lineRule="auto"/>
              <w:rPr>
                <w:sz w:val="20"/>
              </w:rPr>
            </w:pPr>
            <w:r w:rsidRPr="00E908AA">
              <w:rPr>
                <w:sz w:val="20"/>
              </w:rPr>
              <w:t>1. Коэффициент уточненной (комплексной) оценки ликвидности (Кул)</w:t>
            </w:r>
          </w:p>
        </w:tc>
        <w:tc>
          <w:tcPr>
            <w:tcW w:w="2268" w:type="dxa"/>
          </w:tcPr>
          <w:p w:rsidR="00462D58" w:rsidRPr="00E908AA" w:rsidRDefault="00462D58" w:rsidP="00E908AA">
            <w:pPr>
              <w:pStyle w:val="a3"/>
              <w:tabs>
                <w:tab w:val="left" w:pos="0"/>
                <w:tab w:val="left" w:pos="426"/>
              </w:tabs>
              <w:spacing w:line="360" w:lineRule="auto"/>
              <w:rPr>
                <w:sz w:val="20"/>
              </w:rPr>
            </w:pPr>
          </w:p>
          <w:p w:rsidR="00CF3823" w:rsidRPr="00E908AA" w:rsidRDefault="00CF3823" w:rsidP="00E908AA">
            <w:pPr>
              <w:pStyle w:val="a3"/>
              <w:tabs>
                <w:tab w:val="left" w:pos="0"/>
                <w:tab w:val="left" w:pos="426"/>
              </w:tabs>
              <w:spacing w:line="360" w:lineRule="auto"/>
              <w:rPr>
                <w:sz w:val="20"/>
              </w:rPr>
            </w:pPr>
            <w:r w:rsidRPr="00E908AA">
              <w:rPr>
                <w:sz w:val="20"/>
              </w:rPr>
              <w:t xml:space="preserve">Кул </w:t>
            </w:r>
            <w:r w:rsidRPr="00E908AA">
              <w:rPr>
                <w:sz w:val="20"/>
                <w:u w:val="single"/>
                <w:lang w:val="en-US"/>
              </w:rPr>
              <w:t>&gt;</w:t>
            </w:r>
            <w:r w:rsidRPr="00E908AA">
              <w:rPr>
                <w:sz w:val="20"/>
                <w:lang w:val="en-US"/>
              </w:rPr>
              <w:t xml:space="preserve"> </w:t>
            </w:r>
            <w:r w:rsidRPr="00E908AA">
              <w:rPr>
                <w:sz w:val="20"/>
              </w:rPr>
              <w:t>1</w:t>
            </w:r>
          </w:p>
        </w:tc>
        <w:tc>
          <w:tcPr>
            <w:tcW w:w="1418" w:type="dxa"/>
          </w:tcPr>
          <w:p w:rsidR="00462D58" w:rsidRPr="00E908AA" w:rsidRDefault="00462D58" w:rsidP="00E908AA">
            <w:pPr>
              <w:pStyle w:val="a3"/>
              <w:tabs>
                <w:tab w:val="left" w:pos="0"/>
                <w:tab w:val="left" w:pos="426"/>
              </w:tabs>
              <w:spacing w:line="360" w:lineRule="auto"/>
              <w:rPr>
                <w:sz w:val="20"/>
              </w:rPr>
            </w:pPr>
          </w:p>
          <w:p w:rsidR="00CF3823" w:rsidRPr="00E908AA" w:rsidRDefault="00CF3823" w:rsidP="00E908AA">
            <w:pPr>
              <w:pStyle w:val="a3"/>
              <w:tabs>
                <w:tab w:val="left" w:pos="0"/>
                <w:tab w:val="left" w:pos="426"/>
              </w:tabs>
              <w:spacing w:line="360" w:lineRule="auto"/>
              <w:rPr>
                <w:sz w:val="20"/>
              </w:rPr>
            </w:pPr>
            <w:r w:rsidRPr="00E908AA">
              <w:rPr>
                <w:sz w:val="20"/>
              </w:rPr>
              <w:t>0,538</w:t>
            </w:r>
          </w:p>
        </w:tc>
        <w:tc>
          <w:tcPr>
            <w:tcW w:w="1559" w:type="dxa"/>
          </w:tcPr>
          <w:p w:rsidR="00462D58" w:rsidRPr="00E908AA" w:rsidRDefault="00462D58" w:rsidP="00E908AA">
            <w:pPr>
              <w:pStyle w:val="a3"/>
              <w:tabs>
                <w:tab w:val="left" w:pos="0"/>
                <w:tab w:val="left" w:pos="426"/>
              </w:tabs>
              <w:spacing w:line="360" w:lineRule="auto"/>
              <w:rPr>
                <w:sz w:val="20"/>
              </w:rPr>
            </w:pPr>
          </w:p>
          <w:p w:rsidR="00CF3823" w:rsidRPr="00E908AA" w:rsidRDefault="00CF3823" w:rsidP="00E908AA">
            <w:pPr>
              <w:pStyle w:val="a3"/>
              <w:tabs>
                <w:tab w:val="left" w:pos="0"/>
                <w:tab w:val="left" w:pos="426"/>
              </w:tabs>
              <w:spacing w:line="360" w:lineRule="auto"/>
              <w:rPr>
                <w:sz w:val="20"/>
              </w:rPr>
            </w:pPr>
            <w:r w:rsidRPr="00E908AA">
              <w:rPr>
                <w:sz w:val="20"/>
              </w:rPr>
              <w:t>0,589</w:t>
            </w:r>
          </w:p>
        </w:tc>
        <w:tc>
          <w:tcPr>
            <w:tcW w:w="1132" w:type="dxa"/>
          </w:tcPr>
          <w:p w:rsidR="00462D58" w:rsidRPr="00E908AA" w:rsidRDefault="00462D58" w:rsidP="00E908AA">
            <w:pPr>
              <w:pStyle w:val="a3"/>
              <w:tabs>
                <w:tab w:val="left" w:pos="0"/>
                <w:tab w:val="left" w:pos="426"/>
              </w:tabs>
              <w:spacing w:line="360" w:lineRule="auto"/>
              <w:rPr>
                <w:sz w:val="20"/>
              </w:rPr>
            </w:pPr>
          </w:p>
          <w:p w:rsidR="00CF3823" w:rsidRPr="00E908AA" w:rsidRDefault="00CF3823" w:rsidP="00E908AA">
            <w:pPr>
              <w:pStyle w:val="a3"/>
              <w:tabs>
                <w:tab w:val="left" w:pos="0"/>
                <w:tab w:val="left" w:pos="426"/>
              </w:tabs>
              <w:spacing w:line="360" w:lineRule="auto"/>
              <w:rPr>
                <w:sz w:val="20"/>
              </w:rPr>
            </w:pPr>
            <w:r w:rsidRPr="00E908AA">
              <w:rPr>
                <w:sz w:val="20"/>
              </w:rPr>
              <w:t>0,795</w:t>
            </w:r>
          </w:p>
        </w:tc>
      </w:tr>
      <w:tr w:rsidR="00CF3823" w:rsidRPr="00E908AA" w:rsidTr="00E908AA">
        <w:trPr>
          <w:jc w:val="center"/>
        </w:trPr>
        <w:tc>
          <w:tcPr>
            <w:tcW w:w="3085" w:type="dxa"/>
          </w:tcPr>
          <w:p w:rsidR="00CF3823" w:rsidRPr="00E908AA" w:rsidRDefault="00CF3823" w:rsidP="00E908AA">
            <w:pPr>
              <w:pStyle w:val="a3"/>
              <w:tabs>
                <w:tab w:val="left" w:pos="0"/>
                <w:tab w:val="left" w:pos="426"/>
              </w:tabs>
              <w:spacing w:line="360" w:lineRule="auto"/>
              <w:rPr>
                <w:sz w:val="20"/>
              </w:rPr>
            </w:pPr>
            <w:r w:rsidRPr="00E908AA">
              <w:rPr>
                <w:sz w:val="20"/>
              </w:rPr>
              <w:t>2. Коэффициент абсолютной ликвидности (Кал)</w:t>
            </w:r>
          </w:p>
        </w:tc>
        <w:tc>
          <w:tcPr>
            <w:tcW w:w="2268" w:type="dxa"/>
          </w:tcPr>
          <w:p w:rsidR="00462D58" w:rsidRPr="00E908AA" w:rsidRDefault="00462D58" w:rsidP="00E908AA">
            <w:pPr>
              <w:pStyle w:val="a3"/>
              <w:tabs>
                <w:tab w:val="left" w:pos="0"/>
                <w:tab w:val="left" w:pos="426"/>
              </w:tabs>
              <w:spacing w:line="360" w:lineRule="auto"/>
              <w:rPr>
                <w:sz w:val="20"/>
              </w:rPr>
            </w:pPr>
          </w:p>
          <w:p w:rsidR="00CF3823" w:rsidRPr="00E908AA" w:rsidRDefault="00CF3823" w:rsidP="00E908AA">
            <w:pPr>
              <w:pStyle w:val="a3"/>
              <w:tabs>
                <w:tab w:val="left" w:pos="0"/>
                <w:tab w:val="left" w:pos="426"/>
              </w:tabs>
              <w:spacing w:line="360" w:lineRule="auto"/>
              <w:rPr>
                <w:sz w:val="20"/>
              </w:rPr>
            </w:pPr>
            <w:r w:rsidRPr="00E908AA">
              <w:rPr>
                <w:sz w:val="20"/>
              </w:rPr>
              <w:t xml:space="preserve">Кал </w:t>
            </w:r>
            <w:r w:rsidRPr="00E908AA">
              <w:rPr>
                <w:sz w:val="20"/>
                <w:lang w:val="en-US"/>
              </w:rPr>
              <w:t>&gt;</w:t>
            </w:r>
            <w:r w:rsidRPr="00E908AA">
              <w:rPr>
                <w:sz w:val="20"/>
              </w:rPr>
              <w:t xml:space="preserve"> 0,2-0,7</w:t>
            </w:r>
          </w:p>
        </w:tc>
        <w:tc>
          <w:tcPr>
            <w:tcW w:w="1418" w:type="dxa"/>
          </w:tcPr>
          <w:p w:rsidR="00462D58" w:rsidRPr="00E908AA" w:rsidRDefault="00462D58" w:rsidP="00E908AA">
            <w:pPr>
              <w:pStyle w:val="a3"/>
              <w:tabs>
                <w:tab w:val="left" w:pos="0"/>
                <w:tab w:val="left" w:pos="426"/>
              </w:tabs>
              <w:spacing w:line="360" w:lineRule="auto"/>
              <w:rPr>
                <w:sz w:val="20"/>
              </w:rPr>
            </w:pPr>
          </w:p>
          <w:p w:rsidR="00CF3823" w:rsidRPr="00E908AA" w:rsidRDefault="00CF3823" w:rsidP="00E908AA">
            <w:pPr>
              <w:pStyle w:val="a3"/>
              <w:tabs>
                <w:tab w:val="left" w:pos="0"/>
                <w:tab w:val="left" w:pos="426"/>
              </w:tabs>
              <w:spacing w:line="360" w:lineRule="auto"/>
              <w:rPr>
                <w:sz w:val="20"/>
              </w:rPr>
            </w:pPr>
            <w:r w:rsidRPr="00E908AA">
              <w:rPr>
                <w:sz w:val="20"/>
              </w:rPr>
              <w:t>0,011</w:t>
            </w:r>
          </w:p>
        </w:tc>
        <w:tc>
          <w:tcPr>
            <w:tcW w:w="1559" w:type="dxa"/>
          </w:tcPr>
          <w:p w:rsidR="00462D58" w:rsidRPr="00E908AA" w:rsidRDefault="00462D58" w:rsidP="00E908AA">
            <w:pPr>
              <w:pStyle w:val="a3"/>
              <w:tabs>
                <w:tab w:val="left" w:pos="0"/>
                <w:tab w:val="left" w:pos="426"/>
              </w:tabs>
              <w:spacing w:line="360" w:lineRule="auto"/>
              <w:rPr>
                <w:sz w:val="20"/>
              </w:rPr>
            </w:pPr>
          </w:p>
          <w:p w:rsidR="00CF3823" w:rsidRPr="00E908AA" w:rsidRDefault="00CF3823" w:rsidP="00E908AA">
            <w:pPr>
              <w:pStyle w:val="a3"/>
              <w:tabs>
                <w:tab w:val="left" w:pos="0"/>
                <w:tab w:val="left" w:pos="426"/>
              </w:tabs>
              <w:spacing w:line="360" w:lineRule="auto"/>
              <w:rPr>
                <w:sz w:val="20"/>
              </w:rPr>
            </w:pPr>
            <w:r w:rsidRPr="00E908AA">
              <w:rPr>
                <w:sz w:val="20"/>
              </w:rPr>
              <w:t>0,032</w:t>
            </w:r>
          </w:p>
        </w:tc>
        <w:tc>
          <w:tcPr>
            <w:tcW w:w="1132" w:type="dxa"/>
          </w:tcPr>
          <w:p w:rsidR="00462D58" w:rsidRPr="00E908AA" w:rsidRDefault="00462D58" w:rsidP="00E908AA">
            <w:pPr>
              <w:pStyle w:val="a3"/>
              <w:tabs>
                <w:tab w:val="left" w:pos="0"/>
                <w:tab w:val="left" w:pos="426"/>
              </w:tabs>
              <w:spacing w:line="360" w:lineRule="auto"/>
              <w:rPr>
                <w:sz w:val="20"/>
              </w:rPr>
            </w:pPr>
          </w:p>
          <w:p w:rsidR="00CF3823" w:rsidRPr="00E908AA" w:rsidRDefault="00CF3823" w:rsidP="00E908AA">
            <w:pPr>
              <w:pStyle w:val="a3"/>
              <w:tabs>
                <w:tab w:val="left" w:pos="0"/>
                <w:tab w:val="left" w:pos="426"/>
              </w:tabs>
              <w:spacing w:line="360" w:lineRule="auto"/>
              <w:rPr>
                <w:sz w:val="20"/>
              </w:rPr>
            </w:pPr>
            <w:r w:rsidRPr="00E908AA">
              <w:rPr>
                <w:sz w:val="20"/>
              </w:rPr>
              <w:t>0,051</w:t>
            </w:r>
          </w:p>
        </w:tc>
      </w:tr>
      <w:tr w:rsidR="00CF3823" w:rsidRPr="00E908AA" w:rsidTr="00E908AA">
        <w:trPr>
          <w:jc w:val="center"/>
        </w:trPr>
        <w:tc>
          <w:tcPr>
            <w:tcW w:w="3085" w:type="dxa"/>
          </w:tcPr>
          <w:p w:rsidR="00CF3823" w:rsidRPr="00E908AA" w:rsidRDefault="00CF3823" w:rsidP="00E908AA">
            <w:pPr>
              <w:pStyle w:val="a3"/>
              <w:tabs>
                <w:tab w:val="left" w:pos="0"/>
                <w:tab w:val="left" w:pos="426"/>
              </w:tabs>
              <w:spacing w:line="360" w:lineRule="auto"/>
              <w:rPr>
                <w:sz w:val="20"/>
              </w:rPr>
            </w:pPr>
            <w:r w:rsidRPr="00E908AA">
              <w:rPr>
                <w:sz w:val="20"/>
              </w:rPr>
              <w:t>3. Коэффициент промежуточной ликвидности (критической ликвидности) (Кпл)</w:t>
            </w:r>
          </w:p>
        </w:tc>
        <w:tc>
          <w:tcPr>
            <w:tcW w:w="2268" w:type="dxa"/>
          </w:tcPr>
          <w:p w:rsidR="00462D58" w:rsidRPr="00E908AA" w:rsidRDefault="00462D58" w:rsidP="00E908AA">
            <w:pPr>
              <w:pStyle w:val="a3"/>
              <w:tabs>
                <w:tab w:val="left" w:pos="0"/>
                <w:tab w:val="left" w:pos="426"/>
              </w:tabs>
              <w:spacing w:line="360" w:lineRule="auto"/>
              <w:rPr>
                <w:sz w:val="20"/>
              </w:rPr>
            </w:pPr>
          </w:p>
          <w:p w:rsidR="00462D58" w:rsidRPr="00E908AA" w:rsidRDefault="00462D58" w:rsidP="00E908AA">
            <w:pPr>
              <w:pStyle w:val="a3"/>
              <w:tabs>
                <w:tab w:val="left" w:pos="0"/>
                <w:tab w:val="left" w:pos="426"/>
              </w:tabs>
              <w:spacing w:line="360" w:lineRule="auto"/>
              <w:rPr>
                <w:sz w:val="20"/>
              </w:rPr>
            </w:pPr>
          </w:p>
          <w:p w:rsidR="00CF3823" w:rsidRPr="00E908AA" w:rsidRDefault="00CF3823" w:rsidP="00E908AA">
            <w:pPr>
              <w:pStyle w:val="a3"/>
              <w:tabs>
                <w:tab w:val="left" w:pos="0"/>
                <w:tab w:val="left" w:pos="426"/>
              </w:tabs>
              <w:spacing w:line="360" w:lineRule="auto"/>
              <w:rPr>
                <w:sz w:val="20"/>
              </w:rPr>
            </w:pPr>
            <w:r w:rsidRPr="00E908AA">
              <w:rPr>
                <w:sz w:val="20"/>
              </w:rPr>
              <w:t xml:space="preserve">Кпл </w:t>
            </w:r>
            <w:r w:rsidRPr="00E908AA">
              <w:rPr>
                <w:sz w:val="20"/>
                <w:u w:val="single"/>
                <w:lang w:val="en-US"/>
              </w:rPr>
              <w:t>&gt;</w:t>
            </w:r>
            <w:r w:rsidRPr="00E908AA">
              <w:rPr>
                <w:sz w:val="20"/>
              </w:rPr>
              <w:t xml:space="preserve"> 1</w:t>
            </w:r>
          </w:p>
        </w:tc>
        <w:tc>
          <w:tcPr>
            <w:tcW w:w="1418" w:type="dxa"/>
          </w:tcPr>
          <w:p w:rsidR="00462D58" w:rsidRPr="00E908AA" w:rsidRDefault="00462D58" w:rsidP="00E908AA">
            <w:pPr>
              <w:pStyle w:val="a3"/>
              <w:tabs>
                <w:tab w:val="left" w:pos="0"/>
                <w:tab w:val="left" w:pos="426"/>
              </w:tabs>
              <w:spacing w:line="360" w:lineRule="auto"/>
              <w:rPr>
                <w:sz w:val="20"/>
              </w:rPr>
            </w:pPr>
          </w:p>
          <w:p w:rsidR="00462D58" w:rsidRPr="00E908AA" w:rsidRDefault="00462D58" w:rsidP="00E908AA">
            <w:pPr>
              <w:pStyle w:val="a3"/>
              <w:tabs>
                <w:tab w:val="left" w:pos="0"/>
                <w:tab w:val="left" w:pos="426"/>
              </w:tabs>
              <w:spacing w:line="360" w:lineRule="auto"/>
              <w:rPr>
                <w:sz w:val="20"/>
              </w:rPr>
            </w:pPr>
          </w:p>
          <w:p w:rsidR="00CF3823" w:rsidRPr="00E908AA" w:rsidRDefault="00CF3823" w:rsidP="00E908AA">
            <w:pPr>
              <w:pStyle w:val="a3"/>
              <w:tabs>
                <w:tab w:val="left" w:pos="0"/>
                <w:tab w:val="left" w:pos="426"/>
              </w:tabs>
              <w:spacing w:line="360" w:lineRule="auto"/>
              <w:rPr>
                <w:sz w:val="20"/>
              </w:rPr>
            </w:pPr>
            <w:r w:rsidRPr="00E908AA">
              <w:rPr>
                <w:sz w:val="20"/>
              </w:rPr>
              <w:t>0,785</w:t>
            </w:r>
          </w:p>
        </w:tc>
        <w:tc>
          <w:tcPr>
            <w:tcW w:w="1559" w:type="dxa"/>
          </w:tcPr>
          <w:p w:rsidR="00462D58" w:rsidRPr="00E908AA" w:rsidRDefault="00462D58" w:rsidP="00E908AA">
            <w:pPr>
              <w:pStyle w:val="a3"/>
              <w:tabs>
                <w:tab w:val="left" w:pos="0"/>
                <w:tab w:val="left" w:pos="426"/>
              </w:tabs>
              <w:spacing w:line="360" w:lineRule="auto"/>
              <w:rPr>
                <w:sz w:val="20"/>
              </w:rPr>
            </w:pPr>
          </w:p>
          <w:p w:rsidR="00462D58" w:rsidRPr="00E908AA" w:rsidRDefault="00462D58" w:rsidP="00E908AA">
            <w:pPr>
              <w:pStyle w:val="a3"/>
              <w:tabs>
                <w:tab w:val="left" w:pos="0"/>
                <w:tab w:val="left" w:pos="426"/>
              </w:tabs>
              <w:spacing w:line="360" w:lineRule="auto"/>
              <w:rPr>
                <w:sz w:val="20"/>
              </w:rPr>
            </w:pPr>
          </w:p>
          <w:p w:rsidR="00CF3823" w:rsidRPr="00E908AA" w:rsidRDefault="00CF3823" w:rsidP="00E908AA">
            <w:pPr>
              <w:pStyle w:val="a3"/>
              <w:tabs>
                <w:tab w:val="left" w:pos="0"/>
                <w:tab w:val="left" w:pos="426"/>
              </w:tabs>
              <w:spacing w:line="360" w:lineRule="auto"/>
              <w:rPr>
                <w:sz w:val="20"/>
              </w:rPr>
            </w:pPr>
            <w:r w:rsidRPr="00E908AA">
              <w:rPr>
                <w:sz w:val="20"/>
              </w:rPr>
              <w:t>0,831</w:t>
            </w:r>
          </w:p>
        </w:tc>
        <w:tc>
          <w:tcPr>
            <w:tcW w:w="1132" w:type="dxa"/>
          </w:tcPr>
          <w:p w:rsidR="00462D58" w:rsidRPr="00E908AA" w:rsidRDefault="00462D58" w:rsidP="00E908AA">
            <w:pPr>
              <w:pStyle w:val="a3"/>
              <w:tabs>
                <w:tab w:val="left" w:pos="0"/>
                <w:tab w:val="left" w:pos="426"/>
              </w:tabs>
              <w:spacing w:line="360" w:lineRule="auto"/>
              <w:rPr>
                <w:sz w:val="20"/>
              </w:rPr>
            </w:pPr>
          </w:p>
          <w:p w:rsidR="00462D58" w:rsidRPr="00E908AA" w:rsidRDefault="00462D58" w:rsidP="00E908AA">
            <w:pPr>
              <w:pStyle w:val="a3"/>
              <w:tabs>
                <w:tab w:val="left" w:pos="0"/>
                <w:tab w:val="left" w:pos="426"/>
              </w:tabs>
              <w:spacing w:line="360" w:lineRule="auto"/>
              <w:rPr>
                <w:sz w:val="20"/>
              </w:rPr>
            </w:pPr>
          </w:p>
          <w:p w:rsidR="00CF3823" w:rsidRPr="00E908AA" w:rsidRDefault="00CF3823" w:rsidP="00E908AA">
            <w:pPr>
              <w:pStyle w:val="a3"/>
              <w:tabs>
                <w:tab w:val="left" w:pos="0"/>
                <w:tab w:val="left" w:pos="426"/>
              </w:tabs>
              <w:spacing w:line="360" w:lineRule="auto"/>
              <w:rPr>
                <w:sz w:val="20"/>
              </w:rPr>
            </w:pPr>
            <w:r w:rsidRPr="00E908AA">
              <w:rPr>
                <w:sz w:val="20"/>
              </w:rPr>
              <w:t>1,036</w:t>
            </w:r>
          </w:p>
        </w:tc>
      </w:tr>
      <w:tr w:rsidR="00CF3823" w:rsidRPr="00E908AA" w:rsidTr="00E908AA">
        <w:trPr>
          <w:jc w:val="center"/>
        </w:trPr>
        <w:tc>
          <w:tcPr>
            <w:tcW w:w="3085" w:type="dxa"/>
          </w:tcPr>
          <w:p w:rsidR="00CF3823" w:rsidRPr="00E908AA" w:rsidRDefault="00CF3823" w:rsidP="00E908AA">
            <w:pPr>
              <w:pStyle w:val="a3"/>
              <w:tabs>
                <w:tab w:val="left" w:pos="0"/>
                <w:tab w:val="left" w:pos="426"/>
              </w:tabs>
              <w:spacing w:line="360" w:lineRule="auto"/>
              <w:rPr>
                <w:sz w:val="20"/>
              </w:rPr>
            </w:pPr>
            <w:r w:rsidRPr="00E908AA">
              <w:rPr>
                <w:sz w:val="20"/>
              </w:rPr>
              <w:t>4. Коэффициент текущей ликвидности (коэффициент покрытия) (Ктл)</w:t>
            </w:r>
          </w:p>
        </w:tc>
        <w:tc>
          <w:tcPr>
            <w:tcW w:w="2268" w:type="dxa"/>
          </w:tcPr>
          <w:p w:rsidR="00462D58" w:rsidRPr="00E908AA" w:rsidRDefault="00462D58" w:rsidP="00E908AA">
            <w:pPr>
              <w:pStyle w:val="a3"/>
              <w:tabs>
                <w:tab w:val="left" w:pos="0"/>
                <w:tab w:val="left" w:pos="426"/>
              </w:tabs>
              <w:spacing w:line="360" w:lineRule="auto"/>
              <w:rPr>
                <w:sz w:val="20"/>
              </w:rPr>
            </w:pPr>
          </w:p>
          <w:p w:rsidR="00CF3823" w:rsidRPr="00E908AA" w:rsidRDefault="00CF3823" w:rsidP="00E908AA">
            <w:pPr>
              <w:pStyle w:val="a3"/>
              <w:tabs>
                <w:tab w:val="left" w:pos="0"/>
                <w:tab w:val="left" w:pos="426"/>
              </w:tabs>
              <w:spacing w:line="360" w:lineRule="auto"/>
              <w:rPr>
                <w:sz w:val="20"/>
              </w:rPr>
            </w:pPr>
            <w:r w:rsidRPr="00E908AA">
              <w:rPr>
                <w:sz w:val="20"/>
              </w:rPr>
              <w:t xml:space="preserve">Ктл </w:t>
            </w:r>
            <w:r w:rsidRPr="00E908AA">
              <w:rPr>
                <w:sz w:val="20"/>
                <w:u w:val="single"/>
                <w:lang w:val="en-US"/>
              </w:rPr>
              <w:t>&gt;</w:t>
            </w:r>
            <w:r w:rsidRPr="00E908AA">
              <w:rPr>
                <w:sz w:val="20"/>
              </w:rPr>
              <w:t xml:space="preserve"> 2</w:t>
            </w:r>
          </w:p>
        </w:tc>
        <w:tc>
          <w:tcPr>
            <w:tcW w:w="1418" w:type="dxa"/>
          </w:tcPr>
          <w:p w:rsidR="00462D58" w:rsidRPr="00E908AA" w:rsidRDefault="00462D58" w:rsidP="00E908AA">
            <w:pPr>
              <w:pStyle w:val="a3"/>
              <w:tabs>
                <w:tab w:val="left" w:pos="0"/>
                <w:tab w:val="left" w:pos="426"/>
              </w:tabs>
              <w:spacing w:line="360" w:lineRule="auto"/>
              <w:rPr>
                <w:sz w:val="20"/>
              </w:rPr>
            </w:pPr>
          </w:p>
          <w:p w:rsidR="00CF3823" w:rsidRPr="00E908AA" w:rsidRDefault="00CF3823" w:rsidP="00E908AA">
            <w:pPr>
              <w:pStyle w:val="a3"/>
              <w:tabs>
                <w:tab w:val="left" w:pos="0"/>
                <w:tab w:val="left" w:pos="426"/>
              </w:tabs>
              <w:spacing w:line="360" w:lineRule="auto"/>
              <w:rPr>
                <w:sz w:val="20"/>
              </w:rPr>
            </w:pPr>
            <w:r w:rsidRPr="00E908AA">
              <w:rPr>
                <w:sz w:val="20"/>
              </w:rPr>
              <w:t>1,191</w:t>
            </w:r>
          </w:p>
        </w:tc>
        <w:tc>
          <w:tcPr>
            <w:tcW w:w="1559" w:type="dxa"/>
          </w:tcPr>
          <w:p w:rsidR="00462D58" w:rsidRPr="00E908AA" w:rsidRDefault="00462D58" w:rsidP="00E908AA">
            <w:pPr>
              <w:pStyle w:val="a3"/>
              <w:tabs>
                <w:tab w:val="left" w:pos="0"/>
                <w:tab w:val="left" w:pos="426"/>
              </w:tabs>
              <w:spacing w:line="360" w:lineRule="auto"/>
              <w:rPr>
                <w:sz w:val="20"/>
              </w:rPr>
            </w:pPr>
          </w:p>
          <w:p w:rsidR="00CF3823" w:rsidRPr="00E908AA" w:rsidRDefault="00CF3823" w:rsidP="00E908AA">
            <w:pPr>
              <w:pStyle w:val="a3"/>
              <w:tabs>
                <w:tab w:val="left" w:pos="0"/>
                <w:tab w:val="left" w:pos="426"/>
              </w:tabs>
              <w:spacing w:line="360" w:lineRule="auto"/>
              <w:rPr>
                <w:sz w:val="20"/>
              </w:rPr>
            </w:pPr>
            <w:r w:rsidRPr="00E908AA">
              <w:rPr>
                <w:sz w:val="20"/>
              </w:rPr>
              <w:t>1,120</w:t>
            </w:r>
          </w:p>
        </w:tc>
        <w:tc>
          <w:tcPr>
            <w:tcW w:w="1132" w:type="dxa"/>
          </w:tcPr>
          <w:p w:rsidR="00462D58" w:rsidRPr="00E908AA" w:rsidRDefault="00462D58" w:rsidP="00E908AA">
            <w:pPr>
              <w:pStyle w:val="a3"/>
              <w:tabs>
                <w:tab w:val="left" w:pos="0"/>
                <w:tab w:val="left" w:pos="426"/>
              </w:tabs>
              <w:spacing w:line="360" w:lineRule="auto"/>
              <w:rPr>
                <w:sz w:val="20"/>
              </w:rPr>
            </w:pPr>
          </w:p>
          <w:p w:rsidR="00CF3823" w:rsidRPr="00E908AA" w:rsidRDefault="00CF3823" w:rsidP="00E908AA">
            <w:pPr>
              <w:pStyle w:val="a3"/>
              <w:tabs>
                <w:tab w:val="left" w:pos="0"/>
                <w:tab w:val="left" w:pos="426"/>
              </w:tabs>
              <w:spacing w:line="360" w:lineRule="auto"/>
              <w:rPr>
                <w:sz w:val="20"/>
              </w:rPr>
            </w:pPr>
            <w:r w:rsidRPr="00E908AA">
              <w:rPr>
                <w:sz w:val="20"/>
              </w:rPr>
              <w:t>1,673</w:t>
            </w:r>
          </w:p>
        </w:tc>
      </w:tr>
      <w:tr w:rsidR="00CF3823" w:rsidRPr="00E908AA" w:rsidTr="00E908AA">
        <w:trPr>
          <w:jc w:val="center"/>
        </w:trPr>
        <w:tc>
          <w:tcPr>
            <w:tcW w:w="3085" w:type="dxa"/>
          </w:tcPr>
          <w:p w:rsidR="00CF3823" w:rsidRPr="00E908AA" w:rsidRDefault="00CF3823" w:rsidP="00E908AA">
            <w:pPr>
              <w:pStyle w:val="a3"/>
              <w:tabs>
                <w:tab w:val="left" w:pos="0"/>
                <w:tab w:val="left" w:pos="426"/>
              </w:tabs>
              <w:spacing w:line="360" w:lineRule="auto"/>
              <w:rPr>
                <w:sz w:val="20"/>
              </w:rPr>
            </w:pPr>
            <w:r w:rsidRPr="00E908AA">
              <w:rPr>
                <w:sz w:val="20"/>
              </w:rPr>
              <w:t>5. Соотношение дебиторской и кредиторской задолженности</w:t>
            </w:r>
          </w:p>
        </w:tc>
        <w:tc>
          <w:tcPr>
            <w:tcW w:w="2268" w:type="dxa"/>
          </w:tcPr>
          <w:p w:rsidR="00462D58" w:rsidRPr="00E908AA" w:rsidRDefault="00462D58" w:rsidP="00E908AA">
            <w:pPr>
              <w:pStyle w:val="a3"/>
              <w:tabs>
                <w:tab w:val="left" w:pos="0"/>
                <w:tab w:val="left" w:pos="426"/>
              </w:tabs>
              <w:spacing w:line="360" w:lineRule="auto"/>
              <w:rPr>
                <w:sz w:val="20"/>
              </w:rPr>
            </w:pPr>
          </w:p>
          <w:p w:rsidR="00CF3823" w:rsidRPr="00E908AA" w:rsidRDefault="00CF3823" w:rsidP="00E908AA">
            <w:pPr>
              <w:pStyle w:val="a3"/>
              <w:tabs>
                <w:tab w:val="left" w:pos="0"/>
                <w:tab w:val="left" w:pos="426"/>
              </w:tabs>
              <w:spacing w:line="360" w:lineRule="auto"/>
              <w:rPr>
                <w:sz w:val="20"/>
              </w:rPr>
            </w:pPr>
            <w:r w:rsidRPr="00E908AA">
              <w:rPr>
                <w:sz w:val="20"/>
              </w:rPr>
              <w:t>0,9-1,0</w:t>
            </w:r>
          </w:p>
        </w:tc>
        <w:tc>
          <w:tcPr>
            <w:tcW w:w="1418" w:type="dxa"/>
          </w:tcPr>
          <w:p w:rsidR="00462D58" w:rsidRPr="00E908AA" w:rsidRDefault="00462D58" w:rsidP="00E908AA">
            <w:pPr>
              <w:pStyle w:val="a3"/>
              <w:tabs>
                <w:tab w:val="left" w:pos="0"/>
                <w:tab w:val="left" w:pos="426"/>
              </w:tabs>
              <w:spacing w:line="360" w:lineRule="auto"/>
              <w:rPr>
                <w:sz w:val="20"/>
              </w:rPr>
            </w:pPr>
          </w:p>
          <w:p w:rsidR="00CF3823" w:rsidRPr="00E908AA" w:rsidRDefault="00CF3823" w:rsidP="00E908AA">
            <w:pPr>
              <w:pStyle w:val="a3"/>
              <w:tabs>
                <w:tab w:val="left" w:pos="0"/>
                <w:tab w:val="left" w:pos="426"/>
              </w:tabs>
              <w:spacing w:line="360" w:lineRule="auto"/>
              <w:rPr>
                <w:sz w:val="20"/>
              </w:rPr>
            </w:pPr>
            <w:r w:rsidRPr="00E908AA">
              <w:rPr>
                <w:sz w:val="20"/>
              </w:rPr>
              <w:t>0,832</w:t>
            </w:r>
          </w:p>
        </w:tc>
        <w:tc>
          <w:tcPr>
            <w:tcW w:w="1559" w:type="dxa"/>
          </w:tcPr>
          <w:p w:rsidR="00462D58" w:rsidRPr="00E908AA" w:rsidRDefault="00462D58" w:rsidP="00E908AA">
            <w:pPr>
              <w:pStyle w:val="a3"/>
              <w:tabs>
                <w:tab w:val="left" w:pos="0"/>
                <w:tab w:val="left" w:pos="426"/>
              </w:tabs>
              <w:spacing w:line="360" w:lineRule="auto"/>
              <w:rPr>
                <w:sz w:val="20"/>
              </w:rPr>
            </w:pPr>
          </w:p>
          <w:p w:rsidR="00CF3823" w:rsidRPr="00E908AA" w:rsidRDefault="00CF3823" w:rsidP="00E908AA">
            <w:pPr>
              <w:pStyle w:val="a3"/>
              <w:tabs>
                <w:tab w:val="left" w:pos="0"/>
                <w:tab w:val="left" w:pos="426"/>
              </w:tabs>
              <w:spacing w:line="360" w:lineRule="auto"/>
              <w:rPr>
                <w:sz w:val="20"/>
              </w:rPr>
            </w:pPr>
            <w:r w:rsidRPr="00E908AA">
              <w:rPr>
                <w:sz w:val="20"/>
              </w:rPr>
              <w:t>1,051</w:t>
            </w:r>
          </w:p>
        </w:tc>
        <w:tc>
          <w:tcPr>
            <w:tcW w:w="1132" w:type="dxa"/>
          </w:tcPr>
          <w:p w:rsidR="00462D58" w:rsidRPr="00E908AA" w:rsidRDefault="00462D58" w:rsidP="00E908AA">
            <w:pPr>
              <w:pStyle w:val="a3"/>
              <w:tabs>
                <w:tab w:val="left" w:pos="0"/>
                <w:tab w:val="left" w:pos="426"/>
              </w:tabs>
              <w:spacing w:line="360" w:lineRule="auto"/>
              <w:rPr>
                <w:sz w:val="20"/>
              </w:rPr>
            </w:pPr>
          </w:p>
          <w:p w:rsidR="00CF3823" w:rsidRPr="00E908AA" w:rsidRDefault="00CF3823" w:rsidP="00E908AA">
            <w:pPr>
              <w:pStyle w:val="a3"/>
              <w:tabs>
                <w:tab w:val="left" w:pos="0"/>
                <w:tab w:val="left" w:pos="426"/>
              </w:tabs>
              <w:spacing w:line="360" w:lineRule="auto"/>
              <w:rPr>
                <w:sz w:val="20"/>
              </w:rPr>
            </w:pPr>
            <w:r w:rsidRPr="00E908AA">
              <w:rPr>
                <w:sz w:val="20"/>
              </w:rPr>
              <w:t>1,162</w:t>
            </w:r>
          </w:p>
        </w:tc>
      </w:tr>
    </w:tbl>
    <w:p w:rsidR="00CF3823" w:rsidRPr="002D54C2" w:rsidRDefault="00CF3823" w:rsidP="002D54C2">
      <w:pPr>
        <w:spacing w:line="360" w:lineRule="auto"/>
        <w:ind w:firstLine="709"/>
        <w:jc w:val="both"/>
        <w:rPr>
          <w:sz w:val="28"/>
          <w:szCs w:val="28"/>
        </w:rPr>
      </w:pPr>
    </w:p>
    <w:p w:rsidR="00CF3823" w:rsidRPr="002D54C2" w:rsidRDefault="00CF3823" w:rsidP="002D54C2">
      <w:pPr>
        <w:spacing w:line="360" w:lineRule="auto"/>
        <w:ind w:firstLine="709"/>
        <w:jc w:val="both"/>
        <w:rPr>
          <w:sz w:val="28"/>
          <w:szCs w:val="28"/>
        </w:rPr>
      </w:pPr>
      <w:r w:rsidRPr="002D54C2">
        <w:rPr>
          <w:sz w:val="28"/>
          <w:szCs w:val="28"/>
        </w:rPr>
        <w:t>Показатели ликвидности применяются для оценки способности фирмы выполнять свои краткосрочные обязательства. Они дают представление не только о платежеспособности предприятия на данный момент, но и в случае чрезвычайных происшествий.</w:t>
      </w:r>
    </w:p>
    <w:p w:rsidR="00CF3823" w:rsidRPr="002D54C2" w:rsidRDefault="00CF3823" w:rsidP="002D54C2">
      <w:pPr>
        <w:spacing w:line="360" w:lineRule="auto"/>
        <w:ind w:firstLine="709"/>
        <w:jc w:val="both"/>
        <w:rPr>
          <w:sz w:val="28"/>
          <w:szCs w:val="28"/>
        </w:rPr>
      </w:pPr>
      <w:r w:rsidRPr="002D54C2">
        <w:rPr>
          <w:sz w:val="28"/>
          <w:szCs w:val="28"/>
        </w:rPr>
        <w:t>Динамика всех коэффициентов анализируемого предприятия положительна.</w:t>
      </w:r>
    </w:p>
    <w:p w:rsidR="00CF3823" w:rsidRPr="002D54C2" w:rsidRDefault="00CF3823" w:rsidP="002D54C2">
      <w:pPr>
        <w:spacing w:line="360" w:lineRule="auto"/>
        <w:ind w:firstLine="709"/>
        <w:jc w:val="both"/>
        <w:rPr>
          <w:sz w:val="28"/>
          <w:szCs w:val="28"/>
        </w:rPr>
      </w:pPr>
      <w:r w:rsidRPr="002D54C2">
        <w:rPr>
          <w:sz w:val="28"/>
          <w:szCs w:val="28"/>
        </w:rPr>
        <w:t>Коэффициент абсолютной ликвидности имеет особенно низкое значение: 200</w:t>
      </w:r>
      <w:r w:rsidR="003159D5" w:rsidRPr="002D54C2">
        <w:rPr>
          <w:sz w:val="28"/>
          <w:szCs w:val="28"/>
        </w:rPr>
        <w:t>5</w:t>
      </w:r>
      <w:r w:rsidRPr="002D54C2">
        <w:rPr>
          <w:sz w:val="28"/>
          <w:szCs w:val="28"/>
        </w:rPr>
        <w:t xml:space="preserve"> г. – 0,011; 200</w:t>
      </w:r>
      <w:r w:rsidR="003159D5" w:rsidRPr="002D54C2">
        <w:rPr>
          <w:sz w:val="28"/>
          <w:szCs w:val="28"/>
        </w:rPr>
        <w:t>6</w:t>
      </w:r>
      <w:r w:rsidRPr="002D54C2">
        <w:rPr>
          <w:sz w:val="28"/>
          <w:szCs w:val="28"/>
        </w:rPr>
        <w:t xml:space="preserve"> г. – 0,032; 200</w:t>
      </w:r>
      <w:r w:rsidR="003159D5" w:rsidRPr="002D54C2">
        <w:rPr>
          <w:sz w:val="28"/>
          <w:szCs w:val="28"/>
        </w:rPr>
        <w:t>7</w:t>
      </w:r>
      <w:r w:rsidRPr="002D54C2">
        <w:rPr>
          <w:sz w:val="28"/>
          <w:szCs w:val="28"/>
        </w:rPr>
        <w:t xml:space="preserve"> г. – 0,051 при нормальном значении не менее 0,2, что свидетельствует о том, что предприятие не может погасить краткосрочные обязательства немедленно. Однако этот коэффициент увеличивается в динамике, что является положительной тенденцией.</w:t>
      </w:r>
    </w:p>
    <w:p w:rsidR="00CF3823" w:rsidRPr="002D54C2" w:rsidRDefault="00CF3823" w:rsidP="002D54C2">
      <w:pPr>
        <w:spacing w:line="360" w:lineRule="auto"/>
        <w:ind w:firstLine="709"/>
        <w:jc w:val="both"/>
        <w:rPr>
          <w:sz w:val="28"/>
          <w:szCs w:val="28"/>
        </w:rPr>
      </w:pPr>
      <w:r w:rsidRPr="002D54C2">
        <w:rPr>
          <w:sz w:val="28"/>
          <w:szCs w:val="28"/>
        </w:rPr>
        <w:t>Коэффициент промежуточной ликвидности также имеет тенденцию к росту. Он характеризует, какая часть долгов предприятия может быть погашена не только за счет денежной наличности, но и за счет ожидаемых поступлений за отгруженную продукцию. На конец анализируемого периода значение коэффициента составляет 1,036, что выше минимально допустимого значения, т. е. За счет денежных средств и дебиторской задолженности «КЦБК» в состоянии погасить все свои краткосрочные обязательства. Но нужно не забывать о том, что достоверность показателя срочной ликвидности во многом зависит от финансового положения должников, сроков образования дебиторской задолженности.</w:t>
      </w:r>
    </w:p>
    <w:p w:rsidR="00CF3823" w:rsidRPr="002D54C2" w:rsidRDefault="00CF3823" w:rsidP="002D54C2">
      <w:pPr>
        <w:spacing w:line="360" w:lineRule="auto"/>
        <w:ind w:firstLine="709"/>
        <w:jc w:val="both"/>
        <w:rPr>
          <w:sz w:val="28"/>
          <w:szCs w:val="28"/>
        </w:rPr>
      </w:pPr>
      <w:r w:rsidRPr="002D54C2">
        <w:rPr>
          <w:sz w:val="28"/>
          <w:szCs w:val="28"/>
        </w:rPr>
        <w:t>Коэффициент покрытия (общий коэффициент ликвидности) позволяет определить, в какой кратности все текущие активы покрывают текущие обязательства. Значение этого коэффициента довольно далеко от оптимального, но в пределах необходимого значения, к тому же наблюдается тенденция к его увеличению, что является положительным знаком.</w:t>
      </w:r>
    </w:p>
    <w:p w:rsidR="00CF3823" w:rsidRPr="002D54C2" w:rsidRDefault="00CF3823" w:rsidP="002D54C2">
      <w:pPr>
        <w:spacing w:line="360" w:lineRule="auto"/>
        <w:ind w:firstLine="709"/>
        <w:jc w:val="both"/>
        <w:rPr>
          <w:sz w:val="28"/>
          <w:szCs w:val="28"/>
        </w:rPr>
      </w:pPr>
      <w:r w:rsidRPr="002D54C2">
        <w:rPr>
          <w:sz w:val="28"/>
          <w:szCs w:val="28"/>
        </w:rPr>
        <w:t>Коэффициент уточненной оценки ликвидности характеризует реальную текущую платежеспособность. Он выражает способность предприятия осуществлять расчеты по всем видам обязательств – как по ближайшим, так и по отдаленным. Значение этого коэффициента довольно далеко от оптимального значения, но в динамике оно увеличивается, что свидетельствует об улучшающемся финансовом состоянии предприятия.</w:t>
      </w:r>
    </w:p>
    <w:p w:rsidR="00CF3823" w:rsidRPr="002D54C2" w:rsidRDefault="00CF3823" w:rsidP="002D54C2">
      <w:pPr>
        <w:spacing w:line="360" w:lineRule="auto"/>
        <w:ind w:firstLine="709"/>
        <w:jc w:val="both"/>
        <w:rPr>
          <w:sz w:val="28"/>
          <w:szCs w:val="28"/>
        </w:rPr>
      </w:pPr>
      <w:r w:rsidRPr="002D54C2">
        <w:rPr>
          <w:sz w:val="28"/>
          <w:szCs w:val="28"/>
        </w:rPr>
        <w:t>Коэффициент соотношения дебиторской и кредиторской задолженности в 200</w:t>
      </w:r>
      <w:r w:rsidR="003159D5" w:rsidRPr="002D54C2">
        <w:rPr>
          <w:sz w:val="28"/>
          <w:szCs w:val="28"/>
        </w:rPr>
        <w:t>5</w:t>
      </w:r>
      <w:r w:rsidRPr="002D54C2">
        <w:rPr>
          <w:sz w:val="28"/>
          <w:szCs w:val="28"/>
        </w:rPr>
        <w:t>, 200</w:t>
      </w:r>
      <w:r w:rsidR="003159D5" w:rsidRPr="002D54C2">
        <w:rPr>
          <w:sz w:val="28"/>
          <w:szCs w:val="28"/>
        </w:rPr>
        <w:t>6</w:t>
      </w:r>
      <w:r w:rsidRPr="002D54C2">
        <w:rPr>
          <w:sz w:val="28"/>
          <w:szCs w:val="28"/>
        </w:rPr>
        <w:t>, 200</w:t>
      </w:r>
      <w:r w:rsidR="003159D5" w:rsidRPr="002D54C2">
        <w:rPr>
          <w:sz w:val="28"/>
          <w:szCs w:val="28"/>
        </w:rPr>
        <w:t>7</w:t>
      </w:r>
      <w:r w:rsidRPr="002D54C2">
        <w:rPr>
          <w:sz w:val="28"/>
          <w:szCs w:val="28"/>
        </w:rPr>
        <w:t xml:space="preserve"> гг. составляет соответственно 0,832; 1,051; 1,162, т. е. Дебиторская задолженность предприятия выше кредиторской. Следовательно, «КЦБК» больше само дает в долг, чем использует заемные ресурсы. Многие аналитики считают, что если кредиторская задолженность превышает дебиторскую, то предприятие рационально использует средства, т. е. временно привлекает в оборот средств больше, чем отвлекает из оборота. Бухгалтеры относятся к этому отрицательно, т. к. кредиторскую задолженность предприятие обязано погашать независимо от состояния дебиторской задолженности.</w:t>
      </w:r>
    </w:p>
    <w:p w:rsidR="004E380B" w:rsidRPr="002D54C2" w:rsidRDefault="00E908AA" w:rsidP="002D54C2">
      <w:pPr>
        <w:spacing w:line="360" w:lineRule="auto"/>
        <w:ind w:firstLine="709"/>
        <w:jc w:val="both"/>
        <w:rPr>
          <w:b/>
          <w:sz w:val="28"/>
          <w:szCs w:val="28"/>
        </w:rPr>
      </w:pPr>
      <w:r>
        <w:rPr>
          <w:b/>
          <w:sz w:val="28"/>
          <w:szCs w:val="28"/>
        </w:rPr>
        <w:br w:type="page"/>
      </w:r>
      <w:r w:rsidR="004E380B" w:rsidRPr="002D54C2">
        <w:rPr>
          <w:b/>
          <w:sz w:val="28"/>
          <w:szCs w:val="28"/>
        </w:rPr>
        <w:t>Заключение</w:t>
      </w:r>
    </w:p>
    <w:p w:rsidR="00E67700" w:rsidRPr="002D54C2" w:rsidRDefault="00E67700" w:rsidP="002D54C2">
      <w:pPr>
        <w:spacing w:line="360" w:lineRule="auto"/>
        <w:ind w:firstLine="709"/>
        <w:jc w:val="both"/>
        <w:rPr>
          <w:sz w:val="28"/>
          <w:szCs w:val="28"/>
        </w:rPr>
      </w:pPr>
    </w:p>
    <w:p w:rsidR="004E380B" w:rsidRPr="002D54C2" w:rsidRDefault="004E380B" w:rsidP="002D54C2">
      <w:pPr>
        <w:spacing w:line="360" w:lineRule="auto"/>
        <w:ind w:firstLine="709"/>
        <w:jc w:val="both"/>
        <w:rPr>
          <w:sz w:val="28"/>
          <w:szCs w:val="28"/>
        </w:rPr>
      </w:pPr>
      <w:r w:rsidRPr="002D54C2">
        <w:rPr>
          <w:sz w:val="28"/>
          <w:szCs w:val="28"/>
        </w:rPr>
        <w:t>В заключение работы можно выделить следующие аспекты, которые обобщено характеризовали бы основные моменты. Хотелось бы сразу отметить, что все задачи, поставленные в начале работы, достигнуты, раскрыты, и также достигнута главная цель работы, т.к. на конкретном примере ОАО “КЦБК” проведен анализ финансового состояния предприятия.</w:t>
      </w:r>
    </w:p>
    <w:p w:rsidR="00545234" w:rsidRPr="002D54C2" w:rsidRDefault="00545234" w:rsidP="002D54C2">
      <w:pPr>
        <w:spacing w:line="360" w:lineRule="auto"/>
        <w:ind w:firstLine="709"/>
        <w:jc w:val="both"/>
        <w:rPr>
          <w:sz w:val="28"/>
          <w:szCs w:val="28"/>
        </w:rPr>
      </w:pPr>
      <w:r w:rsidRPr="002D54C2">
        <w:rPr>
          <w:sz w:val="28"/>
          <w:szCs w:val="28"/>
        </w:rPr>
        <w:t>При оценке имущественного положения выяснилось, что произошло наращивание имущественного потенциала предприятия, но</w:t>
      </w:r>
      <w:r w:rsidR="001A6746" w:rsidRPr="002D54C2">
        <w:rPr>
          <w:sz w:val="28"/>
          <w:szCs w:val="28"/>
        </w:rPr>
        <w:t xml:space="preserve"> с другой стороны наблюдается увеличение доли запасов в активе баланса, что связано с увеличением остатков готовой продукции на складах вследствие увеличения ее выпуска в последние годы.</w:t>
      </w:r>
    </w:p>
    <w:p w:rsidR="001A6746" w:rsidRPr="002D54C2" w:rsidRDefault="00D715A2" w:rsidP="002D54C2">
      <w:pPr>
        <w:spacing w:line="360" w:lineRule="auto"/>
        <w:ind w:firstLine="709"/>
        <w:jc w:val="both"/>
        <w:rPr>
          <w:sz w:val="28"/>
          <w:szCs w:val="28"/>
        </w:rPr>
      </w:pPr>
      <w:r w:rsidRPr="002D54C2">
        <w:rPr>
          <w:sz w:val="28"/>
          <w:szCs w:val="28"/>
        </w:rPr>
        <w:t xml:space="preserve">При анализе активов предприятия отмечен рост кредитов - это, возможно, произошло из-за наращивания мощностей предприятия или из-за совершенствования технологий. </w:t>
      </w:r>
      <w:r w:rsidR="003450C0" w:rsidRPr="002D54C2">
        <w:rPr>
          <w:sz w:val="28"/>
          <w:szCs w:val="28"/>
        </w:rPr>
        <w:t>Оценка финансовой устойчивости определила, что положение предприятия характеризуется как абсолютная устойчивость, т.е. это соответствует тому положению, когда предприятие успешно функционирует и для покрытия запасов использует собственные и привлеченные источники средств.</w:t>
      </w:r>
    </w:p>
    <w:p w:rsidR="001A6746" w:rsidRPr="002D54C2" w:rsidRDefault="000460AC" w:rsidP="002D54C2">
      <w:pPr>
        <w:spacing w:line="360" w:lineRule="auto"/>
        <w:ind w:firstLine="709"/>
        <w:jc w:val="both"/>
        <w:rPr>
          <w:sz w:val="28"/>
          <w:szCs w:val="28"/>
        </w:rPr>
      </w:pPr>
      <w:r w:rsidRPr="002D54C2">
        <w:rPr>
          <w:sz w:val="28"/>
          <w:szCs w:val="28"/>
        </w:rPr>
        <w:t>При анализе платежеспособности и ликвидности выяснилось, что рассматриваемое предприятие не только может погасить свои краткосрочные обязательства, но и имеет финансовые ресурсы для расширения своей деятельности в будущем. «КЦБК» больше дает в долг, чем использует заемные средства.</w:t>
      </w:r>
    </w:p>
    <w:p w:rsidR="000460AC" w:rsidRPr="002D54C2" w:rsidRDefault="000460AC" w:rsidP="002D54C2">
      <w:pPr>
        <w:spacing w:line="360" w:lineRule="auto"/>
        <w:ind w:firstLine="709"/>
        <w:jc w:val="both"/>
        <w:rPr>
          <w:sz w:val="28"/>
          <w:szCs w:val="28"/>
        </w:rPr>
      </w:pPr>
      <w:r w:rsidRPr="002D54C2">
        <w:rPr>
          <w:sz w:val="28"/>
          <w:szCs w:val="28"/>
        </w:rPr>
        <w:t>Можно отметить, что произошел рост эффективности использования основных средств предприятия. Это было достигнуто либо при повышении объема реализации продукции, либо за счет более высокого технического уровня основных средств; все приводит к общему снижению издержек предприятия. И все больший доход предприятие получает за счет основной деятельности, а это положительная тенденция.</w:t>
      </w:r>
    </w:p>
    <w:p w:rsidR="000621C2" w:rsidRPr="002D54C2" w:rsidRDefault="000621C2" w:rsidP="002D54C2">
      <w:pPr>
        <w:spacing w:line="360" w:lineRule="auto"/>
        <w:ind w:firstLine="709"/>
        <w:jc w:val="both"/>
        <w:rPr>
          <w:sz w:val="28"/>
          <w:szCs w:val="28"/>
        </w:rPr>
      </w:pPr>
      <w:r w:rsidRPr="002D54C2">
        <w:rPr>
          <w:sz w:val="28"/>
          <w:szCs w:val="28"/>
        </w:rPr>
        <w:t xml:space="preserve">Таким образом, на основе всего выше сказанного можно сделать вывод о том, что «КЦБК» на анализируемый период является наиболее стабильным предприятием и имеет неплохие перспективы для </w:t>
      </w:r>
      <w:r w:rsidR="00462D58" w:rsidRPr="002D54C2">
        <w:rPr>
          <w:sz w:val="28"/>
          <w:szCs w:val="28"/>
        </w:rPr>
        <w:t xml:space="preserve">дальнейшего </w:t>
      </w:r>
      <w:r w:rsidRPr="002D54C2">
        <w:rPr>
          <w:sz w:val="28"/>
          <w:szCs w:val="28"/>
        </w:rPr>
        <w:t xml:space="preserve">развития. В процессе своей деятельности предприятие создает дополнительно экономический потенциал, эффективно использует материальные, трудовые и финансовые ресурсы, что обеспечивает предприятию дополнительную прибыль. Если грамотно распорядиться </w:t>
      </w:r>
      <w:r w:rsidR="00D715A2" w:rsidRPr="002D54C2">
        <w:rPr>
          <w:sz w:val="28"/>
          <w:szCs w:val="28"/>
        </w:rPr>
        <w:t>полученной</w:t>
      </w:r>
      <w:r w:rsidRPr="002D54C2">
        <w:rPr>
          <w:sz w:val="28"/>
          <w:szCs w:val="28"/>
        </w:rPr>
        <w:t xml:space="preserve"> прибылью, то этот факт улучшит финансовое положение «КЦБК».</w:t>
      </w:r>
    </w:p>
    <w:p w:rsidR="00AB242F" w:rsidRPr="002D54C2" w:rsidRDefault="00E908AA" w:rsidP="002D54C2">
      <w:pPr>
        <w:spacing w:line="360" w:lineRule="auto"/>
        <w:ind w:firstLine="709"/>
        <w:jc w:val="both"/>
        <w:rPr>
          <w:b/>
          <w:sz w:val="28"/>
          <w:szCs w:val="28"/>
        </w:rPr>
      </w:pPr>
      <w:r>
        <w:rPr>
          <w:sz w:val="28"/>
          <w:szCs w:val="28"/>
        </w:rPr>
        <w:br w:type="page"/>
      </w:r>
      <w:r w:rsidR="00AB242F" w:rsidRPr="002D54C2">
        <w:rPr>
          <w:b/>
          <w:sz w:val="28"/>
          <w:szCs w:val="28"/>
        </w:rPr>
        <w:t>СПИСОК ИСПОЛЬЗУЕМОЙ ЛИТЕРАТУРЫ</w:t>
      </w:r>
    </w:p>
    <w:p w:rsidR="00AB242F" w:rsidRPr="002D54C2" w:rsidRDefault="00AB242F" w:rsidP="002D54C2">
      <w:pPr>
        <w:spacing w:line="360" w:lineRule="auto"/>
        <w:ind w:firstLine="709"/>
        <w:jc w:val="both"/>
        <w:rPr>
          <w:sz w:val="28"/>
          <w:szCs w:val="28"/>
        </w:rPr>
      </w:pPr>
    </w:p>
    <w:p w:rsidR="00AB242F" w:rsidRPr="002D54C2" w:rsidRDefault="00AB242F" w:rsidP="00E908AA">
      <w:pPr>
        <w:numPr>
          <w:ilvl w:val="0"/>
          <w:numId w:val="4"/>
        </w:numPr>
        <w:tabs>
          <w:tab w:val="clear" w:pos="900"/>
          <w:tab w:val="num" w:pos="0"/>
          <w:tab w:val="num" w:pos="709"/>
        </w:tabs>
        <w:spacing w:line="360" w:lineRule="auto"/>
        <w:ind w:left="0" w:firstLine="0"/>
        <w:jc w:val="both"/>
        <w:rPr>
          <w:sz w:val="28"/>
          <w:szCs w:val="28"/>
        </w:rPr>
      </w:pPr>
      <w:r w:rsidRPr="002D54C2">
        <w:rPr>
          <w:sz w:val="28"/>
          <w:szCs w:val="28"/>
        </w:rPr>
        <w:t>Сосненко Л.С. Анализ экономического потенциала действующего предприятия. – М.: Экономическая литература, 200</w:t>
      </w:r>
      <w:r w:rsidR="003159D5" w:rsidRPr="002D54C2">
        <w:rPr>
          <w:sz w:val="28"/>
          <w:szCs w:val="28"/>
        </w:rPr>
        <w:t>7</w:t>
      </w:r>
      <w:r w:rsidRPr="002D54C2">
        <w:rPr>
          <w:sz w:val="28"/>
          <w:szCs w:val="28"/>
        </w:rPr>
        <w:t>.</w:t>
      </w:r>
    </w:p>
    <w:p w:rsidR="00AB242F" w:rsidRPr="002D54C2" w:rsidRDefault="00AB242F" w:rsidP="00E908AA">
      <w:pPr>
        <w:numPr>
          <w:ilvl w:val="0"/>
          <w:numId w:val="4"/>
        </w:numPr>
        <w:tabs>
          <w:tab w:val="clear" w:pos="900"/>
          <w:tab w:val="num" w:pos="-180"/>
          <w:tab w:val="num" w:pos="709"/>
        </w:tabs>
        <w:spacing w:line="360" w:lineRule="auto"/>
        <w:ind w:left="0" w:firstLine="0"/>
        <w:jc w:val="both"/>
        <w:rPr>
          <w:sz w:val="28"/>
          <w:szCs w:val="28"/>
        </w:rPr>
      </w:pPr>
      <w:r w:rsidRPr="002D54C2">
        <w:rPr>
          <w:sz w:val="28"/>
          <w:szCs w:val="28"/>
        </w:rPr>
        <w:t>Щиборщ К.В. Анализ хозяйственной деятельности предприятий России. -</w:t>
      </w:r>
      <w:r w:rsidR="002D54C2" w:rsidRPr="002D54C2">
        <w:rPr>
          <w:sz w:val="28"/>
          <w:szCs w:val="28"/>
        </w:rPr>
        <w:t xml:space="preserve"> </w:t>
      </w:r>
      <w:r w:rsidRPr="002D54C2">
        <w:rPr>
          <w:sz w:val="28"/>
          <w:szCs w:val="28"/>
        </w:rPr>
        <w:t>М.: Дело и сервис, 200</w:t>
      </w:r>
      <w:r w:rsidR="003159D5" w:rsidRPr="002D54C2">
        <w:rPr>
          <w:sz w:val="28"/>
          <w:szCs w:val="28"/>
        </w:rPr>
        <w:t>8</w:t>
      </w:r>
      <w:r w:rsidRPr="002D54C2">
        <w:rPr>
          <w:sz w:val="28"/>
          <w:szCs w:val="28"/>
        </w:rPr>
        <w:t>.</w:t>
      </w:r>
    </w:p>
    <w:p w:rsidR="00AB242F" w:rsidRPr="002D54C2" w:rsidRDefault="00AB242F" w:rsidP="00E908AA">
      <w:pPr>
        <w:numPr>
          <w:ilvl w:val="0"/>
          <w:numId w:val="4"/>
        </w:numPr>
        <w:tabs>
          <w:tab w:val="clear" w:pos="900"/>
          <w:tab w:val="num" w:pos="0"/>
          <w:tab w:val="num" w:pos="709"/>
        </w:tabs>
        <w:spacing w:line="360" w:lineRule="auto"/>
        <w:ind w:left="0" w:firstLine="0"/>
        <w:jc w:val="both"/>
        <w:rPr>
          <w:sz w:val="28"/>
          <w:szCs w:val="28"/>
        </w:rPr>
      </w:pPr>
      <w:r w:rsidRPr="002D54C2">
        <w:rPr>
          <w:sz w:val="28"/>
          <w:szCs w:val="28"/>
        </w:rPr>
        <w:t xml:space="preserve">Соколова Г.Н. доцент кафедры “Экономический анализ и аудит” финансовой академии при Правительстве РФ. Анализ финансовой устойчивости предприятия // Аудиторские ведомости, №8, </w:t>
      </w:r>
      <w:r w:rsidR="003159D5" w:rsidRPr="002D54C2">
        <w:rPr>
          <w:sz w:val="28"/>
          <w:szCs w:val="28"/>
        </w:rPr>
        <w:t>2005</w:t>
      </w:r>
      <w:r w:rsidRPr="002D54C2">
        <w:rPr>
          <w:sz w:val="28"/>
          <w:szCs w:val="28"/>
        </w:rPr>
        <w:t>.</w:t>
      </w:r>
    </w:p>
    <w:p w:rsidR="00AB242F" w:rsidRPr="002D54C2" w:rsidRDefault="00AB242F" w:rsidP="00E908AA">
      <w:pPr>
        <w:numPr>
          <w:ilvl w:val="0"/>
          <w:numId w:val="4"/>
        </w:numPr>
        <w:tabs>
          <w:tab w:val="clear" w:pos="900"/>
          <w:tab w:val="num" w:pos="0"/>
          <w:tab w:val="num" w:pos="709"/>
        </w:tabs>
        <w:spacing w:line="360" w:lineRule="auto"/>
        <w:ind w:left="0" w:firstLine="0"/>
        <w:jc w:val="both"/>
        <w:rPr>
          <w:sz w:val="28"/>
          <w:szCs w:val="28"/>
        </w:rPr>
      </w:pPr>
      <w:r w:rsidRPr="002D54C2">
        <w:rPr>
          <w:sz w:val="28"/>
          <w:szCs w:val="28"/>
        </w:rPr>
        <w:t>Макарьева В.И. Анализ финансово-хозяйственной деятельности организации для бухгалтера и руководителя. Книги издательства “Налоговый вестник”, 200</w:t>
      </w:r>
      <w:r w:rsidR="003159D5" w:rsidRPr="002D54C2">
        <w:rPr>
          <w:sz w:val="28"/>
          <w:szCs w:val="28"/>
        </w:rPr>
        <w:t>7</w:t>
      </w:r>
      <w:r w:rsidRPr="002D54C2">
        <w:rPr>
          <w:sz w:val="28"/>
          <w:szCs w:val="28"/>
        </w:rPr>
        <w:t>.</w:t>
      </w:r>
    </w:p>
    <w:p w:rsidR="00AB242F" w:rsidRPr="002D54C2" w:rsidRDefault="00AB242F" w:rsidP="00E908AA">
      <w:pPr>
        <w:numPr>
          <w:ilvl w:val="0"/>
          <w:numId w:val="4"/>
        </w:numPr>
        <w:tabs>
          <w:tab w:val="clear" w:pos="900"/>
          <w:tab w:val="num" w:pos="0"/>
          <w:tab w:val="num" w:pos="709"/>
        </w:tabs>
        <w:spacing w:line="360" w:lineRule="auto"/>
        <w:ind w:left="0" w:firstLine="0"/>
        <w:jc w:val="both"/>
        <w:rPr>
          <w:sz w:val="28"/>
          <w:szCs w:val="28"/>
        </w:rPr>
      </w:pPr>
      <w:r w:rsidRPr="002D54C2">
        <w:rPr>
          <w:sz w:val="28"/>
          <w:szCs w:val="28"/>
        </w:rPr>
        <w:t>Гражданский кодекс Российской Федерации (с изменениями и дополнениями). – СПб.: Виктория-плюс, 200</w:t>
      </w:r>
      <w:r w:rsidR="003159D5" w:rsidRPr="002D54C2">
        <w:rPr>
          <w:sz w:val="28"/>
          <w:szCs w:val="28"/>
        </w:rPr>
        <w:t>8</w:t>
      </w:r>
      <w:r w:rsidRPr="002D54C2">
        <w:rPr>
          <w:sz w:val="28"/>
          <w:szCs w:val="28"/>
        </w:rPr>
        <w:t>.</w:t>
      </w:r>
    </w:p>
    <w:p w:rsidR="00AB242F" w:rsidRPr="002D54C2" w:rsidRDefault="00AB242F" w:rsidP="00E908AA">
      <w:pPr>
        <w:numPr>
          <w:ilvl w:val="0"/>
          <w:numId w:val="4"/>
        </w:numPr>
        <w:tabs>
          <w:tab w:val="clear" w:pos="900"/>
          <w:tab w:val="num" w:pos="0"/>
          <w:tab w:val="num" w:pos="709"/>
        </w:tabs>
        <w:spacing w:line="360" w:lineRule="auto"/>
        <w:ind w:left="0" w:firstLine="0"/>
        <w:jc w:val="both"/>
        <w:rPr>
          <w:sz w:val="28"/>
          <w:szCs w:val="28"/>
        </w:rPr>
      </w:pPr>
      <w:r w:rsidRPr="002D54C2">
        <w:rPr>
          <w:sz w:val="28"/>
          <w:szCs w:val="28"/>
        </w:rPr>
        <w:t xml:space="preserve">Финансовый менеджмент: теория и практика./ Под ред. Стояновой - М.: </w:t>
      </w:r>
      <w:r w:rsidR="003159D5" w:rsidRPr="002D54C2">
        <w:rPr>
          <w:sz w:val="28"/>
          <w:szCs w:val="28"/>
        </w:rPr>
        <w:t>200</w:t>
      </w:r>
      <w:r w:rsidRPr="002D54C2">
        <w:rPr>
          <w:sz w:val="28"/>
          <w:szCs w:val="28"/>
        </w:rPr>
        <w:t>8.</w:t>
      </w:r>
    </w:p>
    <w:p w:rsidR="00AB242F" w:rsidRPr="002D54C2" w:rsidRDefault="00AB242F" w:rsidP="00E908AA">
      <w:pPr>
        <w:numPr>
          <w:ilvl w:val="0"/>
          <w:numId w:val="4"/>
        </w:numPr>
        <w:tabs>
          <w:tab w:val="clear" w:pos="900"/>
          <w:tab w:val="num" w:pos="0"/>
          <w:tab w:val="num" w:pos="709"/>
        </w:tabs>
        <w:spacing w:line="360" w:lineRule="auto"/>
        <w:ind w:left="0" w:firstLine="0"/>
        <w:jc w:val="both"/>
        <w:rPr>
          <w:sz w:val="28"/>
          <w:szCs w:val="28"/>
        </w:rPr>
      </w:pPr>
      <w:r w:rsidRPr="002D54C2">
        <w:rPr>
          <w:sz w:val="28"/>
          <w:szCs w:val="28"/>
        </w:rPr>
        <w:t>Ковалев В.В. Финансовый анализ: управление капиталом, выбор инвестиций, анализ отчетности. - М.: Финансы и статистика, 200</w:t>
      </w:r>
      <w:r w:rsidR="003159D5" w:rsidRPr="002D54C2">
        <w:rPr>
          <w:sz w:val="28"/>
          <w:szCs w:val="28"/>
        </w:rPr>
        <w:t>7</w:t>
      </w:r>
      <w:r w:rsidRPr="002D54C2">
        <w:rPr>
          <w:sz w:val="28"/>
          <w:szCs w:val="28"/>
        </w:rPr>
        <w:t>.</w:t>
      </w:r>
    </w:p>
    <w:p w:rsidR="00AB242F" w:rsidRPr="002D54C2" w:rsidRDefault="00AB242F" w:rsidP="00E908AA">
      <w:pPr>
        <w:numPr>
          <w:ilvl w:val="0"/>
          <w:numId w:val="4"/>
        </w:numPr>
        <w:tabs>
          <w:tab w:val="clear" w:pos="900"/>
          <w:tab w:val="num" w:pos="0"/>
          <w:tab w:val="num" w:pos="709"/>
        </w:tabs>
        <w:spacing w:line="360" w:lineRule="auto"/>
        <w:ind w:left="0" w:firstLine="0"/>
        <w:jc w:val="both"/>
        <w:rPr>
          <w:sz w:val="28"/>
          <w:szCs w:val="28"/>
        </w:rPr>
      </w:pPr>
      <w:r w:rsidRPr="002D54C2">
        <w:rPr>
          <w:sz w:val="28"/>
          <w:szCs w:val="28"/>
        </w:rPr>
        <w:t xml:space="preserve">Савицкая Г.В. Анализ хозяйственной деятельности предприятия. - Мн.: ИП “Экоперспектива”, </w:t>
      </w:r>
      <w:r w:rsidR="003159D5" w:rsidRPr="002D54C2">
        <w:rPr>
          <w:sz w:val="28"/>
          <w:szCs w:val="28"/>
        </w:rPr>
        <w:t>200</w:t>
      </w:r>
      <w:r w:rsidRPr="002D54C2">
        <w:rPr>
          <w:sz w:val="28"/>
          <w:szCs w:val="28"/>
        </w:rPr>
        <w:t>8.</w:t>
      </w:r>
    </w:p>
    <w:p w:rsidR="00AB242F" w:rsidRPr="002D54C2" w:rsidRDefault="00E908AA" w:rsidP="00E908AA">
      <w:pPr>
        <w:numPr>
          <w:ilvl w:val="0"/>
          <w:numId w:val="4"/>
        </w:numPr>
        <w:tabs>
          <w:tab w:val="clear" w:pos="900"/>
          <w:tab w:val="num" w:pos="-180"/>
          <w:tab w:val="num" w:pos="709"/>
        </w:tabs>
        <w:spacing w:line="360" w:lineRule="auto"/>
        <w:ind w:left="0" w:firstLine="0"/>
        <w:jc w:val="both"/>
        <w:rPr>
          <w:sz w:val="28"/>
          <w:szCs w:val="28"/>
        </w:rPr>
      </w:pPr>
      <w:r>
        <w:rPr>
          <w:sz w:val="28"/>
          <w:szCs w:val="28"/>
        </w:rPr>
        <w:t>Ефимова О.</w:t>
      </w:r>
      <w:r w:rsidR="00AB242F" w:rsidRPr="002D54C2">
        <w:rPr>
          <w:sz w:val="28"/>
          <w:szCs w:val="28"/>
        </w:rPr>
        <w:t xml:space="preserve">В. Анализ показателей ликвидности.// Бухгалтерский учет. - </w:t>
      </w:r>
      <w:r w:rsidR="003159D5" w:rsidRPr="002D54C2">
        <w:rPr>
          <w:sz w:val="28"/>
          <w:szCs w:val="28"/>
        </w:rPr>
        <w:t>200</w:t>
      </w:r>
      <w:r w:rsidR="00AB242F" w:rsidRPr="002D54C2">
        <w:rPr>
          <w:sz w:val="28"/>
          <w:szCs w:val="28"/>
        </w:rPr>
        <w:t>7 - №11.</w:t>
      </w:r>
    </w:p>
    <w:p w:rsidR="00AB242F" w:rsidRPr="002D54C2" w:rsidRDefault="00AB242F" w:rsidP="00E908AA">
      <w:pPr>
        <w:numPr>
          <w:ilvl w:val="0"/>
          <w:numId w:val="4"/>
        </w:numPr>
        <w:tabs>
          <w:tab w:val="clear" w:pos="900"/>
          <w:tab w:val="num" w:pos="0"/>
          <w:tab w:val="num" w:pos="709"/>
        </w:tabs>
        <w:spacing w:line="360" w:lineRule="auto"/>
        <w:ind w:left="0" w:firstLine="0"/>
        <w:jc w:val="both"/>
        <w:rPr>
          <w:sz w:val="28"/>
          <w:szCs w:val="28"/>
        </w:rPr>
      </w:pPr>
      <w:r w:rsidRPr="002D54C2">
        <w:rPr>
          <w:sz w:val="28"/>
          <w:szCs w:val="28"/>
        </w:rPr>
        <w:t>Экономический анализ: Учебник для вузов/ Под. Ред. Л.Т. Гиляровской. – М.: ЮНИТИ-ДАНА, 200</w:t>
      </w:r>
      <w:r w:rsidR="003159D5" w:rsidRPr="002D54C2">
        <w:rPr>
          <w:sz w:val="28"/>
          <w:szCs w:val="28"/>
        </w:rPr>
        <w:t>7</w:t>
      </w:r>
      <w:r w:rsidRPr="002D54C2">
        <w:rPr>
          <w:sz w:val="28"/>
          <w:szCs w:val="28"/>
        </w:rPr>
        <w:t>.</w:t>
      </w:r>
    </w:p>
    <w:p w:rsidR="00AB242F" w:rsidRPr="002D54C2" w:rsidRDefault="00AB242F" w:rsidP="00E908AA">
      <w:pPr>
        <w:numPr>
          <w:ilvl w:val="0"/>
          <w:numId w:val="4"/>
        </w:numPr>
        <w:tabs>
          <w:tab w:val="clear" w:pos="900"/>
          <w:tab w:val="num" w:pos="-180"/>
          <w:tab w:val="num" w:pos="709"/>
        </w:tabs>
        <w:spacing w:line="360" w:lineRule="auto"/>
        <w:ind w:left="0" w:firstLine="0"/>
        <w:jc w:val="both"/>
        <w:rPr>
          <w:sz w:val="28"/>
          <w:szCs w:val="28"/>
        </w:rPr>
      </w:pPr>
      <w:r w:rsidRPr="002D54C2">
        <w:rPr>
          <w:sz w:val="28"/>
          <w:szCs w:val="28"/>
        </w:rPr>
        <w:t xml:space="preserve">Положение по бухгалтерскому учету “Доходы организации” (ПБУ 9/99), утверждено приказом Министерства финансов РФ от 6 мая </w:t>
      </w:r>
      <w:r w:rsidR="003159D5" w:rsidRPr="002D54C2">
        <w:rPr>
          <w:sz w:val="28"/>
          <w:szCs w:val="28"/>
        </w:rPr>
        <w:t>2006</w:t>
      </w:r>
      <w:r w:rsidRPr="002D54C2">
        <w:rPr>
          <w:sz w:val="28"/>
          <w:szCs w:val="28"/>
        </w:rPr>
        <w:t xml:space="preserve"> г.</w:t>
      </w:r>
    </w:p>
    <w:p w:rsidR="00AB242F" w:rsidRPr="002D54C2" w:rsidRDefault="00AB242F" w:rsidP="00E908AA">
      <w:pPr>
        <w:numPr>
          <w:ilvl w:val="0"/>
          <w:numId w:val="4"/>
        </w:numPr>
        <w:tabs>
          <w:tab w:val="clear" w:pos="900"/>
          <w:tab w:val="num" w:pos="709"/>
        </w:tabs>
        <w:spacing w:line="360" w:lineRule="auto"/>
        <w:ind w:left="0" w:firstLine="0"/>
        <w:jc w:val="both"/>
        <w:rPr>
          <w:sz w:val="28"/>
          <w:szCs w:val="28"/>
        </w:rPr>
      </w:pPr>
      <w:r w:rsidRPr="002D54C2">
        <w:rPr>
          <w:sz w:val="28"/>
          <w:szCs w:val="28"/>
        </w:rPr>
        <w:t>Сосненко Л.С. Финансовый анализ: Учебное пособие. – Челябинск: Изд–во ЮУрГУ, 200</w:t>
      </w:r>
      <w:r w:rsidR="003159D5" w:rsidRPr="002D54C2">
        <w:rPr>
          <w:sz w:val="28"/>
          <w:szCs w:val="28"/>
        </w:rPr>
        <w:t>8</w:t>
      </w:r>
      <w:r w:rsidRPr="002D54C2">
        <w:rPr>
          <w:sz w:val="28"/>
          <w:szCs w:val="28"/>
        </w:rPr>
        <w:t>.</w:t>
      </w:r>
    </w:p>
    <w:p w:rsidR="00AB242F" w:rsidRPr="002D54C2" w:rsidRDefault="00AB242F" w:rsidP="00E908AA">
      <w:pPr>
        <w:numPr>
          <w:ilvl w:val="0"/>
          <w:numId w:val="4"/>
        </w:numPr>
        <w:tabs>
          <w:tab w:val="clear" w:pos="900"/>
          <w:tab w:val="num" w:pos="0"/>
          <w:tab w:val="num" w:pos="709"/>
        </w:tabs>
        <w:spacing w:line="360" w:lineRule="auto"/>
        <w:ind w:left="0" w:firstLine="0"/>
        <w:jc w:val="both"/>
        <w:rPr>
          <w:sz w:val="28"/>
          <w:szCs w:val="28"/>
        </w:rPr>
      </w:pPr>
      <w:r w:rsidRPr="002D54C2">
        <w:rPr>
          <w:sz w:val="28"/>
          <w:szCs w:val="28"/>
        </w:rPr>
        <w:t>Данные КЦБК.</w:t>
      </w:r>
      <w:bookmarkStart w:id="0" w:name="_GoBack"/>
      <w:bookmarkEnd w:id="0"/>
    </w:p>
    <w:sectPr w:rsidR="00AB242F" w:rsidRPr="002D54C2" w:rsidSect="002D54C2">
      <w:headerReference w:type="even" r:id="rId7"/>
      <w:headerReference w:type="default" r:id="rId8"/>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1A4" w:rsidRDefault="00E331A4">
      <w:r>
        <w:separator/>
      </w:r>
    </w:p>
  </w:endnote>
  <w:endnote w:type="continuationSeparator" w:id="0">
    <w:p w:rsidR="00E331A4" w:rsidRDefault="00E3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1A4" w:rsidRDefault="00E331A4">
      <w:r>
        <w:separator/>
      </w:r>
    </w:p>
  </w:footnote>
  <w:footnote w:type="continuationSeparator" w:id="0">
    <w:p w:rsidR="00E331A4" w:rsidRDefault="00E331A4">
      <w:r>
        <w:continuationSeparator/>
      </w:r>
    </w:p>
  </w:footnote>
  <w:footnote w:id="1">
    <w:p w:rsidR="00E331A4" w:rsidRDefault="009B1F28">
      <w:pPr>
        <w:pStyle w:val="ab"/>
      </w:pPr>
      <w:r>
        <w:rPr>
          <w:rStyle w:val="ad"/>
        </w:rPr>
        <w:footnoteRef/>
      </w:r>
      <w:r>
        <w:t xml:space="preserve"> Макарьева</w:t>
      </w:r>
      <w:r w:rsidRPr="003366A2">
        <w:t xml:space="preserve"> </w:t>
      </w:r>
      <w:r>
        <w:t>В.И. Анализ финансово-хозяйственной деятельности организации для бухгалтера и руководителя // Книги издательства «Налоговый вестник» - 2003.</w:t>
      </w:r>
    </w:p>
  </w:footnote>
  <w:footnote w:id="2">
    <w:p w:rsidR="00E331A4" w:rsidRDefault="009B1F28">
      <w:pPr>
        <w:pStyle w:val="ab"/>
      </w:pPr>
      <w:r>
        <w:rPr>
          <w:rStyle w:val="ad"/>
        </w:rPr>
        <w:footnoteRef/>
      </w:r>
      <w:r>
        <w:t xml:space="preserve"> Сосненко Л.С. Анализ экономического потенциала действующего предприятия</w:t>
      </w:r>
      <w:r w:rsidR="006E1B3C">
        <w:t>.</w:t>
      </w:r>
      <w:r>
        <w:t xml:space="preserve"> – М.: Экономическая литература, 2004. – С.13.</w:t>
      </w:r>
    </w:p>
  </w:footnote>
  <w:footnote w:id="3">
    <w:p w:rsidR="00E331A4" w:rsidRDefault="009B1F28">
      <w:pPr>
        <w:pStyle w:val="ab"/>
      </w:pPr>
      <w:r>
        <w:rPr>
          <w:rStyle w:val="ad"/>
        </w:rPr>
        <w:footnoteRef/>
      </w:r>
      <w:r>
        <w:t xml:space="preserve"> Там же. – с.14.</w:t>
      </w:r>
    </w:p>
  </w:footnote>
  <w:footnote w:id="4">
    <w:p w:rsidR="00E331A4" w:rsidRDefault="009B1F28">
      <w:pPr>
        <w:pStyle w:val="ab"/>
      </w:pPr>
      <w:r>
        <w:rPr>
          <w:rStyle w:val="ad"/>
        </w:rPr>
        <w:footnoteRef/>
      </w:r>
      <w:r>
        <w:t xml:space="preserve"> Гражданский кодекс Российской Федерации (с изменениями и дополнениями). – СПб.: Виктория-плюс, 2000.</w:t>
      </w:r>
      <w:r w:rsidR="000E06AF">
        <w:t xml:space="preserve"> – С. 53.</w:t>
      </w:r>
    </w:p>
  </w:footnote>
  <w:footnote w:id="5">
    <w:p w:rsidR="00E331A4" w:rsidRDefault="000E06AF">
      <w:pPr>
        <w:pStyle w:val="ab"/>
      </w:pPr>
      <w:r>
        <w:rPr>
          <w:rStyle w:val="ad"/>
        </w:rPr>
        <w:footnoteRef/>
      </w:r>
      <w:r>
        <w:t xml:space="preserve"> На основании данных по КЦБК за 2003г.</w:t>
      </w:r>
    </w:p>
  </w:footnote>
  <w:footnote w:id="6">
    <w:p w:rsidR="00E331A4" w:rsidRDefault="006E1B3C">
      <w:pPr>
        <w:pStyle w:val="ab"/>
      </w:pPr>
      <w:r>
        <w:rPr>
          <w:rStyle w:val="ad"/>
        </w:rPr>
        <w:footnoteRef/>
      </w:r>
      <w:r>
        <w:t xml:space="preserve"> Сосненко Л.С. Анализ экономического потенциала действующего предприятия. – М.: Экономическая литература, 2004. – С.104.</w:t>
      </w:r>
    </w:p>
  </w:footnote>
  <w:footnote w:id="7">
    <w:p w:rsidR="00E331A4" w:rsidRDefault="006E1B3C">
      <w:pPr>
        <w:pStyle w:val="ab"/>
      </w:pPr>
      <w:r>
        <w:rPr>
          <w:rStyle w:val="ad"/>
        </w:rPr>
        <w:footnoteRef/>
      </w:r>
      <w:r>
        <w:t xml:space="preserve"> Сосненко Л.С. Анализ экономического потенциала действующего предприятия. – М.: Экономическая литература, 2004. – С.104.</w:t>
      </w:r>
    </w:p>
  </w:footnote>
  <w:footnote w:id="8">
    <w:p w:rsidR="00E331A4" w:rsidRDefault="006E1B3C">
      <w:pPr>
        <w:pStyle w:val="ab"/>
      </w:pPr>
      <w:r>
        <w:rPr>
          <w:rStyle w:val="ad"/>
        </w:rPr>
        <w:footnoteRef/>
      </w:r>
      <w:r>
        <w:t xml:space="preserve"> Щиборщ К.В. Анализ хозяйственной деятельности предприятий России. – М.: Дело и сервис, 2003</w:t>
      </w:r>
      <w:r w:rsidR="00796F9B">
        <w:t>. – С.29-30.</w:t>
      </w:r>
    </w:p>
  </w:footnote>
  <w:footnote w:id="9">
    <w:p w:rsidR="00E331A4" w:rsidRDefault="00796F9B">
      <w:pPr>
        <w:pStyle w:val="ab"/>
      </w:pPr>
      <w:r>
        <w:rPr>
          <w:rStyle w:val="ad"/>
        </w:rPr>
        <w:footnoteRef/>
      </w:r>
      <w:r>
        <w:t xml:space="preserve"> Там же. – с.29-30.</w:t>
      </w:r>
    </w:p>
  </w:footnote>
  <w:footnote w:id="10">
    <w:p w:rsidR="00E331A4" w:rsidRDefault="00796F9B">
      <w:pPr>
        <w:pStyle w:val="ab"/>
      </w:pPr>
      <w:r>
        <w:rPr>
          <w:rStyle w:val="ad"/>
        </w:rPr>
        <w:footnoteRef/>
      </w:r>
      <w:r>
        <w:t xml:space="preserve"> Сосненко Л.С. Анализ экономического потенциала действующего предприятия – М.: Экономическая литература, 2004. – С.112.</w:t>
      </w:r>
    </w:p>
  </w:footnote>
  <w:footnote w:id="11">
    <w:p w:rsidR="00E331A4" w:rsidRDefault="00796F9B">
      <w:pPr>
        <w:pStyle w:val="ab"/>
      </w:pPr>
      <w:r>
        <w:rPr>
          <w:rStyle w:val="ad"/>
        </w:rPr>
        <w:footnoteRef/>
      </w:r>
      <w:r>
        <w:t xml:space="preserve"> Соколова Г.Н. Анализ финансовой устойчивости предприятия // Аудиторские ведомости. </w:t>
      </w:r>
      <w:r w:rsidR="000820A8">
        <w:t>– 1999. - №8.</w:t>
      </w:r>
      <w:r>
        <w:t xml:space="preserve">  </w:t>
      </w:r>
    </w:p>
  </w:footnote>
  <w:footnote w:id="12">
    <w:p w:rsidR="00E331A4" w:rsidRDefault="000820A8">
      <w:pPr>
        <w:pStyle w:val="ab"/>
      </w:pPr>
      <w:r>
        <w:rPr>
          <w:rStyle w:val="ad"/>
        </w:rPr>
        <w:footnoteRef/>
      </w:r>
      <w:r>
        <w:t xml:space="preserve"> На основании данных КЦБК за 2003г.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E0" w:rsidRDefault="00D254E0" w:rsidP="00D254E0">
    <w:pPr>
      <w:pStyle w:val="a9"/>
      <w:framePr w:wrap="around" w:vAnchor="text" w:hAnchor="margin" w:xAlign="right" w:y="1"/>
      <w:rPr>
        <w:rStyle w:val="a8"/>
      </w:rPr>
    </w:pPr>
  </w:p>
  <w:p w:rsidR="00D254E0" w:rsidRDefault="00D254E0" w:rsidP="00D254E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4E0" w:rsidRDefault="0087656F" w:rsidP="00D254E0">
    <w:pPr>
      <w:pStyle w:val="a9"/>
      <w:framePr w:wrap="around" w:vAnchor="text" w:hAnchor="margin" w:xAlign="right" w:y="1"/>
      <w:rPr>
        <w:rStyle w:val="a8"/>
      </w:rPr>
    </w:pPr>
    <w:r>
      <w:rPr>
        <w:rStyle w:val="a8"/>
        <w:noProof/>
      </w:rPr>
      <w:t>3</w:t>
    </w:r>
  </w:p>
  <w:p w:rsidR="00D254E0" w:rsidRDefault="00D254E0" w:rsidP="00D254E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0609C"/>
    <w:multiLevelType w:val="hybridMultilevel"/>
    <w:tmpl w:val="FA2E38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AA40D9"/>
    <w:multiLevelType w:val="hybridMultilevel"/>
    <w:tmpl w:val="988CB522"/>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CD2697E"/>
    <w:multiLevelType w:val="hybridMultilevel"/>
    <w:tmpl w:val="738097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F882D2D"/>
    <w:multiLevelType w:val="hybridMultilevel"/>
    <w:tmpl w:val="264CA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A20"/>
    <w:rsid w:val="000460AC"/>
    <w:rsid w:val="00051ED0"/>
    <w:rsid w:val="000573F8"/>
    <w:rsid w:val="000621C2"/>
    <w:rsid w:val="000820A8"/>
    <w:rsid w:val="000872EA"/>
    <w:rsid w:val="000E06AF"/>
    <w:rsid w:val="000F18E4"/>
    <w:rsid w:val="00106919"/>
    <w:rsid w:val="00111B7E"/>
    <w:rsid w:val="001168AA"/>
    <w:rsid w:val="00124B34"/>
    <w:rsid w:val="00147AB7"/>
    <w:rsid w:val="00154FB7"/>
    <w:rsid w:val="00186EB5"/>
    <w:rsid w:val="00195D2A"/>
    <w:rsid w:val="001A544B"/>
    <w:rsid w:val="001A6746"/>
    <w:rsid w:val="001E0AB4"/>
    <w:rsid w:val="00200265"/>
    <w:rsid w:val="00211381"/>
    <w:rsid w:val="002D54C2"/>
    <w:rsid w:val="003159D5"/>
    <w:rsid w:val="00326014"/>
    <w:rsid w:val="00333123"/>
    <w:rsid w:val="003366A2"/>
    <w:rsid w:val="003450C0"/>
    <w:rsid w:val="00365152"/>
    <w:rsid w:val="003A0B99"/>
    <w:rsid w:val="003A1AB7"/>
    <w:rsid w:val="003B24D5"/>
    <w:rsid w:val="003D2155"/>
    <w:rsid w:val="00400DBC"/>
    <w:rsid w:val="00462D58"/>
    <w:rsid w:val="004B77C3"/>
    <w:rsid w:val="004E380B"/>
    <w:rsid w:val="00501518"/>
    <w:rsid w:val="00545234"/>
    <w:rsid w:val="005C02CD"/>
    <w:rsid w:val="005D0303"/>
    <w:rsid w:val="00626AB2"/>
    <w:rsid w:val="00631041"/>
    <w:rsid w:val="0065343B"/>
    <w:rsid w:val="006D3407"/>
    <w:rsid w:val="006E1B3C"/>
    <w:rsid w:val="00702E49"/>
    <w:rsid w:val="007052D5"/>
    <w:rsid w:val="007561A2"/>
    <w:rsid w:val="00765401"/>
    <w:rsid w:val="00772868"/>
    <w:rsid w:val="00781D92"/>
    <w:rsid w:val="007927DB"/>
    <w:rsid w:val="00796F9B"/>
    <w:rsid w:val="007A7AF6"/>
    <w:rsid w:val="0085675F"/>
    <w:rsid w:val="0086411B"/>
    <w:rsid w:val="0087656F"/>
    <w:rsid w:val="008C079C"/>
    <w:rsid w:val="00906C36"/>
    <w:rsid w:val="009420F5"/>
    <w:rsid w:val="009B1F28"/>
    <w:rsid w:val="009C6740"/>
    <w:rsid w:val="00A30165"/>
    <w:rsid w:val="00A31A7D"/>
    <w:rsid w:val="00A7251F"/>
    <w:rsid w:val="00AB242F"/>
    <w:rsid w:val="00AD7999"/>
    <w:rsid w:val="00B04C2A"/>
    <w:rsid w:val="00B525F5"/>
    <w:rsid w:val="00C10EAB"/>
    <w:rsid w:val="00C9083A"/>
    <w:rsid w:val="00C90C77"/>
    <w:rsid w:val="00CC56AD"/>
    <w:rsid w:val="00CF3823"/>
    <w:rsid w:val="00D0556B"/>
    <w:rsid w:val="00D254E0"/>
    <w:rsid w:val="00D34C32"/>
    <w:rsid w:val="00D715A2"/>
    <w:rsid w:val="00D9389C"/>
    <w:rsid w:val="00DD7788"/>
    <w:rsid w:val="00DF3008"/>
    <w:rsid w:val="00DF45DA"/>
    <w:rsid w:val="00E331A4"/>
    <w:rsid w:val="00E67700"/>
    <w:rsid w:val="00E8736E"/>
    <w:rsid w:val="00E908AA"/>
    <w:rsid w:val="00EE0037"/>
    <w:rsid w:val="00EF2534"/>
    <w:rsid w:val="00F155E7"/>
    <w:rsid w:val="00F253DA"/>
    <w:rsid w:val="00F30B67"/>
    <w:rsid w:val="00F86448"/>
    <w:rsid w:val="00FA1F03"/>
    <w:rsid w:val="00FA3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A94443-A16D-4320-8485-75158375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31041"/>
    <w:pPr>
      <w:keepNext/>
      <w:spacing w:before="240" w:after="60"/>
      <w:outlineLvl w:val="0"/>
    </w:pPr>
    <w:rPr>
      <w:rFonts w:ascii="Arial" w:hAnsi="Arial" w:cs="Arial"/>
      <w:b/>
      <w:bCs/>
      <w:kern w:val="32"/>
      <w:sz w:val="32"/>
      <w:szCs w:val="32"/>
      <w:lang w:val="la-Lat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9420F5"/>
    <w:rPr>
      <w:szCs w:val="20"/>
    </w:rPr>
  </w:style>
  <w:style w:type="character" w:customStyle="1" w:styleId="a4">
    <w:name w:val="Основной текст Знак"/>
    <w:link w:val="a3"/>
    <w:uiPriority w:val="99"/>
    <w:semiHidden/>
    <w:rPr>
      <w:sz w:val="24"/>
      <w:szCs w:val="24"/>
    </w:rPr>
  </w:style>
  <w:style w:type="table" w:styleId="a5">
    <w:name w:val="Table Grid"/>
    <w:basedOn w:val="a1"/>
    <w:uiPriority w:val="59"/>
    <w:rsid w:val="00781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C02C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C02CD"/>
    <w:rPr>
      <w:rFonts w:cs="Times New Roman"/>
    </w:rPr>
  </w:style>
  <w:style w:type="paragraph" w:styleId="a9">
    <w:name w:val="header"/>
    <w:basedOn w:val="a"/>
    <w:link w:val="aa"/>
    <w:uiPriority w:val="99"/>
    <w:rsid w:val="005C02CD"/>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note text"/>
    <w:basedOn w:val="a"/>
    <w:link w:val="ac"/>
    <w:uiPriority w:val="99"/>
    <w:semiHidden/>
    <w:rsid w:val="003366A2"/>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3366A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6695</Words>
  <Characters>38167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Известно, что раньше существовал анализ хозяйственной деятельности предприятия</vt:lpstr>
    </vt:vector>
  </TitlesOfParts>
  <Company>1</Company>
  <LinksUpToDate>false</LinksUpToDate>
  <CharactersWithSpaces>44773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Известно, что раньше существовал анализ хозяйственной деятельности предприятия</dc:title>
  <dc:subject/>
  <dc:creator>1</dc:creator>
  <cp:keywords/>
  <dc:description/>
  <cp:lastModifiedBy>admin</cp:lastModifiedBy>
  <cp:revision>2</cp:revision>
  <dcterms:created xsi:type="dcterms:W3CDTF">2014-03-12T19:13:00Z</dcterms:created>
  <dcterms:modified xsi:type="dcterms:W3CDTF">2014-03-12T19:13:00Z</dcterms:modified>
</cp:coreProperties>
</file>