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754" w:rsidRPr="00292754" w:rsidRDefault="00292754">
      <w:pPr>
        <w:pStyle w:val="af7"/>
        <w:rPr>
          <w:noProof w:val="0"/>
          <w:lang w:val="ru-RU"/>
        </w:rPr>
      </w:pPr>
      <w:r w:rsidRPr="00292754">
        <w:rPr>
          <w:lang w:val="ru-RU"/>
        </w:rPr>
        <w:t>Содержание</w:t>
      </w:r>
    </w:p>
    <w:p w:rsidR="00292754" w:rsidRPr="00292754" w:rsidRDefault="00292754">
      <w:pPr>
        <w:pStyle w:val="af7"/>
        <w:jc w:val="both"/>
        <w:rPr>
          <w:noProof w:val="0"/>
          <w:lang w:val="ru-RU"/>
        </w:rPr>
      </w:pPr>
    </w:p>
    <w:p w:rsidR="00292754" w:rsidRPr="00292754" w:rsidRDefault="00292754">
      <w:pPr>
        <w:pStyle w:val="11"/>
        <w:rPr>
          <w:lang w:val="ru-RU"/>
        </w:rPr>
      </w:pPr>
      <w:r w:rsidRPr="00292754">
        <w:rPr>
          <w:lang w:val="ru-RU"/>
        </w:rPr>
        <w:t>Введение</w:t>
      </w:r>
      <w:r w:rsidRPr="00292754">
        <w:rPr>
          <w:lang w:val="ru-RU"/>
        </w:rPr>
        <w:tab/>
        <w:t>4</w:t>
      </w:r>
    </w:p>
    <w:p w:rsidR="00292754" w:rsidRPr="00292754" w:rsidRDefault="00292754">
      <w:pPr>
        <w:pStyle w:val="24"/>
        <w:rPr>
          <w:lang w:val="ru-RU"/>
        </w:rPr>
      </w:pPr>
      <w:r w:rsidRPr="00292754">
        <w:rPr>
          <w:lang w:val="ru-RU"/>
        </w:rPr>
        <w:t>1. Объекты бухгалтерского учета: имущество организации, их обязательства и хозяйственные операции</w:t>
      </w:r>
      <w:r w:rsidRPr="00292754">
        <w:rPr>
          <w:lang w:val="ru-RU"/>
        </w:rPr>
        <w:tab/>
        <w:t>5</w:t>
      </w:r>
    </w:p>
    <w:p w:rsidR="00292754" w:rsidRPr="00292754" w:rsidRDefault="00292754">
      <w:pPr>
        <w:pStyle w:val="34"/>
        <w:rPr>
          <w:lang w:val="ru-RU"/>
        </w:rPr>
      </w:pPr>
      <w:r w:rsidRPr="00292754">
        <w:rPr>
          <w:lang w:val="ru-RU"/>
        </w:rPr>
        <w:t>1.1. Основные средства и задачи их учета</w:t>
      </w:r>
      <w:r w:rsidRPr="00292754">
        <w:rPr>
          <w:lang w:val="ru-RU"/>
        </w:rPr>
        <w:tab/>
        <w:t>5</w:t>
      </w:r>
    </w:p>
    <w:p w:rsidR="00292754" w:rsidRPr="00292754" w:rsidRDefault="00292754">
      <w:pPr>
        <w:pStyle w:val="34"/>
        <w:rPr>
          <w:lang w:val="ru-RU"/>
        </w:rPr>
      </w:pPr>
      <w:r w:rsidRPr="00292754">
        <w:rPr>
          <w:lang w:val="ru-RU"/>
        </w:rPr>
        <w:t>1.2. Понятие и классификация нематериальных активов</w:t>
      </w:r>
      <w:r w:rsidRPr="00292754">
        <w:rPr>
          <w:lang w:val="ru-RU"/>
        </w:rPr>
        <w:tab/>
        <w:t>7</w:t>
      </w:r>
    </w:p>
    <w:p w:rsidR="00292754" w:rsidRPr="00292754" w:rsidRDefault="00292754">
      <w:pPr>
        <w:pStyle w:val="34"/>
        <w:rPr>
          <w:lang w:val="ru-RU"/>
        </w:rPr>
      </w:pPr>
      <w:r w:rsidRPr="00292754">
        <w:rPr>
          <w:lang w:val="ru-RU"/>
        </w:rPr>
        <w:t>1.3. Понятие материально-производственных запасов и их классификация</w:t>
      </w:r>
      <w:r w:rsidRPr="00292754">
        <w:rPr>
          <w:lang w:val="ru-RU"/>
        </w:rPr>
        <w:tab/>
        <w:t>9</w:t>
      </w:r>
    </w:p>
    <w:p w:rsidR="00292754" w:rsidRPr="00292754" w:rsidRDefault="00292754">
      <w:pPr>
        <w:pStyle w:val="34"/>
        <w:rPr>
          <w:lang w:val="ru-RU"/>
        </w:rPr>
      </w:pPr>
      <w:r w:rsidRPr="00292754">
        <w:rPr>
          <w:lang w:val="ru-RU"/>
        </w:rPr>
        <w:t>1.4. Определение и классификация финансовых вложений</w:t>
      </w:r>
      <w:r w:rsidRPr="00292754">
        <w:rPr>
          <w:lang w:val="ru-RU"/>
        </w:rPr>
        <w:tab/>
        <w:t>13</w:t>
      </w:r>
    </w:p>
    <w:p w:rsidR="00292754" w:rsidRPr="00292754" w:rsidRDefault="00292754">
      <w:pPr>
        <w:pStyle w:val="24"/>
        <w:rPr>
          <w:lang w:val="ru-RU"/>
        </w:rPr>
      </w:pPr>
      <w:r w:rsidRPr="00292754">
        <w:rPr>
          <w:lang w:val="ru-RU"/>
        </w:rPr>
        <w:t>2. Правила оценки имущества, обязательств и хозяйственных операций на примере ЗАО “Проммаш”</w:t>
      </w:r>
      <w:r w:rsidRPr="00292754">
        <w:rPr>
          <w:lang w:val="ru-RU"/>
        </w:rPr>
        <w:tab/>
        <w:t>15</w:t>
      </w:r>
    </w:p>
    <w:p w:rsidR="00292754" w:rsidRPr="00292754" w:rsidRDefault="00292754">
      <w:pPr>
        <w:pStyle w:val="34"/>
        <w:rPr>
          <w:lang w:val="ru-RU"/>
        </w:rPr>
      </w:pPr>
      <w:r w:rsidRPr="00292754">
        <w:rPr>
          <w:lang w:val="ru-RU"/>
        </w:rPr>
        <w:t>2.1. Краткая характеристика ЗАО “Проммаш”</w:t>
      </w:r>
      <w:r w:rsidRPr="00292754">
        <w:rPr>
          <w:lang w:val="ru-RU"/>
        </w:rPr>
        <w:tab/>
        <w:t>15</w:t>
      </w:r>
    </w:p>
    <w:p w:rsidR="00292754" w:rsidRPr="00292754" w:rsidRDefault="00292754">
      <w:pPr>
        <w:pStyle w:val="34"/>
        <w:rPr>
          <w:lang w:val="ru-RU"/>
        </w:rPr>
      </w:pPr>
      <w:r w:rsidRPr="00292754">
        <w:rPr>
          <w:lang w:val="ru-RU"/>
        </w:rPr>
        <w:t>2.2. Учетная политика</w:t>
      </w:r>
      <w:r w:rsidRPr="00292754">
        <w:rPr>
          <w:lang w:val="ru-RU"/>
        </w:rPr>
        <w:tab/>
        <w:t>16</w:t>
      </w:r>
    </w:p>
    <w:p w:rsidR="00292754" w:rsidRPr="00292754" w:rsidRDefault="00292754">
      <w:pPr>
        <w:pStyle w:val="24"/>
        <w:rPr>
          <w:lang w:val="ru-RU"/>
        </w:rPr>
      </w:pPr>
      <w:r w:rsidRPr="00292754">
        <w:rPr>
          <w:lang w:val="ru-RU"/>
        </w:rPr>
        <w:t>3. Система бухгалтерского учета и бухгалтерской отчетности</w:t>
      </w:r>
      <w:r w:rsidRPr="00292754">
        <w:rPr>
          <w:lang w:val="ru-RU"/>
        </w:rPr>
        <w:tab/>
        <w:t>18</w:t>
      </w:r>
    </w:p>
    <w:p w:rsidR="00292754" w:rsidRPr="00292754" w:rsidRDefault="00292754">
      <w:pPr>
        <w:pStyle w:val="34"/>
        <w:rPr>
          <w:lang w:val="ru-RU"/>
        </w:rPr>
      </w:pPr>
      <w:r w:rsidRPr="00292754">
        <w:rPr>
          <w:lang w:val="ru-RU"/>
        </w:rPr>
        <w:t>3.1. Бухгалтерский учет</w:t>
      </w:r>
      <w:r w:rsidRPr="00292754">
        <w:rPr>
          <w:lang w:val="ru-RU"/>
        </w:rPr>
        <w:tab/>
        <w:t>18</w:t>
      </w:r>
    </w:p>
    <w:p w:rsidR="00292754" w:rsidRPr="00292754" w:rsidRDefault="00292754">
      <w:pPr>
        <w:pStyle w:val="24"/>
        <w:rPr>
          <w:lang w:val="ru-RU"/>
        </w:rPr>
      </w:pPr>
      <w:r w:rsidRPr="00292754">
        <w:rPr>
          <w:lang w:val="ru-RU"/>
        </w:rPr>
        <w:t>4. Способы оценки имущества и обязательств и методы отражения в бухгалтерском учете</w:t>
      </w:r>
      <w:r w:rsidRPr="00292754">
        <w:rPr>
          <w:lang w:val="ru-RU"/>
        </w:rPr>
        <w:tab/>
        <w:t>19</w:t>
      </w:r>
    </w:p>
    <w:p w:rsidR="00292754" w:rsidRPr="00292754" w:rsidRDefault="00292754">
      <w:pPr>
        <w:pStyle w:val="34"/>
        <w:rPr>
          <w:lang w:val="ru-RU"/>
        </w:rPr>
      </w:pPr>
      <w:r>
        <w:rPr>
          <w:lang w:val="ru-RU"/>
        </w:rPr>
        <w:t>4.1. С</w:t>
      </w:r>
      <w:r w:rsidRPr="00292754">
        <w:rPr>
          <w:lang w:val="ru-RU"/>
        </w:rPr>
        <w:t>остав и оценка основных средств</w:t>
      </w:r>
      <w:r w:rsidRPr="00292754">
        <w:rPr>
          <w:lang w:val="ru-RU"/>
        </w:rPr>
        <w:tab/>
        <w:t>19</w:t>
      </w:r>
    </w:p>
    <w:p w:rsidR="00292754" w:rsidRPr="00292754" w:rsidRDefault="00292754">
      <w:pPr>
        <w:pStyle w:val="34"/>
        <w:rPr>
          <w:lang w:val="ru-RU"/>
        </w:rPr>
      </w:pPr>
      <w:r w:rsidRPr="00292754">
        <w:rPr>
          <w:lang w:val="ru-RU"/>
        </w:rPr>
        <w:t>4.2. Метод начисления износа (амортизации) основных средств</w:t>
      </w:r>
      <w:r w:rsidRPr="00292754">
        <w:rPr>
          <w:lang w:val="ru-RU"/>
        </w:rPr>
        <w:tab/>
        <w:t>19</w:t>
      </w:r>
    </w:p>
    <w:p w:rsidR="00292754" w:rsidRPr="00292754" w:rsidRDefault="00292754">
      <w:pPr>
        <w:pStyle w:val="34"/>
        <w:rPr>
          <w:lang w:val="ru-RU"/>
        </w:rPr>
      </w:pPr>
      <w:r w:rsidRPr="00292754">
        <w:rPr>
          <w:lang w:val="ru-RU"/>
        </w:rPr>
        <w:t>4.3. Нематериальные активы</w:t>
      </w:r>
      <w:r w:rsidRPr="00292754">
        <w:rPr>
          <w:lang w:val="ru-RU"/>
        </w:rPr>
        <w:tab/>
        <w:t>20</w:t>
      </w:r>
    </w:p>
    <w:p w:rsidR="00292754" w:rsidRPr="00292754" w:rsidRDefault="00292754">
      <w:pPr>
        <w:pStyle w:val="34"/>
        <w:rPr>
          <w:lang w:val="ru-RU"/>
        </w:rPr>
      </w:pPr>
      <w:r w:rsidRPr="00292754">
        <w:rPr>
          <w:lang w:val="ru-RU"/>
        </w:rPr>
        <w:t>4.4. Материально – производственные запасы</w:t>
      </w:r>
      <w:r w:rsidRPr="00292754">
        <w:rPr>
          <w:lang w:val="ru-RU"/>
        </w:rPr>
        <w:tab/>
        <w:t>20</w:t>
      </w:r>
    </w:p>
    <w:p w:rsidR="00292754" w:rsidRPr="00292754" w:rsidRDefault="00292754">
      <w:pPr>
        <w:pStyle w:val="34"/>
        <w:rPr>
          <w:lang w:val="ru-RU"/>
        </w:rPr>
      </w:pPr>
      <w:r w:rsidRPr="00292754">
        <w:rPr>
          <w:lang w:val="ru-RU"/>
        </w:rPr>
        <w:t>4.5. Готовая продукция</w:t>
      </w:r>
      <w:r w:rsidRPr="00292754">
        <w:rPr>
          <w:lang w:val="ru-RU"/>
        </w:rPr>
        <w:tab/>
        <w:t>21</w:t>
      </w:r>
    </w:p>
    <w:p w:rsidR="00292754" w:rsidRPr="00292754" w:rsidRDefault="00292754">
      <w:pPr>
        <w:pStyle w:val="34"/>
        <w:rPr>
          <w:lang w:val="ru-RU"/>
        </w:rPr>
      </w:pPr>
      <w:r w:rsidRPr="00292754">
        <w:rPr>
          <w:lang w:val="ru-RU"/>
        </w:rPr>
        <w:t>4.6. Учет затрат на производство</w:t>
      </w:r>
      <w:r w:rsidRPr="00292754">
        <w:rPr>
          <w:lang w:val="ru-RU"/>
        </w:rPr>
        <w:tab/>
        <w:t>22</w:t>
      </w:r>
    </w:p>
    <w:p w:rsidR="00292754" w:rsidRPr="00292754" w:rsidRDefault="00292754">
      <w:pPr>
        <w:pStyle w:val="34"/>
        <w:rPr>
          <w:lang w:val="ru-RU"/>
        </w:rPr>
      </w:pPr>
      <w:r w:rsidRPr="00292754">
        <w:rPr>
          <w:lang w:val="ru-RU"/>
        </w:rPr>
        <w:t>4.7. Учет расходов будущих периодов</w:t>
      </w:r>
      <w:r w:rsidRPr="00292754">
        <w:rPr>
          <w:lang w:val="ru-RU"/>
        </w:rPr>
        <w:tab/>
        <w:t>22</w:t>
      </w:r>
    </w:p>
    <w:p w:rsidR="00292754" w:rsidRPr="00292754" w:rsidRDefault="00292754">
      <w:pPr>
        <w:pStyle w:val="34"/>
        <w:rPr>
          <w:lang w:val="ru-RU"/>
        </w:rPr>
      </w:pPr>
      <w:r w:rsidRPr="00292754">
        <w:rPr>
          <w:lang w:val="ru-RU"/>
        </w:rPr>
        <w:t>4.8. Учет резервов</w:t>
      </w:r>
      <w:r w:rsidRPr="00292754">
        <w:rPr>
          <w:lang w:val="ru-RU"/>
        </w:rPr>
        <w:tab/>
        <w:t>23</w:t>
      </w:r>
    </w:p>
    <w:p w:rsidR="00292754" w:rsidRPr="00292754" w:rsidRDefault="00292754">
      <w:pPr>
        <w:pStyle w:val="34"/>
        <w:rPr>
          <w:lang w:val="ru-RU"/>
        </w:rPr>
      </w:pPr>
      <w:r w:rsidRPr="00292754">
        <w:rPr>
          <w:lang w:val="ru-RU"/>
        </w:rPr>
        <w:t>4.9. Доходы и финансовые результаты Общества</w:t>
      </w:r>
      <w:r w:rsidRPr="00292754">
        <w:rPr>
          <w:lang w:val="ru-RU"/>
        </w:rPr>
        <w:tab/>
        <w:t>23</w:t>
      </w:r>
    </w:p>
    <w:p w:rsidR="00292754" w:rsidRPr="00292754" w:rsidRDefault="00292754">
      <w:pPr>
        <w:pStyle w:val="24"/>
        <w:rPr>
          <w:lang w:val="ru-RU"/>
        </w:rPr>
      </w:pPr>
      <w:r w:rsidRPr="00292754">
        <w:rPr>
          <w:lang w:val="ru-RU"/>
        </w:rPr>
        <w:t>5. Организация внутреннего контроля на предприятии</w:t>
      </w:r>
      <w:r w:rsidRPr="00292754">
        <w:rPr>
          <w:lang w:val="ru-RU"/>
        </w:rPr>
        <w:tab/>
        <w:t>24</w:t>
      </w:r>
    </w:p>
    <w:p w:rsidR="00292754" w:rsidRPr="00292754" w:rsidRDefault="00292754">
      <w:pPr>
        <w:pStyle w:val="34"/>
        <w:rPr>
          <w:lang w:val="ru-RU"/>
        </w:rPr>
      </w:pPr>
      <w:r w:rsidRPr="00292754">
        <w:rPr>
          <w:lang w:val="ru-RU"/>
        </w:rPr>
        <w:t>5.1. Организация внутреннего контроля регулируется</w:t>
      </w:r>
      <w:r w:rsidRPr="00292754">
        <w:rPr>
          <w:lang w:val="ru-RU"/>
        </w:rPr>
        <w:tab/>
        <w:t>24</w:t>
      </w:r>
    </w:p>
    <w:p w:rsidR="00292754" w:rsidRPr="00292754" w:rsidRDefault="00292754">
      <w:pPr>
        <w:pStyle w:val="34"/>
        <w:rPr>
          <w:lang w:val="ru-RU"/>
        </w:rPr>
      </w:pPr>
      <w:r w:rsidRPr="00292754">
        <w:rPr>
          <w:lang w:val="ru-RU"/>
        </w:rPr>
        <w:t>5.2. Оценка нематериальных активов и учет их поступления</w:t>
      </w:r>
      <w:r w:rsidRPr="00292754">
        <w:rPr>
          <w:lang w:val="ru-RU"/>
        </w:rPr>
        <w:tab/>
        <w:t>33</w:t>
      </w:r>
    </w:p>
    <w:p w:rsidR="00292754" w:rsidRPr="00292754" w:rsidRDefault="00292754">
      <w:pPr>
        <w:pStyle w:val="34"/>
        <w:rPr>
          <w:lang w:val="ru-RU"/>
        </w:rPr>
      </w:pPr>
      <w:r w:rsidRPr="00292754">
        <w:rPr>
          <w:lang w:val="ru-RU"/>
        </w:rPr>
        <w:t>5.3. Оценка материально – производственных запасов в текущем учете и в балансе</w:t>
      </w:r>
      <w:r w:rsidRPr="00292754">
        <w:rPr>
          <w:lang w:val="ru-RU"/>
        </w:rPr>
        <w:tab/>
        <w:t>40</w:t>
      </w:r>
    </w:p>
    <w:p w:rsidR="00292754" w:rsidRPr="00292754" w:rsidRDefault="00292754">
      <w:pPr>
        <w:pStyle w:val="34"/>
        <w:rPr>
          <w:lang w:val="ru-RU"/>
        </w:rPr>
      </w:pPr>
      <w:r w:rsidRPr="00292754">
        <w:rPr>
          <w:lang w:val="ru-RU"/>
        </w:rPr>
        <w:t>5.4. Оценка товаров</w:t>
      </w:r>
      <w:r w:rsidRPr="00292754">
        <w:rPr>
          <w:lang w:val="ru-RU"/>
        </w:rPr>
        <w:tab/>
        <w:t>47</w:t>
      </w:r>
    </w:p>
    <w:p w:rsidR="00292754" w:rsidRPr="00292754" w:rsidRDefault="00292754">
      <w:pPr>
        <w:pStyle w:val="34"/>
        <w:rPr>
          <w:lang w:val="ru-RU"/>
        </w:rPr>
      </w:pPr>
      <w:r w:rsidRPr="00292754">
        <w:rPr>
          <w:lang w:val="ru-RU"/>
        </w:rPr>
        <w:t>5.5. Оценка готовой продукции</w:t>
      </w:r>
      <w:r w:rsidRPr="00292754">
        <w:rPr>
          <w:lang w:val="ru-RU"/>
        </w:rPr>
        <w:tab/>
        <w:t>49</w:t>
      </w:r>
    </w:p>
    <w:p w:rsidR="00292754" w:rsidRPr="00292754" w:rsidRDefault="00292754">
      <w:pPr>
        <w:pStyle w:val="34"/>
        <w:rPr>
          <w:lang w:val="ru-RU"/>
        </w:rPr>
      </w:pPr>
      <w:r w:rsidRPr="00292754">
        <w:rPr>
          <w:lang w:val="ru-RU"/>
        </w:rPr>
        <w:t>5.6. Оценка незавершенного производства на предприятиях, изготавливающих продукцию</w:t>
      </w:r>
      <w:r w:rsidRPr="00292754">
        <w:rPr>
          <w:lang w:val="ru-RU"/>
        </w:rPr>
        <w:tab/>
        <w:t>53</w:t>
      </w:r>
    </w:p>
    <w:p w:rsidR="00292754" w:rsidRPr="00292754" w:rsidRDefault="00292754">
      <w:pPr>
        <w:pStyle w:val="34"/>
        <w:rPr>
          <w:lang w:val="ru-RU"/>
        </w:rPr>
      </w:pPr>
      <w:r w:rsidRPr="00292754">
        <w:rPr>
          <w:lang w:val="ru-RU"/>
        </w:rPr>
        <w:t>5.7. Оценка финансовых вложений</w:t>
      </w:r>
      <w:r w:rsidRPr="00292754">
        <w:rPr>
          <w:lang w:val="ru-RU"/>
        </w:rPr>
        <w:tab/>
        <w:t>63</w:t>
      </w:r>
    </w:p>
    <w:p w:rsidR="00292754" w:rsidRPr="00292754" w:rsidRDefault="00292754">
      <w:pPr>
        <w:pStyle w:val="34"/>
        <w:rPr>
          <w:lang w:val="ru-RU"/>
        </w:rPr>
      </w:pPr>
      <w:r w:rsidRPr="00292754">
        <w:rPr>
          <w:lang w:val="ru-RU"/>
        </w:rPr>
        <w:t>5.8. Общая характеристика ЗАО “Проммаш”</w:t>
      </w:r>
      <w:r w:rsidRPr="00292754">
        <w:rPr>
          <w:lang w:val="ru-RU"/>
        </w:rPr>
        <w:tab/>
        <w:t>71</w:t>
      </w:r>
    </w:p>
    <w:p w:rsidR="00292754" w:rsidRPr="00292754" w:rsidRDefault="00292754">
      <w:pPr>
        <w:pStyle w:val="34"/>
        <w:rPr>
          <w:lang w:val="ru-RU"/>
        </w:rPr>
      </w:pPr>
      <w:r w:rsidRPr="00292754">
        <w:rPr>
          <w:lang w:val="ru-RU"/>
        </w:rPr>
        <w:t>5.9. Учетная политика</w:t>
      </w:r>
      <w:r w:rsidRPr="00292754">
        <w:rPr>
          <w:lang w:val="ru-RU"/>
        </w:rPr>
        <w:tab/>
        <w:t>72</w:t>
      </w:r>
    </w:p>
    <w:p w:rsidR="00292754" w:rsidRPr="00292754" w:rsidRDefault="00292754">
      <w:pPr>
        <w:pStyle w:val="11"/>
        <w:rPr>
          <w:lang w:val="ru-RU"/>
        </w:rPr>
      </w:pPr>
      <w:r w:rsidRPr="00292754">
        <w:rPr>
          <w:lang w:val="ru-RU"/>
        </w:rPr>
        <w:t>Заключение</w:t>
      </w:r>
      <w:r w:rsidRPr="00292754">
        <w:rPr>
          <w:lang w:val="ru-RU"/>
        </w:rPr>
        <w:tab/>
        <w:t>74</w:t>
      </w:r>
    </w:p>
    <w:p w:rsidR="00292754" w:rsidRPr="00292754" w:rsidRDefault="00292754">
      <w:pPr>
        <w:pStyle w:val="11"/>
        <w:rPr>
          <w:lang w:val="ru-RU"/>
        </w:rPr>
      </w:pPr>
      <w:r w:rsidRPr="00292754">
        <w:rPr>
          <w:lang w:val="ru-RU"/>
        </w:rPr>
        <w:t>Список использованной литературы</w:t>
      </w:r>
      <w:r w:rsidRPr="00292754">
        <w:rPr>
          <w:lang w:val="ru-RU"/>
        </w:rPr>
        <w:tab/>
        <w:t>76</w:t>
      </w:r>
    </w:p>
    <w:p w:rsidR="00292754" w:rsidRPr="00292754" w:rsidRDefault="00292754"/>
    <w:p w:rsidR="00292754" w:rsidRPr="00292754" w:rsidRDefault="00292754">
      <w:pPr>
        <w:pStyle w:val="1"/>
        <w:rPr>
          <w:lang w:val="ru-RU"/>
        </w:rPr>
      </w:pPr>
      <w:r w:rsidRPr="00292754">
        <w:rPr>
          <w:lang w:val="ru-RU"/>
        </w:rPr>
        <w:br w:type="page"/>
      </w:r>
      <w:bookmarkStart w:id="0" w:name="_Toc222073978"/>
      <w:r w:rsidRPr="00292754">
        <w:rPr>
          <w:lang w:val="ru-RU"/>
        </w:rPr>
        <w:t>Введение</w:t>
      </w:r>
      <w:bookmarkEnd w:id="0"/>
    </w:p>
    <w:p w:rsidR="00292754" w:rsidRPr="00292754" w:rsidRDefault="00292754"/>
    <w:p w:rsidR="00292754" w:rsidRPr="00292754" w:rsidRDefault="00292754">
      <w:r w:rsidRPr="00292754">
        <w:t xml:space="preserve">В результате своей деятельности любое предприятие осуществляет какие-либо хозяйственные операции, принимает те или иные решения. Практически каждое такое действие находит отражение в бухгалтерском учете. </w:t>
      </w:r>
    </w:p>
    <w:p w:rsidR="00292754" w:rsidRPr="00292754" w:rsidRDefault="00292754">
      <w:r w:rsidRPr="00292754">
        <w:t xml:space="preserve">Бухгалтерская учет представляет собой упорядоченную систему сбора, регистрации и обобщения в денежном выражении информации об имуществе, обязательствах организации и их движении путем сплошного непрерывного и документального учета всех хозяйственных операций. Бухгалтерская учет охватывает хозяйственную деятельность организации не в какой то части, а в полном объеме и отражает все без исключения хозяйственные операции и их результаты именно в денежной оценке. </w:t>
      </w:r>
    </w:p>
    <w:p w:rsidR="00292754" w:rsidRPr="00292754" w:rsidRDefault="00292754">
      <w:r w:rsidRPr="00292754">
        <w:t xml:space="preserve">В условиях Российской Федерации переход к рынку сопровождается для многих предприятий попаданием в зону хозяйственной неопределенности и повышенного риска, так как именно имущество дает гарантию независимости и надежности предприятия. Большинство хозяйствующих субъектов стало перед необходимостью объективной оценки своих активов. </w:t>
      </w:r>
    </w:p>
    <w:p w:rsidR="00292754" w:rsidRPr="00292754" w:rsidRDefault="00292754">
      <w:r w:rsidRPr="00292754">
        <w:t xml:space="preserve">Работа является актуальной, поскольку одним из важнейших критериев оценки деятельности любого предприятия, имеющего своей целью получение прибыли, является эффективность использования имущества и раскрытие имущественного потенциала. Вне зависимости от организационно-правовых видов и форм собственности источниками формирования имущества любого предприятия являются собственные и заемные средства. Это основной источник пополнения средств предприятия, а также обязательств и хозяйственных операций. </w:t>
      </w:r>
    </w:p>
    <w:p w:rsidR="00292754" w:rsidRPr="00292754" w:rsidRDefault="00292754">
      <w:r w:rsidRPr="00292754">
        <w:t xml:space="preserve">Цель данной работы – изучить правила оценки имущества, обязательств и хозяйственных операций. </w:t>
      </w:r>
    </w:p>
    <w:p w:rsidR="00292754" w:rsidRPr="00292754" w:rsidRDefault="00292754">
      <w:pPr>
        <w:pStyle w:val="2"/>
        <w:rPr>
          <w:lang w:val="ru-RU"/>
        </w:rPr>
      </w:pPr>
      <w:r w:rsidRPr="00292754">
        <w:rPr>
          <w:lang w:val="ru-RU"/>
        </w:rPr>
        <w:br w:type="page"/>
      </w:r>
      <w:bookmarkStart w:id="1" w:name="_Toc222073979"/>
      <w:r w:rsidRPr="00292754">
        <w:rPr>
          <w:lang w:val="ru-RU"/>
        </w:rPr>
        <w:t>1. Объекты бухгалтерского учета: имущество организации, их обязательства и хозяйственные операции</w:t>
      </w:r>
      <w:bookmarkEnd w:id="1"/>
    </w:p>
    <w:p w:rsidR="00292754" w:rsidRPr="00292754" w:rsidRDefault="00292754"/>
    <w:p w:rsidR="00292754" w:rsidRPr="00292754" w:rsidRDefault="00292754">
      <w:pPr>
        <w:pStyle w:val="3"/>
        <w:outlineLvl w:val="2"/>
        <w:rPr>
          <w:noProof w:val="0"/>
          <w:lang w:val="ru-RU"/>
        </w:rPr>
      </w:pPr>
      <w:bookmarkStart w:id="2" w:name="_Toc222073980"/>
      <w:r w:rsidRPr="00292754">
        <w:rPr>
          <w:lang w:val="ru-RU"/>
        </w:rPr>
        <w:t>1.1. Основные средства и задачи их учета</w:t>
      </w:r>
      <w:bookmarkEnd w:id="2"/>
    </w:p>
    <w:p w:rsidR="00292754" w:rsidRPr="00292754" w:rsidRDefault="00292754"/>
    <w:p w:rsidR="00292754" w:rsidRPr="00292754" w:rsidRDefault="00292754">
      <w:r w:rsidRPr="00292754">
        <w:t xml:space="preserve">Согласно ПБУ “Учет основных средств” (ПБУ 6/01) основные средства – это имущество, которое фирма использует в качестве средств труда более одного года (12 месяцев) и они учитываются на счете 01 “Основные средства” и отражаются в соответствующей строке баланса. </w:t>
      </w:r>
    </w:p>
    <w:p w:rsidR="00292754" w:rsidRPr="00292754" w:rsidRDefault="00292754">
      <w:r w:rsidRPr="00292754">
        <w:t xml:space="preserve">К основным средствам относятся предметы, срок полезного использования которых более 12 месяцев независимо от стоимости. Активы, которые отвечают условиям признания, изложенным в пункте 4 ПБУ 6/01, и имеют стоимость в пределах лимита, установленного в учетной политике, но не более 20 000 руб. за единицу, могут отражаться в бухгалтерском учете и бухгалтерской отчетности в составе МПЗ. С 1 января 2001 года Минфин России отказался от стоимостного критерия отнесения предметов либо к основным средствам, либо к материалам. </w:t>
      </w:r>
    </w:p>
    <w:p w:rsidR="00292754" w:rsidRPr="00292754" w:rsidRDefault="00292754">
      <w:r w:rsidRPr="00292754">
        <w:t xml:space="preserve">К основным средствам не относятся машины, оборудование и иные аналогичные объекты, числящиеся как готовые изделия на складах организаций - изготовителей или как товары на складах торговых организаций. </w:t>
      </w:r>
    </w:p>
    <w:p w:rsidR="00292754" w:rsidRPr="00292754" w:rsidRDefault="00292754">
      <w:r w:rsidRPr="00292754">
        <w:t xml:space="preserve">Основные средства играют важную роль в процессе труда, так как они в своей совокупности образуют производственно - техническую базу организации и определяет ее производственный потенциал. </w:t>
      </w:r>
    </w:p>
    <w:p w:rsidR="00292754" w:rsidRPr="00292754" w:rsidRDefault="00292754">
      <w:r w:rsidRPr="00292754">
        <w:t xml:space="preserve">Имущества организации разнообразны по составу и назначению. Для ведения их учета необходима классификация их по видам, назначению или характеру участия в процессе производства, отраслям хозяйства, степени использования и по принадлежности. </w:t>
      </w:r>
    </w:p>
    <w:p w:rsidR="00292754" w:rsidRPr="00292754" w:rsidRDefault="00292754">
      <w:r w:rsidRPr="00292754">
        <w:t xml:space="preserve">В зависимости от назначения и характера участия в производственно-хозяйственной деятельности организации основные средства подразделяются на производственные и непроизводственные. </w:t>
      </w:r>
    </w:p>
    <w:p w:rsidR="00292754" w:rsidRPr="00292754" w:rsidRDefault="00292754">
      <w:r w:rsidRPr="00292754">
        <w:t xml:space="preserve">Производственного назначения - станки, аппараты, инструменты, вычислительная техника, а также здания основных и вспомогательных цехов, отделов и служб, предназначенные для производственного процесс, или здания складов, резервуары, транспортные средства, используемые для перемещения и хранения предметов и продуктов труда, хозяйственный инвентарь, мебель и другие основные средства, использование которых направлено на систематическое получение прибыли как основной цели деятельности организации. </w:t>
      </w:r>
    </w:p>
    <w:p w:rsidR="00292754" w:rsidRPr="00292754" w:rsidRDefault="00292754">
      <w:r w:rsidRPr="00292754">
        <w:t xml:space="preserve">Непроизводственные основные фонды – жилые дома, детские и спортивные учреждения, столовые, поликлиники, клубы, стадионы и т.п. </w:t>
      </w:r>
    </w:p>
    <w:p w:rsidR="00292754" w:rsidRPr="00292754" w:rsidRDefault="00292754">
      <w:r w:rsidRPr="00292754">
        <w:t xml:space="preserve">Стоимость их исчезает в потреблении, фонд возмещения не создавая. Воспроизводятся они за счет национального дохода. </w:t>
      </w:r>
    </w:p>
    <w:p w:rsidR="00292754" w:rsidRPr="00292754" w:rsidRDefault="00292754">
      <w:r w:rsidRPr="00292754">
        <w:t xml:space="preserve">Основные производственные фонды – это огромное количество средств труда, которые, не смотря на свою экономическую однородность, отличаются целевым назначением, сроком службы, (от их объема зависит производственная мощность, предприятия, уровень технической вооруженности труда, накопление основных факторов и повышение технической вооруженности труда обогащают процесс труда, придают труду творческий характер). </w:t>
      </w:r>
    </w:p>
    <w:p w:rsidR="00292754" w:rsidRPr="00292754" w:rsidRDefault="00292754">
      <w:r w:rsidRPr="00292754">
        <w:t xml:space="preserve">В зависимости от того, как используются объекты основных средств в производственно-хозяйственной деятельности, различают действующие, находящиеся в запасе и бездействующие. </w:t>
      </w:r>
    </w:p>
    <w:p w:rsidR="00292754" w:rsidRPr="00292754" w:rsidRDefault="00292754">
      <w:r w:rsidRPr="00292754">
        <w:t xml:space="preserve">По принадлежности основные средства подразделяются на собственные и арендованные. Собственные основные средства организации числятся у нее на балансе, а арендованные принадлежат другой фирме, учитывается за балансом без начисления амортизации (текущая аренда). </w:t>
      </w:r>
    </w:p>
    <w:p w:rsidR="00292754" w:rsidRPr="00292754" w:rsidRDefault="00292754">
      <w:r w:rsidRPr="00292754">
        <w:t xml:space="preserve">Отсюда возникает необходимость классификации основных фондов, по определенным группам, учитывающим специфику производственного назначения различных видов фондов. </w:t>
      </w:r>
    </w:p>
    <w:p w:rsidR="00292754" w:rsidRPr="00292754" w:rsidRDefault="00292754">
      <w:r w:rsidRPr="00292754">
        <w:t>По действующей видовой классификации основные производственные фонды предприятия делятся на следующие группы:</w:t>
      </w:r>
    </w:p>
    <w:p w:rsidR="00292754" w:rsidRPr="00292754" w:rsidRDefault="00292754">
      <w:r w:rsidRPr="00292754">
        <w:t>- земельные участки и объекты предприятия;</w:t>
      </w:r>
    </w:p>
    <w:p w:rsidR="00292754" w:rsidRPr="00292754" w:rsidRDefault="00292754">
      <w:r w:rsidRPr="00292754">
        <w:t>- здания;</w:t>
      </w:r>
    </w:p>
    <w:p w:rsidR="00292754" w:rsidRPr="00292754" w:rsidRDefault="00292754">
      <w:r w:rsidRPr="00292754">
        <w:t>- сооружения;</w:t>
      </w:r>
    </w:p>
    <w:p w:rsidR="00292754" w:rsidRPr="00292754" w:rsidRDefault="00292754">
      <w:r w:rsidRPr="00292754">
        <w:t>- машины и оборудование;</w:t>
      </w:r>
    </w:p>
    <w:p w:rsidR="00292754" w:rsidRPr="00292754" w:rsidRDefault="00292754">
      <w:r w:rsidRPr="00292754">
        <w:t>- транспортные средства;</w:t>
      </w:r>
    </w:p>
    <w:p w:rsidR="00292754" w:rsidRPr="00292754" w:rsidRDefault="00292754">
      <w:r w:rsidRPr="00292754">
        <w:t>- производственный и хозяйственный инвентарь;</w:t>
      </w:r>
    </w:p>
    <w:p w:rsidR="00292754" w:rsidRPr="00292754" w:rsidRDefault="00292754">
      <w:r w:rsidRPr="00292754">
        <w:t>- рабочий скот;</w:t>
      </w:r>
    </w:p>
    <w:p w:rsidR="00292754" w:rsidRPr="00292754" w:rsidRDefault="00292754">
      <w:r w:rsidRPr="00292754">
        <w:t>- продуктивный скот;</w:t>
      </w:r>
    </w:p>
    <w:p w:rsidR="00292754" w:rsidRPr="00292754" w:rsidRDefault="00292754">
      <w:r w:rsidRPr="00292754">
        <w:t xml:space="preserve">- многолетние насаждения. </w:t>
      </w:r>
    </w:p>
    <w:p w:rsidR="00292754" w:rsidRPr="00292754" w:rsidRDefault="00292754">
      <w:r w:rsidRPr="00292754">
        <w:t xml:space="preserve">Соотношение отдельных групп, основных фондов в их общем объеме представляет производственную структуру основных фондов. Обществу не безразлично, в какую из групп основных доходов вкладывается средства. Оно заинтересовано в оптимальном повышении удельного веса машин и оборудования – активной части фондов, которые обслуживают решающие участки производства и характеризуют производственные возможности предприятия по выпуску тех или иных изделий. </w:t>
      </w:r>
    </w:p>
    <w:p w:rsidR="00292754" w:rsidRPr="00292754" w:rsidRDefault="00292754">
      <w:r w:rsidRPr="00292754">
        <w:t xml:space="preserve">Чем выше доля оборудования в стоимости основных производственных фондов, тем больше выпуск продуктов, тем выше показатель фондоотдачи. </w:t>
      </w:r>
    </w:p>
    <w:p w:rsidR="00292754" w:rsidRPr="00292754" w:rsidRDefault="00292754"/>
    <w:p w:rsidR="00292754" w:rsidRPr="00292754" w:rsidRDefault="00292754">
      <w:pPr>
        <w:pStyle w:val="3"/>
        <w:outlineLvl w:val="2"/>
        <w:rPr>
          <w:lang w:val="ru-RU"/>
        </w:rPr>
      </w:pPr>
      <w:bookmarkStart w:id="3" w:name="_Toc222073981"/>
      <w:r w:rsidRPr="00292754">
        <w:rPr>
          <w:lang w:val="ru-RU"/>
        </w:rPr>
        <w:t>1.2. Понятие и классификация нематериальных активов</w:t>
      </w:r>
      <w:bookmarkEnd w:id="3"/>
    </w:p>
    <w:p w:rsidR="00292754" w:rsidRPr="00292754" w:rsidRDefault="00292754"/>
    <w:p w:rsidR="00292754" w:rsidRPr="00292754" w:rsidRDefault="00292754">
      <w:r w:rsidRPr="00292754">
        <w:t xml:space="preserve">Не одна организация не обходится без использования в производственной деятельности различных объектов нематериальных активов. Их наличие обеспечивает настоящее и будущее, становление и развитие. </w:t>
      </w:r>
    </w:p>
    <w:p w:rsidR="00292754" w:rsidRPr="00292754" w:rsidRDefault="00292754">
      <w:r w:rsidRPr="00292754">
        <w:t xml:space="preserve">Сегодня состояние промышленной, строительной и прочих индустрий требует их совершенствования, а конкуренция между субъектами внутри страны и внешними производителями налагает новые обязанности на организацию в области обновления ассортимента и повышения качества изготовляемой продукции, выполняемых работ и услуг. Одним из инструментов, обеспечивающих выполнение указанных задач, выступают нематериальные активы (НМА), потому что в их составе большой удельный вес занимают: интеллектуальная собственность, исключительные права на патенты, изобретения, промышленные образцы и др. </w:t>
      </w:r>
    </w:p>
    <w:p w:rsidR="00292754" w:rsidRPr="00292754" w:rsidRDefault="00292754">
      <w:r w:rsidRPr="00292754">
        <w:t xml:space="preserve">Характеристика и состав нематериальных активов, порядок их учета определены в Положении по бухгалтерскому учету ПБУ 14/2000 “Учет нематериальных активов”, утвержденном приказом Минфина РФ от 16.10. 2000 № 91н. </w:t>
      </w:r>
    </w:p>
    <w:p w:rsidR="00292754" w:rsidRPr="00292754" w:rsidRDefault="00292754">
      <w:r w:rsidRPr="00292754">
        <w:t xml:space="preserve">В зависимости от назначения и функции, выполняемых в хозяйственной деятельности, нематериальные активы классифицируются следующим образом: </w:t>
      </w:r>
    </w:p>
    <w:p w:rsidR="00292754" w:rsidRPr="00292754" w:rsidRDefault="00292754">
      <w:r w:rsidRPr="00292754">
        <w:t xml:space="preserve">объекты интеллектуальной собственности; </w:t>
      </w:r>
    </w:p>
    <w:p w:rsidR="00292754" w:rsidRPr="00292754" w:rsidRDefault="00292754">
      <w:r w:rsidRPr="00292754">
        <w:t xml:space="preserve">деловая репутация; </w:t>
      </w:r>
    </w:p>
    <w:p w:rsidR="00292754" w:rsidRPr="00292754" w:rsidRDefault="00292754">
      <w:r w:rsidRPr="00292754">
        <w:t xml:space="preserve">организационные расходы. </w:t>
      </w:r>
    </w:p>
    <w:p w:rsidR="00292754" w:rsidRPr="00292754" w:rsidRDefault="00292754">
      <w:r w:rsidRPr="00292754">
        <w:t xml:space="preserve">К нематериальным активам могут быть отнесены только исключительные права на результаты интеллектуальной деятельности – это: </w:t>
      </w:r>
    </w:p>
    <w:p w:rsidR="00292754" w:rsidRPr="00292754" w:rsidRDefault="00292754">
      <w:r w:rsidRPr="00292754">
        <w:t xml:space="preserve">исключительное право патентообладателя на изобретение, промышленный образец, полезную модель; </w:t>
      </w:r>
    </w:p>
    <w:p w:rsidR="00292754" w:rsidRPr="00292754" w:rsidRDefault="00292754">
      <w:r w:rsidRPr="00292754">
        <w:t xml:space="preserve">исключительное право патентообладателя на селекционные достижения; </w:t>
      </w:r>
    </w:p>
    <w:p w:rsidR="00292754" w:rsidRPr="00292754" w:rsidRDefault="00292754">
      <w:r w:rsidRPr="00292754">
        <w:t xml:space="preserve">исключительное авторское право на программы для ЭВМ, базы данных; </w:t>
      </w:r>
    </w:p>
    <w:p w:rsidR="00292754" w:rsidRPr="00292754" w:rsidRDefault="00292754">
      <w:r w:rsidRPr="00292754">
        <w:t xml:space="preserve">исключительное авторское право владельца на товарный знак и знак обслуживания, наименование места происхождения товаров; </w:t>
      </w:r>
    </w:p>
    <w:p w:rsidR="00292754" w:rsidRPr="00292754" w:rsidRDefault="00292754">
      <w:r w:rsidRPr="00292754">
        <w:t xml:space="preserve">имущественное право автора или иного правообладателя на топологии интегральных микросхем. </w:t>
      </w:r>
    </w:p>
    <w:p w:rsidR="00292754" w:rsidRPr="00292754" w:rsidRDefault="00292754">
      <w:r w:rsidRPr="00292754">
        <w:t xml:space="preserve">Обладателем исключительного права может быть только одна организация (правообладатель), а другие лица могут использовать результаты интеллектуальной деятельности с согласия правообладателя. </w:t>
      </w:r>
    </w:p>
    <w:p w:rsidR="00292754" w:rsidRPr="00292754" w:rsidRDefault="00292754">
      <w:r w:rsidRPr="00292754">
        <w:t xml:space="preserve">В качестве единицы бухгалтерского учета нематериальных активов, как и основных средств, установлен инвентарный объект. </w:t>
      </w:r>
    </w:p>
    <w:p w:rsidR="00292754" w:rsidRPr="00292754" w:rsidRDefault="00292754">
      <w:r w:rsidRPr="00292754">
        <w:t xml:space="preserve">Инвентарным объектом нематериальных активов считается совокупность прав, возникающих из одного патента, свидетельства, договора уступки прав и т.д. Основным признаком, по которому один инвентарный объект отличается от другого, служит выполнение им самостоятельной функции при производстве продукции, выполнение работ или оказание услуг либо при использовании в управленческих целях. </w:t>
      </w:r>
    </w:p>
    <w:p w:rsidR="00292754" w:rsidRPr="00292754" w:rsidRDefault="00292754"/>
    <w:p w:rsidR="00292754" w:rsidRPr="00292754" w:rsidRDefault="00292754">
      <w:pPr>
        <w:pStyle w:val="3"/>
        <w:outlineLvl w:val="2"/>
        <w:rPr>
          <w:lang w:val="ru-RU"/>
        </w:rPr>
      </w:pPr>
      <w:bookmarkStart w:id="4" w:name="_Toc222073982"/>
      <w:r w:rsidRPr="00292754">
        <w:rPr>
          <w:lang w:val="ru-RU"/>
        </w:rPr>
        <w:t>1.3. Понятие материально-производственных запасов и их классификация</w:t>
      </w:r>
      <w:bookmarkEnd w:id="4"/>
    </w:p>
    <w:p w:rsidR="00292754" w:rsidRPr="00292754" w:rsidRDefault="00292754"/>
    <w:p w:rsidR="00292754" w:rsidRPr="00292754" w:rsidRDefault="00292754">
      <w:r w:rsidRPr="00292754">
        <w:t xml:space="preserve">Понятие материально-производственных запасов определено в ПБУ 5/01 “учет материально-производственных запасов”. </w:t>
      </w:r>
    </w:p>
    <w:p w:rsidR="00292754" w:rsidRPr="00292754" w:rsidRDefault="00292754">
      <w:r w:rsidRPr="00292754">
        <w:t xml:space="preserve">Согласно ПБУ 5/01 к “материально-производственным запасам” (МПЗ) относятся активы, используемые в качестве сырья, материалов и т.п. при производстве продукции, предназначенной для продажи (выполнения работ, оказания услуг); используемые для продажи. </w:t>
      </w:r>
    </w:p>
    <w:p w:rsidR="00292754" w:rsidRPr="00292754" w:rsidRDefault="00292754">
      <w:r w:rsidRPr="00292754">
        <w:t xml:space="preserve">Для правильной организации бухгалтерского учета МПЗ большое значение имеет их экономически обоснованная классификация. </w:t>
      </w:r>
    </w:p>
    <w:p w:rsidR="00292754" w:rsidRPr="00292754" w:rsidRDefault="00292754">
      <w:r w:rsidRPr="00292754">
        <w:t xml:space="preserve">По функциональной роли и назначению в процессе производства продукции материалы подразделяются на основные и вспомогательные. </w:t>
      </w:r>
    </w:p>
    <w:p w:rsidR="00292754" w:rsidRPr="00292754" w:rsidRDefault="00292754">
      <w:r w:rsidRPr="00292754">
        <w:t xml:space="preserve">Основные материалы образуют основу выпускаемой продукции, к ним относятся сырье, материалы, полуфабрикаты, комплектующие изделия. </w:t>
      </w:r>
    </w:p>
    <w:p w:rsidR="00292754" w:rsidRPr="00292754" w:rsidRDefault="00292754">
      <w:r w:rsidRPr="00292754">
        <w:t xml:space="preserve">Необходимо отметить, что одни и те же материалы в зависимости от типа производства могут быть основными или вспомогательными, что зависит тот их роли в производстве продукции. Так, в текстильном производстве - основной материал, а при пошиве одежды – вспомогательный. Подразделение материалов на основные и вспомогательные условно, оно не определено физико-химическими свойствами этих материалов. </w:t>
      </w:r>
    </w:p>
    <w:p w:rsidR="00292754" w:rsidRPr="00292754" w:rsidRDefault="00292754">
      <w:r w:rsidRPr="00292754">
        <w:t xml:space="preserve">Вспомогательные материалы входят в состав производимой продукции, но не является ее основой, они могут предавать ей определенные потребительские свойства, могут потребляться как орудия труда, могут пользоваться для обеспечения нормального хода процесса производства (для ремонта) и т.д. </w:t>
      </w:r>
    </w:p>
    <w:p w:rsidR="00292754" w:rsidRPr="00292754" w:rsidRDefault="00292754">
      <w:r w:rsidRPr="00292754">
        <w:t xml:space="preserve">В составе вспомогательных материалов учитывается топливо, запасные части, тара, отходы производства. </w:t>
      </w:r>
    </w:p>
    <w:p w:rsidR="00292754" w:rsidRPr="00292754" w:rsidRDefault="00292754">
      <w:r w:rsidRPr="00292754">
        <w:t xml:space="preserve">В составе оборотных активов учитываются инвентарь, хозяйственные принадлежности, спецоснастка. По своей природе они являются орудиями труда, но в силу того, что срок их использования невелик (до 12 месяцев), отнесение их стоимости на затраты по производству и продаже продукции (работ и услуг) имеет свои особенности. </w:t>
      </w:r>
    </w:p>
    <w:p w:rsidR="00292754" w:rsidRPr="00292754" w:rsidRDefault="00292754">
      <w:r w:rsidRPr="00292754">
        <w:t>Готовая продукция и задачи учета</w:t>
      </w:r>
    </w:p>
    <w:p w:rsidR="00292754" w:rsidRPr="00292754" w:rsidRDefault="00292754">
      <w:r w:rsidRPr="00292754">
        <w:t xml:space="preserve">Готовая продукция – это часть материально-производственных запасов, предназначенная для продажи (конечной результат производственного цикла). Реализация готовой продукции завершают оборот хозяйственных средств, и определяет эффективность производства. </w:t>
      </w:r>
    </w:p>
    <w:p w:rsidR="00292754" w:rsidRPr="00292754" w:rsidRDefault="00292754">
      <w:r w:rsidRPr="00292754">
        <w:t xml:space="preserve">Продукцией является активы, полностью законченные обработкой (комплектацией) в данной организации. </w:t>
      </w:r>
    </w:p>
    <w:p w:rsidR="00292754" w:rsidRPr="00292754" w:rsidRDefault="00292754">
      <w:r w:rsidRPr="00292754">
        <w:t xml:space="preserve">Изготовленные изделия относятся к готовой продукции данного отчетного периода, если они переданы на склад. </w:t>
      </w:r>
    </w:p>
    <w:p w:rsidR="00292754" w:rsidRPr="00292754" w:rsidRDefault="00292754">
      <w:r w:rsidRPr="00292754">
        <w:t xml:space="preserve">Продукты и изделия, не прошедшие всех фаз обработки и не принятые службой технического контроля, учитываются в составе незавершенного производства. </w:t>
      </w:r>
    </w:p>
    <w:p w:rsidR="00292754" w:rsidRPr="00292754" w:rsidRDefault="00292754">
      <w:r w:rsidRPr="00292754">
        <w:t xml:space="preserve">Вся готовая продукция должна быть сдана на склад, за исключением крупногабаритных изделий и продукции, которые по техническим причинам принимаются представителем заказчика на месте изготовления, комплектации или сборки. </w:t>
      </w:r>
    </w:p>
    <w:p w:rsidR="00292754" w:rsidRPr="00292754" w:rsidRDefault="00292754">
      <w:r w:rsidRPr="00292754">
        <w:t xml:space="preserve">Учет продукции ведут в натуральных, условно-натуральных и стоимостных (ценностных) показателях. </w:t>
      </w:r>
    </w:p>
    <w:p w:rsidR="00292754" w:rsidRPr="00292754" w:rsidRDefault="00292754">
      <w:r w:rsidRPr="00292754">
        <w:t xml:space="preserve">Основная задача учета состоит в полном и правильном оприходовании готовых изделий и продуктов. Обеспечение их сохранности, своевременности отгрузки, контроль за выполнением договоров и обязательств по поставкам продукции потребителям. </w:t>
      </w:r>
    </w:p>
    <w:p w:rsidR="00292754" w:rsidRPr="00292754" w:rsidRDefault="00292754">
      <w:r w:rsidRPr="00292754">
        <w:t xml:space="preserve">Количественный учет готовой продукции по видам, местам хранения и материально ответственным лицам обычно ведут аналогично учету материально-производственных запасов. </w:t>
      </w:r>
    </w:p>
    <w:p w:rsidR="00292754" w:rsidRPr="00292754" w:rsidRDefault="00292754">
      <w:r w:rsidRPr="00292754">
        <w:t xml:space="preserve">Единицей бухгалтерского учета готовой продукции, полуфабрикатов могут быть номенклатурный номер, партия, однородная группа, наименование. Единица учета выбирается организацией самостоятельно и закрепляется в номенклатуре - ценнике. Помимо ценника разрабатываются </w:t>
      </w:r>
    </w:p>
    <w:p w:rsidR="00292754" w:rsidRPr="00292754" w:rsidRDefault="00292754">
      <w:r w:rsidRPr="00292754">
        <w:t xml:space="preserve">справочники продукции, содержащие сведения об облагаемой инее облагаемой различными видами налогов продукции, о плательщиках и грузополучателях, среднеквартальной и среднегодовой себестоимости. </w:t>
      </w:r>
    </w:p>
    <w:p w:rsidR="00292754" w:rsidRPr="00292754" w:rsidRDefault="00292754">
      <w:r w:rsidRPr="00292754">
        <w:t xml:space="preserve">Учет товаров </w:t>
      </w:r>
    </w:p>
    <w:p w:rsidR="00292754" w:rsidRPr="00292754" w:rsidRDefault="00292754">
      <w:r w:rsidRPr="00292754">
        <w:t xml:space="preserve">Товары – это часть материально-производственных запасов. </w:t>
      </w:r>
    </w:p>
    <w:p w:rsidR="00292754" w:rsidRPr="00292754" w:rsidRDefault="00292754">
      <w:r w:rsidRPr="00292754">
        <w:t xml:space="preserve">Операции по учету товаров в основном относятся к сфере торговли и общественного питания. Однако многие производственные предприятия параллельно со своей основной деятельностью осуществляют оптовую или розничную торговлю покупными товарами. </w:t>
      </w:r>
    </w:p>
    <w:p w:rsidR="00292754" w:rsidRPr="00292754" w:rsidRDefault="00292754">
      <w:r w:rsidRPr="00292754">
        <w:t xml:space="preserve">Общий порядок оприходования товаров совпадает со всеми другими МПЗ. </w:t>
      </w:r>
    </w:p>
    <w:p w:rsidR="00292754" w:rsidRPr="00292754" w:rsidRDefault="00292754">
      <w:r w:rsidRPr="00292754">
        <w:t>Существует отличий в бухгалтерском учете два:</w:t>
      </w:r>
    </w:p>
    <w:p w:rsidR="00292754" w:rsidRPr="00292754" w:rsidRDefault="00292754">
      <w:r w:rsidRPr="00292754">
        <w:t>- для учета товаров принята собственная первичная документация;</w:t>
      </w:r>
    </w:p>
    <w:p w:rsidR="00292754" w:rsidRPr="00292754" w:rsidRDefault="00292754">
      <w:r w:rsidRPr="00292754">
        <w:t xml:space="preserve">- возможен вариант учета товаров по продажным ценам с добавлением торговой наценки. </w:t>
      </w:r>
    </w:p>
    <w:p w:rsidR="00292754" w:rsidRPr="00292754" w:rsidRDefault="00292754">
      <w:r w:rsidRPr="00292754">
        <w:t xml:space="preserve">Единые унифицированные документы для торговых операций утверждены постановлением Госкомстата РФ от 25 декабря 1998 г. № 132 “Об утверждении унифицированных форм первичной документации по учету торговых операций”. </w:t>
      </w:r>
    </w:p>
    <w:p w:rsidR="00292754" w:rsidRPr="00292754" w:rsidRDefault="00292754">
      <w:r w:rsidRPr="00292754">
        <w:t xml:space="preserve">Учет незавершенного производства </w:t>
      </w:r>
    </w:p>
    <w:p w:rsidR="00292754" w:rsidRPr="00292754" w:rsidRDefault="00292754">
      <w:r w:rsidRPr="00292754">
        <w:t xml:space="preserve">К незавершенному производству (НПЗ) относятся продукции не прошедшая всех стадий производственного процесса, а также изделия неукомплектованные, не прошедшие испытаний и технической приемки. Иными словами, под незавершенным производством понимается продукция (работы, услуги) частичной готовности, т.е. не прошедшая всех операций обработки (изготовления), предусмотренных технологическим процессом. В НЗП включается законченная, но не полностью принятая заказчиком продукция, законченные, но не принятые заказчиком работы и услуги. К НЗП относятся также остатки невыполненных заказов вспомогательных производств и остатки полуфабрикатов собственного производства. Материалы и полуфабрикаты, находящиеся в производстве, относятся к НЗП при условии, что они уже подверглись обработке. </w:t>
      </w:r>
    </w:p>
    <w:p w:rsidR="00292754" w:rsidRPr="00292754" w:rsidRDefault="00292754">
      <w:r w:rsidRPr="00292754">
        <w:t xml:space="preserve">Объем НЗП определяют фактическим взвешиванием, штучным учетом, объемным измерением, условным пересчетом и по данным учета поступивших партий. </w:t>
      </w:r>
    </w:p>
    <w:p w:rsidR="00292754" w:rsidRPr="00292754" w:rsidRDefault="00292754">
      <w:r w:rsidRPr="00292754">
        <w:t xml:space="preserve">Для уточнения учетных данных о НЗП в установленные сроки проводят его инвентаризацию. </w:t>
      </w:r>
    </w:p>
    <w:p w:rsidR="00292754" w:rsidRPr="00292754" w:rsidRDefault="00292754">
      <w:r w:rsidRPr="00292754">
        <w:t xml:space="preserve">Затраты, связанные с выпуском продукции, составляют ее себестоимость. При этом в течении отчетного периода не вся готовая продукция отгружается покупателям. В большинстве случаев часть ее остается на складе. Соответственно на расходы организации списывается только себестоимость реализованной продукции, но для этого предприятиям необходимо четко распределять свои затраты между остатками НЗП на складе и отгруженными изделиями. </w:t>
      </w:r>
    </w:p>
    <w:p w:rsidR="00292754" w:rsidRPr="00292754" w:rsidRDefault="00292754"/>
    <w:p w:rsidR="00292754" w:rsidRPr="00292754" w:rsidRDefault="00292754">
      <w:pPr>
        <w:pStyle w:val="3"/>
        <w:outlineLvl w:val="2"/>
        <w:rPr>
          <w:lang w:val="ru-RU"/>
        </w:rPr>
      </w:pPr>
      <w:bookmarkStart w:id="5" w:name="_Toc222073983"/>
      <w:r w:rsidRPr="00292754">
        <w:rPr>
          <w:lang w:val="ru-RU"/>
        </w:rPr>
        <w:t>1.4. Определение и классификация финансовых вложений</w:t>
      </w:r>
      <w:bookmarkEnd w:id="5"/>
    </w:p>
    <w:p w:rsidR="00292754" w:rsidRPr="00292754" w:rsidRDefault="00292754"/>
    <w:p w:rsidR="00292754" w:rsidRPr="00292754" w:rsidRDefault="00292754">
      <w:r w:rsidRPr="00292754">
        <w:t xml:space="preserve">Финансовые вложения – это затраты организации на приобретение облигации и других государственных долговых обязательств, акций и долговых ценных бумаг других организаций, паевые вклады в их уставной капитал, займы, предоставленные другим лицам, различные финансовые инструменты для извлечения доходов в виде дивидендов, процентов или разницы в ценах при перепродаже. </w:t>
      </w:r>
    </w:p>
    <w:p w:rsidR="00292754" w:rsidRPr="00292754" w:rsidRDefault="00292754">
      <w:r w:rsidRPr="00292754">
        <w:t xml:space="preserve">Правила учета финансовых вложений и доходов (расходов) по ним определены в ПБУ 19/02 “Учет финансовых вложений”. </w:t>
      </w:r>
    </w:p>
    <w:p w:rsidR="00292754" w:rsidRPr="00292754" w:rsidRDefault="00292754">
      <w:r w:rsidRPr="00292754">
        <w:t xml:space="preserve">Ценная бумага – это документ, удостоверяющий имущественные права, осуществление или передача которого возможна только при его представлении, с соблюдением установленной формы и обязательных реквизитов (право продажи, право получения процентов). На практике встречаются бездокументарные ценные бумаги, т.е. за организацией закрепляются права на определенное количество ценных бумаг, но подтверждениями является выписка из реестра акционеров, договор. </w:t>
      </w:r>
    </w:p>
    <w:p w:rsidR="00292754" w:rsidRPr="00292754" w:rsidRDefault="00292754">
      <w:r w:rsidRPr="00292754">
        <w:t xml:space="preserve">Среди ценных бумаг наиболее распространены акции, облигации, векселя, чеки, депозитные и сберегательные сертификаты. </w:t>
      </w:r>
    </w:p>
    <w:p w:rsidR="00292754" w:rsidRPr="00292754" w:rsidRDefault="00292754">
      <w:r w:rsidRPr="00292754">
        <w:t xml:space="preserve">Вклады в уставной (складочный) капитал других организаций учитывают обособленно в составе финансовых вложений. Уставный капитал имеют закрытые и открытые (ЗАО и ОАО), общества с ограниченной и дополнительной ответственностью (ООО и ОДО). Складочный капитал формируется у полных и коммандитных товариществ. </w:t>
      </w:r>
    </w:p>
    <w:p w:rsidR="00292754" w:rsidRPr="00292754" w:rsidRDefault="00292754">
      <w:r w:rsidRPr="00292754">
        <w:t xml:space="preserve">Вклады по договору простого товарищества также относят к финансовым вложениям. Договор простого товарищества предполагает, что несколько лиц (товарищей) объединяют свои вклады и совместно действуют для извлечения прибыли (или достижения какой либо цели). Вкладом по договору простого товарищества могут быть деньги, имущество, деловая репутация. </w:t>
      </w:r>
    </w:p>
    <w:p w:rsidR="00292754" w:rsidRPr="00292754" w:rsidRDefault="00292754">
      <w:r w:rsidRPr="00292754">
        <w:t xml:space="preserve">К финансовым вложениям не относятся: </w:t>
      </w:r>
    </w:p>
    <w:p w:rsidR="00292754" w:rsidRPr="00292754" w:rsidRDefault="00292754">
      <w:r w:rsidRPr="00292754">
        <w:t xml:space="preserve">собственные акции, выкупленные акционерным обществом у акционеров для последующей перепродажи или аннулирования; </w:t>
      </w:r>
    </w:p>
    <w:p w:rsidR="00292754" w:rsidRPr="00292754" w:rsidRDefault="00292754">
      <w:r w:rsidRPr="00292754">
        <w:t xml:space="preserve">векселя, выданные организацией – векселедателем организации – продавцу при расчетах за проданные товары, продукцию, выполненные работы, оказанные услуги; </w:t>
      </w:r>
    </w:p>
    <w:p w:rsidR="00292754" w:rsidRPr="00292754" w:rsidRDefault="00292754">
      <w:r w:rsidRPr="00292754">
        <w:t xml:space="preserve">вложения организации в недвижимое и иное имущество, имеющее материально-вещественную форму, предоставляемое организацией за плату во временное пользование (временное владение и пользование) с целью получения дохода; </w:t>
      </w:r>
    </w:p>
    <w:p w:rsidR="00292754" w:rsidRPr="00292754" w:rsidRDefault="00292754">
      <w:r w:rsidRPr="00292754">
        <w:t xml:space="preserve">драгоценные металлы, ювелирные изделия, произведения искусства и иные аналогичные ценности, приобретенные не для осуществления обычных видов деятельности. В зависимости от сроков обращения финансовые вложения группируются на краткосрочные и долгосрочные. Долгосрочные финансовые вложения могут быть переведены в состав краткосрочных и из краткосрочных в долгосрочные при изменении их назначения и намерений в дальнейшем использовании. </w:t>
      </w:r>
    </w:p>
    <w:p w:rsidR="00292754" w:rsidRPr="00292754" w:rsidRDefault="00292754">
      <w:r w:rsidRPr="00292754">
        <w:t xml:space="preserve">Единица бухгалтерского учета финансовых вложений выбирается организацией самостоятельно таким образом, чтобы обеспечить формирование полной и достоверной информации об этих вложениях, а также надлежащий контроль за их наличием и движением. В зависимости от характера финансовых вложений, порядка их приобретения и использования единицей финансовых вложений может быть серия, партия, однородная совокупность финансовых вложений. </w:t>
      </w:r>
    </w:p>
    <w:p w:rsidR="00292754" w:rsidRPr="00292754" w:rsidRDefault="00292754">
      <w:pPr>
        <w:pStyle w:val="2"/>
        <w:rPr>
          <w:lang w:val="ru-RU"/>
        </w:rPr>
      </w:pPr>
      <w:r w:rsidRPr="00292754">
        <w:rPr>
          <w:lang w:val="ru-RU"/>
        </w:rPr>
        <w:br w:type="page"/>
      </w:r>
      <w:bookmarkStart w:id="6" w:name="_Toc222073984"/>
      <w:r w:rsidRPr="00292754">
        <w:rPr>
          <w:lang w:val="ru-RU"/>
        </w:rPr>
        <w:t>2. Правила оценки имущества, обязательств и хозяйственных операций на примере ЗАО “Проммаш”</w:t>
      </w:r>
      <w:bookmarkEnd w:id="6"/>
    </w:p>
    <w:p w:rsidR="00292754" w:rsidRPr="00292754" w:rsidRDefault="00292754"/>
    <w:p w:rsidR="00292754" w:rsidRPr="00292754" w:rsidRDefault="00292754">
      <w:pPr>
        <w:pStyle w:val="3"/>
        <w:outlineLvl w:val="2"/>
        <w:rPr>
          <w:lang w:val="ru-RU"/>
        </w:rPr>
      </w:pPr>
      <w:bookmarkStart w:id="7" w:name="_Toc222073985"/>
      <w:r w:rsidRPr="00292754">
        <w:rPr>
          <w:lang w:val="ru-RU"/>
        </w:rPr>
        <w:t>2.1. Краткая характеристика ЗАО “Проммаш”</w:t>
      </w:r>
      <w:bookmarkEnd w:id="7"/>
    </w:p>
    <w:p w:rsidR="00292754" w:rsidRPr="00292754" w:rsidRDefault="00292754"/>
    <w:p w:rsidR="00292754" w:rsidRPr="00292754" w:rsidRDefault="00292754">
      <w:r w:rsidRPr="00292754">
        <w:t xml:space="preserve">ЗАО “Проммаш” создано в соответствии с Указом Президента РФ от 30 декабря2005 года. Юридический адрес: 450017 Башкирия г. Уфа, ул. Ахметова д.318 корп.1. </w:t>
      </w:r>
    </w:p>
    <w:p w:rsidR="00292754" w:rsidRPr="00292754" w:rsidRDefault="00292754">
      <w:r w:rsidRPr="00292754">
        <w:t xml:space="preserve">Основными видами деятельности являются: производство готовой продукции и осуществляет розничную и оптовую торговлю покупными товарами. </w:t>
      </w:r>
    </w:p>
    <w:p w:rsidR="00292754" w:rsidRPr="00292754" w:rsidRDefault="00292754">
      <w:r w:rsidRPr="00292754">
        <w:t xml:space="preserve">Полное наименование: Закрытое Акционерное Общество “Проммаш”. </w:t>
      </w:r>
    </w:p>
    <w:p w:rsidR="00292754" w:rsidRPr="00292754" w:rsidRDefault="00292754">
      <w:r w:rsidRPr="00292754">
        <w:t xml:space="preserve">Предприятие имеет: устав, эмблему, круглую печать, штампы, бланки и другие реквизиты, а также расчетный счет в банке. </w:t>
      </w:r>
    </w:p>
    <w:p w:rsidR="00292754" w:rsidRPr="00292754" w:rsidRDefault="00292754">
      <w:r w:rsidRPr="00292754">
        <w:t xml:space="preserve">На предприятии работает 210 человек. Предприятие приобрело право юридического лица с момента регистрации, имеет обособленное имущество, самостоятельный баланс, может от своего имени заключать договора, приобретать имущественные и личные неимущественные права и нести обязанности, быть истцом и ответчиком в судах. </w:t>
      </w:r>
    </w:p>
    <w:p w:rsidR="00292754" w:rsidRPr="00292754" w:rsidRDefault="00292754">
      <w:r w:rsidRPr="00292754">
        <w:t xml:space="preserve">Учредители не несут ответственности по долгам и обязательствам предприятия, а предприятие не несет ответственности по долгам и обязательствам учредителей. Учредители несут ответственность за убытки в пределах своего вклада. </w:t>
      </w:r>
    </w:p>
    <w:p w:rsidR="00292754" w:rsidRPr="00292754" w:rsidRDefault="00292754">
      <w:r w:rsidRPr="00292754">
        <w:t xml:space="preserve">Отношения предприятия с другими юридическими и физическими лицами во всех сферах хозяйственной деятельности строятся на основе договора (контракта). Предприятие свободно в выборе предмета договора, определении обязательств, любых других условий хозяйственных взаимоотношений, не противоречащих действующему законодательству. </w:t>
      </w:r>
    </w:p>
    <w:p w:rsidR="00292754" w:rsidRPr="00292754" w:rsidRDefault="00292754">
      <w:r w:rsidRPr="00292754">
        <w:t xml:space="preserve">Имущество предприятия состоит из основных фондов и оборотных средств, а также иных ценностей, стоимость которых отражается на самостоятельном балансе. </w:t>
      </w:r>
    </w:p>
    <w:p w:rsidR="00292754" w:rsidRPr="00292754" w:rsidRDefault="00292754">
      <w:r w:rsidRPr="00292754">
        <w:t xml:space="preserve">Источниками формирования имущества предприятия являются: </w:t>
      </w:r>
    </w:p>
    <w:p w:rsidR="00292754" w:rsidRPr="00292754" w:rsidRDefault="00292754">
      <w:r w:rsidRPr="00292754">
        <w:t xml:space="preserve">денежные и материальные взносы учредителей; </w:t>
      </w:r>
    </w:p>
    <w:p w:rsidR="00292754" w:rsidRPr="00292754" w:rsidRDefault="00292754">
      <w:r w:rsidRPr="00292754">
        <w:t xml:space="preserve">доходы, полученные от осуществления хозяйственной деятельности; </w:t>
      </w:r>
    </w:p>
    <w:p w:rsidR="00292754" w:rsidRPr="00292754" w:rsidRDefault="00292754">
      <w:r w:rsidRPr="00292754">
        <w:t xml:space="preserve">доходы от ценных бумаг; кредиты банков и других кредиторов. </w:t>
      </w:r>
    </w:p>
    <w:p w:rsidR="00292754" w:rsidRPr="00292754" w:rsidRDefault="00292754"/>
    <w:p w:rsidR="00292754" w:rsidRPr="00292754" w:rsidRDefault="00292754">
      <w:pPr>
        <w:pStyle w:val="3"/>
        <w:outlineLvl w:val="2"/>
        <w:rPr>
          <w:lang w:val="ru-RU"/>
        </w:rPr>
      </w:pPr>
      <w:bookmarkStart w:id="8" w:name="_Toc222073986"/>
      <w:r w:rsidRPr="00292754">
        <w:rPr>
          <w:lang w:val="ru-RU"/>
        </w:rPr>
        <w:t>2.2. Учетная политика</w:t>
      </w:r>
      <w:bookmarkEnd w:id="8"/>
    </w:p>
    <w:p w:rsidR="00292754" w:rsidRPr="00292754" w:rsidRDefault="00292754"/>
    <w:p w:rsidR="00292754" w:rsidRPr="00292754" w:rsidRDefault="00292754">
      <w:r w:rsidRPr="00292754">
        <w:t xml:space="preserve">Утверждено </w:t>
      </w:r>
    </w:p>
    <w:p w:rsidR="00292754" w:rsidRPr="00292754" w:rsidRDefault="00292754">
      <w:r w:rsidRPr="00292754">
        <w:t>приказом Генерального директора</w:t>
      </w:r>
    </w:p>
    <w:p w:rsidR="00292754" w:rsidRPr="00292754" w:rsidRDefault="00292754">
      <w:r w:rsidRPr="00292754">
        <w:t xml:space="preserve">ЗАО”Проммаш” </w:t>
      </w:r>
    </w:p>
    <w:p w:rsidR="00292754" w:rsidRPr="00292754" w:rsidRDefault="00292754">
      <w:r w:rsidRPr="00292754">
        <w:t xml:space="preserve">№ 117 от 30 декабря 2005 г. </w:t>
      </w:r>
    </w:p>
    <w:p w:rsidR="00292754" w:rsidRPr="00292754" w:rsidRDefault="00292754">
      <w:r w:rsidRPr="00292754">
        <w:t>Положение</w:t>
      </w:r>
    </w:p>
    <w:p w:rsidR="00292754" w:rsidRPr="00292754" w:rsidRDefault="00292754">
      <w:r w:rsidRPr="00292754">
        <w:t>По учетной политике для целей бухгалтерского учета</w:t>
      </w:r>
    </w:p>
    <w:p w:rsidR="00292754" w:rsidRPr="00292754" w:rsidRDefault="00292754">
      <w:r w:rsidRPr="00292754">
        <w:t>ЗАО “Проммаш” на 2006год</w:t>
      </w:r>
    </w:p>
    <w:p w:rsidR="00292754" w:rsidRPr="00292754" w:rsidRDefault="00292754">
      <w:r w:rsidRPr="00292754">
        <w:t xml:space="preserve">Настоящее Положение устанавливает основы формирования и раскрытия учетной политики ЗАО “Проммаш”, которая представляет собой совокупность принципов и правил, определяющих методологию и организацию бухгалтерского учета в компании. </w:t>
      </w:r>
    </w:p>
    <w:p w:rsidR="00292754" w:rsidRPr="00292754" w:rsidRDefault="00292754">
      <w:r w:rsidRPr="00292754">
        <w:t>Общие положения</w:t>
      </w:r>
    </w:p>
    <w:p w:rsidR="00292754" w:rsidRPr="00292754" w:rsidRDefault="00292754">
      <w:r w:rsidRPr="00292754">
        <w:t xml:space="preserve">1.1. Учетная политика ЗАО “Проммаш” является внутренним документом, определяющим совокупность способов ведения бухгалтерского учета общества – первичного наблюдения (документация, инвентаризация), стоимостного измерения (оценка и калькулирование), текущей группировки (счета и двойная запись) и итогового обобщения (баланс и отчетность) фактов хозяйственной деятельности, которые регламентируются законодательством РФ, Уставом общества, внутренними документами ЗАО “Проммаш”. </w:t>
      </w:r>
    </w:p>
    <w:p w:rsidR="00292754" w:rsidRPr="00292754" w:rsidRDefault="00292754">
      <w:r w:rsidRPr="00292754">
        <w:t xml:space="preserve">1.2. ЗАО “Проммаш” (далее - Общество) является юридическим лицом и имеет в собственности обособленное имущество, учитываемое на самостоятельном балансе. </w:t>
      </w:r>
    </w:p>
    <w:p w:rsidR="00292754" w:rsidRPr="00292754" w:rsidRDefault="00292754">
      <w:r w:rsidRPr="00292754">
        <w:t>Основными видами деятельности Общества являются:</w:t>
      </w:r>
    </w:p>
    <w:p w:rsidR="00292754" w:rsidRPr="00292754" w:rsidRDefault="00292754">
      <w:r w:rsidRPr="00292754">
        <w:t>- производство готовой продукции;</w:t>
      </w:r>
    </w:p>
    <w:p w:rsidR="00292754" w:rsidRPr="00292754" w:rsidRDefault="00292754">
      <w:r w:rsidRPr="00292754">
        <w:t xml:space="preserve">- розничная и оптовая торговля. </w:t>
      </w:r>
    </w:p>
    <w:p w:rsidR="00292754" w:rsidRPr="00292754" w:rsidRDefault="00292754">
      <w:r w:rsidRPr="00292754">
        <w:t>2. порядок и методы организации бухгалтерского учета</w:t>
      </w:r>
    </w:p>
    <w:p w:rsidR="00292754" w:rsidRPr="00292754" w:rsidRDefault="00292754">
      <w:r w:rsidRPr="00292754">
        <w:t xml:space="preserve">2.1. Ведение бухгалтерского учета осуществляет бухгалтерия Общества во главе с главным бухгалтером, который подчиняется непосредственно Генеральному директору ЗАО “Проммаш”. </w:t>
      </w:r>
    </w:p>
    <w:p w:rsidR="00292754" w:rsidRPr="00292754" w:rsidRDefault="00292754">
      <w:r w:rsidRPr="00292754">
        <w:t xml:space="preserve">2.2. Главный бухгалтер Общества несет ответственность за формирование учетной политики, ведение бухгалтерского учета, своевременное представление полной и достоверной бухгалтерской отчетности, обеспечивает соответствие хозяйственных операций законодательству РФ, осуществляет контроль за движением имущества и выполнением обязательств. </w:t>
      </w:r>
    </w:p>
    <w:p w:rsidR="00292754" w:rsidRPr="00292754" w:rsidRDefault="00292754">
      <w:r w:rsidRPr="00292754">
        <w:t xml:space="preserve">2.3. Требования главного бухгалтера Общества по документальному оформлению хозяйственных операций и представлению в бухгалтерию необходимых документов и сведений, связанных с бухгалтерским и налоговым учетом, анализом хозяйственной деятельности, обязательны для всех служб Общества. </w:t>
      </w:r>
    </w:p>
    <w:p w:rsidR="00292754" w:rsidRPr="00292754" w:rsidRDefault="00292754">
      <w:pPr>
        <w:pStyle w:val="2"/>
        <w:rPr>
          <w:lang w:val="ru-RU"/>
        </w:rPr>
      </w:pPr>
      <w:r w:rsidRPr="00292754">
        <w:rPr>
          <w:lang w:val="ru-RU"/>
        </w:rPr>
        <w:br w:type="page"/>
      </w:r>
      <w:bookmarkStart w:id="9" w:name="_Toc222073987"/>
      <w:r w:rsidRPr="00292754">
        <w:rPr>
          <w:lang w:val="ru-RU"/>
        </w:rPr>
        <w:t>3. Система бухгалтерского учета и бухгалтерской отчетности</w:t>
      </w:r>
      <w:bookmarkEnd w:id="9"/>
    </w:p>
    <w:p w:rsidR="00292754" w:rsidRPr="00292754" w:rsidRDefault="00292754"/>
    <w:p w:rsidR="00292754" w:rsidRPr="00292754" w:rsidRDefault="00292754">
      <w:pPr>
        <w:pStyle w:val="3"/>
        <w:outlineLvl w:val="2"/>
        <w:rPr>
          <w:lang w:val="ru-RU"/>
        </w:rPr>
      </w:pPr>
      <w:bookmarkStart w:id="10" w:name="_Toc222073988"/>
      <w:r w:rsidRPr="00292754">
        <w:rPr>
          <w:lang w:val="ru-RU"/>
        </w:rPr>
        <w:t>3.1. Бухгалтерский учет</w:t>
      </w:r>
      <w:bookmarkEnd w:id="10"/>
      <w:r w:rsidRPr="00292754">
        <w:rPr>
          <w:lang w:val="ru-RU"/>
        </w:rPr>
        <w:t xml:space="preserve"> </w:t>
      </w:r>
    </w:p>
    <w:p w:rsidR="00292754" w:rsidRPr="00292754" w:rsidRDefault="00292754"/>
    <w:p w:rsidR="00292754" w:rsidRPr="00292754" w:rsidRDefault="00292754">
      <w:r w:rsidRPr="00292754">
        <w:t xml:space="preserve">Общества ведется автоматизированным способом на основе журнально-ордерной формы счетоводства. Регистры бухгалтерского учета подлежат ежемесячной распечатке и брошюрованию в виде специальных книг (журналов), отдельных листов (справок) и карточек, а также в виде электронной информации, полученной при использовании вычислительной техники (на дисках, дискетах и иных машинных носителях). </w:t>
      </w:r>
    </w:p>
    <w:p w:rsidR="00292754" w:rsidRPr="00292754" w:rsidRDefault="00292754">
      <w:r w:rsidRPr="00292754">
        <w:t xml:space="preserve">Имущество организации, обязательств и хозяйственных операции для отражения в бухгалтерском учете оценивается в рублях и копейках, а во внутренней отчетности в денежном выражении путем суммирования фактически произведенных расходов в целых рублях. </w:t>
      </w:r>
    </w:p>
    <w:p w:rsidR="00292754" w:rsidRPr="00292754" w:rsidRDefault="00292754">
      <w:r w:rsidRPr="00292754">
        <w:t>Состав и формы внутренней отчетности, периодичность, сроки составления и представления, перечень пользователей внутренней отчетности устанавливается главным бухгалтером.</w:t>
      </w:r>
    </w:p>
    <w:p w:rsidR="00292754" w:rsidRPr="00292754" w:rsidRDefault="00292754"/>
    <w:p w:rsidR="00292754" w:rsidRPr="00292754" w:rsidRDefault="00292754">
      <w:pPr>
        <w:pStyle w:val="2"/>
        <w:rPr>
          <w:lang w:val="ru-RU"/>
        </w:rPr>
      </w:pPr>
      <w:r w:rsidRPr="00292754">
        <w:rPr>
          <w:lang w:val="ru-RU"/>
        </w:rPr>
        <w:br w:type="page"/>
      </w:r>
      <w:bookmarkStart w:id="11" w:name="_Toc222073989"/>
      <w:r w:rsidRPr="00292754">
        <w:rPr>
          <w:lang w:val="ru-RU"/>
        </w:rPr>
        <w:t>4. Способы оценки имущества и обязательств и методы отражения в бухгалтерском учете</w:t>
      </w:r>
      <w:bookmarkEnd w:id="11"/>
    </w:p>
    <w:p w:rsidR="00292754" w:rsidRPr="00292754" w:rsidRDefault="00292754">
      <w:pPr>
        <w:pStyle w:val="3"/>
        <w:outlineLvl w:val="2"/>
        <w:rPr>
          <w:noProof w:val="0"/>
          <w:lang w:val="ru-RU"/>
        </w:rPr>
      </w:pPr>
      <w:bookmarkStart w:id="12" w:name="_Toc222073990"/>
      <w:r w:rsidRPr="00292754">
        <w:rPr>
          <w:lang w:val="ru-RU"/>
        </w:rPr>
        <w:t>4.1. состав и оценка основных средств</w:t>
      </w:r>
      <w:bookmarkEnd w:id="12"/>
    </w:p>
    <w:p w:rsidR="00292754" w:rsidRPr="00292754" w:rsidRDefault="00292754"/>
    <w:p w:rsidR="00292754" w:rsidRPr="00292754" w:rsidRDefault="00292754">
      <w:r w:rsidRPr="00292754">
        <w:t xml:space="preserve">4.1.1. Основные средства – часть имущества, используемая в качестве средств труда при производстве продукции, выполнении работ или оказании услуг, либо для управления организации в течении периода, превышающего 12 месяцев или обычный операционный цикл, если он превышает 12 месяцев. Не относятся к основным средствам и учитываются организацией в составе средств в обороте предметы, используемые в течение периода менее 12 месяцев независимо от их стоимости, а также канцелярские принадлежности независимо от стоимости. </w:t>
      </w:r>
    </w:p>
    <w:p w:rsidR="00292754" w:rsidRPr="00292754" w:rsidRDefault="00292754">
      <w:r w:rsidRPr="00292754">
        <w:t xml:space="preserve">4.1.2. Основные средства принимаются к бухгалтерскому учету по первоначальной стоимости. </w:t>
      </w:r>
    </w:p>
    <w:p w:rsidR="00292754" w:rsidRPr="00292754" w:rsidRDefault="00292754">
      <w:r w:rsidRPr="00292754">
        <w:t xml:space="preserve">4.1.3. Стоимость основных средств Общества, в которой приняты к бухгалтерскому учету, не подлежит изменению, за исключением достройки, дооборудования, модернизации, реконструкции и частичной ликвидации соответствующих объектов. </w:t>
      </w:r>
    </w:p>
    <w:p w:rsidR="00292754" w:rsidRPr="00292754" w:rsidRDefault="00292754">
      <w:r w:rsidRPr="00292754">
        <w:t xml:space="preserve">4.1.4. Общество не производит переоценку объектов основных средств. </w:t>
      </w:r>
    </w:p>
    <w:p w:rsidR="00292754" w:rsidRPr="00292754" w:rsidRDefault="00292754"/>
    <w:p w:rsidR="00292754" w:rsidRPr="00292754" w:rsidRDefault="00292754">
      <w:pPr>
        <w:pStyle w:val="3"/>
        <w:outlineLvl w:val="2"/>
        <w:rPr>
          <w:noProof w:val="0"/>
          <w:lang w:val="ru-RU"/>
        </w:rPr>
      </w:pPr>
      <w:bookmarkStart w:id="13" w:name="_Toc222073991"/>
      <w:r w:rsidRPr="00292754">
        <w:rPr>
          <w:lang w:val="ru-RU"/>
        </w:rPr>
        <w:t>4.2. Метод начисления износа (амортизации) основных средств</w:t>
      </w:r>
      <w:bookmarkEnd w:id="13"/>
    </w:p>
    <w:p w:rsidR="00292754" w:rsidRPr="00292754" w:rsidRDefault="00292754"/>
    <w:p w:rsidR="00292754" w:rsidRPr="00292754" w:rsidRDefault="00292754">
      <w:r w:rsidRPr="00292754">
        <w:t xml:space="preserve">4.2.1. Амортизация объектов основных средств Общества начисляется линейным способом исходя из первоначальной (восстановительной) стоимости объекта основных средств и нормы амортизации, и срока полезного использования этого объекта. Выбранный способ начисления амортизации не меняется в течение срока полезного использования основных средств. </w:t>
      </w:r>
    </w:p>
    <w:p w:rsidR="00292754" w:rsidRPr="00292754" w:rsidRDefault="00292754">
      <w:pPr>
        <w:pStyle w:val="3"/>
        <w:outlineLvl w:val="2"/>
        <w:rPr>
          <w:noProof w:val="0"/>
          <w:lang w:val="ru-RU"/>
        </w:rPr>
      </w:pPr>
      <w:r w:rsidRPr="00292754">
        <w:rPr>
          <w:lang w:val="ru-RU"/>
        </w:rPr>
        <w:br w:type="page"/>
      </w:r>
      <w:bookmarkStart w:id="14" w:name="_Toc222073992"/>
      <w:r w:rsidRPr="00292754">
        <w:rPr>
          <w:lang w:val="ru-RU"/>
        </w:rPr>
        <w:t>4.3. Нематериальные активы</w:t>
      </w:r>
      <w:bookmarkEnd w:id="14"/>
    </w:p>
    <w:p w:rsidR="00292754" w:rsidRPr="00292754" w:rsidRDefault="00292754"/>
    <w:p w:rsidR="00292754" w:rsidRPr="00292754" w:rsidRDefault="00292754">
      <w:r w:rsidRPr="00292754">
        <w:t>4.3.1. В соответствии с п.4 ПБУ 14/2000 к нематериальным активам Общества могут отнесены следующие объекты интеллектуальной собственности:</w:t>
      </w:r>
    </w:p>
    <w:p w:rsidR="00292754" w:rsidRPr="00292754" w:rsidRDefault="00292754">
      <w:r w:rsidRPr="00292754">
        <w:t>- исключительное право патентообладателя на изобретение, промышленный образец, полезную модель;</w:t>
      </w:r>
    </w:p>
    <w:p w:rsidR="00292754" w:rsidRPr="00292754" w:rsidRDefault="00292754">
      <w:r w:rsidRPr="00292754">
        <w:t>- исключительное право патентообладателя на селекционные достижения;</w:t>
      </w:r>
    </w:p>
    <w:p w:rsidR="00292754" w:rsidRPr="00292754" w:rsidRDefault="00292754">
      <w:r w:rsidRPr="00292754">
        <w:t>- исключительное авторское право на программы для ЭВМ, базы данных;</w:t>
      </w:r>
    </w:p>
    <w:p w:rsidR="00292754" w:rsidRPr="00292754" w:rsidRDefault="00292754">
      <w:r w:rsidRPr="00292754">
        <w:t>- исключительное авторское право владельца на товарный знак и знак обслуживания, наименование места происхождения товаров;</w:t>
      </w:r>
    </w:p>
    <w:p w:rsidR="00292754" w:rsidRPr="00292754" w:rsidRDefault="00292754">
      <w:r w:rsidRPr="00292754">
        <w:t xml:space="preserve">- имущественное право автора или иного правообладателя на топологии интегральных микросхем. </w:t>
      </w:r>
    </w:p>
    <w:p w:rsidR="00292754" w:rsidRPr="00292754" w:rsidRDefault="00292754">
      <w:r w:rsidRPr="00292754">
        <w:t xml:space="preserve">4.3.2. Стоимость объектов нематериальных активов погашается путем начисления амортизации линейным способом - исходя из первоначальной стоимости объекта нематериальных активов и нормы амортизации, исчисленной с учетом срока полезного использования этого объекта. </w:t>
      </w:r>
    </w:p>
    <w:p w:rsidR="00292754" w:rsidRPr="00292754" w:rsidRDefault="00292754"/>
    <w:p w:rsidR="00292754" w:rsidRPr="00292754" w:rsidRDefault="00292754">
      <w:pPr>
        <w:pStyle w:val="3"/>
        <w:outlineLvl w:val="2"/>
        <w:rPr>
          <w:lang w:val="ru-RU"/>
        </w:rPr>
      </w:pPr>
      <w:bookmarkStart w:id="15" w:name="_Toc222073993"/>
      <w:r w:rsidRPr="00292754">
        <w:rPr>
          <w:lang w:val="ru-RU"/>
        </w:rPr>
        <w:t>4.4. Материально – производственные запасы</w:t>
      </w:r>
      <w:bookmarkEnd w:id="15"/>
    </w:p>
    <w:p w:rsidR="00292754" w:rsidRPr="00292754" w:rsidRDefault="00292754"/>
    <w:p w:rsidR="00292754" w:rsidRPr="00292754" w:rsidRDefault="00292754">
      <w:r w:rsidRPr="00292754">
        <w:t>4.4.1. в составе материально – производственных запасов (МПЗ) в Обществе числятся:</w:t>
      </w:r>
    </w:p>
    <w:p w:rsidR="00292754" w:rsidRPr="00292754" w:rsidRDefault="00292754">
      <w:r w:rsidRPr="00292754">
        <w:t>- сырье и материалы, запасные части, ГСМ, хозяйственный инвентарь, спецодежда и др. (сч.10);</w:t>
      </w:r>
    </w:p>
    <w:p w:rsidR="00292754" w:rsidRPr="00292754" w:rsidRDefault="00292754">
      <w:r w:rsidRPr="00292754">
        <w:t>- готовая продукция (сч.43);</w:t>
      </w:r>
    </w:p>
    <w:p w:rsidR="00292754" w:rsidRPr="00292754" w:rsidRDefault="00292754">
      <w:r w:rsidRPr="00292754">
        <w:t xml:space="preserve">- товары (сч.41). </w:t>
      </w:r>
    </w:p>
    <w:p w:rsidR="00292754" w:rsidRPr="00292754" w:rsidRDefault="00292754">
      <w:r w:rsidRPr="00292754">
        <w:t xml:space="preserve">4.4.2. Материально-производственные запасы принимаются к бухгалтерскому учету по фактической себестоимости. </w:t>
      </w:r>
    </w:p>
    <w:p w:rsidR="00292754" w:rsidRPr="00292754" w:rsidRDefault="00292754">
      <w:r w:rsidRPr="00292754">
        <w:t xml:space="preserve">4.4.3. Для обобщения информации о заготовлении и приобретении МПЗ, относящихся к средствам в обороте, Общество использует счет 15 “Заготовление и приобретение материальных ценностей”, а также счет 16 “Отклонение в стоимости материальных ценностей”, предназначенный для обобщения информации о разницах в стоимости приобретенных МПЗ, исчисленный по фактической себестоимости приобретения (заготовления) и в учетных ценах. </w:t>
      </w:r>
    </w:p>
    <w:p w:rsidR="00292754" w:rsidRPr="00292754" w:rsidRDefault="00292754">
      <w:r w:rsidRPr="00292754">
        <w:t xml:space="preserve">Сумма отклонений, отраженная на счете 16, списывается в конце отчетного месяца пропорционально стоимости МПЗ, отпущенных в производство. </w:t>
      </w:r>
    </w:p>
    <w:p w:rsidR="00292754" w:rsidRPr="00292754" w:rsidRDefault="00292754">
      <w:r w:rsidRPr="00292754">
        <w:t xml:space="preserve">4.4.4 Списание на производство МПЗ (кроме товаров и готовой продукции) производится по себестоимости первых по времени приобретения МПЗ (метод ФИФО). </w:t>
      </w:r>
    </w:p>
    <w:p w:rsidR="00292754" w:rsidRPr="00292754" w:rsidRDefault="00292754">
      <w:r w:rsidRPr="00292754">
        <w:t xml:space="preserve">При данном методе оценка материальных ресурсов, находящихся в запасе (на складе) на конец месяца, производится по фактической себестоимости последних по времени приобретений, а в себестоимости продажи продукции (работ и услуг) учитывается себестоимость ранних по времени приобретений. </w:t>
      </w:r>
    </w:p>
    <w:p w:rsidR="00292754" w:rsidRPr="00292754" w:rsidRDefault="00292754">
      <w:r w:rsidRPr="00292754">
        <w:t xml:space="preserve">Отраженный в учетной политике Общества метод списания является единым для всех видов МПЗ (кроме товаров и продукции). </w:t>
      </w:r>
    </w:p>
    <w:p w:rsidR="00292754" w:rsidRPr="00292754" w:rsidRDefault="00292754"/>
    <w:p w:rsidR="00292754" w:rsidRPr="00292754" w:rsidRDefault="00292754">
      <w:pPr>
        <w:pStyle w:val="3"/>
        <w:outlineLvl w:val="2"/>
        <w:rPr>
          <w:noProof w:val="0"/>
          <w:lang w:val="ru-RU"/>
        </w:rPr>
      </w:pPr>
      <w:bookmarkStart w:id="16" w:name="_Toc222073994"/>
      <w:r w:rsidRPr="00292754">
        <w:rPr>
          <w:lang w:val="ru-RU"/>
        </w:rPr>
        <w:t>4.5. Готовая продукция</w:t>
      </w:r>
      <w:bookmarkEnd w:id="16"/>
    </w:p>
    <w:p w:rsidR="00292754" w:rsidRPr="00292754" w:rsidRDefault="00292754"/>
    <w:p w:rsidR="00292754" w:rsidRPr="00292754" w:rsidRDefault="00292754">
      <w:r w:rsidRPr="00292754">
        <w:t xml:space="preserve">4.5.1 К готовой продукции относится часть МПЗ Общества, предназначенная для продажи, являющаяся конечным результатом производственного процесса, законченная обработкой (комплектацией). </w:t>
      </w:r>
    </w:p>
    <w:p w:rsidR="00292754" w:rsidRPr="00292754" w:rsidRDefault="00292754">
      <w:r w:rsidRPr="00292754">
        <w:t xml:space="preserve">Готовая продукция отражается в бухгалтерском балансе по полной фактической производственной себестоимости, включающей затраты, связанные с использованием сырья, материалов, топлива, энергии, трудовых ресурсов, а также других затрат на производство продукции. </w:t>
      </w:r>
    </w:p>
    <w:p w:rsidR="00292754" w:rsidRPr="00292754" w:rsidRDefault="00292754">
      <w:r w:rsidRPr="00292754">
        <w:t xml:space="preserve">Учет выпуска готовой продукции ведется на счете учета готовой продукции без использования счета 40 “Выпуск продукции (работ, услуг)”. </w:t>
      </w:r>
    </w:p>
    <w:p w:rsidR="00292754" w:rsidRPr="00292754" w:rsidRDefault="00292754">
      <w:r w:rsidRPr="00292754">
        <w:t xml:space="preserve">4.5.2 Товары, приобретенные для перепродажи в системе оптовой торговли, оцениваются по покупным ценам. </w:t>
      </w:r>
    </w:p>
    <w:p w:rsidR="00292754" w:rsidRPr="00292754" w:rsidRDefault="00292754"/>
    <w:p w:rsidR="00292754" w:rsidRPr="00292754" w:rsidRDefault="00292754">
      <w:pPr>
        <w:pStyle w:val="3"/>
        <w:outlineLvl w:val="2"/>
        <w:rPr>
          <w:lang w:val="ru-RU"/>
        </w:rPr>
      </w:pPr>
      <w:bookmarkStart w:id="17" w:name="_Toc222073995"/>
      <w:r w:rsidRPr="00292754">
        <w:rPr>
          <w:lang w:val="ru-RU"/>
        </w:rPr>
        <w:t>4.6. Учет затрат на производство</w:t>
      </w:r>
      <w:bookmarkEnd w:id="17"/>
    </w:p>
    <w:p w:rsidR="00292754" w:rsidRPr="00292754" w:rsidRDefault="00292754"/>
    <w:p w:rsidR="00292754" w:rsidRPr="00292754" w:rsidRDefault="00292754">
      <w:r w:rsidRPr="00292754">
        <w:t xml:space="preserve">4.6.1 Учет затрат основного производства ведется на счете 20 “Основное производство”. </w:t>
      </w:r>
    </w:p>
    <w:p w:rsidR="00292754" w:rsidRPr="00292754" w:rsidRDefault="00292754">
      <w:r w:rsidRPr="00292754">
        <w:t xml:space="preserve">Полуфабрикаты собственного производства учитываются на отдельном счете 21. </w:t>
      </w:r>
    </w:p>
    <w:p w:rsidR="00292754" w:rsidRPr="00292754" w:rsidRDefault="00292754">
      <w:r w:rsidRPr="00292754">
        <w:t xml:space="preserve">4.6.2 Учет, обусловленных процессом организации обслуживания и управления производством, осуществляется на счете 26 “Общехозяйственные расходы”. </w:t>
      </w:r>
    </w:p>
    <w:p w:rsidR="00292754" w:rsidRPr="00292754" w:rsidRDefault="00292754">
      <w:r w:rsidRPr="00292754">
        <w:t xml:space="preserve">Расходы, собранные на счете 26, подлежат списанию в конце отчетного периода, в дебет счета 90 “Продажи” субсчет “Управленческие расходы”. </w:t>
      </w:r>
    </w:p>
    <w:p w:rsidR="00292754" w:rsidRPr="00292754" w:rsidRDefault="00292754">
      <w:r w:rsidRPr="00292754">
        <w:t xml:space="preserve">4.6.3 Незавершенное производство оценивается в бухгалтерском учете по фактической себестоимости. </w:t>
      </w:r>
    </w:p>
    <w:p w:rsidR="00292754" w:rsidRPr="00292754" w:rsidRDefault="00292754">
      <w:r w:rsidRPr="00292754">
        <w:t xml:space="preserve">4.6.4 Себестоимость реализованной продукции, товаров, работ, услуг списывается на счет 90 “Продажи” субсчет “Себестоимость продаж” на соответствующий субсчет по видам деятельности Общества. </w:t>
      </w:r>
    </w:p>
    <w:p w:rsidR="00292754" w:rsidRPr="00292754" w:rsidRDefault="00292754"/>
    <w:p w:rsidR="00292754" w:rsidRPr="00292754" w:rsidRDefault="00292754">
      <w:pPr>
        <w:pStyle w:val="3"/>
        <w:outlineLvl w:val="2"/>
        <w:rPr>
          <w:lang w:val="ru-RU"/>
        </w:rPr>
      </w:pPr>
      <w:bookmarkStart w:id="18" w:name="_Toc222073996"/>
      <w:r w:rsidRPr="00292754">
        <w:rPr>
          <w:lang w:val="ru-RU"/>
        </w:rPr>
        <w:t>4.7. Учет расходов будущих периодов</w:t>
      </w:r>
      <w:bookmarkEnd w:id="18"/>
    </w:p>
    <w:p w:rsidR="00292754" w:rsidRPr="00292754" w:rsidRDefault="00292754"/>
    <w:p w:rsidR="00292754" w:rsidRPr="00292754" w:rsidRDefault="00292754">
      <w:r w:rsidRPr="00292754">
        <w:t xml:space="preserve">Расходы будущих периодов подлежат отнесению на издержки производства или обращения в течение срока, к которому они относятся. </w:t>
      </w:r>
    </w:p>
    <w:p w:rsidR="00292754" w:rsidRPr="00292754" w:rsidRDefault="00292754"/>
    <w:p w:rsidR="00292754" w:rsidRPr="00292754" w:rsidRDefault="00292754">
      <w:pPr>
        <w:pStyle w:val="3"/>
        <w:outlineLvl w:val="2"/>
        <w:rPr>
          <w:noProof w:val="0"/>
          <w:lang w:val="ru-RU"/>
        </w:rPr>
      </w:pPr>
      <w:r w:rsidRPr="00292754">
        <w:rPr>
          <w:lang w:val="ru-RU"/>
        </w:rPr>
        <w:br w:type="page"/>
      </w:r>
      <w:bookmarkStart w:id="19" w:name="_Toc222073997"/>
      <w:r w:rsidRPr="00292754">
        <w:rPr>
          <w:lang w:val="ru-RU"/>
        </w:rPr>
        <w:t>4.8. Учет резервов</w:t>
      </w:r>
      <w:bookmarkEnd w:id="19"/>
    </w:p>
    <w:p w:rsidR="00292754" w:rsidRPr="00292754" w:rsidRDefault="00292754"/>
    <w:p w:rsidR="00292754" w:rsidRPr="00292754" w:rsidRDefault="00292754">
      <w:r w:rsidRPr="00292754">
        <w:t xml:space="preserve">В Обществе не создается резервов предстоящих расходов и платежей о оценочных резервов. </w:t>
      </w:r>
    </w:p>
    <w:p w:rsidR="00292754" w:rsidRPr="00292754" w:rsidRDefault="00292754"/>
    <w:p w:rsidR="00292754" w:rsidRPr="00292754" w:rsidRDefault="00292754">
      <w:pPr>
        <w:pStyle w:val="3"/>
        <w:outlineLvl w:val="2"/>
        <w:rPr>
          <w:noProof w:val="0"/>
          <w:lang w:val="ru-RU"/>
        </w:rPr>
      </w:pPr>
      <w:bookmarkStart w:id="20" w:name="_Toc222073998"/>
      <w:r w:rsidRPr="00292754">
        <w:rPr>
          <w:lang w:val="ru-RU"/>
        </w:rPr>
        <w:t>4.9. Доходы и финансовые результаты Общества</w:t>
      </w:r>
      <w:bookmarkEnd w:id="20"/>
    </w:p>
    <w:p w:rsidR="00292754" w:rsidRPr="00292754" w:rsidRDefault="00292754"/>
    <w:p w:rsidR="00292754" w:rsidRPr="00292754" w:rsidRDefault="00292754">
      <w:r w:rsidRPr="00292754">
        <w:t xml:space="preserve">Доходы, отличные от доходов от обычных видов деятельности, считаются прочими поступлениями (операционными и внереализационными). </w:t>
      </w:r>
    </w:p>
    <w:p w:rsidR="00292754" w:rsidRPr="00292754" w:rsidRDefault="00292754">
      <w:r w:rsidRPr="00292754">
        <w:t xml:space="preserve">4.9.1 Сумма полученной чистой прибыли за отчетный год отражается в учете на счете 84 “Нераспределенная прибыль (непокрытый убыток)” и распределяется решением собрания акционеров на выплату дивидендов или погашение убытков прошлых лет. </w:t>
      </w:r>
    </w:p>
    <w:p w:rsidR="00292754" w:rsidRPr="00292754" w:rsidRDefault="00292754">
      <w:pPr>
        <w:pStyle w:val="2"/>
        <w:rPr>
          <w:lang w:val="ru-RU"/>
        </w:rPr>
      </w:pPr>
      <w:r w:rsidRPr="00292754">
        <w:rPr>
          <w:lang w:val="ru-RU"/>
        </w:rPr>
        <w:br w:type="page"/>
      </w:r>
      <w:bookmarkStart w:id="21" w:name="_Toc222073999"/>
      <w:r w:rsidRPr="00292754">
        <w:rPr>
          <w:lang w:val="ru-RU"/>
        </w:rPr>
        <w:t>5. Организация внутреннего контроля на предприятии</w:t>
      </w:r>
      <w:bookmarkEnd w:id="21"/>
    </w:p>
    <w:p w:rsidR="00292754" w:rsidRPr="00292754" w:rsidRDefault="00292754"/>
    <w:p w:rsidR="00292754" w:rsidRPr="00292754" w:rsidRDefault="00292754">
      <w:pPr>
        <w:pStyle w:val="3"/>
        <w:outlineLvl w:val="2"/>
        <w:rPr>
          <w:lang w:val="ru-RU"/>
        </w:rPr>
      </w:pPr>
      <w:bookmarkStart w:id="22" w:name="_Toc222074000"/>
      <w:r w:rsidRPr="00292754">
        <w:rPr>
          <w:lang w:val="ru-RU"/>
        </w:rPr>
        <w:t>5.1</w:t>
      </w:r>
      <w:r w:rsidRPr="00292754">
        <w:rPr>
          <w:noProof w:val="0"/>
          <w:lang w:val="ru-RU"/>
        </w:rPr>
        <w:t>.</w:t>
      </w:r>
      <w:r w:rsidRPr="00292754">
        <w:rPr>
          <w:lang w:val="ru-RU"/>
        </w:rPr>
        <w:t xml:space="preserve"> Организация внутреннего контроля регулируется</w:t>
      </w:r>
      <w:bookmarkEnd w:id="22"/>
      <w:r w:rsidRPr="00292754">
        <w:rPr>
          <w:lang w:val="ru-RU"/>
        </w:rPr>
        <w:t xml:space="preserve"> </w:t>
      </w:r>
    </w:p>
    <w:p w:rsidR="00292754" w:rsidRPr="00292754" w:rsidRDefault="00292754"/>
    <w:p w:rsidR="00292754" w:rsidRPr="00292754" w:rsidRDefault="00292754">
      <w:r w:rsidRPr="00292754">
        <w:t xml:space="preserve">Положением о внутрихозяйственном контроле, утвержденным приказом Генерального директора № 55 от 23 июля 2001г. </w:t>
      </w:r>
    </w:p>
    <w:p w:rsidR="00292754" w:rsidRPr="00292754" w:rsidRDefault="00292754">
      <w:r w:rsidRPr="00292754">
        <w:t>Главный бухгалтер З.Л. Лукманова</w:t>
      </w:r>
    </w:p>
    <w:p w:rsidR="00292754" w:rsidRPr="00292754" w:rsidRDefault="00292754">
      <w:r w:rsidRPr="00292754">
        <w:t xml:space="preserve">Оценка и оприходование основных средств. </w:t>
      </w:r>
    </w:p>
    <w:p w:rsidR="00292754" w:rsidRPr="00292754" w:rsidRDefault="00292754">
      <w:r w:rsidRPr="00292754">
        <w:t>Бухгалтерский учет и оценка</w:t>
      </w:r>
    </w:p>
    <w:p w:rsidR="00292754" w:rsidRPr="00292754" w:rsidRDefault="00292754">
      <w:r w:rsidRPr="00292754">
        <w:t xml:space="preserve">Оценки хозяйственных средств имеет важное значение для определения текучего финансового состояния предприятия и результатов его деятельности. Имущество, обязательства и иные факты хозяйственной деятельности для отражения в бухгалтерском учете и бухгалтерском отчетности подлежат оценке в денежном выражении. </w:t>
      </w:r>
    </w:p>
    <w:p w:rsidR="00292754" w:rsidRPr="00292754" w:rsidRDefault="00292754">
      <w:r w:rsidRPr="00292754">
        <w:t xml:space="preserve">Оценка имущества и обязательств, а также хозяйственных процессов ведется в валюте, действующей на территории РФ, т.е. в рублях. Если имущество и обязательства выражены в иностранной валюте, то осуществляется пересчет в рубли по курсу ЦБ РФ на дату совершения хозяйственной операции. </w:t>
      </w:r>
    </w:p>
    <w:p w:rsidR="00292754" w:rsidRPr="00292754" w:rsidRDefault="00292754">
      <w:r w:rsidRPr="00292754">
        <w:t xml:space="preserve">Различают три оценки основных средств: первоначальную, восстановительную и остаточную. </w:t>
      </w:r>
    </w:p>
    <w:p w:rsidR="00292754" w:rsidRPr="00292754" w:rsidRDefault="00292754">
      <w:r w:rsidRPr="00292754">
        <w:t xml:space="preserve">Способы оценки зависят от видов имущества и обязательств. </w:t>
      </w:r>
    </w:p>
    <w:p w:rsidR="00292754" w:rsidRPr="00292754" w:rsidRDefault="00292754">
      <w:r w:rsidRPr="00292754">
        <w:t>Основные средства в организацию поступают различными способами, в частности:</w:t>
      </w:r>
    </w:p>
    <w:p w:rsidR="00292754" w:rsidRPr="00292754" w:rsidRDefault="00292754">
      <w:r w:rsidRPr="00292754">
        <w:t>- приобретение основных средств за плату;</w:t>
      </w:r>
    </w:p>
    <w:p w:rsidR="00292754" w:rsidRPr="00292754" w:rsidRDefault="00292754">
      <w:r w:rsidRPr="00292754">
        <w:t>- при их самостоятельном изготовлении (строительстве) силами самой организации (так называемый хозяйственный способ);</w:t>
      </w:r>
    </w:p>
    <w:p w:rsidR="00292754" w:rsidRPr="00292754" w:rsidRDefault="00292754">
      <w:r w:rsidRPr="00292754">
        <w:t>- при получении основных средств в качестве взноса в уставный капитал;</w:t>
      </w:r>
    </w:p>
    <w:p w:rsidR="00292754" w:rsidRPr="00292754" w:rsidRDefault="00292754">
      <w:r w:rsidRPr="00292754">
        <w:t>- при получении объектов в порядке дарения;</w:t>
      </w:r>
    </w:p>
    <w:p w:rsidR="00292754" w:rsidRPr="00292754" w:rsidRDefault="00292754">
      <w:r w:rsidRPr="00292754">
        <w:t xml:space="preserve">- при проведении товарообменных (бартерных) операций. </w:t>
      </w:r>
    </w:p>
    <w:p w:rsidR="00292754" w:rsidRPr="00292754" w:rsidRDefault="00292754">
      <w:r w:rsidRPr="00292754">
        <w:t xml:space="preserve">Во всех случаях основные средства принимаются к бухгалтерскому учету по первоначальной стоимости. Однако ее формирование зависит от вышеперечисленных способов получения основных средств. </w:t>
      </w:r>
    </w:p>
    <w:p w:rsidR="00292754" w:rsidRPr="00292754" w:rsidRDefault="00292754">
      <w:r w:rsidRPr="00292754">
        <w:t xml:space="preserve">В соответствии с пунктом 8 ПБУ 6/01 первоначальной стоимостью основных средств, приобретенных за плату, (или сооруженных силами самой организации), признается сумма фактических затрат на их приобретение, сооружение и изготовление за исключением налога на добавленную стоимость и иных возмещаемых налогов. В состав фактических затрат (расходов) могут включаться: </w:t>
      </w:r>
    </w:p>
    <w:p w:rsidR="00292754" w:rsidRPr="00292754" w:rsidRDefault="00292754">
      <w:r w:rsidRPr="00292754">
        <w:t xml:space="preserve">Суммы, уплачиваемые в соответствии с договором поставщику (продавцу), а также за доставку отчета и приведение его в состояние, пригодное для использования; </w:t>
      </w:r>
    </w:p>
    <w:p w:rsidR="00292754" w:rsidRPr="00292754" w:rsidRDefault="00292754">
      <w:r w:rsidRPr="00292754">
        <w:t xml:space="preserve">Суммы, уплачиваемые организациям по договору строительного подряда и иным договорам за осуществленные работы; </w:t>
      </w:r>
    </w:p>
    <w:p w:rsidR="00292754" w:rsidRPr="00292754" w:rsidRDefault="00292754">
      <w:r w:rsidRPr="00292754">
        <w:t xml:space="preserve">Суммы, уплачиваемые организациям за информационные и консультационные услуги, связанные с приобретением основных средств; </w:t>
      </w:r>
    </w:p>
    <w:p w:rsidR="00292754" w:rsidRPr="00292754" w:rsidRDefault="00292754">
      <w:r w:rsidRPr="00292754">
        <w:t xml:space="preserve">Вознаграждения посреднической организации, через которую приобретен объект основных средств; </w:t>
      </w:r>
    </w:p>
    <w:p w:rsidR="00292754" w:rsidRPr="00292754" w:rsidRDefault="00292754">
      <w:r w:rsidRPr="00292754">
        <w:t xml:space="preserve">Таможенные пошлины и таможенные сборы; </w:t>
      </w:r>
    </w:p>
    <w:p w:rsidR="00292754" w:rsidRPr="00292754" w:rsidRDefault="00292754">
      <w:r w:rsidRPr="00292754">
        <w:t xml:space="preserve">Государственные пошлины, невозмещаемые налоги, уплачиваемые с связи с приобретением объектов основных средств; </w:t>
      </w:r>
    </w:p>
    <w:p w:rsidR="00292754" w:rsidRPr="00292754" w:rsidRDefault="00292754">
      <w:r w:rsidRPr="00292754">
        <w:t xml:space="preserve">Иные затраты, непосредственно связанные с приобретением, сооружением и изготовлением объектов основных средств. </w:t>
      </w:r>
    </w:p>
    <w:p w:rsidR="00292754" w:rsidRPr="00292754" w:rsidRDefault="00292754">
      <w:r w:rsidRPr="00292754">
        <w:t xml:space="preserve">Не включаются в фактические затраты на приобретение, сооружение или изготовление основных средств общественные и иные аналогичные расходы, кроме случаев когда они непосредственно связаны с приобретением, сооружением или изготовлением основных средств. Примером такого рода общехозяйственных затрат, включаемых в первоначальную стоимость объекта, могут служить командировочные расходы сотрудников предприятий, связанные с приобретением объектов основных средств. </w:t>
      </w:r>
    </w:p>
    <w:p w:rsidR="00292754" w:rsidRPr="00292754" w:rsidRDefault="00292754">
      <w:r w:rsidRPr="00292754">
        <w:t xml:space="preserve">Таким образом, в первоначальной стоимости объектов основных средств учитываются суммы фактических затрат, связанных с приобретением (изготовлением и сооружением), которые возникли только до принятия объекта основных средств к бухгалтерскому учету (т.е. до введения его в эксплуатацию на основании акта о приеме - передаче объекта). </w:t>
      </w:r>
    </w:p>
    <w:p w:rsidR="00292754" w:rsidRPr="00292754" w:rsidRDefault="00292754">
      <w:r w:rsidRPr="00292754">
        <w:t xml:space="preserve">Рассмотрим формирование первоначальной стоимости на примере: </w:t>
      </w:r>
    </w:p>
    <w:p w:rsidR="00292754" w:rsidRPr="00292754" w:rsidRDefault="00292754">
      <w:r w:rsidRPr="00292754">
        <w:t xml:space="preserve">В мае 2008 года ЗАО “Проммаш” приобрело у завода – производителя станок. Стоимость станка по договору – 236000 руб., НДС – 18% (36000 руб) Доставкой станка занимался сотрудник организации Иванов А А, командированный на завод – изготовитель. Сумма командировочных расходов в соответствии с предоставленным авансовым отчетом составила 1000 руб. кроме того, расходы на наладку этого оборудования силами работников составили 10 000 руб. (оплата труда рабочих-наладчиков, единый социальный налог, стоимость израсходованных материалов и др.). </w:t>
      </w:r>
    </w:p>
    <w:p w:rsidR="00292754" w:rsidRPr="00292754" w:rsidRDefault="00292754">
      <w:r w:rsidRPr="00292754">
        <w:t>Согласно ПБУ 6/01 фактическими затратами на приобретение данного объекта основных средств будут являться:</w:t>
      </w:r>
    </w:p>
    <w:p w:rsidR="00292754" w:rsidRPr="00292754" w:rsidRDefault="00292754">
      <w:r w:rsidRPr="00292754">
        <w:t>- сумма, уплаченная в соответствии с договором поставщику (без учета НДС) – 200 000 руб. (236 000 – 36 000);</w:t>
      </w:r>
    </w:p>
    <w:p w:rsidR="00292754" w:rsidRPr="00292754" w:rsidRDefault="00292754">
      <w:r w:rsidRPr="00292754">
        <w:t>- командировочные расходы – 1000 руб.;</w:t>
      </w:r>
    </w:p>
    <w:p w:rsidR="00292754" w:rsidRPr="00292754" w:rsidRDefault="00292754">
      <w:r w:rsidRPr="00292754">
        <w:t xml:space="preserve">- затраты на наладку оборудования (доведение его до состояния, пригодного к эксплуатации) – 10 000руб. </w:t>
      </w:r>
    </w:p>
    <w:p w:rsidR="00292754" w:rsidRPr="00292754" w:rsidRDefault="00292754">
      <w:r w:rsidRPr="00292754">
        <w:t xml:space="preserve">Таким образом, первоначальная стоимость приобретенных основных средств (холодильного оборудования) составила 211 000 руб. (20 000 + 1000 + 10 000). </w:t>
      </w:r>
    </w:p>
    <w:p w:rsidR="00292754" w:rsidRPr="00292754" w:rsidRDefault="00292754">
      <w:r w:rsidRPr="00292754">
        <w:t xml:space="preserve">В бухгалтерском учете сделаны следующие записи: </w:t>
      </w:r>
    </w:p>
    <w:p w:rsidR="00292754" w:rsidRPr="00292754" w:rsidRDefault="00292754">
      <w:r w:rsidRPr="00292754">
        <w:t>Дебет 08 Кредит 60</w:t>
      </w:r>
    </w:p>
    <w:p w:rsidR="00292754" w:rsidRPr="00292754" w:rsidRDefault="00292754">
      <w:r w:rsidRPr="00292754">
        <w:t xml:space="preserve">- 200 000 руб. (236 000-36 000) – оприходовано полученное от поставщика оборудование (без учета НДС); </w:t>
      </w:r>
    </w:p>
    <w:p w:rsidR="00292754" w:rsidRPr="00292754" w:rsidRDefault="00292754">
      <w:r w:rsidRPr="00292754">
        <w:t>Дебет 19 Кредит 60</w:t>
      </w:r>
    </w:p>
    <w:p w:rsidR="00292754" w:rsidRPr="00292754" w:rsidRDefault="00292754">
      <w:r w:rsidRPr="00292754">
        <w:t xml:space="preserve">- 36 000 руб. – отражен в учете НДС, подлежащий уплате поставщику оборудования; </w:t>
      </w:r>
    </w:p>
    <w:p w:rsidR="00292754" w:rsidRPr="00292754" w:rsidRDefault="00292754">
      <w:r w:rsidRPr="00292754">
        <w:t>Дебет 08 Кредит 71</w:t>
      </w:r>
    </w:p>
    <w:p w:rsidR="00292754" w:rsidRPr="00292754" w:rsidRDefault="00292754">
      <w:r w:rsidRPr="00292754">
        <w:t xml:space="preserve">- 1000 руб. – списаны командировочные расходы, связанные с приобретением основного средства; </w:t>
      </w:r>
    </w:p>
    <w:p w:rsidR="00292754" w:rsidRPr="00292754" w:rsidRDefault="00292754">
      <w:r w:rsidRPr="00292754">
        <w:t xml:space="preserve">Дебет 08 Кредит 10,23,69,70 и т.д. </w:t>
      </w:r>
    </w:p>
    <w:p w:rsidR="00292754" w:rsidRPr="00292754" w:rsidRDefault="00292754">
      <w:r w:rsidRPr="00292754">
        <w:t xml:space="preserve">- 10 000 руб. – списаны в качестве капитальных расходов затраты на доведение объекта основных средств до состояния, пригодного к использованию; </w:t>
      </w:r>
    </w:p>
    <w:p w:rsidR="00292754" w:rsidRPr="00292754" w:rsidRDefault="00292754">
      <w:r w:rsidRPr="00292754">
        <w:t>Дебет 01 Кредит 08</w:t>
      </w:r>
    </w:p>
    <w:p w:rsidR="00292754" w:rsidRPr="00292754" w:rsidRDefault="00292754">
      <w:r w:rsidRPr="00292754">
        <w:t xml:space="preserve">- 211 000 руб. – введен в эксплуатацию объект основных средств; </w:t>
      </w:r>
    </w:p>
    <w:p w:rsidR="00292754" w:rsidRPr="00292754" w:rsidRDefault="00292754">
      <w:r w:rsidRPr="00292754">
        <w:t xml:space="preserve">Дебет 60 Кредит 51 </w:t>
      </w:r>
    </w:p>
    <w:p w:rsidR="00292754" w:rsidRPr="00292754" w:rsidRDefault="00292754">
      <w:r w:rsidRPr="00292754">
        <w:t xml:space="preserve">- 236 000 руб. – произведена оплата поставщику оборудования; </w:t>
      </w:r>
    </w:p>
    <w:p w:rsidR="00292754" w:rsidRPr="00292754" w:rsidRDefault="00292754">
      <w:r w:rsidRPr="00292754">
        <w:t xml:space="preserve">Дебет 68 Кредит 19 </w:t>
      </w:r>
    </w:p>
    <w:p w:rsidR="00292754" w:rsidRPr="00292754" w:rsidRDefault="00292754">
      <w:r w:rsidRPr="00292754">
        <w:t xml:space="preserve">- 36 000 руб. - принят к зачету в качестве налогового вычета НДС, уплаченный поставщику оборудования. </w:t>
      </w:r>
    </w:p>
    <w:p w:rsidR="00292754" w:rsidRPr="00292754" w:rsidRDefault="00292754">
      <w:r w:rsidRPr="00292754">
        <w:t xml:space="preserve">Если приобретенное основное средство оплачено не денежными средствами, а к примеру, получено по товарообменной (бартерной) операции, то его первоначальной стоимостью признается стоимость ценностей, переданных или подлежащих передаче организацией в качестве оплаты. Причем, стоимость таких ценностей, переданных или подлежащих передаче организацией, устанавливается исходя из цены, по которой в сравнимых обстоятельствах обычно организация определяет стоимость аналогичных ценностей (п.11 ПБУ 6/01). </w:t>
      </w:r>
    </w:p>
    <w:p w:rsidR="00292754" w:rsidRPr="00292754" w:rsidRDefault="00292754">
      <w:r w:rsidRPr="00292754">
        <w:t xml:space="preserve">При этом отражение подобной операции в учете осуществляется проводками, аналогичными указанным выше. Только оплата поставщику будет отражена путем закрытия взаимных расчетов с этой же организацией, но уже в качестве покупателя: </w:t>
      </w:r>
    </w:p>
    <w:p w:rsidR="00292754" w:rsidRPr="00292754" w:rsidRDefault="00292754">
      <w:r w:rsidRPr="00292754">
        <w:t xml:space="preserve">Дебет 62 Кредит 90-1 (91-1) </w:t>
      </w:r>
    </w:p>
    <w:p w:rsidR="00292754" w:rsidRPr="00292754" w:rsidRDefault="00292754">
      <w:r w:rsidRPr="00292754">
        <w:t xml:space="preserve">- отражена реализация имущества (работ, услуг), переданного (выполненных, оказанных) в обмен на полученные основные средства; </w:t>
      </w:r>
    </w:p>
    <w:p w:rsidR="00292754" w:rsidRPr="00292754" w:rsidRDefault="00292754">
      <w:r w:rsidRPr="00292754">
        <w:t>Дебет 90-3 (91-2) Кредит 68 субсчет “Расчеты по НДС”</w:t>
      </w:r>
    </w:p>
    <w:p w:rsidR="00292754" w:rsidRPr="00292754" w:rsidRDefault="00292754">
      <w:r w:rsidRPr="00292754">
        <w:t xml:space="preserve">- начислен НДС по переданному в обмен имуществу (работам, услугам); </w:t>
      </w:r>
    </w:p>
    <w:p w:rsidR="00292754" w:rsidRPr="00292754" w:rsidRDefault="00292754">
      <w:r w:rsidRPr="00292754">
        <w:t>Дебит 60 Кредит 62</w:t>
      </w:r>
    </w:p>
    <w:p w:rsidR="00292754" w:rsidRPr="00292754" w:rsidRDefault="00292754">
      <w:r w:rsidRPr="00292754">
        <w:t xml:space="preserve">- закрытие расчетов по товарообменному (бартерному) договору. </w:t>
      </w:r>
    </w:p>
    <w:p w:rsidR="00292754" w:rsidRPr="00292754" w:rsidRDefault="00292754">
      <w:r w:rsidRPr="00292754">
        <w:t xml:space="preserve">Первоначальной стоимостью основных средств, полученных по договору дарения (безвозмездно), признается их текучая рыночная стоимость на дату принятия к бухгалтерскому учету в качестве вложений во внеоборотные активы. При этом делается проводка: </w:t>
      </w:r>
    </w:p>
    <w:p w:rsidR="00292754" w:rsidRPr="00292754" w:rsidRDefault="00292754">
      <w:r w:rsidRPr="00292754">
        <w:t xml:space="preserve">Дебет 01 Кредит 91-1 </w:t>
      </w:r>
    </w:p>
    <w:p w:rsidR="00292754" w:rsidRPr="00292754" w:rsidRDefault="00292754">
      <w:r w:rsidRPr="00292754">
        <w:t xml:space="preserve">- оприходованы безвозмездно полученные основные средства. </w:t>
      </w:r>
    </w:p>
    <w:p w:rsidR="00292754" w:rsidRPr="00292754" w:rsidRDefault="00292754">
      <w:r w:rsidRPr="00292754">
        <w:t xml:space="preserve">Оприходование основных средств, внесенных в счет вклада в уставной капитал организации, признается их денежная оценка, согласованная учредителями (участниками) организации. </w:t>
      </w:r>
    </w:p>
    <w:p w:rsidR="00292754" w:rsidRPr="00292754" w:rsidRDefault="00292754">
      <w:r w:rsidRPr="00292754">
        <w:t>Дебет 01 Кредит 75</w:t>
      </w:r>
    </w:p>
    <w:p w:rsidR="00292754" w:rsidRPr="00292754" w:rsidRDefault="00292754">
      <w:r w:rsidRPr="00292754">
        <w:t xml:space="preserve">- оприходован объект основных средств, полученный в качестве взноса в уставной капитал организации. </w:t>
      </w:r>
    </w:p>
    <w:p w:rsidR="00292754" w:rsidRPr="00292754" w:rsidRDefault="00292754">
      <w:r w:rsidRPr="00292754">
        <w:t xml:space="preserve">Стоимость основных средств, по которой они приняты к учету, не подлежит изменениям, за исключением случаев, установленных законодательством РФ и ПБУ 6/01. Изменение первоначальной стоимости основных средств, в которой они приняты к бухгалтерскому учету, допускаются в случаях достройки, дооборудования, реконструкции, частичной ликвидации и переоценки объектов основных средств. </w:t>
      </w:r>
    </w:p>
    <w:p w:rsidR="00292754" w:rsidRPr="00292754" w:rsidRDefault="00292754">
      <w:r w:rsidRPr="00292754">
        <w:t xml:space="preserve">Восстановительная стоимость – это стоимость воспроизводства основных средств, т.е. приобретения или строительства инвентарных объектов исходя из действующих цен на момент переоценки. Переоценка проводится либо по решению Правительства РФ, либо по решению самой организации. </w:t>
      </w:r>
    </w:p>
    <w:p w:rsidR="00292754" w:rsidRPr="00292754" w:rsidRDefault="00292754">
      <w:r w:rsidRPr="00292754">
        <w:t xml:space="preserve">Первоначальная стоимость переводится в восстановительную в результате переоценки основных средств. </w:t>
      </w:r>
    </w:p>
    <w:p w:rsidR="00292754" w:rsidRPr="00292754" w:rsidRDefault="00292754">
      <w:r w:rsidRPr="00292754">
        <w:t xml:space="preserve">Порядок переоценки основных средств определен в пункте 15 ПБУ 6/01: </w:t>
      </w:r>
    </w:p>
    <w:p w:rsidR="00292754" w:rsidRPr="00292754" w:rsidRDefault="00292754">
      <w:r w:rsidRPr="00292754">
        <w:t xml:space="preserve">Коммерческая организация может не чаще одного раза в год (на начало отчетного года) переоценивать группы однородных объектов основных средств по текущей (восстановительной) стоимости. (в ред. Приказа Минфина России от 12.12. 2005 № 147н) </w:t>
      </w:r>
    </w:p>
    <w:p w:rsidR="00292754" w:rsidRPr="00292754" w:rsidRDefault="00292754">
      <w:r w:rsidRPr="00292754">
        <w:t xml:space="preserve">Результаты проведенной по состоянию на первое число отчетного года переоценки объектов основных средств подлежат отражению в бухгалтерском учете обособленно. Результаты переоценки не включаются в данные бухгалтерской отчетности предыдущего отчетного года и принимаются при формировании данных бухгалтерского баланса на начало отчетного года. </w:t>
      </w:r>
    </w:p>
    <w:p w:rsidR="00292754" w:rsidRPr="00292754" w:rsidRDefault="00292754">
      <w:r w:rsidRPr="00292754">
        <w:t xml:space="preserve">Сумма дооценки объекта основных средств в результате проведенной переоценки зачисляется в добавочной капитал организации и относится в кредит счета 83 “Добавочный капитал”: </w:t>
      </w:r>
    </w:p>
    <w:p w:rsidR="00292754" w:rsidRPr="00292754" w:rsidRDefault="00292754">
      <w:r w:rsidRPr="00292754">
        <w:t>Дебет 01 Кредит 83</w:t>
      </w:r>
    </w:p>
    <w:p w:rsidR="00292754" w:rsidRPr="00292754" w:rsidRDefault="00292754">
      <w:r w:rsidRPr="00292754">
        <w:t xml:space="preserve">- увеличена стоимость объектов основных средств в результате переоценки; </w:t>
      </w:r>
    </w:p>
    <w:p w:rsidR="00292754" w:rsidRPr="00292754" w:rsidRDefault="00292754">
      <w:r w:rsidRPr="00292754">
        <w:t>Дебет 83 Кредит 02</w:t>
      </w:r>
    </w:p>
    <w:p w:rsidR="00292754" w:rsidRPr="00292754" w:rsidRDefault="00292754">
      <w:r w:rsidRPr="00292754">
        <w:t xml:space="preserve">- доначислена сумма амортизации по объекту основных средств в результате переоценки. </w:t>
      </w:r>
    </w:p>
    <w:p w:rsidR="00292754" w:rsidRPr="00292754" w:rsidRDefault="00292754">
      <w:r w:rsidRPr="00292754">
        <w:t xml:space="preserve">Сумма дооценки объекта основных средств, равная сумме его уценки проведенной в предыдущие отчетные периоды и отнесенной на счет прибылей и убытков в качестве расходов, относится на счет прибылей и убытков отчетного периода в качестве дохода: </w:t>
      </w:r>
    </w:p>
    <w:p w:rsidR="00292754" w:rsidRPr="00292754" w:rsidRDefault="00292754">
      <w:r w:rsidRPr="00292754">
        <w:t>Дебет 01 Кредит 91-1</w:t>
      </w:r>
    </w:p>
    <w:p w:rsidR="00292754" w:rsidRPr="00292754" w:rsidRDefault="00292754">
      <w:r w:rsidRPr="00292754">
        <w:t xml:space="preserve">- увеличена стоимость объектов основных средств в результате переоценки; </w:t>
      </w:r>
    </w:p>
    <w:p w:rsidR="00292754" w:rsidRPr="00292754" w:rsidRDefault="00292754">
      <w:r w:rsidRPr="00292754">
        <w:t>Дебет 91-1 Кредит 02</w:t>
      </w:r>
    </w:p>
    <w:p w:rsidR="00292754" w:rsidRPr="00292754" w:rsidRDefault="00292754">
      <w:r w:rsidRPr="00292754">
        <w:t xml:space="preserve">- доначислена сумма амортизации по объекту основных средств в результате переоценки. </w:t>
      </w:r>
    </w:p>
    <w:p w:rsidR="00292754" w:rsidRPr="00292754" w:rsidRDefault="00292754">
      <w:r w:rsidRPr="00292754">
        <w:t xml:space="preserve">Необходимо обратить внимание, что такая проводка не делается в том случае, когда в предыдущие отчетные периоды суммы уценки объектов основных средств относились на счет 84 “Нераспределенная прибыль(непокрытый убыток)”. </w:t>
      </w:r>
    </w:p>
    <w:p w:rsidR="00292754" w:rsidRPr="00292754" w:rsidRDefault="00292754">
      <w:r w:rsidRPr="00292754">
        <w:t xml:space="preserve">Сумма уценки объекта основных средств в результате переоценки относится на счет учета нераспределенной прибыли (непокрытый убыток). (в ред. Минфина России от 12.12. 2005 № 147н). </w:t>
      </w:r>
    </w:p>
    <w:p w:rsidR="00292754" w:rsidRPr="00292754" w:rsidRDefault="00292754">
      <w:r w:rsidRPr="00292754">
        <w:t xml:space="preserve">1) суммы уценки основных средств списываются в дебет счета 91 “Прочие доходы и расходы” субсчет 91-2 “Прочие расходы”: </w:t>
      </w:r>
    </w:p>
    <w:p w:rsidR="00292754" w:rsidRPr="00292754" w:rsidRDefault="00292754">
      <w:r w:rsidRPr="00292754">
        <w:t>Дебет 91-2 Кредит 01</w:t>
      </w:r>
    </w:p>
    <w:p w:rsidR="00292754" w:rsidRPr="00292754" w:rsidRDefault="00292754">
      <w:r w:rsidRPr="00292754">
        <w:t xml:space="preserve">- уменьшена стоимость объектов основных средств в результате переоценки; </w:t>
      </w:r>
    </w:p>
    <w:p w:rsidR="00292754" w:rsidRPr="00292754" w:rsidRDefault="00292754">
      <w:r w:rsidRPr="00292754">
        <w:t>Дебет 02 Кредит 91-1</w:t>
      </w:r>
    </w:p>
    <w:p w:rsidR="00292754" w:rsidRPr="00292754" w:rsidRDefault="00292754">
      <w:r w:rsidRPr="00292754">
        <w:t xml:space="preserve">- произведен перерасчет (уменьшение) сумма амортизации по объекту основных средств в результате переоценки. </w:t>
      </w:r>
    </w:p>
    <w:p w:rsidR="00292754" w:rsidRPr="00292754" w:rsidRDefault="00292754">
      <w:r w:rsidRPr="00292754">
        <w:t xml:space="preserve">2) суммы уценки списываются на непокрытый убыток организации: </w:t>
      </w:r>
    </w:p>
    <w:p w:rsidR="00292754" w:rsidRPr="00292754" w:rsidRDefault="00292754">
      <w:r w:rsidRPr="00292754">
        <w:t>Дебет 84 Кредит 01</w:t>
      </w:r>
    </w:p>
    <w:p w:rsidR="00292754" w:rsidRPr="00292754" w:rsidRDefault="00292754">
      <w:r w:rsidRPr="00292754">
        <w:t xml:space="preserve">- уменьшена стоимость объектов основных средств в результате переоценки; </w:t>
      </w:r>
    </w:p>
    <w:p w:rsidR="00292754" w:rsidRPr="00292754" w:rsidRDefault="00292754">
      <w:r w:rsidRPr="00292754">
        <w:t>Дебет 02 Кредит 84</w:t>
      </w:r>
    </w:p>
    <w:p w:rsidR="00292754" w:rsidRPr="00292754" w:rsidRDefault="00292754">
      <w:r w:rsidRPr="00292754">
        <w:t xml:space="preserve">- произведен перерасчет (уменьшение) сумма амортизации по объекту основных средств в результате переоценки. </w:t>
      </w:r>
    </w:p>
    <w:p w:rsidR="00292754" w:rsidRPr="00292754" w:rsidRDefault="00292754">
      <w:r w:rsidRPr="00292754">
        <w:t xml:space="preserve">Рассмотрим на примере: </w:t>
      </w:r>
    </w:p>
    <w:p w:rsidR="00292754" w:rsidRPr="00292754" w:rsidRDefault="00292754">
      <w:r w:rsidRPr="00292754">
        <w:t xml:space="preserve">ЗАО “Проммаш” имеет на баланс компьютер. По состоянию на 1 января 2006 года объект был переоценен. Первоначальная стоимость компьютера увеличилась на 2000 руб., а сумма амортизации – на 1000 руб. </w:t>
      </w:r>
    </w:p>
    <w:p w:rsidR="00292754" w:rsidRPr="00292754" w:rsidRDefault="00292754">
      <w:r w:rsidRPr="00292754">
        <w:t xml:space="preserve">По состоянию на 1 января 2007 года компьютер вновь был переоценен. Первоначальная стоимость компьютера была уменьшена на 3000 руб., а сумма амортизации – на 1500 руб. </w:t>
      </w:r>
    </w:p>
    <w:p w:rsidR="00292754" w:rsidRPr="00292754" w:rsidRDefault="00292754">
      <w:r w:rsidRPr="00292754">
        <w:t xml:space="preserve">На 1 января 2006 года бухгалтер организации сделал проводки: </w:t>
      </w:r>
    </w:p>
    <w:p w:rsidR="00292754" w:rsidRPr="00292754" w:rsidRDefault="00292754">
      <w:r w:rsidRPr="00292754">
        <w:t>Дебет 01 Кредит 83</w:t>
      </w:r>
    </w:p>
    <w:p w:rsidR="00292754" w:rsidRPr="00292754" w:rsidRDefault="00292754">
      <w:r w:rsidRPr="00292754">
        <w:t xml:space="preserve">- 2000 руб. – увеличилась стоимость компьютера в результате переоценки; </w:t>
      </w:r>
    </w:p>
    <w:p w:rsidR="00292754" w:rsidRPr="00292754" w:rsidRDefault="00292754">
      <w:r w:rsidRPr="00292754">
        <w:t>Дебет 83 Кредит 02</w:t>
      </w:r>
    </w:p>
    <w:p w:rsidR="00292754" w:rsidRPr="00292754" w:rsidRDefault="00292754">
      <w:r w:rsidRPr="00292754">
        <w:t xml:space="preserve">- 1000 руб. - доначислена сумма амортизации объекта. </w:t>
      </w:r>
    </w:p>
    <w:p w:rsidR="00292754" w:rsidRPr="00292754" w:rsidRDefault="00292754">
      <w:r w:rsidRPr="00292754">
        <w:t xml:space="preserve">Результаты уценки компьютера по состоянию на 1 января 2007 года следует отразить так: </w:t>
      </w:r>
    </w:p>
    <w:p w:rsidR="00292754" w:rsidRPr="00292754" w:rsidRDefault="00292754">
      <w:r w:rsidRPr="00292754">
        <w:t>Дебет 83 Кредит 01</w:t>
      </w:r>
    </w:p>
    <w:p w:rsidR="00292754" w:rsidRPr="00292754" w:rsidRDefault="00292754">
      <w:r w:rsidRPr="00292754">
        <w:t xml:space="preserve">- 2000 руб. – отражена уценка компьютера в пределах предыдущей дооценки; </w:t>
      </w:r>
    </w:p>
    <w:p w:rsidR="00292754" w:rsidRPr="00292754" w:rsidRDefault="00292754">
      <w:r w:rsidRPr="00292754">
        <w:t>Дебет 91-2 Кредит 01</w:t>
      </w:r>
    </w:p>
    <w:p w:rsidR="00292754" w:rsidRPr="00292754" w:rsidRDefault="00292754">
      <w:r w:rsidRPr="00292754">
        <w:t xml:space="preserve">- 1000 руб. – (3000 - 2000) – отражена уценка компьютера сверх предыдущей дооценки. </w:t>
      </w:r>
    </w:p>
    <w:p w:rsidR="00292754" w:rsidRPr="00292754" w:rsidRDefault="00292754">
      <w:r w:rsidRPr="00292754">
        <w:t xml:space="preserve">Либо: </w:t>
      </w:r>
    </w:p>
    <w:p w:rsidR="00292754" w:rsidRPr="00292754" w:rsidRDefault="00292754">
      <w:r w:rsidRPr="00292754">
        <w:t xml:space="preserve">Дебет 84 Кредит 01 </w:t>
      </w:r>
    </w:p>
    <w:p w:rsidR="00292754" w:rsidRPr="00292754" w:rsidRDefault="00292754">
      <w:r w:rsidRPr="00292754">
        <w:t xml:space="preserve">- 1000 руб. (3000-2000) - отражена уценка компьютера сверх предыдущей дооценки. </w:t>
      </w:r>
    </w:p>
    <w:p w:rsidR="00292754" w:rsidRPr="00292754" w:rsidRDefault="00292754">
      <w:r w:rsidRPr="00292754">
        <w:t>Дебет 02 Кредит 83</w:t>
      </w:r>
    </w:p>
    <w:p w:rsidR="00292754" w:rsidRPr="00292754" w:rsidRDefault="00292754">
      <w:r w:rsidRPr="00292754">
        <w:t xml:space="preserve">- 1000 руб. – уменьшена сумма амортизации компьютера в пределах предыдущей дооценки; </w:t>
      </w:r>
    </w:p>
    <w:p w:rsidR="00292754" w:rsidRPr="00292754" w:rsidRDefault="00292754">
      <w:r w:rsidRPr="00292754">
        <w:t>Дебет 02 Кредит 91-1</w:t>
      </w:r>
    </w:p>
    <w:p w:rsidR="00292754" w:rsidRPr="00292754" w:rsidRDefault="00292754">
      <w:r w:rsidRPr="00292754">
        <w:t xml:space="preserve">- 500 руб. (1500-1000) - уменьшена амортизация компьютера сверх предыдущей дооценки. </w:t>
      </w:r>
    </w:p>
    <w:p w:rsidR="00292754" w:rsidRPr="00292754" w:rsidRDefault="00292754">
      <w:r w:rsidRPr="00292754">
        <w:t xml:space="preserve">Либо: </w:t>
      </w:r>
    </w:p>
    <w:p w:rsidR="00292754" w:rsidRPr="00292754" w:rsidRDefault="00292754">
      <w:r w:rsidRPr="00292754">
        <w:t>Дебет 02 Кредит 84</w:t>
      </w:r>
    </w:p>
    <w:p w:rsidR="00292754" w:rsidRPr="00292754" w:rsidRDefault="00292754">
      <w:r w:rsidRPr="00292754">
        <w:t xml:space="preserve">- 500 руб. (1500-1000) - уменьшена амортизация компьютера сверх предыдущей дооценки. </w:t>
      </w:r>
    </w:p>
    <w:p w:rsidR="00292754" w:rsidRPr="00292754" w:rsidRDefault="00292754">
      <w:r w:rsidRPr="00292754">
        <w:t>Дебет 83 Кредит 84</w:t>
      </w:r>
    </w:p>
    <w:p w:rsidR="00292754" w:rsidRPr="00292754" w:rsidRDefault="00292754">
      <w:r w:rsidRPr="00292754">
        <w:t xml:space="preserve">- сумма дооценки выбывшего объекта основных средств включена в состав нераспределенной прибыли. </w:t>
      </w:r>
    </w:p>
    <w:p w:rsidR="00292754" w:rsidRPr="00292754" w:rsidRDefault="00292754">
      <w:r w:rsidRPr="00292754">
        <w:t xml:space="preserve">Переоценке подлежат не отдельные объекты, а группа однородных объектов основных средств по текущей (восстановительной) стоимости. Переоценка осуществляется путем пересчета его первоначальной стоимости или текущей (восстановительной) стоимости, если данный объект переоценивался ранее, и суммы амортизации, начисленной за все время использования объекта по документально подтвержденным рыночным ценам. </w:t>
      </w:r>
    </w:p>
    <w:p w:rsidR="00292754" w:rsidRPr="00292754" w:rsidRDefault="00292754">
      <w:r w:rsidRPr="00292754">
        <w:t xml:space="preserve">При принятия решения о переоценке организация должна учитывать, что переоценку необходимо проводить регулярно, чтобы балансовая стоимость объектов существенно не отличалась от справедливой стоимости на отчетную дату. Переоценка объектов основных средств должна осуществляться в конце года по состоянию на 1 января будущего отчетного года; ее результаты подлежат отражению в бухгалтерском учете обособленно. </w:t>
      </w:r>
    </w:p>
    <w:p w:rsidR="00292754" w:rsidRPr="00292754" w:rsidRDefault="00292754">
      <w:r w:rsidRPr="00292754">
        <w:t xml:space="preserve">В процессе эксплуатации основные средства теряют свои первоначальные свойства, т.е. физически и морально изнашиваются. Соответственно их стоимость по мере износа уменьшается на его величину. Остаточная стоимость представляет собой разницу между первоначальной (восстановительной) стоимостью объекта основных средств и суммой начисленного износа (амортизации). </w:t>
      </w:r>
    </w:p>
    <w:p w:rsidR="00292754" w:rsidRPr="00292754" w:rsidRDefault="00292754">
      <w:r w:rsidRPr="00292754">
        <w:t xml:space="preserve">В бухгалтерском балансе основные средства отражаются по остаточной стоимости. </w:t>
      </w:r>
    </w:p>
    <w:p w:rsidR="00292754" w:rsidRPr="00292754" w:rsidRDefault="00292754"/>
    <w:p w:rsidR="00292754" w:rsidRPr="00292754" w:rsidRDefault="00292754">
      <w:pPr>
        <w:pStyle w:val="3"/>
        <w:outlineLvl w:val="2"/>
        <w:rPr>
          <w:lang w:val="ru-RU"/>
        </w:rPr>
      </w:pPr>
      <w:r w:rsidRPr="00292754">
        <w:rPr>
          <w:lang w:val="ru-RU"/>
        </w:rPr>
        <w:br w:type="page"/>
      </w:r>
      <w:bookmarkStart w:id="23" w:name="_Toc222074001"/>
      <w:r w:rsidRPr="00292754">
        <w:rPr>
          <w:lang w:val="ru-RU"/>
        </w:rPr>
        <w:t>5.2. Оценка нематериальных активов и учет их поступления</w:t>
      </w:r>
      <w:bookmarkEnd w:id="23"/>
    </w:p>
    <w:p w:rsidR="00292754" w:rsidRPr="00292754" w:rsidRDefault="00292754"/>
    <w:p w:rsidR="00292754" w:rsidRPr="00292754" w:rsidRDefault="00292754">
      <w:r w:rsidRPr="00292754">
        <w:t xml:space="preserve">Бухгалтерский учет и оценка </w:t>
      </w:r>
    </w:p>
    <w:p w:rsidR="00292754" w:rsidRPr="00292754" w:rsidRDefault="00292754">
      <w:r w:rsidRPr="00292754">
        <w:t xml:space="preserve">В соответствии с пунктом 6 ПБУ 14/2000 все нематериальные активы принимаются к бухгалтерскому учету по первоначальной стоимости. Однако порядок определения этой стоимости различается в зависимости от способа поступления НМА в организацию. </w:t>
      </w:r>
    </w:p>
    <w:p w:rsidR="00292754" w:rsidRPr="00292754" w:rsidRDefault="00292754">
      <w:r w:rsidRPr="00292754">
        <w:t xml:space="preserve">Формирование первоначальной стоимости нематериальных активов, так же как и основных средств, зависит от способов их поступления в организацию: </w:t>
      </w:r>
    </w:p>
    <w:p w:rsidR="00292754" w:rsidRPr="00292754" w:rsidRDefault="00292754">
      <w:r w:rsidRPr="00292754">
        <w:t xml:space="preserve">приобретение за плату; </w:t>
      </w:r>
    </w:p>
    <w:p w:rsidR="00292754" w:rsidRPr="00292754" w:rsidRDefault="00292754">
      <w:r w:rsidRPr="00292754">
        <w:t xml:space="preserve">безвозмездное получение от юридических и физических лиц; </w:t>
      </w:r>
    </w:p>
    <w:p w:rsidR="00292754" w:rsidRPr="00292754" w:rsidRDefault="00292754">
      <w:r w:rsidRPr="00292754">
        <w:t xml:space="preserve">в качестве взноса в счет вкладов в уставной капитал организации; </w:t>
      </w:r>
    </w:p>
    <w:p w:rsidR="00292754" w:rsidRPr="00292754" w:rsidRDefault="00292754">
      <w:r w:rsidRPr="00292754">
        <w:t xml:space="preserve">путем создания их самой организацией; </w:t>
      </w:r>
    </w:p>
    <w:p w:rsidR="00292754" w:rsidRPr="00292754" w:rsidRDefault="00292754">
      <w:r w:rsidRPr="00292754">
        <w:t xml:space="preserve">приобретение на условиях обмена. </w:t>
      </w:r>
    </w:p>
    <w:p w:rsidR="00292754" w:rsidRPr="00292754" w:rsidRDefault="00292754">
      <w:r w:rsidRPr="00292754">
        <w:t xml:space="preserve">Для их учета в Плане счетов предусмотрены два счета: 04 “Нематериальные активы” - активный, 05 “Амортизация нематериальных активов” - пассивный. </w:t>
      </w:r>
    </w:p>
    <w:p w:rsidR="00292754" w:rsidRPr="00292754" w:rsidRDefault="00292754">
      <w:r w:rsidRPr="00292754">
        <w:t xml:space="preserve">По дебету счета 04 учитывается нематериальные активы по первоначальной стоимости т.е. стоимости приобретения и создания, включающей всей затраты, произведенные организацией до момента передачи объекта в эксплуатацию. Все указанные затраты носят характер капитальных вложений организации – вложение во внеоборотные активы. </w:t>
      </w:r>
    </w:p>
    <w:p w:rsidR="00292754" w:rsidRPr="00292754" w:rsidRDefault="00292754">
      <w:r w:rsidRPr="00292754">
        <w:t xml:space="preserve">Все затраты предварительно собираются на счете 08 “Вложения во внеоборотные активы”, субсчет 5 “Приобретение нематериальных активов”. </w:t>
      </w:r>
    </w:p>
    <w:p w:rsidR="00292754" w:rsidRPr="00292754" w:rsidRDefault="00292754">
      <w:r w:rsidRPr="00292754">
        <w:t xml:space="preserve">Наиболее распространенным вариантом поступления НМА в организацию является их приобретение за плату (покупка). </w:t>
      </w:r>
    </w:p>
    <w:p w:rsidR="00292754" w:rsidRPr="00292754" w:rsidRDefault="00292754">
      <w:r w:rsidRPr="00292754">
        <w:t xml:space="preserve">Первоначальная стоимость такого имущества определяется как сумма всех фактических расходов на приобретение, за исключением НДС и иных возмещаемых налогов (кроме случаев, предусмотренных законодательством РФ). При этом фактическими расходами на приобретение нематериальных активов могут быть: </w:t>
      </w:r>
    </w:p>
    <w:p w:rsidR="00292754" w:rsidRPr="00292754" w:rsidRDefault="00292754">
      <w:r w:rsidRPr="00292754">
        <w:t xml:space="preserve">суммы, уплачиваемые в соответствии с договором уступки (приобретения) прав правообладателю (продавцу); </w:t>
      </w:r>
    </w:p>
    <w:p w:rsidR="00292754" w:rsidRPr="00292754" w:rsidRDefault="00292754">
      <w:r w:rsidRPr="00292754">
        <w:t xml:space="preserve">суммы, уплачиваемые организациям за информационные и консультационные услуги, связанные с приобретением нематериальных активов; </w:t>
      </w:r>
    </w:p>
    <w:p w:rsidR="00292754" w:rsidRPr="00292754" w:rsidRDefault="00292754">
      <w:r w:rsidRPr="00292754">
        <w:t xml:space="preserve">регистрационные сборы, таможенные пошлины, патентные пошлины и другие аналогичные платежи; </w:t>
      </w:r>
    </w:p>
    <w:p w:rsidR="00292754" w:rsidRPr="00292754" w:rsidRDefault="00292754">
      <w:r w:rsidRPr="00292754">
        <w:t xml:space="preserve">невозмещаемые налоги; </w:t>
      </w:r>
    </w:p>
    <w:p w:rsidR="00292754" w:rsidRPr="00292754" w:rsidRDefault="00292754">
      <w:r w:rsidRPr="00292754">
        <w:t xml:space="preserve">вознаграждения, уплачиваемые посреднической организации, через которую приобретен объект нематериальных активов; </w:t>
      </w:r>
    </w:p>
    <w:p w:rsidR="00292754" w:rsidRPr="00292754" w:rsidRDefault="00292754">
      <w:r w:rsidRPr="00292754">
        <w:t xml:space="preserve">иные расходы, непосредственно связанные с приобретением объектов нематериальных активов, такие, как командировочные расходы, проценты по кредитам и займам. </w:t>
      </w:r>
    </w:p>
    <w:p w:rsidR="00292754" w:rsidRPr="00292754" w:rsidRDefault="00292754">
      <w:r w:rsidRPr="00292754">
        <w:t xml:space="preserve">При приобретении НМА могут возникать дополнительные расходы на приведение их в состояние, в котором они пригодны к использованию в запланированных целях. Такими расходами могут быть суммы оплаты труда занятых этим работников, соответствующие отчисления на социальные страхование и обеспечение (ЕСН и взносы во внебюджетные фонды), материальные и иные расходы. такого рода дополнительные расходы увеличивают первоначальную стоимость нематериальных активов. </w:t>
      </w:r>
    </w:p>
    <w:p w:rsidR="00292754" w:rsidRPr="00292754" w:rsidRDefault="00292754">
      <w:r w:rsidRPr="00292754">
        <w:t xml:space="preserve">Рассмотрим порядок отражения операций по приобретению нематериальных активов за плату на примере: </w:t>
      </w:r>
    </w:p>
    <w:p w:rsidR="00292754" w:rsidRPr="00292754" w:rsidRDefault="00292754">
      <w:r w:rsidRPr="00292754">
        <w:t xml:space="preserve">ЗАО “Проммаш” заключило лицензионный договор с ООО “Перспектива” на передачу (уступку) ему исключительных прав на использование промышленного образца сроком на пять лет. Общая стоимость лицензии составила 590 000 руб. (в том числе НДС 18% – 90 000 руб). Согласно договору оплата должна проводиться равными частями ежегодно. К моменту ввода в эксплуатацию НМА ЗАО “Проммаш” произвело первый платеж в размере 118 000 руб. (в том числе НДС 18% - 18 000 руб). </w:t>
      </w:r>
    </w:p>
    <w:p w:rsidR="00292754" w:rsidRPr="00292754" w:rsidRDefault="00292754">
      <w:r w:rsidRPr="00292754">
        <w:t>При приобретении прав на использование промышленного образца были произведены также следующие расходы:</w:t>
      </w:r>
    </w:p>
    <w:p w:rsidR="00292754" w:rsidRPr="00292754" w:rsidRDefault="00292754">
      <w:r w:rsidRPr="00292754">
        <w:t>- оплата консультационных услуг сторонней организации по систематизации технических данных по приобретенному промышленному образцу в целях освоения его производства в размере 11 800 руб. (в том числе НДС 18% - 18 00 руб);</w:t>
      </w:r>
    </w:p>
    <w:p w:rsidR="00292754" w:rsidRPr="00292754" w:rsidRDefault="00292754">
      <w:r w:rsidRPr="00292754">
        <w:t xml:space="preserve">- сбор за регистрацию лицензионного договора в Государственном патентном ведомстве в размере 24 00 руб. </w:t>
      </w:r>
    </w:p>
    <w:p w:rsidR="00292754" w:rsidRPr="00292754" w:rsidRDefault="00292754">
      <w:r w:rsidRPr="00292754">
        <w:t>Кроме того, организацией самостоятельно (в соответствии с условиями договора) были внесены поправки в техническую документацию с целью улучшения характеристик промышленного образца. При этом такого рода дополнительные расходы на доведение НМА до состояния, пригодного к эксплуатации (использованию), составили 8000 руб., в том числе:</w:t>
      </w:r>
    </w:p>
    <w:p w:rsidR="00292754" w:rsidRPr="00292754" w:rsidRDefault="00292754">
      <w:r w:rsidRPr="00292754">
        <w:t>- оплата сотрудников организации, принимавших участие в этой работе – 5 000 руб.;</w:t>
      </w:r>
    </w:p>
    <w:p w:rsidR="00292754" w:rsidRPr="00292754" w:rsidRDefault="00292754">
      <w:r w:rsidRPr="00292754">
        <w:t>- отчисления в социальные фонды (условно) – 2 000 руб.;</w:t>
      </w:r>
    </w:p>
    <w:p w:rsidR="00292754" w:rsidRPr="00292754" w:rsidRDefault="00292754">
      <w:r w:rsidRPr="00292754">
        <w:t xml:space="preserve">- прочие затраты (материалы) – 1 000 руб. </w:t>
      </w:r>
    </w:p>
    <w:p w:rsidR="00292754" w:rsidRPr="00292754" w:rsidRDefault="00292754">
      <w:r w:rsidRPr="00292754">
        <w:t xml:space="preserve">В бухгалтерском учете данные операции будут отражены следующими проводками: </w:t>
      </w:r>
    </w:p>
    <w:p w:rsidR="00292754" w:rsidRPr="00292754" w:rsidRDefault="00292754">
      <w:r w:rsidRPr="00292754">
        <w:t>Дебет 08-5 Кредит 60</w:t>
      </w:r>
    </w:p>
    <w:p w:rsidR="00292754" w:rsidRPr="00292754" w:rsidRDefault="00292754">
      <w:r w:rsidRPr="00292754">
        <w:t xml:space="preserve">- 500 000 руб. (590 000 – 90 000) – отражена в составе капитальных вложений предприятия стоимость приобретения нематериального актива (без учета НДС); </w:t>
      </w:r>
    </w:p>
    <w:p w:rsidR="00292754" w:rsidRPr="00292754" w:rsidRDefault="00292754">
      <w:r w:rsidRPr="00292754">
        <w:t>Дебет 19 Кредит 60</w:t>
      </w:r>
    </w:p>
    <w:p w:rsidR="00292754" w:rsidRPr="00292754" w:rsidRDefault="00292754">
      <w:r w:rsidRPr="00292754">
        <w:t xml:space="preserve">- 90 000 руб. - учтена сумма НДС, подлежащая оплате продавцу за приобретенный НМА; </w:t>
      </w:r>
    </w:p>
    <w:p w:rsidR="00292754" w:rsidRPr="00292754" w:rsidRDefault="00292754">
      <w:r w:rsidRPr="00292754">
        <w:t>Дебет 60 Кредит 51</w:t>
      </w:r>
    </w:p>
    <w:p w:rsidR="00292754" w:rsidRPr="00292754" w:rsidRDefault="00292754">
      <w:r w:rsidRPr="00292754">
        <w:t xml:space="preserve">- 118 000 руб. – произведен первый платеж продавцу (правообладателю) за приобретенные права на промышленный образец. </w:t>
      </w:r>
    </w:p>
    <w:p w:rsidR="00292754" w:rsidRPr="00292754" w:rsidRDefault="00292754">
      <w:r w:rsidRPr="00292754">
        <w:t xml:space="preserve">Согласно действующему налоговому законодательству налогоплательщик (покупатель) имеет право уменьшить на величину налоговых вычетов общую сумму НДС, подлежащую уплате в бюджет. При этом налоговые вычеты принимаются на основании счетов – фактур, выставленных продавцами при приобретении покупателем товаров (работ, услуг), а также документов, подтверждающих фактическую уплату сумм налога. </w:t>
      </w:r>
    </w:p>
    <w:p w:rsidR="00292754" w:rsidRPr="00292754" w:rsidRDefault="00292754">
      <w:r w:rsidRPr="00292754">
        <w:t xml:space="preserve">Следовательно, НДС, уплачиваемый в нашем примере продавцу (ООО “Перспектива”) в составе ежегодных платежей по лицензионному договору, принимается к вычету по мере фактического перечисления этих платежей и при условии выставления продавцом (правообладателем) соответствующих счетов-фактур. </w:t>
      </w:r>
    </w:p>
    <w:p w:rsidR="00292754" w:rsidRPr="00292754" w:rsidRDefault="00292754">
      <w:r w:rsidRPr="00292754">
        <w:t>Дебет 68 субсчет “Расчеты по НДС” Кредит 19</w:t>
      </w:r>
    </w:p>
    <w:p w:rsidR="00292754" w:rsidRPr="00292754" w:rsidRDefault="00292754">
      <w:r w:rsidRPr="00292754">
        <w:t xml:space="preserve">- 18 000 руб. – принят к вычету НДС, уплаченный продавцу (правообладателю) за предоставление исключительных прав на промышленный образец; </w:t>
      </w:r>
    </w:p>
    <w:p w:rsidR="00292754" w:rsidRPr="00292754" w:rsidRDefault="00292754">
      <w:r w:rsidRPr="00292754">
        <w:t>Дебет 08-5 Кредит 60</w:t>
      </w:r>
    </w:p>
    <w:p w:rsidR="00292754" w:rsidRPr="00292754" w:rsidRDefault="00292754">
      <w:r w:rsidRPr="00292754">
        <w:t xml:space="preserve">- 10 000 руб. (11 800 – 1800) – отнесена на счет учета капитальных вложений с целью формирования первоначальной стоимости НМА стоимость консультационных услуг (без учета НДС), связанных с приобретением нематериального актива; </w:t>
      </w:r>
    </w:p>
    <w:p w:rsidR="00292754" w:rsidRPr="00292754" w:rsidRDefault="00292754">
      <w:r w:rsidRPr="00292754">
        <w:t>Дебет 19 Кредит 60</w:t>
      </w:r>
    </w:p>
    <w:p w:rsidR="00292754" w:rsidRPr="00292754" w:rsidRDefault="00292754">
      <w:r w:rsidRPr="00292754">
        <w:t xml:space="preserve">- 1800 руб. – учтен НДС, подлежащий уплате продавцу за консультационные услуги, связанные с приобретением нематериального актива; </w:t>
      </w:r>
    </w:p>
    <w:p w:rsidR="00292754" w:rsidRPr="00292754" w:rsidRDefault="00292754">
      <w:r w:rsidRPr="00292754">
        <w:t>Дебет 60 Кредит 51</w:t>
      </w:r>
    </w:p>
    <w:p w:rsidR="00292754" w:rsidRPr="00292754" w:rsidRDefault="00292754">
      <w:r w:rsidRPr="00292754">
        <w:t xml:space="preserve">- 11 800 руб. – произведена оплата сторонней организации за консультационные услуги; </w:t>
      </w:r>
    </w:p>
    <w:p w:rsidR="00292754" w:rsidRPr="00292754" w:rsidRDefault="00292754">
      <w:r w:rsidRPr="00292754">
        <w:t>Дебет 68 субсчет “Расчеты по НДС” Кредит 19</w:t>
      </w:r>
    </w:p>
    <w:p w:rsidR="00292754" w:rsidRPr="00292754" w:rsidRDefault="00292754">
      <w:r w:rsidRPr="00292754">
        <w:t xml:space="preserve">- 18 00 руб. – принят к вычету НДС, уплаченный продавцу за консультационные услуги; </w:t>
      </w:r>
    </w:p>
    <w:p w:rsidR="00292754" w:rsidRPr="00292754" w:rsidRDefault="00292754">
      <w:r w:rsidRPr="00292754">
        <w:t>Дебет 08-5 Кредит 51</w:t>
      </w:r>
    </w:p>
    <w:p w:rsidR="00292754" w:rsidRPr="00292754" w:rsidRDefault="00292754">
      <w:r w:rsidRPr="00292754">
        <w:t xml:space="preserve">- 2 400 руб. – отнесен на счет учета капитальных вложений с целью формирования первоначальной стоимости НМА сбор за регистрацию лицензионного договора в патентном ведомстве. </w:t>
      </w:r>
    </w:p>
    <w:p w:rsidR="00292754" w:rsidRPr="00292754" w:rsidRDefault="00292754">
      <w:r w:rsidRPr="00292754">
        <w:t xml:space="preserve">Дополнительные расходы, связанные с доведением НМА до состояния, в котором он будет пригоден к использованию в запланированных целях, также подлежат отнесению на счет 08 для формирования первоначальной стоимости объекта: </w:t>
      </w:r>
    </w:p>
    <w:p w:rsidR="00292754" w:rsidRPr="00292754" w:rsidRDefault="00292754">
      <w:r w:rsidRPr="00292754">
        <w:t>Дебет 08-5 Кредит 70</w:t>
      </w:r>
    </w:p>
    <w:p w:rsidR="00292754" w:rsidRPr="00292754" w:rsidRDefault="00292754">
      <w:r w:rsidRPr="00292754">
        <w:t xml:space="preserve">- 5 000 руб. – величина оплаты труда работников, привлеченных к работе над промышленным образцом; </w:t>
      </w:r>
    </w:p>
    <w:p w:rsidR="00292754" w:rsidRPr="00292754" w:rsidRDefault="00292754">
      <w:r w:rsidRPr="00292754">
        <w:t>Дебет 08-5 Кредит 69</w:t>
      </w:r>
    </w:p>
    <w:p w:rsidR="00292754" w:rsidRPr="00292754" w:rsidRDefault="00292754">
      <w:r w:rsidRPr="00292754">
        <w:t xml:space="preserve">- 2 000 руб. – начислен ЕСН и прочие внебюджетные платежи от суммы оплаты труда сотрудников предприятия, привлеченных к работе над промышленным образцом; </w:t>
      </w:r>
    </w:p>
    <w:p w:rsidR="00292754" w:rsidRPr="00292754" w:rsidRDefault="00292754">
      <w:r w:rsidRPr="00292754">
        <w:t>Дебет08-5 Кредит 10</w:t>
      </w:r>
    </w:p>
    <w:p w:rsidR="00292754" w:rsidRPr="00292754" w:rsidRDefault="00292754">
      <w:r w:rsidRPr="00292754">
        <w:t xml:space="preserve">- 1 000 руб. – списана стоимость материалов, использованных при работе над промышленным образцом. </w:t>
      </w:r>
    </w:p>
    <w:p w:rsidR="00292754" w:rsidRPr="00292754" w:rsidRDefault="00292754">
      <w:r w:rsidRPr="00292754">
        <w:t xml:space="preserve">Таким образом, первоначальная стоимость НМА (исключительного права на промышленный образец), приобретенного за плату, составила 520 400 руб. (500 000 + 10 000 + 2 400 + 5000 + 2000 + 1000). </w:t>
      </w:r>
    </w:p>
    <w:p w:rsidR="00292754" w:rsidRPr="00292754" w:rsidRDefault="00292754">
      <w:r w:rsidRPr="00292754">
        <w:t xml:space="preserve">Дебет 04 Кредит 08-5 </w:t>
      </w:r>
    </w:p>
    <w:p w:rsidR="00292754" w:rsidRPr="00292754" w:rsidRDefault="00292754">
      <w:r w:rsidRPr="00292754">
        <w:t xml:space="preserve">- 520 400 руб. – отражен в учете нематериальный актив по первоначальной стоимости (ввод в эксплуатацию нематериального актива). </w:t>
      </w:r>
    </w:p>
    <w:p w:rsidR="00292754" w:rsidRPr="00292754" w:rsidRDefault="00292754">
      <w:r w:rsidRPr="00292754">
        <w:t xml:space="preserve">Необходимо обратить внимание, что в первоначальную стоимость НМА не включаются общехозяйственные и иные аналогичные расходы, кроме случаев, когда они непосредственно связаны с приобретением активов. (п.8 ПБУ 14/2000). </w:t>
      </w:r>
    </w:p>
    <w:p w:rsidR="00292754" w:rsidRPr="00292754" w:rsidRDefault="00292754">
      <w:r w:rsidRPr="00292754">
        <w:t>Помимо приобретения за плату предприятия и организации могут самостоятельно создавать НМА. В большей степени это относится к объектам интеллектуальной собственности, разработанным сотрудниками этих фирм в процессе выполнения своих должностных обязанностей или по ее заданию. В данном случае НМА считаются созданными в случае, если:</w:t>
      </w:r>
    </w:p>
    <w:p w:rsidR="00292754" w:rsidRPr="00292754" w:rsidRDefault="00292754">
      <w:r w:rsidRPr="00292754">
        <w:t>- исключительные права на результаты интеллектуальной деятельности, полученные в результате выполнения служебных обязанностей или по конкретному заданию работодателя, принадлежат организации-работодателю;</w:t>
      </w:r>
    </w:p>
    <w:p w:rsidR="00292754" w:rsidRPr="00292754" w:rsidRDefault="00292754">
      <w:r w:rsidRPr="00292754">
        <w:t>- исключительные права на результаты интеллектуальной деятельности, полученные автором по договору с заказчиком, не являющимся работодателем, принадлежат организации-заказчику;</w:t>
      </w:r>
    </w:p>
    <w:p w:rsidR="00292754" w:rsidRPr="00292754" w:rsidRDefault="00292754">
      <w:r w:rsidRPr="00292754">
        <w:t xml:space="preserve">- патент (свидетельство) на товарный знак или на право пользования наименованием места происхождения товара выдано на имя организации. </w:t>
      </w:r>
    </w:p>
    <w:p w:rsidR="00292754" w:rsidRPr="00292754" w:rsidRDefault="00292754">
      <w:r w:rsidRPr="00292754">
        <w:t xml:space="preserve">В бухгалтерском учете первоначальная стоимость полученного таким путем объекта нематериальных активов формируется путем суммирования всех фактических затрат на его создание за исключением НДС и иных возмещаемых налогов. К подобным расходам относятся оплата труда работников, создающих объект нематериальных активов, сумма единого социального налога (ЕСН), используемые материалы, услуги сторонних организаций, патентные пошлины и др. </w:t>
      </w:r>
    </w:p>
    <w:p w:rsidR="00292754" w:rsidRPr="00292754" w:rsidRDefault="00292754">
      <w:r w:rsidRPr="00292754">
        <w:t xml:space="preserve">Как мы видим, порядок формирования первоначальной стоимости НМА, приобретаемых за плату или создаваемых в самой организации (да и всех иных видов поступления НМА на баланс предприятия), практически ничем не отличается от учета поступления основных средств. Соответственно одинаковым будет и схема отражения подобных операций в бухгалтерском учете (за исключением того, что счет 01 заменится в данном случае на счет 04): </w:t>
      </w:r>
    </w:p>
    <w:p w:rsidR="00292754" w:rsidRPr="00292754" w:rsidRDefault="00292754">
      <w:r w:rsidRPr="00292754">
        <w:t xml:space="preserve">Дебет 08-5 Кредит 10,23,60,69,70 и др. </w:t>
      </w:r>
    </w:p>
    <w:p w:rsidR="00292754" w:rsidRPr="00292754" w:rsidRDefault="00292754">
      <w:r w:rsidRPr="00292754">
        <w:t xml:space="preserve">- включены в состав капитальных вложений организации расходы на создание НМА; </w:t>
      </w:r>
    </w:p>
    <w:p w:rsidR="00292754" w:rsidRPr="00292754" w:rsidRDefault="00292754">
      <w:r w:rsidRPr="00292754">
        <w:t>Дебет 04 Кредит 08-5</w:t>
      </w:r>
    </w:p>
    <w:p w:rsidR="00292754" w:rsidRPr="00292754" w:rsidRDefault="00292754">
      <w:r w:rsidRPr="00292754">
        <w:t xml:space="preserve">- включены в первоначальную стоимость объекта НМА расходы, связанные с его созданием. </w:t>
      </w:r>
    </w:p>
    <w:p w:rsidR="00292754" w:rsidRPr="00292754" w:rsidRDefault="00292754">
      <w:r w:rsidRPr="00292754">
        <w:t xml:space="preserve">В соответствии с пунктом 10 ПБУ 14/2000 первоначальная стоимость нематериальных активов, полученных организацией по договору дарения, (безвозмездно), является рыночная стоимость на дату принятия объектов к бухгалтерскому учету. В бухгалтерском учете безвозмездное поступление НМА будет отражено проводкой: </w:t>
      </w:r>
    </w:p>
    <w:p w:rsidR="00292754" w:rsidRPr="00292754" w:rsidRDefault="00292754">
      <w:r w:rsidRPr="00292754">
        <w:t>Дебет 04 Кредит 91-1</w:t>
      </w:r>
    </w:p>
    <w:p w:rsidR="00292754" w:rsidRPr="00292754" w:rsidRDefault="00292754">
      <w:r w:rsidRPr="00292754">
        <w:t xml:space="preserve">- оприходован НМА, полученный по договору дарения. </w:t>
      </w:r>
    </w:p>
    <w:p w:rsidR="00292754" w:rsidRPr="00292754" w:rsidRDefault="00292754">
      <w:r w:rsidRPr="00292754">
        <w:t xml:space="preserve">Нематериальные активы могут быть внесены в качестве вклада в уставный (складочный) капитал организации, первоначальную стоимость которых определяют исходя из их денежной оценки, согласованной учредителями (участниками) организации. </w:t>
      </w:r>
    </w:p>
    <w:p w:rsidR="00292754" w:rsidRPr="00292754" w:rsidRDefault="00292754">
      <w:r w:rsidRPr="00292754">
        <w:t xml:space="preserve">В учете данная операция отразится проводкой: </w:t>
      </w:r>
    </w:p>
    <w:p w:rsidR="00292754" w:rsidRPr="00292754" w:rsidRDefault="00292754">
      <w:r w:rsidRPr="00292754">
        <w:t>Дебет 04 Кредит 75</w:t>
      </w:r>
    </w:p>
    <w:p w:rsidR="00292754" w:rsidRPr="00292754" w:rsidRDefault="00292754">
      <w:r w:rsidRPr="00292754">
        <w:t xml:space="preserve">- оприходован НМА, полученный в качестве взноса в уставный капитал организации. </w:t>
      </w:r>
    </w:p>
    <w:p w:rsidR="00292754" w:rsidRPr="00292754" w:rsidRDefault="00292754">
      <w:r w:rsidRPr="00292754">
        <w:t xml:space="preserve">Нематериальные активы могут поступать в организацию также по договору, предусматривающему оплату неденежными средствами, т.е. по договору мены. Первоначальной стоимостью таких нематериальных активов признается стоимость переданного имущества, устанавливаемая исходя из цены, по которой организация в сравнимых обстоятельствах обычно определяет стоимость аналогичных товаров (ценностей). </w:t>
      </w:r>
    </w:p>
    <w:p w:rsidR="00292754" w:rsidRPr="00292754" w:rsidRDefault="00292754">
      <w:r w:rsidRPr="00292754">
        <w:t xml:space="preserve">Исполнение договора мены отражается бухгалтерскими записями: </w:t>
      </w:r>
    </w:p>
    <w:p w:rsidR="00292754" w:rsidRPr="00292754" w:rsidRDefault="00292754">
      <w:r w:rsidRPr="00292754">
        <w:t>Дебет 62 Кредит 90-1</w:t>
      </w:r>
    </w:p>
    <w:p w:rsidR="00292754" w:rsidRPr="00292754" w:rsidRDefault="00292754">
      <w:r w:rsidRPr="00292754">
        <w:t xml:space="preserve">- на сумму выручки, равной стоимости полученного объекта нематериальных активов; </w:t>
      </w:r>
    </w:p>
    <w:p w:rsidR="00292754" w:rsidRPr="00292754" w:rsidRDefault="00292754">
      <w:r w:rsidRPr="00292754">
        <w:t>Дебет 90-3 Кредит 68</w:t>
      </w:r>
    </w:p>
    <w:p w:rsidR="00292754" w:rsidRPr="00292754" w:rsidRDefault="00292754">
      <w:r w:rsidRPr="00292754">
        <w:t xml:space="preserve">- на сумму НДС по обмениваемым товарам (ценностям); </w:t>
      </w:r>
    </w:p>
    <w:p w:rsidR="00292754" w:rsidRPr="00292754" w:rsidRDefault="00292754">
      <w:r w:rsidRPr="00292754">
        <w:t>Дебет 08-5 Кредит 60</w:t>
      </w:r>
    </w:p>
    <w:p w:rsidR="00292754" w:rsidRPr="00292754" w:rsidRDefault="00292754">
      <w:r w:rsidRPr="00292754">
        <w:t xml:space="preserve">- на сумму стоимости объекта нематериальных активов; </w:t>
      </w:r>
    </w:p>
    <w:p w:rsidR="00292754" w:rsidRPr="00292754" w:rsidRDefault="00292754">
      <w:r w:rsidRPr="00292754">
        <w:t xml:space="preserve">Дебет19-2 Кредит 60 </w:t>
      </w:r>
    </w:p>
    <w:p w:rsidR="00292754" w:rsidRPr="00292754" w:rsidRDefault="00292754">
      <w:r w:rsidRPr="00292754">
        <w:t xml:space="preserve">- на сумму НДС полученному объекту нематериальных активов; </w:t>
      </w:r>
    </w:p>
    <w:p w:rsidR="00292754" w:rsidRPr="00292754" w:rsidRDefault="00292754">
      <w:r w:rsidRPr="00292754">
        <w:t>Дебет 60 Кредит 62</w:t>
      </w:r>
    </w:p>
    <w:p w:rsidR="00292754" w:rsidRPr="00292754" w:rsidRDefault="00292754">
      <w:r w:rsidRPr="00292754">
        <w:t xml:space="preserve">- зачет взаимных требований; </w:t>
      </w:r>
    </w:p>
    <w:p w:rsidR="00292754" w:rsidRPr="00292754" w:rsidRDefault="00292754">
      <w:r w:rsidRPr="00292754">
        <w:t>Дебет 04 Кредит 08-5</w:t>
      </w:r>
    </w:p>
    <w:p w:rsidR="00292754" w:rsidRPr="00292754" w:rsidRDefault="00292754">
      <w:r w:rsidRPr="00292754">
        <w:t xml:space="preserve">- принят к учету объект нематериальных активов; </w:t>
      </w:r>
    </w:p>
    <w:p w:rsidR="00292754" w:rsidRPr="00292754" w:rsidRDefault="00292754">
      <w:r w:rsidRPr="00292754">
        <w:t xml:space="preserve">Дебет 68 Кредит 19-2 </w:t>
      </w:r>
    </w:p>
    <w:p w:rsidR="00292754" w:rsidRPr="00292754" w:rsidRDefault="00292754">
      <w:r w:rsidRPr="00292754">
        <w:t xml:space="preserve">- принят к зачету (вычету) НДС по приобретенным нематериальным активам. </w:t>
      </w:r>
    </w:p>
    <w:p w:rsidR="00292754" w:rsidRPr="00292754" w:rsidRDefault="00292754">
      <w:r w:rsidRPr="00292754">
        <w:t xml:space="preserve">Любой объект нематериальных активов принимается к учету по акту о приеме-передаче, оформленному в соответствии с требованиями законодательства о бухгалтерском учете. В акте должна быть отражена следующая информация: название объекта нематериальных активов, от кого он поступил в организацию, где будет использоваться, дата принятия к учету, первоначальная стоимость, срок полезного использования и др. </w:t>
      </w:r>
    </w:p>
    <w:p w:rsidR="00292754" w:rsidRPr="00292754" w:rsidRDefault="00292754"/>
    <w:p w:rsidR="00292754" w:rsidRPr="00292754" w:rsidRDefault="00292754">
      <w:pPr>
        <w:pStyle w:val="3"/>
        <w:outlineLvl w:val="2"/>
        <w:rPr>
          <w:lang w:val="ru-RU"/>
        </w:rPr>
      </w:pPr>
      <w:bookmarkStart w:id="24" w:name="_Toc222074002"/>
      <w:r w:rsidRPr="00292754">
        <w:rPr>
          <w:lang w:val="ru-RU"/>
        </w:rPr>
        <w:t>5.3. Оценка материально – производственных запасов в текущем учете и в балансе</w:t>
      </w:r>
      <w:bookmarkEnd w:id="24"/>
    </w:p>
    <w:p w:rsidR="00292754" w:rsidRPr="00292754" w:rsidRDefault="00292754"/>
    <w:p w:rsidR="00292754" w:rsidRPr="00292754" w:rsidRDefault="00292754">
      <w:r w:rsidRPr="00292754">
        <w:t xml:space="preserve">Состав материально – производственных запасов очень разнообразен: </w:t>
      </w:r>
    </w:p>
    <w:p w:rsidR="00292754" w:rsidRPr="00292754" w:rsidRDefault="00292754">
      <w:r w:rsidRPr="00292754">
        <w:t xml:space="preserve">Это и собственно сырье и материалы, используемые в производственном процессе предприятий; материалы строительные; инструменты (предметы труда); топливо; запасные части; покупные полуфабрикаты; тара и тарные материалы; спецодежда и спецоснастка; прочие материалы (канцелярские товары, инвентарь и т.п.). К данной группе относятся также товары и готовая продукция. Однако в связи с тем, что учет товаров и готовой продукции имеет определенные особенности. </w:t>
      </w:r>
    </w:p>
    <w:p w:rsidR="00292754" w:rsidRPr="00292754" w:rsidRDefault="00292754">
      <w:r w:rsidRPr="00292754">
        <w:t xml:space="preserve">Бухгалтерский учет и оценка </w:t>
      </w:r>
    </w:p>
    <w:p w:rsidR="00292754" w:rsidRPr="00292754" w:rsidRDefault="00292754">
      <w:r w:rsidRPr="00292754">
        <w:t xml:space="preserve">Порядок учета материально – производственных запасов (МПЗ) изложен в Положении по бухгалтерскому учету “Учет материально-производственных запасов” ПБУ 5/01, утвержденным приказом Минфина РФ от 9 июня 2001 г. № 44н. </w:t>
      </w:r>
    </w:p>
    <w:p w:rsidR="00292754" w:rsidRPr="00292754" w:rsidRDefault="00292754">
      <w:r w:rsidRPr="00292754">
        <w:t xml:space="preserve">Для целей бухгалтерского учета в качестве МПЗ принимаются следующие активы: </w:t>
      </w:r>
    </w:p>
    <w:p w:rsidR="00292754" w:rsidRPr="00292754" w:rsidRDefault="00292754">
      <w:r w:rsidRPr="00292754">
        <w:t xml:space="preserve">Используемые в качестве сырья, материалов и т.п. при производстве продукции, предназначенной для продажи (выполнения работ, оказания услуг); </w:t>
      </w:r>
    </w:p>
    <w:p w:rsidR="00292754" w:rsidRPr="00292754" w:rsidRDefault="00292754">
      <w:r w:rsidRPr="00292754">
        <w:t xml:space="preserve">Предназначенные для продажи; </w:t>
      </w:r>
    </w:p>
    <w:p w:rsidR="00292754" w:rsidRPr="00292754" w:rsidRDefault="00292754">
      <w:r w:rsidRPr="00292754">
        <w:t xml:space="preserve">Используемые для управленческих нужд организации. </w:t>
      </w:r>
    </w:p>
    <w:p w:rsidR="00292754" w:rsidRPr="00292754" w:rsidRDefault="00292754">
      <w:r w:rsidRPr="00292754">
        <w:t>Материально – производственные запасы принимаются к бухгалтерскому учету по фактической себестоимости (п.5 ПБУ 5/01). Однако их оценка (определение этой фактической себестоимости) может отличаться в зависимости от способа получения предприятием данных МПЗ. Они могут быть получены организацией:</w:t>
      </w:r>
    </w:p>
    <w:p w:rsidR="00292754" w:rsidRPr="00292754" w:rsidRDefault="00292754">
      <w:r w:rsidRPr="00292754">
        <w:t>- за плату;</w:t>
      </w:r>
    </w:p>
    <w:p w:rsidR="00292754" w:rsidRPr="00292754" w:rsidRDefault="00292754">
      <w:r w:rsidRPr="00292754">
        <w:t>- внесены в качестве вклада в уставной (складочный) капитал организации;</w:t>
      </w:r>
    </w:p>
    <w:p w:rsidR="00292754" w:rsidRPr="00292754" w:rsidRDefault="00292754">
      <w:r w:rsidRPr="00292754">
        <w:t>- за плату не денежными способами (бартером);</w:t>
      </w:r>
    </w:p>
    <w:p w:rsidR="00292754" w:rsidRPr="00292754" w:rsidRDefault="00292754">
      <w:r w:rsidRPr="00292754">
        <w:t xml:space="preserve">- безвозмездно (в порядке дарения). </w:t>
      </w:r>
    </w:p>
    <w:p w:rsidR="00292754" w:rsidRPr="00292754" w:rsidRDefault="00292754">
      <w:r w:rsidRPr="00292754">
        <w:t xml:space="preserve">Фактической стоимостью материалов, приобретенных за плату, признается сумма фактических затрат организации на приобретение, за исключением налога на НДС и иных возмещаемых налогов (кроме случаев, предусмотренных законодательством РФ). </w:t>
      </w:r>
    </w:p>
    <w:p w:rsidR="00292754" w:rsidRPr="00292754" w:rsidRDefault="00292754">
      <w:r w:rsidRPr="00292754">
        <w:t xml:space="preserve">Фактическими затратами на приобретение материалов могут быть: </w:t>
      </w:r>
    </w:p>
    <w:p w:rsidR="00292754" w:rsidRPr="00292754" w:rsidRDefault="00292754">
      <w:r w:rsidRPr="00292754">
        <w:t xml:space="preserve">суммы, уплачиваемые в соответствии с договором поставщику (продавцу); </w:t>
      </w:r>
    </w:p>
    <w:p w:rsidR="00292754" w:rsidRPr="00292754" w:rsidRDefault="00292754">
      <w:r w:rsidRPr="00292754">
        <w:t xml:space="preserve">суммы, уплачиваемые организациям за информационные и консультационные услуги, связанные с приобретением материалов; </w:t>
      </w:r>
    </w:p>
    <w:p w:rsidR="00292754" w:rsidRPr="00292754" w:rsidRDefault="00292754">
      <w:r w:rsidRPr="00292754">
        <w:t xml:space="preserve">таможенные пошлины и иные платежи; </w:t>
      </w:r>
    </w:p>
    <w:p w:rsidR="00292754" w:rsidRPr="00292754" w:rsidRDefault="00292754">
      <w:r w:rsidRPr="00292754">
        <w:t xml:space="preserve">невозмещаемые налоги и, уплачиваемые в связи с приобретением единицы материалов; </w:t>
      </w:r>
    </w:p>
    <w:p w:rsidR="00292754" w:rsidRPr="00292754" w:rsidRDefault="00292754">
      <w:r w:rsidRPr="00292754">
        <w:t xml:space="preserve">вознаграждения, уплачиваемые посреднической организации, при участии которой приобретены материалы; </w:t>
      </w:r>
    </w:p>
    <w:p w:rsidR="00292754" w:rsidRPr="00292754" w:rsidRDefault="00292754">
      <w:r w:rsidRPr="00292754">
        <w:t xml:space="preserve">затраты по заготовке и доставке материалов до места их использования, включая расходы по страхованию; </w:t>
      </w:r>
    </w:p>
    <w:p w:rsidR="00292754" w:rsidRPr="00292754" w:rsidRDefault="00292754">
      <w:r w:rsidRPr="00292754">
        <w:t xml:space="preserve">затраты на оплату процентов по кредитам и займам, если они связаны с приобретением материалов и произведены до даты их принятия к учету; </w:t>
      </w:r>
    </w:p>
    <w:p w:rsidR="00292754" w:rsidRPr="00292754" w:rsidRDefault="00292754">
      <w:r w:rsidRPr="00292754">
        <w:t xml:space="preserve">начисленные проценты по коммерческим кредитам и затраты, непосредственно связанные с приобретением материалов; </w:t>
      </w:r>
    </w:p>
    <w:p w:rsidR="00292754" w:rsidRPr="00292754" w:rsidRDefault="00292754">
      <w:r w:rsidRPr="00292754">
        <w:t xml:space="preserve">суммовые разницы, если они возникли до принятия материалов к бухгалтерскому учету. </w:t>
      </w:r>
    </w:p>
    <w:p w:rsidR="00292754" w:rsidRPr="00292754" w:rsidRDefault="00292754">
      <w:r w:rsidRPr="00292754">
        <w:t xml:space="preserve">Рассмотрим на примере: </w:t>
      </w:r>
    </w:p>
    <w:p w:rsidR="00292754" w:rsidRPr="00292754" w:rsidRDefault="00292754">
      <w:r w:rsidRPr="00292754">
        <w:t xml:space="preserve">ЗАО “Проммаш “ заключило договор на поставку материалов с заводом – изготовителем. Стоимость материалов по договору – 236000 руб. (включая НДС 18% - 36000 руб). </w:t>
      </w:r>
    </w:p>
    <w:p w:rsidR="00292754" w:rsidRPr="00292754" w:rsidRDefault="00292754">
      <w:r w:rsidRPr="00292754">
        <w:t xml:space="preserve">Для контроля за качеством получаемых материалов на завод был отправлен представитель предприятия - покупателя (экспедитор), величина командировочных расходов которого по представленному им авансовому отчету составила 2500 руб. </w:t>
      </w:r>
    </w:p>
    <w:p w:rsidR="00292754" w:rsidRPr="00292754" w:rsidRDefault="00292754">
      <w:r w:rsidRPr="00292754">
        <w:t xml:space="preserve">Согласно договору покупатель самостоятельно осуществляет доставку материалов до места своего нахождения (до склада). В этих целях было оплачено сторонней транспортной организации 35 400 руб. (в том числе НДС 18% - 5400 руб). </w:t>
      </w:r>
    </w:p>
    <w:p w:rsidR="00292754" w:rsidRPr="00292754" w:rsidRDefault="00292754">
      <w:r w:rsidRPr="00292754">
        <w:t xml:space="preserve">Оприходование материалов на предприятии осуществляется по цене приобретения. </w:t>
      </w:r>
    </w:p>
    <w:p w:rsidR="00292754" w:rsidRPr="00292754" w:rsidRDefault="00292754">
      <w:r w:rsidRPr="00292754">
        <w:t xml:space="preserve">Для оплаты материалов ЗАО “Проммаш” в банке был получен кредит в сумме 200 000 руб. при этом ежемесячная величина процентов за этот кредит составляет 2000 руб. согласно учетной политике для целей бухгалтерского учета затраты по оплате процентов по заемным обязательствам относятся на операционные расходы. </w:t>
      </w:r>
    </w:p>
    <w:p w:rsidR="00292754" w:rsidRPr="00292754" w:rsidRDefault="00292754">
      <w:r w:rsidRPr="00292754">
        <w:t xml:space="preserve">В учете данные операции будут отражены проводками: </w:t>
      </w:r>
    </w:p>
    <w:p w:rsidR="00292754" w:rsidRPr="00292754" w:rsidRDefault="00292754">
      <w:r w:rsidRPr="00292754">
        <w:t>Дебет 10 Кредит 60</w:t>
      </w:r>
    </w:p>
    <w:p w:rsidR="00292754" w:rsidRPr="00292754" w:rsidRDefault="00292754">
      <w:r w:rsidRPr="00292754">
        <w:t xml:space="preserve">- 200 000 руб. (236000-36000) – получены (оприходованы) материалы от поставщика (без учета НДС); </w:t>
      </w:r>
    </w:p>
    <w:p w:rsidR="00292754" w:rsidRPr="00292754" w:rsidRDefault="00292754">
      <w:r w:rsidRPr="00292754">
        <w:t>Дебет 19 Кредит 60</w:t>
      </w:r>
    </w:p>
    <w:p w:rsidR="00292754" w:rsidRPr="00292754" w:rsidRDefault="00292754">
      <w:r w:rsidRPr="00292754">
        <w:t xml:space="preserve">- 36 000 руб. – отражен в учете НДС, подлежащий оплате поставщику материалов; </w:t>
      </w:r>
    </w:p>
    <w:p w:rsidR="00292754" w:rsidRPr="00292754" w:rsidRDefault="00292754">
      <w:r w:rsidRPr="00292754">
        <w:t>Дебет 10 Кредит 71</w:t>
      </w:r>
    </w:p>
    <w:p w:rsidR="00292754" w:rsidRPr="00292754" w:rsidRDefault="00292754">
      <w:r w:rsidRPr="00292754">
        <w:t xml:space="preserve">- 2500 руб. – отнесены на фактическую себестоимость материалов командировочные расходы, связанные с приобретением материалов (по авансовому отчету); </w:t>
      </w:r>
    </w:p>
    <w:p w:rsidR="00292754" w:rsidRPr="00292754" w:rsidRDefault="00292754">
      <w:r w:rsidRPr="00292754">
        <w:t>Дебет 10 Кредит 60</w:t>
      </w:r>
    </w:p>
    <w:p w:rsidR="00292754" w:rsidRPr="00292754" w:rsidRDefault="00292754">
      <w:r w:rsidRPr="00292754">
        <w:t xml:space="preserve">- 30 000 руб. – (35 400-5 400) – включены в состав фактической себестоимости материалов затраты по доставке их на склад (без учета НДС); </w:t>
      </w:r>
    </w:p>
    <w:p w:rsidR="00292754" w:rsidRPr="00292754" w:rsidRDefault="00292754">
      <w:r w:rsidRPr="00292754">
        <w:t>Дебет 19 Кредит 60</w:t>
      </w:r>
    </w:p>
    <w:p w:rsidR="00292754" w:rsidRPr="00292754" w:rsidRDefault="00292754">
      <w:r w:rsidRPr="00292754">
        <w:t xml:space="preserve">- 5 400 руб. – отражен в учете НДС по транспортным расходам; </w:t>
      </w:r>
    </w:p>
    <w:p w:rsidR="00292754" w:rsidRPr="00292754" w:rsidRDefault="00292754">
      <w:r w:rsidRPr="00292754">
        <w:t>Дебет 51 Кредит 66</w:t>
      </w:r>
    </w:p>
    <w:p w:rsidR="00292754" w:rsidRPr="00292754" w:rsidRDefault="00292754">
      <w:r w:rsidRPr="00292754">
        <w:t xml:space="preserve">- 200 000 руб. – получен краткосрочный кредит в банке для оплаты материалов; </w:t>
      </w:r>
    </w:p>
    <w:p w:rsidR="00292754" w:rsidRPr="00292754" w:rsidRDefault="00292754">
      <w:r w:rsidRPr="00292754">
        <w:t>Дебет 60 Кредит 51</w:t>
      </w:r>
    </w:p>
    <w:p w:rsidR="00292754" w:rsidRPr="00292754" w:rsidRDefault="00292754">
      <w:r w:rsidRPr="00292754">
        <w:t xml:space="preserve">- 236 000 руб. – произведена оплата поставщику за приобретенные материалы (200 000 руб. – за счет полученного кредита, оставшиеся 36 000 руб. – за счет средств самого предприятия); </w:t>
      </w:r>
    </w:p>
    <w:p w:rsidR="00292754" w:rsidRPr="00292754" w:rsidRDefault="00292754">
      <w:r w:rsidRPr="00292754">
        <w:t>Дебет 60 Кредит 51</w:t>
      </w:r>
    </w:p>
    <w:p w:rsidR="00292754" w:rsidRPr="00292754" w:rsidRDefault="00292754">
      <w:r w:rsidRPr="00292754">
        <w:t xml:space="preserve">35 400 руб. – произведена оплата транспортной организации за счет собственных средств; </w:t>
      </w:r>
    </w:p>
    <w:p w:rsidR="00292754" w:rsidRPr="00292754" w:rsidRDefault="00292754">
      <w:r w:rsidRPr="00292754">
        <w:t>Дебет 68 субсчет “Расчеты по НДС” Кредит 19</w:t>
      </w:r>
    </w:p>
    <w:p w:rsidR="00292754" w:rsidRPr="00292754" w:rsidRDefault="00292754">
      <w:r w:rsidRPr="00292754">
        <w:t xml:space="preserve">- 41 400 руб. (36 000 +5 400) – принят к вычету НДС, уплаченный за материалы и за их доставку; </w:t>
      </w:r>
    </w:p>
    <w:p w:rsidR="00292754" w:rsidRPr="00292754" w:rsidRDefault="00292754">
      <w:r w:rsidRPr="00292754">
        <w:t>Дебет 91-2 Кредит 66</w:t>
      </w:r>
    </w:p>
    <w:p w:rsidR="00292754" w:rsidRPr="00292754" w:rsidRDefault="00292754">
      <w:r w:rsidRPr="00292754">
        <w:t xml:space="preserve">- 2000 руб. – начислены проценты за банковский кредит (ежемесячно); </w:t>
      </w:r>
    </w:p>
    <w:p w:rsidR="00292754" w:rsidRPr="00292754" w:rsidRDefault="00292754">
      <w:r w:rsidRPr="00292754">
        <w:t>Дебет 51 Кредит 66</w:t>
      </w:r>
    </w:p>
    <w:p w:rsidR="00292754" w:rsidRPr="00292754" w:rsidRDefault="00292754">
      <w:r w:rsidRPr="00292754">
        <w:t xml:space="preserve">- 2000 руб. – перечислены начисленные проценты за кредит. </w:t>
      </w:r>
    </w:p>
    <w:p w:rsidR="00292754" w:rsidRPr="00292754" w:rsidRDefault="00292754">
      <w:r w:rsidRPr="00292754">
        <w:t xml:space="preserve">Таким образом, фактическая себестоимость приобретенных за плату материалов составила 232 500 руб. (200 000 + 30 000 2500). </w:t>
      </w:r>
    </w:p>
    <w:p w:rsidR="00292754" w:rsidRPr="00292754" w:rsidRDefault="00292754">
      <w:r w:rsidRPr="00292754">
        <w:t xml:space="preserve">Фактическая себестоимость МПЗ, которые организация изготавливает самостоятельно (к ним, кстати, относятся и полуфабрикаты собственного производства), определяется исходя из фактических затрат, связанных с производством данного вида МПЗ (п.7 ПБУ 5/01). </w:t>
      </w:r>
    </w:p>
    <w:p w:rsidR="00292754" w:rsidRPr="00292754" w:rsidRDefault="00292754">
      <w:r w:rsidRPr="00292754">
        <w:t xml:space="preserve">Фактическая себестоимость МПЗ, внесенных в счет вклада в уставной капитал организации, определяется исходя из их денежной оценки, согласованной учредителями или участниками организации, если иное не предусмотрено законодательством РФ. При этом оприходование таких МПЗ в учете отражается таким образом: </w:t>
      </w:r>
    </w:p>
    <w:p w:rsidR="00292754" w:rsidRPr="00292754" w:rsidRDefault="00292754">
      <w:r w:rsidRPr="00292754">
        <w:t>Дебет 10 Кредит 75</w:t>
      </w:r>
    </w:p>
    <w:p w:rsidR="00292754" w:rsidRPr="00292754" w:rsidRDefault="00292754">
      <w:r w:rsidRPr="00292754">
        <w:t xml:space="preserve">- отражена стоимость внесенного в уставный капитал сырья (материалов), указанная в учредительных документах (уставе, договоре) (без учета НДС); </w:t>
      </w:r>
    </w:p>
    <w:p w:rsidR="00292754" w:rsidRPr="00292754" w:rsidRDefault="00292754">
      <w:r w:rsidRPr="00292754">
        <w:t>Дебет 19 Кредит 75</w:t>
      </w:r>
    </w:p>
    <w:p w:rsidR="00292754" w:rsidRPr="00292754" w:rsidRDefault="00292754">
      <w:r w:rsidRPr="00292754">
        <w:t xml:space="preserve">- отражена сумма НДС, восстановленного у учредителя (акционера), и переданного получателю МПЗ (на основании счета - фактуры); </w:t>
      </w:r>
    </w:p>
    <w:p w:rsidR="00292754" w:rsidRPr="00292754" w:rsidRDefault="00292754">
      <w:r w:rsidRPr="00292754">
        <w:t>Дебет 68 субсчет “Расчеты по НДС” Кредит 19</w:t>
      </w:r>
    </w:p>
    <w:p w:rsidR="00292754" w:rsidRPr="00292754" w:rsidRDefault="00292754">
      <w:r w:rsidRPr="00292754">
        <w:t xml:space="preserve">– принят к вычету НДС по внесенному в уставный капитал имуществу. </w:t>
      </w:r>
    </w:p>
    <w:p w:rsidR="00292754" w:rsidRPr="00292754" w:rsidRDefault="00292754">
      <w:r w:rsidRPr="00292754">
        <w:t xml:space="preserve">При получении материалов по договорам, предусматривающим исполнение обязательств (оплату) не денежными средствами (например, по договору мены) фактической себестоимостью таких материалов признается стоимость активов, переданных или подлежащих передаче организацией. Стоимость этих активов устанавливают исходя из цены, по которой в сравнимых обстоятельствах обычно организация определяет стоимость аналогичных активов. При невозможности определения такой стоимости исходят из цены, пот которой в сравнимых обстоятельствах приобретаются аналогичные запасы, то есть по рыночной цене, определенной с учетом требований статьи 40 НК РФ. </w:t>
      </w:r>
    </w:p>
    <w:p w:rsidR="00292754" w:rsidRPr="00292754" w:rsidRDefault="00292754">
      <w:r w:rsidRPr="00292754">
        <w:t xml:space="preserve">Рассмотрим на примере: </w:t>
      </w:r>
    </w:p>
    <w:p w:rsidR="00292754" w:rsidRPr="00292754" w:rsidRDefault="00292754">
      <w:r w:rsidRPr="00292754">
        <w:t xml:space="preserve">ЗАО “Проммаш” по бартерному договору получило сырье, стоимостью 236 000 руб. (включая НДС 18% - 36 000 руб). в обмен оно передало свою продукцию, оцененную также в 236 000 руб. (в том числе НДС 18% - 36 000 руб). Себестоимость отгруженной продукции составляет 180 000 руб. </w:t>
      </w:r>
    </w:p>
    <w:p w:rsidR="00292754" w:rsidRPr="00292754" w:rsidRDefault="00292754">
      <w:r w:rsidRPr="00292754">
        <w:t xml:space="preserve">Право собственности на обмениваемые товары согласно договору переходит к обеим сторонам после выполнения ими своих обязательств. </w:t>
      </w:r>
    </w:p>
    <w:p w:rsidR="00292754" w:rsidRPr="00292754" w:rsidRDefault="00292754">
      <w:r w:rsidRPr="00292754">
        <w:t xml:space="preserve">В бухгалтерском учете данные операции следует отразить проводками: </w:t>
      </w:r>
    </w:p>
    <w:p w:rsidR="00292754" w:rsidRPr="00292754" w:rsidRDefault="00292754">
      <w:r w:rsidRPr="00292754">
        <w:t xml:space="preserve">Дебет 002 </w:t>
      </w:r>
    </w:p>
    <w:p w:rsidR="00292754" w:rsidRPr="00292754" w:rsidRDefault="00292754">
      <w:r w:rsidRPr="00292754">
        <w:t xml:space="preserve">- 236 000 руб. – отражена стоимость сырья за балансом на ответственном хранении, так как предприятие получило сырье по бартерному договору, но право собственности на него еще не перешло; </w:t>
      </w:r>
    </w:p>
    <w:p w:rsidR="00292754" w:rsidRPr="00292754" w:rsidRDefault="00292754">
      <w:r w:rsidRPr="00292754">
        <w:t>Дебет 62 Кредит 90-1</w:t>
      </w:r>
    </w:p>
    <w:p w:rsidR="00292754" w:rsidRPr="00292754" w:rsidRDefault="00292754">
      <w:r w:rsidRPr="00292754">
        <w:t>- 236 000 руб. – отражена выручка рот продажи своей продукции в обмен за полученное сырье</w:t>
      </w:r>
    </w:p>
    <w:p w:rsidR="00292754" w:rsidRPr="00292754" w:rsidRDefault="00292754">
      <w:r w:rsidRPr="00292754">
        <w:t xml:space="preserve">Кредит 002 </w:t>
      </w:r>
    </w:p>
    <w:p w:rsidR="00292754" w:rsidRPr="00292754" w:rsidRDefault="00292754">
      <w:r w:rsidRPr="00292754">
        <w:t xml:space="preserve">- 236 000 руб. списано с забалансового учета сырье (переход право собственности к покупателю); </w:t>
      </w:r>
    </w:p>
    <w:p w:rsidR="00292754" w:rsidRPr="00292754" w:rsidRDefault="00292754">
      <w:r w:rsidRPr="00292754">
        <w:t>Дебет 10 Кредит 60</w:t>
      </w:r>
    </w:p>
    <w:p w:rsidR="00292754" w:rsidRPr="00292754" w:rsidRDefault="00292754">
      <w:r w:rsidRPr="00292754">
        <w:t xml:space="preserve">- 200 000 руб. – (236 000-36 000) – оприходовано полученное от поставщика сырье (без учета НДС); </w:t>
      </w:r>
    </w:p>
    <w:p w:rsidR="00292754" w:rsidRPr="00292754" w:rsidRDefault="00292754">
      <w:r w:rsidRPr="00292754">
        <w:t>Дебет 19 Кредит 60</w:t>
      </w:r>
    </w:p>
    <w:p w:rsidR="00292754" w:rsidRPr="00292754" w:rsidRDefault="00292754">
      <w:r w:rsidRPr="00292754">
        <w:t xml:space="preserve">- 36 000 – отражен в учете НДС полученное за сырье; </w:t>
      </w:r>
    </w:p>
    <w:p w:rsidR="00292754" w:rsidRPr="00292754" w:rsidRDefault="00292754">
      <w:r w:rsidRPr="00292754">
        <w:t>Дебет 60 Кредит 62</w:t>
      </w:r>
    </w:p>
    <w:p w:rsidR="00292754" w:rsidRPr="00292754" w:rsidRDefault="00292754">
      <w:r w:rsidRPr="00292754">
        <w:t xml:space="preserve">- 236 000 руб. – закрыты расчеты между участниками товарообменной сделки; </w:t>
      </w:r>
    </w:p>
    <w:p w:rsidR="00292754" w:rsidRPr="00292754" w:rsidRDefault="00292754">
      <w:r w:rsidRPr="00292754">
        <w:t>Дебет 68 субсчет “Расчеты по НДС” Кредит 19</w:t>
      </w:r>
    </w:p>
    <w:p w:rsidR="00292754" w:rsidRPr="00292754" w:rsidRDefault="00292754">
      <w:r w:rsidRPr="00292754">
        <w:t xml:space="preserve">- 36 000 руб. – принят к вычету НДС, уплаченный поставщику за сырье (неденежным способом); </w:t>
      </w:r>
    </w:p>
    <w:p w:rsidR="00292754" w:rsidRPr="00292754" w:rsidRDefault="00292754">
      <w:r w:rsidRPr="00292754">
        <w:t>Дебет 90-2 Кредит 43</w:t>
      </w:r>
    </w:p>
    <w:p w:rsidR="00292754" w:rsidRPr="00292754" w:rsidRDefault="00292754">
      <w:r w:rsidRPr="00292754">
        <w:t xml:space="preserve">-180 000 списана себестоимость реализованной продукции; </w:t>
      </w:r>
    </w:p>
    <w:p w:rsidR="00292754" w:rsidRPr="00292754" w:rsidRDefault="00292754">
      <w:r w:rsidRPr="00292754">
        <w:t xml:space="preserve">Дебет 90-3 Кредит 68 субсчет “Расчеты по НДС” </w:t>
      </w:r>
    </w:p>
    <w:p w:rsidR="00292754" w:rsidRPr="00292754" w:rsidRDefault="00292754">
      <w:r w:rsidRPr="00292754">
        <w:t xml:space="preserve">- 36 000 руб. – начислен НДС по реализованной продукции; </w:t>
      </w:r>
    </w:p>
    <w:p w:rsidR="00292754" w:rsidRPr="00292754" w:rsidRDefault="00292754">
      <w:r w:rsidRPr="00292754">
        <w:t>Дебет 90-9 Кредит 99</w:t>
      </w:r>
    </w:p>
    <w:p w:rsidR="00292754" w:rsidRPr="00292754" w:rsidRDefault="00292754">
      <w:r w:rsidRPr="00292754">
        <w:t xml:space="preserve">- 20 000 руб. (236 000 - 36 000 – 180 000) – определена прибыль от реализации продукции. </w:t>
      </w:r>
    </w:p>
    <w:p w:rsidR="00292754" w:rsidRPr="00292754" w:rsidRDefault="00292754">
      <w:r w:rsidRPr="00292754">
        <w:t xml:space="preserve">В данной ситуации оценка продукции, переданной в обмен за полученное сырье, была произведена предприятием исходя из продажных цен на эту продукцию (условно будем считать их приближенными к рыночным). </w:t>
      </w:r>
    </w:p>
    <w:p w:rsidR="00292754" w:rsidRPr="00292754" w:rsidRDefault="00292754">
      <w:r w:rsidRPr="00292754">
        <w:t xml:space="preserve">Если МПЗ получены безвозмездно (по договору дарения), фактическую себестоимость материалов определяют исходя из рыночной стоимости на дату принятия их к учету. </w:t>
      </w:r>
    </w:p>
    <w:p w:rsidR="00292754" w:rsidRPr="00292754" w:rsidRDefault="00292754">
      <w:r w:rsidRPr="00292754">
        <w:t xml:space="preserve">В учете данные операции отражаются проводкой: </w:t>
      </w:r>
    </w:p>
    <w:p w:rsidR="00292754" w:rsidRPr="00292754" w:rsidRDefault="00292754">
      <w:r w:rsidRPr="00292754">
        <w:t>Дебет 10 Кредит 91-2</w:t>
      </w:r>
    </w:p>
    <w:p w:rsidR="00292754" w:rsidRPr="00292754" w:rsidRDefault="00292754">
      <w:r w:rsidRPr="00292754">
        <w:t xml:space="preserve">- отражена стоимость безвозмездно полученных МПЗ, определенная исходя из действующих рыночных цен на подобное имущество. </w:t>
      </w:r>
    </w:p>
    <w:p w:rsidR="00292754" w:rsidRPr="00292754" w:rsidRDefault="00292754">
      <w:r w:rsidRPr="00292754">
        <w:t xml:space="preserve">Материалы (кроме оборудования к установке), на которые цена в течении года снизилась либо которые морально устарели или частично потеряли свое первоначальное качество, отражаются в бухгалтерском балансе на конец отчетного года по цене возможной реализации, если она ниже первоначальной стоимости заготовления (приобретения), с отнесением разницы в ценах на финансовые результаты организации. Материалы, не принадлежащие организации, но находящиеся в ее использовании или распоряжении в соответствии с условиями договора, принимаются к бухгалтерскому учету на забалансовые счета в оценке, предусмотренной в договоре. </w:t>
      </w:r>
    </w:p>
    <w:p w:rsidR="00292754" w:rsidRPr="00292754" w:rsidRDefault="00292754">
      <w:r w:rsidRPr="00292754">
        <w:t xml:space="preserve">Оценка материалов, стоимость которых при приобретении определена в иностранной валюте, проводится в рублях путем пересчета суммы в иностранной валюте по курсу Банка России, действовавшему на дату принятия к бухгалтерскому учету организацией материалов по договору. </w:t>
      </w:r>
    </w:p>
    <w:p w:rsidR="00292754" w:rsidRPr="00292754" w:rsidRDefault="00292754"/>
    <w:p w:rsidR="00292754" w:rsidRPr="00292754" w:rsidRDefault="00292754">
      <w:pPr>
        <w:pStyle w:val="3"/>
        <w:outlineLvl w:val="2"/>
        <w:rPr>
          <w:lang w:val="ru-RU"/>
        </w:rPr>
      </w:pPr>
      <w:bookmarkStart w:id="25" w:name="_Toc222074003"/>
      <w:r w:rsidRPr="00292754">
        <w:rPr>
          <w:lang w:val="ru-RU"/>
        </w:rPr>
        <w:t>5.4. Оценка товаров</w:t>
      </w:r>
      <w:bookmarkEnd w:id="25"/>
    </w:p>
    <w:p w:rsidR="00292754" w:rsidRPr="00292754" w:rsidRDefault="00292754"/>
    <w:p w:rsidR="00292754" w:rsidRPr="00292754" w:rsidRDefault="00292754">
      <w:r w:rsidRPr="00292754">
        <w:t>Следует иметь в виду, что общий порядок оценки и оприходование товаров совпадает со всеми другими МПЗ. Существенных отличий в бухгалтерском учете два:</w:t>
      </w:r>
    </w:p>
    <w:p w:rsidR="00292754" w:rsidRPr="00292754" w:rsidRDefault="00292754">
      <w:r w:rsidRPr="00292754">
        <w:t>- для учета товаров принята собственная первичная документация;</w:t>
      </w:r>
    </w:p>
    <w:p w:rsidR="00292754" w:rsidRPr="00292754" w:rsidRDefault="00292754">
      <w:r w:rsidRPr="00292754">
        <w:t xml:space="preserve">- возможен вариант учета товаров продажным ценам с добавлением торговой наценки. </w:t>
      </w:r>
    </w:p>
    <w:p w:rsidR="00292754" w:rsidRPr="00292754" w:rsidRDefault="00292754">
      <w:r w:rsidRPr="00292754">
        <w:t xml:space="preserve">Единые унифицированные документы для торговых операций утверждены постановлением Госкомстата РФ от 25 декабря 1998 года № 132 “Об утверждении унифицированных форм первичной учетной документации по учету торговых операций “. </w:t>
      </w:r>
    </w:p>
    <w:p w:rsidR="00292754" w:rsidRPr="00292754" w:rsidRDefault="00292754">
      <w:r w:rsidRPr="00292754">
        <w:t xml:space="preserve">Товары, как и другие МПЗ, отражаются в учете по фактической себестоимости. Однако согласно п.13 ПБУ 5/01 организации, осуществляющие розничную торговую деятельность, могут оценивать приобретенные для продажи товары по продажной стоимости с отдельным учетом торговых наценок. </w:t>
      </w:r>
    </w:p>
    <w:p w:rsidR="00292754" w:rsidRPr="00292754" w:rsidRDefault="00292754">
      <w:r w:rsidRPr="00292754">
        <w:t xml:space="preserve">Кроме того, для таких организаций (причем, осуществляющих их оптовую, так и розничную торговлю) предусмотрена возможность затраты по заготовке и доставке товаров до складов (баз), производимые до момента их передачи в продажу, включать в состав расходов на продажу, а не в фактическую себестоимость этих товаров. В учете такая операция будет отражена проводкой: </w:t>
      </w:r>
    </w:p>
    <w:p w:rsidR="00292754" w:rsidRPr="00292754" w:rsidRDefault="00292754">
      <w:r w:rsidRPr="00292754">
        <w:t xml:space="preserve">Дебет 44 Кредит 25,60 (доставка осуществлена собственным транспортом или сторонней организацией) - отнесены на издержки обращения (расходы на продажу) расходы по доставке товаров на склад организации. </w:t>
      </w:r>
    </w:p>
    <w:p w:rsidR="00292754" w:rsidRPr="00292754" w:rsidRDefault="00292754">
      <w:r w:rsidRPr="00292754">
        <w:t xml:space="preserve">Выбранный способ оценки товаров и учета расходов по доставке должен быть обязательно зафиксирован в учетной политике организации. </w:t>
      </w:r>
    </w:p>
    <w:p w:rsidR="00292754" w:rsidRPr="00292754" w:rsidRDefault="00292754">
      <w:r w:rsidRPr="00292754">
        <w:t xml:space="preserve">В зависимости от выбранного способа отражение в бухгалтерском учете стоимости приобретенных товаров на счете 41 “Товары” должно осуществляться по покупным или продажным ценам. В последнем случае будет также применяться счет 42 “Торговая наценка”. </w:t>
      </w:r>
    </w:p>
    <w:p w:rsidR="00292754" w:rsidRPr="00292754" w:rsidRDefault="00292754">
      <w:r w:rsidRPr="00292754">
        <w:t xml:space="preserve">Величина торговой наценки регулируется организацией самостоятельно, исходя из средней суммы издержек обращения (выбранных, к примеру, за какой-либо определенный период), уровня рентабельности, и конечно же, рыночных (конкурентных) цен на аналогичные товары. Причем наценка может устанавливаться как в целом по организации (как правило, при незначительном ассортименте товаров), так и в разрезе отдельных видов или групп товаров (продуктов). </w:t>
      </w:r>
    </w:p>
    <w:p w:rsidR="00292754" w:rsidRPr="00292754" w:rsidRDefault="00292754">
      <w:r w:rsidRPr="00292754">
        <w:t xml:space="preserve">Рассмотрим на примере: </w:t>
      </w:r>
    </w:p>
    <w:p w:rsidR="00292754" w:rsidRPr="00292754" w:rsidRDefault="00292754">
      <w:r w:rsidRPr="00292754">
        <w:t xml:space="preserve">ЗАО “Проммаш” помимо своей основной (производственной) деятельности осуществляет розничную торговлю покупными товарами. В этих целях оно приобрело товары для перепродажи у оптовой торговой организации на сумму 118 000 руб. (включая НДС 18% - 18 000 руб). </w:t>
      </w:r>
    </w:p>
    <w:p w:rsidR="00292754" w:rsidRPr="00292754" w:rsidRDefault="00292754">
      <w:r w:rsidRPr="00292754">
        <w:t xml:space="preserve">Согласно учетной политике для целей бухучета оприходование товаров в организации производится по продажным ценам. На все товары устанавливается единая торговая наценка в размере 50%, которая включает также НДС. </w:t>
      </w:r>
    </w:p>
    <w:p w:rsidR="00292754" w:rsidRPr="00292754" w:rsidRDefault="00292754">
      <w:r w:rsidRPr="00292754">
        <w:t xml:space="preserve">В учете ЗАО “Проммаш” данные операции следует отразить так: </w:t>
      </w:r>
    </w:p>
    <w:p w:rsidR="00292754" w:rsidRPr="00292754" w:rsidRDefault="00292754">
      <w:r w:rsidRPr="00292754">
        <w:t>Дебет 41 Кредит 60</w:t>
      </w:r>
    </w:p>
    <w:p w:rsidR="00292754" w:rsidRPr="00292754" w:rsidRDefault="00292754">
      <w:r w:rsidRPr="00292754">
        <w:t xml:space="preserve">- 100 000 руб. (118 00 – 18 000) – оприходованы товары, полученные от поставщика (без учета НДС); </w:t>
      </w:r>
    </w:p>
    <w:p w:rsidR="00292754" w:rsidRPr="00292754" w:rsidRDefault="00292754">
      <w:r w:rsidRPr="00292754">
        <w:t>Дебет 19 Кредит 60</w:t>
      </w:r>
    </w:p>
    <w:p w:rsidR="00292754" w:rsidRPr="00292754" w:rsidRDefault="00292754">
      <w:r w:rsidRPr="00292754">
        <w:t xml:space="preserve">- 18 000 руб. – отражен в учете НДС, подлежащей уплате поставщику за товары; </w:t>
      </w:r>
    </w:p>
    <w:p w:rsidR="00292754" w:rsidRPr="00292754" w:rsidRDefault="00292754">
      <w:r w:rsidRPr="00292754">
        <w:t>Дебет 41 Кредит 42</w:t>
      </w:r>
    </w:p>
    <w:p w:rsidR="00292754" w:rsidRPr="00292754" w:rsidRDefault="00292754">
      <w:r w:rsidRPr="00292754">
        <w:t xml:space="preserve">- 50 000 руб. (100 000 х 50%) – начислена торговая наценка на полученные товары; </w:t>
      </w:r>
    </w:p>
    <w:p w:rsidR="00292754" w:rsidRPr="00292754" w:rsidRDefault="00292754">
      <w:r w:rsidRPr="00292754">
        <w:t>Дебет 68 “субсчет расчеты по НДС” Кредит 19</w:t>
      </w:r>
    </w:p>
    <w:p w:rsidR="00292754" w:rsidRPr="00292754" w:rsidRDefault="00292754">
      <w:r w:rsidRPr="00292754">
        <w:t xml:space="preserve">- 18 000 руб. – принят к вычету НДС, уплаченный поставщику за товары; </w:t>
      </w:r>
    </w:p>
    <w:p w:rsidR="00292754" w:rsidRPr="00292754" w:rsidRDefault="00292754">
      <w:r w:rsidRPr="00292754">
        <w:t>Дебет 60 Кредит 51</w:t>
      </w:r>
    </w:p>
    <w:p w:rsidR="00292754" w:rsidRPr="00292754" w:rsidRDefault="00292754">
      <w:r w:rsidRPr="00292754">
        <w:t xml:space="preserve">- 118 000 руб. – произведена оплата поставщику за товары. </w:t>
      </w:r>
    </w:p>
    <w:p w:rsidR="00292754" w:rsidRPr="00292754" w:rsidRDefault="00292754">
      <w:pPr>
        <w:pStyle w:val="3"/>
        <w:outlineLvl w:val="2"/>
        <w:rPr>
          <w:noProof w:val="0"/>
          <w:lang w:val="ru-RU"/>
        </w:rPr>
      </w:pPr>
    </w:p>
    <w:p w:rsidR="00292754" w:rsidRPr="00292754" w:rsidRDefault="00292754">
      <w:pPr>
        <w:pStyle w:val="3"/>
        <w:outlineLvl w:val="2"/>
        <w:rPr>
          <w:lang w:val="ru-RU"/>
        </w:rPr>
      </w:pPr>
      <w:bookmarkStart w:id="26" w:name="_Toc222074004"/>
      <w:r w:rsidRPr="00292754">
        <w:rPr>
          <w:lang w:val="ru-RU"/>
        </w:rPr>
        <w:t>5.5. Оценка готовой продукции</w:t>
      </w:r>
      <w:bookmarkEnd w:id="26"/>
    </w:p>
    <w:p w:rsidR="00292754" w:rsidRPr="00292754" w:rsidRDefault="00292754"/>
    <w:p w:rsidR="00292754" w:rsidRPr="00292754" w:rsidRDefault="00292754">
      <w:r w:rsidRPr="00292754">
        <w:t xml:space="preserve">Готовую продукцию оценивают в соответствии с правилами, установленными ПБУ 5/01 “Учет материально-производственных запасов”, Методическими указаниями по учету материально-производственных запасов. </w:t>
      </w:r>
    </w:p>
    <w:p w:rsidR="00292754" w:rsidRPr="00292754" w:rsidRDefault="00292754">
      <w:r w:rsidRPr="00292754">
        <w:t xml:space="preserve">Готовая продукция отражается в бухгалтерском учете по фактической или нормативной (плановой) производственной себестоимости, включающей затраты, связанные с использованием в процессе производства основных средств, сырья, материалов, топлива, энергии, трудовых ресурсов и другие затраты на производство продукции либо по прямым статьям затрат. </w:t>
      </w:r>
    </w:p>
    <w:p w:rsidR="00292754" w:rsidRPr="00292754" w:rsidRDefault="00292754">
      <w:r w:rsidRPr="00292754">
        <w:t xml:space="preserve">Выбранный вариант учета выпуска готовой продукции должен быть зафиксирован в учетной политике предприятия для целей бухгалтерского учета. Если организация применяет метод учета готовой продукции по фактической себестоимости, то затраты по ее изготовлению списываются непосредственно на счет 43 “Готовая продукция” по фактической себестоимости. </w:t>
      </w:r>
    </w:p>
    <w:p w:rsidR="00292754" w:rsidRPr="00292754" w:rsidRDefault="00292754">
      <w:r w:rsidRPr="00292754">
        <w:t xml:space="preserve">Рассмотрим на примере: </w:t>
      </w:r>
    </w:p>
    <w:p w:rsidR="00292754" w:rsidRPr="00292754" w:rsidRDefault="00292754">
      <w:r w:rsidRPr="00292754">
        <w:t xml:space="preserve">Производственное предприятие ЗАО “Проммаш” выпускает металлические ограды из арматурных прутков. </w:t>
      </w:r>
    </w:p>
    <w:p w:rsidR="00292754" w:rsidRPr="00292754" w:rsidRDefault="00292754">
      <w:r w:rsidRPr="00292754">
        <w:t xml:space="preserve">Предположим, что расходы основного производства на выпуск оград (10 секций) составили 480 000 руб. (в эти расходы включены: заработная плата основных рабочих, стоимость израсходованных материалов, отчисления на социальные страхование, общепроизводственные расходы и т.п.). </w:t>
      </w:r>
    </w:p>
    <w:p w:rsidR="00292754" w:rsidRPr="00292754" w:rsidRDefault="00292754">
      <w:r w:rsidRPr="00292754">
        <w:t xml:space="preserve">Общехозяйственные расходы, связанные с выпуском оград, составили 100 000 руб. учетной политики организации для целей бухгалтерского учета предусматривается отнесение общехозяйственных расходов на счет 90. </w:t>
      </w:r>
    </w:p>
    <w:p w:rsidR="00292754" w:rsidRPr="00292754" w:rsidRDefault="00292754">
      <w:r w:rsidRPr="00292754">
        <w:t xml:space="preserve">На начало месяца остаток не реализованной готовой продукции на складе организации составлял 150 000 руб. (3 секции). </w:t>
      </w:r>
    </w:p>
    <w:p w:rsidR="00292754" w:rsidRPr="00292754" w:rsidRDefault="00292754">
      <w:r w:rsidRPr="00292754">
        <w:t xml:space="preserve">За отчетный месяц было продано 11 секции оград на сумму 826 000 руб. (в том числе НДС – 126 000 руб). </w:t>
      </w:r>
    </w:p>
    <w:p w:rsidR="00292754" w:rsidRPr="00292754" w:rsidRDefault="00292754">
      <w:r w:rsidRPr="00292754">
        <w:t xml:space="preserve">Следовательно, остаток продукции на складе предприятия на конец месяца будет составлять две секции ограды (3+10-11). </w:t>
      </w:r>
    </w:p>
    <w:p w:rsidR="00292754" w:rsidRPr="00292754" w:rsidRDefault="00292754">
      <w:r w:rsidRPr="00292754">
        <w:t xml:space="preserve">Соответственно себестоимость одной секции будет равна: </w:t>
      </w:r>
    </w:p>
    <w:p w:rsidR="00292754" w:rsidRPr="00292754" w:rsidRDefault="00292754">
      <w:r w:rsidRPr="00292754">
        <w:t xml:space="preserve">(15 000 руб. +480 000 руб): (3 сек. +10 сек) = 48 461,54 руб. </w:t>
      </w:r>
    </w:p>
    <w:p w:rsidR="00292754" w:rsidRPr="00292754" w:rsidRDefault="00292754">
      <w:r w:rsidRPr="00292754">
        <w:t xml:space="preserve">Исходя из этого остаток готовой продукции на складе будет расценен следующим образом: </w:t>
      </w:r>
    </w:p>
    <w:p w:rsidR="00292754" w:rsidRPr="00292754" w:rsidRDefault="00292754">
      <w:r w:rsidRPr="00292754">
        <w:t xml:space="preserve">2 сек. х 48 461,54 = 96 923,08 руб. </w:t>
      </w:r>
    </w:p>
    <w:p w:rsidR="00292754" w:rsidRPr="00292754" w:rsidRDefault="00292754">
      <w:r w:rsidRPr="00292754">
        <w:t xml:space="preserve">Себестоимость реализованной продукции будет равна: </w:t>
      </w:r>
    </w:p>
    <w:p w:rsidR="00292754" w:rsidRPr="00292754" w:rsidRDefault="00292754">
      <w:r w:rsidRPr="00292754">
        <w:t xml:space="preserve">150 000 + 480 000 - 96 923,08 = 533 076,92 руб. </w:t>
      </w:r>
    </w:p>
    <w:p w:rsidR="00292754" w:rsidRPr="00292754" w:rsidRDefault="00292754">
      <w:r w:rsidRPr="00292754">
        <w:t xml:space="preserve">В учете предприятия эти операции будут отражены проводками: </w:t>
      </w:r>
    </w:p>
    <w:p w:rsidR="00292754" w:rsidRPr="00292754" w:rsidRDefault="00292754">
      <w:r w:rsidRPr="00292754">
        <w:t xml:space="preserve">Остаток готовой продукции на начало месяца (Дебет 43) – 150 000 руб. </w:t>
      </w:r>
    </w:p>
    <w:p w:rsidR="00292754" w:rsidRPr="00292754" w:rsidRDefault="00292754">
      <w:r w:rsidRPr="00292754">
        <w:t>Дебет 43 Кредит 20</w:t>
      </w:r>
    </w:p>
    <w:p w:rsidR="00292754" w:rsidRPr="00292754" w:rsidRDefault="00292754">
      <w:r w:rsidRPr="00292754">
        <w:t xml:space="preserve">- 480 000 руб. – отражены расходы по изготовлению готовой продукции за месяц; </w:t>
      </w:r>
    </w:p>
    <w:p w:rsidR="00292754" w:rsidRPr="00292754" w:rsidRDefault="00292754">
      <w:r w:rsidRPr="00292754">
        <w:t>Дебет 62 Кредит 90-1</w:t>
      </w:r>
    </w:p>
    <w:p w:rsidR="00292754" w:rsidRPr="00292754" w:rsidRDefault="00292754">
      <w:r w:rsidRPr="00292754">
        <w:t xml:space="preserve">- 826 000 руб. – реализована продукция покупателям (по продажным ценам); </w:t>
      </w:r>
    </w:p>
    <w:p w:rsidR="00292754" w:rsidRPr="00292754" w:rsidRDefault="00292754">
      <w:r w:rsidRPr="00292754">
        <w:t>Дебет 90-3 Кредит 68 “Расчеты по НДС”</w:t>
      </w:r>
    </w:p>
    <w:p w:rsidR="00292754" w:rsidRPr="00292754" w:rsidRDefault="00292754">
      <w:r w:rsidRPr="00292754">
        <w:t xml:space="preserve">- 126 000 руб. – начислен НДС по реализованной продукции; </w:t>
      </w:r>
    </w:p>
    <w:p w:rsidR="00292754" w:rsidRPr="00292754" w:rsidRDefault="00292754">
      <w:r w:rsidRPr="00292754">
        <w:t>Дебет 90-2 Кредит 43</w:t>
      </w:r>
    </w:p>
    <w:p w:rsidR="00292754" w:rsidRPr="00292754" w:rsidRDefault="00292754">
      <w:r w:rsidRPr="00292754">
        <w:t xml:space="preserve">- 533 076,92 руб. – списана себестоимость реализованной продукции; </w:t>
      </w:r>
    </w:p>
    <w:p w:rsidR="00292754" w:rsidRPr="00292754" w:rsidRDefault="00292754">
      <w:r w:rsidRPr="00292754">
        <w:t xml:space="preserve">Дебет 90-2 Кредит 26 </w:t>
      </w:r>
    </w:p>
    <w:p w:rsidR="00292754" w:rsidRPr="00292754" w:rsidRDefault="00292754">
      <w:r w:rsidRPr="00292754">
        <w:t xml:space="preserve">- 100 000 руб. – списаны общехозяйственные расходы за месяц. </w:t>
      </w:r>
    </w:p>
    <w:p w:rsidR="00292754" w:rsidRPr="00292754" w:rsidRDefault="00292754">
      <w:r w:rsidRPr="00292754">
        <w:t xml:space="preserve">Остаток готовой продукции на складе на конец месяца (Дебет 20) – 96 923,08 руб. (150 000 +480 000 – 533 076,92). </w:t>
      </w:r>
    </w:p>
    <w:p w:rsidR="00292754" w:rsidRPr="00292754" w:rsidRDefault="00292754">
      <w:r w:rsidRPr="00292754">
        <w:t xml:space="preserve">При способе отражения готовой продукции по нормативным (плановой) себестоимости в учете применяется счет 40 “Выпуск продукции (работ, услуг)”. При этом собранные на счетах учета затрат фактические расходы, относящиеся к готовой продукции, списываются в дебет счета 40. С кредита этого счета в дебет счета 43 списывается стоимость готовой продукции по учетной (плановой) себестоимости., а разница между учетной и фактической себестоимостью списывается (либо сторнируется) по дебету счета 90 субсчет 90-2 “Себестоимость продаж”. </w:t>
      </w:r>
    </w:p>
    <w:p w:rsidR="00292754" w:rsidRPr="00292754" w:rsidRDefault="00292754">
      <w:r w:rsidRPr="00292754">
        <w:t xml:space="preserve">Счет 40 закрывается ежемесячно и сальдо на отчетную дату не имеет. </w:t>
      </w:r>
    </w:p>
    <w:p w:rsidR="00292754" w:rsidRPr="00292754" w:rsidRDefault="00292754">
      <w:r w:rsidRPr="00292754">
        <w:t xml:space="preserve">Рассмотрим на примере: </w:t>
      </w:r>
    </w:p>
    <w:p w:rsidR="00292754" w:rsidRPr="00292754" w:rsidRDefault="00292754">
      <w:r w:rsidRPr="00292754">
        <w:t xml:space="preserve">На начало месяца остаток нереализованной готовой продукции (секций оград) на складе ЗАО “Проммаш” составлял три единицы. </w:t>
      </w:r>
    </w:p>
    <w:p w:rsidR="00292754" w:rsidRPr="00292754" w:rsidRDefault="00292754">
      <w:r w:rsidRPr="00292754">
        <w:t xml:space="preserve">За отчетный период (месяц) было продано 11 секций оград на сумму 826 000 руб. (в том числе НДС – 126 000 руб). </w:t>
      </w:r>
    </w:p>
    <w:p w:rsidR="00292754" w:rsidRPr="00292754" w:rsidRDefault="00292754">
      <w:r w:rsidRPr="00292754">
        <w:t xml:space="preserve">Предприятие использовало в отчетном периоде (месяце) 1500 единиц арматурных прутков для изготовления 10 секций оград (готовой продукции). то есть, для производства единицы секции нужно 150 прутков (1500: 10 секций). </w:t>
      </w:r>
    </w:p>
    <w:p w:rsidR="00292754" w:rsidRPr="00292754" w:rsidRDefault="00292754">
      <w:r w:rsidRPr="00292754">
        <w:t xml:space="preserve">Таким образом, остаток продукции на складе предприятия на конец месяца будет составлять две секций ограды (3+10-11). </w:t>
      </w:r>
    </w:p>
    <w:p w:rsidR="00292754" w:rsidRPr="00292754" w:rsidRDefault="00292754">
      <w:r w:rsidRPr="00292754">
        <w:t xml:space="preserve">В учетной политике ЗАО “Проммаш” для целей бухгалтерского учета предусмотрено, что готовая продукция отражается в учете по нормативной (плановой) себестоимости. </w:t>
      </w:r>
    </w:p>
    <w:p w:rsidR="00292754" w:rsidRPr="00292754" w:rsidRDefault="00292754">
      <w:r w:rsidRPr="00292754">
        <w:t xml:space="preserve">Плановая себестоимость одной секции определена плановым отделом предприятия в размере 30 000 руб. (200 руб. х150 прутков). Следовательно, нормативная себестоимость всех выпущенных изделий равна 300 000 руб. (10 секций х 30 000 руб). </w:t>
      </w:r>
    </w:p>
    <w:p w:rsidR="00292754" w:rsidRPr="00292754" w:rsidRDefault="00292754">
      <w:r w:rsidRPr="00292754">
        <w:t xml:space="preserve">Предположим, фактическая себестоимость выпущенной продукции составило 480 000 руб. за отчетный период реализовано 11 единиц продукции, плановая себестоимость которых равна 330 000 руб. (30 000 х 11 ед). </w:t>
      </w:r>
    </w:p>
    <w:p w:rsidR="00292754" w:rsidRPr="00292754" w:rsidRDefault="00292754">
      <w:r w:rsidRPr="00292754">
        <w:t xml:space="preserve">В учете предприятия эти операции будут отражены проводками: </w:t>
      </w:r>
    </w:p>
    <w:p w:rsidR="00292754" w:rsidRPr="00292754" w:rsidRDefault="00292754">
      <w:r w:rsidRPr="00292754">
        <w:t xml:space="preserve">остаток готовой продукции на складе на начало месяца (Дебет 43) – 90 000 руб. (30 000 руб. х 3 ед); </w:t>
      </w:r>
    </w:p>
    <w:p w:rsidR="00292754" w:rsidRPr="00292754" w:rsidRDefault="00292754">
      <w:r w:rsidRPr="00292754">
        <w:t>Дебет 40 Кредит 20</w:t>
      </w:r>
    </w:p>
    <w:p w:rsidR="00292754" w:rsidRPr="00292754" w:rsidRDefault="00292754">
      <w:r w:rsidRPr="00292754">
        <w:t xml:space="preserve">- 480 000 руб. – списана фактическая себестоимость выпущенной продукции (расходы по изготовлению продукции штамповочного и кузнечного цеха с учетом отклонений); </w:t>
      </w:r>
    </w:p>
    <w:p w:rsidR="00292754" w:rsidRPr="00292754" w:rsidRDefault="00292754">
      <w:r w:rsidRPr="00292754">
        <w:t>Дебет 43 Кредит 40</w:t>
      </w:r>
    </w:p>
    <w:p w:rsidR="00292754" w:rsidRPr="00292754" w:rsidRDefault="00292754">
      <w:r w:rsidRPr="00292754">
        <w:t xml:space="preserve">- 300 000 руб. (10 секций х 30 000 руб) – оприходован на складе предприятия готовая продукция по плановой себестоимости; </w:t>
      </w:r>
    </w:p>
    <w:p w:rsidR="00292754" w:rsidRPr="00292754" w:rsidRDefault="00292754">
      <w:r w:rsidRPr="00292754">
        <w:t>Дебет 90.2 Кредит 40</w:t>
      </w:r>
    </w:p>
    <w:p w:rsidR="00292754" w:rsidRPr="00292754" w:rsidRDefault="00292754">
      <w:r w:rsidRPr="00292754">
        <w:t xml:space="preserve">- 180 000 руб. (480 000 – 300 000) – списано отклонение фактической себестоимости готовой продукции от ее нормативной стоимости. </w:t>
      </w:r>
    </w:p>
    <w:p w:rsidR="00292754" w:rsidRPr="00292754" w:rsidRDefault="00292754">
      <w:r w:rsidRPr="00292754">
        <w:t xml:space="preserve">Остаток готовой продукции на складе на конец месяца (Дебет 43) – 60 000 руб. (90 000 +300 000 – 330 000). </w:t>
      </w:r>
    </w:p>
    <w:p w:rsidR="00292754" w:rsidRPr="00292754" w:rsidRDefault="00292754">
      <w:r w:rsidRPr="00292754">
        <w:t xml:space="preserve">В рассмотренной ситуации следует обратить внимание на довольно значительное расхождение фактической и нормативной себестоимости готовой продукции. это свидетельствует о том, что плановая величина выпускаемой продукции уже давно не корректировалась с точки зрения увеличения производственных расходов. </w:t>
      </w:r>
    </w:p>
    <w:p w:rsidR="00292754" w:rsidRPr="00292754" w:rsidRDefault="00292754">
      <w:r w:rsidRPr="00292754">
        <w:t xml:space="preserve">При использовании данного метода в учетной политике необходимо также отразить принцип распределения отклонений, списываемых на счет 90, по видам продукции, а также работ и услуг в аналитическом учете. Такое расхождение необходимо для формирования полной себестоимости реализованной продукции (работ, услуг). </w:t>
      </w:r>
    </w:p>
    <w:p w:rsidR="00292754" w:rsidRPr="00292754" w:rsidRDefault="00292754">
      <w:pPr>
        <w:pStyle w:val="3"/>
        <w:outlineLvl w:val="2"/>
        <w:rPr>
          <w:noProof w:val="0"/>
          <w:lang w:val="ru-RU"/>
        </w:rPr>
      </w:pPr>
    </w:p>
    <w:p w:rsidR="00292754" w:rsidRPr="00292754" w:rsidRDefault="00292754">
      <w:pPr>
        <w:pStyle w:val="3"/>
        <w:outlineLvl w:val="2"/>
        <w:rPr>
          <w:lang w:val="ru-RU"/>
        </w:rPr>
      </w:pPr>
      <w:bookmarkStart w:id="27" w:name="_Toc222074005"/>
      <w:r w:rsidRPr="00292754">
        <w:rPr>
          <w:lang w:val="ru-RU"/>
        </w:rPr>
        <w:t>5.6. Оценка незавершенного производства на предприятиях, изготавливающих продукцию</w:t>
      </w:r>
      <w:bookmarkEnd w:id="27"/>
    </w:p>
    <w:p w:rsidR="00292754" w:rsidRPr="00292754" w:rsidRDefault="00292754"/>
    <w:p w:rsidR="00292754" w:rsidRPr="00292754" w:rsidRDefault="00292754">
      <w:r w:rsidRPr="00292754">
        <w:t>Бухгалтерский учет и оценка</w:t>
      </w:r>
    </w:p>
    <w:p w:rsidR="00292754" w:rsidRPr="00292754" w:rsidRDefault="00292754">
      <w:r w:rsidRPr="00292754">
        <w:t xml:space="preserve">На предприятиях, производящих готовую продукцию, очень редки ситуации, когда все затраты отчетного периода списываются на себестоимость этой продукции. как правило, на конец месяца постоянно остается переходящий остаток незавершенного производства (не выпущенной продукции) с соответствующими затратами. Организации, выполняющие работы (оказывающие услуги), также могут иметь в конце месяца незаконченные работы (заказы). </w:t>
      </w:r>
    </w:p>
    <w:p w:rsidR="00292754" w:rsidRPr="00292754" w:rsidRDefault="00292754">
      <w:r w:rsidRPr="00292754">
        <w:t xml:space="preserve">К незавершенному производству (НПЗ) относятся продукции не прошедшая всех стадий производственного процесса, а также изделия неукомплектованные, не прошедшие испытаний и технической приемки. Иными словами, под незавершенным производством понимается продукция (работы, услуги) частичной готовности, т.е. не прошедшая всех операций обработки (изготовления), предусмотренных технологическим процессом. В НЗП включается законченная, но не полностью принятая заказчиком продукция, законченные, но не принятые заказчиком работы и услуги. К НЗП относятся также остатки невыполненных заказов вспомогательных производств и остатки полуфабрикатов собственного производства. Материалы и полуфабрикаты, находящиеся в производстве, относятся к НЗП при условии, что они уже подверглись обработке. </w:t>
      </w:r>
    </w:p>
    <w:p w:rsidR="00292754" w:rsidRPr="00292754" w:rsidRDefault="00292754">
      <w:r w:rsidRPr="00292754">
        <w:t xml:space="preserve">Затраты, связанные с выпуском продукции, составляют ее себестоимость. При этом в течении отчетного периода не вся готовая продукция отгружается покупателям. В большинстве случаев часть ее остается на складе. Соответственно на расходы организации списывается только себестоимость реализованной продукции, но для этого предприятиям необходимо четко распределять свои затраты между остатками НЗП на складе и отгруженными изделиями. </w:t>
      </w:r>
    </w:p>
    <w:p w:rsidR="00292754" w:rsidRPr="00292754" w:rsidRDefault="00292754">
      <w:r w:rsidRPr="00292754">
        <w:t xml:space="preserve">Вариант оценки незавершенного производства (или точнее сказать величины затрат, соответствующей остатку данного незавершенного производства) зависит от типа производственного процесса. </w:t>
      </w:r>
    </w:p>
    <w:p w:rsidR="00292754" w:rsidRPr="00292754" w:rsidRDefault="00292754">
      <w:r w:rsidRPr="00292754">
        <w:t>Так, согласно пункту64 Положения по ведению бухгалтерского учета, незавершенное производство в массовом и серийном производстве может отражаться в бухгалтерском балансе:</w:t>
      </w:r>
    </w:p>
    <w:p w:rsidR="00292754" w:rsidRPr="00292754" w:rsidRDefault="00292754">
      <w:r w:rsidRPr="00292754">
        <w:t>- по фактической производственной себестоимости;</w:t>
      </w:r>
    </w:p>
    <w:p w:rsidR="00292754" w:rsidRPr="00292754" w:rsidRDefault="00292754">
      <w:r w:rsidRPr="00292754">
        <w:t>- по нормативной (плановой) производственной себестоимости;</w:t>
      </w:r>
    </w:p>
    <w:p w:rsidR="00292754" w:rsidRPr="00292754" w:rsidRDefault="00292754">
      <w:r w:rsidRPr="00292754">
        <w:t>- по прямым статьям затрат;</w:t>
      </w:r>
    </w:p>
    <w:p w:rsidR="00292754" w:rsidRPr="00292754" w:rsidRDefault="00292754">
      <w:r w:rsidRPr="00292754">
        <w:t xml:space="preserve">- по стоимости сырья, материалов и полуфабрикатов. </w:t>
      </w:r>
    </w:p>
    <w:p w:rsidR="00292754" w:rsidRPr="00292754" w:rsidRDefault="00292754">
      <w:r w:rsidRPr="00292754">
        <w:t xml:space="preserve">Организация самостоятельно определяет, каким способом производить исчисление остатков НЗП. При этом следует иметь в виду, что выбранный способ необходимо зафиксировать в учетной политике организации для целей бухгалтерского учета. </w:t>
      </w:r>
    </w:p>
    <w:p w:rsidR="00292754" w:rsidRPr="00292754" w:rsidRDefault="00292754">
      <w:r w:rsidRPr="00292754">
        <w:t xml:space="preserve">При единичном производстве НЗП отражают в балансе по фактическим производственным затратам. </w:t>
      </w:r>
    </w:p>
    <w:p w:rsidR="00292754" w:rsidRPr="00292754" w:rsidRDefault="00292754">
      <w:r w:rsidRPr="00292754">
        <w:t xml:space="preserve">Рассмотрим эти способы подробнее. </w:t>
      </w:r>
    </w:p>
    <w:p w:rsidR="00292754" w:rsidRPr="00292754" w:rsidRDefault="00292754">
      <w:r w:rsidRPr="00292754">
        <w:t xml:space="preserve">Способ оценки незавершенного производства по фактической производственной себестоимости является наиболее распространенным и достоверным. В этом случае по данным инвентаризации (либо цехового учета) определяются количественные показатели НЗП на конец отчетного периода, а затем путем умножения этого количества на расчетную среднюю себестоимость единицы НЗП рассчитывается фактическая производственная себестоимость всего НЗП на конец месяца. </w:t>
      </w:r>
    </w:p>
    <w:p w:rsidR="00292754" w:rsidRPr="00292754" w:rsidRDefault="00292754">
      <w:r w:rsidRPr="00292754">
        <w:t xml:space="preserve">Рассмотрим на примере: </w:t>
      </w:r>
    </w:p>
    <w:p w:rsidR="00292754" w:rsidRPr="00292754" w:rsidRDefault="00292754">
      <w:r w:rsidRPr="00292754">
        <w:t xml:space="preserve">Конечным видом продукции производственного предприятия (ЗАО “Проммаш”) являются секции металлических оград из арматурных прутков. Арматурные прутки (заготовки) штампуются в штамповочном цехе завода, а затем передаются в кузнечный цех для изготовления секций оград (готовой продукции). </w:t>
      </w:r>
    </w:p>
    <w:p w:rsidR="00292754" w:rsidRPr="00292754" w:rsidRDefault="00292754">
      <w:r w:rsidRPr="00292754">
        <w:t xml:space="preserve">Общехозяйственные расходы списываются организацией методом “директ-костинг” на счет 90, согласно учетной политике для целей бухгалтерского учета. </w:t>
      </w:r>
    </w:p>
    <w:p w:rsidR="00292754" w:rsidRPr="00292754" w:rsidRDefault="00292754">
      <w:r w:rsidRPr="00292754">
        <w:t>На начало месяца, по данным инвентаризации, было в наличии арматурных прутков:</w:t>
      </w:r>
    </w:p>
    <w:p w:rsidR="00292754" w:rsidRPr="00292754" w:rsidRDefault="00292754">
      <w:r w:rsidRPr="00292754">
        <w:t xml:space="preserve">- в штамповочном цехе (не до конца обработанных) – 580 штук; </w:t>
      </w:r>
    </w:p>
    <w:p w:rsidR="00292754" w:rsidRPr="00292754" w:rsidRDefault="00292754">
      <w:r w:rsidRPr="00292754">
        <w:t xml:space="preserve">На складе кузнечного цеха (по сути, эти прутки представляют собой уже полуфабрикаты, но так как в учете завода не ведется обособленного учета полуфабрикатов, то их стоимость включается в состав НЗП) – 450 штук. </w:t>
      </w:r>
    </w:p>
    <w:p w:rsidR="00292754" w:rsidRPr="00292754" w:rsidRDefault="00292754">
      <w:r w:rsidRPr="00292754">
        <w:t xml:space="preserve">Стоимость НЗП на начало отчетного периода, по данным учета, составляла 200 000 руб. </w:t>
      </w:r>
    </w:p>
    <w:p w:rsidR="00292754" w:rsidRPr="00292754" w:rsidRDefault="00292754">
      <w:r w:rsidRPr="00292754">
        <w:t xml:space="preserve">За текущий месяц было произведено 810 прутков. На изготовление оград (готовой продукции) пошло 1500 штук (10 металлических секций). </w:t>
      </w:r>
    </w:p>
    <w:p w:rsidR="00292754" w:rsidRPr="00292754" w:rsidRDefault="00292754">
      <w:r w:rsidRPr="00292754">
        <w:t xml:space="preserve">Соответственно остаток НЗП составил 340 штук (580 + 450 + 810 – 1500). </w:t>
      </w:r>
    </w:p>
    <w:p w:rsidR="00292754" w:rsidRPr="00292754" w:rsidRDefault="00292754">
      <w:r w:rsidRPr="00292754">
        <w:t xml:space="preserve">Фактические затраты на изготовление прутков в штамповочном цехе составили 180 000 руб. всего на счет 20 в отчетном периоде списано 300 000 руб. (совокупные затраты штамповочного и кузнечного цехов). </w:t>
      </w:r>
    </w:p>
    <w:p w:rsidR="00292754" w:rsidRPr="00292754" w:rsidRDefault="00292754">
      <w:r w:rsidRPr="00292754">
        <w:t xml:space="preserve">Средняя себестоимость единицы НЗП в данном случае будет равна: </w:t>
      </w:r>
    </w:p>
    <w:p w:rsidR="00292754" w:rsidRPr="00292754" w:rsidRDefault="00292754">
      <w:r w:rsidRPr="00292754">
        <w:t xml:space="preserve">(200 000 руб. + 180 000 руб): (580 шт. + 450 шт. + 810 шт) = 206,52 руб. </w:t>
      </w:r>
    </w:p>
    <w:p w:rsidR="00292754" w:rsidRPr="00292754" w:rsidRDefault="00292754">
      <w:r w:rsidRPr="00292754">
        <w:t xml:space="preserve">Умножая количество НЗП (прутков), приходящееся месяца, на фактическую себестоимость единицы НЗП, получаем стоимость остатка НЗП на конец отчетного периода: </w:t>
      </w:r>
    </w:p>
    <w:p w:rsidR="00292754" w:rsidRPr="00292754" w:rsidRDefault="00292754">
      <w:r w:rsidRPr="00292754">
        <w:t xml:space="preserve">206,52 руб. х 340 шт. = 70 216,80 руб. </w:t>
      </w:r>
    </w:p>
    <w:p w:rsidR="00292754" w:rsidRPr="00292754" w:rsidRDefault="00292754">
      <w:r w:rsidRPr="00292754">
        <w:t xml:space="preserve">Соответственно на счет учета готовой продукции (сч.43 “Готовая продукция”) предприятие должно списать следующую сумму: </w:t>
      </w:r>
    </w:p>
    <w:p w:rsidR="00292754" w:rsidRPr="00292754" w:rsidRDefault="00292754">
      <w:r w:rsidRPr="00292754">
        <w:t xml:space="preserve">200 000 + 300 000 – 70216,80 = 429 783,20 руб. </w:t>
      </w:r>
    </w:p>
    <w:p w:rsidR="00292754" w:rsidRPr="00292754" w:rsidRDefault="00292754">
      <w:r w:rsidRPr="00292754">
        <w:t xml:space="preserve">Общехозяйственные расходы предприятия за текущий месяц составили 100 000 руб. </w:t>
      </w:r>
    </w:p>
    <w:p w:rsidR="00292754" w:rsidRPr="00292754" w:rsidRDefault="00292754">
      <w:r w:rsidRPr="00292754">
        <w:t xml:space="preserve">В бухгалтерском учете предприятия данные операции необходимо отразить следующим образом: </w:t>
      </w:r>
    </w:p>
    <w:p w:rsidR="00292754" w:rsidRPr="00292754" w:rsidRDefault="00292754">
      <w:r w:rsidRPr="00292754">
        <w:t xml:space="preserve">Остаток НЗП на начало месяца (Дебет 20) – 200 000 руб. </w:t>
      </w:r>
    </w:p>
    <w:p w:rsidR="00292754" w:rsidRPr="00292754" w:rsidRDefault="00292754">
      <w:r w:rsidRPr="00292754">
        <w:t xml:space="preserve">Дебет 20 Кредит 10,23,25,60,69,70 и др. </w:t>
      </w:r>
    </w:p>
    <w:p w:rsidR="00292754" w:rsidRPr="00292754" w:rsidRDefault="00292754">
      <w:r w:rsidRPr="00292754">
        <w:t xml:space="preserve">- 300 000 руб. – собраны все расходы по изготовлению продукции за месяц; </w:t>
      </w:r>
    </w:p>
    <w:p w:rsidR="00292754" w:rsidRPr="00292754" w:rsidRDefault="00292754">
      <w:r w:rsidRPr="00292754">
        <w:t>Дебет 43 Кредит 20</w:t>
      </w:r>
    </w:p>
    <w:p w:rsidR="00292754" w:rsidRPr="00292754" w:rsidRDefault="00292754">
      <w:r w:rsidRPr="00292754">
        <w:t xml:space="preserve">- 429 783,20 – списаны расходы по изготовлению готовой продукции (себестоимость готовой продукции); </w:t>
      </w:r>
    </w:p>
    <w:p w:rsidR="00292754" w:rsidRPr="00292754" w:rsidRDefault="00292754">
      <w:r w:rsidRPr="00292754">
        <w:t>Дебет 90-2 Кредит 26</w:t>
      </w:r>
    </w:p>
    <w:p w:rsidR="00292754" w:rsidRPr="00292754" w:rsidRDefault="00292754">
      <w:r w:rsidRPr="00292754">
        <w:t xml:space="preserve">- 100 000 руб. – списаны общехозяйственные расходы за месяц; </w:t>
      </w:r>
    </w:p>
    <w:p w:rsidR="00292754" w:rsidRPr="00292754" w:rsidRDefault="00292754">
      <w:r w:rsidRPr="00292754">
        <w:t xml:space="preserve">Остаток НЗП на конец месяца (Дебет 20) – 70 216,80 руб. (200 000 + 300 000 – 429 783,20). </w:t>
      </w:r>
    </w:p>
    <w:p w:rsidR="00292754" w:rsidRPr="00292754" w:rsidRDefault="00292754">
      <w:r w:rsidRPr="00292754">
        <w:t xml:space="preserve">Таким образом, производственная себестоимость изготовленной продукции будет равна 529 783,20 руб. (4290783,2 + 100 000). </w:t>
      </w:r>
    </w:p>
    <w:p w:rsidR="00292754" w:rsidRPr="00292754" w:rsidRDefault="00292754">
      <w:r w:rsidRPr="00292754">
        <w:t xml:space="preserve">При способе же оценки НЗП по нормативной (плановой) себестоимости применяется учетная (плановая) цена единицы незавершенного производства, рассчитанная экономической (плановой) службой предприятия. </w:t>
      </w:r>
    </w:p>
    <w:p w:rsidR="00292754" w:rsidRPr="00292754" w:rsidRDefault="00292754">
      <w:r w:rsidRPr="00292754">
        <w:t xml:space="preserve">Использование учетных цен значительно облегчает оценку НЗП на начало и конец отчетного периода, особенно это важно для крупных производств с большой номенклатурой продукции. однако в то же время затрудняется определение себестоимости готовой продукции (товарного выпуска), которая при таком способе определяется по следующей формуле: </w:t>
      </w:r>
    </w:p>
    <w:p w:rsidR="00292754" w:rsidRPr="00292754" w:rsidRDefault="00292754">
      <w:r w:rsidRPr="00292754">
        <w:t xml:space="preserve">Остаток НЗП на начало месяца + Затраты за отчетный месяц – Остаток НЗП на конец месяца = себестоимость готовой продукции (Товарный выпуск). </w:t>
      </w:r>
    </w:p>
    <w:p w:rsidR="00292754" w:rsidRPr="00292754" w:rsidRDefault="00292754">
      <w:r w:rsidRPr="00292754">
        <w:t xml:space="preserve">При подобном способе оценки НЗП необходимо учитывать отклонения от стоимости НЗП по учетным ценам и фактической себестоимости, учитываемой бухгалтерией на счете 20. поэтому необходимо постоянно корректировать, то есть распределять данные отклонения между товарным выпуском и остатком НЗП на конец отчетного периода. Рассмотрим данный способ подробнее на примере. </w:t>
      </w:r>
    </w:p>
    <w:p w:rsidR="00292754" w:rsidRPr="00292754" w:rsidRDefault="00292754">
      <w:r w:rsidRPr="00292754">
        <w:t xml:space="preserve">Рассмотрим на примере: </w:t>
      </w:r>
    </w:p>
    <w:p w:rsidR="00292754" w:rsidRPr="00292754" w:rsidRDefault="00292754">
      <w:r w:rsidRPr="00292754">
        <w:t xml:space="preserve">Производственное предприятие (ЗАО “Проммаш”) осуществляет изготовление металлических оград (секций) из арматурных прутков. Арматурные прутки (заготовки) штампуются в штамповочном цехе завода, а затем передаются в кузнечный цех для изготовления секций оград (Готовой продукции). </w:t>
      </w:r>
    </w:p>
    <w:p w:rsidR="00292754" w:rsidRPr="00292754" w:rsidRDefault="00292754">
      <w:r w:rsidRPr="00292754">
        <w:t xml:space="preserve">Общехозяйственные расходы списываются организацией методом “директ-костинг” на счет 90, согласно учетной политике для целей бухгалтерского учета. </w:t>
      </w:r>
    </w:p>
    <w:p w:rsidR="00292754" w:rsidRPr="00292754" w:rsidRDefault="00292754">
      <w:r w:rsidRPr="00292754">
        <w:t xml:space="preserve">Предположим также, что учетная цена единицы НЗП (арматурного прутка) на предприятии определена в размере 200 руб. </w:t>
      </w:r>
    </w:p>
    <w:p w:rsidR="00292754" w:rsidRPr="00292754" w:rsidRDefault="00292754">
      <w:r w:rsidRPr="00292754">
        <w:t>На начало месяца, по данным инвентаризации, было в наличии арматурных прутков:</w:t>
      </w:r>
    </w:p>
    <w:p w:rsidR="00292754" w:rsidRPr="00292754" w:rsidRDefault="00292754">
      <w:r w:rsidRPr="00292754">
        <w:t xml:space="preserve">- в штамповочном цехе (не до конца обработанных) – 580 штук; </w:t>
      </w:r>
    </w:p>
    <w:p w:rsidR="00292754" w:rsidRPr="00292754" w:rsidRDefault="00292754">
      <w:r w:rsidRPr="00292754">
        <w:t xml:space="preserve">На складе кузнечного цеха (по сути, эти прутки представляют собой уже полуфабрикаты, но так как в учете завода не ведется обособленного учета полуфабрикатов, то их стоимость включается в состав НЗП) – 450 штук. </w:t>
      </w:r>
    </w:p>
    <w:p w:rsidR="00292754" w:rsidRPr="00292754" w:rsidRDefault="00292754">
      <w:r w:rsidRPr="00292754">
        <w:t xml:space="preserve">За текущий месяц было произведено 810 прутков. На изготовление оград (готовой продукции) пошло 1500 штук (10 металлических секций). </w:t>
      </w:r>
    </w:p>
    <w:p w:rsidR="00292754" w:rsidRPr="00292754" w:rsidRDefault="00292754">
      <w:r w:rsidRPr="00292754">
        <w:t xml:space="preserve">Соответственно, остаток НЗП составил 340 штук (580 + 450 + 810 – 1500). </w:t>
      </w:r>
    </w:p>
    <w:p w:rsidR="00292754" w:rsidRPr="00292754" w:rsidRDefault="00292754">
      <w:r w:rsidRPr="00292754">
        <w:t xml:space="preserve">Фактические затраты на изготовление прутков в штамповочном цехе составили 180 000 руб. </w:t>
      </w:r>
    </w:p>
    <w:p w:rsidR="00292754" w:rsidRPr="00292754" w:rsidRDefault="00292754">
      <w:r w:rsidRPr="00292754">
        <w:t xml:space="preserve">Все же затраты за месяц, включая и расходы кузнечного цеха по изготовлению металлических секций, по учетным данным составили 300 000 руб. при этом затраты кузнечного цеха в размере 120 000 руб. (300 000 – 180 000) включаются непосредственно в фактическую себестоимость готовой продукции (металлических секций). </w:t>
      </w:r>
    </w:p>
    <w:p w:rsidR="00292754" w:rsidRPr="00292754" w:rsidRDefault="00292754">
      <w:r w:rsidRPr="00292754">
        <w:t xml:space="preserve">Фактическая себестоимость изготовления прутков (180 000 руб) выше их стоимости по учетным ценам (810 х 200 = 162 000 руб). </w:t>
      </w:r>
    </w:p>
    <w:p w:rsidR="00292754" w:rsidRPr="00292754" w:rsidRDefault="00292754">
      <w:r w:rsidRPr="00292754">
        <w:t xml:space="preserve">Соответственно отклонение при выпуске продукции составляет 18 000 руб. (180 000 – 162 000). </w:t>
      </w:r>
    </w:p>
    <w:p w:rsidR="00292754" w:rsidRPr="00292754" w:rsidRDefault="00292754">
      <w:r w:rsidRPr="00292754">
        <w:t xml:space="preserve">В свою очередь выше указанные отклонения относятся как к остатку НЗП на конец месяца, так и к товарному выпуску, поэтому их нужно распределить. </w:t>
      </w:r>
    </w:p>
    <w:p w:rsidR="00292754" w:rsidRPr="00292754" w:rsidRDefault="00292754">
      <w:r w:rsidRPr="00292754">
        <w:t xml:space="preserve">Такое распределение можно произвести двумя путями: </w:t>
      </w:r>
    </w:p>
    <w:p w:rsidR="00292754" w:rsidRPr="00292754" w:rsidRDefault="00292754">
      <w:r w:rsidRPr="00292754">
        <w:t xml:space="preserve">1) Распределение отклонений осуществляется пропорционально количественным показателям товарного выпуска и НЗП на конец месяца. Сумма отклонений фактической себестоимости от учетных цен, относящаяся на товарный выпуск, будет рассчитана так: </w:t>
      </w:r>
    </w:p>
    <w:p w:rsidR="00292754" w:rsidRPr="00292754" w:rsidRDefault="00292754">
      <w:r w:rsidRPr="00292754">
        <w:t xml:space="preserve">1500 шт.: (1500 шт. + 340 шт) х 18 000 руб. = 14 673,91 руб. </w:t>
      </w:r>
    </w:p>
    <w:p w:rsidR="00292754" w:rsidRPr="00292754" w:rsidRDefault="00292754">
      <w:r w:rsidRPr="00292754">
        <w:t xml:space="preserve">Сумма отклонений относящаяся к незавершенному производству, составит: </w:t>
      </w:r>
    </w:p>
    <w:p w:rsidR="00292754" w:rsidRPr="00292754" w:rsidRDefault="00292754">
      <w:r w:rsidRPr="00292754">
        <w:t xml:space="preserve">340 шт.: (1500 шт. + 340 шт) х 18 000 руб. = 3326,09 руб. </w:t>
      </w:r>
    </w:p>
    <w:p w:rsidR="00292754" w:rsidRPr="00292754" w:rsidRDefault="00292754">
      <w:r w:rsidRPr="00292754">
        <w:t xml:space="preserve">или </w:t>
      </w:r>
    </w:p>
    <w:p w:rsidR="00292754" w:rsidRPr="00292754" w:rsidRDefault="00292754">
      <w:r w:rsidRPr="00292754">
        <w:t xml:space="preserve">18 000 – 14 673,91 = 3326,09 руб. </w:t>
      </w:r>
    </w:p>
    <w:p w:rsidR="00292754" w:rsidRPr="00292754" w:rsidRDefault="00292754">
      <w:r w:rsidRPr="00292754">
        <w:t xml:space="preserve">2) Распределение отклонений фактической себестоимости от учетных цен осуществляется путем пересчета учетных цен НЗП на конец месяца. </w:t>
      </w:r>
    </w:p>
    <w:p w:rsidR="00292754" w:rsidRPr="00292754" w:rsidRDefault="00292754">
      <w:r w:rsidRPr="00292754">
        <w:t xml:space="preserve">В этом случае в первую очередь необходимо определить общую сумму затрат на производство прутков с учетом отклонений: </w:t>
      </w:r>
    </w:p>
    <w:p w:rsidR="00292754" w:rsidRPr="00292754" w:rsidRDefault="00292754">
      <w:r w:rsidRPr="00292754">
        <w:t xml:space="preserve">200 руб. х (580 шт. + 450 шт) + 200 руб. х 810 шт. + 18 000 руб. = 386 000 руб. </w:t>
      </w:r>
    </w:p>
    <w:p w:rsidR="00292754" w:rsidRPr="00292754" w:rsidRDefault="00292754">
      <w:r w:rsidRPr="00292754">
        <w:t xml:space="preserve">Затем рассчитаем среднюю себестоимость единицы НЗП: </w:t>
      </w:r>
    </w:p>
    <w:p w:rsidR="00292754" w:rsidRPr="00292754" w:rsidRDefault="00292754">
      <w:r w:rsidRPr="00292754">
        <w:t xml:space="preserve">386 000 руб.: (1030 шт. + 810 шт) = 209,78 руб. </w:t>
      </w:r>
    </w:p>
    <w:p w:rsidR="00292754" w:rsidRPr="00292754" w:rsidRDefault="00292754">
      <w:r w:rsidRPr="00292754">
        <w:t xml:space="preserve">И, наконец, определим стоимость НЗП на конец месяца с учетом отклонений: </w:t>
      </w:r>
    </w:p>
    <w:p w:rsidR="00292754" w:rsidRPr="00292754" w:rsidRDefault="00292754">
      <w:r w:rsidRPr="00292754">
        <w:t xml:space="preserve">209,78 руб. х 340 шт. = 71 325,20 руб. </w:t>
      </w:r>
    </w:p>
    <w:p w:rsidR="00292754" w:rsidRPr="00292754" w:rsidRDefault="00292754">
      <w:r w:rsidRPr="00292754">
        <w:t xml:space="preserve">Естественно, на следующий месяц необходимо уже эту цену считать учетной для оценки НЗП на начало следующего месяца. </w:t>
      </w:r>
    </w:p>
    <w:p w:rsidR="00292754" w:rsidRPr="00292754" w:rsidRDefault="00292754">
      <w:r w:rsidRPr="00292754">
        <w:t xml:space="preserve">На себестоимость готовой продукции будет списана стоимость израсходованных прутков на сумму 314 674,80 руб. (200 руб. х 1030 шт. + 180 000 руб. – 71 325,20 руб) и затраты кузнечного цеха непосредственно по изготовлению готовой продукции – 120 000 руб. Общая сумма затрат составит 434 674,80 руб. (314 674,80 + 120 000). </w:t>
      </w:r>
    </w:p>
    <w:p w:rsidR="00292754" w:rsidRPr="00292754" w:rsidRDefault="00292754">
      <w:r w:rsidRPr="00292754">
        <w:t xml:space="preserve">Рассмотрим порядок отражения в бухгалтерском учете предприятия подобных операции по второму варианту. </w:t>
      </w:r>
    </w:p>
    <w:p w:rsidR="00292754" w:rsidRPr="00292754" w:rsidRDefault="00292754">
      <w:r w:rsidRPr="00292754">
        <w:t xml:space="preserve">Остаток НЗП на начало месяца (Дебет 20) – 206 000 руб. (200 руб. х 1030 шт) </w:t>
      </w:r>
    </w:p>
    <w:p w:rsidR="00292754" w:rsidRPr="00292754" w:rsidRDefault="00292754">
      <w:r w:rsidRPr="00292754">
        <w:t xml:space="preserve">Дебет 20 Кредит 10,23,25,60,69,70 и др. </w:t>
      </w:r>
    </w:p>
    <w:p w:rsidR="00292754" w:rsidRPr="00292754" w:rsidRDefault="00292754">
      <w:r w:rsidRPr="00292754">
        <w:t xml:space="preserve">- 300 000 руб. – учтены все расходы по изготовлению продукции в штамповочном и кузнечном цехе (с учетом отклонений); </w:t>
      </w:r>
    </w:p>
    <w:p w:rsidR="00292754" w:rsidRPr="00292754" w:rsidRDefault="00292754">
      <w:r w:rsidRPr="00292754">
        <w:t>Дебет 40 Кредит 20</w:t>
      </w:r>
    </w:p>
    <w:p w:rsidR="00292754" w:rsidRPr="00292754" w:rsidRDefault="00292754">
      <w:r w:rsidRPr="00292754">
        <w:t xml:space="preserve">- 314 674,8 руб. – списана себестоимость прутков, направленных для изготовления готовой продукции (с учетом отклонений); </w:t>
      </w:r>
    </w:p>
    <w:p w:rsidR="00292754" w:rsidRPr="00292754" w:rsidRDefault="00292754">
      <w:r w:rsidRPr="00292754">
        <w:t>Дебет 40 Кредит 20</w:t>
      </w:r>
    </w:p>
    <w:p w:rsidR="00292754" w:rsidRPr="00292754" w:rsidRDefault="00292754">
      <w:r w:rsidRPr="00292754">
        <w:t xml:space="preserve">- 120 000 руб. – списаны расходы по изготовлению готовой продукции в кузнечном цехе. </w:t>
      </w:r>
    </w:p>
    <w:p w:rsidR="00292754" w:rsidRPr="00292754" w:rsidRDefault="00292754">
      <w:r w:rsidRPr="00292754">
        <w:t xml:space="preserve">Остаток НЗП на конец месяца (Дебет 20) – 65 325,20 руб. (200 000 + 300 000 – 314 674,8 – 120 000). </w:t>
      </w:r>
    </w:p>
    <w:p w:rsidR="00292754" w:rsidRPr="00292754" w:rsidRDefault="00292754">
      <w:r w:rsidRPr="00292754">
        <w:t xml:space="preserve">Что касается двух других способов оценки НЗП – по прямым затратам и по стоимости сырья, материалов и полуфабрикатов, - то они основаны на том, что в состав НЗП входят только прямые расходы либо только сырье, материалы и полуфабрикаты, а все остальные затраты, учтенные на счете 20, списываются на себестоимость готовой продукции. Особенностью такой оценки является то, что необходимо вести дополнительный аналитический учет прямых затрат (стоимость сырья, материалов и полуфабрикатов) в общей величине расходов предприятия за отчетный период. </w:t>
      </w:r>
    </w:p>
    <w:p w:rsidR="00292754" w:rsidRPr="00292754" w:rsidRDefault="00292754">
      <w:r w:rsidRPr="00292754">
        <w:t xml:space="preserve">При этом принципы распределения прямых расходов на остатки НЗП на конец месяца аналогичны способу оценки НЗП по фактической производственной себестоимости (то есть, исходя из количественного учета производственной продукции). в бухгалтерском учете под прямыми затратами понимаются связанные с производством определенного вида продукции, которые могут быть прямо и непосредственно отнесены на ее себестоимость (сырье, материалы, оплата труда основных производственных рабочих и т.п.). Как правило, это расходы основного и вспомогательного производства, отраженные на счете 20, без учета распределенных на этот счет общепроизводственных и общехозяйственных расходов. </w:t>
      </w:r>
    </w:p>
    <w:p w:rsidR="00292754" w:rsidRPr="00292754" w:rsidRDefault="00292754">
      <w:r w:rsidRPr="00292754">
        <w:t xml:space="preserve">Сначала рассмотрим на примере способ оценки НЗП по прямым затратам. </w:t>
      </w:r>
    </w:p>
    <w:p w:rsidR="00292754" w:rsidRPr="00292754" w:rsidRDefault="00292754">
      <w:r w:rsidRPr="00292754">
        <w:t xml:space="preserve">Рассмотрим на примере: </w:t>
      </w:r>
    </w:p>
    <w:p w:rsidR="00292754" w:rsidRPr="00292754" w:rsidRDefault="00292754">
      <w:r w:rsidRPr="00292754">
        <w:t xml:space="preserve">Оценка НЗП на производственном предприятии (ЗАО “Проммаш”) производится по прямым затратам. </w:t>
      </w:r>
    </w:p>
    <w:p w:rsidR="00292754" w:rsidRPr="00292754" w:rsidRDefault="00292754">
      <w:r w:rsidRPr="00292754">
        <w:t>На начало месяца, по данным инвентаризации, в наличии числилось арматурных прутков:</w:t>
      </w:r>
    </w:p>
    <w:p w:rsidR="00292754" w:rsidRPr="00292754" w:rsidRDefault="00292754">
      <w:r w:rsidRPr="00292754">
        <w:t>- на складе штамповочного цеха – 580 шт;</w:t>
      </w:r>
    </w:p>
    <w:p w:rsidR="00292754" w:rsidRPr="00292754" w:rsidRDefault="00292754">
      <w:r w:rsidRPr="00292754">
        <w:t xml:space="preserve">- в кузнечном цехе (необработанных) – 450 шт. </w:t>
      </w:r>
    </w:p>
    <w:p w:rsidR="00292754" w:rsidRPr="00292754" w:rsidRDefault="00292754">
      <w:r w:rsidRPr="00292754">
        <w:t xml:space="preserve">Стоимость НЗП по прямым затратам на начало отчетного периода, по данным учета, составляла 150 000 руб. </w:t>
      </w:r>
    </w:p>
    <w:p w:rsidR="00292754" w:rsidRPr="00292754" w:rsidRDefault="00292754">
      <w:r w:rsidRPr="00292754">
        <w:t xml:space="preserve">За текущий месяц было произведено 810 прутков. На изготовление оград (готовой продукции) пошло 1500 штук (10 металлических секций). </w:t>
      </w:r>
    </w:p>
    <w:p w:rsidR="00292754" w:rsidRPr="00292754" w:rsidRDefault="00292754">
      <w:r w:rsidRPr="00292754">
        <w:t xml:space="preserve">Соответственно, остаток НЗП составил 340 штук (580 + 450 + 810 - 1500). </w:t>
      </w:r>
    </w:p>
    <w:p w:rsidR="00292754" w:rsidRPr="00292754" w:rsidRDefault="00292754">
      <w:r w:rsidRPr="00292754">
        <w:t xml:space="preserve">Фактические затраты на изготовление прутков в штамповочном цехе составили 180 000 руб. Всего на счет 20 в отчетном периоде списано 300 000 руб. (совокупные затраты штамповочного и кузнечного цехов). </w:t>
      </w:r>
    </w:p>
    <w:p w:rsidR="00292754" w:rsidRPr="00292754" w:rsidRDefault="00292754">
      <w:r w:rsidRPr="00292754">
        <w:t xml:space="preserve">Средняя себестоимость единицы НЗП в данном случае будет равна: </w:t>
      </w:r>
    </w:p>
    <w:p w:rsidR="00292754" w:rsidRPr="00292754" w:rsidRDefault="00292754">
      <w:r w:rsidRPr="00292754">
        <w:t xml:space="preserve">(150 000 руб. + 180 000 руб): (580 шт. + 450 шт. + 810 шт) = 179,35 руб. </w:t>
      </w:r>
    </w:p>
    <w:p w:rsidR="00292754" w:rsidRPr="00292754" w:rsidRDefault="00292754">
      <w:r w:rsidRPr="00292754">
        <w:t xml:space="preserve">Умножая количество НЗП (прутков), приходящиеся на конец месяца, на фактическую себестоимость единицы НЗП, получаем стоимость остатка НЗП на конец отчетного периода: </w:t>
      </w:r>
    </w:p>
    <w:p w:rsidR="00292754" w:rsidRPr="00292754" w:rsidRDefault="00292754">
      <w:r w:rsidRPr="00292754">
        <w:t xml:space="preserve">179,35 руб. х 340 шт. = 60979 руб. </w:t>
      </w:r>
    </w:p>
    <w:p w:rsidR="00292754" w:rsidRPr="00292754" w:rsidRDefault="00292754">
      <w:r w:rsidRPr="00292754">
        <w:t xml:space="preserve">Соответственно на счет учета готовой продукции (счет 43 “Готовая продукция”) предприятие должно будет списать следующую сумму: </w:t>
      </w:r>
    </w:p>
    <w:p w:rsidR="00292754" w:rsidRPr="00292754" w:rsidRDefault="00292754">
      <w:r w:rsidRPr="00292754">
        <w:t xml:space="preserve">150 000 + 300 000 – 60 979 = 389 021 руб. </w:t>
      </w:r>
    </w:p>
    <w:p w:rsidR="00292754" w:rsidRPr="00292754" w:rsidRDefault="00292754">
      <w:r w:rsidRPr="00292754">
        <w:t xml:space="preserve">Общехозяйственные расходы предприятия за текущий месяц составили 100 000 руб. </w:t>
      </w:r>
    </w:p>
    <w:p w:rsidR="00292754" w:rsidRPr="00292754" w:rsidRDefault="00292754">
      <w:r w:rsidRPr="00292754">
        <w:t xml:space="preserve">В бухгалтерском учете предприятия данные операции необходимо отразить следующим образом: </w:t>
      </w:r>
    </w:p>
    <w:p w:rsidR="00292754" w:rsidRPr="00292754" w:rsidRDefault="00292754">
      <w:r w:rsidRPr="00292754">
        <w:t xml:space="preserve">Остаток НЗП на начало месяца (Дебет 20) – 150 000 руб. </w:t>
      </w:r>
    </w:p>
    <w:p w:rsidR="00292754" w:rsidRPr="00292754" w:rsidRDefault="00292754">
      <w:r w:rsidRPr="00292754">
        <w:t xml:space="preserve">Дебет 20 Кредит 10,23,25,60,69,70 и др. </w:t>
      </w:r>
    </w:p>
    <w:p w:rsidR="00292754" w:rsidRPr="00292754" w:rsidRDefault="00292754">
      <w:r w:rsidRPr="00292754">
        <w:t xml:space="preserve">- 300 000 руб. – собраны все расходы по изготовлению продукции за месяц; </w:t>
      </w:r>
    </w:p>
    <w:p w:rsidR="00292754" w:rsidRPr="00292754" w:rsidRDefault="00292754">
      <w:r w:rsidRPr="00292754">
        <w:t>Дебет 43 Кредит 20</w:t>
      </w:r>
    </w:p>
    <w:p w:rsidR="00292754" w:rsidRPr="00292754" w:rsidRDefault="00292754">
      <w:r w:rsidRPr="00292754">
        <w:t xml:space="preserve">- 389 021 руб. – списаны расходы по изготовлению готовой продукции (себестоимость готовой продукции); </w:t>
      </w:r>
    </w:p>
    <w:p w:rsidR="00292754" w:rsidRPr="00292754" w:rsidRDefault="00292754">
      <w:r w:rsidRPr="00292754">
        <w:t>Дебет 90-2 Кредит 26</w:t>
      </w:r>
    </w:p>
    <w:p w:rsidR="00292754" w:rsidRPr="00292754" w:rsidRDefault="00292754">
      <w:r w:rsidRPr="00292754">
        <w:t xml:space="preserve">- 100 000 руб. – списаны общехозяйственные расходы за месяц. </w:t>
      </w:r>
    </w:p>
    <w:p w:rsidR="00292754" w:rsidRPr="00292754" w:rsidRDefault="00292754">
      <w:r w:rsidRPr="00292754">
        <w:t xml:space="preserve">Остаток НЗП на конец месяца (Дебет 20) – 60 979 руб. </w:t>
      </w:r>
    </w:p>
    <w:p w:rsidR="00292754" w:rsidRPr="00292754" w:rsidRDefault="00292754">
      <w:r w:rsidRPr="00292754">
        <w:t xml:space="preserve">Порядок оценки остатков НЗП способом по стоимости сырья, материалов и полуфабрикатов будет выглядеть так: </w:t>
      </w:r>
    </w:p>
    <w:p w:rsidR="00292754" w:rsidRPr="00292754" w:rsidRDefault="00292754">
      <w:r w:rsidRPr="00292754">
        <w:t xml:space="preserve">Рассмотрим на примере: </w:t>
      </w:r>
    </w:p>
    <w:p w:rsidR="00292754" w:rsidRPr="00292754" w:rsidRDefault="00292754">
      <w:r w:rsidRPr="00292754">
        <w:t xml:space="preserve">Воспользуемся количественными данными предыдущего примера. Оценка НЗП на производственном предприятии (ЗАО “Проммаш”) производится по стоимости сырья и материалов. </w:t>
      </w:r>
    </w:p>
    <w:p w:rsidR="00292754" w:rsidRPr="00292754" w:rsidRDefault="00292754">
      <w:r w:rsidRPr="00292754">
        <w:t>На начало месяца, по данным инвентаризации, в наличии числилось арматурных прутков:</w:t>
      </w:r>
    </w:p>
    <w:p w:rsidR="00292754" w:rsidRPr="00292754" w:rsidRDefault="00292754">
      <w:r w:rsidRPr="00292754">
        <w:t>- на складе штамповочного цеха – 580 шт;</w:t>
      </w:r>
    </w:p>
    <w:p w:rsidR="00292754" w:rsidRPr="00292754" w:rsidRDefault="00292754">
      <w:r w:rsidRPr="00292754">
        <w:t xml:space="preserve">- в кузнечном цехе (необработанных) – 450 шт. </w:t>
      </w:r>
    </w:p>
    <w:p w:rsidR="00292754" w:rsidRPr="00292754" w:rsidRDefault="00292754">
      <w:r w:rsidRPr="00292754">
        <w:t xml:space="preserve">Стоимость НЗП (сырья и материалов) на начало отчетного периода, по данным учета, составляла 100 000 руб. </w:t>
      </w:r>
    </w:p>
    <w:p w:rsidR="00292754" w:rsidRPr="00292754" w:rsidRDefault="00292754">
      <w:r w:rsidRPr="00292754">
        <w:t xml:space="preserve">За текущий месяц было произведено 810 прутков. На изготовление оград (готовой продукции) пошло 1500 штук (10 металлических секций). </w:t>
      </w:r>
    </w:p>
    <w:p w:rsidR="00292754" w:rsidRPr="00292754" w:rsidRDefault="00292754">
      <w:r w:rsidRPr="00292754">
        <w:t xml:space="preserve">Соответственно, остаток НЗП составил 340 штук (580 + 450 + 810 - 1500). </w:t>
      </w:r>
    </w:p>
    <w:p w:rsidR="00292754" w:rsidRPr="00292754" w:rsidRDefault="00292754">
      <w:r w:rsidRPr="00292754">
        <w:t xml:space="preserve">Фактические затраты сырья и материалов на изготовление прутков в штамповочном цехе составили 60 000 руб. Всего на счет 20 в отчетном периоде списано 300 000 руб. (совокупные затраты штамповочного и кузнечного цехов). </w:t>
      </w:r>
    </w:p>
    <w:p w:rsidR="00292754" w:rsidRPr="00292754" w:rsidRDefault="00292754">
      <w:r w:rsidRPr="00292754">
        <w:t xml:space="preserve">Средняя себестоимость единицы НЗП в данном случае будет равна: </w:t>
      </w:r>
    </w:p>
    <w:p w:rsidR="00292754" w:rsidRPr="00292754" w:rsidRDefault="00292754">
      <w:r w:rsidRPr="00292754">
        <w:t xml:space="preserve">(100 000 руб. + 60 000 руб): (580 шт. + 450 шт. + 810 шт) = 86,96 руб. </w:t>
      </w:r>
    </w:p>
    <w:p w:rsidR="00292754" w:rsidRPr="00292754" w:rsidRDefault="00292754">
      <w:r w:rsidRPr="00292754">
        <w:t xml:space="preserve">Умножая количество НЗП (прутков), приходящиеся на конец месяца, на фактическую себестоимость единицы НЗП (1 прутка), получаем стоимость остатка НЗП на конец отчетного периода: </w:t>
      </w:r>
    </w:p>
    <w:p w:rsidR="00292754" w:rsidRPr="00292754" w:rsidRDefault="00292754">
      <w:r w:rsidRPr="00292754">
        <w:t xml:space="preserve">86,96 руб. х 340 шт. = 29 566,40 руб. </w:t>
      </w:r>
    </w:p>
    <w:p w:rsidR="00292754" w:rsidRPr="00292754" w:rsidRDefault="00292754">
      <w:r w:rsidRPr="00292754">
        <w:t xml:space="preserve">Соответственно на счет учета готовой продукции (счет 43 “Готовая продукция”) предприятие должно будет списать следующую сумму: </w:t>
      </w:r>
    </w:p>
    <w:p w:rsidR="00292754" w:rsidRPr="00292754" w:rsidRDefault="00292754">
      <w:r w:rsidRPr="00292754">
        <w:t xml:space="preserve">100 000 + 300 000 – 29 566,40 = 370 433,60 руб. </w:t>
      </w:r>
    </w:p>
    <w:p w:rsidR="00292754" w:rsidRPr="00292754" w:rsidRDefault="00292754">
      <w:r w:rsidRPr="00292754">
        <w:t xml:space="preserve">Общехозяйственные расходы предприятия за текущий месяц составили 100 000 руб. </w:t>
      </w:r>
    </w:p>
    <w:p w:rsidR="00292754" w:rsidRPr="00292754" w:rsidRDefault="00292754">
      <w:r w:rsidRPr="00292754">
        <w:t xml:space="preserve">В бухгалтерском учете предприятия данные операции необходимо отразить следующим образом: </w:t>
      </w:r>
    </w:p>
    <w:p w:rsidR="00292754" w:rsidRPr="00292754" w:rsidRDefault="00292754">
      <w:r w:rsidRPr="00292754">
        <w:t xml:space="preserve">Остаток НЗП на начало месяца (Дебет 20) – 150 000 руб. </w:t>
      </w:r>
    </w:p>
    <w:p w:rsidR="00292754" w:rsidRPr="00292754" w:rsidRDefault="00292754">
      <w:r w:rsidRPr="00292754">
        <w:t xml:space="preserve">Дебет 20 Кредит 10,23,25,60,69,70 и др. </w:t>
      </w:r>
    </w:p>
    <w:p w:rsidR="00292754" w:rsidRPr="00292754" w:rsidRDefault="00292754">
      <w:r w:rsidRPr="00292754">
        <w:t xml:space="preserve">- 300 000 руб. – собраны все расходы по изготовлению продукции за месяц; </w:t>
      </w:r>
    </w:p>
    <w:p w:rsidR="00292754" w:rsidRPr="00292754" w:rsidRDefault="00292754">
      <w:r w:rsidRPr="00292754">
        <w:t>Дебет 43 Кредит 20</w:t>
      </w:r>
    </w:p>
    <w:p w:rsidR="00292754" w:rsidRPr="00292754" w:rsidRDefault="00292754">
      <w:r w:rsidRPr="00292754">
        <w:t xml:space="preserve">- 370 433,60 руб. – списаны расходы по изготовлению готовой продукции (себестоимость готовой продукции); </w:t>
      </w:r>
    </w:p>
    <w:p w:rsidR="00292754" w:rsidRPr="00292754" w:rsidRDefault="00292754">
      <w:r w:rsidRPr="00292754">
        <w:t>Дебет 90-2 Кредит 26</w:t>
      </w:r>
    </w:p>
    <w:p w:rsidR="00292754" w:rsidRPr="00292754" w:rsidRDefault="00292754">
      <w:r w:rsidRPr="00292754">
        <w:t xml:space="preserve">- 100 000 руб. – списаны общехозяйственные расходы за месяц. </w:t>
      </w:r>
    </w:p>
    <w:p w:rsidR="00292754" w:rsidRPr="00292754" w:rsidRDefault="00292754">
      <w:r w:rsidRPr="00292754">
        <w:t xml:space="preserve">Остаток НЗП на конец месяца (Дебет 20) – 29 566,40 руб. </w:t>
      </w:r>
    </w:p>
    <w:p w:rsidR="00292754" w:rsidRPr="00292754" w:rsidRDefault="00292754">
      <w:r w:rsidRPr="00292754">
        <w:t xml:space="preserve">Как видно из представленных примеров, чем меньше принимается для оценки состав затрат, собираемых на счете 20, тем меньше величина остатка НЗП в бухгалтерском учете. </w:t>
      </w:r>
    </w:p>
    <w:p w:rsidR="00292754" w:rsidRPr="00292754" w:rsidRDefault="00292754">
      <w:pPr>
        <w:pStyle w:val="3"/>
        <w:outlineLvl w:val="2"/>
        <w:rPr>
          <w:noProof w:val="0"/>
          <w:lang w:val="ru-RU"/>
        </w:rPr>
      </w:pPr>
    </w:p>
    <w:p w:rsidR="00292754" w:rsidRPr="00292754" w:rsidRDefault="00292754">
      <w:pPr>
        <w:pStyle w:val="3"/>
        <w:outlineLvl w:val="2"/>
        <w:rPr>
          <w:lang w:val="ru-RU"/>
        </w:rPr>
      </w:pPr>
      <w:bookmarkStart w:id="28" w:name="_Toc222074006"/>
      <w:r w:rsidRPr="00292754">
        <w:rPr>
          <w:lang w:val="ru-RU"/>
        </w:rPr>
        <w:t>5.7. Оценка финансовых вложений</w:t>
      </w:r>
      <w:bookmarkEnd w:id="28"/>
    </w:p>
    <w:p w:rsidR="00292754" w:rsidRPr="00292754" w:rsidRDefault="00292754"/>
    <w:p w:rsidR="00292754" w:rsidRPr="00292754" w:rsidRDefault="00292754">
      <w:r w:rsidRPr="00292754">
        <w:t xml:space="preserve">Многие предприятия помимо своей основной деятельности получают также доходы от вложений в ценные бумаги, уставные капиталы сторонних организаций, предоставления займов и т.п. такие операции в учете относятся к финансовым вложениям. </w:t>
      </w:r>
    </w:p>
    <w:p w:rsidR="00292754" w:rsidRPr="00292754" w:rsidRDefault="00292754">
      <w:r w:rsidRPr="00292754">
        <w:t>Бухгалтерский учет и оценка</w:t>
      </w:r>
    </w:p>
    <w:p w:rsidR="00292754" w:rsidRPr="00292754" w:rsidRDefault="00292754">
      <w:r w:rsidRPr="00292754">
        <w:t xml:space="preserve">Порядок оценки и отражения в бухгалтерском учете финансовых вложений установлен Положением по бухгалтерскому учету “Учет финансовых вложений” ПБУ 19/02, утвержденным приказом Минфина РФ от 10 декабря 2002года № 126н. </w:t>
      </w:r>
    </w:p>
    <w:p w:rsidR="00292754" w:rsidRPr="00292754" w:rsidRDefault="00292754">
      <w:r w:rsidRPr="00292754">
        <w:t xml:space="preserve">Пунктами 8 и 9 ПБУ 19/02 определено понятие первоначальной стоимости финансовых вложений, под которой понимается сумма фактических затрат организации на их приобретение, за исключением НДС и иных возмещаемых налогов (кроме случаев, предусмотренных законодательством РФ о налогах и сборах). При этом такими расходами могут быть: </w:t>
      </w:r>
    </w:p>
    <w:p w:rsidR="00292754" w:rsidRPr="00292754" w:rsidRDefault="00292754">
      <w:r w:rsidRPr="00292754">
        <w:t xml:space="preserve">сумма, уплаченная в соответствии с договором продавцу; </w:t>
      </w:r>
    </w:p>
    <w:p w:rsidR="00292754" w:rsidRPr="00292754" w:rsidRDefault="00292754">
      <w:r w:rsidRPr="00292754">
        <w:t>сумма, уплаченная за информационные и консультационные услуги</w:t>
      </w:r>
    </w:p>
    <w:p w:rsidR="00292754" w:rsidRPr="00292754" w:rsidRDefault="00292754">
      <w:r w:rsidRPr="00292754">
        <w:t xml:space="preserve">из посреднических вознаграждений; </w:t>
      </w:r>
    </w:p>
    <w:p w:rsidR="00292754" w:rsidRPr="00292754" w:rsidRDefault="00292754">
      <w:r w:rsidRPr="00292754">
        <w:t xml:space="preserve">из иных затрат, непосредственно связанных с приобретением финансовых активов. </w:t>
      </w:r>
    </w:p>
    <w:p w:rsidR="00292754" w:rsidRPr="00292754" w:rsidRDefault="00292754">
      <w:r w:rsidRPr="00292754">
        <w:t xml:space="preserve">В случае несущественности затрат, кроме уплаченных непосредственно продавцу, они могут быть списаны на операционные расходы соответствующего отчетного периода. </w:t>
      </w:r>
    </w:p>
    <w:p w:rsidR="00292754" w:rsidRPr="00292754" w:rsidRDefault="00292754">
      <w:r w:rsidRPr="00292754">
        <w:t>Финансовые вложения могут быть приобретены организацией за счет заемных средств (займов, кредитов). При этом отражение в бухгалтерском учете затрат по полученным кредитам (займам) может проводиться двумя путями:</w:t>
      </w:r>
    </w:p>
    <w:p w:rsidR="00292754" w:rsidRPr="00292754" w:rsidRDefault="00292754">
      <w:r w:rsidRPr="00292754">
        <w:t>- в полной сумме в составе прочих (операционных) расходов (п.11 ПБУ 10/99);</w:t>
      </w:r>
    </w:p>
    <w:p w:rsidR="00292754" w:rsidRPr="00292754" w:rsidRDefault="00292754">
      <w:r w:rsidRPr="00292754">
        <w:t xml:space="preserve">- в составе первоначальной стоимости финансовых вложений в сумме затрат, произведенных до принятия к учету этих вложений, и в сумме расходов, осуществленных после их оприходование на баланс организации, согласно ПБУ 19/02 и пункту 15 ПБУ 15/01. </w:t>
      </w:r>
    </w:p>
    <w:p w:rsidR="00292754" w:rsidRPr="00292754" w:rsidRDefault="00292754">
      <w:r w:rsidRPr="00292754">
        <w:t xml:space="preserve">Выбранный организацией способ должен быть обязательно зафиксирован в ее учетной политике для целей бухгалтерского учета. </w:t>
      </w:r>
    </w:p>
    <w:p w:rsidR="00292754" w:rsidRPr="00292754" w:rsidRDefault="00292754">
      <w:r w:rsidRPr="00292754">
        <w:t xml:space="preserve">Следует иметь в виду, что не включаются в фактические затраты финансовых вложений общехозяйственные расходы, за исключением случаев их прямой связи с осуществлением. Например, в случае, когда уполномоченное лицо организации командируется для подписания учредительных документов, командировочные расходы могут включаться в первоначальную стоимость финансовых вложений (вклада в уставной капитал другой организации). </w:t>
      </w:r>
    </w:p>
    <w:p w:rsidR="00292754" w:rsidRPr="00292754" w:rsidRDefault="00292754">
      <w:r w:rsidRPr="00292754">
        <w:t xml:space="preserve">В бухгалтерском учете величина финансовых вложений отражается по первоначальной стоимости на счете 58 “Финансовые вложения”. К данному счету могут открываться субсчета по видам финансовых вложений (например, 58-1 “Паи и акции”, 58-2 “Долговые ценные бумаги” и т.п.). </w:t>
      </w:r>
    </w:p>
    <w:p w:rsidR="00292754" w:rsidRPr="00292754" w:rsidRDefault="00292754">
      <w:r w:rsidRPr="00292754">
        <w:t xml:space="preserve">Рассмотрим на примере: </w:t>
      </w:r>
    </w:p>
    <w:p w:rsidR="00292754" w:rsidRPr="00292754" w:rsidRDefault="00292754">
      <w:r w:rsidRPr="00292754">
        <w:t xml:space="preserve">ЗАО “Проммаш” приобрело ценные бумаги у сторонней организации на сумму 100 000 руб. (операция не облагается НДС согласно пункту 12 пункта 2 статьи 149 НК РФ). </w:t>
      </w:r>
    </w:p>
    <w:p w:rsidR="00292754" w:rsidRPr="00292754" w:rsidRDefault="00292754">
      <w:r w:rsidRPr="00292754">
        <w:t xml:space="preserve">Кроме того, предприятием были осуществлены расходы по оплате консультационных услуг, связанные с приобретением этих финансовых вложений на сумму 5900 руб. (в том числе НДС 18% - 900 руб). согласно подпункту 1 пункта 2 статьи 170 НК РФ суммы НДС, предъявленные покупателю при приобретении товаров (работ, услуг), используемых для операций, не облагаемых этим налогом, учитываются в стоимости таких товаров (услуг, работ). Таким образом, величина НДС, уплаченная за консультационные услуги, связанные с приобретением ценных бумаг (как операций, освобожденных от уплаты этого налога), должна включаться в стоимость этих услуг. </w:t>
      </w:r>
    </w:p>
    <w:p w:rsidR="00292754" w:rsidRPr="00292754" w:rsidRDefault="00292754">
      <w:r w:rsidRPr="00292754">
        <w:t xml:space="preserve">Оплата организации за приобретенные ценные бумаги была произведена за счет банковского краткосрочного кредита. При этом сумма кредита (100 000руб) была зачислена банком на расчетный счет предприятия. </w:t>
      </w:r>
    </w:p>
    <w:p w:rsidR="00292754" w:rsidRPr="00292754" w:rsidRDefault="00292754">
      <w:r w:rsidRPr="00292754">
        <w:t xml:space="preserve">До оприходование ценных бумаг на своем балансе предприятие уплатило банку проценты за кредит в размере 5000 руб. общая сумма процентов, выплаченных банку согласно кредитному договору, составило 20 000 руб. предположим, что учетной политикой предприятия для бухгалтерского учета предусморен уровень существенности в размере 5%, общий для всех показателей учета и отчетности. </w:t>
      </w:r>
    </w:p>
    <w:p w:rsidR="00292754" w:rsidRPr="00292754" w:rsidRDefault="00292754">
      <w:r w:rsidRPr="00292754">
        <w:t xml:space="preserve">Следовательно, в рассматриваемой ситуации предприятие имеет право не включать в первоначальную стоимость финансовых вложений прочие затраты, если их общая величина не превышает 5000 руб. (100 000 х 5%). </w:t>
      </w:r>
    </w:p>
    <w:p w:rsidR="00292754" w:rsidRPr="00292754" w:rsidRDefault="00292754">
      <w:r w:rsidRPr="00292754">
        <w:t xml:space="preserve">В нашем примере дополнительные затраты (стоимость консультационных услуг и проценты за кредит) составляет 10 900 руб. (5900 + 5000). Таким образом, предприятие не может отнести эти затраты на прочие расходы, а должно обязательно учесть их в первоначальной стоимости ценных бумаг. </w:t>
      </w:r>
    </w:p>
    <w:p w:rsidR="00292754" w:rsidRPr="00292754" w:rsidRDefault="00292754">
      <w:r w:rsidRPr="00292754">
        <w:t xml:space="preserve">В бухгалтерском учете данные операции будут отражены следующими проводками: </w:t>
      </w:r>
    </w:p>
    <w:p w:rsidR="00292754" w:rsidRPr="00292754" w:rsidRDefault="00292754">
      <w:r w:rsidRPr="00292754">
        <w:t>Дебет 51 Кредит 66</w:t>
      </w:r>
    </w:p>
    <w:p w:rsidR="00292754" w:rsidRPr="00292754" w:rsidRDefault="00292754">
      <w:r w:rsidRPr="00292754">
        <w:t xml:space="preserve">- 100 000 руб. – получен краткосрочный кредит для оплаты финансовых вложений; </w:t>
      </w:r>
    </w:p>
    <w:p w:rsidR="00292754" w:rsidRPr="00292754" w:rsidRDefault="00292754">
      <w:r w:rsidRPr="00292754">
        <w:t>Дебет 60(76) Кредит 51</w:t>
      </w:r>
    </w:p>
    <w:p w:rsidR="00292754" w:rsidRPr="00292754" w:rsidRDefault="00292754">
      <w:r w:rsidRPr="00292754">
        <w:t xml:space="preserve">- 100 000 руб. – перечислены средства в оплату приобретенных ценных бумаг; </w:t>
      </w:r>
    </w:p>
    <w:p w:rsidR="00292754" w:rsidRPr="00292754" w:rsidRDefault="00292754">
      <w:r w:rsidRPr="00292754">
        <w:t xml:space="preserve">Дебет 58 Кредит 60(76) </w:t>
      </w:r>
    </w:p>
    <w:p w:rsidR="00292754" w:rsidRPr="00292754" w:rsidRDefault="00292754">
      <w:r w:rsidRPr="00292754">
        <w:t xml:space="preserve">- 100 000 руб. – оприходованы полученные ценные бумаги; </w:t>
      </w:r>
    </w:p>
    <w:p w:rsidR="00292754" w:rsidRPr="00292754" w:rsidRDefault="00292754">
      <w:r w:rsidRPr="00292754">
        <w:t>Дебет 60 Кредит 51</w:t>
      </w:r>
    </w:p>
    <w:p w:rsidR="00292754" w:rsidRPr="00292754" w:rsidRDefault="00292754">
      <w:r w:rsidRPr="00292754">
        <w:t xml:space="preserve">- 5 900 руб. – произведена оплата консультационных услуг, связанных с приобретением ценных бумаг; </w:t>
      </w:r>
    </w:p>
    <w:p w:rsidR="00292754" w:rsidRPr="00292754" w:rsidRDefault="00292754">
      <w:r w:rsidRPr="00292754">
        <w:t>Дебет 58 Кредит 60</w:t>
      </w:r>
    </w:p>
    <w:p w:rsidR="00292754" w:rsidRPr="00292754" w:rsidRDefault="00292754">
      <w:r w:rsidRPr="00292754">
        <w:t xml:space="preserve">- 5 900 руб. – включена в первоначальную стоимость финансовых вложений стоимость консультационных услуг (включая НДС). </w:t>
      </w:r>
    </w:p>
    <w:p w:rsidR="00292754" w:rsidRPr="00292754" w:rsidRDefault="00292754">
      <w:r w:rsidRPr="00292754">
        <w:t>Дебет 66 Кредит 51</w:t>
      </w:r>
    </w:p>
    <w:p w:rsidR="00292754" w:rsidRPr="00292754" w:rsidRDefault="00292754">
      <w:r w:rsidRPr="00292754">
        <w:t xml:space="preserve">- 5 000 руб. – уплачены банку проценты до момента оприходование в учете финансовых вложений проценты могут быть отражены двумя способами: </w:t>
      </w:r>
    </w:p>
    <w:p w:rsidR="00292754" w:rsidRPr="00292754" w:rsidRDefault="00292754">
      <w:r w:rsidRPr="00292754">
        <w:t>1) Дебет 58 Кредит 66</w:t>
      </w:r>
    </w:p>
    <w:p w:rsidR="00292754" w:rsidRPr="00292754" w:rsidRDefault="00292754">
      <w:r w:rsidRPr="00292754">
        <w:t xml:space="preserve">- 5000 руб. – отражены в составе первоначальной стоимости финансовых вложений проценты, уплаченные банку до момента оприходования в учете вложений; </w:t>
      </w:r>
    </w:p>
    <w:p w:rsidR="00292754" w:rsidRPr="00292754" w:rsidRDefault="00292754">
      <w:r w:rsidRPr="00292754">
        <w:t>2) Дебет 91-2 Кредит 66</w:t>
      </w:r>
    </w:p>
    <w:p w:rsidR="00292754" w:rsidRPr="00292754" w:rsidRDefault="00292754">
      <w:r w:rsidRPr="00292754">
        <w:t xml:space="preserve">- 5 000 руб. – списаны на прочие (операционные) расходы проценты, уплаченные банку до момента оприходования в учете финансовых вложений; </w:t>
      </w:r>
    </w:p>
    <w:p w:rsidR="00292754" w:rsidRPr="00292754" w:rsidRDefault="00292754">
      <w:r w:rsidRPr="00292754">
        <w:t>Дебет 66 Кредит 51</w:t>
      </w:r>
    </w:p>
    <w:p w:rsidR="00292754" w:rsidRPr="00292754" w:rsidRDefault="00292754">
      <w:r w:rsidRPr="00292754">
        <w:t xml:space="preserve">- 15 000 руб. (20 000-5 000) – уплачены банку проценты после оприходования в учете финансовых вложений; </w:t>
      </w:r>
    </w:p>
    <w:p w:rsidR="00292754" w:rsidRPr="00292754" w:rsidRDefault="00292754">
      <w:r w:rsidRPr="00292754">
        <w:t>Дебет 91-2 Кредит 66</w:t>
      </w:r>
    </w:p>
    <w:p w:rsidR="00292754" w:rsidRPr="00292754" w:rsidRDefault="00292754">
      <w:r w:rsidRPr="00292754">
        <w:t xml:space="preserve">- 15 000 руб. – списаны на прочие (операционные) расходы организации проценты, уплаченные банку после оприходования в учете финансовых вложений. </w:t>
      </w:r>
    </w:p>
    <w:p w:rsidR="00292754" w:rsidRPr="00292754" w:rsidRDefault="00292754">
      <w:r w:rsidRPr="00292754">
        <w:t xml:space="preserve">Помимо приобретения за плату финансовые вложения могут поступать в организацию и иными способами (в качестве вкладов в уставной капитал, в порядке дарения (безвозмездно), при осуществлении товарообменных (бартерных) операций и др.). </w:t>
      </w:r>
    </w:p>
    <w:p w:rsidR="00292754" w:rsidRPr="00292754" w:rsidRDefault="00292754">
      <w:r w:rsidRPr="00292754">
        <w:t xml:space="preserve">Первоначальной стоимостью финансовых вложений, внесенных в счет вклада в уставной (складочный) капитал организации, признается их денежная оценка, согласованная учредителями (участниками) организации, если иное не предусмотрено законодательством РФ (п.12 ПБУ 19/02). </w:t>
      </w:r>
    </w:p>
    <w:p w:rsidR="00292754" w:rsidRPr="00292754" w:rsidRDefault="00292754">
      <w:r w:rsidRPr="00292754">
        <w:t xml:space="preserve">Рассмотрим на примере: </w:t>
      </w:r>
    </w:p>
    <w:p w:rsidR="00292754" w:rsidRPr="00292754" w:rsidRDefault="00292754">
      <w:r w:rsidRPr="00292754">
        <w:t xml:space="preserve">Согласно учредительным документам, часть вкладов в уставный капитал ЗАО “Проммаш” на сумму 100 000 руб. была внесена в виде финансовых вложений (долговых ценных бумаг - облигаций). </w:t>
      </w:r>
    </w:p>
    <w:p w:rsidR="00292754" w:rsidRPr="00292754" w:rsidRDefault="00292754">
      <w:r w:rsidRPr="00292754">
        <w:t xml:space="preserve">В учете их поступление будет отражено проводкой: </w:t>
      </w:r>
    </w:p>
    <w:p w:rsidR="00292754" w:rsidRPr="00292754" w:rsidRDefault="00292754">
      <w:r w:rsidRPr="00292754">
        <w:t>Дебет 58 Кредит 75</w:t>
      </w:r>
    </w:p>
    <w:p w:rsidR="00292754" w:rsidRPr="00292754" w:rsidRDefault="00292754">
      <w:r w:rsidRPr="00292754">
        <w:t xml:space="preserve">- 100 000 руб. оприходованы долговые ценные бумаги, внесенные в качестве вклада в уставный капитал организации. </w:t>
      </w:r>
    </w:p>
    <w:p w:rsidR="00292754" w:rsidRPr="00292754" w:rsidRDefault="00292754">
      <w:r w:rsidRPr="00292754">
        <w:t>В части формирования первоначальной стоимости финансовых вложений, полученных организацией безвозмездно, ПБУ 19/02 они определены только для ценных бумаг, для которых первоначальной стоимостью будет признаваться (п.13 ПБУ 19/02):</w:t>
      </w:r>
    </w:p>
    <w:p w:rsidR="00292754" w:rsidRPr="00292754" w:rsidRDefault="00292754">
      <w:r w:rsidRPr="00292754">
        <w:t>- текущая рыночная стоимость на дату принятия к бухгалтерскому учету;</w:t>
      </w:r>
    </w:p>
    <w:p w:rsidR="00292754" w:rsidRPr="00292754" w:rsidRDefault="00292754">
      <w:r w:rsidRPr="00292754">
        <w:t xml:space="preserve">- сумма денежных средств, которая может быть получена в результате продажи таких ценных бумаг на дату их принятия к бухгалтерскому учету. В этом случае оценку производит или сама организация, или по ее поручению – профессиональный оценщик. </w:t>
      </w:r>
    </w:p>
    <w:p w:rsidR="00292754" w:rsidRPr="00292754" w:rsidRDefault="00292754">
      <w:r w:rsidRPr="00292754">
        <w:t xml:space="preserve">Несмотря на то, что по нормам ПБУ 19/02 указанный выше порядок применяется только для ценных бумаг, по моему мнению, его можно распространить и на иные виды финансовых вложений, полученных безвозмездно (кроме займов, которые по определению могут быть только возмездными). </w:t>
      </w:r>
    </w:p>
    <w:p w:rsidR="00292754" w:rsidRPr="00292754" w:rsidRDefault="00292754">
      <w:r w:rsidRPr="00292754">
        <w:t xml:space="preserve">При этом в бухгалтерском учете оприходование таких активов отразится проводкой: </w:t>
      </w:r>
    </w:p>
    <w:p w:rsidR="00292754" w:rsidRPr="00292754" w:rsidRDefault="00292754">
      <w:r w:rsidRPr="00292754">
        <w:t>Дебет 58 Кредит 91-1</w:t>
      </w:r>
    </w:p>
    <w:p w:rsidR="00292754" w:rsidRPr="00292754" w:rsidRDefault="00292754">
      <w:r w:rsidRPr="00292754">
        <w:t xml:space="preserve">- оприходованы финансовые вложения, полученные организацией безвозмездно, с одновременным отнесением их стоимости на прочие доходы. </w:t>
      </w:r>
    </w:p>
    <w:p w:rsidR="00292754" w:rsidRPr="00292754" w:rsidRDefault="00292754">
      <w:r w:rsidRPr="00292754">
        <w:t xml:space="preserve">Первоначальной стоимостью финансовых вложений, полученных организацией по договору, предусматривающим исполнение обязательств (оплату) недежными средствами (к примеру, путем обмена, зачета встречных требований и т.п.), признается стоимость активов, переданных или подлежащих передаче организацией (п.14 ПБУ 19/02). Стоимость активов, переданных или подлежащих передаче организацией, устанавливается исходя из цены, по которой в сравнимых обстоятельствах обычно организация определяет стоимость аналогичных активов. Это означает, что первоначальная стоимость финансовых вложений в подобной ситуации определяется бартерным договором, но не ниже стоимости переданных в обмен товаров (работ, услуг). </w:t>
      </w:r>
    </w:p>
    <w:p w:rsidR="00292754" w:rsidRPr="00292754" w:rsidRDefault="00292754">
      <w:r w:rsidRPr="00292754">
        <w:t xml:space="preserve">Рассмотрим на примере: </w:t>
      </w:r>
    </w:p>
    <w:p w:rsidR="00292754" w:rsidRPr="00292754" w:rsidRDefault="00292754">
      <w:r w:rsidRPr="00292754">
        <w:t xml:space="preserve">ЗАО “Проммаш” в обмен предстоящую поставку продукции получило от сторонней организации векселя Сбербанка России. Стоимость обмениваемого имущества определена бартерным договором в размере 118 000 руб. </w:t>
      </w:r>
    </w:p>
    <w:p w:rsidR="00292754" w:rsidRPr="00292754" w:rsidRDefault="00292754">
      <w:r w:rsidRPr="00292754">
        <w:t xml:space="preserve">После получения векселей предприятие передало организации продукцию, себестоимость которой составляет 80 000 руб. </w:t>
      </w:r>
    </w:p>
    <w:p w:rsidR="00292754" w:rsidRPr="00292754" w:rsidRDefault="00292754">
      <w:r w:rsidRPr="00292754">
        <w:t xml:space="preserve">Переход права собственности на обмениваемое имущество по условиям договора наступает при передаче его покупателю либо транспортной организации – перевозчику. </w:t>
      </w:r>
    </w:p>
    <w:p w:rsidR="00292754" w:rsidRPr="00292754" w:rsidRDefault="00292754">
      <w:r w:rsidRPr="00292754">
        <w:t xml:space="preserve">В бухгалтерском учете данные операции необходимо отразить следующими проводками: </w:t>
      </w:r>
    </w:p>
    <w:p w:rsidR="00292754" w:rsidRPr="00292754" w:rsidRDefault="00292754">
      <w:r w:rsidRPr="00292754">
        <w:t>Дебет 58 Кредит 62-2</w:t>
      </w:r>
    </w:p>
    <w:p w:rsidR="00292754" w:rsidRPr="00292754" w:rsidRDefault="00292754">
      <w:r w:rsidRPr="00292754">
        <w:t xml:space="preserve">- 118 000 руб. – предприятием получены банковские векселя в счет предстоящей поставки продукции; </w:t>
      </w:r>
    </w:p>
    <w:p w:rsidR="00292754" w:rsidRPr="00292754" w:rsidRDefault="00292754">
      <w:r w:rsidRPr="00292754">
        <w:t>Дебет 62-2 Кредит 68 субсчет “Расчеты по НДС”</w:t>
      </w:r>
    </w:p>
    <w:p w:rsidR="00292754" w:rsidRPr="00292754" w:rsidRDefault="00292754">
      <w:r w:rsidRPr="00292754">
        <w:t xml:space="preserve">- 18 000 руб. (118 000 руб.: 118 х 18) – начислен НДС по реализованной продукции; </w:t>
      </w:r>
    </w:p>
    <w:p w:rsidR="00292754" w:rsidRPr="00292754" w:rsidRDefault="00292754">
      <w:r w:rsidRPr="00292754">
        <w:t>Дебет 62-2 Кредит 62-1</w:t>
      </w:r>
    </w:p>
    <w:p w:rsidR="00292754" w:rsidRPr="00292754" w:rsidRDefault="00292754">
      <w:r w:rsidRPr="00292754">
        <w:t xml:space="preserve">- 118 000 руб. – закрыта авансовыми платежами задолженность по оплате за реализованную продукцию; </w:t>
      </w:r>
    </w:p>
    <w:p w:rsidR="00292754" w:rsidRPr="00292754" w:rsidRDefault="00292754">
      <w:r w:rsidRPr="00292754">
        <w:t>Дебет 90-3 Кредит 68 субсчет “Расчеты по НДС”</w:t>
      </w:r>
    </w:p>
    <w:p w:rsidR="00292754" w:rsidRPr="00292754" w:rsidRDefault="00292754">
      <w:r w:rsidRPr="00292754">
        <w:t xml:space="preserve">- 18 000 руб. (118 000 руб.: 118 х 18) – начислен НДС по реализованной продукции; </w:t>
      </w:r>
    </w:p>
    <w:p w:rsidR="00292754" w:rsidRPr="00292754" w:rsidRDefault="00292754">
      <w:r w:rsidRPr="00292754">
        <w:t>Дебет 62-2 Кредит 68 субсчет “Расчеты по НДС”</w:t>
      </w:r>
    </w:p>
    <w:p w:rsidR="00292754" w:rsidRPr="00292754" w:rsidRDefault="00292754">
      <w:r w:rsidRPr="00292754">
        <w:t xml:space="preserve">- сторнирован НДС, исчисленный ранее с авансовых платежей; </w:t>
      </w:r>
    </w:p>
    <w:p w:rsidR="00292754" w:rsidRPr="00292754" w:rsidRDefault="00292754">
      <w:r w:rsidRPr="00292754">
        <w:t>Дебет 90-2 Кредит 43</w:t>
      </w:r>
    </w:p>
    <w:p w:rsidR="00292754" w:rsidRPr="00292754" w:rsidRDefault="00292754">
      <w:r w:rsidRPr="00292754">
        <w:t xml:space="preserve">- 80 000 руб. списана себестоимость реализованной продукции; </w:t>
      </w:r>
    </w:p>
    <w:p w:rsidR="00292754" w:rsidRPr="00292754" w:rsidRDefault="00292754">
      <w:r w:rsidRPr="00292754">
        <w:t>Дебет 90-9 Кредит 99</w:t>
      </w:r>
    </w:p>
    <w:p w:rsidR="00292754" w:rsidRPr="00292754" w:rsidRDefault="00292754">
      <w:r w:rsidRPr="00292754">
        <w:t xml:space="preserve">- 20 000 руб. (118 000 - 18 000 – 80 000) – отражена прибыль от реализации продукции. </w:t>
      </w:r>
    </w:p>
    <w:p w:rsidR="00292754" w:rsidRPr="00292754" w:rsidRDefault="00292754">
      <w:r w:rsidRPr="00292754">
        <w:t>Финансовые вложения в акции других организации, котирующихся на бирже или внебиржевом рынке, отражаются в отчетности по фактической рыночной стоимости, если последняя ниже их балансовой. Возникшее отклонение в стоимости относят на результаты хозяйственной деятельности, увеличивая убыток и уменьшая балансовую прибыль путем начисления этой суммы по кредиту счета 59 “Резервы под обесценение финансовых вложений”</w:t>
      </w:r>
    </w:p>
    <w:p w:rsidR="00292754" w:rsidRPr="00292754" w:rsidRDefault="00292754">
      <w:r w:rsidRPr="00292754">
        <w:t xml:space="preserve">Разницу между фактическими затратами и их номинальной стоимостью в течение срока их обращения равномерно относят на убытки в случае превышения фактических затрат или отражают как доходы будущих периодов в случае превышения номинальной стоимости. </w:t>
      </w:r>
    </w:p>
    <w:p w:rsidR="00292754" w:rsidRPr="00292754" w:rsidRDefault="00292754">
      <w:r w:rsidRPr="00292754">
        <w:t xml:space="preserve">Финансовые вложения в облигации и иные ценные бумаги, которые имеют хождение на вторичном фондовом рынке и котировки которых регулярно публикуются, при составлении годового отчета показывают по фактической рыночной цене, если она ниже их балансовой стоимости. </w:t>
      </w:r>
    </w:p>
    <w:p w:rsidR="00292754" w:rsidRPr="00292754" w:rsidRDefault="00292754">
      <w:r w:rsidRPr="00292754">
        <w:t>Разницу в стоимости относят в дебет счета 91 “Прочие доходы и расходы” и кредит счета 59 “Резервы под обесценение финансовых вложений”</w:t>
      </w:r>
    </w:p>
    <w:p w:rsidR="00292754" w:rsidRPr="00292754" w:rsidRDefault="00292754"/>
    <w:p w:rsidR="00292754" w:rsidRPr="00292754" w:rsidRDefault="00292754">
      <w:pPr>
        <w:pStyle w:val="3"/>
        <w:outlineLvl w:val="2"/>
        <w:rPr>
          <w:lang w:val="ru-RU"/>
        </w:rPr>
      </w:pPr>
      <w:r w:rsidRPr="00292754">
        <w:rPr>
          <w:lang w:val="ru-RU"/>
        </w:rPr>
        <w:br w:type="page"/>
      </w:r>
      <w:bookmarkStart w:id="29" w:name="_Toc222074007"/>
      <w:r w:rsidRPr="00292754">
        <w:rPr>
          <w:lang w:val="ru-RU"/>
        </w:rPr>
        <w:t>5.8. Общая характеристика ЗАО “Проммаш”</w:t>
      </w:r>
      <w:bookmarkEnd w:id="29"/>
    </w:p>
    <w:p w:rsidR="00292754" w:rsidRPr="00292754" w:rsidRDefault="00292754"/>
    <w:p w:rsidR="00292754" w:rsidRPr="00292754" w:rsidRDefault="00292754">
      <w:r w:rsidRPr="00292754">
        <w:t xml:space="preserve">ЗАО “Проммаш” создано в соответствии с Указом Президента РФ от 30 июля 2000 году. Юридический адрес: 450017 Башкирия г. Уфа, ул. Ахметова д.318 корп.1. </w:t>
      </w:r>
    </w:p>
    <w:p w:rsidR="00292754" w:rsidRPr="00292754" w:rsidRDefault="00292754">
      <w:r w:rsidRPr="00292754">
        <w:t xml:space="preserve">Основными видами деятельности являются: производство готовой продукции и осуществляет розничную торговлю покупными товарами. </w:t>
      </w:r>
    </w:p>
    <w:p w:rsidR="00292754" w:rsidRPr="00292754" w:rsidRDefault="00292754">
      <w:r w:rsidRPr="00292754">
        <w:t xml:space="preserve">Полное наименование: Закрытое Акционерное Общество “Проммаш”. </w:t>
      </w:r>
    </w:p>
    <w:p w:rsidR="00292754" w:rsidRPr="00292754" w:rsidRDefault="00292754">
      <w:r w:rsidRPr="00292754">
        <w:t xml:space="preserve">Предприятие имеет: устав, эмблему, круглую печать, штампы, бланки и другие реквизиты, а также расчетный счет в банке. </w:t>
      </w:r>
    </w:p>
    <w:p w:rsidR="00292754" w:rsidRPr="00292754" w:rsidRDefault="00292754">
      <w:r w:rsidRPr="00292754">
        <w:t xml:space="preserve">На предприятии работает 210 человек. Предприятие приобрело право юридического лица с момента регистрации, имеет обособленное имущество, самостоятельный баланс, может от своего имени заключать договора, приобретать имущественные и личные неимущественные права и нести обязанности, быть истцом и ответчиком в судах. </w:t>
      </w:r>
    </w:p>
    <w:p w:rsidR="00292754" w:rsidRPr="00292754" w:rsidRDefault="00292754">
      <w:r w:rsidRPr="00292754">
        <w:t xml:space="preserve">Учредители не несут ответственности по долгам и обязательствам предприятия, а предприятие не несет ответственности по долгам и обязательствам учредителей. Учредители несут ответственность за убытки в пределах своего вклада. </w:t>
      </w:r>
    </w:p>
    <w:p w:rsidR="00292754" w:rsidRPr="00292754" w:rsidRDefault="00292754">
      <w:r w:rsidRPr="00292754">
        <w:t xml:space="preserve">Отношения предприятия с другими юридическими и физическими лицами во всех сферах хозяйственной деятельности строятся на основе договора (контракта). Предприятие свободно в выборе предмета договора, определении обязательств, любых других условий хозяйственных взаимоотношений, не противоречащих действующему законодательству. </w:t>
      </w:r>
    </w:p>
    <w:p w:rsidR="00292754" w:rsidRPr="00292754" w:rsidRDefault="00292754">
      <w:r w:rsidRPr="00292754">
        <w:t xml:space="preserve">Имущество предприятия состоит из основных фондов и оборотных средств, а также иных ценностей, стоимость которых отражается на самостоятельном балансе. </w:t>
      </w:r>
    </w:p>
    <w:p w:rsidR="00292754" w:rsidRPr="00292754" w:rsidRDefault="00292754">
      <w:r w:rsidRPr="00292754">
        <w:t xml:space="preserve">Источниками формирования имущества предприятия являются: </w:t>
      </w:r>
    </w:p>
    <w:p w:rsidR="00292754" w:rsidRPr="00292754" w:rsidRDefault="00292754">
      <w:r w:rsidRPr="00292754">
        <w:t xml:space="preserve">денежные и материальные взносы учредителей; </w:t>
      </w:r>
    </w:p>
    <w:p w:rsidR="00292754" w:rsidRPr="00292754" w:rsidRDefault="00292754">
      <w:r w:rsidRPr="00292754">
        <w:t xml:space="preserve">доходы, полученные от осуществления хозяйственной деятельности; </w:t>
      </w:r>
    </w:p>
    <w:p w:rsidR="00292754" w:rsidRPr="00292754" w:rsidRDefault="00292754">
      <w:r w:rsidRPr="00292754">
        <w:t xml:space="preserve">доходы от ценных бумаг; кредиты банков и других кредиторов. </w:t>
      </w:r>
    </w:p>
    <w:p w:rsidR="00292754" w:rsidRPr="00292754" w:rsidRDefault="00292754">
      <w:pPr>
        <w:pStyle w:val="3"/>
        <w:outlineLvl w:val="2"/>
        <w:rPr>
          <w:noProof w:val="0"/>
          <w:lang w:val="ru-RU"/>
        </w:rPr>
      </w:pPr>
    </w:p>
    <w:p w:rsidR="00292754" w:rsidRPr="00292754" w:rsidRDefault="00292754">
      <w:pPr>
        <w:pStyle w:val="3"/>
        <w:outlineLvl w:val="2"/>
        <w:rPr>
          <w:lang w:val="ru-RU"/>
        </w:rPr>
      </w:pPr>
      <w:bookmarkStart w:id="30" w:name="_Toc222074008"/>
      <w:r w:rsidRPr="00292754">
        <w:rPr>
          <w:lang w:val="ru-RU"/>
        </w:rPr>
        <w:t>5.9. Учетная политика</w:t>
      </w:r>
      <w:bookmarkEnd w:id="30"/>
    </w:p>
    <w:p w:rsidR="00292754" w:rsidRPr="00292754" w:rsidRDefault="00292754"/>
    <w:p w:rsidR="00292754" w:rsidRPr="00292754" w:rsidRDefault="00292754">
      <w:r w:rsidRPr="00292754">
        <w:t xml:space="preserve">Утверждено </w:t>
      </w:r>
    </w:p>
    <w:p w:rsidR="00292754" w:rsidRPr="00292754" w:rsidRDefault="00292754">
      <w:r w:rsidRPr="00292754">
        <w:t>приказом Генерального директора</w:t>
      </w:r>
    </w:p>
    <w:p w:rsidR="00292754" w:rsidRPr="00292754" w:rsidRDefault="00292754">
      <w:r w:rsidRPr="00292754">
        <w:t xml:space="preserve">ЗАО”Проммаш” </w:t>
      </w:r>
    </w:p>
    <w:p w:rsidR="00292754" w:rsidRPr="00292754" w:rsidRDefault="00292754">
      <w:r w:rsidRPr="00292754">
        <w:t xml:space="preserve">№ 117 от 30 декабря 2005 г. </w:t>
      </w:r>
    </w:p>
    <w:p w:rsidR="00292754" w:rsidRPr="00292754" w:rsidRDefault="00292754">
      <w:r w:rsidRPr="00292754">
        <w:t>Положение</w:t>
      </w:r>
    </w:p>
    <w:p w:rsidR="00292754" w:rsidRPr="00292754" w:rsidRDefault="00292754">
      <w:r w:rsidRPr="00292754">
        <w:t>По учетной политике для целей бухгалтерского учета</w:t>
      </w:r>
    </w:p>
    <w:p w:rsidR="00292754" w:rsidRPr="00292754" w:rsidRDefault="00292754">
      <w:r w:rsidRPr="00292754">
        <w:t>ЗАО “Проммаш” на 2006год</w:t>
      </w:r>
    </w:p>
    <w:p w:rsidR="00292754" w:rsidRPr="00292754" w:rsidRDefault="00292754">
      <w:r w:rsidRPr="00292754">
        <w:t xml:space="preserve">Настоящее Положение устанавливает основы формирования и раскрытия учетной политики ЗАО “Проммаш”, которая представляет собой совокупность принципов и правил, определяющих методологию и организацию бухгалтерского учета в компании. </w:t>
      </w:r>
    </w:p>
    <w:p w:rsidR="00292754" w:rsidRPr="00292754" w:rsidRDefault="00292754">
      <w:r w:rsidRPr="00292754">
        <w:t>Общие положения</w:t>
      </w:r>
    </w:p>
    <w:p w:rsidR="00292754" w:rsidRPr="00292754" w:rsidRDefault="00292754">
      <w:r w:rsidRPr="00292754">
        <w:t xml:space="preserve">1.1. Учетная политика ЗАО “Проммаш” является внутренним документом, определяющим совокупность способов ведения бухгалтерского учета общества – первичного наблюдения (документация, инвентаризация), стоимостного измерения (оценка и калькулирование), текущей группировки (счета и двойная запись) и итогового обобщения (баланс и отчетность) фактов хозяйственной деятельности, которые регламентируются законодательством РФ, Уставом общества, внутренними документами ЗАО “Проммаш”. </w:t>
      </w:r>
    </w:p>
    <w:p w:rsidR="00292754" w:rsidRPr="00292754" w:rsidRDefault="00292754">
      <w:r w:rsidRPr="00292754">
        <w:t xml:space="preserve">1.2. ЗАО “Проммаш” (далее - Общество) является юридическим лицом и имеет в собственности обособленное имущество, учитываемое на самостоятельном балансе. </w:t>
      </w:r>
    </w:p>
    <w:p w:rsidR="00292754" w:rsidRPr="00292754" w:rsidRDefault="00292754">
      <w:r w:rsidRPr="00292754">
        <w:t>Основными видами деятельности Общества являются:</w:t>
      </w:r>
    </w:p>
    <w:p w:rsidR="00292754" w:rsidRPr="00292754" w:rsidRDefault="00292754">
      <w:r w:rsidRPr="00292754">
        <w:t>производство готовой продукции;</w:t>
      </w:r>
    </w:p>
    <w:p w:rsidR="00292754" w:rsidRPr="00292754" w:rsidRDefault="00292754">
      <w:pPr>
        <w:ind w:left="720" w:firstLine="0"/>
      </w:pPr>
      <w:r w:rsidRPr="00292754">
        <w:t xml:space="preserve">оптовая торговля. </w:t>
      </w:r>
    </w:p>
    <w:p w:rsidR="00292754" w:rsidRPr="00292754" w:rsidRDefault="00292754">
      <w:r w:rsidRPr="00292754">
        <w:t xml:space="preserve">К незавершенному производству (НПЗ) относятся продукции не прошедшая всех стадий производственного процесса, а также изделия неукомплектованные, не прошедшие испытаний и технической приемки. Иными словами, под незавершенным производством понимается продукция (работы, услуги) частичной готовности, т.е. не прошедшая всех операций обработки (изготовления), предусмотренных технологическим процессом. В НЗП включается законченная, но не полностью принятая заказчиком продукция, законченные, но не принятые заказчиком работы и услуги. К НЗП относятся также остатки невыполненных заказов вспомогательных производств и остатки полуфабрикатов собственного производства. Материалы и полуфабрикаты, находящиеся в производстве, относятся к НЗП при условии, что они уже подверглись обработке. </w:t>
      </w:r>
    </w:p>
    <w:p w:rsidR="00292754" w:rsidRPr="00292754" w:rsidRDefault="00292754">
      <w:r w:rsidRPr="00292754">
        <w:t xml:space="preserve">Затраты, связанные с выпуском продукции, составляют ее себестоимость. При этом в течении отчетного периода не вся готовая продукция отгружается покупателям. В большинстве случаев часть ее остается на складе. Соответственно на расходы организации списывается только себестоимость реализованной продукции, но для этого предприятиям необходимо четко распределять свои затраты между остатками НЗП на складе и отгруженными изделиями. </w:t>
      </w:r>
    </w:p>
    <w:p w:rsidR="00292754" w:rsidRPr="00292754" w:rsidRDefault="00292754">
      <w:pPr>
        <w:ind w:left="720" w:firstLine="0"/>
      </w:pPr>
    </w:p>
    <w:p w:rsidR="00292754" w:rsidRPr="00292754" w:rsidRDefault="00292754">
      <w:pPr>
        <w:pStyle w:val="1"/>
        <w:rPr>
          <w:lang w:val="ru-RU"/>
        </w:rPr>
      </w:pPr>
      <w:r w:rsidRPr="00292754">
        <w:rPr>
          <w:lang w:val="ru-RU"/>
        </w:rPr>
        <w:br w:type="page"/>
      </w:r>
      <w:bookmarkStart w:id="31" w:name="_Toc222074009"/>
      <w:r w:rsidRPr="00292754">
        <w:rPr>
          <w:lang w:val="ru-RU"/>
        </w:rPr>
        <w:t>Заключение</w:t>
      </w:r>
      <w:bookmarkEnd w:id="31"/>
    </w:p>
    <w:p w:rsidR="00292754" w:rsidRPr="00292754" w:rsidRDefault="00292754"/>
    <w:p w:rsidR="00292754" w:rsidRPr="00292754" w:rsidRDefault="00292754">
      <w:r w:rsidRPr="00292754">
        <w:t xml:space="preserve">В нашей стране проблема оценки предприятий как объекта купли-продажи возникла вместе с началом процесса приватизации. В декабре 1990 года появилось Временное методическое положение по оценке стоимости имущества государственных предприятий и организаций, подлежащих выкупу, продаже. </w:t>
      </w:r>
    </w:p>
    <w:p w:rsidR="00292754" w:rsidRPr="00292754" w:rsidRDefault="00292754">
      <w:r w:rsidRPr="00292754">
        <w:t xml:space="preserve">Эти Методические положения были подготовлены Госпланом и Минфином в соответствии с планом разработки неотложных мер по переходу к рыночной экономике. </w:t>
      </w:r>
    </w:p>
    <w:p w:rsidR="00292754" w:rsidRPr="00292754" w:rsidRDefault="00292754">
      <w:r w:rsidRPr="00292754">
        <w:t xml:space="preserve">Основные положения методики сводились к следующему. </w:t>
      </w:r>
    </w:p>
    <w:p w:rsidR="00292754" w:rsidRPr="00292754" w:rsidRDefault="00292754">
      <w:r w:rsidRPr="00292754">
        <w:t xml:space="preserve">Оценку основных средств предлагалось проводить по восстановительной стоимости за вычетом износа. Восстановительная стоимость определялась на основе прейскурантов, а при их отсутствии – по аналогам или исходя из первоначальной (балансовой) стоимости основных средств, умноженной на укрупненные коэффициенты изменения цен, разработанные Госкомцен и Госстроем. Износ исчислялся исходя из норм амортизации на полное восстановление основных средств и срока их эксплуатации. Причем уровень износа мог корректироваться в зависимости от степени утраты основными фондами их первоначальных потребительских свойств. </w:t>
      </w:r>
    </w:p>
    <w:p w:rsidR="00292754" w:rsidRPr="00292754" w:rsidRDefault="00292754">
      <w:r w:rsidRPr="00292754">
        <w:t xml:space="preserve">Оценка товарно-материальных ценностей, относящихся к оборотным средствам, а также малоценных и быстроизнашивающихся предметов производилась в действующих оптовых и розничных ценах. </w:t>
      </w:r>
    </w:p>
    <w:p w:rsidR="00292754" w:rsidRPr="00292754" w:rsidRDefault="00292754">
      <w:r w:rsidRPr="00292754">
        <w:t xml:space="preserve">При определении окончательной оценочной стоимости имущества предприятия рекомендовалось остаточную стоимость основных и оборотных средств корректировать с учетом финансового состояния предприятия, спроса на выпускаемую продукцию (оказываемые услуги), рентабельность производства, перспективы развития и изменения экономических показателей, местоположения предприятия и других факторов. </w:t>
      </w:r>
    </w:p>
    <w:p w:rsidR="00292754" w:rsidRPr="00292754" w:rsidRDefault="00292754">
      <w:r w:rsidRPr="00292754">
        <w:t xml:space="preserve">Но нередко предприятия имеют излишние запасы оборудования, материалов, которые не участвуют в увеличении его доходов, а наоборот, требуют затрат на свое содержание, причем часто их нельзя подать из-за отсутствия спроса на них на рынке. Учет излишних запасов, не пользующихся спросом на рынке, ведет к необоснованному завышению стоимости имущества предприятия. И наоборот, оценка активов по балансовой стоимости в условиях инфляции приводит к занижению их стоимости. Таким образом, оценка предприятия по остаточной стоимости не отражает его реальной рыночной стоимости. </w:t>
      </w:r>
    </w:p>
    <w:p w:rsidR="00292754" w:rsidRPr="00292754" w:rsidRDefault="00292754">
      <w:r w:rsidRPr="00292754">
        <w:t xml:space="preserve">Подход к оценке предприятия по стоимости имущества правомерен с точки зрения затрат, но не с позиции полезности. Инвестора же в первую очередь интересует будущая доходность и условия ее обеспечения. Именно в силу этих причин, методы, основанные на остаточной стоимости активов, в западной практике получили ограниченное распространение. </w:t>
      </w:r>
    </w:p>
    <w:p w:rsidR="00292754" w:rsidRPr="00292754" w:rsidRDefault="00292754">
      <w:r w:rsidRPr="00292754">
        <w:t xml:space="preserve">Как известно, хозяйственная деятельность любого предприятия складывается из трех непрерывных взаимосвязанных хозяйственных процессов: снабжения (заготовления и приобретения материально-технических ресурсов), производства продукции и ее сбыта (реализации). Эти процессы осуществляются одновременно, для чего используется труд работников, основные и оборотные средства. </w:t>
      </w:r>
    </w:p>
    <w:p w:rsidR="00292754" w:rsidRPr="00292754" w:rsidRDefault="00292754">
      <w:r w:rsidRPr="00292754">
        <w:t xml:space="preserve">В процессе данной работы мы углубили и обобщили знаний по ведению бухгалтерского учета и оценки имущества, обязательства и хозяйственных операций, а также применили эти знания для практического использования. </w:t>
      </w:r>
    </w:p>
    <w:p w:rsidR="00292754" w:rsidRPr="00292754" w:rsidRDefault="00292754">
      <w:r w:rsidRPr="00292754">
        <w:t xml:space="preserve">Ознакомились с основными нормативными документами, первичными документами и формами по активам предприятия. </w:t>
      </w:r>
    </w:p>
    <w:p w:rsidR="00292754" w:rsidRPr="00292754" w:rsidRDefault="00292754">
      <w:pPr>
        <w:pStyle w:val="1"/>
        <w:rPr>
          <w:lang w:val="ru-RU"/>
        </w:rPr>
      </w:pPr>
      <w:r w:rsidRPr="00292754">
        <w:rPr>
          <w:lang w:val="ru-RU"/>
        </w:rPr>
        <w:br w:type="page"/>
      </w:r>
      <w:bookmarkStart w:id="32" w:name="_Toc222074010"/>
      <w:r w:rsidRPr="00292754">
        <w:rPr>
          <w:lang w:val="ru-RU"/>
        </w:rPr>
        <w:t>Список использованной литературы</w:t>
      </w:r>
      <w:bookmarkEnd w:id="32"/>
    </w:p>
    <w:p w:rsidR="00292754" w:rsidRPr="00292754" w:rsidRDefault="00292754"/>
    <w:p w:rsidR="00292754" w:rsidRPr="00292754" w:rsidRDefault="00292754" w:rsidP="00292754">
      <w:pPr>
        <w:pStyle w:val="a0"/>
        <w:ind w:firstLine="0"/>
        <w:jc w:val="both"/>
        <w:rPr>
          <w:lang w:val="ru-RU"/>
        </w:rPr>
      </w:pPr>
      <w:r w:rsidRPr="00292754">
        <w:rPr>
          <w:lang w:val="ru-RU"/>
        </w:rPr>
        <w:t xml:space="preserve">Федеральный Закон № 129 –ФЗ от 21.11. 1996 “О бухгалтерском учете” (с последующими дополнениями). </w:t>
      </w:r>
    </w:p>
    <w:p w:rsidR="00292754" w:rsidRPr="00292754" w:rsidRDefault="00292754" w:rsidP="00292754">
      <w:pPr>
        <w:pStyle w:val="a0"/>
        <w:ind w:firstLine="0"/>
        <w:jc w:val="both"/>
        <w:rPr>
          <w:lang w:val="ru-RU"/>
        </w:rPr>
      </w:pPr>
      <w:r w:rsidRPr="00292754">
        <w:rPr>
          <w:lang w:val="ru-RU"/>
        </w:rPr>
        <w:t xml:space="preserve">Гражданский Кодекс РФ от 21.03. 2002 (с изменениями и дополнениями) </w:t>
      </w:r>
    </w:p>
    <w:p w:rsidR="00292754" w:rsidRPr="00292754" w:rsidRDefault="00292754" w:rsidP="00292754">
      <w:pPr>
        <w:pStyle w:val="a0"/>
        <w:ind w:firstLine="0"/>
        <w:jc w:val="both"/>
        <w:rPr>
          <w:lang w:val="ru-RU"/>
        </w:rPr>
      </w:pPr>
      <w:r w:rsidRPr="00292754">
        <w:rPr>
          <w:lang w:val="ru-RU"/>
        </w:rPr>
        <w:t xml:space="preserve">Положение по ведению бухгалтерского учета и отчетности в РФ (утверждено приказом Минфина РФ от 29.07. 1998 № 34н с последующими изменениями и дополнениями). </w:t>
      </w:r>
    </w:p>
    <w:p w:rsidR="00292754" w:rsidRPr="00292754" w:rsidRDefault="00292754" w:rsidP="00292754">
      <w:pPr>
        <w:pStyle w:val="a0"/>
        <w:ind w:firstLine="0"/>
        <w:jc w:val="both"/>
        <w:rPr>
          <w:lang w:val="ru-RU"/>
        </w:rPr>
      </w:pPr>
      <w:r w:rsidRPr="00292754">
        <w:rPr>
          <w:lang w:val="ru-RU"/>
        </w:rPr>
        <w:t xml:space="preserve">План счетов бухгалтерского учета финансово-хозяйственной деятельности предприятия и инструкция по его применению (утверждены приказом Минфина РФ от 21.10. 2000 № 94н). </w:t>
      </w:r>
    </w:p>
    <w:p w:rsidR="00292754" w:rsidRPr="00292754" w:rsidRDefault="00292754" w:rsidP="00292754">
      <w:pPr>
        <w:pStyle w:val="a0"/>
        <w:ind w:firstLine="0"/>
        <w:jc w:val="both"/>
        <w:rPr>
          <w:lang w:val="ru-RU"/>
        </w:rPr>
      </w:pPr>
      <w:r w:rsidRPr="00292754">
        <w:rPr>
          <w:lang w:val="ru-RU"/>
        </w:rPr>
        <w:t xml:space="preserve">Положение о составе затрат по производству и реализации продукции (работ и услуг), включаемых в себестоимость продукции (работ и услуг), и о порядке формирования финансовых результатов, учитываемых при налогообложении прибыли (утверждено постановлением Правительства РФ от 05.08. 1992 №552 с последующими изменениями и дополнениями). </w:t>
      </w:r>
    </w:p>
    <w:p w:rsidR="00292754" w:rsidRPr="00292754" w:rsidRDefault="00292754" w:rsidP="00292754">
      <w:pPr>
        <w:pStyle w:val="a0"/>
        <w:ind w:firstLine="0"/>
        <w:jc w:val="both"/>
        <w:rPr>
          <w:lang w:val="ru-RU"/>
        </w:rPr>
      </w:pPr>
      <w:r w:rsidRPr="00292754">
        <w:rPr>
          <w:lang w:val="ru-RU"/>
        </w:rPr>
        <w:t xml:space="preserve">Методические указания по инвентаризации имущества и финансовых обязательств (утверждены приказом Минфина РФ от 09.12. 1998 № 60н). </w:t>
      </w:r>
    </w:p>
    <w:p w:rsidR="00292754" w:rsidRPr="00292754" w:rsidRDefault="00292754" w:rsidP="00292754">
      <w:pPr>
        <w:pStyle w:val="a0"/>
        <w:ind w:firstLine="0"/>
        <w:jc w:val="both"/>
        <w:rPr>
          <w:lang w:val="ru-RU"/>
        </w:rPr>
      </w:pPr>
      <w:r w:rsidRPr="00292754">
        <w:rPr>
          <w:lang w:val="ru-RU"/>
        </w:rPr>
        <w:t xml:space="preserve">Положение по бухгалтерскому учету “Учетная политика организации” ПБУ 1/98 (утверждено приказом Минфина РФ от 09.12. 1998 № 60н). </w:t>
      </w:r>
    </w:p>
    <w:p w:rsidR="00292754" w:rsidRPr="00292754" w:rsidRDefault="00292754" w:rsidP="00292754">
      <w:pPr>
        <w:pStyle w:val="a0"/>
        <w:ind w:firstLine="0"/>
        <w:jc w:val="both"/>
        <w:rPr>
          <w:lang w:val="ru-RU"/>
        </w:rPr>
      </w:pPr>
      <w:r w:rsidRPr="00292754">
        <w:rPr>
          <w:lang w:val="ru-RU"/>
        </w:rPr>
        <w:t xml:space="preserve">Положение по бухгалтерскому учету “Учет договоров (контрактов) на капитальное строительство” ПБУ 2/94 (утверждено положением к приказу Минфина РФ от 20.12. 1994 № 167). </w:t>
      </w:r>
    </w:p>
    <w:p w:rsidR="00292754" w:rsidRPr="00292754" w:rsidRDefault="00292754" w:rsidP="00292754">
      <w:pPr>
        <w:pStyle w:val="a0"/>
        <w:ind w:firstLine="0"/>
        <w:jc w:val="both"/>
        <w:rPr>
          <w:lang w:val="ru-RU"/>
        </w:rPr>
      </w:pPr>
      <w:r w:rsidRPr="00292754">
        <w:rPr>
          <w:lang w:val="ru-RU"/>
        </w:rPr>
        <w:t xml:space="preserve">Положение по бухгалтерскому учету “Учет имущества и обязательств организации, стоимость которых выражена в иностранной валюте” ПБУ 3/2000 (утверждено положением к приказу Минфина РФ от 10.01. 2000 № 2н). </w:t>
      </w:r>
    </w:p>
    <w:p w:rsidR="00292754" w:rsidRPr="00292754" w:rsidRDefault="00292754" w:rsidP="00292754">
      <w:pPr>
        <w:pStyle w:val="a0"/>
        <w:ind w:firstLine="0"/>
        <w:jc w:val="both"/>
        <w:rPr>
          <w:lang w:val="ru-RU"/>
        </w:rPr>
      </w:pPr>
      <w:r w:rsidRPr="00292754">
        <w:rPr>
          <w:lang w:val="ru-RU"/>
        </w:rPr>
        <w:t xml:space="preserve">Положение по бухгалтерскому учету “Бухгалтерская отчетность организации” ПБУ 4/99 (утверждено положением к приказу Минфина РФ от 06.07. 1999 № 43н). </w:t>
      </w:r>
    </w:p>
    <w:p w:rsidR="00292754" w:rsidRPr="00292754" w:rsidRDefault="00292754" w:rsidP="00292754">
      <w:pPr>
        <w:pStyle w:val="a0"/>
        <w:ind w:firstLine="0"/>
        <w:jc w:val="both"/>
        <w:rPr>
          <w:lang w:val="ru-RU"/>
        </w:rPr>
      </w:pPr>
      <w:r w:rsidRPr="00292754">
        <w:rPr>
          <w:lang w:val="ru-RU"/>
        </w:rPr>
        <w:t xml:space="preserve">Положение по бухгалтерскому учету “Учет материально-производственных запасов” ПБУ 5/01 (утверждено приказом Минфина РФ от 09.06. 2001 № 44н). </w:t>
      </w:r>
    </w:p>
    <w:p w:rsidR="00292754" w:rsidRPr="00292754" w:rsidRDefault="00292754" w:rsidP="00292754">
      <w:pPr>
        <w:pStyle w:val="a0"/>
        <w:ind w:firstLine="0"/>
        <w:jc w:val="both"/>
        <w:rPr>
          <w:lang w:val="ru-RU"/>
        </w:rPr>
      </w:pPr>
      <w:r w:rsidRPr="00292754">
        <w:rPr>
          <w:lang w:val="ru-RU"/>
        </w:rPr>
        <w:t xml:space="preserve">Положение по бухгалтерскому учету “Учет основных средств” ПБУ 6/01 (утверждено приказом Минфина РФ от 30.03. 2001 № 26н). </w:t>
      </w:r>
    </w:p>
    <w:p w:rsidR="00292754" w:rsidRPr="00292754" w:rsidRDefault="00292754" w:rsidP="00292754">
      <w:pPr>
        <w:pStyle w:val="a0"/>
        <w:ind w:firstLine="0"/>
        <w:jc w:val="both"/>
        <w:rPr>
          <w:lang w:val="ru-RU"/>
        </w:rPr>
      </w:pPr>
      <w:r w:rsidRPr="00292754">
        <w:rPr>
          <w:lang w:val="ru-RU"/>
        </w:rPr>
        <w:t xml:space="preserve">Положение по бухгалтерскому учету “Учет нематериальных активов” ПБУ 14/2000 (утверждено приказом Минфина РФ от 16.11. 2000 № 94н). </w:t>
      </w:r>
    </w:p>
    <w:p w:rsidR="00292754" w:rsidRPr="00292754" w:rsidRDefault="00292754" w:rsidP="00292754">
      <w:pPr>
        <w:pStyle w:val="a0"/>
        <w:ind w:firstLine="0"/>
        <w:jc w:val="both"/>
        <w:rPr>
          <w:lang w:val="ru-RU"/>
        </w:rPr>
      </w:pPr>
      <w:r w:rsidRPr="00292754">
        <w:rPr>
          <w:lang w:val="ru-RU"/>
        </w:rPr>
        <w:t xml:space="preserve">Положение по бухгалтерскому учету “Учет финансовых вложений”. ПБУ 19/02 (утверждено приказом Минфина РФ от 10.12. 2002 № 126н). </w:t>
      </w:r>
    </w:p>
    <w:p w:rsidR="00292754" w:rsidRPr="00292754" w:rsidRDefault="00292754" w:rsidP="00292754">
      <w:pPr>
        <w:pStyle w:val="a0"/>
        <w:ind w:firstLine="0"/>
        <w:jc w:val="both"/>
        <w:rPr>
          <w:lang w:val="ru-RU"/>
        </w:rPr>
      </w:pPr>
      <w:r w:rsidRPr="00292754">
        <w:rPr>
          <w:lang w:val="ru-RU"/>
        </w:rPr>
        <w:t xml:space="preserve">Положение по бухгалтерскому учету основных средств (утверждено приказом Минфина РФ от 13.11. 2003 № 91н). </w:t>
      </w:r>
    </w:p>
    <w:p w:rsidR="00292754" w:rsidRPr="00292754" w:rsidRDefault="00292754" w:rsidP="00292754">
      <w:pPr>
        <w:pStyle w:val="a0"/>
        <w:ind w:firstLine="0"/>
        <w:jc w:val="both"/>
        <w:rPr>
          <w:lang w:val="ru-RU"/>
        </w:rPr>
      </w:pPr>
      <w:r w:rsidRPr="00292754">
        <w:rPr>
          <w:lang w:val="ru-RU"/>
        </w:rPr>
        <w:t xml:space="preserve">Белобжедский И.А. Имущество предприятия: учет и аудит // Бухгалтерский учет. – 2003. - №6. – с.36. </w:t>
      </w:r>
    </w:p>
    <w:p w:rsidR="00292754" w:rsidRPr="00292754" w:rsidRDefault="00292754" w:rsidP="00292754">
      <w:pPr>
        <w:pStyle w:val="a0"/>
        <w:ind w:firstLine="0"/>
        <w:jc w:val="both"/>
        <w:rPr>
          <w:lang w:val="ru-RU"/>
        </w:rPr>
      </w:pPr>
      <w:r w:rsidRPr="00292754">
        <w:rPr>
          <w:lang w:val="ru-RU"/>
        </w:rPr>
        <w:t xml:space="preserve">Ветров А.А. Баланс: Оценка хозяйственного потенциала предприятия // Бухгалтерский учет. – 2002. - №6. – с.12. </w:t>
      </w:r>
    </w:p>
    <w:p w:rsidR="00292754" w:rsidRPr="00292754" w:rsidRDefault="00292754" w:rsidP="00292754">
      <w:pPr>
        <w:pStyle w:val="a0"/>
        <w:ind w:firstLine="0"/>
        <w:jc w:val="both"/>
        <w:rPr>
          <w:lang w:val="ru-RU"/>
        </w:rPr>
      </w:pPr>
      <w:r w:rsidRPr="00292754">
        <w:rPr>
          <w:lang w:val="ru-RU"/>
        </w:rPr>
        <w:t xml:space="preserve">Габзалилова Г.М., Методические указания к выполнению курсовой работы по дисциплине “Бухгалтерский учет”, Уфимский гос. авиац. техн. ун-т, Уфа, 2004 г. </w:t>
      </w:r>
    </w:p>
    <w:p w:rsidR="00292754" w:rsidRPr="00292754" w:rsidRDefault="00292754" w:rsidP="00292754">
      <w:pPr>
        <w:pStyle w:val="a0"/>
        <w:ind w:firstLine="0"/>
        <w:jc w:val="both"/>
        <w:rPr>
          <w:lang w:val="ru-RU"/>
        </w:rPr>
      </w:pPr>
      <w:r w:rsidRPr="00292754">
        <w:rPr>
          <w:lang w:val="ru-RU"/>
        </w:rPr>
        <w:t xml:space="preserve">Любушин Н.П., Жаринов В.В., Бородина Н.В. “Теория бухгалтерского учета”, Москва 2005. </w:t>
      </w:r>
    </w:p>
    <w:p w:rsidR="00292754" w:rsidRPr="00292754" w:rsidRDefault="00292754" w:rsidP="00292754">
      <w:pPr>
        <w:pStyle w:val="a0"/>
        <w:ind w:firstLine="0"/>
        <w:jc w:val="both"/>
        <w:rPr>
          <w:lang w:val="ru-RU"/>
        </w:rPr>
      </w:pPr>
      <w:r w:rsidRPr="00292754">
        <w:rPr>
          <w:lang w:val="ru-RU"/>
        </w:rPr>
        <w:t xml:space="preserve">Кондраков Н.П., “Бухгалтерский учет”, Москва, ИНФРА-М, 2001 год. </w:t>
      </w:r>
    </w:p>
    <w:p w:rsidR="00292754" w:rsidRPr="00292754" w:rsidRDefault="00292754" w:rsidP="00292754">
      <w:pPr>
        <w:pStyle w:val="a0"/>
        <w:ind w:firstLine="0"/>
        <w:jc w:val="both"/>
        <w:rPr>
          <w:lang w:val="ru-RU"/>
        </w:rPr>
      </w:pPr>
      <w:r w:rsidRPr="00292754">
        <w:rPr>
          <w:lang w:val="ru-RU"/>
        </w:rPr>
        <w:t xml:space="preserve">Козлова Е. П, Т.Н. Бабченко, Е.Н. Галанина “Бухгалтерский учет в организациях”, Москва 2006. </w:t>
      </w:r>
    </w:p>
    <w:p w:rsidR="00292754" w:rsidRPr="00292754" w:rsidRDefault="00292754" w:rsidP="00292754">
      <w:pPr>
        <w:pStyle w:val="a0"/>
        <w:ind w:firstLine="0"/>
        <w:jc w:val="both"/>
        <w:rPr>
          <w:lang w:val="ru-RU"/>
        </w:rPr>
      </w:pPr>
      <w:r w:rsidRPr="00292754">
        <w:rPr>
          <w:lang w:val="ru-RU"/>
        </w:rPr>
        <w:t xml:space="preserve">Молчанов С. С “Бухгалтерский учет”, М.: Эксмо 2007. </w:t>
      </w:r>
    </w:p>
    <w:p w:rsidR="00292754" w:rsidRPr="00292754" w:rsidRDefault="00292754" w:rsidP="00292754">
      <w:pPr>
        <w:pStyle w:val="a0"/>
        <w:ind w:firstLine="0"/>
        <w:jc w:val="both"/>
        <w:rPr>
          <w:lang w:val="ru-RU"/>
        </w:rPr>
      </w:pPr>
      <w:r w:rsidRPr="00292754">
        <w:rPr>
          <w:lang w:val="ru-RU"/>
        </w:rPr>
        <w:t xml:space="preserve">Муравицкая Н.К., Лукьяненко Г.И., Москва, Кнорус 2007. </w:t>
      </w:r>
    </w:p>
    <w:p w:rsidR="00292754" w:rsidRPr="00292754" w:rsidRDefault="00292754" w:rsidP="00292754">
      <w:pPr>
        <w:pStyle w:val="a0"/>
        <w:ind w:firstLine="0"/>
        <w:jc w:val="both"/>
        <w:rPr>
          <w:lang w:val="ru-RU"/>
        </w:rPr>
      </w:pPr>
      <w:r w:rsidRPr="00292754">
        <w:rPr>
          <w:lang w:val="ru-RU"/>
        </w:rPr>
        <w:t xml:space="preserve">Международные стандарты финансовой отчетности. 2006: издание на русском языке Аскери-Асса, 2007. </w:t>
      </w:r>
    </w:p>
    <w:p w:rsidR="00292754" w:rsidRPr="00292754" w:rsidRDefault="00292754" w:rsidP="00292754">
      <w:pPr>
        <w:pStyle w:val="a0"/>
        <w:ind w:firstLine="0"/>
        <w:jc w:val="both"/>
        <w:rPr>
          <w:lang w:val="ru-RU"/>
        </w:rPr>
      </w:pPr>
      <w:r w:rsidRPr="00292754">
        <w:rPr>
          <w:lang w:val="ru-RU"/>
        </w:rPr>
        <w:t xml:space="preserve">Соловьева О.В. Зарубежные стандарты учета и отчетности. - М.: Эксмо 2005. </w:t>
      </w:r>
    </w:p>
    <w:p w:rsidR="00292754" w:rsidRPr="00292754" w:rsidRDefault="00292754" w:rsidP="00292754">
      <w:pPr>
        <w:pStyle w:val="a0"/>
        <w:ind w:firstLine="0"/>
        <w:jc w:val="both"/>
        <w:rPr>
          <w:lang w:val="ru-RU"/>
        </w:rPr>
      </w:pPr>
      <w:r w:rsidRPr="00292754">
        <w:rPr>
          <w:lang w:val="ru-RU"/>
        </w:rPr>
        <w:t xml:space="preserve">Журнал “Главная книга” за 2007г. </w:t>
      </w:r>
    </w:p>
    <w:p w:rsidR="00292754" w:rsidRPr="00292754" w:rsidRDefault="00292754" w:rsidP="00292754">
      <w:pPr>
        <w:pStyle w:val="a0"/>
        <w:ind w:firstLine="0"/>
        <w:jc w:val="both"/>
        <w:rPr>
          <w:lang w:val="ru-RU"/>
        </w:rPr>
      </w:pPr>
      <w:r w:rsidRPr="00292754">
        <w:rPr>
          <w:lang w:val="ru-RU"/>
        </w:rPr>
        <w:t xml:space="preserve">Журнал “Бухгалтерский учет” за 2006-2007гг. </w:t>
      </w:r>
      <w:bookmarkStart w:id="33" w:name="_GoBack"/>
      <w:bookmarkEnd w:id="33"/>
    </w:p>
    <w:sectPr w:rsidR="00292754" w:rsidRPr="00292754">
      <w:headerReference w:type="default" r:id="rId7"/>
      <w:pgSz w:w="11906" w:h="16838" w:code="9"/>
      <w:pgMar w:top="1134" w:right="850" w:bottom="1134" w:left="1701" w:header="56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57C" w:rsidRDefault="00ED657C">
      <w:r>
        <w:separator/>
      </w:r>
    </w:p>
  </w:endnote>
  <w:endnote w:type="continuationSeparator" w:id="0">
    <w:p w:rsidR="00ED657C" w:rsidRDefault="00ED6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57C" w:rsidRDefault="00ED657C">
      <w:r>
        <w:separator/>
      </w:r>
    </w:p>
  </w:footnote>
  <w:footnote w:type="continuationSeparator" w:id="0">
    <w:p w:rsidR="00ED657C" w:rsidRDefault="00ED65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754" w:rsidRDefault="008437B1">
    <w:pPr>
      <w:pStyle w:val="ab"/>
      <w:framePr w:wrap="auto" w:vAnchor="text" w:hAnchor="margin" w:xAlign="right" w:y="1"/>
      <w:rPr>
        <w:rStyle w:val="ad"/>
      </w:rPr>
    </w:pPr>
    <w:r>
      <w:rPr>
        <w:rStyle w:val="ad"/>
      </w:rPr>
      <w:t>2</w:t>
    </w:r>
  </w:p>
  <w:p w:rsidR="00292754" w:rsidRDefault="00292754">
    <w:pPr>
      <w:pStyle w:val="ab"/>
      <w:tabs>
        <w:tab w:val="clear" w:pos="4677"/>
        <w:tab w:val="clear" w:pos="9355"/>
        <w:tab w:val="left" w:pos="1209"/>
      </w:tabs>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32336"/>
    <w:multiLevelType w:val="multilevel"/>
    <w:tmpl w:val="5B2AD69E"/>
    <w:lvl w:ilvl="0">
      <w:start w:val="1"/>
      <w:numFmt w:val="decimal"/>
      <w:lvlText w:val="%1."/>
      <w:lvlJc w:val="left"/>
      <w:pPr>
        <w:tabs>
          <w:tab w:val="num" w:pos="1964"/>
        </w:tabs>
        <w:ind w:left="1964" w:hanging="855"/>
      </w:pPr>
      <w:rPr>
        <w:rFonts w:hint="default"/>
      </w:rPr>
    </w:lvl>
    <w:lvl w:ilvl="1">
      <w:start w:val="1"/>
      <w:numFmt w:val="lowerLetter"/>
      <w:lvlText w:val="%2."/>
      <w:lvlJc w:val="left"/>
      <w:pPr>
        <w:tabs>
          <w:tab w:val="num" w:pos="1979"/>
        </w:tabs>
        <w:ind w:left="1979" w:hanging="360"/>
      </w:pPr>
    </w:lvl>
    <w:lvl w:ilvl="2">
      <w:start w:val="1"/>
      <w:numFmt w:val="lowerRoman"/>
      <w:lvlText w:val="%3."/>
      <w:lvlJc w:val="right"/>
      <w:pPr>
        <w:tabs>
          <w:tab w:val="num" w:pos="2699"/>
        </w:tabs>
        <w:ind w:left="2699" w:hanging="180"/>
      </w:pPr>
    </w:lvl>
    <w:lvl w:ilvl="3">
      <w:start w:val="1"/>
      <w:numFmt w:val="decimal"/>
      <w:lvlText w:val="%4."/>
      <w:lvlJc w:val="left"/>
      <w:pPr>
        <w:tabs>
          <w:tab w:val="num" w:pos="3419"/>
        </w:tabs>
        <w:ind w:left="3419" w:hanging="360"/>
      </w:pPr>
    </w:lvl>
    <w:lvl w:ilvl="4">
      <w:start w:val="1"/>
      <w:numFmt w:val="lowerLetter"/>
      <w:lvlText w:val="%5."/>
      <w:lvlJc w:val="left"/>
      <w:pPr>
        <w:tabs>
          <w:tab w:val="num" w:pos="4139"/>
        </w:tabs>
        <w:ind w:left="4139" w:hanging="360"/>
      </w:pPr>
    </w:lvl>
    <w:lvl w:ilvl="5">
      <w:start w:val="1"/>
      <w:numFmt w:val="lowerRoman"/>
      <w:lvlText w:val="%6."/>
      <w:lvlJc w:val="right"/>
      <w:pPr>
        <w:tabs>
          <w:tab w:val="num" w:pos="4859"/>
        </w:tabs>
        <w:ind w:left="4859" w:hanging="180"/>
      </w:pPr>
    </w:lvl>
    <w:lvl w:ilvl="6">
      <w:start w:val="1"/>
      <w:numFmt w:val="decimal"/>
      <w:lvlText w:val="%7."/>
      <w:lvlJc w:val="left"/>
      <w:pPr>
        <w:tabs>
          <w:tab w:val="num" w:pos="5579"/>
        </w:tabs>
        <w:ind w:left="5579" w:hanging="360"/>
      </w:pPr>
    </w:lvl>
    <w:lvl w:ilvl="7">
      <w:start w:val="1"/>
      <w:numFmt w:val="lowerLetter"/>
      <w:lvlText w:val="%8."/>
      <w:lvlJc w:val="left"/>
      <w:pPr>
        <w:tabs>
          <w:tab w:val="num" w:pos="6299"/>
        </w:tabs>
        <w:ind w:left="6299" w:hanging="360"/>
      </w:pPr>
    </w:lvl>
    <w:lvl w:ilvl="8">
      <w:start w:val="1"/>
      <w:numFmt w:val="lowerRoman"/>
      <w:lvlText w:val="%9."/>
      <w:lvlJc w:val="right"/>
      <w:pPr>
        <w:tabs>
          <w:tab w:val="num" w:pos="7019"/>
        </w:tabs>
        <w:ind w:left="7019" w:hanging="180"/>
      </w:pPr>
    </w:lvl>
  </w:abstractNum>
  <w:abstractNum w:abstractNumId="1">
    <w:nsid w:val="04A84336"/>
    <w:multiLevelType w:val="singleLevel"/>
    <w:tmpl w:val="9D0E8E34"/>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2">
    <w:nsid w:val="0612198A"/>
    <w:multiLevelType w:val="multilevel"/>
    <w:tmpl w:val="F616651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07063158"/>
    <w:multiLevelType w:val="multilevel"/>
    <w:tmpl w:val="2D3E0FFA"/>
    <w:lvl w:ilvl="0">
      <w:start w:val="1"/>
      <w:numFmt w:val="bullet"/>
      <w:lvlText w:val=""/>
      <w:lvlJc w:val="left"/>
      <w:pPr>
        <w:tabs>
          <w:tab w:val="num" w:pos="1875"/>
        </w:tabs>
        <w:ind w:left="1875" w:hanging="360"/>
      </w:pPr>
      <w:rPr>
        <w:rFonts w:ascii="Symbol" w:hAnsi="Symbol" w:cs="Symbol" w:hint="default"/>
      </w:rPr>
    </w:lvl>
    <w:lvl w:ilvl="1">
      <w:start w:val="1"/>
      <w:numFmt w:val="bullet"/>
      <w:lvlText w:val="o"/>
      <w:lvlJc w:val="left"/>
      <w:pPr>
        <w:tabs>
          <w:tab w:val="num" w:pos="2595"/>
        </w:tabs>
        <w:ind w:left="2595" w:hanging="360"/>
      </w:pPr>
      <w:rPr>
        <w:rFonts w:ascii="Courier New" w:hAnsi="Courier New" w:cs="Courier New" w:hint="default"/>
      </w:rPr>
    </w:lvl>
    <w:lvl w:ilvl="2">
      <w:start w:val="1"/>
      <w:numFmt w:val="bullet"/>
      <w:lvlText w:val=""/>
      <w:lvlJc w:val="left"/>
      <w:pPr>
        <w:tabs>
          <w:tab w:val="num" w:pos="3315"/>
        </w:tabs>
        <w:ind w:left="3315" w:hanging="360"/>
      </w:pPr>
      <w:rPr>
        <w:rFonts w:ascii="Wingdings" w:hAnsi="Wingdings" w:cs="Wingdings" w:hint="default"/>
      </w:rPr>
    </w:lvl>
    <w:lvl w:ilvl="3">
      <w:start w:val="1"/>
      <w:numFmt w:val="bullet"/>
      <w:lvlText w:val=""/>
      <w:lvlJc w:val="left"/>
      <w:pPr>
        <w:tabs>
          <w:tab w:val="num" w:pos="4035"/>
        </w:tabs>
        <w:ind w:left="4035" w:hanging="360"/>
      </w:pPr>
      <w:rPr>
        <w:rFonts w:ascii="Symbol" w:hAnsi="Symbol" w:cs="Symbol" w:hint="default"/>
      </w:rPr>
    </w:lvl>
    <w:lvl w:ilvl="4">
      <w:start w:val="1"/>
      <w:numFmt w:val="bullet"/>
      <w:lvlText w:val="o"/>
      <w:lvlJc w:val="left"/>
      <w:pPr>
        <w:tabs>
          <w:tab w:val="num" w:pos="4755"/>
        </w:tabs>
        <w:ind w:left="4755" w:hanging="360"/>
      </w:pPr>
      <w:rPr>
        <w:rFonts w:ascii="Courier New" w:hAnsi="Courier New" w:cs="Courier New" w:hint="default"/>
      </w:rPr>
    </w:lvl>
    <w:lvl w:ilvl="5">
      <w:start w:val="1"/>
      <w:numFmt w:val="bullet"/>
      <w:lvlText w:val=""/>
      <w:lvlJc w:val="left"/>
      <w:pPr>
        <w:tabs>
          <w:tab w:val="num" w:pos="5475"/>
        </w:tabs>
        <w:ind w:left="5475" w:hanging="360"/>
      </w:pPr>
      <w:rPr>
        <w:rFonts w:ascii="Wingdings" w:hAnsi="Wingdings" w:cs="Wingdings" w:hint="default"/>
      </w:rPr>
    </w:lvl>
    <w:lvl w:ilvl="6">
      <w:start w:val="1"/>
      <w:numFmt w:val="bullet"/>
      <w:lvlText w:val=""/>
      <w:lvlJc w:val="left"/>
      <w:pPr>
        <w:tabs>
          <w:tab w:val="num" w:pos="6195"/>
        </w:tabs>
        <w:ind w:left="6195" w:hanging="360"/>
      </w:pPr>
      <w:rPr>
        <w:rFonts w:ascii="Symbol" w:hAnsi="Symbol" w:cs="Symbol" w:hint="default"/>
      </w:rPr>
    </w:lvl>
    <w:lvl w:ilvl="7">
      <w:start w:val="1"/>
      <w:numFmt w:val="bullet"/>
      <w:lvlText w:val="o"/>
      <w:lvlJc w:val="left"/>
      <w:pPr>
        <w:tabs>
          <w:tab w:val="num" w:pos="6915"/>
        </w:tabs>
        <w:ind w:left="6915" w:hanging="360"/>
      </w:pPr>
      <w:rPr>
        <w:rFonts w:ascii="Courier New" w:hAnsi="Courier New" w:cs="Courier New" w:hint="default"/>
      </w:rPr>
    </w:lvl>
    <w:lvl w:ilvl="8">
      <w:start w:val="1"/>
      <w:numFmt w:val="bullet"/>
      <w:lvlText w:val=""/>
      <w:lvlJc w:val="left"/>
      <w:pPr>
        <w:tabs>
          <w:tab w:val="num" w:pos="7635"/>
        </w:tabs>
        <w:ind w:left="7635" w:hanging="360"/>
      </w:pPr>
      <w:rPr>
        <w:rFonts w:ascii="Wingdings" w:hAnsi="Wingdings" w:cs="Wingdings" w:hint="default"/>
      </w:rPr>
    </w:lvl>
  </w:abstractNum>
  <w:abstractNum w:abstractNumId="4">
    <w:nsid w:val="08D03CA7"/>
    <w:multiLevelType w:val="multilevel"/>
    <w:tmpl w:val="F97EE086"/>
    <w:lvl w:ilvl="0">
      <w:numFmt w:val="bullet"/>
      <w:lvlText w:val="-"/>
      <w:lvlJc w:val="left"/>
      <w:pPr>
        <w:tabs>
          <w:tab w:val="num" w:pos="644"/>
        </w:tabs>
        <w:ind w:left="644" w:hanging="360"/>
      </w:pPr>
      <w:rPr>
        <w:rFonts w:hint="default"/>
      </w:rPr>
    </w:lvl>
    <w:lvl w:ilvl="1">
      <w:start w:val="1"/>
      <w:numFmt w:val="bullet"/>
      <w:lvlText w:val="o"/>
      <w:lvlJc w:val="left"/>
      <w:pPr>
        <w:tabs>
          <w:tab w:val="num" w:pos="1364"/>
        </w:tabs>
        <w:ind w:left="1364" w:hanging="360"/>
      </w:pPr>
      <w:rPr>
        <w:rFonts w:ascii="Courier New" w:hAnsi="Courier New" w:cs="Courier New" w:hint="default"/>
      </w:rPr>
    </w:lvl>
    <w:lvl w:ilvl="2">
      <w:start w:val="1"/>
      <w:numFmt w:val="bullet"/>
      <w:lvlText w:val=""/>
      <w:lvlJc w:val="left"/>
      <w:pPr>
        <w:tabs>
          <w:tab w:val="num" w:pos="2084"/>
        </w:tabs>
        <w:ind w:left="2084" w:hanging="360"/>
      </w:pPr>
      <w:rPr>
        <w:rFonts w:ascii="Wingdings" w:hAnsi="Wingdings" w:cs="Wingdings" w:hint="default"/>
      </w:rPr>
    </w:lvl>
    <w:lvl w:ilvl="3">
      <w:start w:val="1"/>
      <w:numFmt w:val="bullet"/>
      <w:lvlText w:val=""/>
      <w:lvlJc w:val="left"/>
      <w:pPr>
        <w:tabs>
          <w:tab w:val="num" w:pos="2804"/>
        </w:tabs>
        <w:ind w:left="2804" w:hanging="360"/>
      </w:pPr>
      <w:rPr>
        <w:rFonts w:ascii="Symbol" w:hAnsi="Symbol" w:cs="Symbol" w:hint="default"/>
      </w:rPr>
    </w:lvl>
    <w:lvl w:ilvl="4">
      <w:start w:val="1"/>
      <w:numFmt w:val="bullet"/>
      <w:lvlText w:val="o"/>
      <w:lvlJc w:val="left"/>
      <w:pPr>
        <w:tabs>
          <w:tab w:val="num" w:pos="3524"/>
        </w:tabs>
        <w:ind w:left="3524" w:hanging="360"/>
      </w:pPr>
      <w:rPr>
        <w:rFonts w:ascii="Courier New" w:hAnsi="Courier New" w:cs="Courier New" w:hint="default"/>
      </w:rPr>
    </w:lvl>
    <w:lvl w:ilvl="5">
      <w:start w:val="1"/>
      <w:numFmt w:val="bullet"/>
      <w:lvlText w:val=""/>
      <w:lvlJc w:val="left"/>
      <w:pPr>
        <w:tabs>
          <w:tab w:val="num" w:pos="4244"/>
        </w:tabs>
        <w:ind w:left="4244" w:hanging="360"/>
      </w:pPr>
      <w:rPr>
        <w:rFonts w:ascii="Wingdings" w:hAnsi="Wingdings" w:cs="Wingdings" w:hint="default"/>
      </w:rPr>
    </w:lvl>
    <w:lvl w:ilvl="6">
      <w:start w:val="1"/>
      <w:numFmt w:val="bullet"/>
      <w:lvlText w:val=""/>
      <w:lvlJc w:val="left"/>
      <w:pPr>
        <w:tabs>
          <w:tab w:val="num" w:pos="4964"/>
        </w:tabs>
        <w:ind w:left="4964" w:hanging="360"/>
      </w:pPr>
      <w:rPr>
        <w:rFonts w:ascii="Symbol" w:hAnsi="Symbol" w:cs="Symbol" w:hint="default"/>
      </w:rPr>
    </w:lvl>
    <w:lvl w:ilvl="7">
      <w:start w:val="1"/>
      <w:numFmt w:val="bullet"/>
      <w:lvlText w:val="o"/>
      <w:lvlJc w:val="left"/>
      <w:pPr>
        <w:tabs>
          <w:tab w:val="num" w:pos="5684"/>
        </w:tabs>
        <w:ind w:left="5684" w:hanging="360"/>
      </w:pPr>
      <w:rPr>
        <w:rFonts w:ascii="Courier New" w:hAnsi="Courier New" w:cs="Courier New" w:hint="default"/>
      </w:rPr>
    </w:lvl>
    <w:lvl w:ilvl="8">
      <w:start w:val="1"/>
      <w:numFmt w:val="bullet"/>
      <w:lvlText w:val=""/>
      <w:lvlJc w:val="left"/>
      <w:pPr>
        <w:tabs>
          <w:tab w:val="num" w:pos="6404"/>
        </w:tabs>
        <w:ind w:left="6404" w:hanging="360"/>
      </w:pPr>
      <w:rPr>
        <w:rFonts w:ascii="Wingdings" w:hAnsi="Wingdings" w:cs="Wingdings" w:hint="default"/>
      </w:rPr>
    </w:lvl>
  </w:abstractNum>
  <w:abstractNum w:abstractNumId="5">
    <w:nsid w:val="0CFB2E3E"/>
    <w:multiLevelType w:val="multilevel"/>
    <w:tmpl w:val="8598A82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116A30F0"/>
    <w:multiLevelType w:val="multilevel"/>
    <w:tmpl w:val="8B4A03A4"/>
    <w:lvl w:ilvl="0">
      <w:start w:val="1"/>
      <w:numFmt w:val="decimal"/>
      <w:lvlText w:val="%1."/>
      <w:lvlJc w:val="left"/>
      <w:pPr>
        <w:tabs>
          <w:tab w:val="num" w:pos="720"/>
        </w:tabs>
        <w:ind w:left="720" w:hanging="360"/>
      </w:pPr>
    </w:lvl>
    <w:lvl w:ilvl="1">
      <w:start w:val="3"/>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2138"/>
        </w:tabs>
        <w:ind w:left="2138" w:hanging="1080"/>
      </w:pPr>
      <w:rPr>
        <w:rFonts w:hint="default"/>
      </w:rPr>
    </w:lvl>
    <w:lvl w:ilvl="3">
      <w:start w:val="1"/>
      <w:numFmt w:val="decimal"/>
      <w:isLgl/>
      <w:lvlText w:val="%1.%2.%3.%4"/>
      <w:lvlJc w:val="left"/>
      <w:pPr>
        <w:tabs>
          <w:tab w:val="num" w:pos="2847"/>
        </w:tabs>
        <w:ind w:left="2847" w:hanging="1440"/>
      </w:pPr>
      <w:rPr>
        <w:rFonts w:hint="default"/>
      </w:rPr>
    </w:lvl>
    <w:lvl w:ilvl="4">
      <w:start w:val="1"/>
      <w:numFmt w:val="decimal"/>
      <w:isLgl/>
      <w:lvlText w:val="%1.%2.%3.%4.%5"/>
      <w:lvlJc w:val="left"/>
      <w:pPr>
        <w:tabs>
          <w:tab w:val="num" w:pos="3196"/>
        </w:tabs>
        <w:ind w:left="3196" w:hanging="1440"/>
      </w:pPr>
      <w:rPr>
        <w:rFonts w:hint="default"/>
      </w:rPr>
    </w:lvl>
    <w:lvl w:ilvl="5">
      <w:start w:val="1"/>
      <w:numFmt w:val="decimal"/>
      <w:isLgl/>
      <w:lvlText w:val="%1.%2.%3.%4.%5.%6"/>
      <w:lvlJc w:val="left"/>
      <w:pPr>
        <w:tabs>
          <w:tab w:val="num" w:pos="3905"/>
        </w:tabs>
        <w:ind w:left="3905" w:hanging="1800"/>
      </w:pPr>
      <w:rPr>
        <w:rFonts w:hint="default"/>
      </w:rPr>
    </w:lvl>
    <w:lvl w:ilvl="6">
      <w:start w:val="1"/>
      <w:numFmt w:val="decimal"/>
      <w:isLgl/>
      <w:lvlText w:val="%1.%2.%3.%4.%5.%6.%7"/>
      <w:lvlJc w:val="left"/>
      <w:pPr>
        <w:tabs>
          <w:tab w:val="num" w:pos="4614"/>
        </w:tabs>
        <w:ind w:left="4614" w:hanging="2160"/>
      </w:pPr>
      <w:rPr>
        <w:rFonts w:hint="default"/>
      </w:rPr>
    </w:lvl>
    <w:lvl w:ilvl="7">
      <w:start w:val="1"/>
      <w:numFmt w:val="decimal"/>
      <w:isLgl/>
      <w:lvlText w:val="%1.%2.%3.%4.%5.%6.%7.%8"/>
      <w:lvlJc w:val="left"/>
      <w:pPr>
        <w:tabs>
          <w:tab w:val="num" w:pos="5323"/>
        </w:tabs>
        <w:ind w:left="5323" w:hanging="2520"/>
      </w:pPr>
      <w:rPr>
        <w:rFonts w:hint="default"/>
      </w:rPr>
    </w:lvl>
    <w:lvl w:ilvl="8">
      <w:start w:val="1"/>
      <w:numFmt w:val="decimal"/>
      <w:isLgl/>
      <w:lvlText w:val="%1.%2.%3.%4.%5.%6.%7.%8.%9"/>
      <w:lvlJc w:val="left"/>
      <w:pPr>
        <w:tabs>
          <w:tab w:val="num" w:pos="6032"/>
        </w:tabs>
        <w:ind w:left="6032" w:hanging="2880"/>
      </w:pPr>
      <w:rPr>
        <w:rFonts w:hint="default"/>
      </w:rPr>
    </w:lvl>
  </w:abstractNum>
  <w:abstractNum w:abstractNumId="7">
    <w:nsid w:val="14164B20"/>
    <w:multiLevelType w:val="multilevel"/>
    <w:tmpl w:val="AF3048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148E45C8"/>
    <w:multiLevelType w:val="multilevel"/>
    <w:tmpl w:val="507E40D4"/>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nsid w:val="19580583"/>
    <w:multiLevelType w:val="multilevel"/>
    <w:tmpl w:val="444C6792"/>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600"/>
        </w:tabs>
        <w:ind w:left="3600" w:hanging="144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940"/>
        </w:tabs>
        <w:ind w:left="5940" w:hanging="2160"/>
      </w:pPr>
      <w:rPr>
        <w:rFonts w:hint="default"/>
      </w:rPr>
    </w:lvl>
    <w:lvl w:ilvl="8">
      <w:start w:val="1"/>
      <w:numFmt w:val="decimal"/>
      <w:lvlText w:val="%1.%2.%3.%4.%5.%6.%7.%8.%9"/>
      <w:lvlJc w:val="left"/>
      <w:pPr>
        <w:tabs>
          <w:tab w:val="num" w:pos="6480"/>
        </w:tabs>
        <w:ind w:left="6480" w:hanging="2160"/>
      </w:pPr>
      <w:rPr>
        <w:rFonts w:hint="default"/>
      </w:rPr>
    </w:lvl>
  </w:abstractNum>
  <w:abstractNum w:abstractNumId="10">
    <w:nsid w:val="1AB00523"/>
    <w:multiLevelType w:val="multilevel"/>
    <w:tmpl w:val="78FE1500"/>
    <w:lvl w:ilvl="0">
      <w:start w:val="1"/>
      <w:numFmt w:val="bullet"/>
      <w:lvlText w:val=""/>
      <w:lvlJc w:val="left"/>
      <w:pPr>
        <w:tabs>
          <w:tab w:val="num" w:pos="1515"/>
        </w:tabs>
        <w:ind w:left="1515" w:hanging="360"/>
      </w:pPr>
      <w:rPr>
        <w:rFonts w:ascii="Symbol" w:hAnsi="Symbol" w:cs="Symbol" w:hint="default"/>
      </w:rPr>
    </w:lvl>
    <w:lvl w:ilvl="1">
      <w:start w:val="1"/>
      <w:numFmt w:val="bullet"/>
      <w:lvlText w:val="o"/>
      <w:lvlJc w:val="left"/>
      <w:pPr>
        <w:tabs>
          <w:tab w:val="num" w:pos="2235"/>
        </w:tabs>
        <w:ind w:left="2235" w:hanging="360"/>
      </w:pPr>
      <w:rPr>
        <w:rFonts w:ascii="Courier New" w:hAnsi="Courier New" w:cs="Courier New" w:hint="default"/>
      </w:rPr>
    </w:lvl>
    <w:lvl w:ilvl="2">
      <w:start w:val="1"/>
      <w:numFmt w:val="bullet"/>
      <w:lvlText w:val=""/>
      <w:lvlJc w:val="left"/>
      <w:pPr>
        <w:tabs>
          <w:tab w:val="num" w:pos="2955"/>
        </w:tabs>
        <w:ind w:left="2955" w:hanging="360"/>
      </w:pPr>
      <w:rPr>
        <w:rFonts w:ascii="Wingdings" w:hAnsi="Wingdings" w:cs="Wingdings" w:hint="default"/>
      </w:rPr>
    </w:lvl>
    <w:lvl w:ilvl="3">
      <w:start w:val="1"/>
      <w:numFmt w:val="bullet"/>
      <w:lvlText w:val=""/>
      <w:lvlJc w:val="left"/>
      <w:pPr>
        <w:tabs>
          <w:tab w:val="num" w:pos="3675"/>
        </w:tabs>
        <w:ind w:left="3675" w:hanging="360"/>
      </w:pPr>
      <w:rPr>
        <w:rFonts w:ascii="Symbol" w:hAnsi="Symbol" w:cs="Symbol" w:hint="default"/>
      </w:rPr>
    </w:lvl>
    <w:lvl w:ilvl="4">
      <w:start w:val="1"/>
      <w:numFmt w:val="bullet"/>
      <w:lvlText w:val="o"/>
      <w:lvlJc w:val="left"/>
      <w:pPr>
        <w:tabs>
          <w:tab w:val="num" w:pos="4395"/>
        </w:tabs>
        <w:ind w:left="4395" w:hanging="360"/>
      </w:pPr>
      <w:rPr>
        <w:rFonts w:ascii="Courier New" w:hAnsi="Courier New" w:cs="Courier New" w:hint="default"/>
      </w:rPr>
    </w:lvl>
    <w:lvl w:ilvl="5">
      <w:start w:val="1"/>
      <w:numFmt w:val="bullet"/>
      <w:lvlText w:val=""/>
      <w:lvlJc w:val="left"/>
      <w:pPr>
        <w:tabs>
          <w:tab w:val="num" w:pos="5115"/>
        </w:tabs>
        <w:ind w:left="5115" w:hanging="360"/>
      </w:pPr>
      <w:rPr>
        <w:rFonts w:ascii="Wingdings" w:hAnsi="Wingdings" w:cs="Wingdings" w:hint="default"/>
      </w:rPr>
    </w:lvl>
    <w:lvl w:ilvl="6">
      <w:start w:val="1"/>
      <w:numFmt w:val="bullet"/>
      <w:lvlText w:val=""/>
      <w:lvlJc w:val="left"/>
      <w:pPr>
        <w:tabs>
          <w:tab w:val="num" w:pos="5835"/>
        </w:tabs>
        <w:ind w:left="5835" w:hanging="360"/>
      </w:pPr>
      <w:rPr>
        <w:rFonts w:ascii="Symbol" w:hAnsi="Symbol" w:cs="Symbol" w:hint="default"/>
      </w:rPr>
    </w:lvl>
    <w:lvl w:ilvl="7">
      <w:start w:val="1"/>
      <w:numFmt w:val="bullet"/>
      <w:lvlText w:val="o"/>
      <w:lvlJc w:val="left"/>
      <w:pPr>
        <w:tabs>
          <w:tab w:val="num" w:pos="6555"/>
        </w:tabs>
        <w:ind w:left="6555" w:hanging="360"/>
      </w:pPr>
      <w:rPr>
        <w:rFonts w:ascii="Courier New" w:hAnsi="Courier New" w:cs="Courier New" w:hint="default"/>
      </w:rPr>
    </w:lvl>
    <w:lvl w:ilvl="8">
      <w:start w:val="1"/>
      <w:numFmt w:val="bullet"/>
      <w:lvlText w:val=""/>
      <w:lvlJc w:val="left"/>
      <w:pPr>
        <w:tabs>
          <w:tab w:val="num" w:pos="7275"/>
        </w:tabs>
        <w:ind w:left="7275" w:hanging="360"/>
      </w:pPr>
      <w:rPr>
        <w:rFonts w:ascii="Wingdings" w:hAnsi="Wingdings" w:cs="Wingdings" w:hint="default"/>
      </w:rPr>
    </w:lvl>
  </w:abstractNum>
  <w:abstractNum w:abstractNumId="11">
    <w:nsid w:val="1ADB0AF4"/>
    <w:multiLevelType w:val="multilevel"/>
    <w:tmpl w:val="B5A4C6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DCA1712"/>
    <w:multiLevelType w:val="singleLevel"/>
    <w:tmpl w:val="0419000F"/>
    <w:lvl w:ilvl="0">
      <w:start w:val="1"/>
      <w:numFmt w:val="decimal"/>
      <w:lvlText w:val="%1."/>
      <w:lvlJc w:val="left"/>
      <w:pPr>
        <w:tabs>
          <w:tab w:val="num" w:pos="720"/>
        </w:tabs>
        <w:ind w:left="720" w:hanging="360"/>
      </w:pPr>
    </w:lvl>
  </w:abstractNum>
  <w:abstractNum w:abstractNumId="13">
    <w:nsid w:val="1FDC75BB"/>
    <w:multiLevelType w:val="multilevel"/>
    <w:tmpl w:val="A23086B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2339048B"/>
    <w:multiLevelType w:val="singleLevel"/>
    <w:tmpl w:val="DCEE52F8"/>
    <w:lvl w:ilvl="0">
      <w:start w:val="3"/>
      <w:numFmt w:val="bullet"/>
      <w:lvlText w:val="-"/>
      <w:lvlJc w:val="left"/>
      <w:pPr>
        <w:tabs>
          <w:tab w:val="num" w:pos="1080"/>
        </w:tabs>
        <w:ind w:left="1080" w:hanging="360"/>
      </w:pPr>
      <w:rPr>
        <w:rFonts w:hint="default"/>
      </w:rPr>
    </w:lvl>
  </w:abstractNum>
  <w:abstractNum w:abstractNumId="15">
    <w:nsid w:val="2352297D"/>
    <w:multiLevelType w:val="singleLevel"/>
    <w:tmpl w:val="A852C672"/>
    <w:lvl w:ilvl="0">
      <w:start w:val="1"/>
      <w:numFmt w:val="decimal"/>
      <w:pStyle w:val="a0"/>
      <w:lvlText w:val="%1."/>
      <w:lvlJc w:val="left"/>
      <w:pPr>
        <w:tabs>
          <w:tab w:val="num" w:pos="1080"/>
        </w:tabs>
        <w:ind w:firstLine="720"/>
      </w:pPr>
    </w:lvl>
  </w:abstractNum>
  <w:abstractNum w:abstractNumId="16">
    <w:nsid w:val="247C6E88"/>
    <w:multiLevelType w:val="multilevel"/>
    <w:tmpl w:val="92F8C64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nsid w:val="24AB7F5B"/>
    <w:multiLevelType w:val="multilevel"/>
    <w:tmpl w:val="A54A8CF2"/>
    <w:lvl w:ilvl="0">
      <w:start w:val="1"/>
      <w:numFmt w:val="decimal"/>
      <w:lvlText w:val="%1."/>
      <w:lvlJc w:val="left"/>
      <w:pPr>
        <w:tabs>
          <w:tab w:val="num" w:pos="1097"/>
        </w:tabs>
        <w:ind w:left="1097" w:hanging="360"/>
      </w:pPr>
      <w:rPr>
        <w:rFonts w:hint="default"/>
      </w:rPr>
    </w:lvl>
    <w:lvl w:ilvl="1">
      <w:start w:val="2"/>
      <w:numFmt w:val="decimal"/>
      <w:isLgl/>
      <w:lvlText w:val="%1.%2."/>
      <w:lvlJc w:val="left"/>
      <w:pPr>
        <w:tabs>
          <w:tab w:val="num" w:pos="1457"/>
        </w:tabs>
        <w:ind w:left="1457" w:hanging="720"/>
      </w:pPr>
      <w:rPr>
        <w:rFonts w:hint="default"/>
      </w:rPr>
    </w:lvl>
    <w:lvl w:ilvl="2">
      <w:start w:val="4"/>
      <w:numFmt w:val="decimal"/>
      <w:isLgl/>
      <w:lvlText w:val="%1.%2.%3."/>
      <w:lvlJc w:val="left"/>
      <w:pPr>
        <w:tabs>
          <w:tab w:val="num" w:pos="1457"/>
        </w:tabs>
        <w:ind w:left="1457" w:hanging="720"/>
      </w:pPr>
      <w:rPr>
        <w:rFonts w:hint="default"/>
      </w:rPr>
    </w:lvl>
    <w:lvl w:ilvl="3">
      <w:start w:val="1"/>
      <w:numFmt w:val="decimal"/>
      <w:isLgl/>
      <w:lvlText w:val="%1.%2.%3.%4."/>
      <w:lvlJc w:val="left"/>
      <w:pPr>
        <w:tabs>
          <w:tab w:val="num" w:pos="1817"/>
        </w:tabs>
        <w:ind w:left="1817" w:hanging="1080"/>
      </w:pPr>
      <w:rPr>
        <w:rFonts w:hint="default"/>
      </w:rPr>
    </w:lvl>
    <w:lvl w:ilvl="4">
      <w:start w:val="1"/>
      <w:numFmt w:val="decimal"/>
      <w:isLgl/>
      <w:lvlText w:val="%1.%2.%3.%4.%5."/>
      <w:lvlJc w:val="left"/>
      <w:pPr>
        <w:tabs>
          <w:tab w:val="num" w:pos="1817"/>
        </w:tabs>
        <w:ind w:left="1817" w:hanging="1080"/>
      </w:pPr>
      <w:rPr>
        <w:rFonts w:hint="default"/>
      </w:rPr>
    </w:lvl>
    <w:lvl w:ilvl="5">
      <w:start w:val="1"/>
      <w:numFmt w:val="decimal"/>
      <w:isLgl/>
      <w:lvlText w:val="%1.%2.%3.%4.%5.%6."/>
      <w:lvlJc w:val="left"/>
      <w:pPr>
        <w:tabs>
          <w:tab w:val="num" w:pos="2177"/>
        </w:tabs>
        <w:ind w:left="2177" w:hanging="1440"/>
      </w:pPr>
      <w:rPr>
        <w:rFonts w:hint="default"/>
      </w:rPr>
    </w:lvl>
    <w:lvl w:ilvl="6">
      <w:start w:val="1"/>
      <w:numFmt w:val="decimal"/>
      <w:isLgl/>
      <w:lvlText w:val="%1.%2.%3.%4.%5.%6.%7."/>
      <w:lvlJc w:val="left"/>
      <w:pPr>
        <w:tabs>
          <w:tab w:val="num" w:pos="2537"/>
        </w:tabs>
        <w:ind w:left="2537" w:hanging="1800"/>
      </w:pPr>
      <w:rPr>
        <w:rFonts w:hint="default"/>
      </w:rPr>
    </w:lvl>
    <w:lvl w:ilvl="7">
      <w:start w:val="1"/>
      <w:numFmt w:val="decimal"/>
      <w:isLgl/>
      <w:lvlText w:val="%1.%2.%3.%4.%5.%6.%7.%8."/>
      <w:lvlJc w:val="left"/>
      <w:pPr>
        <w:tabs>
          <w:tab w:val="num" w:pos="2537"/>
        </w:tabs>
        <w:ind w:left="2537" w:hanging="1800"/>
      </w:pPr>
      <w:rPr>
        <w:rFonts w:hint="default"/>
      </w:rPr>
    </w:lvl>
    <w:lvl w:ilvl="8">
      <w:start w:val="1"/>
      <w:numFmt w:val="decimal"/>
      <w:isLgl/>
      <w:lvlText w:val="%1.%2.%3.%4.%5.%6.%7.%8.%9."/>
      <w:lvlJc w:val="left"/>
      <w:pPr>
        <w:tabs>
          <w:tab w:val="num" w:pos="2897"/>
        </w:tabs>
        <w:ind w:left="2897" w:hanging="2160"/>
      </w:pPr>
      <w:rPr>
        <w:rFonts w:hint="default"/>
      </w:rPr>
    </w:lvl>
  </w:abstractNum>
  <w:abstractNum w:abstractNumId="18">
    <w:nsid w:val="24EE7210"/>
    <w:multiLevelType w:val="multilevel"/>
    <w:tmpl w:val="FCC81826"/>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262A44C5"/>
    <w:multiLevelType w:val="multilevel"/>
    <w:tmpl w:val="FD6844B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nsid w:val="26B1154C"/>
    <w:multiLevelType w:val="singleLevel"/>
    <w:tmpl w:val="0419000F"/>
    <w:lvl w:ilvl="0">
      <w:start w:val="1"/>
      <w:numFmt w:val="decimal"/>
      <w:lvlText w:val="%1."/>
      <w:lvlJc w:val="left"/>
      <w:pPr>
        <w:tabs>
          <w:tab w:val="num" w:pos="360"/>
        </w:tabs>
        <w:ind w:left="360" w:hanging="360"/>
      </w:pPr>
      <w:rPr>
        <w:rFonts w:hint="default"/>
      </w:rPr>
    </w:lvl>
  </w:abstractNum>
  <w:abstractNum w:abstractNumId="21">
    <w:nsid w:val="323D04D4"/>
    <w:multiLevelType w:val="multilevel"/>
    <w:tmpl w:val="1F6CB32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3660DC3"/>
    <w:multiLevelType w:val="multilevel"/>
    <w:tmpl w:val="0C00D29E"/>
    <w:lvl w:ilvl="0">
      <w:start w:val="1"/>
      <w:numFmt w:val="decimal"/>
      <w:lvlText w:val="%1."/>
      <w:lvlJc w:val="left"/>
      <w:pPr>
        <w:tabs>
          <w:tab w:val="num" w:pos="1155"/>
        </w:tabs>
        <w:ind w:left="1155" w:hanging="360"/>
      </w:pPr>
    </w:lvl>
    <w:lvl w:ilvl="1">
      <w:start w:val="1"/>
      <w:numFmt w:val="bullet"/>
      <w:lvlText w:val=""/>
      <w:lvlJc w:val="left"/>
      <w:pPr>
        <w:tabs>
          <w:tab w:val="num" w:pos="1875"/>
        </w:tabs>
        <w:ind w:left="1875" w:hanging="360"/>
      </w:pPr>
      <w:rPr>
        <w:rFonts w:ascii="Symbol" w:hAnsi="Symbol" w:cs="Symbol" w:hint="default"/>
      </w:rPr>
    </w:lvl>
    <w:lvl w:ilvl="2">
      <w:start w:val="1"/>
      <w:numFmt w:val="lowerRoman"/>
      <w:lvlText w:val="%3."/>
      <w:lvlJc w:val="right"/>
      <w:pPr>
        <w:tabs>
          <w:tab w:val="num" w:pos="2595"/>
        </w:tabs>
        <w:ind w:left="2595" w:hanging="180"/>
      </w:pPr>
    </w:lvl>
    <w:lvl w:ilvl="3">
      <w:start w:val="1"/>
      <w:numFmt w:val="decimal"/>
      <w:lvlText w:val="%4."/>
      <w:lvlJc w:val="left"/>
      <w:pPr>
        <w:tabs>
          <w:tab w:val="num" w:pos="3315"/>
        </w:tabs>
        <w:ind w:left="3315" w:hanging="360"/>
      </w:pPr>
    </w:lvl>
    <w:lvl w:ilvl="4">
      <w:start w:val="1"/>
      <w:numFmt w:val="lowerLetter"/>
      <w:lvlText w:val="%5."/>
      <w:lvlJc w:val="left"/>
      <w:pPr>
        <w:tabs>
          <w:tab w:val="num" w:pos="4035"/>
        </w:tabs>
        <w:ind w:left="4035" w:hanging="360"/>
      </w:pPr>
    </w:lvl>
    <w:lvl w:ilvl="5">
      <w:start w:val="1"/>
      <w:numFmt w:val="lowerRoman"/>
      <w:lvlText w:val="%6."/>
      <w:lvlJc w:val="right"/>
      <w:pPr>
        <w:tabs>
          <w:tab w:val="num" w:pos="4755"/>
        </w:tabs>
        <w:ind w:left="4755" w:hanging="180"/>
      </w:pPr>
    </w:lvl>
    <w:lvl w:ilvl="6">
      <w:start w:val="1"/>
      <w:numFmt w:val="decimal"/>
      <w:lvlText w:val="%7."/>
      <w:lvlJc w:val="left"/>
      <w:pPr>
        <w:tabs>
          <w:tab w:val="num" w:pos="5475"/>
        </w:tabs>
        <w:ind w:left="5475" w:hanging="360"/>
      </w:pPr>
    </w:lvl>
    <w:lvl w:ilvl="7">
      <w:start w:val="1"/>
      <w:numFmt w:val="lowerLetter"/>
      <w:lvlText w:val="%8."/>
      <w:lvlJc w:val="left"/>
      <w:pPr>
        <w:tabs>
          <w:tab w:val="num" w:pos="6195"/>
        </w:tabs>
        <w:ind w:left="6195" w:hanging="360"/>
      </w:pPr>
    </w:lvl>
    <w:lvl w:ilvl="8">
      <w:start w:val="1"/>
      <w:numFmt w:val="lowerRoman"/>
      <w:lvlText w:val="%9."/>
      <w:lvlJc w:val="right"/>
      <w:pPr>
        <w:tabs>
          <w:tab w:val="num" w:pos="6915"/>
        </w:tabs>
        <w:ind w:left="6915" w:hanging="180"/>
      </w:pPr>
    </w:lvl>
  </w:abstractNum>
  <w:abstractNum w:abstractNumId="23">
    <w:nsid w:val="34223618"/>
    <w:multiLevelType w:val="multilevel"/>
    <w:tmpl w:val="FE9C367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nsid w:val="3F9B5996"/>
    <w:multiLevelType w:val="multilevel"/>
    <w:tmpl w:val="C41045BE"/>
    <w:lvl w:ilvl="0">
      <w:start w:val="1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D630A0C"/>
    <w:multiLevelType w:val="singleLevel"/>
    <w:tmpl w:val="3E54B066"/>
    <w:lvl w:ilvl="0">
      <w:start w:val="1"/>
      <w:numFmt w:val="decimal"/>
      <w:lvlText w:val="%1."/>
      <w:lvlJc w:val="left"/>
      <w:pPr>
        <w:tabs>
          <w:tab w:val="num" w:pos="700"/>
        </w:tabs>
        <w:ind w:left="700" w:hanging="420"/>
      </w:pPr>
      <w:rPr>
        <w:rFonts w:hint="default"/>
      </w:rPr>
    </w:lvl>
  </w:abstractNum>
  <w:abstractNum w:abstractNumId="26">
    <w:nsid w:val="4E0447B0"/>
    <w:multiLevelType w:val="multilevel"/>
    <w:tmpl w:val="4CAA7CA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7">
    <w:nsid w:val="51BD02FC"/>
    <w:multiLevelType w:val="multilevel"/>
    <w:tmpl w:val="579EA3D8"/>
    <w:lvl w:ilvl="0">
      <w:start w:val="1"/>
      <w:numFmt w:val="bullet"/>
      <w:lvlText w:val=""/>
      <w:lvlJc w:val="left"/>
      <w:pPr>
        <w:tabs>
          <w:tab w:val="num" w:pos="788"/>
        </w:tabs>
        <w:ind w:left="788" w:hanging="360"/>
      </w:pPr>
      <w:rPr>
        <w:rFonts w:ascii="Symbol" w:hAnsi="Symbol" w:cs="Symbol" w:hint="default"/>
      </w:rPr>
    </w:lvl>
    <w:lvl w:ilvl="1">
      <w:start w:val="1"/>
      <w:numFmt w:val="bullet"/>
      <w:lvlText w:val="o"/>
      <w:lvlJc w:val="left"/>
      <w:pPr>
        <w:tabs>
          <w:tab w:val="num" w:pos="1508"/>
        </w:tabs>
        <w:ind w:left="1508" w:hanging="360"/>
      </w:pPr>
      <w:rPr>
        <w:rFonts w:ascii="Courier New" w:hAnsi="Courier New" w:cs="Courier New" w:hint="default"/>
      </w:rPr>
    </w:lvl>
    <w:lvl w:ilvl="2">
      <w:start w:val="1"/>
      <w:numFmt w:val="bullet"/>
      <w:lvlText w:val=""/>
      <w:lvlJc w:val="left"/>
      <w:pPr>
        <w:tabs>
          <w:tab w:val="num" w:pos="2228"/>
        </w:tabs>
        <w:ind w:left="2228" w:hanging="360"/>
      </w:pPr>
      <w:rPr>
        <w:rFonts w:ascii="Wingdings" w:hAnsi="Wingdings" w:cs="Wingdings" w:hint="default"/>
      </w:rPr>
    </w:lvl>
    <w:lvl w:ilvl="3">
      <w:start w:val="1"/>
      <w:numFmt w:val="bullet"/>
      <w:lvlText w:val=""/>
      <w:lvlJc w:val="left"/>
      <w:pPr>
        <w:tabs>
          <w:tab w:val="num" w:pos="2948"/>
        </w:tabs>
        <w:ind w:left="2948" w:hanging="360"/>
      </w:pPr>
      <w:rPr>
        <w:rFonts w:ascii="Symbol" w:hAnsi="Symbol" w:cs="Symbol" w:hint="default"/>
      </w:rPr>
    </w:lvl>
    <w:lvl w:ilvl="4">
      <w:start w:val="1"/>
      <w:numFmt w:val="bullet"/>
      <w:lvlText w:val="o"/>
      <w:lvlJc w:val="left"/>
      <w:pPr>
        <w:tabs>
          <w:tab w:val="num" w:pos="3668"/>
        </w:tabs>
        <w:ind w:left="3668" w:hanging="360"/>
      </w:pPr>
      <w:rPr>
        <w:rFonts w:ascii="Courier New" w:hAnsi="Courier New" w:cs="Courier New" w:hint="default"/>
      </w:rPr>
    </w:lvl>
    <w:lvl w:ilvl="5">
      <w:start w:val="1"/>
      <w:numFmt w:val="bullet"/>
      <w:lvlText w:val=""/>
      <w:lvlJc w:val="left"/>
      <w:pPr>
        <w:tabs>
          <w:tab w:val="num" w:pos="4388"/>
        </w:tabs>
        <w:ind w:left="4388" w:hanging="360"/>
      </w:pPr>
      <w:rPr>
        <w:rFonts w:ascii="Wingdings" w:hAnsi="Wingdings" w:cs="Wingdings" w:hint="default"/>
      </w:rPr>
    </w:lvl>
    <w:lvl w:ilvl="6">
      <w:start w:val="1"/>
      <w:numFmt w:val="bullet"/>
      <w:lvlText w:val=""/>
      <w:lvlJc w:val="left"/>
      <w:pPr>
        <w:tabs>
          <w:tab w:val="num" w:pos="5108"/>
        </w:tabs>
        <w:ind w:left="5108" w:hanging="360"/>
      </w:pPr>
      <w:rPr>
        <w:rFonts w:ascii="Symbol" w:hAnsi="Symbol" w:cs="Symbol" w:hint="default"/>
      </w:rPr>
    </w:lvl>
    <w:lvl w:ilvl="7">
      <w:start w:val="1"/>
      <w:numFmt w:val="bullet"/>
      <w:lvlText w:val="o"/>
      <w:lvlJc w:val="left"/>
      <w:pPr>
        <w:tabs>
          <w:tab w:val="num" w:pos="5828"/>
        </w:tabs>
        <w:ind w:left="5828" w:hanging="360"/>
      </w:pPr>
      <w:rPr>
        <w:rFonts w:ascii="Courier New" w:hAnsi="Courier New" w:cs="Courier New" w:hint="default"/>
      </w:rPr>
    </w:lvl>
    <w:lvl w:ilvl="8">
      <w:start w:val="1"/>
      <w:numFmt w:val="bullet"/>
      <w:lvlText w:val=""/>
      <w:lvlJc w:val="left"/>
      <w:pPr>
        <w:tabs>
          <w:tab w:val="num" w:pos="6548"/>
        </w:tabs>
        <w:ind w:left="6548" w:hanging="360"/>
      </w:pPr>
      <w:rPr>
        <w:rFonts w:ascii="Wingdings" w:hAnsi="Wingdings" w:cs="Wingdings" w:hint="default"/>
      </w:rPr>
    </w:lvl>
  </w:abstractNum>
  <w:abstractNum w:abstractNumId="28">
    <w:nsid w:val="59241048"/>
    <w:multiLevelType w:val="multilevel"/>
    <w:tmpl w:val="B1FECD56"/>
    <w:lvl w:ilvl="0">
      <w:start w:val="3"/>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60833A3E"/>
    <w:multiLevelType w:val="multilevel"/>
    <w:tmpl w:val="27680A6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0">
    <w:nsid w:val="612473B8"/>
    <w:multiLevelType w:val="multilevel"/>
    <w:tmpl w:val="6AD6240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1">
    <w:nsid w:val="61F13320"/>
    <w:multiLevelType w:val="singleLevel"/>
    <w:tmpl w:val="84A4105A"/>
    <w:lvl w:ilvl="0">
      <w:start w:val="1"/>
      <w:numFmt w:val="bullet"/>
      <w:lvlText w:val="-"/>
      <w:lvlJc w:val="left"/>
      <w:pPr>
        <w:tabs>
          <w:tab w:val="num" w:pos="0"/>
        </w:tabs>
        <w:ind w:left="643" w:hanging="283"/>
      </w:pPr>
      <w:rPr>
        <w:rFonts w:ascii="Times New Roman" w:hAnsi="Times New Roman" w:cs="Times New Roman" w:hint="default"/>
        <w:b w:val="0"/>
        <w:bCs w:val="0"/>
        <w:i w:val="0"/>
        <w:iCs w:val="0"/>
        <w:sz w:val="24"/>
        <w:szCs w:val="24"/>
        <w:u w:val="none"/>
      </w:rPr>
    </w:lvl>
  </w:abstractNum>
  <w:abstractNum w:abstractNumId="32">
    <w:nsid w:val="628856E6"/>
    <w:multiLevelType w:val="multilevel"/>
    <w:tmpl w:val="53DA437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3">
    <w:nsid w:val="670D19F8"/>
    <w:multiLevelType w:val="multilevel"/>
    <w:tmpl w:val="F05A2FC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9CF6CF9"/>
    <w:multiLevelType w:val="multilevel"/>
    <w:tmpl w:val="97CE55E4"/>
    <w:lvl w:ilvl="0">
      <w:start w:val="1"/>
      <w:numFmt w:val="bullet"/>
      <w:lvlText w:val=""/>
      <w:lvlJc w:val="left"/>
      <w:pPr>
        <w:tabs>
          <w:tab w:val="num" w:pos="788"/>
        </w:tabs>
        <w:ind w:left="788" w:hanging="360"/>
      </w:pPr>
      <w:rPr>
        <w:rFonts w:ascii="Symbol" w:hAnsi="Symbol" w:cs="Symbol" w:hint="default"/>
      </w:rPr>
    </w:lvl>
    <w:lvl w:ilvl="1">
      <w:start w:val="1"/>
      <w:numFmt w:val="bullet"/>
      <w:lvlText w:val="o"/>
      <w:lvlJc w:val="left"/>
      <w:pPr>
        <w:tabs>
          <w:tab w:val="num" w:pos="1508"/>
        </w:tabs>
        <w:ind w:left="1508" w:hanging="360"/>
      </w:pPr>
      <w:rPr>
        <w:rFonts w:ascii="Courier New" w:hAnsi="Courier New" w:cs="Courier New" w:hint="default"/>
      </w:rPr>
    </w:lvl>
    <w:lvl w:ilvl="2">
      <w:start w:val="1"/>
      <w:numFmt w:val="bullet"/>
      <w:lvlText w:val=""/>
      <w:lvlJc w:val="left"/>
      <w:pPr>
        <w:tabs>
          <w:tab w:val="num" w:pos="2228"/>
        </w:tabs>
        <w:ind w:left="2228" w:hanging="360"/>
      </w:pPr>
      <w:rPr>
        <w:rFonts w:ascii="Wingdings" w:hAnsi="Wingdings" w:cs="Wingdings" w:hint="default"/>
      </w:rPr>
    </w:lvl>
    <w:lvl w:ilvl="3">
      <w:start w:val="1"/>
      <w:numFmt w:val="bullet"/>
      <w:lvlText w:val=""/>
      <w:lvlJc w:val="left"/>
      <w:pPr>
        <w:tabs>
          <w:tab w:val="num" w:pos="2948"/>
        </w:tabs>
        <w:ind w:left="2948" w:hanging="360"/>
      </w:pPr>
      <w:rPr>
        <w:rFonts w:ascii="Symbol" w:hAnsi="Symbol" w:cs="Symbol" w:hint="default"/>
      </w:rPr>
    </w:lvl>
    <w:lvl w:ilvl="4">
      <w:start w:val="1"/>
      <w:numFmt w:val="bullet"/>
      <w:lvlText w:val="o"/>
      <w:lvlJc w:val="left"/>
      <w:pPr>
        <w:tabs>
          <w:tab w:val="num" w:pos="3668"/>
        </w:tabs>
        <w:ind w:left="3668" w:hanging="360"/>
      </w:pPr>
      <w:rPr>
        <w:rFonts w:ascii="Courier New" w:hAnsi="Courier New" w:cs="Courier New" w:hint="default"/>
      </w:rPr>
    </w:lvl>
    <w:lvl w:ilvl="5">
      <w:start w:val="1"/>
      <w:numFmt w:val="bullet"/>
      <w:lvlText w:val=""/>
      <w:lvlJc w:val="left"/>
      <w:pPr>
        <w:tabs>
          <w:tab w:val="num" w:pos="4388"/>
        </w:tabs>
        <w:ind w:left="4388" w:hanging="360"/>
      </w:pPr>
      <w:rPr>
        <w:rFonts w:ascii="Wingdings" w:hAnsi="Wingdings" w:cs="Wingdings" w:hint="default"/>
      </w:rPr>
    </w:lvl>
    <w:lvl w:ilvl="6">
      <w:start w:val="1"/>
      <w:numFmt w:val="bullet"/>
      <w:lvlText w:val=""/>
      <w:lvlJc w:val="left"/>
      <w:pPr>
        <w:tabs>
          <w:tab w:val="num" w:pos="5108"/>
        </w:tabs>
        <w:ind w:left="5108" w:hanging="360"/>
      </w:pPr>
      <w:rPr>
        <w:rFonts w:ascii="Symbol" w:hAnsi="Symbol" w:cs="Symbol" w:hint="default"/>
      </w:rPr>
    </w:lvl>
    <w:lvl w:ilvl="7">
      <w:start w:val="1"/>
      <w:numFmt w:val="bullet"/>
      <w:lvlText w:val="o"/>
      <w:lvlJc w:val="left"/>
      <w:pPr>
        <w:tabs>
          <w:tab w:val="num" w:pos="5828"/>
        </w:tabs>
        <w:ind w:left="5828" w:hanging="360"/>
      </w:pPr>
      <w:rPr>
        <w:rFonts w:ascii="Courier New" w:hAnsi="Courier New" w:cs="Courier New" w:hint="default"/>
      </w:rPr>
    </w:lvl>
    <w:lvl w:ilvl="8">
      <w:start w:val="1"/>
      <w:numFmt w:val="bullet"/>
      <w:lvlText w:val=""/>
      <w:lvlJc w:val="left"/>
      <w:pPr>
        <w:tabs>
          <w:tab w:val="num" w:pos="6548"/>
        </w:tabs>
        <w:ind w:left="6548" w:hanging="360"/>
      </w:pPr>
      <w:rPr>
        <w:rFonts w:ascii="Wingdings" w:hAnsi="Wingdings" w:cs="Wingdings" w:hint="default"/>
      </w:rPr>
    </w:lvl>
  </w:abstractNum>
  <w:abstractNum w:abstractNumId="35">
    <w:nsid w:val="6DAF2DF3"/>
    <w:multiLevelType w:val="multilevel"/>
    <w:tmpl w:val="2C1A25A2"/>
    <w:lvl w:ilvl="0">
      <w:start w:val="1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E2716BC"/>
    <w:multiLevelType w:val="multilevel"/>
    <w:tmpl w:val="CC62552A"/>
    <w:lvl w:ilvl="0">
      <w:start w:val="2"/>
      <w:numFmt w:val="decimal"/>
      <w:lvlText w:val="%1"/>
      <w:lvlJc w:val="left"/>
      <w:pPr>
        <w:tabs>
          <w:tab w:val="num" w:pos="630"/>
        </w:tabs>
        <w:ind w:left="630" w:hanging="63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771774BF"/>
    <w:multiLevelType w:val="multilevel"/>
    <w:tmpl w:val="0C766B2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8">
    <w:nsid w:val="772C2569"/>
    <w:multiLevelType w:val="multilevel"/>
    <w:tmpl w:val="CD5AAE5C"/>
    <w:lvl w:ilvl="0">
      <w:start w:val="1"/>
      <w:numFmt w:val="bullet"/>
      <w:lvlText w:val=""/>
      <w:lvlJc w:val="left"/>
      <w:pPr>
        <w:tabs>
          <w:tab w:val="num" w:pos="795"/>
        </w:tabs>
        <w:ind w:left="795" w:hanging="360"/>
      </w:pPr>
      <w:rPr>
        <w:rFonts w:ascii="Symbol" w:hAnsi="Symbol" w:cs="Symbol" w:hint="default"/>
      </w:rPr>
    </w:lvl>
    <w:lvl w:ilvl="1">
      <w:start w:val="1"/>
      <w:numFmt w:val="bullet"/>
      <w:lvlText w:val="o"/>
      <w:lvlJc w:val="left"/>
      <w:pPr>
        <w:tabs>
          <w:tab w:val="num" w:pos="1515"/>
        </w:tabs>
        <w:ind w:left="1515" w:hanging="360"/>
      </w:pPr>
      <w:rPr>
        <w:rFonts w:ascii="Courier New" w:hAnsi="Courier New" w:cs="Courier New" w:hint="default"/>
      </w:rPr>
    </w:lvl>
    <w:lvl w:ilvl="2">
      <w:start w:val="1"/>
      <w:numFmt w:val="bullet"/>
      <w:lvlText w:val=""/>
      <w:lvlJc w:val="left"/>
      <w:pPr>
        <w:tabs>
          <w:tab w:val="num" w:pos="2235"/>
        </w:tabs>
        <w:ind w:left="2235" w:hanging="360"/>
      </w:pPr>
      <w:rPr>
        <w:rFonts w:ascii="Wingdings" w:hAnsi="Wingdings" w:cs="Wingdings" w:hint="default"/>
      </w:rPr>
    </w:lvl>
    <w:lvl w:ilvl="3">
      <w:start w:val="1"/>
      <w:numFmt w:val="bullet"/>
      <w:lvlText w:val=""/>
      <w:lvlJc w:val="left"/>
      <w:pPr>
        <w:tabs>
          <w:tab w:val="num" w:pos="2955"/>
        </w:tabs>
        <w:ind w:left="2955" w:hanging="360"/>
      </w:pPr>
      <w:rPr>
        <w:rFonts w:ascii="Symbol" w:hAnsi="Symbol" w:cs="Symbol" w:hint="default"/>
      </w:rPr>
    </w:lvl>
    <w:lvl w:ilvl="4">
      <w:start w:val="1"/>
      <w:numFmt w:val="bullet"/>
      <w:lvlText w:val="o"/>
      <w:lvlJc w:val="left"/>
      <w:pPr>
        <w:tabs>
          <w:tab w:val="num" w:pos="3675"/>
        </w:tabs>
        <w:ind w:left="3675" w:hanging="360"/>
      </w:pPr>
      <w:rPr>
        <w:rFonts w:ascii="Courier New" w:hAnsi="Courier New" w:cs="Courier New" w:hint="default"/>
      </w:rPr>
    </w:lvl>
    <w:lvl w:ilvl="5">
      <w:start w:val="1"/>
      <w:numFmt w:val="bullet"/>
      <w:lvlText w:val=""/>
      <w:lvlJc w:val="left"/>
      <w:pPr>
        <w:tabs>
          <w:tab w:val="num" w:pos="4395"/>
        </w:tabs>
        <w:ind w:left="4395" w:hanging="360"/>
      </w:pPr>
      <w:rPr>
        <w:rFonts w:ascii="Wingdings" w:hAnsi="Wingdings" w:cs="Wingdings" w:hint="default"/>
      </w:rPr>
    </w:lvl>
    <w:lvl w:ilvl="6">
      <w:start w:val="1"/>
      <w:numFmt w:val="bullet"/>
      <w:lvlText w:val=""/>
      <w:lvlJc w:val="left"/>
      <w:pPr>
        <w:tabs>
          <w:tab w:val="num" w:pos="5115"/>
        </w:tabs>
        <w:ind w:left="5115" w:hanging="360"/>
      </w:pPr>
      <w:rPr>
        <w:rFonts w:ascii="Symbol" w:hAnsi="Symbol" w:cs="Symbol" w:hint="default"/>
      </w:rPr>
    </w:lvl>
    <w:lvl w:ilvl="7">
      <w:start w:val="1"/>
      <w:numFmt w:val="bullet"/>
      <w:lvlText w:val="o"/>
      <w:lvlJc w:val="left"/>
      <w:pPr>
        <w:tabs>
          <w:tab w:val="num" w:pos="5835"/>
        </w:tabs>
        <w:ind w:left="5835" w:hanging="360"/>
      </w:pPr>
      <w:rPr>
        <w:rFonts w:ascii="Courier New" w:hAnsi="Courier New" w:cs="Courier New" w:hint="default"/>
      </w:rPr>
    </w:lvl>
    <w:lvl w:ilvl="8">
      <w:start w:val="1"/>
      <w:numFmt w:val="bullet"/>
      <w:lvlText w:val=""/>
      <w:lvlJc w:val="left"/>
      <w:pPr>
        <w:tabs>
          <w:tab w:val="num" w:pos="6555"/>
        </w:tabs>
        <w:ind w:left="6555" w:hanging="360"/>
      </w:pPr>
      <w:rPr>
        <w:rFonts w:ascii="Wingdings" w:hAnsi="Wingdings" w:cs="Wingdings" w:hint="default"/>
      </w:rPr>
    </w:lvl>
  </w:abstractNum>
  <w:abstractNum w:abstractNumId="39">
    <w:nsid w:val="7CF0617A"/>
    <w:multiLevelType w:val="multilevel"/>
    <w:tmpl w:val="895C01A8"/>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40">
    <w:nsid w:val="7DD34BEA"/>
    <w:multiLevelType w:val="singleLevel"/>
    <w:tmpl w:val="E30A9F74"/>
    <w:lvl w:ilvl="0">
      <w:start w:val="1"/>
      <w:numFmt w:val="decimal"/>
      <w:pStyle w:val="a1"/>
      <w:lvlText w:val="%1."/>
      <w:lvlJc w:val="left"/>
      <w:pPr>
        <w:tabs>
          <w:tab w:val="num" w:pos="1080"/>
        </w:tabs>
        <w:ind w:firstLine="720"/>
      </w:pPr>
    </w:lvl>
  </w:abstractNum>
  <w:abstractNum w:abstractNumId="41">
    <w:nsid w:val="7E13719B"/>
    <w:multiLevelType w:val="multilevel"/>
    <w:tmpl w:val="0B0AE3F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0"/>
  </w:num>
  <w:num w:numId="3">
    <w:abstractNumId w:val="31"/>
  </w:num>
  <w:num w:numId="4">
    <w:abstractNumId w:val="25"/>
  </w:num>
  <w:num w:numId="5">
    <w:abstractNumId w:val="12"/>
  </w:num>
  <w:num w:numId="6">
    <w:abstractNumId w:val="17"/>
  </w:num>
  <w:num w:numId="7">
    <w:abstractNumId w:val="20"/>
  </w:num>
  <w:num w:numId="8">
    <w:abstractNumId w:val="7"/>
  </w:num>
  <w:num w:numId="9">
    <w:abstractNumId w:val="22"/>
  </w:num>
  <w:num w:numId="10">
    <w:abstractNumId w:val="10"/>
  </w:num>
  <w:num w:numId="11">
    <w:abstractNumId w:val="3"/>
  </w:num>
  <w:num w:numId="12">
    <w:abstractNumId w:val="26"/>
  </w:num>
  <w:num w:numId="13">
    <w:abstractNumId w:val="34"/>
  </w:num>
  <w:num w:numId="14">
    <w:abstractNumId w:val="8"/>
  </w:num>
  <w:num w:numId="15">
    <w:abstractNumId w:val="11"/>
  </w:num>
  <w:num w:numId="16">
    <w:abstractNumId w:val="30"/>
  </w:num>
  <w:num w:numId="17">
    <w:abstractNumId w:val="38"/>
  </w:num>
  <w:num w:numId="18">
    <w:abstractNumId w:val="2"/>
  </w:num>
  <w:num w:numId="19">
    <w:abstractNumId w:val="6"/>
  </w:num>
  <w:num w:numId="20">
    <w:abstractNumId w:val="41"/>
  </w:num>
  <w:num w:numId="21">
    <w:abstractNumId w:val="23"/>
  </w:num>
  <w:num w:numId="22">
    <w:abstractNumId w:val="27"/>
  </w:num>
  <w:num w:numId="23">
    <w:abstractNumId w:val="13"/>
  </w:num>
  <w:num w:numId="24">
    <w:abstractNumId w:val="35"/>
  </w:num>
  <w:num w:numId="25">
    <w:abstractNumId w:val="24"/>
  </w:num>
  <w:num w:numId="26">
    <w:abstractNumId w:val="33"/>
  </w:num>
  <w:num w:numId="27">
    <w:abstractNumId w:val="5"/>
  </w:num>
  <w:num w:numId="28">
    <w:abstractNumId w:val="16"/>
  </w:num>
  <w:num w:numId="29">
    <w:abstractNumId w:val="19"/>
  </w:num>
  <w:num w:numId="30">
    <w:abstractNumId w:val="39"/>
  </w:num>
  <w:num w:numId="31">
    <w:abstractNumId w:val="36"/>
  </w:num>
  <w:num w:numId="32">
    <w:abstractNumId w:val="32"/>
  </w:num>
  <w:num w:numId="33">
    <w:abstractNumId w:val="37"/>
  </w:num>
  <w:num w:numId="34">
    <w:abstractNumId w:val="9"/>
  </w:num>
  <w:num w:numId="35">
    <w:abstractNumId w:val="18"/>
  </w:num>
  <w:num w:numId="36">
    <w:abstractNumId w:val="21"/>
  </w:num>
  <w:num w:numId="37">
    <w:abstractNumId w:val="28"/>
  </w:num>
  <w:num w:numId="38">
    <w:abstractNumId w:val="29"/>
  </w:num>
  <w:num w:numId="39">
    <w:abstractNumId w:val="15"/>
  </w:num>
  <w:num w:numId="40">
    <w:abstractNumId w:val="1"/>
  </w:num>
  <w:num w:numId="41">
    <w:abstractNumId w:val="40"/>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0264"/>
    <w:rsid w:val="00292754"/>
    <w:rsid w:val="002A5F90"/>
    <w:rsid w:val="00780264"/>
    <w:rsid w:val="007B6CC6"/>
    <w:rsid w:val="008437B1"/>
    <w:rsid w:val="00BF0DAF"/>
    <w:rsid w:val="00ED65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D360539-70A9-4B13-833B-8F1E7B6AC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autoSpaceDE w:val="0"/>
      <w:autoSpaceDN w:val="0"/>
      <w:spacing w:line="360" w:lineRule="auto"/>
      <w:ind w:firstLine="720"/>
      <w:jc w:val="both"/>
    </w:pPr>
    <w:rPr>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
    <w:name w:val="заголовок 1"/>
    <w:next w:val="a2"/>
    <w:uiPriority w:val="99"/>
    <w:pPr>
      <w:keepNext/>
      <w:autoSpaceDE w:val="0"/>
      <w:autoSpaceDN w:val="0"/>
      <w:spacing w:line="360" w:lineRule="auto"/>
      <w:jc w:val="center"/>
      <w:outlineLvl w:val="0"/>
    </w:pPr>
    <w:rPr>
      <w:b/>
      <w:bCs/>
      <w:caps/>
      <w:noProof/>
      <w:kern w:val="16"/>
      <w:sz w:val="28"/>
      <w:szCs w:val="28"/>
      <w:lang w:val="en-US"/>
    </w:rPr>
  </w:style>
  <w:style w:type="paragraph" w:customStyle="1" w:styleId="2">
    <w:name w:val="заголовок 2"/>
    <w:next w:val="a2"/>
    <w:uiPriority w:val="99"/>
    <w:pPr>
      <w:keepNext/>
      <w:autoSpaceDE w:val="0"/>
      <w:autoSpaceDN w:val="0"/>
      <w:spacing w:line="360" w:lineRule="auto"/>
      <w:jc w:val="center"/>
      <w:outlineLvl w:val="1"/>
    </w:pPr>
    <w:rPr>
      <w:b/>
      <w:bCs/>
      <w:i/>
      <w:iCs/>
      <w:smallCaps/>
      <w:noProof/>
      <w:kern w:val="16"/>
      <w:sz w:val="28"/>
      <w:szCs w:val="28"/>
      <w:lang w:val="en-US"/>
    </w:rPr>
  </w:style>
  <w:style w:type="paragraph" w:customStyle="1" w:styleId="3">
    <w:name w:val="заголовок 3"/>
    <w:basedOn w:val="a2"/>
    <w:next w:val="a2"/>
    <w:uiPriority w:val="99"/>
    <w:pPr>
      <w:keepNext/>
    </w:pPr>
    <w:rPr>
      <w:b/>
      <w:bCs/>
      <w:noProof/>
      <w:lang w:val="en-US"/>
    </w:rPr>
  </w:style>
  <w:style w:type="paragraph" w:customStyle="1" w:styleId="4">
    <w:name w:val="заголовок 4"/>
    <w:next w:val="a2"/>
    <w:uiPriority w:val="99"/>
    <w:pPr>
      <w:keepNext/>
      <w:autoSpaceDE w:val="0"/>
      <w:autoSpaceDN w:val="0"/>
      <w:spacing w:line="360" w:lineRule="auto"/>
      <w:jc w:val="center"/>
      <w:outlineLvl w:val="3"/>
    </w:pPr>
    <w:rPr>
      <w:i/>
      <w:iCs/>
      <w:smallCaps/>
      <w:noProof/>
      <w:sz w:val="28"/>
      <w:szCs w:val="28"/>
      <w:lang w:val="en-US"/>
    </w:rPr>
  </w:style>
  <w:style w:type="paragraph" w:customStyle="1" w:styleId="5">
    <w:name w:val="заголовок 5"/>
    <w:basedOn w:val="a2"/>
    <w:next w:val="a2"/>
    <w:uiPriority w:val="99"/>
    <w:pPr>
      <w:keepNext/>
      <w:ind w:left="1440"/>
    </w:pPr>
    <w:rPr>
      <w:b/>
      <w:bCs/>
    </w:rPr>
  </w:style>
  <w:style w:type="paragraph" w:customStyle="1" w:styleId="6">
    <w:name w:val="заголовок 6"/>
    <w:basedOn w:val="a2"/>
    <w:next w:val="a2"/>
    <w:uiPriority w:val="99"/>
    <w:pPr>
      <w:keepNext/>
      <w:jc w:val="center"/>
    </w:pPr>
    <w:rPr>
      <w:b/>
      <w:bCs/>
      <w:sz w:val="30"/>
      <w:szCs w:val="30"/>
    </w:rPr>
  </w:style>
  <w:style w:type="paragraph" w:customStyle="1" w:styleId="7">
    <w:name w:val="заголовок 7"/>
    <w:basedOn w:val="a2"/>
    <w:next w:val="a2"/>
    <w:uiPriority w:val="99"/>
    <w:pPr>
      <w:spacing w:before="240" w:after="60"/>
    </w:pPr>
  </w:style>
  <w:style w:type="paragraph" w:customStyle="1" w:styleId="8">
    <w:name w:val="заголовок 8"/>
    <w:basedOn w:val="a2"/>
    <w:next w:val="a2"/>
    <w:uiPriority w:val="99"/>
    <w:pPr>
      <w:keepNext/>
      <w:ind w:left="1080"/>
    </w:pPr>
  </w:style>
  <w:style w:type="paragraph" w:customStyle="1" w:styleId="9">
    <w:name w:val="заголовок 9"/>
    <w:basedOn w:val="a2"/>
    <w:next w:val="a2"/>
    <w:uiPriority w:val="99"/>
    <w:pPr>
      <w:spacing w:before="240" w:after="60"/>
    </w:pPr>
    <w:rPr>
      <w:rFonts w:ascii="Arial" w:hAnsi="Arial" w:cs="Arial"/>
      <w:sz w:val="22"/>
      <w:szCs w:val="22"/>
    </w:rPr>
  </w:style>
  <w:style w:type="character" w:customStyle="1" w:styleId="a6">
    <w:name w:val="Основной шрифт"/>
    <w:uiPriority w:val="99"/>
  </w:style>
  <w:style w:type="paragraph" w:styleId="20">
    <w:name w:val="Body Text 2"/>
    <w:basedOn w:val="a2"/>
    <w:link w:val="21"/>
    <w:uiPriority w:val="99"/>
    <w:pPr>
      <w:spacing w:after="120" w:line="480" w:lineRule="auto"/>
    </w:pPr>
  </w:style>
  <w:style w:type="character" w:customStyle="1" w:styleId="21">
    <w:name w:val="Основний текст 2 Знак"/>
    <w:link w:val="20"/>
    <w:uiPriority w:val="99"/>
    <w:semiHidden/>
    <w:rPr>
      <w:sz w:val="28"/>
      <w:szCs w:val="28"/>
    </w:rPr>
  </w:style>
  <w:style w:type="paragraph" w:styleId="a7">
    <w:name w:val="Title"/>
    <w:basedOn w:val="a2"/>
    <w:link w:val="a8"/>
    <w:uiPriority w:val="99"/>
    <w:qFormat/>
    <w:pPr>
      <w:ind w:firstLine="284"/>
      <w:jc w:val="center"/>
    </w:pPr>
    <w:rPr>
      <w:rFonts w:ascii="Arial" w:hAnsi="Arial" w:cs="Arial"/>
      <w:b/>
      <w:bCs/>
    </w:rPr>
  </w:style>
  <w:style w:type="character" w:customStyle="1" w:styleId="a8">
    <w:name w:val="Назва Знак"/>
    <w:link w:val="a7"/>
    <w:uiPriority w:val="10"/>
    <w:rPr>
      <w:rFonts w:ascii="Cambria" w:eastAsia="Times New Roman" w:hAnsi="Cambria" w:cs="Times New Roman"/>
      <w:b/>
      <w:bCs/>
      <w:kern w:val="28"/>
      <w:sz w:val="32"/>
      <w:szCs w:val="32"/>
    </w:rPr>
  </w:style>
  <w:style w:type="paragraph" w:styleId="a9">
    <w:name w:val="Body Text"/>
    <w:basedOn w:val="a2"/>
    <w:link w:val="aa"/>
    <w:uiPriority w:val="99"/>
  </w:style>
  <w:style w:type="character" w:customStyle="1" w:styleId="aa">
    <w:name w:val="Основний текст Знак"/>
    <w:link w:val="a9"/>
    <w:uiPriority w:val="99"/>
    <w:semiHidden/>
    <w:rPr>
      <w:sz w:val="28"/>
      <w:szCs w:val="28"/>
    </w:rPr>
  </w:style>
  <w:style w:type="paragraph" w:styleId="ab">
    <w:name w:val="header"/>
    <w:basedOn w:val="a2"/>
    <w:next w:val="a9"/>
    <w:link w:val="ac"/>
    <w:uiPriority w:val="99"/>
    <w:pPr>
      <w:tabs>
        <w:tab w:val="center" w:pos="4677"/>
        <w:tab w:val="right" w:pos="9355"/>
      </w:tabs>
      <w:jc w:val="right"/>
    </w:pPr>
    <w:rPr>
      <w:noProof/>
      <w:kern w:val="16"/>
      <w:lang w:val="en-US"/>
    </w:rPr>
  </w:style>
  <w:style w:type="character" w:customStyle="1" w:styleId="ac">
    <w:name w:val="Верхній колонтитул Знак"/>
    <w:link w:val="ab"/>
    <w:uiPriority w:val="99"/>
    <w:rPr>
      <w:kern w:val="16"/>
      <w:sz w:val="24"/>
      <w:szCs w:val="24"/>
    </w:rPr>
  </w:style>
  <w:style w:type="character" w:customStyle="1" w:styleId="ad">
    <w:name w:val="номер страницы"/>
    <w:uiPriority w:val="99"/>
  </w:style>
  <w:style w:type="paragraph" w:styleId="ae">
    <w:name w:val="footer"/>
    <w:basedOn w:val="a2"/>
    <w:link w:val="af"/>
    <w:uiPriority w:val="99"/>
    <w:pPr>
      <w:tabs>
        <w:tab w:val="center" w:pos="4677"/>
        <w:tab w:val="right" w:pos="9355"/>
      </w:tabs>
    </w:pPr>
  </w:style>
  <w:style w:type="character" w:customStyle="1" w:styleId="af">
    <w:name w:val="Нижній колонтитул Знак"/>
    <w:link w:val="ae"/>
    <w:uiPriority w:val="99"/>
    <w:semiHidden/>
    <w:rPr>
      <w:sz w:val="28"/>
      <w:szCs w:val="28"/>
    </w:rPr>
  </w:style>
  <w:style w:type="paragraph" w:styleId="22">
    <w:name w:val="Body Text Indent 2"/>
    <w:basedOn w:val="a2"/>
    <w:link w:val="23"/>
    <w:uiPriority w:val="99"/>
    <w:pPr>
      <w:spacing w:after="120" w:line="480" w:lineRule="auto"/>
      <w:ind w:left="283"/>
    </w:pPr>
  </w:style>
  <w:style w:type="character" w:customStyle="1" w:styleId="23">
    <w:name w:val="Основний текст з відступом 2 Знак"/>
    <w:link w:val="22"/>
    <w:uiPriority w:val="99"/>
    <w:semiHidden/>
    <w:rPr>
      <w:sz w:val="28"/>
      <w:szCs w:val="28"/>
    </w:rPr>
  </w:style>
  <w:style w:type="paragraph" w:styleId="30">
    <w:name w:val="Body Text Indent 3"/>
    <w:basedOn w:val="a2"/>
    <w:link w:val="31"/>
    <w:uiPriority w:val="99"/>
    <w:pPr>
      <w:spacing w:after="120"/>
      <w:ind w:left="283"/>
    </w:pPr>
    <w:rPr>
      <w:sz w:val="16"/>
      <w:szCs w:val="16"/>
    </w:rPr>
  </w:style>
  <w:style w:type="character" w:customStyle="1" w:styleId="31">
    <w:name w:val="Основний текст з відступом 3 Знак"/>
    <w:link w:val="30"/>
    <w:uiPriority w:val="99"/>
    <w:semiHidden/>
    <w:rPr>
      <w:sz w:val="16"/>
      <w:szCs w:val="16"/>
    </w:rPr>
  </w:style>
  <w:style w:type="paragraph" w:customStyle="1" w:styleId="af0">
    <w:name w:val="Таблицы Шапка"/>
    <w:basedOn w:val="a2"/>
    <w:next w:val="a2"/>
    <w:uiPriority w:val="99"/>
    <w:pPr>
      <w:snapToGrid w:val="0"/>
      <w:jc w:val="center"/>
    </w:pPr>
  </w:style>
  <w:style w:type="paragraph" w:styleId="HTML">
    <w:name w:val="HTML Preformatted"/>
    <w:basedOn w:val="a2"/>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0"/>
      <w:szCs w:val="20"/>
    </w:rPr>
  </w:style>
  <w:style w:type="character" w:customStyle="1" w:styleId="HTML0">
    <w:name w:val="Стандартний HTML Знак"/>
    <w:link w:val="HTML"/>
    <w:uiPriority w:val="99"/>
    <w:semiHidden/>
    <w:rPr>
      <w:rFonts w:ascii="Courier New" w:hAnsi="Courier New" w:cs="Courier New"/>
      <w:sz w:val="20"/>
      <w:szCs w:val="20"/>
    </w:rPr>
  </w:style>
  <w:style w:type="character" w:styleId="af1">
    <w:name w:val="Hyperlink"/>
    <w:uiPriority w:val="99"/>
    <w:rPr>
      <w:color w:val="0000FF"/>
      <w:u w:val="single"/>
    </w:rPr>
  </w:style>
  <w:style w:type="paragraph" w:styleId="32">
    <w:name w:val="Body Text 3"/>
    <w:basedOn w:val="a2"/>
    <w:link w:val="33"/>
    <w:uiPriority w:val="99"/>
    <w:pPr>
      <w:spacing w:after="120"/>
    </w:pPr>
    <w:rPr>
      <w:sz w:val="16"/>
      <w:szCs w:val="16"/>
    </w:rPr>
  </w:style>
  <w:style w:type="character" w:customStyle="1" w:styleId="33">
    <w:name w:val="Основний текст 3 Знак"/>
    <w:link w:val="32"/>
    <w:uiPriority w:val="99"/>
    <w:semiHidden/>
    <w:rPr>
      <w:sz w:val="16"/>
      <w:szCs w:val="16"/>
    </w:rPr>
  </w:style>
  <w:style w:type="paragraph" w:customStyle="1" w:styleId="10">
    <w:name w:val="вуз1"/>
    <w:basedOn w:val="a2"/>
    <w:uiPriority w:val="99"/>
    <w:pPr>
      <w:spacing w:after="120"/>
      <w:jc w:val="center"/>
    </w:pPr>
    <w:rPr>
      <w:caps/>
      <w:spacing w:val="20"/>
      <w:kern w:val="24"/>
    </w:rPr>
  </w:style>
  <w:style w:type="paragraph" w:customStyle="1" w:styleId="af2">
    <w:name w:val="выделение"/>
    <w:uiPriority w:val="99"/>
    <w:pPr>
      <w:autoSpaceDE w:val="0"/>
      <w:autoSpaceDN w:val="0"/>
      <w:spacing w:line="360" w:lineRule="auto"/>
      <w:ind w:firstLine="709"/>
      <w:jc w:val="both"/>
    </w:pPr>
    <w:rPr>
      <w:b/>
      <w:bCs/>
      <w:i/>
      <w:iCs/>
      <w:noProof/>
      <w:sz w:val="28"/>
      <w:szCs w:val="28"/>
      <w:lang w:val="en-US"/>
    </w:rPr>
  </w:style>
  <w:style w:type="character" w:customStyle="1" w:styleId="af3">
    <w:name w:val="знак сноски"/>
    <w:uiPriority w:val="99"/>
    <w:rPr>
      <w:vertAlign w:val="superscript"/>
    </w:rPr>
  </w:style>
  <w:style w:type="paragraph" w:customStyle="1" w:styleId="a0">
    <w:name w:val="Лит"/>
    <w:uiPriority w:val="99"/>
    <w:pPr>
      <w:numPr>
        <w:numId w:val="39"/>
      </w:numPr>
      <w:autoSpaceDE w:val="0"/>
      <w:autoSpaceDN w:val="0"/>
      <w:spacing w:line="360" w:lineRule="auto"/>
    </w:pPr>
    <w:rPr>
      <w:sz w:val="28"/>
      <w:szCs w:val="28"/>
      <w:lang w:val="uk-UA"/>
    </w:rPr>
  </w:style>
  <w:style w:type="paragraph" w:customStyle="1" w:styleId="11">
    <w:name w:val="оглавление 1"/>
    <w:basedOn w:val="a2"/>
    <w:next w:val="a2"/>
    <w:autoRedefine/>
    <w:uiPriority w:val="99"/>
    <w:pPr>
      <w:tabs>
        <w:tab w:val="right" w:leader="dot" w:pos="9345"/>
      </w:tabs>
      <w:ind w:firstLine="0"/>
      <w:jc w:val="left"/>
    </w:pPr>
    <w:rPr>
      <w:caps/>
      <w:noProof/>
      <w:lang w:val="en-US"/>
    </w:rPr>
  </w:style>
  <w:style w:type="paragraph" w:customStyle="1" w:styleId="24">
    <w:name w:val="оглавление 2"/>
    <w:basedOn w:val="a2"/>
    <w:next w:val="a2"/>
    <w:autoRedefine/>
    <w:uiPriority w:val="99"/>
    <w:pPr>
      <w:tabs>
        <w:tab w:val="right" w:leader="dot" w:pos="9345"/>
      </w:tabs>
      <w:ind w:firstLine="0"/>
      <w:jc w:val="left"/>
    </w:pPr>
    <w:rPr>
      <w:smallCaps/>
      <w:noProof/>
      <w:lang w:val="en-US"/>
    </w:rPr>
  </w:style>
  <w:style w:type="paragraph" w:customStyle="1" w:styleId="34">
    <w:name w:val="оглавление 3"/>
    <w:basedOn w:val="a2"/>
    <w:next w:val="a2"/>
    <w:autoRedefine/>
    <w:uiPriority w:val="99"/>
    <w:pPr>
      <w:tabs>
        <w:tab w:val="right" w:leader="dot" w:pos="9345"/>
      </w:tabs>
      <w:ind w:firstLine="0"/>
      <w:jc w:val="left"/>
    </w:pPr>
    <w:rPr>
      <w:noProof/>
      <w:lang w:val="en-US"/>
    </w:rPr>
  </w:style>
  <w:style w:type="paragraph" w:customStyle="1" w:styleId="40">
    <w:name w:val="оглавление 4"/>
    <w:basedOn w:val="a2"/>
    <w:next w:val="a2"/>
    <w:autoRedefine/>
    <w:uiPriority w:val="99"/>
    <w:pPr>
      <w:ind w:firstLine="0"/>
    </w:pPr>
  </w:style>
  <w:style w:type="paragraph" w:customStyle="1" w:styleId="af4">
    <w:name w:val="сноска"/>
    <w:uiPriority w:val="99"/>
    <w:pPr>
      <w:autoSpaceDE w:val="0"/>
      <w:autoSpaceDN w:val="0"/>
      <w:ind w:firstLine="720"/>
    </w:pPr>
    <w:rPr>
      <w:noProof/>
      <w:lang w:val="en-US"/>
    </w:rPr>
  </w:style>
  <w:style w:type="paragraph" w:customStyle="1" w:styleId="a">
    <w:name w:val="список ненумерованный"/>
    <w:uiPriority w:val="99"/>
    <w:pPr>
      <w:numPr>
        <w:numId w:val="40"/>
      </w:numPr>
      <w:autoSpaceDE w:val="0"/>
      <w:autoSpaceDN w:val="0"/>
      <w:spacing w:line="360" w:lineRule="auto"/>
      <w:jc w:val="both"/>
    </w:pPr>
    <w:rPr>
      <w:noProof/>
      <w:sz w:val="28"/>
      <w:szCs w:val="28"/>
      <w:lang w:val="en-US"/>
    </w:rPr>
  </w:style>
  <w:style w:type="paragraph" w:customStyle="1" w:styleId="a1">
    <w:name w:val="список нумерованный"/>
    <w:uiPriority w:val="99"/>
    <w:pPr>
      <w:numPr>
        <w:numId w:val="41"/>
      </w:numPr>
      <w:tabs>
        <w:tab w:val="num" w:pos="1276"/>
      </w:tabs>
      <w:autoSpaceDE w:val="0"/>
      <w:autoSpaceDN w:val="0"/>
      <w:spacing w:line="360" w:lineRule="auto"/>
    </w:pPr>
    <w:rPr>
      <w:noProof/>
      <w:sz w:val="28"/>
      <w:szCs w:val="28"/>
      <w:lang w:val="en-US"/>
    </w:rPr>
  </w:style>
  <w:style w:type="paragraph" w:customStyle="1" w:styleId="af5">
    <w:name w:val="схема"/>
    <w:uiPriority w:val="99"/>
    <w:pPr>
      <w:autoSpaceDE w:val="0"/>
      <w:autoSpaceDN w:val="0"/>
      <w:jc w:val="center"/>
    </w:pPr>
    <w:rPr>
      <w:noProof/>
      <w:sz w:val="24"/>
      <w:szCs w:val="24"/>
      <w:lang w:val="en-US"/>
    </w:rPr>
  </w:style>
  <w:style w:type="paragraph" w:customStyle="1" w:styleId="af6">
    <w:name w:val="ТАБЛИЦА"/>
    <w:next w:val="a2"/>
    <w:uiPriority w:val="99"/>
    <w:pPr>
      <w:autoSpaceDE w:val="0"/>
      <w:autoSpaceDN w:val="0"/>
      <w:jc w:val="center"/>
    </w:pPr>
    <w:rPr>
      <w:noProof/>
      <w:lang w:val="en-US"/>
    </w:rPr>
  </w:style>
  <w:style w:type="paragraph" w:customStyle="1" w:styleId="af7">
    <w:name w:val="титут"/>
    <w:uiPriority w:val="99"/>
    <w:pPr>
      <w:autoSpaceDE w:val="0"/>
      <w:autoSpaceDN w:val="0"/>
      <w:spacing w:line="360" w:lineRule="auto"/>
      <w:jc w:val="center"/>
    </w:pPr>
    <w:rPr>
      <w:noProof/>
      <w:sz w:val="28"/>
      <w:szCs w:val="28"/>
      <w:lang w:val="en-US"/>
    </w:rPr>
  </w:style>
  <w:style w:type="paragraph" w:customStyle="1" w:styleId="50">
    <w:name w:val="оглавление 5"/>
    <w:basedOn w:val="a2"/>
    <w:next w:val="a2"/>
    <w:autoRedefine/>
    <w:uiPriority w:val="99"/>
    <w:pPr>
      <w:ind w:left="1120"/>
    </w:pPr>
  </w:style>
  <w:style w:type="paragraph" w:customStyle="1" w:styleId="60">
    <w:name w:val="оглавление 6"/>
    <w:basedOn w:val="a2"/>
    <w:next w:val="a2"/>
    <w:autoRedefine/>
    <w:uiPriority w:val="99"/>
    <w:pPr>
      <w:ind w:left="1400"/>
    </w:pPr>
  </w:style>
  <w:style w:type="paragraph" w:customStyle="1" w:styleId="70">
    <w:name w:val="оглавление 7"/>
    <w:basedOn w:val="a2"/>
    <w:next w:val="a2"/>
    <w:autoRedefine/>
    <w:uiPriority w:val="99"/>
    <w:pPr>
      <w:ind w:left="1680"/>
    </w:pPr>
  </w:style>
  <w:style w:type="paragraph" w:customStyle="1" w:styleId="80">
    <w:name w:val="оглавление 8"/>
    <w:basedOn w:val="a2"/>
    <w:next w:val="a2"/>
    <w:autoRedefine/>
    <w:uiPriority w:val="99"/>
    <w:pPr>
      <w:ind w:left="1960"/>
    </w:pPr>
  </w:style>
  <w:style w:type="paragraph" w:customStyle="1" w:styleId="90">
    <w:name w:val="оглавление 9"/>
    <w:basedOn w:val="a2"/>
    <w:next w:val="a2"/>
    <w:autoRedefine/>
    <w:uiPriority w:val="99"/>
    <w:pPr>
      <w:ind w:left="2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16736</Words>
  <Characters>95400</Characters>
  <Application>Microsoft Office Word</Application>
  <DocSecurity>0</DocSecurity>
  <Lines>795</Lines>
  <Paragraphs>223</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Diapsalmata</Company>
  <LinksUpToDate>false</LinksUpToDate>
  <CharactersWithSpaces>111913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Алия</dc:creator>
  <cp:keywords/>
  <dc:description/>
  <cp:lastModifiedBy>Irina</cp:lastModifiedBy>
  <cp:revision>2</cp:revision>
  <cp:lastPrinted>2008-11-07T07:21:00Z</cp:lastPrinted>
  <dcterms:created xsi:type="dcterms:W3CDTF">2014-08-11T15:12:00Z</dcterms:created>
  <dcterms:modified xsi:type="dcterms:W3CDTF">2014-08-11T15:12:00Z</dcterms:modified>
</cp:coreProperties>
</file>