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2835" w:rsidRPr="00B32F4E" w:rsidRDefault="00B45921" w:rsidP="00B32F4E">
      <w:pPr>
        <w:shd w:val="clear" w:color="auto" w:fill="FFFFFF"/>
        <w:spacing w:line="360" w:lineRule="auto"/>
        <w:ind w:left="871" w:right="806" w:firstLine="720"/>
        <w:jc w:val="center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  <w:r w:rsidRPr="00B32F4E">
        <w:rPr>
          <w:rFonts w:ascii="Times New Roman" w:hAnsi="Times New Roman" w:cs="Times New Roman"/>
          <w:color w:val="000000"/>
          <w:sz w:val="28"/>
          <w:szCs w:val="28"/>
        </w:rPr>
        <w:t>Министерство образования и науки Украины</w:t>
      </w:r>
    </w:p>
    <w:p w:rsidR="00B45921" w:rsidRPr="00B32F4E" w:rsidRDefault="00B45921" w:rsidP="00B32F4E">
      <w:pPr>
        <w:shd w:val="clear" w:color="auto" w:fill="FFFFFF"/>
        <w:spacing w:line="360" w:lineRule="auto"/>
        <w:ind w:left="871" w:right="806"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-3"/>
          <w:sz w:val="28"/>
          <w:szCs w:val="28"/>
        </w:rPr>
        <w:t>Херсонский государственный технический университет</w:t>
      </w:r>
    </w:p>
    <w:p w:rsidR="00162835" w:rsidRPr="00B32F4E" w:rsidRDefault="007D0379" w:rsidP="00B32F4E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color w:val="000000"/>
          <w:spacing w:val="-5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-5"/>
          <w:sz w:val="28"/>
          <w:szCs w:val="28"/>
        </w:rPr>
        <w:t>Кафедра экологии и БЖД</w:t>
      </w:r>
    </w:p>
    <w:p w:rsidR="00B45921" w:rsidRPr="00B32F4E" w:rsidRDefault="00B45921" w:rsidP="00B32F4E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цикл «Гражданской </w:t>
      </w:r>
      <w:r w:rsidRPr="00B32F4E">
        <w:rPr>
          <w:rFonts w:ascii="Times New Roman" w:hAnsi="Times New Roman" w:cs="Times New Roman"/>
          <w:bCs/>
          <w:color w:val="000000"/>
          <w:spacing w:val="-5"/>
          <w:sz w:val="28"/>
          <w:szCs w:val="28"/>
        </w:rPr>
        <w:t>обороны»</w:t>
      </w:r>
    </w:p>
    <w:p w:rsidR="00B32F4E" w:rsidRDefault="00B32F4E" w:rsidP="00B32F4E">
      <w:pPr>
        <w:shd w:val="clear" w:color="auto" w:fill="FFFFFF"/>
        <w:spacing w:line="360" w:lineRule="auto"/>
        <w:ind w:left="31" w:firstLine="72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B32F4E" w:rsidRDefault="00B32F4E" w:rsidP="00B32F4E">
      <w:pPr>
        <w:shd w:val="clear" w:color="auto" w:fill="FFFFFF"/>
        <w:spacing w:line="360" w:lineRule="auto"/>
        <w:ind w:left="31" w:firstLine="72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B32F4E" w:rsidRDefault="00B32F4E" w:rsidP="00B32F4E">
      <w:pPr>
        <w:shd w:val="clear" w:color="auto" w:fill="FFFFFF"/>
        <w:spacing w:line="360" w:lineRule="auto"/>
        <w:ind w:left="31" w:firstLine="72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B32F4E" w:rsidRDefault="00B32F4E" w:rsidP="00B32F4E">
      <w:pPr>
        <w:shd w:val="clear" w:color="auto" w:fill="FFFFFF"/>
        <w:spacing w:line="360" w:lineRule="auto"/>
        <w:ind w:left="31" w:firstLine="72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B32F4E" w:rsidRDefault="00B32F4E" w:rsidP="00B32F4E">
      <w:pPr>
        <w:shd w:val="clear" w:color="auto" w:fill="FFFFFF"/>
        <w:spacing w:line="360" w:lineRule="auto"/>
        <w:ind w:left="31" w:firstLine="72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B45921" w:rsidRPr="00B32F4E" w:rsidRDefault="00B45921" w:rsidP="00B32F4E">
      <w:pPr>
        <w:shd w:val="clear" w:color="auto" w:fill="FFFFFF"/>
        <w:spacing w:line="360" w:lineRule="auto"/>
        <w:ind w:left="31" w:firstLine="72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-2"/>
          <w:sz w:val="28"/>
          <w:szCs w:val="28"/>
        </w:rPr>
        <w:t>Курсовая работа</w:t>
      </w:r>
    </w:p>
    <w:p w:rsidR="00B32F4E" w:rsidRDefault="00B32F4E" w:rsidP="00B32F4E">
      <w:pPr>
        <w:shd w:val="clear" w:color="auto" w:fill="FFFFFF"/>
        <w:spacing w:line="360" w:lineRule="auto"/>
        <w:ind w:left="31" w:firstLine="72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B32F4E" w:rsidRDefault="00B32F4E" w:rsidP="00B32F4E">
      <w:pPr>
        <w:shd w:val="clear" w:color="auto" w:fill="FFFFFF"/>
        <w:spacing w:line="360" w:lineRule="auto"/>
        <w:ind w:left="31" w:firstLine="72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72182A" w:rsidRPr="00B32F4E" w:rsidRDefault="0072182A" w:rsidP="00B32F4E">
      <w:pPr>
        <w:shd w:val="clear" w:color="auto" w:fill="FFFFFF"/>
        <w:spacing w:line="360" w:lineRule="auto"/>
        <w:ind w:left="31"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-2"/>
          <w:sz w:val="28"/>
          <w:szCs w:val="28"/>
        </w:rPr>
        <w:t>Вариант №  4</w:t>
      </w:r>
    </w:p>
    <w:p w:rsidR="00B32F4E" w:rsidRDefault="00B32F4E" w:rsidP="00B32F4E">
      <w:pPr>
        <w:shd w:val="clear" w:color="auto" w:fill="FFFFFF"/>
        <w:spacing w:line="360" w:lineRule="auto"/>
        <w:ind w:left="12" w:right="422" w:firstLine="720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p w:rsidR="00B45921" w:rsidRPr="00B32F4E" w:rsidRDefault="00B45921" w:rsidP="00B32F4E">
      <w:pPr>
        <w:shd w:val="clear" w:color="auto" w:fill="FFFFFF"/>
        <w:spacing w:line="360" w:lineRule="auto"/>
        <w:ind w:left="12" w:right="422"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2F4E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Оценка </w:t>
      </w:r>
      <w:r w:rsidRPr="00B32F4E">
        <w:rPr>
          <w:rFonts w:ascii="Times New Roman" w:hAnsi="Times New Roman" w:cs="Times New Roman"/>
          <w:b/>
          <w:color w:val="000000"/>
          <w:spacing w:val="-4"/>
          <w:sz w:val="28"/>
          <w:szCs w:val="28"/>
        </w:rPr>
        <w:t xml:space="preserve">инженерной защиты рабочих и служащих цеха по </w:t>
      </w:r>
      <w:r w:rsidRPr="00B32F4E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розливу </w:t>
      </w:r>
      <w:r w:rsidRPr="00B32F4E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</w:rPr>
        <w:t xml:space="preserve">безалкогольных </w:t>
      </w:r>
      <w:r w:rsidRPr="00B32F4E">
        <w:rPr>
          <w:rFonts w:ascii="Times New Roman" w:hAnsi="Times New Roman" w:cs="Times New Roman"/>
          <w:b/>
          <w:color w:val="000000"/>
          <w:spacing w:val="-3"/>
          <w:sz w:val="28"/>
          <w:szCs w:val="28"/>
        </w:rPr>
        <w:t>напитков ОАО «Херсонская вода» г</w:t>
      </w:r>
      <w:r w:rsidR="00162835" w:rsidRPr="00B32F4E">
        <w:rPr>
          <w:rFonts w:ascii="Times New Roman" w:hAnsi="Times New Roman" w:cs="Times New Roman"/>
          <w:b/>
          <w:color w:val="000000"/>
          <w:spacing w:val="-3"/>
          <w:sz w:val="28"/>
          <w:szCs w:val="28"/>
        </w:rPr>
        <w:t>.</w:t>
      </w:r>
      <w:r w:rsidRPr="00B32F4E">
        <w:rPr>
          <w:rFonts w:ascii="Times New Roman" w:hAnsi="Times New Roman" w:cs="Times New Roman"/>
          <w:b/>
          <w:color w:val="000000"/>
          <w:spacing w:val="-3"/>
          <w:sz w:val="28"/>
          <w:szCs w:val="28"/>
        </w:rPr>
        <w:t xml:space="preserve"> Херсон</w:t>
      </w:r>
    </w:p>
    <w:p w:rsidR="00B32F4E" w:rsidRDefault="00B32F4E" w:rsidP="00B32F4E">
      <w:pPr>
        <w:shd w:val="clear" w:color="auto" w:fill="FFFFFF"/>
        <w:spacing w:line="360" w:lineRule="auto"/>
        <w:ind w:left="10" w:firstLine="720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B32F4E" w:rsidRDefault="00B32F4E" w:rsidP="00B32F4E">
      <w:pPr>
        <w:shd w:val="clear" w:color="auto" w:fill="FFFFFF"/>
        <w:spacing w:line="360" w:lineRule="auto"/>
        <w:ind w:left="10" w:firstLine="720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B45921" w:rsidRPr="00B32F4E" w:rsidRDefault="00B45921" w:rsidP="00B32F4E">
      <w:pPr>
        <w:shd w:val="clear" w:color="auto" w:fill="FFFFFF"/>
        <w:spacing w:line="360" w:lineRule="auto"/>
        <w:ind w:left="10" w:firstLine="720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Выполнил студент</w:t>
      </w:r>
    </w:p>
    <w:p w:rsidR="00B45921" w:rsidRPr="00B32F4E" w:rsidRDefault="00B45921" w:rsidP="00B32F4E">
      <w:pPr>
        <w:shd w:val="clear" w:color="auto" w:fill="FFFFFF"/>
        <w:tabs>
          <w:tab w:val="left" w:pos="4469"/>
        </w:tabs>
        <w:spacing w:line="360" w:lineRule="auto"/>
        <w:ind w:left="14"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группы </w:t>
      </w:r>
      <w:r w:rsidR="0068055B" w:rsidRPr="00B32F4E">
        <w:rPr>
          <w:rFonts w:ascii="Times New Roman" w:hAnsi="Times New Roman" w:cs="Times New Roman"/>
          <w:sz w:val="28"/>
          <w:szCs w:val="28"/>
        </w:rPr>
        <w:t>2</w:t>
      </w:r>
      <w:r w:rsidR="0068055B" w:rsidRPr="00B32F4E">
        <w:rPr>
          <w:rFonts w:ascii="Times New Roman" w:hAnsi="Times New Roman" w:cs="Times New Roman"/>
          <w:sz w:val="28"/>
          <w:szCs w:val="28"/>
          <w:lang w:val="uk-UA"/>
        </w:rPr>
        <w:t>зГБ</w:t>
      </w:r>
      <w:r w:rsidRPr="00B32F4E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162835" w:rsidRPr="00B32F4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                               Юрко И.П.</w:t>
      </w:r>
    </w:p>
    <w:p w:rsidR="00162835" w:rsidRPr="00B32F4E" w:rsidRDefault="00162835" w:rsidP="00B32F4E">
      <w:pPr>
        <w:shd w:val="clear" w:color="auto" w:fill="FFFFFF"/>
        <w:tabs>
          <w:tab w:val="left" w:pos="4505"/>
        </w:tabs>
        <w:spacing w:line="360" w:lineRule="auto"/>
        <w:ind w:left="2" w:firstLine="720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B45921" w:rsidRPr="00B32F4E" w:rsidRDefault="00B45921" w:rsidP="00B32F4E">
      <w:pPr>
        <w:shd w:val="clear" w:color="auto" w:fill="FFFFFF"/>
        <w:tabs>
          <w:tab w:val="left" w:pos="4505"/>
        </w:tabs>
        <w:spacing w:line="360" w:lineRule="auto"/>
        <w:ind w:left="2"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Проверил </w:t>
      </w:r>
      <w:r w:rsidR="00162835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профессор</w:t>
      </w:r>
      <w:r w:rsidRPr="00B32F4E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162835" w:rsidRPr="00B32F4E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Молчанов</w:t>
      </w:r>
      <w:r w:rsidR="007D0379" w:rsidRPr="00B32F4E">
        <w:rPr>
          <w:rFonts w:ascii="Times New Roman" w:hAnsi="Times New Roman" w:cs="Times New Roman"/>
          <w:color w:val="000000"/>
          <w:sz w:val="28"/>
          <w:szCs w:val="28"/>
        </w:rPr>
        <w:t xml:space="preserve"> В.Н.</w:t>
      </w:r>
    </w:p>
    <w:p w:rsidR="00B32F4E" w:rsidRDefault="00B32F4E" w:rsidP="00B32F4E">
      <w:pPr>
        <w:shd w:val="clear" w:color="auto" w:fill="FFFFFF"/>
        <w:spacing w:line="360" w:lineRule="auto"/>
        <w:ind w:right="48" w:firstLine="720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p w:rsidR="00B32F4E" w:rsidRDefault="00B32F4E" w:rsidP="00B32F4E">
      <w:pPr>
        <w:shd w:val="clear" w:color="auto" w:fill="FFFFFF"/>
        <w:spacing w:line="360" w:lineRule="auto"/>
        <w:ind w:right="48" w:firstLine="720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p w:rsidR="00B32F4E" w:rsidRDefault="00B32F4E" w:rsidP="00B32F4E">
      <w:pPr>
        <w:shd w:val="clear" w:color="auto" w:fill="FFFFFF"/>
        <w:spacing w:line="360" w:lineRule="auto"/>
        <w:ind w:right="48" w:firstLine="720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p w:rsidR="00B32F4E" w:rsidRDefault="00B32F4E" w:rsidP="00B32F4E">
      <w:pPr>
        <w:shd w:val="clear" w:color="auto" w:fill="FFFFFF"/>
        <w:spacing w:line="360" w:lineRule="auto"/>
        <w:ind w:right="48" w:firstLine="720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p w:rsidR="00B32F4E" w:rsidRDefault="00B32F4E" w:rsidP="00B32F4E">
      <w:pPr>
        <w:shd w:val="clear" w:color="auto" w:fill="FFFFFF"/>
        <w:spacing w:line="360" w:lineRule="auto"/>
        <w:ind w:right="48" w:firstLine="720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p w:rsidR="00B32F4E" w:rsidRDefault="00B32F4E" w:rsidP="00B32F4E">
      <w:pPr>
        <w:shd w:val="clear" w:color="auto" w:fill="FFFFFF"/>
        <w:spacing w:line="360" w:lineRule="auto"/>
        <w:ind w:right="48" w:firstLine="720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p w:rsidR="00B45921" w:rsidRPr="00B32F4E" w:rsidRDefault="00B45921" w:rsidP="00B32F4E">
      <w:pPr>
        <w:shd w:val="clear" w:color="auto" w:fill="FFFFFF"/>
        <w:spacing w:line="360" w:lineRule="auto"/>
        <w:ind w:right="48"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Херсо</w:t>
      </w:r>
      <w:r w:rsidR="00162835" w:rsidRPr="00B32F4E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н</w:t>
      </w:r>
      <w:r w:rsidRPr="00B32F4E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 200</w:t>
      </w:r>
      <w:r w:rsidR="00162835" w:rsidRPr="00B32F4E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6</w:t>
      </w:r>
    </w:p>
    <w:p w:rsidR="00B45921" w:rsidRDefault="00B45921" w:rsidP="00B32F4E">
      <w:pPr>
        <w:shd w:val="clear" w:color="auto" w:fill="FFFFFF"/>
        <w:spacing w:line="360" w:lineRule="auto"/>
        <w:ind w:right="48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32F4E" w:rsidRPr="00B32F4E" w:rsidRDefault="00B32F4E" w:rsidP="00B32F4E">
      <w:pPr>
        <w:shd w:val="clear" w:color="auto" w:fill="FFFFFF"/>
        <w:spacing w:line="360" w:lineRule="auto"/>
        <w:ind w:right="48" w:firstLine="720"/>
        <w:jc w:val="both"/>
        <w:rPr>
          <w:rFonts w:ascii="Times New Roman" w:hAnsi="Times New Roman" w:cs="Times New Roman"/>
          <w:sz w:val="28"/>
          <w:szCs w:val="28"/>
        </w:rPr>
        <w:sectPr w:rsidR="00B32F4E" w:rsidRPr="00B32F4E" w:rsidSect="00B32F4E">
          <w:headerReference w:type="even" r:id="rId7"/>
          <w:headerReference w:type="default" r:id="rId8"/>
          <w:type w:val="continuous"/>
          <w:pgSz w:w="11909" w:h="16834" w:code="9"/>
          <w:pgMar w:top="1134" w:right="851" w:bottom="1134" w:left="1701" w:header="720" w:footer="720" w:gutter="0"/>
          <w:pgNumType w:start="1"/>
          <w:cols w:space="60"/>
          <w:noEndnote/>
          <w:titlePg/>
        </w:sectPr>
      </w:pPr>
    </w:p>
    <w:p w:rsidR="00117B9A" w:rsidRPr="00B32F4E" w:rsidRDefault="00117B9A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Исходные данные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6"/>
        <w:gridCol w:w="6613"/>
        <w:gridCol w:w="1373"/>
        <w:gridCol w:w="812"/>
      </w:tblGrid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№</w:t>
            </w:r>
          </w:p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п/п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</w:p>
        </w:tc>
        <w:tc>
          <w:tcPr>
            <w:tcW w:w="1373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Ед.</w:t>
            </w:r>
          </w:p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измерения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Помещение для укрываемых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  <w:vertAlign w:val="superscript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м</w:t>
            </w:r>
            <w:r w:rsidR="00117B9A" w:rsidRPr="004F6943">
              <w:rPr>
                <w:rFonts w:ascii="Times New Roman" w:hAnsi="Times New Roman" w:cs="Times New Roman"/>
                <w:color w:val="000000"/>
                <w:spacing w:val="9"/>
                <w:vertAlign w:val="superscript"/>
              </w:rPr>
              <w:t>2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160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Место для санпоста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м</w:t>
            </w:r>
            <w:r w:rsidR="00117B9A" w:rsidRPr="004F6943">
              <w:rPr>
                <w:rFonts w:ascii="Times New Roman" w:hAnsi="Times New Roman" w:cs="Times New Roman"/>
                <w:color w:val="000000"/>
                <w:spacing w:val="9"/>
                <w:vertAlign w:val="superscript"/>
              </w:rPr>
              <w:t>2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3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Тамбур, шлюз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м</w:t>
            </w:r>
            <w:r w:rsidR="00117B9A" w:rsidRPr="004F6943">
              <w:rPr>
                <w:rFonts w:ascii="Times New Roman" w:hAnsi="Times New Roman" w:cs="Times New Roman"/>
                <w:color w:val="000000"/>
                <w:spacing w:val="9"/>
                <w:vertAlign w:val="superscript"/>
              </w:rPr>
              <w:t>2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10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4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Вспомогательные помещения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м</w:t>
            </w:r>
            <w:r w:rsidR="00117B9A" w:rsidRPr="004F6943">
              <w:rPr>
                <w:rFonts w:ascii="Times New Roman" w:hAnsi="Times New Roman" w:cs="Times New Roman"/>
                <w:color w:val="000000"/>
                <w:spacing w:val="9"/>
                <w:vertAlign w:val="superscript"/>
              </w:rPr>
              <w:t>2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45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5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Высота помещений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м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2,3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6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Ожидаемая мощность ядерного боеприпаса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Мт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0,1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7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Численность наибольшей работающей смены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чел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430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8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Вид взрыва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Н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9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Расстояние от центра взрыва до объекта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км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3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10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Скорость среднего ветра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км/ч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50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11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Направление среднего ветра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град.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315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12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Конструкция рассчитана на динамические нагрузки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кПа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100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13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Перекрытие убежища, бетон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см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20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14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Перекрытие убежища, грунтовая обсыпка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см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30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15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Системы воздухоснабжения, комплекты ФВК- 1</w:t>
            </w:r>
          </w:p>
        </w:tc>
        <w:tc>
          <w:tcPr>
            <w:tcW w:w="1373" w:type="dxa"/>
            <w:shd w:val="clear" w:color="auto" w:fill="auto"/>
          </w:tcPr>
          <w:p w:rsidR="00955D82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шт.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 xml:space="preserve">16 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Система воздухоснабжения, електроручные вентеляторы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шт.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17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Климатическая зона расположения объекта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111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18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955D82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Ожидаемые пожары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</w:p>
        </w:tc>
        <w:tc>
          <w:tcPr>
            <w:tcW w:w="812" w:type="dxa"/>
            <w:shd w:val="clear" w:color="auto" w:fill="auto"/>
          </w:tcPr>
          <w:p w:rsidR="00117B9A" w:rsidRPr="004F6943" w:rsidRDefault="00117B9A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0</w:t>
            </w:r>
          </w:p>
        </w:tc>
      </w:tr>
      <w:tr w:rsidR="00192A95" w:rsidRPr="004F6943" w:rsidTr="004F6943">
        <w:tc>
          <w:tcPr>
            <w:tcW w:w="666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19</w:t>
            </w:r>
          </w:p>
        </w:tc>
        <w:tc>
          <w:tcPr>
            <w:tcW w:w="8798" w:type="dxa"/>
            <w:gridSpan w:val="3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Водоснабжение обеспечивается от городской водопроводной сети</w:t>
            </w:r>
          </w:p>
        </w:tc>
      </w:tr>
      <w:tr w:rsidR="00192A95" w:rsidRPr="004F6943" w:rsidTr="004F6943">
        <w:tc>
          <w:tcPr>
            <w:tcW w:w="666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20</w:t>
            </w:r>
          </w:p>
        </w:tc>
        <w:tc>
          <w:tcPr>
            <w:tcW w:w="6613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Аварийный запас в проточных емкостях</w:t>
            </w:r>
          </w:p>
        </w:tc>
        <w:tc>
          <w:tcPr>
            <w:tcW w:w="1373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л</w:t>
            </w:r>
          </w:p>
        </w:tc>
        <w:tc>
          <w:tcPr>
            <w:tcW w:w="812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1800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21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Продолжительность укрытия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сутки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</w:t>
            </w:r>
          </w:p>
        </w:tc>
      </w:tr>
      <w:tr w:rsidR="00117B9A" w:rsidRPr="004F6943" w:rsidTr="004F6943">
        <w:tc>
          <w:tcPr>
            <w:tcW w:w="666" w:type="dxa"/>
            <w:shd w:val="clear" w:color="auto" w:fill="auto"/>
          </w:tcPr>
          <w:p w:rsidR="00117B9A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22</w:t>
            </w:r>
          </w:p>
        </w:tc>
        <w:tc>
          <w:tcPr>
            <w:tcW w:w="6613" w:type="dxa"/>
            <w:shd w:val="clear" w:color="auto" w:fill="auto"/>
          </w:tcPr>
          <w:p w:rsidR="00117B9A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В санузлах установлено унитазов</w:t>
            </w:r>
          </w:p>
        </w:tc>
        <w:tc>
          <w:tcPr>
            <w:tcW w:w="1373" w:type="dxa"/>
            <w:shd w:val="clear" w:color="auto" w:fill="auto"/>
          </w:tcPr>
          <w:p w:rsidR="00117B9A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шт.</w:t>
            </w:r>
          </w:p>
        </w:tc>
        <w:tc>
          <w:tcPr>
            <w:tcW w:w="812" w:type="dxa"/>
            <w:shd w:val="clear" w:color="auto" w:fill="auto"/>
          </w:tcPr>
          <w:p w:rsidR="00117B9A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3</w:t>
            </w:r>
          </w:p>
        </w:tc>
      </w:tr>
      <w:tr w:rsidR="00192A95" w:rsidRPr="004F6943" w:rsidTr="004F6943">
        <w:tc>
          <w:tcPr>
            <w:tcW w:w="666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23</w:t>
            </w:r>
          </w:p>
        </w:tc>
        <w:tc>
          <w:tcPr>
            <w:tcW w:w="6613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В санузлах установлено писсуаров</w:t>
            </w:r>
          </w:p>
        </w:tc>
        <w:tc>
          <w:tcPr>
            <w:tcW w:w="1373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шт.</w:t>
            </w:r>
          </w:p>
        </w:tc>
        <w:tc>
          <w:tcPr>
            <w:tcW w:w="812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</w:t>
            </w:r>
          </w:p>
        </w:tc>
      </w:tr>
      <w:tr w:rsidR="00192A95" w:rsidRPr="004F6943" w:rsidTr="004F6943">
        <w:tc>
          <w:tcPr>
            <w:tcW w:w="666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24</w:t>
            </w:r>
          </w:p>
        </w:tc>
        <w:tc>
          <w:tcPr>
            <w:tcW w:w="6613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Аврийный резервуар для сточных вод</w:t>
            </w:r>
          </w:p>
        </w:tc>
        <w:tc>
          <w:tcPr>
            <w:tcW w:w="1373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л</w:t>
            </w:r>
          </w:p>
        </w:tc>
        <w:tc>
          <w:tcPr>
            <w:tcW w:w="812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1300</w:t>
            </w:r>
          </w:p>
        </w:tc>
      </w:tr>
      <w:tr w:rsidR="00192A95" w:rsidRPr="004F6943" w:rsidTr="004F6943">
        <w:tc>
          <w:tcPr>
            <w:tcW w:w="666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25</w:t>
            </w:r>
          </w:p>
        </w:tc>
        <w:tc>
          <w:tcPr>
            <w:tcW w:w="6613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В составе укрываемых - женщин</w:t>
            </w:r>
          </w:p>
        </w:tc>
        <w:tc>
          <w:tcPr>
            <w:tcW w:w="1373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%</w:t>
            </w:r>
          </w:p>
        </w:tc>
        <w:tc>
          <w:tcPr>
            <w:tcW w:w="812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15</w:t>
            </w:r>
          </w:p>
        </w:tc>
      </w:tr>
      <w:tr w:rsidR="00192A95" w:rsidRPr="004F6943" w:rsidTr="004F6943">
        <w:tc>
          <w:tcPr>
            <w:tcW w:w="666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26</w:t>
            </w:r>
          </w:p>
        </w:tc>
        <w:tc>
          <w:tcPr>
            <w:tcW w:w="8798" w:type="dxa"/>
            <w:gridSpan w:val="3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Аварийный источник от аккумуляторных батарей</w:t>
            </w:r>
          </w:p>
        </w:tc>
      </w:tr>
      <w:tr w:rsidR="00192A95" w:rsidRPr="004F6943" w:rsidTr="004F6943">
        <w:tc>
          <w:tcPr>
            <w:tcW w:w="666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27</w:t>
            </w:r>
          </w:p>
        </w:tc>
        <w:tc>
          <w:tcPr>
            <w:tcW w:w="8798" w:type="dxa"/>
            <w:gridSpan w:val="3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Электроснабжение убежища обеспечивается от городской электрической сети</w:t>
            </w:r>
          </w:p>
        </w:tc>
      </w:tr>
      <w:tr w:rsidR="00192A95" w:rsidRPr="004F6943" w:rsidTr="004F6943">
        <w:tc>
          <w:tcPr>
            <w:tcW w:w="666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28</w:t>
            </w:r>
          </w:p>
        </w:tc>
        <w:tc>
          <w:tcPr>
            <w:tcW w:w="6613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Режим работы системы воздухоснабжения</w:t>
            </w:r>
          </w:p>
        </w:tc>
        <w:tc>
          <w:tcPr>
            <w:tcW w:w="1373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</w:p>
        </w:tc>
        <w:tc>
          <w:tcPr>
            <w:tcW w:w="812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</w:t>
            </w:r>
          </w:p>
        </w:tc>
      </w:tr>
      <w:tr w:rsidR="00192A95" w:rsidRPr="004F6943" w:rsidTr="004F6943">
        <w:tc>
          <w:tcPr>
            <w:tcW w:w="666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29</w:t>
            </w:r>
          </w:p>
        </w:tc>
        <w:tc>
          <w:tcPr>
            <w:tcW w:w="6613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Расположение рабочих участков, относительно убежища:</w:t>
            </w:r>
          </w:p>
        </w:tc>
        <w:tc>
          <w:tcPr>
            <w:tcW w:w="1373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</w:p>
        </w:tc>
        <w:tc>
          <w:tcPr>
            <w:tcW w:w="812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</w:p>
        </w:tc>
      </w:tr>
      <w:tr w:rsidR="00192A95" w:rsidRPr="004F6943" w:rsidTr="004F6943">
        <w:tc>
          <w:tcPr>
            <w:tcW w:w="666" w:type="dxa"/>
            <w:shd w:val="clear" w:color="auto" w:fill="auto"/>
          </w:tcPr>
          <w:p w:rsidR="00192A95" w:rsidRPr="004F6943" w:rsidRDefault="00664446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29а</w:t>
            </w:r>
          </w:p>
        </w:tc>
        <w:tc>
          <w:tcPr>
            <w:tcW w:w="6613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Участок № 1 на расстоянии</w:t>
            </w:r>
          </w:p>
        </w:tc>
        <w:tc>
          <w:tcPr>
            <w:tcW w:w="1373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м</w:t>
            </w:r>
          </w:p>
        </w:tc>
        <w:tc>
          <w:tcPr>
            <w:tcW w:w="812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100</w:t>
            </w:r>
          </w:p>
        </w:tc>
      </w:tr>
      <w:tr w:rsidR="00192A95" w:rsidRPr="004F6943" w:rsidTr="004F6943">
        <w:tc>
          <w:tcPr>
            <w:tcW w:w="666" w:type="dxa"/>
            <w:shd w:val="clear" w:color="auto" w:fill="auto"/>
          </w:tcPr>
          <w:p w:rsidR="00192A95" w:rsidRPr="004F6943" w:rsidRDefault="00664446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29б</w:t>
            </w:r>
          </w:p>
        </w:tc>
        <w:tc>
          <w:tcPr>
            <w:tcW w:w="6613" w:type="dxa"/>
            <w:shd w:val="clear" w:color="auto" w:fill="auto"/>
          </w:tcPr>
          <w:p w:rsidR="00192A95" w:rsidRPr="004F6943" w:rsidRDefault="00192A95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 xml:space="preserve">Участок № </w:t>
            </w:r>
            <w:r w:rsidR="00664446" w:rsidRPr="004F6943">
              <w:rPr>
                <w:rFonts w:ascii="Times New Roman" w:hAnsi="Times New Roman" w:cs="Times New Roman"/>
                <w:color w:val="000000"/>
                <w:spacing w:val="9"/>
              </w:rPr>
              <w:t>2</w:t>
            </w: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 xml:space="preserve"> на расстоянии</w:t>
            </w:r>
          </w:p>
        </w:tc>
        <w:tc>
          <w:tcPr>
            <w:tcW w:w="1373" w:type="dxa"/>
            <w:shd w:val="clear" w:color="auto" w:fill="auto"/>
          </w:tcPr>
          <w:p w:rsidR="00192A95" w:rsidRPr="004F6943" w:rsidRDefault="00664446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м</w:t>
            </w:r>
          </w:p>
        </w:tc>
        <w:tc>
          <w:tcPr>
            <w:tcW w:w="812" w:type="dxa"/>
            <w:shd w:val="clear" w:color="auto" w:fill="auto"/>
          </w:tcPr>
          <w:p w:rsidR="00192A95" w:rsidRPr="004F6943" w:rsidRDefault="00664446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300</w:t>
            </w:r>
          </w:p>
        </w:tc>
      </w:tr>
      <w:tr w:rsidR="00192A95" w:rsidRPr="004F6943" w:rsidTr="004F6943">
        <w:tc>
          <w:tcPr>
            <w:tcW w:w="666" w:type="dxa"/>
            <w:shd w:val="clear" w:color="auto" w:fill="auto"/>
          </w:tcPr>
          <w:p w:rsidR="00192A95" w:rsidRPr="004F6943" w:rsidRDefault="00664446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30</w:t>
            </w:r>
          </w:p>
        </w:tc>
        <w:tc>
          <w:tcPr>
            <w:tcW w:w="6613" w:type="dxa"/>
            <w:shd w:val="clear" w:color="auto" w:fill="auto"/>
          </w:tcPr>
          <w:p w:rsidR="00192A95" w:rsidRPr="004F6943" w:rsidRDefault="00664446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Время на укрытие людей</w:t>
            </w:r>
          </w:p>
        </w:tc>
        <w:tc>
          <w:tcPr>
            <w:tcW w:w="1373" w:type="dxa"/>
            <w:shd w:val="clear" w:color="auto" w:fill="auto"/>
          </w:tcPr>
          <w:p w:rsidR="00192A95" w:rsidRPr="004F6943" w:rsidRDefault="00664446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мин</w:t>
            </w:r>
          </w:p>
        </w:tc>
        <w:tc>
          <w:tcPr>
            <w:tcW w:w="812" w:type="dxa"/>
            <w:shd w:val="clear" w:color="auto" w:fill="auto"/>
          </w:tcPr>
          <w:p w:rsidR="00192A95" w:rsidRPr="004F6943" w:rsidRDefault="00664446" w:rsidP="004F6943">
            <w:pPr>
              <w:spacing w:line="360" w:lineRule="auto"/>
              <w:ind w:left="-709" w:firstLine="720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8</w:t>
            </w:r>
          </w:p>
        </w:tc>
      </w:tr>
    </w:tbl>
    <w:p w:rsidR="00E51E85" w:rsidRPr="00B32F4E" w:rsidRDefault="00B32F4E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9"/>
          <w:sz w:val="28"/>
          <w:szCs w:val="28"/>
        </w:rPr>
        <w:br w:type="page"/>
      </w:r>
      <w:r w:rsidR="00664446" w:rsidRPr="00B32F4E"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  <w:t>1.</w:t>
      </w:r>
      <w:r w:rsidR="00E51E85" w:rsidRPr="00B32F4E"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  <w:t xml:space="preserve"> Оценка защитных сооружений по вместимости.</w:t>
      </w:r>
    </w:p>
    <w:p w:rsidR="00B32F4E" w:rsidRDefault="00B32F4E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E51E85" w:rsidRPr="00B32F4E" w:rsidRDefault="00E51E85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На объекте одно убежище, в котором имеется: </w:t>
      </w:r>
    </w:p>
    <w:p w:rsidR="00E51E85" w:rsidRPr="00B32F4E" w:rsidRDefault="00E51E85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6"/>
        <w:gridCol w:w="6613"/>
        <w:gridCol w:w="1373"/>
        <w:gridCol w:w="812"/>
      </w:tblGrid>
      <w:tr w:rsidR="00E51E85" w:rsidRPr="004F6943" w:rsidTr="004F6943">
        <w:tc>
          <w:tcPr>
            <w:tcW w:w="666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1</w:t>
            </w:r>
          </w:p>
        </w:tc>
        <w:tc>
          <w:tcPr>
            <w:tcW w:w="6613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  <w:lang w:val="en-US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Помещение для укрываемых</w:t>
            </w:r>
            <w:r w:rsidR="003D724B"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 xml:space="preserve">, </w:t>
            </w:r>
            <w:r w:rsidR="003D724B" w:rsidRPr="004F6943">
              <w:rPr>
                <w:rFonts w:ascii="Times New Roman" w:hAnsi="Times New Roman" w:cs="Times New Roman"/>
                <w:i/>
                <w:color w:val="000000"/>
                <w:spacing w:val="9"/>
                <w:lang w:val="en-US"/>
              </w:rPr>
              <w:t>Sn</w:t>
            </w:r>
          </w:p>
        </w:tc>
        <w:tc>
          <w:tcPr>
            <w:tcW w:w="1373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  <w:vertAlign w:val="superscript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м</w:t>
            </w: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  <w:vertAlign w:val="superscript"/>
              </w:rPr>
              <w:t>2</w:t>
            </w:r>
          </w:p>
        </w:tc>
        <w:tc>
          <w:tcPr>
            <w:tcW w:w="812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160</w:t>
            </w:r>
          </w:p>
        </w:tc>
      </w:tr>
      <w:tr w:rsidR="00E51E85" w:rsidRPr="004F6943" w:rsidTr="004F6943">
        <w:tc>
          <w:tcPr>
            <w:tcW w:w="666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2</w:t>
            </w:r>
          </w:p>
        </w:tc>
        <w:tc>
          <w:tcPr>
            <w:tcW w:w="6613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Место для санпоста</w:t>
            </w:r>
          </w:p>
        </w:tc>
        <w:tc>
          <w:tcPr>
            <w:tcW w:w="1373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м</w:t>
            </w: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  <w:vertAlign w:val="superscript"/>
              </w:rPr>
              <w:t>2</w:t>
            </w:r>
          </w:p>
        </w:tc>
        <w:tc>
          <w:tcPr>
            <w:tcW w:w="812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2</w:t>
            </w:r>
          </w:p>
        </w:tc>
      </w:tr>
      <w:tr w:rsidR="00E51E85" w:rsidRPr="004F6943" w:rsidTr="004F6943">
        <w:tc>
          <w:tcPr>
            <w:tcW w:w="666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3</w:t>
            </w:r>
          </w:p>
        </w:tc>
        <w:tc>
          <w:tcPr>
            <w:tcW w:w="6613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Тамбур, шлюз</w:t>
            </w:r>
          </w:p>
        </w:tc>
        <w:tc>
          <w:tcPr>
            <w:tcW w:w="1373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м</w:t>
            </w: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  <w:vertAlign w:val="superscript"/>
              </w:rPr>
              <w:t>2</w:t>
            </w:r>
          </w:p>
        </w:tc>
        <w:tc>
          <w:tcPr>
            <w:tcW w:w="812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10</w:t>
            </w:r>
          </w:p>
        </w:tc>
      </w:tr>
      <w:tr w:rsidR="00E51E85" w:rsidRPr="004F6943" w:rsidTr="004F6943">
        <w:tc>
          <w:tcPr>
            <w:tcW w:w="666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4</w:t>
            </w:r>
          </w:p>
        </w:tc>
        <w:tc>
          <w:tcPr>
            <w:tcW w:w="6613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Вспомогательные помещения</w:t>
            </w:r>
          </w:p>
        </w:tc>
        <w:tc>
          <w:tcPr>
            <w:tcW w:w="1373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м</w:t>
            </w: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  <w:vertAlign w:val="superscript"/>
              </w:rPr>
              <w:t>2</w:t>
            </w:r>
          </w:p>
        </w:tc>
        <w:tc>
          <w:tcPr>
            <w:tcW w:w="812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45</w:t>
            </w:r>
          </w:p>
        </w:tc>
      </w:tr>
      <w:tr w:rsidR="00E51E85" w:rsidRPr="004F6943" w:rsidTr="004F6943">
        <w:tc>
          <w:tcPr>
            <w:tcW w:w="666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5</w:t>
            </w:r>
          </w:p>
        </w:tc>
        <w:tc>
          <w:tcPr>
            <w:tcW w:w="6613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  <w:lang w:val="en-US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Высота помещений</w:t>
            </w:r>
            <w:r w:rsidR="003D724B" w:rsidRPr="004F6943">
              <w:rPr>
                <w:rFonts w:ascii="Times New Roman" w:hAnsi="Times New Roman" w:cs="Times New Roman"/>
                <w:i/>
                <w:color w:val="000000"/>
                <w:spacing w:val="9"/>
                <w:lang w:val="en-US"/>
              </w:rPr>
              <w:t>, h</w:t>
            </w:r>
          </w:p>
        </w:tc>
        <w:tc>
          <w:tcPr>
            <w:tcW w:w="1373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м</w:t>
            </w:r>
          </w:p>
        </w:tc>
        <w:tc>
          <w:tcPr>
            <w:tcW w:w="812" w:type="dxa"/>
            <w:shd w:val="clear" w:color="auto" w:fill="auto"/>
          </w:tcPr>
          <w:p w:rsidR="00E51E85" w:rsidRPr="004F6943" w:rsidRDefault="00E51E85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2,3</w:t>
            </w:r>
          </w:p>
        </w:tc>
      </w:tr>
      <w:tr w:rsidR="003D724B" w:rsidRPr="004F6943" w:rsidTr="004F6943">
        <w:tc>
          <w:tcPr>
            <w:tcW w:w="666" w:type="dxa"/>
            <w:shd w:val="clear" w:color="auto" w:fill="auto"/>
          </w:tcPr>
          <w:p w:rsidR="003D724B" w:rsidRPr="004F6943" w:rsidRDefault="003D724B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6</w:t>
            </w:r>
          </w:p>
        </w:tc>
        <w:tc>
          <w:tcPr>
            <w:tcW w:w="6613" w:type="dxa"/>
            <w:shd w:val="clear" w:color="auto" w:fill="auto"/>
          </w:tcPr>
          <w:p w:rsidR="003D724B" w:rsidRPr="004F6943" w:rsidRDefault="003D724B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  <w:lang w:val="en-US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 xml:space="preserve">Численность наибольшей работающей смены, </w:t>
            </w: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  <w:lang w:val="en-US"/>
              </w:rPr>
              <w:t>N</w:t>
            </w:r>
          </w:p>
        </w:tc>
        <w:tc>
          <w:tcPr>
            <w:tcW w:w="1373" w:type="dxa"/>
            <w:shd w:val="clear" w:color="auto" w:fill="auto"/>
          </w:tcPr>
          <w:p w:rsidR="003D724B" w:rsidRPr="004F6943" w:rsidRDefault="003D724B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чел</w:t>
            </w:r>
          </w:p>
        </w:tc>
        <w:tc>
          <w:tcPr>
            <w:tcW w:w="812" w:type="dxa"/>
            <w:shd w:val="clear" w:color="auto" w:fill="auto"/>
          </w:tcPr>
          <w:p w:rsidR="003D724B" w:rsidRPr="004F6943" w:rsidRDefault="003D724B" w:rsidP="004F6943">
            <w:pPr>
              <w:spacing w:line="360" w:lineRule="auto"/>
              <w:ind w:left="-780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430</w:t>
            </w:r>
          </w:p>
        </w:tc>
      </w:tr>
    </w:tbl>
    <w:p w:rsidR="003D724B" w:rsidRPr="00B32F4E" w:rsidRDefault="003D724B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3D724B" w:rsidRPr="00B32F4E" w:rsidRDefault="003D724B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Решение:</w:t>
      </w:r>
    </w:p>
    <w:p w:rsidR="003D724B" w:rsidRPr="00B32F4E" w:rsidRDefault="005B5E5A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1.1 </w:t>
      </w:r>
      <w:r w:rsidR="003D724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Определяем количество мест для размещения укрываемых с учетом того, что высота помещений убежища позволяет установить двухъярусные нары. Норма площади на одного укрываемого  </w:t>
      </w:r>
      <w:r w:rsidR="003D724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Si</w:t>
      </w:r>
      <w:r w:rsidR="003D724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= 0.5 м</w:t>
      </w:r>
      <w:r w:rsidR="003D724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vertAlign w:val="superscript"/>
        </w:rPr>
        <w:t>2</w:t>
      </w:r>
      <w:r w:rsidR="003D724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/чел., тогда расчетное количество мест в убежище :</w:t>
      </w:r>
    </w:p>
    <w:p w:rsidR="003D724B" w:rsidRPr="00B32F4E" w:rsidRDefault="005B5E5A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position w:val="-24"/>
          <w:sz w:val="28"/>
          <w:szCs w:val="28"/>
        </w:rPr>
        <w:object w:dxaOrig="246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2.25pt;height:36pt" o:ole="" fillcolor="window">
            <v:imagedata r:id="rId9" o:title=""/>
          </v:shape>
          <o:OLEObject Type="Embed" ProgID="Equation.3" ShapeID="_x0000_i1025" DrawAspect="Content" ObjectID="_1459363366" r:id="rId10"/>
        </w:object>
      </w:r>
    </w:p>
    <w:p w:rsidR="005B5E5A" w:rsidRPr="00B32F4E" w:rsidRDefault="005B5E5A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D2CF2" w:rsidRPr="00B32F4E" w:rsidRDefault="005B5E5A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</w:rPr>
        <w:t>1.2  Норма объема помещений в расчете на одного укрываемого не менее 1,5 м</w:t>
      </w:r>
      <w:r w:rsidRPr="00B32F4E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="004D2CF2" w:rsidRPr="00B32F4E">
        <w:rPr>
          <w:rFonts w:ascii="Times New Roman" w:hAnsi="Times New Roman" w:cs="Times New Roman"/>
          <w:sz w:val="28"/>
          <w:szCs w:val="28"/>
        </w:rPr>
        <w:t xml:space="preserve">/чел. Проверяем соответствие объема нормам на одного укрываемого, если </w:t>
      </w:r>
      <w:r w:rsidR="004D2CF2" w:rsidRPr="00B32F4E">
        <w:rPr>
          <w:rFonts w:ascii="Times New Roman" w:hAnsi="Times New Roman" w:cs="Times New Roman"/>
          <w:sz w:val="28"/>
          <w:szCs w:val="28"/>
          <w:lang w:val="en-US"/>
        </w:rPr>
        <w:t>So</w:t>
      </w:r>
      <w:r w:rsidR="004D2CF2" w:rsidRPr="00B32F4E">
        <w:rPr>
          <w:rFonts w:ascii="Times New Roman" w:hAnsi="Times New Roman" w:cs="Times New Roman"/>
          <w:sz w:val="28"/>
          <w:szCs w:val="28"/>
        </w:rPr>
        <w:t xml:space="preserve"> – общая площадь в зоне герметизации:</w:t>
      </w:r>
    </w:p>
    <w:p w:rsidR="004D2CF2" w:rsidRPr="00B32F4E" w:rsidRDefault="004D2CF2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  <w:lang w:val="en-US"/>
        </w:rPr>
        <w:t>So</w:t>
      </w:r>
      <w:r w:rsidRPr="00B32F4E">
        <w:rPr>
          <w:rFonts w:ascii="Times New Roman" w:hAnsi="Times New Roman" w:cs="Times New Roman"/>
          <w:sz w:val="28"/>
          <w:szCs w:val="28"/>
        </w:rPr>
        <w:t xml:space="preserve"> = 160+2+10+45 = 217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м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vertAlign w:val="superscript"/>
        </w:rPr>
        <w:t>2</w:t>
      </w:r>
    </w:p>
    <w:p w:rsidR="005B5E5A" w:rsidRPr="00B32F4E" w:rsidRDefault="005B5E5A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5E5A" w:rsidRPr="00B32F4E" w:rsidRDefault="002215D9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position w:val="-24"/>
          <w:sz w:val="28"/>
          <w:szCs w:val="28"/>
        </w:rPr>
        <w:object w:dxaOrig="4360" w:dyaOrig="620">
          <v:shape id="_x0000_i1026" type="#_x0000_t75" style="width:270pt;height:36pt" o:ole="" fillcolor="window">
            <v:imagedata r:id="rId11" o:title=""/>
          </v:shape>
          <o:OLEObject Type="Embed" ProgID="Equation.3" ShapeID="_x0000_i1026" DrawAspect="Content" ObjectID="_1459363367" r:id="rId12"/>
        </w:object>
      </w:r>
    </w:p>
    <w:p w:rsidR="002215D9" w:rsidRPr="00B32F4E" w:rsidRDefault="002215D9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</w:rPr>
        <w:t>Вместимость убежища соответствует расчетному количеству мест 320 чел.</w:t>
      </w:r>
    </w:p>
    <w:p w:rsidR="002215D9" w:rsidRPr="00B32F4E" w:rsidRDefault="002215D9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215D9" w:rsidRPr="00B32F4E" w:rsidRDefault="00EF5396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1.3 Определяем потребное количество нар для размещения укрываемых. Высота помещения 2,3 м позволяет установить двухъярусные нары. Длина нар 180 см: четыре места для сидения, одно – для лежания. На одни двухъярусные нары  5 человек .</w:t>
      </w:r>
    </w:p>
    <w:p w:rsidR="00EF5396" w:rsidRPr="00B32F4E" w:rsidRDefault="00EF5396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Н= М/5</w:t>
      </w:r>
      <w:r w:rsidR="00D362C7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;  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Н= 320/5 = 64 нар.</w:t>
      </w:r>
    </w:p>
    <w:p w:rsidR="00EF5396" w:rsidRPr="00B32F4E" w:rsidRDefault="00EF5396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1.4 Определяем коэффициент вместимости Кв</w:t>
      </w:r>
      <w:r w:rsidR="00D362C7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м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., характеризующий возможность убежища по укрытию наибольшей работающей смене </w:t>
      </w:r>
      <w:r w:rsidR="00D362C7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объекта: </w:t>
      </w:r>
      <w:r w:rsidR="00D362C7" w:rsidRPr="00B32F4E">
        <w:rPr>
          <w:rFonts w:ascii="Times New Roman" w:hAnsi="Times New Roman" w:cs="Times New Roman"/>
          <w:position w:val="-24"/>
          <w:sz w:val="28"/>
          <w:szCs w:val="28"/>
        </w:rPr>
        <w:object w:dxaOrig="4220" w:dyaOrig="620">
          <v:shape id="_x0000_i1027" type="#_x0000_t75" style="width:261.75pt;height:36pt" o:ole="" fillcolor="window">
            <v:imagedata r:id="rId13" o:title=""/>
          </v:shape>
          <o:OLEObject Type="Embed" ProgID="Equation.3" ShapeID="_x0000_i1027" DrawAspect="Content" ObjectID="_1459363368" r:id="rId14"/>
        </w:object>
      </w:r>
    </w:p>
    <w:p w:rsidR="00D362C7" w:rsidRPr="00B32F4E" w:rsidRDefault="00D362C7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362C7" w:rsidRPr="00B32F4E" w:rsidRDefault="00D362C7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</w:rPr>
        <w:t>Выводы</w:t>
      </w:r>
    </w:p>
    <w:p w:rsidR="00D362C7" w:rsidRPr="00B32F4E" w:rsidRDefault="00D362C7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32F4E">
        <w:rPr>
          <w:rFonts w:ascii="Times New Roman" w:hAnsi="Times New Roman" w:cs="Times New Roman"/>
          <w:i/>
          <w:sz w:val="28"/>
          <w:szCs w:val="28"/>
        </w:rPr>
        <w:t>1. Объемно-планировочные решения убежища соответствуют требованиям норм СНиП.</w:t>
      </w:r>
    </w:p>
    <w:p w:rsidR="00664446" w:rsidRPr="00B32F4E" w:rsidRDefault="00664446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2.</w:t>
      </w:r>
      <w:r w:rsidR="00D362C7"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 xml:space="preserve"> Убежище позволяет принять только 74,42% рабочих и служащих наибольшей работающей смены.</w:t>
      </w:r>
    </w:p>
    <w:p w:rsidR="00D362C7" w:rsidRPr="00B32F4E" w:rsidRDefault="00D362C7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3. Для размещения укрываемых в убежище установлено 64 двухъярусных нар, обеспечивающих 20% мест для лежания и 80% мест для сидения.</w:t>
      </w:r>
    </w:p>
    <w:p w:rsidR="00D362C7" w:rsidRPr="00B32F4E" w:rsidRDefault="00664446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br w:type="page"/>
      </w:r>
      <w:r w:rsidR="008E12A6" w:rsidRPr="00B32F4E"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  <w:t>2. Оценка защитных сооружений по защитным свойствам.</w:t>
      </w:r>
    </w:p>
    <w:p w:rsidR="008E12A6" w:rsidRPr="00B32F4E" w:rsidRDefault="008E12A6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8E12A6" w:rsidRPr="00B32F4E" w:rsidRDefault="008E12A6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Дано:</w:t>
      </w:r>
    </w:p>
    <w:p w:rsidR="008E12A6" w:rsidRPr="00B32F4E" w:rsidRDefault="008E12A6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6"/>
        <w:gridCol w:w="6613"/>
        <w:gridCol w:w="1373"/>
        <w:gridCol w:w="812"/>
      </w:tblGrid>
      <w:tr w:rsidR="008E12A6" w:rsidRPr="004F6943" w:rsidTr="004F6943">
        <w:tc>
          <w:tcPr>
            <w:tcW w:w="666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1</w:t>
            </w:r>
          </w:p>
        </w:tc>
        <w:tc>
          <w:tcPr>
            <w:tcW w:w="6613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Ожидаемая мощность ядерного боеприпаса</w:t>
            </w:r>
            <w:r w:rsidR="00C75B46"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 xml:space="preserve">, </w:t>
            </w:r>
            <w:r w:rsidR="00C75B46" w:rsidRPr="004F6943">
              <w:rPr>
                <w:rFonts w:ascii="Times New Roman" w:hAnsi="Times New Roman" w:cs="Times New Roman"/>
                <w:i/>
                <w:color w:val="000000"/>
                <w:spacing w:val="9"/>
                <w:lang w:val="en-US"/>
              </w:rPr>
              <w:t>q</w:t>
            </w:r>
          </w:p>
        </w:tc>
        <w:tc>
          <w:tcPr>
            <w:tcW w:w="1373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Мт</w:t>
            </w:r>
          </w:p>
        </w:tc>
        <w:tc>
          <w:tcPr>
            <w:tcW w:w="812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0,1</w:t>
            </w:r>
          </w:p>
        </w:tc>
      </w:tr>
      <w:tr w:rsidR="00C75B46" w:rsidRPr="004F6943" w:rsidTr="004F6943">
        <w:tc>
          <w:tcPr>
            <w:tcW w:w="666" w:type="dxa"/>
            <w:shd w:val="clear" w:color="auto" w:fill="auto"/>
          </w:tcPr>
          <w:p w:rsidR="00C75B46" w:rsidRPr="004F6943" w:rsidRDefault="00C75B4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2</w:t>
            </w:r>
          </w:p>
        </w:tc>
        <w:tc>
          <w:tcPr>
            <w:tcW w:w="6613" w:type="dxa"/>
            <w:shd w:val="clear" w:color="auto" w:fill="auto"/>
          </w:tcPr>
          <w:p w:rsidR="00C75B46" w:rsidRPr="004F6943" w:rsidRDefault="00C75B4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Вид взрыва</w:t>
            </w:r>
          </w:p>
        </w:tc>
        <w:tc>
          <w:tcPr>
            <w:tcW w:w="2185" w:type="dxa"/>
            <w:gridSpan w:val="2"/>
            <w:shd w:val="clear" w:color="auto" w:fill="auto"/>
          </w:tcPr>
          <w:p w:rsidR="00C75B46" w:rsidRPr="004F6943" w:rsidRDefault="00C75B4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Наземный</w:t>
            </w:r>
          </w:p>
        </w:tc>
      </w:tr>
      <w:tr w:rsidR="008E12A6" w:rsidRPr="004F6943" w:rsidTr="004F6943">
        <w:tc>
          <w:tcPr>
            <w:tcW w:w="666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3</w:t>
            </w:r>
          </w:p>
        </w:tc>
        <w:tc>
          <w:tcPr>
            <w:tcW w:w="6613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Расстояние от центра взрыва до объекта</w:t>
            </w:r>
            <w:r w:rsidR="00C75B46"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 xml:space="preserve">, </w:t>
            </w:r>
            <w:r w:rsidR="00C75B46" w:rsidRPr="004F6943">
              <w:rPr>
                <w:rFonts w:ascii="Times New Roman" w:hAnsi="Times New Roman" w:cs="Times New Roman"/>
                <w:i/>
                <w:color w:val="000000"/>
                <w:spacing w:val="9"/>
                <w:lang w:val="en-US"/>
              </w:rPr>
              <w:t>Rx</w:t>
            </w:r>
          </w:p>
        </w:tc>
        <w:tc>
          <w:tcPr>
            <w:tcW w:w="1373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км</w:t>
            </w:r>
          </w:p>
        </w:tc>
        <w:tc>
          <w:tcPr>
            <w:tcW w:w="812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3</w:t>
            </w:r>
          </w:p>
        </w:tc>
      </w:tr>
      <w:tr w:rsidR="008E12A6" w:rsidRPr="004F6943" w:rsidTr="004F6943">
        <w:tc>
          <w:tcPr>
            <w:tcW w:w="666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4</w:t>
            </w:r>
          </w:p>
        </w:tc>
        <w:tc>
          <w:tcPr>
            <w:tcW w:w="6613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Скорость среднего ветра</w:t>
            </w:r>
            <w:r w:rsidR="001500C4"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,</w:t>
            </w:r>
            <w:r w:rsidR="001500C4" w:rsidRPr="004F6943">
              <w:rPr>
                <w:rFonts w:ascii="Times New Roman" w:hAnsi="Times New Roman" w:cs="Times New Roman"/>
                <w:i/>
                <w:color w:val="000000"/>
                <w:spacing w:val="9"/>
                <w:lang w:val="en-US"/>
              </w:rPr>
              <w:t>V</w:t>
            </w:r>
            <w:r w:rsidR="001500C4"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с.в.</w:t>
            </w:r>
          </w:p>
        </w:tc>
        <w:tc>
          <w:tcPr>
            <w:tcW w:w="1373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км/ч</w:t>
            </w:r>
          </w:p>
        </w:tc>
        <w:tc>
          <w:tcPr>
            <w:tcW w:w="812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50</w:t>
            </w:r>
          </w:p>
        </w:tc>
      </w:tr>
      <w:tr w:rsidR="008E12A6" w:rsidRPr="004F6943" w:rsidTr="004F6943">
        <w:tc>
          <w:tcPr>
            <w:tcW w:w="666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5</w:t>
            </w:r>
          </w:p>
        </w:tc>
        <w:tc>
          <w:tcPr>
            <w:tcW w:w="6613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Направление среднего ветра</w:t>
            </w:r>
            <w:r w:rsidR="001500C4"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, в сторону объекта</w:t>
            </w:r>
          </w:p>
        </w:tc>
        <w:tc>
          <w:tcPr>
            <w:tcW w:w="1373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град.</w:t>
            </w:r>
          </w:p>
        </w:tc>
        <w:tc>
          <w:tcPr>
            <w:tcW w:w="812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315</w:t>
            </w:r>
          </w:p>
        </w:tc>
      </w:tr>
      <w:tr w:rsidR="008E12A6" w:rsidRPr="004F6943" w:rsidTr="004F6943">
        <w:tc>
          <w:tcPr>
            <w:tcW w:w="666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6</w:t>
            </w:r>
          </w:p>
        </w:tc>
        <w:tc>
          <w:tcPr>
            <w:tcW w:w="6613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Конструкция рассчитана на динамические нагрузки</w:t>
            </w:r>
            <w:r w:rsidR="001500C4"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,  ∆Рф.ожид.</w:t>
            </w:r>
          </w:p>
        </w:tc>
        <w:tc>
          <w:tcPr>
            <w:tcW w:w="1373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кПа</w:t>
            </w:r>
          </w:p>
        </w:tc>
        <w:tc>
          <w:tcPr>
            <w:tcW w:w="812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100</w:t>
            </w:r>
          </w:p>
        </w:tc>
      </w:tr>
      <w:tr w:rsidR="008E12A6" w:rsidRPr="004F6943" w:rsidTr="004F6943">
        <w:tc>
          <w:tcPr>
            <w:tcW w:w="666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7</w:t>
            </w:r>
          </w:p>
        </w:tc>
        <w:tc>
          <w:tcPr>
            <w:tcW w:w="6613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  <w:lang w:val="en-US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Перекрытие убежища, бетон</w:t>
            </w:r>
            <w:r w:rsidR="001500C4" w:rsidRPr="004F6943">
              <w:rPr>
                <w:rFonts w:ascii="Times New Roman" w:hAnsi="Times New Roman" w:cs="Times New Roman"/>
                <w:i/>
                <w:color w:val="000000"/>
                <w:spacing w:val="9"/>
                <w:lang w:val="en-US"/>
              </w:rPr>
              <w:t>, hi</w:t>
            </w:r>
          </w:p>
        </w:tc>
        <w:tc>
          <w:tcPr>
            <w:tcW w:w="1373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см</w:t>
            </w:r>
          </w:p>
        </w:tc>
        <w:tc>
          <w:tcPr>
            <w:tcW w:w="812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20</w:t>
            </w:r>
          </w:p>
        </w:tc>
      </w:tr>
      <w:tr w:rsidR="008E12A6" w:rsidRPr="004F6943" w:rsidTr="004F6943">
        <w:tc>
          <w:tcPr>
            <w:tcW w:w="666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8</w:t>
            </w:r>
          </w:p>
        </w:tc>
        <w:tc>
          <w:tcPr>
            <w:tcW w:w="6613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  <w:lang w:val="en-US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Перекрытие убежища, грунтовая обсыпка</w:t>
            </w:r>
            <w:r w:rsidR="001500C4"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 xml:space="preserve">, </w:t>
            </w:r>
            <w:r w:rsidR="001500C4" w:rsidRPr="004F6943">
              <w:rPr>
                <w:rFonts w:ascii="Times New Roman" w:hAnsi="Times New Roman" w:cs="Times New Roman"/>
                <w:i/>
                <w:color w:val="000000"/>
                <w:spacing w:val="9"/>
                <w:lang w:val="en-US"/>
              </w:rPr>
              <w:t>hi</w:t>
            </w:r>
          </w:p>
        </w:tc>
        <w:tc>
          <w:tcPr>
            <w:tcW w:w="1373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см</w:t>
            </w:r>
          </w:p>
        </w:tc>
        <w:tc>
          <w:tcPr>
            <w:tcW w:w="812" w:type="dxa"/>
            <w:shd w:val="clear" w:color="auto" w:fill="auto"/>
          </w:tcPr>
          <w:p w:rsidR="008E12A6" w:rsidRPr="004F6943" w:rsidRDefault="008E12A6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30</w:t>
            </w:r>
          </w:p>
        </w:tc>
      </w:tr>
    </w:tbl>
    <w:p w:rsidR="00B32F4E" w:rsidRDefault="00B32F4E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C75B46" w:rsidRPr="00B32F4E" w:rsidRDefault="00C75B46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Решение</w:t>
      </w:r>
    </w:p>
    <w:p w:rsidR="00B32F4E" w:rsidRDefault="00B32F4E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C75B46" w:rsidRPr="00B32F4E" w:rsidRDefault="00C75B46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2.1 Определяем требуемые защитные свойства.</w:t>
      </w:r>
    </w:p>
    <w:p w:rsidR="00B32F4E" w:rsidRDefault="00B32F4E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C75B46" w:rsidRPr="00B32F4E" w:rsidRDefault="00C75B46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2.1.1. По ударной волне.</w:t>
      </w:r>
    </w:p>
    <w:p w:rsidR="00C75B46" w:rsidRPr="00B32F4E" w:rsidRDefault="00C75B46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Определяем данные о защитных свойствах по ударной волне из характеристики убежищ (ПРУ) по величине избыточного давления (∆Рф.защ.). Данные о защитных свойствах могут быть приведены в характеристиках убежищ (ПРУ) или найдены расчетным путем.</w:t>
      </w:r>
    </w:p>
    <w:p w:rsidR="00C75B46" w:rsidRPr="00B32F4E" w:rsidRDefault="00C75B46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Рассчитываем максимально избыточное давление ударной волной, ожидаемое на объекте при ядерном взрыве.</w:t>
      </w:r>
    </w:p>
    <w:p w:rsidR="00C75B46" w:rsidRPr="00B32F4E" w:rsidRDefault="00C75B46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По прил. 1 с. 228 (1) при </w:t>
      </w:r>
      <w:r w:rsidR="001500C4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Rx</w:t>
      </w:r>
      <w:r w:rsidR="001500C4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=3км, </w:t>
      </w:r>
      <w:r w:rsidR="001500C4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q</w:t>
      </w:r>
      <w:r w:rsidR="001500C4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= 0,1 Мт, для наземного взрыва:</w:t>
      </w:r>
    </w:p>
    <w:p w:rsidR="001500C4" w:rsidRPr="00B32F4E" w:rsidRDefault="001500C4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∆Р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max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.=∆Рф.треб.=</w:t>
      </w:r>
      <w:r w:rsidR="0068055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20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кПа</w:t>
      </w:r>
    </w:p>
    <w:p w:rsidR="00C75B46" w:rsidRPr="00B32F4E" w:rsidRDefault="001500C4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2.1.2. По радиоактивному излучению.</w:t>
      </w:r>
    </w:p>
    <w:p w:rsidR="00E117A2" w:rsidRPr="00B32F4E" w:rsidRDefault="00E117A2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Определяем требуемый коэффициент ослабления радиации по формуле:</w:t>
      </w:r>
    </w:p>
    <w:p w:rsidR="00E117A2" w:rsidRPr="00B32F4E" w:rsidRDefault="0074798C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position w:val="-24"/>
          <w:sz w:val="28"/>
          <w:szCs w:val="28"/>
        </w:rPr>
        <w:object w:dxaOrig="4760" w:dyaOrig="660">
          <v:shape id="_x0000_i1028" type="#_x0000_t75" style="width:294.75pt;height:38.25pt" o:ole="" fillcolor="window">
            <v:imagedata r:id="rId15" o:title=""/>
          </v:shape>
          <o:OLEObject Type="Embed" ProgID="Equation.3" ShapeID="_x0000_i1028" DrawAspect="Content" ObjectID="_1459363369" r:id="rId16"/>
        </w:object>
      </w:r>
      <w:r w:rsidR="00D8448A" w:rsidRPr="00B32F4E">
        <w:rPr>
          <w:rFonts w:ascii="Times New Roman" w:hAnsi="Times New Roman" w:cs="Times New Roman"/>
          <w:sz w:val="28"/>
          <w:szCs w:val="28"/>
        </w:rPr>
        <w:t>, где</w:t>
      </w:r>
    </w:p>
    <w:p w:rsidR="00D8448A" w:rsidRPr="00B32F4E" w:rsidRDefault="00D8448A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</w:rPr>
        <w:t>Дрз.</w:t>
      </w:r>
      <w:r w:rsidRPr="00B32F4E">
        <w:rPr>
          <w:rFonts w:ascii="Times New Roman" w:hAnsi="Times New Roman" w:cs="Times New Roman"/>
          <w:sz w:val="28"/>
          <w:szCs w:val="28"/>
          <w:lang w:val="en-US"/>
        </w:rPr>
        <w:t>max</w:t>
      </w:r>
      <w:r w:rsidRPr="00B32F4E">
        <w:rPr>
          <w:rFonts w:ascii="Times New Roman" w:hAnsi="Times New Roman" w:cs="Times New Roman"/>
          <w:sz w:val="28"/>
          <w:szCs w:val="28"/>
        </w:rPr>
        <w:t xml:space="preserve"> – доза, полученная на открытой местности за 4 суток;</w:t>
      </w:r>
    </w:p>
    <w:p w:rsidR="0074798C" w:rsidRPr="00B32F4E" w:rsidRDefault="0074798C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  <w:lang w:val="en-US"/>
        </w:rPr>
        <w:t>Pi</w:t>
      </w:r>
      <w:r w:rsidRPr="00B32F4E">
        <w:rPr>
          <w:rFonts w:ascii="Times New Roman" w:hAnsi="Times New Roman" w:cs="Times New Roman"/>
          <w:sz w:val="28"/>
          <w:szCs w:val="28"/>
        </w:rPr>
        <w:t xml:space="preserve"> – максимальный уровень радиации, ожидаемый на объекте, определяемый, по приложению 12, при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Rx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=3км,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V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с.в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= 50 км\час, если объект окажется на оси следа, то </w:t>
      </w:r>
      <w:r w:rsidRPr="00B32F4E">
        <w:rPr>
          <w:rFonts w:ascii="Times New Roman" w:hAnsi="Times New Roman" w:cs="Times New Roman"/>
          <w:sz w:val="28"/>
          <w:szCs w:val="28"/>
          <w:lang w:val="en-US"/>
        </w:rPr>
        <w:t>Pi</w:t>
      </w:r>
      <w:r w:rsidRPr="00B32F4E">
        <w:rPr>
          <w:rFonts w:ascii="Times New Roman" w:hAnsi="Times New Roman" w:cs="Times New Roman"/>
          <w:sz w:val="28"/>
          <w:szCs w:val="28"/>
        </w:rPr>
        <w:t xml:space="preserve"> =</w:t>
      </w:r>
      <w:r w:rsidR="0068055B" w:rsidRPr="00B32F4E">
        <w:rPr>
          <w:rFonts w:ascii="Times New Roman" w:hAnsi="Times New Roman" w:cs="Times New Roman"/>
          <w:sz w:val="28"/>
          <w:szCs w:val="28"/>
        </w:rPr>
        <w:t>6675</w:t>
      </w:r>
      <w:r w:rsidRPr="00B32F4E">
        <w:rPr>
          <w:rFonts w:ascii="Times New Roman" w:hAnsi="Times New Roman" w:cs="Times New Roman"/>
          <w:sz w:val="28"/>
          <w:szCs w:val="28"/>
        </w:rPr>
        <w:t>Р\час</w:t>
      </w:r>
      <w:r w:rsidR="00D8448A" w:rsidRPr="00B32F4E">
        <w:rPr>
          <w:rFonts w:ascii="Times New Roman" w:hAnsi="Times New Roman" w:cs="Times New Roman"/>
          <w:sz w:val="28"/>
          <w:szCs w:val="28"/>
        </w:rPr>
        <w:t>;</w:t>
      </w:r>
    </w:p>
    <w:p w:rsidR="00B97340" w:rsidRPr="00B32F4E" w:rsidRDefault="00B97340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</w:rPr>
        <w:t xml:space="preserve">50- безопасная доза облучения, Р; </w:t>
      </w:r>
    </w:p>
    <w:p w:rsidR="00D8448A" w:rsidRPr="00B32F4E" w:rsidRDefault="00D8448A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  <w:lang w:val="en-US"/>
        </w:rPr>
        <w:t>th</w:t>
      </w:r>
      <w:r w:rsidRPr="00B32F4E">
        <w:rPr>
          <w:rFonts w:ascii="Times New Roman" w:hAnsi="Times New Roman" w:cs="Times New Roman"/>
          <w:sz w:val="28"/>
          <w:szCs w:val="28"/>
        </w:rPr>
        <w:t>- время начала заражения</w:t>
      </w:r>
      <w:r w:rsidR="00B97340" w:rsidRPr="00B32F4E">
        <w:rPr>
          <w:rFonts w:ascii="Times New Roman" w:hAnsi="Times New Roman" w:cs="Times New Roman"/>
          <w:sz w:val="28"/>
          <w:szCs w:val="28"/>
        </w:rPr>
        <w:t>:</w:t>
      </w:r>
    </w:p>
    <w:p w:rsidR="00B97340" w:rsidRPr="00B32F4E" w:rsidRDefault="002B4F6F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position w:val="-24"/>
          <w:sz w:val="28"/>
          <w:szCs w:val="28"/>
        </w:rPr>
        <w:object w:dxaOrig="4320" w:dyaOrig="620">
          <v:shape id="_x0000_i1029" type="#_x0000_t75" style="width:267.75pt;height:36.75pt" o:ole="" fillcolor="window">
            <v:imagedata r:id="rId17" o:title=""/>
          </v:shape>
          <o:OLEObject Type="Embed" ProgID="Equation.3" ShapeID="_x0000_i1029" DrawAspect="Content" ObjectID="_1459363370" r:id="rId18"/>
        </w:object>
      </w:r>
      <w:r w:rsidR="00B97340" w:rsidRPr="00B32F4E">
        <w:rPr>
          <w:rFonts w:ascii="Times New Roman" w:hAnsi="Times New Roman" w:cs="Times New Roman"/>
          <w:sz w:val="28"/>
          <w:szCs w:val="28"/>
        </w:rPr>
        <w:t>, где</w:t>
      </w:r>
      <w:r w:rsidR="00ED6F35" w:rsidRPr="00B32F4E">
        <w:rPr>
          <w:rFonts w:ascii="Times New Roman" w:hAnsi="Times New Roman" w:cs="Times New Roman"/>
          <w:sz w:val="28"/>
          <w:szCs w:val="28"/>
        </w:rPr>
        <w:t xml:space="preserve"> </w:t>
      </w:r>
      <w:r w:rsidR="00B97340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Rx</w:t>
      </w:r>
      <w:r w:rsidR="00B97340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– расстояние от центра взрыва до объекта, км;</w:t>
      </w:r>
      <w:r w:rsidR="00ED6F35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="00B97340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V</w:t>
      </w:r>
      <w:r w:rsidR="00B97340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с.в</w:t>
      </w:r>
      <w:r w:rsidR="00B97340"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.</w:t>
      </w:r>
      <w:r w:rsidR="00B97340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- скорость ветра, км\час;</w:t>
      </w:r>
    </w:p>
    <w:p w:rsidR="00B851F7" w:rsidRPr="00B32F4E" w:rsidRDefault="002B4F6F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B32F4E">
        <w:rPr>
          <w:rFonts w:ascii="Times New Roman" w:hAnsi="Times New Roman" w:cs="Times New Roman"/>
          <w:sz w:val="28"/>
          <w:szCs w:val="28"/>
        </w:rPr>
        <w:t>вв- время выпадения радиоактивных веществ, равное в среднем 1 час</w:t>
      </w:r>
      <w:r w:rsidR="00B97340" w:rsidRPr="00B32F4E">
        <w:rPr>
          <w:rFonts w:ascii="Times New Roman" w:hAnsi="Times New Roman" w:cs="Times New Roman"/>
          <w:sz w:val="28"/>
          <w:szCs w:val="28"/>
        </w:rPr>
        <w:t>;</w:t>
      </w:r>
      <w:r w:rsidR="00B851F7" w:rsidRPr="00B32F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51F7" w:rsidRPr="00B32F4E" w:rsidRDefault="00B851F7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B32F4E">
        <w:rPr>
          <w:rFonts w:ascii="Times New Roman" w:hAnsi="Times New Roman" w:cs="Times New Roman"/>
          <w:sz w:val="28"/>
          <w:szCs w:val="28"/>
        </w:rPr>
        <w:t>х – время окончания облучения, час:</w:t>
      </w:r>
    </w:p>
    <w:p w:rsidR="00B851F7" w:rsidRPr="00B32F4E" w:rsidRDefault="00B851F7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B32F4E">
        <w:rPr>
          <w:rFonts w:ascii="Times New Roman" w:hAnsi="Times New Roman" w:cs="Times New Roman"/>
          <w:sz w:val="28"/>
          <w:szCs w:val="28"/>
        </w:rPr>
        <w:t xml:space="preserve">х= </w:t>
      </w:r>
      <w:r w:rsidRPr="00B32F4E">
        <w:rPr>
          <w:rFonts w:ascii="Times New Roman" w:hAnsi="Times New Roman" w:cs="Times New Roman"/>
          <w:sz w:val="28"/>
          <w:szCs w:val="28"/>
          <w:lang w:val="en-US"/>
        </w:rPr>
        <w:t>th</w:t>
      </w:r>
      <w:r w:rsidRPr="00B32F4E">
        <w:rPr>
          <w:rFonts w:ascii="Times New Roman" w:hAnsi="Times New Roman" w:cs="Times New Roman"/>
          <w:sz w:val="28"/>
          <w:szCs w:val="28"/>
        </w:rPr>
        <w:t>+96 (период однократного излучения- 4 суток, - выраженный в часах) = 1+96=97;</w:t>
      </w:r>
    </w:p>
    <w:p w:rsidR="00B851F7" w:rsidRPr="00B32F4E" w:rsidRDefault="00B851F7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</w:rPr>
        <w:t>По формуле определяем:</w:t>
      </w:r>
    </w:p>
    <w:p w:rsidR="00ED6F35" w:rsidRPr="00B32F4E" w:rsidRDefault="0068055B" w:rsidP="00B32F4E">
      <w:pPr>
        <w:shd w:val="clear" w:color="auto" w:fill="FFFFFF"/>
        <w:spacing w:line="360" w:lineRule="auto"/>
        <w:ind w:left="1134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position w:val="-24"/>
          <w:sz w:val="28"/>
          <w:szCs w:val="28"/>
        </w:rPr>
        <w:object w:dxaOrig="5480" w:dyaOrig="660">
          <v:shape id="_x0000_i1030" type="#_x0000_t75" style="width:339.75pt;height:39pt" o:ole="" fillcolor="window">
            <v:imagedata r:id="rId19" o:title=""/>
          </v:shape>
          <o:OLEObject Type="Embed" ProgID="Equation.3" ShapeID="_x0000_i1030" DrawAspect="Content" ObjectID="_1459363371" r:id="rId20"/>
        </w:object>
      </w:r>
    </w:p>
    <w:p w:rsidR="00B851F7" w:rsidRPr="00B32F4E" w:rsidRDefault="00B851F7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Действие проникающей радиации на объекте при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Rx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=3км</w:t>
      </w:r>
      <w:r w:rsidR="0068055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; </w:t>
      </w:r>
      <w:r w:rsidR="0068055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q</w:t>
      </w:r>
      <w:r w:rsidR="0068055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= 0,1 Мт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не ожидается </w:t>
      </w:r>
      <w:r w:rsidR="0068055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по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прил.9(</w:t>
      </w:r>
      <w:r w:rsidR="0068055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Rx</w:t>
      </w:r>
      <w:r w:rsidR="0068055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=2,8км; </w:t>
      </w:r>
      <w:r w:rsidR="0068055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q</w:t>
      </w:r>
      <w:r w:rsidR="0068055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= 0,1 Мт  - доза проникающей радиации – 5Р).</w:t>
      </w:r>
    </w:p>
    <w:p w:rsid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E117A2" w:rsidRPr="00B32F4E" w:rsidRDefault="00E117A2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2.2. Определяем защитные свойства убежища</w:t>
      </w:r>
      <w:r w:rsidR="0074798C"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  <w:lang w:val="en-US"/>
        </w:rPr>
        <w:t xml:space="preserve"> </w:t>
      </w:r>
    </w:p>
    <w:p w:rsid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B851F7" w:rsidRPr="00B32F4E" w:rsidRDefault="00E117A2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2.2.1. От ударной волны</w:t>
      </w:r>
      <w:r w:rsidR="00B851F7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. </w:t>
      </w:r>
    </w:p>
    <w:p w:rsidR="00E117A2" w:rsidRPr="00B32F4E" w:rsidRDefault="00B851F7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Согласно исходным данным ∆Рф.ожид=100кПа</w:t>
      </w:r>
    </w:p>
    <w:p w:rsid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E117A2" w:rsidRPr="00B32F4E" w:rsidRDefault="00E117A2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2.2.2. От радиоактивного заражения.</w:t>
      </w:r>
    </w:p>
    <w:p w:rsidR="00F54094" w:rsidRPr="00B32F4E" w:rsidRDefault="00B851F7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Коэффицинет ослабления радиации убежища определяем расчетным путем</w:t>
      </w:r>
    </w:p>
    <w:p w:rsidR="001500C4" w:rsidRPr="00B32F4E" w:rsidRDefault="0068055B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position w:val="-48"/>
          <w:sz w:val="28"/>
          <w:szCs w:val="28"/>
        </w:rPr>
        <w:object w:dxaOrig="2659" w:dyaOrig="1080">
          <v:shape id="_x0000_i1031" type="#_x0000_t75" style="width:165pt;height:1in" o:ole="" fillcolor="window">
            <v:imagedata r:id="rId21" o:title=""/>
          </v:shape>
          <o:OLEObject Type="Embed" ProgID="Equation.3" ShapeID="_x0000_i1031" DrawAspect="Content" ObjectID="_1459363372" r:id="rId22"/>
        </w:object>
      </w:r>
    </w:p>
    <w:p w:rsidR="00C75B46" w:rsidRPr="00B32F4E" w:rsidRDefault="008C48C3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</w:pPr>
      <w:r w:rsidRPr="00B32F4E">
        <w:rPr>
          <w:rFonts w:ascii="Times New Roman" w:hAnsi="Times New Roman" w:cs="Times New Roman"/>
          <w:sz w:val="28"/>
          <w:szCs w:val="28"/>
        </w:rPr>
        <w:t>По исходным данным перекрытие убежища состоит  из двух слоев (</w:t>
      </w:r>
      <w:r w:rsidRPr="00B32F4E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B32F4E">
        <w:rPr>
          <w:rFonts w:ascii="Times New Roman" w:hAnsi="Times New Roman" w:cs="Times New Roman"/>
          <w:sz w:val="28"/>
          <w:szCs w:val="28"/>
        </w:rPr>
        <w:t xml:space="preserve">=2): слоя бетона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hi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= 20 см  и </w:t>
      </w:r>
      <w:r w:rsidRPr="00B32F4E">
        <w:rPr>
          <w:rFonts w:ascii="Times New Roman" w:hAnsi="Times New Roman" w:cs="Times New Roman"/>
          <w:sz w:val="28"/>
          <w:szCs w:val="28"/>
        </w:rPr>
        <w:t>слоя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грунта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hi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= 30 см</w:t>
      </w:r>
      <w:r w:rsidR="0068055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. с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лои половинного ослабления материалов от радиоактивного заражения, найденные по прил.11, составляют для бетона (а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 xml:space="preserve">і)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5,7см</w:t>
      </w:r>
      <w:r w:rsidR="002800DE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, для грунта (а</w:t>
      </w:r>
      <w:r w:rsidR="002800DE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>і) 8,1 см.</w:t>
      </w:r>
    </w:p>
    <w:p w:rsidR="000965F3" w:rsidRPr="00B32F4E" w:rsidRDefault="002800D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Коэффициент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 xml:space="preserve"> Кр,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учитывающий расположение убежища, находим по (1) табл.. 7.4. Для убежища, расположенного в районе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 xml:space="preserve"> </w:t>
      </w:r>
      <w:r w:rsidR="006141B7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>з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 xml:space="preserve">астройки Кр=8,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тогда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>:</w:t>
      </w:r>
    </w:p>
    <w:p w:rsidR="002800DE" w:rsidRPr="00B32F4E" w:rsidRDefault="000965F3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="004002E9" w:rsidRPr="00B32F4E">
        <w:rPr>
          <w:rFonts w:ascii="Times New Roman" w:hAnsi="Times New Roman" w:cs="Times New Roman"/>
          <w:position w:val="-10"/>
          <w:sz w:val="28"/>
          <w:szCs w:val="28"/>
        </w:rPr>
        <w:object w:dxaOrig="6700" w:dyaOrig="560">
          <v:shape id="_x0000_i1032" type="#_x0000_t75" style="width:415.5pt;height:37.5pt" o:ole="" fillcolor="window">
            <v:imagedata r:id="rId23" o:title=""/>
          </v:shape>
          <o:OLEObject Type="Embed" ProgID="Equation.3" ShapeID="_x0000_i1032" DrawAspect="Content" ObjectID="_1459363373" r:id="rId24"/>
        </w:object>
      </w:r>
    </w:p>
    <w:p w:rsid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664446" w:rsidRPr="00B32F4E" w:rsidRDefault="006F4364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2.</w:t>
      </w:r>
      <w:r w:rsidR="00664446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3.</w:t>
      </w:r>
      <w:r w:rsidR="008E12A6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Сравниваем защитные свойства убежища с требуемыми.</w:t>
      </w:r>
    </w:p>
    <w:p w:rsid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8E12A6" w:rsidRPr="00B32F4E" w:rsidRDefault="008E12A6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Сравнивая ∆Рф.защ.= 100 кПа и ∆Рф.треб.= к</w:t>
      </w:r>
      <w:r w:rsidR="000965F3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20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Па получаем</w:t>
      </w:r>
      <w:r w:rsidR="00893428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:</w:t>
      </w:r>
    </w:p>
    <w:p w:rsidR="00893428" w:rsidRPr="00B32F4E" w:rsidRDefault="00893428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К осл.защ. = </w:t>
      </w:r>
      <w:r w:rsidR="000965F3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1</w:t>
      </w:r>
      <w:r w:rsidR="002C5572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175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К осл.треб.=</w:t>
      </w:r>
      <w:r w:rsidR="000965F3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400,5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, находим, что Косл.защ.&gt;Косл.треб., т.е. по защитным свойствам убежище обеспечивает защиту людей при вероятных значениях параметров поражающих факторов ядерного взрыва.</w:t>
      </w:r>
    </w:p>
    <w:p w:rsid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664446" w:rsidRPr="00B32F4E" w:rsidRDefault="00E117A2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2.</w:t>
      </w:r>
      <w:r w:rsidR="00664446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4.</w:t>
      </w:r>
      <w:r w:rsidR="00893428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Определяем показатель, характеризующий инженерную защиту рабочих и служащих объектов по защитным свойствам.</w:t>
      </w:r>
    </w:p>
    <w:p w:rsidR="00893428" w:rsidRPr="00B32F4E" w:rsidRDefault="00893428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664446" w:rsidRPr="00B32F4E" w:rsidRDefault="00893428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="00B45921" w:rsidRPr="00B32F4E">
        <w:rPr>
          <w:rFonts w:ascii="Times New Roman" w:hAnsi="Times New Roman" w:cs="Times New Roman"/>
          <w:position w:val="-24"/>
          <w:sz w:val="28"/>
          <w:szCs w:val="28"/>
        </w:rPr>
        <w:object w:dxaOrig="2840" w:dyaOrig="620">
          <v:shape id="_x0000_i1033" type="#_x0000_t75" style="width:176.25pt;height:36pt" o:ole="" fillcolor="window">
            <v:imagedata r:id="rId25" o:title=""/>
          </v:shape>
          <o:OLEObject Type="Embed" ProgID="Equation.3" ShapeID="_x0000_i1033" DrawAspect="Content" ObjectID="_1459363374" r:id="rId26"/>
        </w:object>
      </w:r>
    </w:p>
    <w:p w:rsidR="00B45921" w:rsidRPr="00B32F4E" w:rsidRDefault="00B45921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Вывод:</w:t>
      </w:r>
    </w:p>
    <w:p w:rsidR="00B45921" w:rsidRPr="00B32F4E" w:rsidRDefault="00B45921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Защитные свойства убежища обеспечивают защиту 74,42% работающей смены (320 чел.)</w:t>
      </w:r>
    </w:p>
    <w:p w:rsidR="00B65F34" w:rsidRDefault="00B65F34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</w:pPr>
    </w:p>
    <w:p w:rsidR="00B32F4E" w:rsidRPr="00B32F4E" w:rsidRDefault="00B32F4E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  <w:sectPr w:rsidR="00B32F4E" w:rsidRPr="00B32F4E" w:rsidSect="00B32F4E">
          <w:pgSz w:w="11909" w:h="16834" w:code="9"/>
          <w:pgMar w:top="1134" w:right="851" w:bottom="1134" w:left="1701" w:header="720" w:footer="720" w:gutter="0"/>
          <w:cols w:space="60"/>
          <w:noEndnote/>
        </w:sectPr>
      </w:pPr>
    </w:p>
    <w:p w:rsidR="00664446" w:rsidRPr="00B32F4E" w:rsidRDefault="006F4364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  <w:t>3</w:t>
      </w:r>
      <w:r w:rsidR="00664446" w:rsidRPr="00B32F4E"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  <w:t>.</w:t>
      </w:r>
      <w:r w:rsidR="00B45921" w:rsidRPr="00B32F4E"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  <w:t xml:space="preserve"> Оценка систем жизнеобеспечения защитных сооружений.</w:t>
      </w:r>
    </w:p>
    <w:p w:rsidR="00B32F4E" w:rsidRDefault="00B32F4E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B45921" w:rsidRPr="00B32F4E" w:rsidRDefault="00B45921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Для обеспечения жизнедеятельности укрываемых, защитные сооружения оборудуют системами воздухоснабжения, водоснабжения, санитарно-технической системой, электроснабжения.</w:t>
      </w:r>
    </w:p>
    <w:p w:rsidR="00B32F4E" w:rsidRDefault="00B32F4E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350E09" w:rsidRPr="00B32F4E" w:rsidRDefault="006F4364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3</w:t>
      </w:r>
      <w:r w:rsidR="00350E09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.1 Система воздухоснабжения.</w:t>
      </w:r>
    </w:p>
    <w:p w:rsidR="00B32F4E" w:rsidRDefault="00B32F4E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350E09" w:rsidRPr="00B32F4E" w:rsidRDefault="00350E09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Дано:</w:t>
      </w:r>
    </w:p>
    <w:p w:rsidR="00350E09" w:rsidRDefault="00350E09" w:rsidP="00B32F4E">
      <w:pPr>
        <w:numPr>
          <w:ilvl w:val="0"/>
          <w:numId w:val="8"/>
        </w:numPr>
        <w:shd w:val="clear" w:color="auto" w:fill="FFFFFF"/>
        <w:spacing w:line="360" w:lineRule="auto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Система воздухоснабжения обеспечивает подачу воздуха в режиме 1 (чистой вентиляции).</w:t>
      </w:r>
    </w:p>
    <w:p w:rsidR="00B32F4E" w:rsidRPr="00B32F4E" w:rsidRDefault="00B32F4E" w:rsidP="00B32F4E">
      <w:pPr>
        <w:shd w:val="clear" w:color="auto" w:fill="FFFFFF"/>
        <w:spacing w:line="360" w:lineRule="auto"/>
        <w:ind w:left="1942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61"/>
        <w:gridCol w:w="1701"/>
        <w:gridCol w:w="2977"/>
      </w:tblGrid>
      <w:tr w:rsidR="00350E09" w:rsidRPr="004F6943" w:rsidTr="004F6943">
        <w:tc>
          <w:tcPr>
            <w:tcW w:w="4361" w:type="dxa"/>
            <w:shd w:val="clear" w:color="auto" w:fill="auto"/>
          </w:tcPr>
          <w:p w:rsidR="00350E09" w:rsidRPr="004F6943" w:rsidRDefault="00350E09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Система воздухоснабжения</w:t>
            </w:r>
          </w:p>
        </w:tc>
        <w:tc>
          <w:tcPr>
            <w:tcW w:w="1701" w:type="dxa"/>
            <w:shd w:val="clear" w:color="auto" w:fill="auto"/>
          </w:tcPr>
          <w:p w:rsidR="00350E09" w:rsidRPr="004F6943" w:rsidRDefault="00350E09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Кол-во</w:t>
            </w:r>
          </w:p>
        </w:tc>
        <w:tc>
          <w:tcPr>
            <w:tcW w:w="2977" w:type="dxa"/>
            <w:shd w:val="clear" w:color="auto" w:fill="auto"/>
          </w:tcPr>
          <w:p w:rsidR="00350E09" w:rsidRPr="004F6943" w:rsidRDefault="00350E09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Производительность м</w:t>
            </w: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  <w:vertAlign w:val="superscript"/>
              </w:rPr>
              <w:t>3</w:t>
            </w: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/час</w:t>
            </w:r>
          </w:p>
        </w:tc>
      </w:tr>
      <w:tr w:rsidR="00350E09" w:rsidRPr="004F6943" w:rsidTr="004F6943">
        <w:tc>
          <w:tcPr>
            <w:tcW w:w="4361" w:type="dxa"/>
            <w:shd w:val="clear" w:color="auto" w:fill="auto"/>
          </w:tcPr>
          <w:p w:rsidR="00350E09" w:rsidRPr="004F6943" w:rsidRDefault="00350E09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ФВК-1</w:t>
            </w:r>
          </w:p>
        </w:tc>
        <w:tc>
          <w:tcPr>
            <w:tcW w:w="1701" w:type="dxa"/>
            <w:shd w:val="clear" w:color="auto" w:fill="auto"/>
          </w:tcPr>
          <w:p w:rsidR="00350E09" w:rsidRPr="004F6943" w:rsidRDefault="00350E09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2</w:t>
            </w:r>
          </w:p>
        </w:tc>
        <w:tc>
          <w:tcPr>
            <w:tcW w:w="2977" w:type="dxa"/>
            <w:shd w:val="clear" w:color="auto" w:fill="auto"/>
          </w:tcPr>
          <w:p w:rsidR="00350E09" w:rsidRPr="004F6943" w:rsidRDefault="00350E09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600</w:t>
            </w:r>
          </w:p>
        </w:tc>
      </w:tr>
      <w:tr w:rsidR="00350E09" w:rsidRPr="004F6943" w:rsidTr="004F6943">
        <w:tc>
          <w:tcPr>
            <w:tcW w:w="4361" w:type="dxa"/>
            <w:shd w:val="clear" w:color="auto" w:fill="auto"/>
          </w:tcPr>
          <w:p w:rsidR="00350E09" w:rsidRPr="004F6943" w:rsidRDefault="00350E09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Электроручные вентяляторы</w:t>
            </w:r>
          </w:p>
        </w:tc>
        <w:tc>
          <w:tcPr>
            <w:tcW w:w="1701" w:type="dxa"/>
            <w:shd w:val="clear" w:color="auto" w:fill="auto"/>
          </w:tcPr>
          <w:p w:rsidR="00350E09" w:rsidRPr="004F6943" w:rsidRDefault="00350E09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1</w:t>
            </w:r>
          </w:p>
        </w:tc>
        <w:tc>
          <w:tcPr>
            <w:tcW w:w="2977" w:type="dxa"/>
            <w:shd w:val="clear" w:color="auto" w:fill="auto"/>
          </w:tcPr>
          <w:p w:rsidR="00350E09" w:rsidRPr="004F6943" w:rsidRDefault="00350E09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900</w:t>
            </w:r>
          </w:p>
        </w:tc>
      </w:tr>
    </w:tbl>
    <w:p w:rsidR="00B32F4E" w:rsidRDefault="00B32F4E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</w:p>
    <w:p w:rsidR="00350E09" w:rsidRPr="00B32F4E" w:rsidRDefault="00350E09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2. Объекты расположены в 3-й климатической зоне (температура наружного воздуха более 30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  <w:vertAlign w:val="superscript"/>
        </w:rPr>
        <w:t>0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 xml:space="preserve">С). Нома количества укрываемых, которое может обеспечить система очищенным воздухом 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  <w:lang w:val="en-US"/>
        </w:rPr>
        <w:t>Wi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=13 м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  <w:vertAlign w:val="superscript"/>
        </w:rPr>
        <w:t>3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/час на человека.</w:t>
      </w:r>
    </w:p>
    <w:p w:rsidR="00350E09" w:rsidRPr="00B32F4E" w:rsidRDefault="00350E09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3. На объекте не ожидается пожаров и загазованности.</w:t>
      </w:r>
    </w:p>
    <w:p w:rsidR="00E61AF6" w:rsidRPr="00B32F4E" w:rsidRDefault="00E61AF6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Решение</w:t>
      </w:r>
    </w:p>
    <w:p w:rsidR="00B32F4E" w:rsidRDefault="00B32F4E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E61AF6" w:rsidRPr="00B32F4E" w:rsidRDefault="006F4364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3</w:t>
      </w:r>
      <w:r w:rsidR="00820E78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.1.</w:t>
      </w:r>
      <w:r w:rsidR="00E61AF6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1. Определяем возможности системы в режиме чистой вентиляции:</w:t>
      </w:r>
    </w:p>
    <w:p w:rsidR="00E61AF6" w:rsidRPr="00B32F4E" w:rsidRDefault="00E61AF6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W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о.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i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.= (2Ч600) + 900 = 2100  м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vertAlign w:val="superscript"/>
        </w:rPr>
        <w:t>3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/час </w:t>
      </w:r>
    </w:p>
    <w:p w:rsidR="00E61AF6" w:rsidRPr="00B32F4E" w:rsidRDefault="00E61AF6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С учетом нормы подачи воздуха на одного укрываемого в режиме 1 для 3-й климатической зоны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Wi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=13 м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vertAlign w:val="superscript"/>
        </w:rPr>
        <w:t>3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/час, система может обеспечить:</w:t>
      </w:r>
    </w:p>
    <w:p w:rsidR="00E61AF6" w:rsidRPr="00B32F4E" w:rsidRDefault="00E61AF6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E61AF6" w:rsidRPr="00B32F4E" w:rsidRDefault="00820E78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position w:val="-24"/>
          <w:sz w:val="28"/>
          <w:szCs w:val="28"/>
        </w:rPr>
        <w:object w:dxaOrig="4500" w:dyaOrig="620">
          <v:shape id="_x0000_i1034" type="#_x0000_t75" style="width:279pt;height:36.75pt" o:ole="" fillcolor="window">
            <v:imagedata r:id="rId27" o:title=""/>
          </v:shape>
          <o:OLEObject Type="Embed" ProgID="Equation.3" ShapeID="_x0000_i1034" DrawAspect="Content" ObjectID="_1459363375" r:id="rId28"/>
        </w:object>
      </w:r>
    </w:p>
    <w:p w:rsidR="00820E78" w:rsidRPr="00B32F4E" w:rsidRDefault="006F4364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</w:rPr>
        <w:t>3</w:t>
      </w:r>
      <w:r w:rsidR="00820E78" w:rsidRPr="00B32F4E">
        <w:rPr>
          <w:rFonts w:ascii="Times New Roman" w:hAnsi="Times New Roman" w:cs="Times New Roman"/>
          <w:sz w:val="28"/>
          <w:szCs w:val="28"/>
        </w:rPr>
        <w:t>.1.2. Оцениваем возможности системы воздухоснабжения очищенным воздухом укрываемых:</w:t>
      </w:r>
    </w:p>
    <w:p w:rsidR="00820E78" w:rsidRPr="00B32F4E" w:rsidRDefault="00231778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position w:val="-24"/>
          <w:sz w:val="28"/>
          <w:szCs w:val="28"/>
        </w:rPr>
        <w:object w:dxaOrig="4200" w:dyaOrig="620">
          <v:shape id="_x0000_i1035" type="#_x0000_t75" style="width:260.25pt;height:36.75pt" o:ole="" fillcolor="window">
            <v:imagedata r:id="rId29" o:title=""/>
          </v:shape>
          <o:OLEObject Type="Embed" ProgID="Equation.3" ShapeID="_x0000_i1035" DrawAspect="Content" ObjectID="_1459363376" r:id="rId30"/>
        </w:object>
      </w:r>
    </w:p>
    <w:p w:rsidR="00E61AF6" w:rsidRPr="00B32F4E" w:rsidRDefault="00231778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position w:val="-24"/>
          <w:sz w:val="28"/>
          <w:szCs w:val="28"/>
        </w:rPr>
        <w:object w:dxaOrig="3780" w:dyaOrig="620">
          <v:shape id="_x0000_i1036" type="#_x0000_t75" style="width:234pt;height:36.75pt" o:ole="" fillcolor="window">
            <v:imagedata r:id="rId31" o:title=""/>
          </v:shape>
          <o:OLEObject Type="Embed" ProgID="Equation.3" ShapeID="_x0000_i1036" DrawAspect="Content" ObjectID="_1459363377" r:id="rId32"/>
        </w:object>
      </w:r>
    </w:p>
    <w:p w:rsidR="00E61AF6" w:rsidRPr="00B32F4E" w:rsidRDefault="00231778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Вывод</w:t>
      </w:r>
    </w:p>
    <w:p w:rsidR="00231778" w:rsidRPr="00B32F4E" w:rsidRDefault="00231778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Система воздухоснабжения может обеспечить в 1 режиме только 161 человека, что составляет 50% от вместимости помещения и </w:t>
      </w:r>
      <w:r w:rsidR="00C75B46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37,5% </w:t>
      </w:r>
      <w:r w:rsidR="00C75B46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>укрываемых.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</w:t>
      </w:r>
    </w:p>
    <w:p w:rsidR="00C633A6" w:rsidRPr="00B32F4E" w:rsidRDefault="00D315A3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W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о = 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Wi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Ч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N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о.</w:t>
      </w:r>
      <w:r w:rsidR="00C633A6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возд.</w:t>
      </w:r>
      <w:r w:rsidR="00C633A6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 xml:space="preserve">і            </w:t>
      </w:r>
      <w:r w:rsidR="00C633A6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W</w:t>
      </w:r>
      <w:r w:rsidR="00C633A6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о</w:t>
      </w:r>
      <w:r w:rsidR="00C633A6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 xml:space="preserve"> = 430</w:t>
      </w:r>
      <w:r w:rsidR="00C633A6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Ч</w:t>
      </w:r>
      <w:r w:rsidR="00C633A6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 xml:space="preserve"> 13 = 5590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м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vertAlign w:val="superscript"/>
        </w:rPr>
        <w:t>3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/час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 xml:space="preserve">          </w:t>
      </w:r>
    </w:p>
    <w:p w:rsidR="00C633A6" w:rsidRPr="00B32F4E" w:rsidRDefault="00C633A6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</w:pPr>
    </w:p>
    <w:p w:rsidR="00E61AF6" w:rsidRPr="00B32F4E" w:rsidRDefault="00C633A6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>5590-2100 = 3490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 xml:space="preserve">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м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vertAlign w:val="superscript"/>
        </w:rPr>
        <w:t>3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/час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 xml:space="preserve">          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W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о.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i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.= (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>3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Ч600) +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>(2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Ч 900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>)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= 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>3600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м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vertAlign w:val="superscript"/>
        </w:rPr>
        <w:t>3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/час</w:t>
      </w:r>
      <w:r w:rsidR="00D5245B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>.</w:t>
      </w:r>
    </w:p>
    <w:p w:rsidR="00D5245B" w:rsidRPr="00B32F4E" w:rsidRDefault="00D5245B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Необходимо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 xml:space="preserve"> для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полного обеспечения воздухом наибольшей работающей смены необходимо добавить:  Электроручные вентиляторы -2 шт.; ФВК-1 – 3 шт.</w:t>
      </w:r>
    </w:p>
    <w:p w:rsidR="00E61AF6" w:rsidRPr="00B32F4E" w:rsidRDefault="00E61AF6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416209" w:rsidRPr="00B32F4E" w:rsidRDefault="00416209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2800DE" w:rsidRPr="00B32F4E" w:rsidRDefault="002800DE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3.</w:t>
      </w:r>
      <w:r w:rsidR="00D50F8F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2.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Система водоснабжения.</w:t>
      </w:r>
    </w:p>
    <w:p w:rsidR="00B32F4E" w:rsidRDefault="00B32F4E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2800DE" w:rsidRPr="00B32F4E" w:rsidRDefault="002800DE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Дано:</w:t>
      </w:r>
    </w:p>
    <w:p w:rsidR="00416209" w:rsidRPr="00B32F4E" w:rsidRDefault="00416209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1. Водоснабжение укрываемых в убежиже обеспечивается от городской сети.</w:t>
      </w:r>
    </w:p>
    <w:p w:rsidR="00416209" w:rsidRPr="00B32F4E" w:rsidRDefault="00416209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 xml:space="preserve">2.  Аварийный запас имеется в проточных емкостях, вместимостью 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  <w:lang w:val="en-US"/>
        </w:rPr>
        <w:t>Wo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вод=</w:t>
      </w:r>
      <w:r w:rsidR="00164201"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1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800 л.</w:t>
      </w:r>
    </w:p>
    <w:p w:rsidR="00416209" w:rsidRPr="00B32F4E" w:rsidRDefault="00416209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3.  Продолжительность укрытия 2 суток.</w:t>
      </w:r>
    </w:p>
    <w:p w:rsidR="00416209" w:rsidRPr="00B32F4E" w:rsidRDefault="00416209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 xml:space="preserve">4.  Норм: 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  <w:lang w:val="en-US"/>
        </w:rPr>
        <w:t>Wi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вод=3л на одного укрываемого в сутки.</w:t>
      </w:r>
    </w:p>
    <w:p w:rsidR="00416209" w:rsidRPr="00B32F4E" w:rsidRDefault="00416209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Решение</w:t>
      </w:r>
    </w:p>
    <w:p w:rsidR="00416209" w:rsidRPr="00B32F4E" w:rsidRDefault="00416209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2800DE" w:rsidRPr="00B32F4E" w:rsidRDefault="00434586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position w:val="-28"/>
          <w:sz w:val="28"/>
          <w:szCs w:val="28"/>
        </w:rPr>
        <w:object w:dxaOrig="4099" w:dyaOrig="660">
          <v:shape id="_x0000_i1037" type="#_x0000_t75" style="width:254.25pt;height:39pt" o:ole="" fillcolor="window">
            <v:imagedata r:id="rId33" o:title=""/>
          </v:shape>
          <o:OLEObject Type="Embed" ProgID="Equation.3" ShapeID="_x0000_i1037" DrawAspect="Content" ObjectID="_1459363378" r:id="rId34"/>
        </w:object>
      </w:r>
    </w:p>
    <w:p w:rsidR="00E61AF6" w:rsidRPr="00B32F4E" w:rsidRDefault="00E61AF6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164201" w:rsidRPr="00B32F4E" w:rsidRDefault="00434586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position w:val="-24"/>
          <w:sz w:val="28"/>
          <w:szCs w:val="28"/>
        </w:rPr>
        <w:object w:dxaOrig="3780" w:dyaOrig="620">
          <v:shape id="_x0000_i1038" type="#_x0000_t75" style="width:234pt;height:36.75pt" o:ole="" fillcolor="window">
            <v:imagedata r:id="rId35" o:title=""/>
          </v:shape>
          <o:OLEObject Type="Embed" ProgID="Equation.3" ShapeID="_x0000_i1038" DrawAspect="Content" ObjectID="_1459363379" r:id="rId36"/>
        </w:object>
      </w:r>
    </w:p>
    <w:p w:rsidR="00E61AF6" w:rsidRPr="00B32F4E" w:rsidRDefault="00164201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position w:val="-24"/>
          <w:sz w:val="28"/>
          <w:szCs w:val="28"/>
        </w:rPr>
        <w:object w:dxaOrig="3780" w:dyaOrig="620">
          <v:shape id="_x0000_i1039" type="#_x0000_t75" style="width:234pt;height:36.75pt" o:ole="" fillcolor="window">
            <v:imagedata r:id="rId37" o:title=""/>
          </v:shape>
          <o:OLEObject Type="Embed" ProgID="Equation.3" ShapeID="_x0000_i1039" DrawAspect="Content" ObjectID="_1459363380" r:id="rId38"/>
        </w:object>
      </w:r>
    </w:p>
    <w:p w:rsidR="00164201" w:rsidRPr="00B32F4E" w:rsidRDefault="00164201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164201" w:rsidRPr="00B32F4E" w:rsidRDefault="00164201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Вывод</w:t>
      </w:r>
    </w:p>
    <w:p w:rsidR="00164201" w:rsidRPr="00B32F4E" w:rsidRDefault="00164201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Водой необеспеченны укрываемые.</w:t>
      </w:r>
    </w:p>
    <w:p w:rsidR="00164201" w:rsidRPr="00B32F4E" w:rsidRDefault="00164201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Wo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вод=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N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оводЧводЧСсут</w:t>
      </w:r>
    </w:p>
    <w:p w:rsidR="00D315A3" w:rsidRPr="00B32F4E" w:rsidRDefault="00D315A3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Wo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вод = 430Ч3Ч2 = 2580</w:t>
      </w:r>
    </w:p>
    <w:p w:rsidR="00D315A3" w:rsidRPr="00B32F4E" w:rsidRDefault="00D315A3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2580-1800 = 780 л . Значит необходима емкость для обеспечения наибольшей работающей смены – 430 человек – 780 л.</w:t>
      </w:r>
    </w:p>
    <w:p w:rsidR="00B65F34" w:rsidRPr="00B32F4E" w:rsidRDefault="00B65F34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D50F8F" w:rsidRPr="00B32F4E" w:rsidRDefault="00D50F8F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3.3. Санитарно-техническая система.</w:t>
      </w:r>
    </w:p>
    <w:p w:rsid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D315A3" w:rsidRPr="00B32F4E" w:rsidRDefault="00D50F8F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Дано:</w:t>
      </w:r>
    </w:p>
    <w:p w:rsidR="00D50F8F" w:rsidRPr="00B32F4E" w:rsidRDefault="00D50F8F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1. В санузлах убежища установлены:</w:t>
      </w:r>
    </w:p>
    <w:p w:rsidR="00D50F8F" w:rsidRPr="00B32F4E" w:rsidRDefault="00D50F8F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- унитазов – 3;</w:t>
      </w:r>
    </w:p>
    <w:p w:rsidR="00D50F8F" w:rsidRPr="00B32F4E" w:rsidRDefault="00D50F8F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- писсуаров – 1;</w:t>
      </w:r>
    </w:p>
    <w:p w:rsidR="00D50F8F" w:rsidRPr="00B32F4E" w:rsidRDefault="00D50F8F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- умывальников – 0 .</w:t>
      </w:r>
    </w:p>
    <w:p w:rsidR="00D50F8F" w:rsidRPr="00B32F4E" w:rsidRDefault="00D50F8F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 xml:space="preserve">2. Аварийный резервуаров для сточных вод от санитарных узлов вместимостью 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  <w:lang w:val="en-US"/>
        </w:rPr>
        <w:t>W</w:t>
      </w:r>
      <w:r w:rsidR="008E379B"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  <w:lang w:val="en-US"/>
        </w:rPr>
        <w:t>o</w:t>
      </w:r>
      <w:r w:rsidR="008E379B"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ст=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 xml:space="preserve"> 1300л. </w:t>
      </w:r>
    </w:p>
    <w:p w:rsidR="008E379B" w:rsidRPr="00B32F4E" w:rsidRDefault="008E379B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 xml:space="preserve">3. Норма 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  <w:lang w:val="en-US"/>
        </w:rPr>
        <w:t>W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  <w:lang w:val="uk-UA"/>
        </w:rPr>
        <w:t xml:space="preserve">іст =2л 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сточных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  <w:lang w:val="uk-UA"/>
        </w:rPr>
        <w:t xml:space="preserve"> вод </w:t>
      </w: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в сутки на одного укрываемого.</w:t>
      </w:r>
    </w:p>
    <w:p w:rsidR="008E379B" w:rsidRPr="00B32F4E" w:rsidRDefault="008E379B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4. В составе укрываемых 15% женщин.</w:t>
      </w:r>
    </w:p>
    <w:p w:rsidR="008E379B" w:rsidRDefault="008E379B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5. Нормы:</w:t>
      </w:r>
    </w:p>
    <w:p w:rsidR="00B32F4E" w:rsidRP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90"/>
        <w:gridCol w:w="4783"/>
      </w:tblGrid>
      <w:tr w:rsidR="008E379B" w:rsidRPr="004F6943" w:rsidTr="004F6943">
        <w:tc>
          <w:tcPr>
            <w:tcW w:w="4857" w:type="dxa"/>
            <w:shd w:val="clear" w:color="auto" w:fill="auto"/>
          </w:tcPr>
          <w:p w:rsidR="008E379B" w:rsidRPr="004F6943" w:rsidRDefault="00446320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один</w:t>
            </w:r>
          </w:p>
        </w:tc>
        <w:tc>
          <w:tcPr>
            <w:tcW w:w="4857" w:type="dxa"/>
            <w:shd w:val="clear" w:color="auto" w:fill="auto"/>
          </w:tcPr>
          <w:p w:rsidR="008E379B" w:rsidRPr="004F6943" w:rsidRDefault="00446320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На</w:t>
            </w:r>
          </w:p>
        </w:tc>
      </w:tr>
      <w:tr w:rsidR="008E379B" w:rsidRPr="004F6943" w:rsidTr="004F6943">
        <w:tc>
          <w:tcPr>
            <w:tcW w:w="4857" w:type="dxa"/>
            <w:shd w:val="clear" w:color="auto" w:fill="auto"/>
          </w:tcPr>
          <w:p w:rsidR="008E379B" w:rsidRPr="004F6943" w:rsidRDefault="00446320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умывальник</w:t>
            </w:r>
          </w:p>
        </w:tc>
        <w:tc>
          <w:tcPr>
            <w:tcW w:w="4857" w:type="dxa"/>
            <w:shd w:val="clear" w:color="auto" w:fill="auto"/>
          </w:tcPr>
          <w:p w:rsidR="008E379B" w:rsidRPr="004F6943" w:rsidRDefault="00446320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200 человек, но не менее одного на санузел</w:t>
            </w:r>
          </w:p>
        </w:tc>
      </w:tr>
      <w:tr w:rsidR="008E379B" w:rsidRPr="004F6943" w:rsidTr="004F6943">
        <w:tc>
          <w:tcPr>
            <w:tcW w:w="4857" w:type="dxa"/>
            <w:shd w:val="clear" w:color="auto" w:fill="auto"/>
          </w:tcPr>
          <w:p w:rsidR="008E379B" w:rsidRPr="004F6943" w:rsidRDefault="00446320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унитаз</w:t>
            </w:r>
          </w:p>
        </w:tc>
        <w:tc>
          <w:tcPr>
            <w:tcW w:w="4857" w:type="dxa"/>
            <w:shd w:val="clear" w:color="auto" w:fill="auto"/>
          </w:tcPr>
          <w:p w:rsidR="008E379B" w:rsidRPr="004F6943" w:rsidRDefault="00446320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75 женщин</w:t>
            </w:r>
          </w:p>
        </w:tc>
      </w:tr>
      <w:tr w:rsidR="008E379B" w:rsidRPr="004F6943" w:rsidTr="004F6943">
        <w:tc>
          <w:tcPr>
            <w:tcW w:w="4857" w:type="dxa"/>
            <w:shd w:val="clear" w:color="auto" w:fill="auto"/>
          </w:tcPr>
          <w:p w:rsidR="008E379B" w:rsidRPr="004F6943" w:rsidRDefault="00446320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унитаз</w:t>
            </w:r>
          </w:p>
        </w:tc>
        <w:tc>
          <w:tcPr>
            <w:tcW w:w="4857" w:type="dxa"/>
            <w:shd w:val="clear" w:color="auto" w:fill="auto"/>
          </w:tcPr>
          <w:p w:rsidR="008E379B" w:rsidRPr="004F6943" w:rsidRDefault="00446320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150 мужчин</w:t>
            </w:r>
          </w:p>
        </w:tc>
      </w:tr>
      <w:tr w:rsidR="00446320" w:rsidRPr="004F6943" w:rsidTr="004F6943">
        <w:tc>
          <w:tcPr>
            <w:tcW w:w="4857" w:type="dxa"/>
            <w:shd w:val="clear" w:color="auto" w:fill="auto"/>
          </w:tcPr>
          <w:p w:rsidR="00446320" w:rsidRPr="004F6943" w:rsidRDefault="00446320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писсуар</w:t>
            </w:r>
          </w:p>
        </w:tc>
        <w:tc>
          <w:tcPr>
            <w:tcW w:w="4857" w:type="dxa"/>
            <w:shd w:val="clear" w:color="auto" w:fill="auto"/>
          </w:tcPr>
          <w:p w:rsidR="00446320" w:rsidRPr="004F6943" w:rsidRDefault="00446320" w:rsidP="004F6943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150 мужчин</w:t>
            </w:r>
          </w:p>
        </w:tc>
      </w:tr>
    </w:tbl>
    <w:p w:rsidR="008E379B" w:rsidRPr="00B32F4E" w:rsidRDefault="00446320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6. Продолжительность укрытия 2 суток.</w:t>
      </w:r>
    </w:p>
    <w:p w:rsidR="005B145E" w:rsidRPr="00B32F4E" w:rsidRDefault="005B145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446320" w:rsidRPr="00B32F4E" w:rsidRDefault="00446320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Решение</w:t>
      </w:r>
    </w:p>
    <w:p w:rsidR="00446320" w:rsidRPr="00B32F4E" w:rsidRDefault="005B145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3.3.1. </w:t>
      </w:r>
      <w:r w:rsidR="00446320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430Ч15% = 65 женщин                 320Ч15% = 48 женщин</w:t>
      </w:r>
    </w:p>
    <w:p w:rsidR="00446320" w:rsidRDefault="00446320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                365 мужчин                                  272 мужчин</w:t>
      </w:r>
    </w:p>
    <w:p w:rsidR="00B32F4E" w:rsidRP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4"/>
        <w:gridCol w:w="1051"/>
        <w:gridCol w:w="1114"/>
        <w:gridCol w:w="1093"/>
        <w:gridCol w:w="1114"/>
        <w:gridCol w:w="1158"/>
        <w:gridCol w:w="699"/>
      </w:tblGrid>
      <w:tr w:rsidR="005B145E" w:rsidRPr="004F6943" w:rsidTr="004F6943">
        <w:tc>
          <w:tcPr>
            <w:tcW w:w="3405" w:type="dxa"/>
            <w:vMerge w:val="restart"/>
            <w:shd w:val="clear" w:color="auto" w:fill="auto"/>
          </w:tcPr>
          <w:p w:rsidR="005B145E" w:rsidRPr="004F6943" w:rsidRDefault="005B145E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Нормы</w:t>
            </w:r>
          </w:p>
        </w:tc>
        <w:tc>
          <w:tcPr>
            <w:tcW w:w="1066" w:type="dxa"/>
            <w:vMerge w:val="restart"/>
            <w:shd w:val="clear" w:color="auto" w:fill="auto"/>
            <w:textDirection w:val="btLr"/>
          </w:tcPr>
          <w:p w:rsidR="005B145E" w:rsidRPr="004F6943" w:rsidRDefault="005B145E" w:rsidP="004F6943">
            <w:pPr>
              <w:spacing w:line="360" w:lineRule="auto"/>
              <w:ind w:left="113" w:right="113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обеспеченность</w:t>
            </w:r>
          </w:p>
        </w:tc>
        <w:tc>
          <w:tcPr>
            <w:tcW w:w="5243" w:type="dxa"/>
            <w:gridSpan w:val="5"/>
            <w:shd w:val="clear" w:color="auto" w:fill="auto"/>
          </w:tcPr>
          <w:p w:rsidR="005B145E" w:rsidRPr="004F6943" w:rsidRDefault="005B145E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Расчет обеспеченности и потребности</w:t>
            </w:r>
          </w:p>
        </w:tc>
      </w:tr>
      <w:tr w:rsidR="005B145E" w:rsidRPr="004F6943" w:rsidTr="004F6943">
        <w:trPr>
          <w:cantSplit/>
          <w:trHeight w:val="1295"/>
        </w:trPr>
        <w:tc>
          <w:tcPr>
            <w:tcW w:w="3405" w:type="dxa"/>
            <w:vMerge/>
            <w:shd w:val="clear" w:color="auto" w:fill="auto"/>
          </w:tcPr>
          <w:p w:rsidR="005B145E" w:rsidRPr="004F6943" w:rsidRDefault="005B145E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</w:p>
        </w:tc>
        <w:tc>
          <w:tcPr>
            <w:tcW w:w="1066" w:type="dxa"/>
            <w:vMerge/>
            <w:shd w:val="clear" w:color="auto" w:fill="auto"/>
            <w:textDirection w:val="btLr"/>
          </w:tcPr>
          <w:p w:rsidR="005B145E" w:rsidRPr="004F6943" w:rsidRDefault="005B145E" w:rsidP="004F6943">
            <w:pPr>
              <w:spacing w:line="360" w:lineRule="auto"/>
              <w:ind w:left="113" w:right="113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</w:p>
        </w:tc>
        <w:tc>
          <w:tcPr>
            <w:tcW w:w="1130" w:type="dxa"/>
            <w:shd w:val="clear" w:color="auto" w:fill="auto"/>
            <w:textDirection w:val="btLr"/>
          </w:tcPr>
          <w:p w:rsidR="005B145E" w:rsidRPr="004F6943" w:rsidRDefault="005B145E" w:rsidP="004F6943">
            <w:pPr>
              <w:spacing w:line="360" w:lineRule="auto"/>
              <w:ind w:left="113" w:right="113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Человек на п\п</w:t>
            </w:r>
          </w:p>
        </w:tc>
        <w:tc>
          <w:tcPr>
            <w:tcW w:w="1105" w:type="dxa"/>
            <w:shd w:val="clear" w:color="auto" w:fill="auto"/>
            <w:textDirection w:val="btLr"/>
          </w:tcPr>
          <w:p w:rsidR="005B145E" w:rsidRPr="004F6943" w:rsidRDefault="005B145E" w:rsidP="004F6943">
            <w:pPr>
              <w:spacing w:line="360" w:lineRule="auto"/>
              <w:ind w:left="113" w:right="113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Потребность</w:t>
            </w:r>
          </w:p>
        </w:tc>
        <w:tc>
          <w:tcPr>
            <w:tcW w:w="1130" w:type="dxa"/>
            <w:shd w:val="clear" w:color="auto" w:fill="auto"/>
            <w:textDirection w:val="btLr"/>
          </w:tcPr>
          <w:p w:rsidR="005B145E" w:rsidRPr="004F6943" w:rsidRDefault="005B145E" w:rsidP="004F6943">
            <w:pPr>
              <w:spacing w:line="360" w:lineRule="auto"/>
              <w:ind w:left="113" w:right="113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Человек в убеж.</w:t>
            </w:r>
          </w:p>
        </w:tc>
        <w:tc>
          <w:tcPr>
            <w:tcW w:w="1175" w:type="dxa"/>
            <w:shd w:val="clear" w:color="auto" w:fill="auto"/>
            <w:textDirection w:val="btLr"/>
          </w:tcPr>
          <w:p w:rsidR="005B145E" w:rsidRPr="004F6943" w:rsidRDefault="005B145E" w:rsidP="004F6943">
            <w:pPr>
              <w:spacing w:line="360" w:lineRule="auto"/>
              <w:ind w:left="113" w:right="113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Потребность</w:t>
            </w:r>
          </w:p>
        </w:tc>
        <w:tc>
          <w:tcPr>
            <w:tcW w:w="703" w:type="dxa"/>
            <w:shd w:val="clear" w:color="auto" w:fill="auto"/>
            <w:textDirection w:val="btLr"/>
          </w:tcPr>
          <w:p w:rsidR="005B145E" w:rsidRPr="004F6943" w:rsidRDefault="005B145E" w:rsidP="004F6943">
            <w:pPr>
              <w:spacing w:line="360" w:lineRule="auto"/>
              <w:ind w:left="113" w:right="113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Неоходимо +</w:t>
            </w:r>
          </w:p>
        </w:tc>
      </w:tr>
      <w:tr w:rsidR="00736CA3" w:rsidRPr="004F6943" w:rsidTr="004F6943">
        <w:tc>
          <w:tcPr>
            <w:tcW w:w="3405" w:type="dxa"/>
            <w:shd w:val="clear" w:color="auto" w:fill="auto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один умывальник</w:t>
            </w:r>
          </w:p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На 200 человек, но не менее одного на санузел</w:t>
            </w:r>
          </w:p>
        </w:tc>
        <w:tc>
          <w:tcPr>
            <w:tcW w:w="1066" w:type="dxa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0</w:t>
            </w:r>
          </w:p>
        </w:tc>
        <w:tc>
          <w:tcPr>
            <w:tcW w:w="1130" w:type="dxa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430</w:t>
            </w:r>
          </w:p>
        </w:tc>
        <w:tc>
          <w:tcPr>
            <w:tcW w:w="1105" w:type="dxa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2,3</w:t>
            </w:r>
          </w:p>
        </w:tc>
        <w:tc>
          <w:tcPr>
            <w:tcW w:w="1130" w:type="dxa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320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1,6</w:t>
            </w:r>
          </w:p>
        </w:tc>
        <w:tc>
          <w:tcPr>
            <w:tcW w:w="703" w:type="dxa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</w:t>
            </w:r>
          </w:p>
        </w:tc>
      </w:tr>
      <w:tr w:rsidR="00736CA3" w:rsidRPr="004F6943" w:rsidTr="004F6943">
        <w:tc>
          <w:tcPr>
            <w:tcW w:w="3405" w:type="dxa"/>
            <w:shd w:val="clear" w:color="auto" w:fill="auto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один унитаз</w:t>
            </w:r>
          </w:p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На 75 женщин</w:t>
            </w:r>
          </w:p>
        </w:tc>
        <w:tc>
          <w:tcPr>
            <w:tcW w:w="1066" w:type="dxa"/>
            <w:vMerge w:val="restart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3</w:t>
            </w:r>
          </w:p>
        </w:tc>
        <w:tc>
          <w:tcPr>
            <w:tcW w:w="1130" w:type="dxa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65</w:t>
            </w:r>
          </w:p>
        </w:tc>
        <w:tc>
          <w:tcPr>
            <w:tcW w:w="1105" w:type="dxa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0,866</w:t>
            </w:r>
          </w:p>
        </w:tc>
        <w:tc>
          <w:tcPr>
            <w:tcW w:w="1130" w:type="dxa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48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0,64</w:t>
            </w:r>
          </w:p>
        </w:tc>
        <w:tc>
          <w:tcPr>
            <w:tcW w:w="703" w:type="dxa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</w:p>
        </w:tc>
      </w:tr>
      <w:tr w:rsidR="00736CA3" w:rsidRPr="004F6943" w:rsidTr="004F6943">
        <w:tc>
          <w:tcPr>
            <w:tcW w:w="3405" w:type="dxa"/>
            <w:shd w:val="clear" w:color="auto" w:fill="auto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один унитаз</w:t>
            </w:r>
          </w:p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На 150 мужчин</w:t>
            </w:r>
          </w:p>
        </w:tc>
        <w:tc>
          <w:tcPr>
            <w:tcW w:w="1066" w:type="dxa"/>
            <w:vMerge/>
            <w:shd w:val="clear" w:color="auto" w:fill="auto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365</w:t>
            </w:r>
          </w:p>
        </w:tc>
        <w:tc>
          <w:tcPr>
            <w:tcW w:w="1105" w:type="dxa"/>
            <w:shd w:val="clear" w:color="auto" w:fill="auto"/>
            <w:vAlign w:val="center"/>
          </w:tcPr>
          <w:p w:rsidR="00736CA3" w:rsidRPr="004F6943" w:rsidRDefault="005B145E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2,433</w:t>
            </w:r>
          </w:p>
        </w:tc>
        <w:tc>
          <w:tcPr>
            <w:tcW w:w="1130" w:type="dxa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272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736CA3" w:rsidRPr="004F6943" w:rsidRDefault="005B145E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1,8</w:t>
            </w:r>
          </w:p>
        </w:tc>
        <w:tc>
          <w:tcPr>
            <w:tcW w:w="703" w:type="dxa"/>
            <w:shd w:val="clear" w:color="auto" w:fill="auto"/>
            <w:vAlign w:val="center"/>
          </w:tcPr>
          <w:p w:rsidR="00736CA3" w:rsidRPr="004F6943" w:rsidRDefault="005B145E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</w:t>
            </w:r>
          </w:p>
        </w:tc>
      </w:tr>
      <w:tr w:rsidR="00736CA3" w:rsidRPr="004F6943" w:rsidTr="004F6943">
        <w:tc>
          <w:tcPr>
            <w:tcW w:w="3405" w:type="dxa"/>
            <w:shd w:val="clear" w:color="auto" w:fill="auto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один писсуар</w:t>
            </w:r>
          </w:p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На 150 мужчин</w:t>
            </w:r>
          </w:p>
        </w:tc>
        <w:tc>
          <w:tcPr>
            <w:tcW w:w="1066" w:type="dxa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</w:t>
            </w:r>
          </w:p>
        </w:tc>
        <w:tc>
          <w:tcPr>
            <w:tcW w:w="1130" w:type="dxa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365</w:t>
            </w:r>
          </w:p>
        </w:tc>
        <w:tc>
          <w:tcPr>
            <w:tcW w:w="1105" w:type="dxa"/>
            <w:shd w:val="clear" w:color="auto" w:fill="auto"/>
            <w:vAlign w:val="center"/>
          </w:tcPr>
          <w:p w:rsidR="00736CA3" w:rsidRPr="004F6943" w:rsidRDefault="005B145E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2,433</w:t>
            </w:r>
          </w:p>
        </w:tc>
        <w:tc>
          <w:tcPr>
            <w:tcW w:w="1130" w:type="dxa"/>
            <w:shd w:val="clear" w:color="auto" w:fill="auto"/>
            <w:vAlign w:val="center"/>
          </w:tcPr>
          <w:p w:rsidR="00736CA3" w:rsidRPr="004F6943" w:rsidRDefault="00736CA3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272</w:t>
            </w:r>
          </w:p>
        </w:tc>
        <w:tc>
          <w:tcPr>
            <w:tcW w:w="1175" w:type="dxa"/>
            <w:shd w:val="clear" w:color="auto" w:fill="auto"/>
            <w:vAlign w:val="center"/>
          </w:tcPr>
          <w:p w:rsidR="00736CA3" w:rsidRPr="004F6943" w:rsidRDefault="005B145E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1,8</w:t>
            </w:r>
          </w:p>
        </w:tc>
        <w:tc>
          <w:tcPr>
            <w:tcW w:w="703" w:type="dxa"/>
            <w:shd w:val="clear" w:color="auto" w:fill="auto"/>
            <w:vAlign w:val="center"/>
          </w:tcPr>
          <w:p w:rsidR="00736CA3" w:rsidRPr="004F6943" w:rsidRDefault="005B145E" w:rsidP="004F6943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</w:rPr>
              <w:t>2</w:t>
            </w:r>
          </w:p>
        </w:tc>
      </w:tr>
    </w:tbl>
    <w:p w:rsidR="00446320" w:rsidRPr="00B32F4E" w:rsidRDefault="00446320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 </w:t>
      </w:r>
    </w:p>
    <w:p w:rsidR="005B145E" w:rsidRPr="00B32F4E" w:rsidRDefault="005B145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Система может обеспечить 65 женщин (всех) и 150 мужчин = 215 человек.</w:t>
      </w:r>
    </w:p>
    <w:p w:rsid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5B145E" w:rsidRPr="00B32F4E" w:rsidRDefault="005B145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3.3.2. Определяем возможности по сбору сточных вод санузлов в аварийном режиме </w:t>
      </w:r>
    </w:p>
    <w:p w:rsidR="005B145E" w:rsidRPr="00B32F4E" w:rsidRDefault="00E64363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position w:val="-28"/>
          <w:sz w:val="28"/>
          <w:szCs w:val="28"/>
        </w:rPr>
        <w:object w:dxaOrig="4020" w:dyaOrig="660">
          <v:shape id="_x0000_i1040" type="#_x0000_t75" style="width:249pt;height:39pt" o:ole="" fillcolor="window">
            <v:imagedata r:id="rId39" o:title=""/>
          </v:shape>
          <o:OLEObject Type="Embed" ProgID="Equation.3" ShapeID="_x0000_i1040" DrawAspect="Content" ObjectID="_1459363381" r:id="rId40"/>
        </w:object>
      </w:r>
    </w:p>
    <w:p w:rsidR="00E64363" w:rsidRPr="00B32F4E" w:rsidRDefault="00E64363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position w:val="-24"/>
          <w:sz w:val="28"/>
          <w:szCs w:val="28"/>
        </w:rPr>
        <w:object w:dxaOrig="3540" w:dyaOrig="620">
          <v:shape id="_x0000_i1041" type="#_x0000_t75" style="width:219.75pt;height:36.75pt" o:ole="" fillcolor="window">
            <v:imagedata r:id="rId41" o:title=""/>
          </v:shape>
          <o:OLEObject Type="Embed" ProgID="Equation.3" ShapeID="_x0000_i1041" DrawAspect="Content" ObjectID="_1459363382" r:id="rId42"/>
        </w:object>
      </w:r>
      <w:r w:rsidRPr="00B32F4E">
        <w:rPr>
          <w:rFonts w:ascii="Times New Roman" w:hAnsi="Times New Roman" w:cs="Times New Roman"/>
          <w:position w:val="-24"/>
          <w:sz w:val="28"/>
          <w:szCs w:val="28"/>
        </w:rPr>
        <w:object w:dxaOrig="3540" w:dyaOrig="620">
          <v:shape id="_x0000_i1042" type="#_x0000_t75" style="width:219.75pt;height:36.75pt" o:ole="" fillcolor="window">
            <v:imagedata r:id="rId43" o:title=""/>
          </v:shape>
          <o:OLEObject Type="Embed" ProgID="Equation.3" ShapeID="_x0000_i1042" DrawAspect="Content" ObjectID="_1459363383" r:id="rId44"/>
        </w:object>
      </w:r>
    </w:p>
    <w:p w:rsidR="005B145E" w:rsidRPr="00B32F4E" w:rsidRDefault="005B145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</w:rPr>
        <w:t>Вывод</w:t>
      </w:r>
    </w:p>
    <w:p w:rsidR="005B145E" w:rsidRPr="00B32F4E" w:rsidRDefault="00E64363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</w:rPr>
        <w:t>Канализация обеспечивает в убежище необходимое количество людей – 320 человек. Но на работающую смену  - 430 человек необходимо дополнительный резервуар :</w:t>
      </w:r>
    </w:p>
    <w:p w:rsidR="00E64363" w:rsidRPr="00B32F4E" w:rsidRDefault="00E64363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Wo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.ст. = 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N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о</w:t>
      </w:r>
      <w:r w:rsidR="00574A46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.ст. Ч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Wi</w:t>
      </w:r>
      <w:r w:rsidR="00574A46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.ст. Ч Ссут.        </w:t>
      </w:r>
      <w:r w:rsidR="00574A46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Wo</w:t>
      </w:r>
      <w:r w:rsidR="00574A46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.ст = 430 Ч 2 Ч 2 = 1720 л</w:t>
      </w:r>
    </w:p>
    <w:p w:rsidR="00574A46" w:rsidRPr="00B32F4E" w:rsidRDefault="00574A46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1720-1300 = 420 л.</w:t>
      </w:r>
    </w:p>
    <w:p w:rsidR="00574A46" w:rsidRDefault="00574A46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Санузлы не обеспечивают укрываемых. Не хватает для :</w:t>
      </w:r>
    </w:p>
    <w:p w:rsidR="00B32F4E" w:rsidRP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7"/>
        <w:gridCol w:w="4786"/>
      </w:tblGrid>
      <w:tr w:rsidR="00574A46" w:rsidRPr="004F6943" w:rsidTr="004F6943">
        <w:tc>
          <w:tcPr>
            <w:tcW w:w="4857" w:type="dxa"/>
            <w:shd w:val="clear" w:color="auto" w:fill="auto"/>
          </w:tcPr>
          <w:p w:rsidR="00574A46" w:rsidRPr="004F6943" w:rsidRDefault="00574A46" w:rsidP="004F6943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  <w:color w:val="000000"/>
                <w:spacing w:val="9"/>
                <w:sz w:val="28"/>
                <w:szCs w:val="28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  <w:sz w:val="28"/>
                <w:szCs w:val="28"/>
              </w:rPr>
              <w:t>Полного обеспечения п\п</w:t>
            </w:r>
          </w:p>
        </w:tc>
        <w:tc>
          <w:tcPr>
            <w:tcW w:w="4857" w:type="dxa"/>
            <w:shd w:val="clear" w:color="auto" w:fill="auto"/>
          </w:tcPr>
          <w:p w:rsidR="00574A46" w:rsidRPr="004F6943" w:rsidRDefault="00574A46" w:rsidP="004F6943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  <w:color w:val="000000"/>
                <w:spacing w:val="9"/>
                <w:sz w:val="28"/>
                <w:szCs w:val="28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  <w:sz w:val="28"/>
                <w:szCs w:val="28"/>
              </w:rPr>
              <w:t>На данное убежище</w:t>
            </w:r>
          </w:p>
        </w:tc>
      </w:tr>
      <w:tr w:rsidR="00574A46" w:rsidRPr="004F6943" w:rsidTr="004F6943">
        <w:tc>
          <w:tcPr>
            <w:tcW w:w="4857" w:type="dxa"/>
            <w:shd w:val="clear" w:color="auto" w:fill="auto"/>
          </w:tcPr>
          <w:p w:rsidR="00574A46" w:rsidRPr="004F6943" w:rsidRDefault="00574A46" w:rsidP="004F6943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  <w:color w:val="000000"/>
                <w:spacing w:val="9"/>
                <w:sz w:val="28"/>
                <w:szCs w:val="28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  <w:sz w:val="28"/>
                <w:szCs w:val="28"/>
              </w:rPr>
              <w:t>1 унитаз</w:t>
            </w:r>
          </w:p>
        </w:tc>
        <w:tc>
          <w:tcPr>
            <w:tcW w:w="4857" w:type="dxa"/>
            <w:shd w:val="clear" w:color="auto" w:fill="auto"/>
          </w:tcPr>
          <w:p w:rsidR="00574A46" w:rsidRPr="004F6943" w:rsidRDefault="00574A46" w:rsidP="004F6943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  <w:color w:val="000000"/>
                <w:spacing w:val="9"/>
                <w:sz w:val="28"/>
                <w:szCs w:val="28"/>
              </w:rPr>
            </w:pPr>
          </w:p>
        </w:tc>
      </w:tr>
      <w:tr w:rsidR="00574A46" w:rsidRPr="004F6943" w:rsidTr="004F6943">
        <w:tc>
          <w:tcPr>
            <w:tcW w:w="4857" w:type="dxa"/>
            <w:shd w:val="clear" w:color="auto" w:fill="auto"/>
          </w:tcPr>
          <w:p w:rsidR="00574A46" w:rsidRPr="004F6943" w:rsidRDefault="00574A46" w:rsidP="004F6943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  <w:color w:val="000000"/>
                <w:spacing w:val="9"/>
                <w:sz w:val="28"/>
                <w:szCs w:val="28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  <w:sz w:val="28"/>
                <w:szCs w:val="28"/>
              </w:rPr>
              <w:t>2 писсуара</w:t>
            </w:r>
          </w:p>
        </w:tc>
        <w:tc>
          <w:tcPr>
            <w:tcW w:w="4857" w:type="dxa"/>
            <w:shd w:val="clear" w:color="auto" w:fill="auto"/>
          </w:tcPr>
          <w:p w:rsidR="00574A46" w:rsidRPr="004F6943" w:rsidRDefault="00574A46" w:rsidP="004F6943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  <w:color w:val="000000"/>
                <w:spacing w:val="9"/>
                <w:sz w:val="28"/>
                <w:szCs w:val="28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  <w:sz w:val="28"/>
                <w:szCs w:val="28"/>
              </w:rPr>
              <w:t>1 писсуар</w:t>
            </w:r>
          </w:p>
        </w:tc>
      </w:tr>
      <w:tr w:rsidR="00574A46" w:rsidRPr="004F6943" w:rsidTr="004F6943">
        <w:tc>
          <w:tcPr>
            <w:tcW w:w="4857" w:type="dxa"/>
            <w:shd w:val="clear" w:color="auto" w:fill="auto"/>
          </w:tcPr>
          <w:p w:rsidR="00574A46" w:rsidRPr="004F6943" w:rsidRDefault="00574A46" w:rsidP="004F6943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  <w:color w:val="000000"/>
                <w:spacing w:val="9"/>
                <w:sz w:val="28"/>
                <w:szCs w:val="28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  <w:sz w:val="28"/>
                <w:szCs w:val="28"/>
              </w:rPr>
              <w:t>3 умывальника</w:t>
            </w:r>
          </w:p>
        </w:tc>
        <w:tc>
          <w:tcPr>
            <w:tcW w:w="4857" w:type="dxa"/>
            <w:shd w:val="clear" w:color="auto" w:fill="auto"/>
          </w:tcPr>
          <w:p w:rsidR="00574A46" w:rsidRPr="004F6943" w:rsidRDefault="00574A46" w:rsidP="004F6943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  <w:color w:val="000000"/>
                <w:spacing w:val="9"/>
                <w:sz w:val="28"/>
                <w:szCs w:val="28"/>
              </w:rPr>
            </w:pPr>
            <w:r w:rsidRPr="004F6943">
              <w:rPr>
                <w:rFonts w:ascii="Times New Roman" w:hAnsi="Times New Roman" w:cs="Times New Roman"/>
                <w:color w:val="000000"/>
                <w:spacing w:val="9"/>
                <w:sz w:val="28"/>
                <w:szCs w:val="28"/>
              </w:rPr>
              <w:t>2 умывальника</w:t>
            </w:r>
          </w:p>
        </w:tc>
      </w:tr>
    </w:tbl>
    <w:p w:rsidR="00574A46" w:rsidRPr="00B32F4E" w:rsidRDefault="00574A46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B65F34" w:rsidRPr="00B32F4E" w:rsidRDefault="00B65F34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574A46" w:rsidRPr="00B32F4E" w:rsidRDefault="00574A46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3.4. Система электроснабжения.</w:t>
      </w:r>
    </w:p>
    <w:p w:rsid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574A46" w:rsidRPr="00B32F4E" w:rsidRDefault="00574A46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Дано:</w:t>
      </w:r>
    </w:p>
    <w:p w:rsidR="00574A46" w:rsidRPr="00B32F4E" w:rsidRDefault="00574A46" w:rsidP="00B32F4E">
      <w:pPr>
        <w:numPr>
          <w:ilvl w:val="0"/>
          <w:numId w:val="5"/>
        </w:numPr>
        <w:shd w:val="clear" w:color="auto" w:fill="FFFFFF"/>
        <w:tabs>
          <w:tab w:val="clear" w:pos="720"/>
          <w:tab w:val="num" w:pos="-142"/>
        </w:tabs>
        <w:spacing w:line="360" w:lineRule="auto"/>
        <w:ind w:left="0"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Электроснабжение убежища обеспечивается от городской электрической сети.</w:t>
      </w:r>
    </w:p>
    <w:p w:rsidR="00574A46" w:rsidRPr="00B32F4E" w:rsidRDefault="00574A46" w:rsidP="00B32F4E">
      <w:pPr>
        <w:numPr>
          <w:ilvl w:val="0"/>
          <w:numId w:val="5"/>
        </w:numPr>
        <w:shd w:val="clear" w:color="auto" w:fill="FFFFFF"/>
        <w:tabs>
          <w:tab w:val="clear" w:pos="720"/>
          <w:tab w:val="num" w:pos="-142"/>
        </w:tabs>
        <w:spacing w:line="360" w:lineRule="auto"/>
        <w:ind w:left="0"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Аварийный источник – аккумуляторная батарея.</w:t>
      </w:r>
    </w:p>
    <w:p w:rsidR="00214ABC" w:rsidRPr="00B32F4E" w:rsidRDefault="00574A46" w:rsidP="00B32F4E">
      <w:pPr>
        <w:numPr>
          <w:ilvl w:val="0"/>
          <w:numId w:val="5"/>
        </w:numPr>
        <w:shd w:val="clear" w:color="auto" w:fill="FFFFFF"/>
        <w:tabs>
          <w:tab w:val="clear" w:pos="720"/>
          <w:tab w:val="num" w:pos="-142"/>
        </w:tabs>
        <w:spacing w:line="360" w:lineRule="auto"/>
        <w:ind w:left="0"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 xml:space="preserve">Работа системы воздухоснабжения в режиме </w:t>
      </w:r>
      <w:r w:rsidR="00214ABC"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регенерации не предусматривается.</w:t>
      </w:r>
    </w:p>
    <w:p w:rsidR="00574A46" w:rsidRPr="00B32F4E" w:rsidRDefault="00214ABC" w:rsidP="00B32F4E">
      <w:pPr>
        <w:shd w:val="clear" w:color="auto" w:fill="FFFFFF"/>
        <w:tabs>
          <w:tab w:val="num" w:pos="-142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Решение.</w:t>
      </w:r>
    </w:p>
    <w:p w:rsidR="00502DC1" w:rsidRPr="00B32F4E" w:rsidRDefault="00502DC1" w:rsidP="00B32F4E">
      <w:pPr>
        <w:shd w:val="clear" w:color="auto" w:fill="FFFFFF"/>
        <w:tabs>
          <w:tab w:val="num" w:pos="-142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При оборудовании системы воздухоснабжения на базе ФВК-1 с электроручным вентилятором можно обойтись аварийным источником из аккумуляторных батарей, которые используются для освещения, а работа вентиляторов обеспечивается вручную. Не требуется обеспечение работы системы воздухоснабжения в режиме 2 (регенерации) возможной только при работе электропривода.</w:t>
      </w:r>
    </w:p>
    <w:p w:rsidR="00502DC1" w:rsidRPr="00B32F4E" w:rsidRDefault="00502DC1" w:rsidP="00B32F4E">
      <w:pPr>
        <w:shd w:val="clear" w:color="auto" w:fill="FFFFFF"/>
        <w:tabs>
          <w:tab w:val="num" w:pos="-142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</w:rPr>
        <w:t>Вывод:</w:t>
      </w:r>
    </w:p>
    <w:p w:rsidR="00502DC1" w:rsidRPr="00B32F4E" w:rsidRDefault="00502DC1" w:rsidP="00B32F4E">
      <w:pPr>
        <w:shd w:val="clear" w:color="auto" w:fill="FFFFFF"/>
        <w:tabs>
          <w:tab w:val="num" w:pos="-142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</w:rPr>
        <w:t>1. Система электроснабжения в аварийном режиме обеспечивает только освещение убежища.</w:t>
      </w:r>
    </w:p>
    <w:p w:rsidR="00502DC1" w:rsidRPr="00B32F4E" w:rsidRDefault="00502DC1" w:rsidP="00B32F4E">
      <w:pPr>
        <w:shd w:val="clear" w:color="auto" w:fill="FFFFFF"/>
        <w:tabs>
          <w:tab w:val="num" w:pos="-142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</w:rPr>
        <w:t>2. работа системы воздухоснабжения в аварийном режиме должна обеспечиваться ручным приводом.</w:t>
      </w:r>
    </w:p>
    <w:p w:rsidR="00C622AE" w:rsidRPr="00B32F4E" w:rsidRDefault="00C622A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02DC1" w:rsidRPr="00B32F4E" w:rsidRDefault="00502DC1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b/>
          <w:sz w:val="28"/>
          <w:szCs w:val="28"/>
        </w:rPr>
        <w:t xml:space="preserve">Выводы по </w:t>
      </w:r>
      <w:r w:rsidRPr="00B32F4E"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  <w:t>оценке системы жизнеобеспечения защитных сооружений</w:t>
      </w:r>
    </w:p>
    <w:p w:rsidR="00214ABC" w:rsidRPr="00B32F4E" w:rsidRDefault="00214ABC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Наименьшее количество укрываемых может обеспечить система воздухоснабжения 161 человек. Поэтому показателем, характеризующим возможности инженерной защиты объекта по жизнеобеспечению, является:</w:t>
      </w:r>
      <w:r w:rsidRPr="00B32F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4ABC" w:rsidRPr="00B32F4E" w:rsidRDefault="00214ABC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position w:val="-24"/>
          <w:sz w:val="28"/>
          <w:szCs w:val="28"/>
        </w:rPr>
        <w:object w:dxaOrig="4620" w:dyaOrig="620">
          <v:shape id="_x0000_i1043" type="#_x0000_t75" style="width:286.5pt;height:36.75pt" o:ole="" fillcolor="window">
            <v:imagedata r:id="rId45" o:title=""/>
          </v:shape>
          <o:OLEObject Type="Embed" ProgID="Equation.3" ShapeID="_x0000_i1043" DrawAspect="Content" ObjectID="_1459363384" r:id="rId46"/>
        </w:object>
      </w:r>
    </w:p>
    <w:p w:rsidR="00214ABC" w:rsidRPr="00B32F4E" w:rsidRDefault="00214ABC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</w:rPr>
        <w:t>Вывод:</w:t>
      </w:r>
    </w:p>
    <w:p w:rsidR="00FC2EA7" w:rsidRPr="00B32F4E" w:rsidRDefault="00FC2EA7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</w:rPr>
        <w:t>1. Система жизнеобеспечения позволяет обеспечить жизнедеятельность 37,5% работающей смены в полном объеме норм в течени</w:t>
      </w:r>
      <w:r w:rsidR="00C622AE" w:rsidRPr="00B32F4E">
        <w:rPr>
          <w:rFonts w:ascii="Times New Roman" w:hAnsi="Times New Roman" w:cs="Times New Roman"/>
          <w:sz w:val="28"/>
          <w:szCs w:val="28"/>
        </w:rPr>
        <w:t>е</w:t>
      </w:r>
      <w:r w:rsidRPr="00B32F4E">
        <w:rPr>
          <w:rFonts w:ascii="Times New Roman" w:hAnsi="Times New Roman" w:cs="Times New Roman"/>
          <w:sz w:val="28"/>
          <w:szCs w:val="28"/>
        </w:rPr>
        <w:t xml:space="preserve"> 2 суток.</w:t>
      </w:r>
    </w:p>
    <w:p w:rsidR="00FC2EA7" w:rsidRPr="00B32F4E" w:rsidRDefault="00FC2EA7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sz w:val="28"/>
          <w:szCs w:val="28"/>
        </w:rPr>
        <w:t>2. Возможности по жизнеобеспечению укрытия снижают системы: воздухо</w:t>
      </w:r>
      <w:r w:rsidR="00942D18" w:rsidRPr="00B32F4E">
        <w:rPr>
          <w:rFonts w:ascii="Times New Roman" w:hAnsi="Times New Roman" w:cs="Times New Roman"/>
          <w:sz w:val="28"/>
          <w:szCs w:val="28"/>
        </w:rPr>
        <w:t>снабжения, санитарно-техническая.</w:t>
      </w:r>
    </w:p>
    <w:p w:rsidR="00214ABC" w:rsidRPr="00B32F4E" w:rsidRDefault="00214ABC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</w:p>
    <w:p w:rsidR="00C622AE" w:rsidRPr="00B32F4E" w:rsidRDefault="00C622A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  <w:sectPr w:rsidR="00C622AE" w:rsidRPr="00B32F4E" w:rsidSect="00B32F4E">
          <w:pgSz w:w="11909" w:h="16834" w:code="9"/>
          <w:pgMar w:top="1134" w:right="851" w:bottom="1134" w:left="1701" w:header="720" w:footer="720" w:gutter="0"/>
          <w:cols w:space="60"/>
          <w:noEndnote/>
        </w:sectPr>
      </w:pPr>
    </w:p>
    <w:p w:rsidR="00664446" w:rsidRPr="00B32F4E" w:rsidRDefault="006F4364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  <w:t>4</w:t>
      </w:r>
      <w:r w:rsidR="00664446" w:rsidRPr="00B32F4E"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  <w:t>.</w:t>
      </w:r>
      <w:r w:rsidR="00942D18" w:rsidRPr="00B32F4E"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  <w:t xml:space="preserve"> Оценка защитных сооружений по своевременному укрытию рабочих и служащих.</w:t>
      </w:r>
    </w:p>
    <w:p w:rsid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942D18" w:rsidRPr="00B32F4E" w:rsidRDefault="006D6F02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Дано: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6"/>
        <w:gridCol w:w="6613"/>
        <w:gridCol w:w="1373"/>
        <w:gridCol w:w="812"/>
      </w:tblGrid>
      <w:tr w:rsidR="006D6F02" w:rsidRPr="004F6943" w:rsidTr="004F6943">
        <w:tc>
          <w:tcPr>
            <w:tcW w:w="666" w:type="dxa"/>
            <w:shd w:val="clear" w:color="auto" w:fill="auto"/>
          </w:tcPr>
          <w:p w:rsidR="006D6F02" w:rsidRPr="004F6943" w:rsidRDefault="00C622AE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1</w:t>
            </w:r>
          </w:p>
        </w:tc>
        <w:tc>
          <w:tcPr>
            <w:tcW w:w="6613" w:type="dxa"/>
            <w:shd w:val="clear" w:color="auto" w:fill="auto"/>
          </w:tcPr>
          <w:p w:rsidR="006D6F02" w:rsidRPr="004F6943" w:rsidRDefault="006D6F02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Расположение рабочих участков, относительно убежища:</w:t>
            </w:r>
          </w:p>
        </w:tc>
        <w:tc>
          <w:tcPr>
            <w:tcW w:w="1373" w:type="dxa"/>
            <w:shd w:val="clear" w:color="auto" w:fill="auto"/>
          </w:tcPr>
          <w:p w:rsidR="006D6F02" w:rsidRPr="004F6943" w:rsidRDefault="006D6F02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</w:p>
        </w:tc>
        <w:tc>
          <w:tcPr>
            <w:tcW w:w="812" w:type="dxa"/>
            <w:shd w:val="clear" w:color="auto" w:fill="auto"/>
          </w:tcPr>
          <w:p w:rsidR="006D6F02" w:rsidRPr="004F6943" w:rsidRDefault="006D6F02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</w:p>
        </w:tc>
      </w:tr>
      <w:tr w:rsidR="006D6F02" w:rsidRPr="004F6943" w:rsidTr="004F6943">
        <w:tc>
          <w:tcPr>
            <w:tcW w:w="666" w:type="dxa"/>
            <w:shd w:val="clear" w:color="auto" w:fill="auto"/>
          </w:tcPr>
          <w:p w:rsidR="006D6F02" w:rsidRPr="004F6943" w:rsidRDefault="00C622AE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1</w:t>
            </w:r>
            <w:r w:rsidR="006D6F02"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а</w:t>
            </w:r>
          </w:p>
        </w:tc>
        <w:tc>
          <w:tcPr>
            <w:tcW w:w="6613" w:type="dxa"/>
            <w:shd w:val="clear" w:color="auto" w:fill="auto"/>
          </w:tcPr>
          <w:p w:rsidR="006D6F02" w:rsidRPr="004F6943" w:rsidRDefault="006D6F02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Участок № 1 на расстоянии</w:t>
            </w:r>
          </w:p>
        </w:tc>
        <w:tc>
          <w:tcPr>
            <w:tcW w:w="1373" w:type="dxa"/>
            <w:shd w:val="clear" w:color="auto" w:fill="auto"/>
          </w:tcPr>
          <w:p w:rsidR="006D6F02" w:rsidRPr="004F6943" w:rsidRDefault="006D6F02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м</w:t>
            </w:r>
          </w:p>
        </w:tc>
        <w:tc>
          <w:tcPr>
            <w:tcW w:w="812" w:type="dxa"/>
            <w:shd w:val="clear" w:color="auto" w:fill="auto"/>
          </w:tcPr>
          <w:p w:rsidR="006D6F02" w:rsidRPr="004F6943" w:rsidRDefault="006D6F02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100</w:t>
            </w:r>
          </w:p>
        </w:tc>
      </w:tr>
      <w:tr w:rsidR="006D6F02" w:rsidRPr="004F6943" w:rsidTr="004F6943">
        <w:tc>
          <w:tcPr>
            <w:tcW w:w="666" w:type="dxa"/>
            <w:shd w:val="clear" w:color="auto" w:fill="auto"/>
          </w:tcPr>
          <w:p w:rsidR="006D6F02" w:rsidRPr="004F6943" w:rsidRDefault="006D6F02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2б</w:t>
            </w:r>
          </w:p>
        </w:tc>
        <w:tc>
          <w:tcPr>
            <w:tcW w:w="6613" w:type="dxa"/>
            <w:shd w:val="clear" w:color="auto" w:fill="auto"/>
          </w:tcPr>
          <w:p w:rsidR="006D6F02" w:rsidRPr="004F6943" w:rsidRDefault="006D6F02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Участок № 2 на расстоянии</w:t>
            </w:r>
          </w:p>
        </w:tc>
        <w:tc>
          <w:tcPr>
            <w:tcW w:w="1373" w:type="dxa"/>
            <w:shd w:val="clear" w:color="auto" w:fill="auto"/>
          </w:tcPr>
          <w:p w:rsidR="006D6F02" w:rsidRPr="004F6943" w:rsidRDefault="006D6F02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м</w:t>
            </w:r>
          </w:p>
        </w:tc>
        <w:tc>
          <w:tcPr>
            <w:tcW w:w="812" w:type="dxa"/>
            <w:shd w:val="clear" w:color="auto" w:fill="auto"/>
          </w:tcPr>
          <w:p w:rsidR="006D6F02" w:rsidRPr="004F6943" w:rsidRDefault="006D6F02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300</w:t>
            </w:r>
          </w:p>
        </w:tc>
      </w:tr>
      <w:tr w:rsidR="006D6F02" w:rsidRPr="004F6943" w:rsidTr="004F6943">
        <w:tc>
          <w:tcPr>
            <w:tcW w:w="666" w:type="dxa"/>
            <w:shd w:val="clear" w:color="auto" w:fill="auto"/>
          </w:tcPr>
          <w:p w:rsidR="006D6F02" w:rsidRPr="004F6943" w:rsidRDefault="006D6F02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3</w:t>
            </w:r>
          </w:p>
        </w:tc>
        <w:tc>
          <w:tcPr>
            <w:tcW w:w="6613" w:type="dxa"/>
            <w:shd w:val="clear" w:color="auto" w:fill="auto"/>
          </w:tcPr>
          <w:p w:rsidR="006D6F02" w:rsidRPr="004F6943" w:rsidRDefault="006D6F02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Время на укрытие людей</w:t>
            </w:r>
          </w:p>
        </w:tc>
        <w:tc>
          <w:tcPr>
            <w:tcW w:w="1373" w:type="dxa"/>
            <w:shd w:val="clear" w:color="auto" w:fill="auto"/>
          </w:tcPr>
          <w:p w:rsidR="006D6F02" w:rsidRPr="004F6943" w:rsidRDefault="006D6F02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мин</w:t>
            </w:r>
          </w:p>
        </w:tc>
        <w:tc>
          <w:tcPr>
            <w:tcW w:w="812" w:type="dxa"/>
            <w:shd w:val="clear" w:color="auto" w:fill="auto"/>
          </w:tcPr>
          <w:p w:rsidR="006D6F02" w:rsidRPr="004F6943" w:rsidRDefault="006D6F02" w:rsidP="004F6943">
            <w:pPr>
              <w:spacing w:line="360" w:lineRule="auto"/>
              <w:ind w:left="-851" w:firstLine="720"/>
              <w:jc w:val="both"/>
              <w:rPr>
                <w:rFonts w:ascii="Times New Roman" w:hAnsi="Times New Roman" w:cs="Times New Roman"/>
                <w:i/>
                <w:color w:val="000000"/>
                <w:spacing w:val="9"/>
              </w:rPr>
            </w:pPr>
            <w:r w:rsidRPr="004F6943">
              <w:rPr>
                <w:rFonts w:ascii="Times New Roman" w:hAnsi="Times New Roman" w:cs="Times New Roman"/>
                <w:i/>
                <w:color w:val="000000"/>
                <w:spacing w:val="9"/>
              </w:rPr>
              <w:t>8</w:t>
            </w:r>
          </w:p>
        </w:tc>
      </w:tr>
    </w:tbl>
    <w:p w:rsidR="00B32F4E" w:rsidRDefault="00B32F4E" w:rsidP="00B32F4E">
      <w:pPr>
        <w:shd w:val="clear" w:color="auto" w:fill="FFFFFF"/>
        <w:tabs>
          <w:tab w:val="num" w:pos="-142"/>
        </w:tabs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</w:p>
    <w:p w:rsidR="006D6F02" w:rsidRPr="00B32F4E" w:rsidRDefault="00C622AE" w:rsidP="00B32F4E">
      <w:pPr>
        <w:shd w:val="clear" w:color="auto" w:fill="FFFFFF"/>
        <w:tabs>
          <w:tab w:val="num" w:pos="-142"/>
        </w:tabs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4. Для убежищ радиус своевременного сбора принимается за 500м.</w:t>
      </w:r>
    </w:p>
    <w:p w:rsidR="00C622AE" w:rsidRPr="00B32F4E" w:rsidRDefault="00C622AE" w:rsidP="00B32F4E">
      <w:pPr>
        <w:shd w:val="clear" w:color="auto" w:fill="FFFFFF"/>
        <w:tabs>
          <w:tab w:val="num" w:pos="-142"/>
        </w:tabs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 xml:space="preserve">5. Расстояние в 100 м человек проходит ускоренным шагом в среднем за 2 мин. </w:t>
      </w:r>
    </w:p>
    <w:p w:rsidR="00C622AE" w:rsidRPr="00B32F4E" w:rsidRDefault="00C622AE" w:rsidP="00B32F4E">
      <w:pPr>
        <w:shd w:val="clear" w:color="auto" w:fill="FFFFFF"/>
        <w:tabs>
          <w:tab w:val="num" w:pos="-142"/>
        </w:tabs>
        <w:spacing w:line="360" w:lineRule="auto"/>
        <w:ind w:firstLine="720"/>
        <w:jc w:val="both"/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>6. На то, чтобы зайти в убежище и занять место, требуется 2мин.</w:t>
      </w:r>
    </w:p>
    <w:p w:rsidR="00B32F4E" w:rsidRDefault="00B32F4E" w:rsidP="00B32F4E">
      <w:pPr>
        <w:shd w:val="clear" w:color="auto" w:fill="FFFFFF"/>
        <w:tabs>
          <w:tab w:val="num" w:pos="-142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6D6F02" w:rsidRPr="00B32F4E" w:rsidRDefault="006D6F02" w:rsidP="00B32F4E">
      <w:pPr>
        <w:shd w:val="clear" w:color="auto" w:fill="FFFFFF"/>
        <w:tabs>
          <w:tab w:val="num" w:pos="-142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Решение.</w:t>
      </w:r>
    </w:p>
    <w:p w:rsid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E427EA" w:rsidRDefault="00E427EA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4.1. Определяем время, потребное рабочим на то, чтобы дойти до убежища и занять место в нем.</w:t>
      </w:r>
    </w:p>
    <w:p w:rsidR="00B32F4E" w:rsidRP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6D6F02" w:rsidRPr="00B32F4E" w:rsidRDefault="00C622AE" w:rsidP="00B32F4E">
      <w:pPr>
        <w:shd w:val="clear" w:color="auto" w:fill="FFFFFF"/>
        <w:spacing w:line="360" w:lineRule="auto"/>
        <w:ind w:left="709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1. Для рабочих участка № 1 требуется: </w:t>
      </w:r>
      <w:r w:rsidR="00E427EA"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t</w:t>
      </w:r>
      <w:r w:rsidR="00E427EA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н = 2мин. + 2 мин. = 4 мин.</w:t>
      </w:r>
    </w:p>
    <w:p w:rsidR="00E427EA" w:rsidRPr="00B32F4E" w:rsidRDefault="00E427EA" w:rsidP="00B32F4E">
      <w:pPr>
        <w:shd w:val="clear" w:color="auto" w:fill="FFFFFF"/>
        <w:spacing w:line="360" w:lineRule="auto"/>
        <w:ind w:left="709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2. Для рабочих участка № 2 требуется: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t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н = 2мин. Ч 3 + 2 мин. = 8мин.</w:t>
      </w:r>
    </w:p>
    <w:p w:rsid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E427EA" w:rsidRDefault="00E427EA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4.2. Сравниваем потребное время для укрытия людей с заданным, и убеждаемся, что условия расположения убежища обеспечивают своевременное укрытие 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N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св = 430 чел.</w:t>
      </w:r>
    </w:p>
    <w:p w:rsidR="00B32F4E" w:rsidRP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E427EA" w:rsidRP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9"/>
          <w:sz w:val="28"/>
          <w:szCs w:val="28"/>
        </w:rPr>
        <w:br w:type="page"/>
      </w:r>
      <w:r w:rsidR="00E427EA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4.3 Определяем показатель, характеризующий инженерную защиту объекта по своевременному укрытию работающей смены:</w:t>
      </w:r>
    </w:p>
    <w:p w:rsid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E427EA" w:rsidRPr="00B32F4E" w:rsidRDefault="001730D3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32F4E">
        <w:rPr>
          <w:rFonts w:ascii="Times New Roman" w:hAnsi="Times New Roman" w:cs="Times New Roman"/>
          <w:position w:val="-24"/>
          <w:sz w:val="28"/>
          <w:szCs w:val="28"/>
        </w:rPr>
        <w:object w:dxaOrig="1200" w:dyaOrig="620">
          <v:shape id="_x0000_i1044" type="#_x0000_t75" style="width:74.25pt;height:36.75pt" o:ole="" fillcolor="window">
            <v:imagedata r:id="rId47" o:title=""/>
          </v:shape>
          <o:OLEObject Type="Embed" ProgID="Equation.3" ShapeID="_x0000_i1044" DrawAspect="Content" ObjectID="_1459363385" r:id="rId48"/>
        </w:object>
      </w:r>
      <w:r w:rsidR="00E427EA" w:rsidRPr="00B32F4E">
        <w:rPr>
          <w:rFonts w:ascii="Times New Roman" w:hAnsi="Times New Roman" w:cs="Times New Roman"/>
          <w:sz w:val="28"/>
          <w:szCs w:val="28"/>
        </w:rPr>
        <w:t xml:space="preserve">, </w:t>
      </w:r>
      <w:r w:rsidRPr="00B32F4E">
        <w:rPr>
          <w:rFonts w:ascii="Times New Roman" w:hAnsi="Times New Roman" w:cs="Times New Roman"/>
          <w:sz w:val="28"/>
          <w:szCs w:val="28"/>
        </w:rPr>
        <w:t xml:space="preserve">где  </w:t>
      </w:r>
      <w:r w:rsidRPr="00B32F4E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B32F4E">
        <w:rPr>
          <w:rFonts w:ascii="Times New Roman" w:hAnsi="Times New Roman" w:cs="Times New Roman"/>
          <w:sz w:val="28"/>
          <w:szCs w:val="28"/>
        </w:rPr>
        <w:t xml:space="preserve">.св – число укрываемых, которые в установленные сроки смогут укрыться в ЗС; </w:t>
      </w:r>
      <w:r w:rsidRPr="00B32F4E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B32F4E">
        <w:rPr>
          <w:rFonts w:ascii="Times New Roman" w:hAnsi="Times New Roman" w:cs="Times New Roman"/>
          <w:sz w:val="28"/>
          <w:szCs w:val="28"/>
        </w:rPr>
        <w:t xml:space="preserve"> – численность наибольшей работающей смены.</w:t>
      </w:r>
    </w:p>
    <w:p w:rsidR="001730D3" w:rsidRPr="00B32F4E" w:rsidRDefault="001730D3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position w:val="-24"/>
          <w:sz w:val="28"/>
          <w:szCs w:val="28"/>
        </w:rPr>
        <w:object w:dxaOrig="1640" w:dyaOrig="620">
          <v:shape id="_x0000_i1045" type="#_x0000_t75" style="width:102pt;height:36.75pt" o:ole="" fillcolor="window">
            <v:imagedata r:id="rId49" o:title=""/>
          </v:shape>
          <o:OLEObject Type="Embed" ProgID="Equation.3" ShapeID="_x0000_i1045" DrawAspect="Content" ObjectID="_1459363386" r:id="rId50"/>
        </w:object>
      </w:r>
    </w:p>
    <w:p w:rsidR="00B32F4E" w:rsidRDefault="00B32F4E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1730D3" w:rsidRPr="00B32F4E" w:rsidRDefault="00664446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Вывод</w:t>
      </w:r>
    </w:p>
    <w:p w:rsidR="001730D3" w:rsidRPr="00B32F4E" w:rsidRDefault="001730D3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Расположение убежища </w:t>
      </w:r>
      <w:r w:rsidR="00444BCD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позволяет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своевременно укрыть всех рабочих наибольшей работающей смены (100%).</w:t>
      </w:r>
    </w:p>
    <w:p w:rsidR="00361FB8" w:rsidRPr="00B32F4E" w:rsidRDefault="001730D3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br w:type="page"/>
      </w:r>
      <w:r w:rsidR="00361FB8" w:rsidRPr="00B32F4E"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  <w:t>Общие выводы</w:t>
      </w:r>
    </w:p>
    <w:p w:rsidR="00B32F4E" w:rsidRDefault="00B32F4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361FB8" w:rsidRPr="00B32F4E" w:rsidRDefault="00361FB8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На основании проведенной оценки инженерной защиты рабочих и служащих объекта, необходимо провести </w:t>
      </w:r>
      <w:r w:rsidR="00495B3D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неже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следующие мероприятия по повышению надежности защиты производственного персонала от ОМП.</w:t>
      </w:r>
    </w:p>
    <w:p w:rsidR="00361FB8" w:rsidRPr="00B32F4E" w:rsidRDefault="00361FB8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В ходе расчетов получены следующие показатели, характеризующие инженерную защиту рабочих и служащих наибольшей работающей смены объекта,:</w:t>
      </w:r>
    </w:p>
    <w:p w:rsidR="00361FB8" w:rsidRPr="00B32F4E" w:rsidRDefault="00361FB8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- вместимости </w:t>
      </w:r>
      <w:r w:rsidR="00D32B2C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– Квм=</w:t>
      </w:r>
      <w:r w:rsidR="00D32B2C" w:rsidRPr="00B32F4E">
        <w:rPr>
          <w:rFonts w:ascii="Times New Roman" w:hAnsi="Times New Roman" w:cs="Times New Roman"/>
          <w:i/>
          <w:color w:val="000000"/>
          <w:spacing w:val="9"/>
          <w:sz w:val="28"/>
          <w:szCs w:val="28"/>
        </w:rPr>
        <w:t xml:space="preserve"> </w:t>
      </w:r>
      <w:r w:rsidR="00D32B2C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74,42%;</w:t>
      </w:r>
    </w:p>
    <w:p w:rsidR="00D32B2C" w:rsidRPr="00B32F4E" w:rsidRDefault="00D32B2C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- по защитным свойствам – Кз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>і=</w:t>
      </w:r>
      <w:r w:rsidR="00495B3D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74,42%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>;</w:t>
      </w:r>
    </w:p>
    <w:p w:rsidR="00D32B2C" w:rsidRPr="00B32F4E" w:rsidRDefault="00D32B2C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 xml:space="preserve">- по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жизнеобеспечению укрываемых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>:</w:t>
      </w:r>
    </w:p>
    <w:p w:rsidR="00D32B2C" w:rsidRPr="00B32F4E" w:rsidRDefault="00D32B2C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 xml:space="preserve">- 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воздухом Кж.о.возд.=37,5%;</w:t>
      </w:r>
    </w:p>
    <w:p w:rsidR="00D32B2C" w:rsidRPr="00B32F4E" w:rsidRDefault="00D32B2C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- водой Кж.о.вод.=69,7%;</w:t>
      </w:r>
    </w:p>
    <w:p w:rsidR="00D32B2C" w:rsidRPr="00B32F4E" w:rsidRDefault="00D32B2C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- санитарно-техническими условиями на 75%;</w:t>
      </w:r>
    </w:p>
    <w:p w:rsidR="00D32B2C" w:rsidRPr="00B32F4E" w:rsidRDefault="00D32B2C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- по своевременному укрытию людей – Ксв.=1,0.</w:t>
      </w:r>
    </w:p>
    <w:p w:rsidR="00D32B2C" w:rsidRPr="00B32F4E" w:rsidRDefault="00D32B2C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Возможности инженерной защиты в целом характери</w:t>
      </w:r>
      <w:r w:rsidR="005235EE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зуются минимальным показателем, т.е. Кж.о.=37,5% (состава работающей смены обеспечивается защитой в соответствии с требованиями).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 </w:t>
      </w:r>
    </w:p>
    <w:p w:rsidR="005235EE" w:rsidRPr="00B32F4E" w:rsidRDefault="005235EE" w:rsidP="00B32F4E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Для обеспечения инженерной защиты всего состава работающей смены необходимо:</w:t>
      </w:r>
    </w:p>
    <w:p w:rsidR="005235EE" w:rsidRPr="00B32F4E" w:rsidRDefault="005235EE" w:rsidP="00B32F4E">
      <w:pPr>
        <w:numPr>
          <w:ilvl w:val="0"/>
          <w:numId w:val="6"/>
        </w:num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Построить дополнительно одно убежище вместимостью 110 человек (430-320) с пунктом управления и защитой ДЭС для </w:t>
      </w:r>
      <w:r w:rsidR="00495B3D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аварийного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энергоснабжения обоих убежищ объекта</w:t>
      </w:r>
      <w:r w:rsidR="00495B3D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:</w:t>
      </w:r>
    </w:p>
    <w:p w:rsidR="00361FB8" w:rsidRPr="00B32F4E" w:rsidRDefault="005235EE" w:rsidP="00B32F4E">
      <w:pPr>
        <w:numPr>
          <w:ilvl w:val="1"/>
          <w:numId w:val="6"/>
        </w:num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  <w:vertAlign w:val="superscript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lang w:val="en-US"/>
        </w:rPr>
        <w:t>Sn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= 0,5Ч110 = 55 м</w:t>
      </w: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  <w:vertAlign w:val="superscript"/>
        </w:rPr>
        <w:t>2</w:t>
      </w:r>
      <w:r w:rsidR="00444BCD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;</w:t>
      </w:r>
    </w:p>
    <w:p w:rsidR="005235EE" w:rsidRPr="00B32F4E" w:rsidRDefault="009B1607" w:rsidP="00B32F4E">
      <w:pPr>
        <w:numPr>
          <w:ilvl w:val="1"/>
          <w:numId w:val="6"/>
        </w:num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Н  = 55/5       = 11 нар</w:t>
      </w:r>
      <w:r w:rsidR="00444BCD"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;</w:t>
      </w:r>
    </w:p>
    <w:p w:rsidR="009B1607" w:rsidRPr="00B32F4E" w:rsidRDefault="009B1607" w:rsidP="00B32F4E">
      <w:pPr>
        <w:numPr>
          <w:ilvl w:val="1"/>
          <w:numId w:val="6"/>
        </w:num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Оборудовать систему воздухоснабжения убежища одним комплектом ФВК-1 и одним электроручным вентилятором;</w:t>
      </w:r>
    </w:p>
    <w:p w:rsidR="00444BCD" w:rsidRPr="00B32F4E" w:rsidRDefault="00444BCD" w:rsidP="00B32F4E">
      <w:pPr>
        <w:numPr>
          <w:ilvl w:val="1"/>
          <w:numId w:val="6"/>
        </w:num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Необходима емкость 780 л  для обеспечения обоих убежищ объекта водой;</w:t>
      </w:r>
    </w:p>
    <w:p w:rsidR="00444BCD" w:rsidRPr="00B32F4E" w:rsidRDefault="00444BCD" w:rsidP="00B32F4E">
      <w:pPr>
        <w:numPr>
          <w:ilvl w:val="1"/>
          <w:numId w:val="6"/>
        </w:num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1 унитаз; 1 писсуар; 1 умывальник.</w:t>
      </w:r>
    </w:p>
    <w:p w:rsidR="00444BCD" w:rsidRPr="00B32F4E" w:rsidRDefault="00444BCD" w:rsidP="00B32F4E">
      <w:pPr>
        <w:shd w:val="clear" w:color="auto" w:fill="FFFFFF"/>
        <w:spacing w:line="360" w:lineRule="auto"/>
        <w:ind w:left="1134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2. Дооборудовать имеющееся  убежище:</w:t>
      </w:r>
    </w:p>
    <w:p w:rsidR="00444BCD" w:rsidRPr="00B32F4E" w:rsidRDefault="001A77F9" w:rsidP="00B32F4E">
      <w:pPr>
        <w:numPr>
          <w:ilvl w:val="0"/>
          <w:numId w:val="7"/>
        </w:numPr>
        <w:shd w:val="clear" w:color="auto" w:fill="FFFFFF"/>
        <w:tabs>
          <w:tab w:val="clear" w:pos="2563"/>
          <w:tab w:val="num" w:pos="1985"/>
        </w:tabs>
        <w:spacing w:line="360" w:lineRule="auto"/>
        <w:ind w:left="1843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двумя комплектом ФВК-1 и одним электроручным вентилятором;</w:t>
      </w:r>
    </w:p>
    <w:p w:rsidR="001A77F9" w:rsidRPr="00B32F4E" w:rsidRDefault="001A77F9" w:rsidP="00B32F4E">
      <w:pPr>
        <w:numPr>
          <w:ilvl w:val="0"/>
          <w:numId w:val="7"/>
        </w:numPr>
        <w:shd w:val="clear" w:color="auto" w:fill="FFFFFF"/>
        <w:tabs>
          <w:tab w:val="clear" w:pos="2563"/>
          <w:tab w:val="num" w:pos="1985"/>
        </w:tabs>
        <w:spacing w:line="360" w:lineRule="auto"/>
        <w:ind w:left="1843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1 писсуаром; 2 умывальниками.</w:t>
      </w:r>
    </w:p>
    <w:p w:rsidR="001A77F9" w:rsidRPr="00B32F4E" w:rsidRDefault="001A77F9" w:rsidP="00B32F4E">
      <w:pPr>
        <w:shd w:val="clear" w:color="auto" w:fill="FFFFFF"/>
        <w:spacing w:line="360" w:lineRule="auto"/>
        <w:ind w:left="1134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t>3. До завершения строительства убежища предусмотреть защиту укрываемой части работающей смены в быстровозводимом сооружении в период угрозы возникновения ЧС.</w:t>
      </w:r>
    </w:p>
    <w:p w:rsidR="009B1607" w:rsidRPr="00B32F4E" w:rsidRDefault="009B1607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color w:val="000000"/>
          <w:spacing w:val="9"/>
          <w:sz w:val="28"/>
          <w:szCs w:val="28"/>
        </w:rPr>
      </w:pPr>
    </w:p>
    <w:p w:rsidR="00B45921" w:rsidRDefault="001A77F9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9"/>
          <w:sz w:val="28"/>
          <w:szCs w:val="28"/>
        </w:rPr>
        <w:br w:type="page"/>
      </w:r>
      <w:r w:rsidR="00B45921" w:rsidRPr="00B32F4E">
        <w:rPr>
          <w:rFonts w:ascii="Times New Roman" w:hAnsi="Times New Roman" w:cs="Times New Roman"/>
          <w:b/>
          <w:color w:val="000000"/>
          <w:spacing w:val="9"/>
          <w:sz w:val="28"/>
          <w:szCs w:val="28"/>
        </w:rPr>
        <w:t>Литература</w:t>
      </w:r>
    </w:p>
    <w:p w:rsidR="00B32F4E" w:rsidRPr="00B32F4E" w:rsidRDefault="00B32F4E" w:rsidP="00B32F4E">
      <w:pPr>
        <w:shd w:val="clear" w:color="auto" w:fill="FFFFFF"/>
        <w:spacing w:line="360" w:lineRule="auto"/>
        <w:ind w:left="187"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5921" w:rsidRPr="00B32F4E" w:rsidRDefault="00B45921" w:rsidP="00B32F4E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line="360" w:lineRule="auto"/>
        <w:ind w:left="0" w:right="1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Демиденко</w:t>
      </w:r>
      <w:r w:rsidR="00020D12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Г</w:t>
      </w:r>
      <w:r w:rsidR="00020D12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П</w:t>
      </w:r>
      <w:r w:rsidR="00020D12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и</w:t>
      </w:r>
      <w:r w:rsidR="00020D12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др</w:t>
      </w:r>
      <w:r w:rsidR="00020D12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За</w:t>
      </w:r>
      <w:r w:rsidR="00020D12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щ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ита объектов народного хозяйства от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br/>
      </w:r>
      <w:r w:rsidR="00020D12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оружия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массового поражения</w:t>
      </w:r>
      <w:r w:rsidR="00020D12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Справочник, «Высшая шко</w:t>
      </w:r>
      <w:r w:rsidR="00020D12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л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а», 1989</w:t>
      </w:r>
      <w:r w:rsidR="00020D12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</w:p>
    <w:p w:rsidR="00B45921" w:rsidRPr="00B32F4E" w:rsidRDefault="00B45921" w:rsidP="00B32F4E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line="360" w:lineRule="auto"/>
        <w:ind w:left="0" w:right="1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>Стеблюк М</w:t>
      </w:r>
      <w:r w:rsidR="00020D12"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И</w:t>
      </w:r>
      <w:r w:rsidR="00020D12"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Гражданская оборона </w:t>
      </w:r>
      <w:r w:rsidR="00020D12"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>–</w:t>
      </w:r>
      <w:r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К</w:t>
      </w:r>
      <w:r w:rsidR="00020D12"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1994</w:t>
      </w:r>
      <w:r w:rsidR="00020D12"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>.</w:t>
      </w:r>
    </w:p>
    <w:p w:rsidR="00B45921" w:rsidRPr="00B32F4E" w:rsidRDefault="00B45921" w:rsidP="00B32F4E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line="360" w:lineRule="auto"/>
        <w:ind w:left="0" w:right="1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Егоров П</w:t>
      </w:r>
      <w:r w:rsidR="00020D12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Т</w:t>
      </w:r>
      <w:r w:rsidR="00020D12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.,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 Шляхов И</w:t>
      </w:r>
      <w:r w:rsidR="00020D12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А</w:t>
      </w:r>
      <w:r w:rsidR="00020D12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, Алабин Н</w:t>
      </w:r>
      <w:r w:rsidR="00020D12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И</w:t>
      </w:r>
      <w:r w:rsidR="00020D12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Гражданская оборона</w:t>
      </w:r>
      <w:r w:rsidR="00020D12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br/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Учебник</w:t>
      </w:r>
      <w:r w:rsidR="00020D12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М</w:t>
      </w:r>
      <w:r w:rsidR="00020D12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, «Высшая школа», 1977, 304с</w:t>
      </w:r>
      <w:r w:rsidR="00020D12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</w:p>
    <w:p w:rsidR="00B45921" w:rsidRPr="00B32F4E" w:rsidRDefault="00B45921" w:rsidP="00B32F4E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line="360" w:lineRule="auto"/>
        <w:ind w:left="0" w:right="1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Под редакцией Демиденко Г</w:t>
      </w:r>
      <w:r w:rsidR="00020D12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П</w:t>
      </w:r>
      <w:r w:rsidR="00020D12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Повышение устойчивости работы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br/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народного хозяйства в военное время</w:t>
      </w:r>
      <w:r w:rsidR="00020D12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Учебное пособие</w:t>
      </w:r>
      <w:r w:rsidR="00020D12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К</w:t>
      </w:r>
      <w:r w:rsidR="00020D12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, «Высшая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br/>
      </w:r>
      <w:r w:rsidRPr="00B32F4E">
        <w:rPr>
          <w:rFonts w:ascii="Times New Roman" w:hAnsi="Times New Roman" w:cs="Times New Roman"/>
          <w:color w:val="000000"/>
          <w:spacing w:val="6"/>
          <w:sz w:val="28"/>
          <w:szCs w:val="28"/>
        </w:rPr>
        <w:t>школа» 1984,</w:t>
      </w:r>
      <w:r w:rsidR="00020D12" w:rsidRPr="00B32F4E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B32F4E">
        <w:rPr>
          <w:rFonts w:ascii="Times New Roman" w:hAnsi="Times New Roman" w:cs="Times New Roman"/>
          <w:color w:val="000000"/>
          <w:spacing w:val="6"/>
          <w:sz w:val="28"/>
          <w:szCs w:val="28"/>
        </w:rPr>
        <w:t>232с</w:t>
      </w:r>
      <w:r w:rsidR="00020D12" w:rsidRPr="00B32F4E">
        <w:rPr>
          <w:rFonts w:ascii="Times New Roman" w:hAnsi="Times New Roman" w:cs="Times New Roman"/>
          <w:color w:val="000000"/>
          <w:spacing w:val="6"/>
          <w:sz w:val="28"/>
          <w:szCs w:val="28"/>
        </w:rPr>
        <w:t>.</w:t>
      </w:r>
    </w:p>
    <w:p w:rsidR="00B45921" w:rsidRPr="00B32F4E" w:rsidRDefault="00B45921" w:rsidP="00B32F4E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line="360" w:lineRule="auto"/>
        <w:ind w:left="0" w:right="1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-2"/>
          <w:sz w:val="28"/>
          <w:szCs w:val="28"/>
        </w:rPr>
        <w:t>Методика оценки радиационной и химической обстановки</w:t>
      </w:r>
      <w:r w:rsidR="00020D12" w:rsidRPr="00B32F4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. </w:t>
      </w:r>
      <w:r w:rsidRPr="00B32F4E">
        <w:rPr>
          <w:rFonts w:ascii="Times New Roman" w:hAnsi="Times New Roman" w:cs="Times New Roman"/>
          <w:color w:val="000000"/>
          <w:spacing w:val="-2"/>
          <w:sz w:val="28"/>
          <w:szCs w:val="28"/>
        </w:rPr>
        <w:t>Изд</w:t>
      </w:r>
      <w:r w:rsidR="00020D12" w:rsidRPr="00B32F4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. </w:t>
      </w:r>
      <w:r w:rsidRPr="00B32F4E">
        <w:rPr>
          <w:rFonts w:ascii="Times New Roman" w:hAnsi="Times New Roman" w:cs="Times New Roman"/>
          <w:color w:val="000000"/>
          <w:spacing w:val="-2"/>
          <w:sz w:val="28"/>
          <w:szCs w:val="28"/>
        </w:rPr>
        <w:t>КПП, 1985</w:t>
      </w:r>
      <w:r w:rsidR="00020D12" w:rsidRPr="00B32F4E">
        <w:rPr>
          <w:rFonts w:ascii="Times New Roman" w:hAnsi="Times New Roman" w:cs="Times New Roman"/>
          <w:color w:val="000000"/>
          <w:spacing w:val="-2"/>
          <w:sz w:val="28"/>
          <w:szCs w:val="28"/>
        </w:rPr>
        <w:t>.</w:t>
      </w:r>
    </w:p>
    <w:p w:rsidR="00B45921" w:rsidRPr="00B32F4E" w:rsidRDefault="00B45921" w:rsidP="00B32F4E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line="360" w:lineRule="auto"/>
        <w:ind w:left="0" w:right="1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Атаманюк В</w:t>
      </w:r>
      <w:r w:rsidR="00020D12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Г</w:t>
      </w:r>
      <w:r w:rsidR="00020D12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и др</w:t>
      </w:r>
      <w:r w:rsidR="00020D12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Гражданская оборона</w:t>
      </w:r>
      <w:r w:rsidR="00020D12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М</w:t>
      </w:r>
      <w:r w:rsidR="00020D12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.,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«Высшая школа»</w:t>
      </w:r>
      <w:r w:rsidR="00020D12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. </w:t>
      </w:r>
      <w:r w:rsidRPr="00B32F4E">
        <w:rPr>
          <w:rFonts w:ascii="Times New Roman" w:hAnsi="Times New Roman" w:cs="Times New Roman"/>
          <w:color w:val="000000"/>
          <w:spacing w:val="-3"/>
          <w:sz w:val="28"/>
          <w:szCs w:val="28"/>
        </w:rPr>
        <w:t>1986</w:t>
      </w:r>
      <w:r w:rsidR="00020D12" w:rsidRPr="00B32F4E">
        <w:rPr>
          <w:rFonts w:ascii="Times New Roman" w:hAnsi="Times New Roman" w:cs="Times New Roman"/>
          <w:color w:val="000000"/>
          <w:spacing w:val="-3"/>
          <w:sz w:val="28"/>
          <w:szCs w:val="28"/>
        </w:rPr>
        <w:t>.</w:t>
      </w:r>
    </w:p>
    <w:p w:rsidR="00B45921" w:rsidRPr="00B32F4E" w:rsidRDefault="00B45921" w:rsidP="00B32F4E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line="360" w:lineRule="auto"/>
        <w:ind w:left="0" w:right="1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z w:val="28"/>
          <w:szCs w:val="28"/>
        </w:rPr>
        <w:t xml:space="preserve">Алтунин </w:t>
      </w:r>
      <w:r w:rsidRPr="00B32F4E">
        <w:rPr>
          <w:rFonts w:ascii="Times New Roman" w:hAnsi="Times New Roman" w:cs="Times New Roman"/>
          <w:color w:val="000000"/>
          <w:sz w:val="28"/>
          <w:szCs w:val="28"/>
          <w:lang w:val="en-US"/>
        </w:rPr>
        <w:t>A</w:t>
      </w:r>
      <w:r w:rsidR="00190271" w:rsidRPr="00B32F4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z w:val="28"/>
          <w:szCs w:val="28"/>
          <w:lang w:val="en-US"/>
        </w:rPr>
        <w:t>T</w:t>
      </w:r>
      <w:r w:rsidR="00190271" w:rsidRPr="00B32F4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z w:val="28"/>
          <w:szCs w:val="28"/>
        </w:rPr>
        <w:t xml:space="preserve"> Формирования гражданской обороны в борьбе за</w:t>
      </w:r>
      <w:r w:rsidR="00190271" w:rsidRPr="00B32F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90271"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стихийными бедствия</w:t>
      </w:r>
      <w:r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ми</w:t>
      </w:r>
      <w:r w:rsidR="00190271"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М</w:t>
      </w:r>
      <w:r w:rsidR="00190271"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.,</w:t>
      </w:r>
      <w:r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Стройиздат</w:t>
      </w:r>
      <w:r w:rsidR="00190271"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1976,</w:t>
      </w:r>
      <w:r w:rsidR="00190271"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224с</w:t>
      </w:r>
      <w:r w:rsidR="00190271"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.</w:t>
      </w:r>
    </w:p>
    <w:p w:rsidR="00B45921" w:rsidRPr="00B32F4E" w:rsidRDefault="00B45921" w:rsidP="00B32F4E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line="360" w:lineRule="auto"/>
        <w:ind w:left="0" w:right="1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Дуриков А</w:t>
      </w:r>
      <w:r w:rsidR="00190271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П</w:t>
      </w:r>
      <w:r w:rsidR="00190271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Оценка радиационной обстановки на объекте</w:t>
      </w:r>
      <w:r w:rsidR="00190271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>народного</w:t>
      </w:r>
      <w:r w:rsidR="00190271"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>хозяйства</w:t>
      </w:r>
      <w:r w:rsidR="00190271"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М</w:t>
      </w:r>
      <w:r w:rsidR="00190271"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>.,</w:t>
      </w:r>
      <w:r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Воениздат, 1982,</w:t>
      </w:r>
      <w:r w:rsidR="00190271"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>97с</w:t>
      </w:r>
      <w:r w:rsidR="00190271" w:rsidRPr="00B32F4E">
        <w:rPr>
          <w:rFonts w:ascii="Times New Roman" w:hAnsi="Times New Roman" w:cs="Times New Roman"/>
          <w:color w:val="000000"/>
          <w:spacing w:val="2"/>
          <w:sz w:val="28"/>
          <w:szCs w:val="28"/>
        </w:rPr>
        <w:t>.</w:t>
      </w:r>
    </w:p>
    <w:p w:rsidR="00B45921" w:rsidRPr="00B32F4E" w:rsidRDefault="00B45921" w:rsidP="00B32F4E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line="360" w:lineRule="auto"/>
        <w:ind w:left="0" w:right="1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z w:val="28"/>
          <w:szCs w:val="28"/>
        </w:rPr>
        <w:t>Гайдамак В</w:t>
      </w:r>
      <w:r w:rsidR="00190271" w:rsidRPr="00B32F4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z w:val="28"/>
          <w:szCs w:val="28"/>
        </w:rPr>
        <w:t xml:space="preserve"> А</w:t>
      </w:r>
      <w:r w:rsidR="00190271" w:rsidRPr="00B32F4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z w:val="28"/>
          <w:szCs w:val="28"/>
        </w:rPr>
        <w:t xml:space="preserve"> Ликвидация последствий радиоактивного</w:t>
      </w:r>
      <w:r w:rsidR="00190271" w:rsidRPr="00B32F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32F4E">
        <w:rPr>
          <w:rFonts w:ascii="Times New Roman" w:hAnsi="Times New Roman" w:cs="Times New Roman"/>
          <w:color w:val="000000"/>
          <w:sz w:val="28"/>
          <w:szCs w:val="28"/>
        </w:rPr>
        <w:t>заражения</w:t>
      </w:r>
      <w:r w:rsidR="00190271" w:rsidRPr="00B32F4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z w:val="28"/>
          <w:szCs w:val="28"/>
        </w:rPr>
        <w:t xml:space="preserve"> М</w:t>
      </w:r>
      <w:r w:rsidR="00190271" w:rsidRPr="00B32F4E">
        <w:rPr>
          <w:rFonts w:ascii="Times New Roman" w:hAnsi="Times New Roman" w:cs="Times New Roman"/>
          <w:color w:val="000000"/>
          <w:sz w:val="28"/>
          <w:szCs w:val="28"/>
        </w:rPr>
        <w:t>.,</w:t>
      </w:r>
      <w:r w:rsidRPr="00B32F4E">
        <w:rPr>
          <w:rFonts w:ascii="Times New Roman" w:hAnsi="Times New Roman" w:cs="Times New Roman"/>
          <w:color w:val="000000"/>
          <w:sz w:val="28"/>
          <w:szCs w:val="28"/>
        </w:rPr>
        <w:t xml:space="preserve"> Энергоиздат, 1981, 220с</w:t>
      </w:r>
      <w:r w:rsidR="00190271" w:rsidRPr="00B32F4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45921" w:rsidRPr="00B32F4E" w:rsidRDefault="00B45921" w:rsidP="00B32F4E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line="360" w:lineRule="auto"/>
        <w:ind w:left="0" w:right="1" w:firstLine="0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Белозеров</w:t>
      </w:r>
      <w:r w:rsidR="00190271"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Н</w:t>
      </w:r>
      <w:r w:rsidR="00190271"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В</w:t>
      </w:r>
      <w:r w:rsidR="00190271"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Несытов</w:t>
      </w:r>
      <w:r w:rsidR="00190271"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Ю</w:t>
      </w:r>
      <w:r w:rsidR="00190271"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К</w:t>
      </w:r>
      <w:r w:rsidR="00190271"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Внимание радиоактивное заражение</w:t>
      </w:r>
      <w:r w:rsidR="00190271"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4"/>
          <w:sz w:val="28"/>
          <w:szCs w:val="28"/>
        </w:rPr>
        <w:br/>
      </w:r>
      <w:r w:rsidRPr="00B32F4E">
        <w:rPr>
          <w:rFonts w:ascii="Times New Roman" w:hAnsi="Times New Roman" w:cs="Times New Roman"/>
          <w:color w:val="000000"/>
          <w:spacing w:val="6"/>
          <w:sz w:val="28"/>
          <w:szCs w:val="28"/>
        </w:rPr>
        <w:t>М</w:t>
      </w:r>
      <w:r w:rsidR="00190271" w:rsidRPr="00B32F4E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., </w:t>
      </w:r>
      <w:r w:rsidRPr="00B32F4E">
        <w:rPr>
          <w:rFonts w:ascii="Times New Roman" w:hAnsi="Times New Roman" w:cs="Times New Roman"/>
          <w:color w:val="000000"/>
          <w:spacing w:val="6"/>
          <w:sz w:val="28"/>
          <w:szCs w:val="28"/>
        </w:rPr>
        <w:t>Воениздат</w:t>
      </w:r>
      <w:r w:rsidR="00190271" w:rsidRPr="00B32F4E">
        <w:rPr>
          <w:rFonts w:ascii="Times New Roman" w:hAnsi="Times New Roman" w:cs="Times New Roman"/>
          <w:color w:val="000000"/>
          <w:spacing w:val="6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1982</w:t>
      </w:r>
      <w:r w:rsidR="00190271" w:rsidRPr="00B32F4E">
        <w:rPr>
          <w:rFonts w:ascii="Times New Roman" w:hAnsi="Times New Roman" w:cs="Times New Roman"/>
          <w:color w:val="000000"/>
          <w:spacing w:val="6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96с</w:t>
      </w:r>
      <w:r w:rsidR="00190271" w:rsidRPr="00B32F4E">
        <w:rPr>
          <w:rFonts w:ascii="Times New Roman" w:hAnsi="Times New Roman" w:cs="Times New Roman"/>
          <w:color w:val="000000"/>
          <w:spacing w:val="6"/>
          <w:sz w:val="28"/>
          <w:szCs w:val="28"/>
        </w:rPr>
        <w:t>.</w:t>
      </w:r>
    </w:p>
    <w:p w:rsidR="00B45921" w:rsidRPr="00B32F4E" w:rsidRDefault="00B45921" w:rsidP="00B32F4E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line="360" w:lineRule="auto"/>
        <w:ind w:left="0" w:right="1" w:firstLine="0"/>
        <w:jc w:val="both"/>
        <w:rPr>
          <w:rFonts w:ascii="Times New Roman" w:hAnsi="Times New Roman" w:cs="Times New Roman"/>
          <w:color w:val="000000"/>
          <w:spacing w:val="-18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Каммерер Ю</w:t>
      </w:r>
      <w:r w:rsidR="00190271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Ю</w:t>
      </w:r>
      <w:r w:rsidR="00190271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Защитные сооружения гражданской обороны</w:t>
      </w:r>
      <w:r w:rsidR="00190271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М</w:t>
      </w:r>
      <w:r w:rsidR="00190271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,</w:t>
      </w:r>
      <w:r w:rsidR="00190271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br/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Энергоатомиздат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, 1985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.</w:t>
      </w:r>
    </w:p>
    <w:p w:rsidR="00B45921" w:rsidRPr="00B32F4E" w:rsidRDefault="00B45921" w:rsidP="00B32F4E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line="360" w:lineRule="auto"/>
        <w:ind w:left="0" w:right="1" w:firstLine="0"/>
        <w:jc w:val="both"/>
        <w:rPr>
          <w:rFonts w:ascii="Times New Roman" w:hAnsi="Times New Roman" w:cs="Times New Roman"/>
          <w:color w:val="000000"/>
          <w:spacing w:val="-8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Максимов М</w:t>
      </w:r>
      <w:r w:rsidR="00190271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Т</w:t>
      </w:r>
      <w:r w:rsidR="00190271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Радиационное загрязнение и его измерение</w:t>
      </w:r>
      <w:r w:rsidR="00190271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М</w:t>
      </w:r>
      <w:r w:rsidR="00190271" w:rsidRPr="00B32F4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., 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1989</w:t>
      </w:r>
      <w:r w:rsidR="00190271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</w:p>
    <w:p w:rsidR="00B45921" w:rsidRPr="00B32F4E" w:rsidRDefault="00B45921" w:rsidP="00B32F4E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line="360" w:lineRule="auto"/>
        <w:ind w:left="0" w:right="1" w:firstLine="0"/>
        <w:jc w:val="both"/>
        <w:rPr>
          <w:rFonts w:ascii="Times New Roman" w:hAnsi="Times New Roman" w:cs="Times New Roman"/>
          <w:color w:val="000000"/>
          <w:spacing w:val="-12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z w:val="28"/>
          <w:szCs w:val="28"/>
        </w:rPr>
        <w:t>Авсиенко В</w:t>
      </w:r>
      <w:r w:rsidR="00190271" w:rsidRPr="00B32F4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z w:val="28"/>
          <w:szCs w:val="28"/>
        </w:rPr>
        <w:t xml:space="preserve"> Ф</w:t>
      </w:r>
      <w:r w:rsidR="00190271" w:rsidRPr="00B32F4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z w:val="28"/>
          <w:szCs w:val="28"/>
        </w:rPr>
        <w:t xml:space="preserve"> Дозиметрические и радиационные пробы</w:t>
      </w:r>
      <w:r w:rsidR="00190271" w:rsidRPr="00B32F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32F4E">
        <w:rPr>
          <w:rFonts w:ascii="Times New Roman" w:hAnsi="Times New Roman" w:cs="Times New Roman"/>
          <w:color w:val="000000"/>
          <w:spacing w:val="7"/>
          <w:sz w:val="28"/>
          <w:szCs w:val="28"/>
        </w:rPr>
        <w:t>измерения</w:t>
      </w:r>
      <w:r w:rsidR="00190271" w:rsidRPr="00B32F4E">
        <w:rPr>
          <w:rFonts w:ascii="Times New Roman" w:hAnsi="Times New Roman" w:cs="Times New Roman"/>
          <w:color w:val="000000"/>
          <w:spacing w:val="7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 К</w:t>
      </w:r>
      <w:r w:rsidR="00190271" w:rsidRPr="00B32F4E">
        <w:rPr>
          <w:rFonts w:ascii="Times New Roman" w:hAnsi="Times New Roman" w:cs="Times New Roman"/>
          <w:color w:val="000000"/>
          <w:spacing w:val="7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 1990</w:t>
      </w:r>
      <w:r w:rsidR="00190271" w:rsidRPr="00B32F4E">
        <w:rPr>
          <w:rFonts w:ascii="Times New Roman" w:hAnsi="Times New Roman" w:cs="Times New Roman"/>
          <w:color w:val="000000"/>
          <w:spacing w:val="7"/>
          <w:sz w:val="28"/>
          <w:szCs w:val="28"/>
        </w:rPr>
        <w:t>.</w:t>
      </w:r>
    </w:p>
    <w:p w:rsidR="00B45921" w:rsidRPr="00B32F4E" w:rsidRDefault="00B45921" w:rsidP="00B32F4E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line="360" w:lineRule="auto"/>
        <w:ind w:left="0" w:right="1" w:firstLine="0"/>
        <w:jc w:val="both"/>
        <w:rPr>
          <w:rFonts w:ascii="Times New Roman" w:hAnsi="Times New Roman" w:cs="Times New Roman"/>
          <w:color w:val="000000"/>
          <w:spacing w:val="-9"/>
          <w:sz w:val="28"/>
          <w:szCs w:val="28"/>
        </w:rPr>
      </w:pP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Владимиров А</w:t>
      </w:r>
      <w:r w:rsidR="00190271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А</w:t>
      </w:r>
      <w:r w:rsidR="00190271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Сильнодействующие отравляющие вещества и</w:t>
      </w:r>
      <w:r w:rsidR="00190271"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B32F4E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защита от </w:t>
      </w:r>
      <w:r w:rsidR="00190271" w:rsidRPr="00B32F4E">
        <w:rPr>
          <w:rFonts w:ascii="Times New Roman" w:hAnsi="Times New Roman" w:cs="Times New Roman"/>
          <w:color w:val="000000"/>
          <w:spacing w:val="5"/>
          <w:sz w:val="28"/>
          <w:szCs w:val="28"/>
        </w:rPr>
        <w:t>н</w:t>
      </w:r>
      <w:r w:rsidRPr="00B32F4E">
        <w:rPr>
          <w:rFonts w:ascii="Times New Roman" w:hAnsi="Times New Roman" w:cs="Times New Roman"/>
          <w:color w:val="000000"/>
          <w:spacing w:val="5"/>
          <w:sz w:val="28"/>
          <w:szCs w:val="28"/>
        </w:rPr>
        <w:t>их</w:t>
      </w:r>
      <w:r w:rsidR="00190271" w:rsidRPr="00B32F4E">
        <w:rPr>
          <w:rFonts w:ascii="Times New Roman" w:hAnsi="Times New Roman" w:cs="Times New Roman"/>
          <w:color w:val="000000"/>
          <w:spacing w:val="5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М</w:t>
      </w:r>
      <w:r w:rsidR="00190271" w:rsidRPr="00B32F4E">
        <w:rPr>
          <w:rFonts w:ascii="Times New Roman" w:hAnsi="Times New Roman" w:cs="Times New Roman"/>
          <w:color w:val="000000"/>
          <w:spacing w:val="5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5"/>
          <w:sz w:val="28"/>
          <w:szCs w:val="28"/>
        </w:rPr>
        <w:t>, 1989</w:t>
      </w:r>
      <w:r w:rsidR="00190271" w:rsidRPr="00B32F4E">
        <w:rPr>
          <w:rFonts w:ascii="Times New Roman" w:hAnsi="Times New Roman" w:cs="Times New Roman"/>
          <w:color w:val="000000"/>
          <w:spacing w:val="5"/>
          <w:sz w:val="28"/>
          <w:szCs w:val="28"/>
        </w:rPr>
        <w:t>.</w:t>
      </w:r>
    </w:p>
    <w:p w:rsidR="00020D12" w:rsidRPr="00B32F4E" w:rsidRDefault="00B45921" w:rsidP="00B32F4E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Депутат О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П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, Коваленко 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  <w:lang w:val="en-US"/>
        </w:rPr>
        <w:t>I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В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, Мужик 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  <w:lang w:val="en-US"/>
        </w:rPr>
        <w:t>I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С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.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Цив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>іл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ьна оборона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 xml:space="preserve">. </w:t>
      </w:r>
      <w:r w:rsidR="00190271" w:rsidRPr="00B32F4E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Л</w:t>
      </w:r>
      <w:r w:rsidR="00190271" w:rsidRPr="00B32F4E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>ьві</w:t>
      </w:r>
      <w:r w:rsidRPr="00B32F4E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в,</w:t>
      </w:r>
      <w:r w:rsidRPr="00B32F4E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Аф</w:t>
      </w:r>
      <w:r w:rsidR="00190271" w:rsidRPr="00B32F4E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іш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а, 2000</w:t>
      </w:r>
      <w:r w:rsidR="00190271" w:rsidRPr="00B32F4E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– 336</w:t>
      </w:r>
      <w:r w:rsidRPr="00B32F4E">
        <w:rPr>
          <w:rFonts w:ascii="Times New Roman" w:hAnsi="Times New Roman" w:cs="Times New Roman"/>
          <w:color w:val="000000"/>
          <w:spacing w:val="-1"/>
          <w:sz w:val="28"/>
          <w:szCs w:val="28"/>
        </w:rPr>
        <w:t>с</w:t>
      </w:r>
      <w:r w:rsidR="00190271" w:rsidRPr="00B32F4E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.</w:t>
      </w:r>
    </w:p>
    <w:p w:rsidR="00190271" w:rsidRPr="00B32F4E" w:rsidRDefault="00B45921" w:rsidP="00B32F4E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line="360" w:lineRule="auto"/>
        <w:ind w:left="0" w:right="1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Заплатинський В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>.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М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>.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Безпека житт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>є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д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>ія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льнос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>ті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Ки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>їв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, 1999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 xml:space="preserve"> – 208</w:t>
      </w:r>
      <w:r w:rsidRPr="00B32F4E">
        <w:rPr>
          <w:rFonts w:ascii="Times New Roman" w:hAnsi="Times New Roman" w:cs="Times New Roman"/>
          <w:color w:val="000000"/>
          <w:spacing w:val="3"/>
          <w:sz w:val="28"/>
          <w:szCs w:val="28"/>
        </w:rPr>
        <w:t>с</w:t>
      </w:r>
      <w:r w:rsidR="00190271" w:rsidRPr="00B32F4E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>.</w:t>
      </w:r>
      <w:bookmarkStart w:id="0" w:name="_GoBack"/>
      <w:bookmarkEnd w:id="0"/>
    </w:p>
    <w:sectPr w:rsidR="00190271" w:rsidRPr="00B32F4E" w:rsidSect="00B32F4E">
      <w:pgSz w:w="11909" w:h="16834" w:code="9"/>
      <w:pgMar w:top="1134" w:right="851" w:bottom="1134" w:left="1701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6943" w:rsidRDefault="004F6943">
      <w:r>
        <w:separator/>
      </w:r>
    </w:p>
  </w:endnote>
  <w:endnote w:type="continuationSeparator" w:id="0">
    <w:p w:rsidR="004F6943" w:rsidRDefault="004F6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6943" w:rsidRDefault="004F6943">
      <w:r>
        <w:separator/>
      </w:r>
    </w:p>
  </w:footnote>
  <w:footnote w:type="continuationSeparator" w:id="0">
    <w:p w:rsidR="004F6943" w:rsidRDefault="004F69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5F91" w:rsidRDefault="00375F91" w:rsidP="00444112">
    <w:pPr>
      <w:pStyle w:val="a4"/>
      <w:framePr w:wrap="around" w:vAnchor="text" w:hAnchor="margin" w:xAlign="right" w:y="1"/>
      <w:rPr>
        <w:rStyle w:val="a6"/>
        <w:rFonts w:cs="Arial"/>
      </w:rPr>
    </w:pPr>
    <w:r>
      <w:rPr>
        <w:rStyle w:val="a6"/>
        <w:rFonts w:cs="Arial"/>
      </w:rPr>
      <w:fldChar w:fldCharType="begin"/>
    </w:r>
    <w:r>
      <w:rPr>
        <w:rStyle w:val="a6"/>
        <w:rFonts w:cs="Arial"/>
      </w:rPr>
      <w:instrText xml:space="preserve">PAGE  </w:instrText>
    </w:r>
    <w:r>
      <w:rPr>
        <w:rStyle w:val="a6"/>
        <w:rFonts w:cs="Arial"/>
      </w:rPr>
      <w:fldChar w:fldCharType="end"/>
    </w:r>
  </w:p>
  <w:p w:rsidR="00375F91" w:rsidRDefault="00375F91" w:rsidP="00375F91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5F91" w:rsidRDefault="00375F91" w:rsidP="00444112">
    <w:pPr>
      <w:pStyle w:val="a4"/>
      <w:framePr w:wrap="around" w:vAnchor="text" w:hAnchor="margin" w:xAlign="right" w:y="1"/>
      <w:rPr>
        <w:rStyle w:val="a6"/>
        <w:rFonts w:cs="Arial"/>
      </w:rPr>
    </w:pPr>
    <w:r>
      <w:rPr>
        <w:rStyle w:val="a6"/>
        <w:rFonts w:cs="Arial"/>
      </w:rPr>
      <w:fldChar w:fldCharType="begin"/>
    </w:r>
    <w:r>
      <w:rPr>
        <w:rStyle w:val="a6"/>
        <w:rFonts w:cs="Arial"/>
      </w:rPr>
      <w:instrText xml:space="preserve">PAGE  </w:instrText>
    </w:r>
    <w:r>
      <w:rPr>
        <w:rStyle w:val="a6"/>
        <w:rFonts w:cs="Arial"/>
      </w:rPr>
      <w:fldChar w:fldCharType="separate"/>
    </w:r>
    <w:r w:rsidR="00B32F4E">
      <w:rPr>
        <w:rStyle w:val="a6"/>
        <w:rFonts w:cs="Arial"/>
        <w:noProof/>
      </w:rPr>
      <w:t>19</w:t>
    </w:r>
    <w:r>
      <w:rPr>
        <w:rStyle w:val="a6"/>
        <w:rFonts w:cs="Arial"/>
      </w:rPr>
      <w:fldChar w:fldCharType="end"/>
    </w:r>
  </w:p>
  <w:p w:rsidR="00375F91" w:rsidRDefault="00375F91" w:rsidP="00375F91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9761D5"/>
    <w:multiLevelType w:val="hybridMultilevel"/>
    <w:tmpl w:val="19DC962C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0B">
      <w:start w:val="1"/>
      <w:numFmt w:val="bullet"/>
      <w:lvlText w:val="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1">
    <w:nsid w:val="257942EA"/>
    <w:multiLevelType w:val="hybridMultilevel"/>
    <w:tmpl w:val="D7322A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B0C05308">
      <w:start w:val="16"/>
      <w:numFmt w:val="decimal"/>
      <w:lvlText w:val="%2"/>
      <w:lvlJc w:val="left"/>
      <w:pPr>
        <w:tabs>
          <w:tab w:val="num" w:pos="1680"/>
        </w:tabs>
        <w:ind w:left="1680" w:hanging="600"/>
      </w:pPr>
      <w:rPr>
        <w:rFonts w:ascii="Times New Roman" w:hAnsi="Times New Roman" w:cs="Times New Roman" w:hint="default"/>
        <w:color w:val="00000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7D01C99"/>
    <w:multiLevelType w:val="singleLevel"/>
    <w:tmpl w:val="244E22AA"/>
    <w:lvl w:ilvl="0">
      <w:start w:val="1"/>
      <w:numFmt w:val="decimal"/>
      <w:lvlText w:val="%1"/>
      <w:legacy w:legacy="1" w:legacySpace="0" w:legacyIndent="715"/>
      <w:lvlJc w:val="left"/>
      <w:rPr>
        <w:rFonts w:ascii="Times New Roman" w:hAnsi="Times New Roman" w:cs="Times New Roman" w:hint="default"/>
      </w:rPr>
    </w:lvl>
  </w:abstractNum>
  <w:abstractNum w:abstractNumId="3">
    <w:nsid w:val="329073B1"/>
    <w:multiLevelType w:val="hybridMultilevel"/>
    <w:tmpl w:val="3EEC60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4055DF6"/>
    <w:multiLevelType w:val="hybridMultilevel"/>
    <w:tmpl w:val="385E001E"/>
    <w:lvl w:ilvl="0" w:tplc="FDF435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6256783"/>
    <w:multiLevelType w:val="hybridMultilevel"/>
    <w:tmpl w:val="D7B6ED30"/>
    <w:lvl w:ilvl="0" w:tplc="0419000B">
      <w:start w:val="1"/>
      <w:numFmt w:val="bullet"/>
      <w:lvlText w:val=""/>
      <w:lvlJc w:val="left"/>
      <w:pPr>
        <w:tabs>
          <w:tab w:val="num" w:pos="2563"/>
        </w:tabs>
        <w:ind w:left="256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283"/>
        </w:tabs>
        <w:ind w:left="328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4003"/>
        </w:tabs>
        <w:ind w:left="40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723"/>
        </w:tabs>
        <w:ind w:left="47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443"/>
        </w:tabs>
        <w:ind w:left="544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6163"/>
        </w:tabs>
        <w:ind w:left="61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883"/>
        </w:tabs>
        <w:ind w:left="68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603"/>
        </w:tabs>
        <w:ind w:left="760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323"/>
        </w:tabs>
        <w:ind w:left="8323" w:hanging="360"/>
      </w:pPr>
      <w:rPr>
        <w:rFonts w:ascii="Wingdings" w:hAnsi="Wingdings" w:hint="default"/>
      </w:rPr>
    </w:lvl>
  </w:abstractNum>
  <w:abstractNum w:abstractNumId="6">
    <w:nsid w:val="73AA1764"/>
    <w:multiLevelType w:val="hybridMultilevel"/>
    <w:tmpl w:val="FFA4FE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74570887"/>
    <w:multiLevelType w:val="hybridMultilevel"/>
    <w:tmpl w:val="92041250"/>
    <w:lvl w:ilvl="0" w:tplc="775C732A">
      <w:start w:val="1"/>
      <w:numFmt w:val="decimal"/>
      <w:lvlText w:val="%1."/>
      <w:lvlJc w:val="left"/>
      <w:pPr>
        <w:ind w:left="1942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7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4"/>
  </w:num>
  <w:num w:numId="5">
    <w:abstractNumId w:val="3"/>
  </w:num>
  <w:num w:numId="6">
    <w:abstractNumId w:val="0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62835"/>
    <w:rsid w:val="00020D12"/>
    <w:rsid w:val="000965F3"/>
    <w:rsid w:val="000B2B32"/>
    <w:rsid w:val="00117B9A"/>
    <w:rsid w:val="001500C4"/>
    <w:rsid w:val="00162835"/>
    <w:rsid w:val="00164201"/>
    <w:rsid w:val="001730D3"/>
    <w:rsid w:val="00190271"/>
    <w:rsid w:val="00192A95"/>
    <w:rsid w:val="001A77F9"/>
    <w:rsid w:val="00214ABC"/>
    <w:rsid w:val="002215D9"/>
    <w:rsid w:val="00231778"/>
    <w:rsid w:val="002800DE"/>
    <w:rsid w:val="002B4F6F"/>
    <w:rsid w:val="002C5572"/>
    <w:rsid w:val="00350E09"/>
    <w:rsid w:val="00361FB8"/>
    <w:rsid w:val="00375F91"/>
    <w:rsid w:val="003D724B"/>
    <w:rsid w:val="004002E9"/>
    <w:rsid w:val="00416209"/>
    <w:rsid w:val="00434586"/>
    <w:rsid w:val="00444112"/>
    <w:rsid w:val="00444BCD"/>
    <w:rsid w:val="00446320"/>
    <w:rsid w:val="00495B3D"/>
    <w:rsid w:val="004D2CF2"/>
    <w:rsid w:val="004F6943"/>
    <w:rsid w:val="00502DC1"/>
    <w:rsid w:val="005235EE"/>
    <w:rsid w:val="00574A46"/>
    <w:rsid w:val="005B145E"/>
    <w:rsid w:val="005B5E5A"/>
    <w:rsid w:val="006141B7"/>
    <w:rsid w:val="00664446"/>
    <w:rsid w:val="0068055B"/>
    <w:rsid w:val="006D6F02"/>
    <w:rsid w:val="006E2A48"/>
    <w:rsid w:val="006F4364"/>
    <w:rsid w:val="0072182A"/>
    <w:rsid w:val="00736CA3"/>
    <w:rsid w:val="0074798C"/>
    <w:rsid w:val="007B057D"/>
    <w:rsid w:val="007D0379"/>
    <w:rsid w:val="00820E78"/>
    <w:rsid w:val="00893428"/>
    <w:rsid w:val="008C48C3"/>
    <w:rsid w:val="008D2A1D"/>
    <w:rsid w:val="008E12A6"/>
    <w:rsid w:val="008E379B"/>
    <w:rsid w:val="00910D11"/>
    <w:rsid w:val="00942D18"/>
    <w:rsid w:val="00955D82"/>
    <w:rsid w:val="009B1607"/>
    <w:rsid w:val="00A2757F"/>
    <w:rsid w:val="00AF7907"/>
    <w:rsid w:val="00B32F4E"/>
    <w:rsid w:val="00B41544"/>
    <w:rsid w:val="00B45921"/>
    <w:rsid w:val="00B65F34"/>
    <w:rsid w:val="00B851F7"/>
    <w:rsid w:val="00B97340"/>
    <w:rsid w:val="00C622AE"/>
    <w:rsid w:val="00C633A6"/>
    <w:rsid w:val="00C75B46"/>
    <w:rsid w:val="00C8390A"/>
    <w:rsid w:val="00D262AE"/>
    <w:rsid w:val="00D315A3"/>
    <w:rsid w:val="00D32B2C"/>
    <w:rsid w:val="00D362C7"/>
    <w:rsid w:val="00D50F8F"/>
    <w:rsid w:val="00D5245B"/>
    <w:rsid w:val="00D8448A"/>
    <w:rsid w:val="00E117A2"/>
    <w:rsid w:val="00E427EA"/>
    <w:rsid w:val="00E51E85"/>
    <w:rsid w:val="00E61AF6"/>
    <w:rsid w:val="00E64363"/>
    <w:rsid w:val="00ED6F35"/>
    <w:rsid w:val="00EF5396"/>
    <w:rsid w:val="00F54093"/>
    <w:rsid w:val="00F54094"/>
    <w:rsid w:val="00FC2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7"/>
    <o:shapelayout v:ext="edit">
      <o:idmap v:ext="edit" data="1"/>
    </o:shapelayout>
  </w:shapeDefaults>
  <w:decimalSymbol w:val=","/>
  <w:listSeparator w:val=";"/>
  <w14:defaultImageDpi w14:val="0"/>
  <w15:chartTrackingRefBased/>
  <w15:docId w15:val="{731C9099-8A5D-4F37-80DF-9CF8DFBC3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6F0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17B9A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375F9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semiHidden/>
    <w:rPr>
      <w:rFonts w:ascii="Arial" w:hAnsi="Arial" w:cs="Arial"/>
    </w:rPr>
  </w:style>
  <w:style w:type="character" w:styleId="a6">
    <w:name w:val="page number"/>
    <w:uiPriority w:val="99"/>
    <w:rsid w:val="00375F91"/>
    <w:rPr>
      <w:rFonts w:cs="Times New Roman"/>
    </w:rPr>
  </w:style>
  <w:style w:type="paragraph" w:styleId="a7">
    <w:name w:val="footer"/>
    <w:basedOn w:val="a"/>
    <w:link w:val="a8"/>
    <w:uiPriority w:val="99"/>
    <w:rsid w:val="00375F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5565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5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5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5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5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5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5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5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5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5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wmf"/><Relationship Id="rId18" Type="http://schemas.openxmlformats.org/officeDocument/2006/relationships/oleObject" Target="embeddings/oleObject5.bin"/><Relationship Id="rId26" Type="http://schemas.openxmlformats.org/officeDocument/2006/relationships/oleObject" Target="embeddings/oleObject9.bin"/><Relationship Id="rId39" Type="http://schemas.openxmlformats.org/officeDocument/2006/relationships/image" Target="media/image16.wmf"/><Relationship Id="rId3" Type="http://schemas.openxmlformats.org/officeDocument/2006/relationships/settings" Target="settings.xml"/><Relationship Id="rId21" Type="http://schemas.openxmlformats.org/officeDocument/2006/relationships/image" Target="media/image7.wmf"/><Relationship Id="rId34" Type="http://schemas.openxmlformats.org/officeDocument/2006/relationships/oleObject" Target="embeddings/oleObject13.bin"/><Relationship Id="rId42" Type="http://schemas.openxmlformats.org/officeDocument/2006/relationships/oleObject" Target="embeddings/oleObject17.bin"/><Relationship Id="rId47" Type="http://schemas.openxmlformats.org/officeDocument/2006/relationships/image" Target="media/image20.wmf"/><Relationship Id="rId50" Type="http://schemas.openxmlformats.org/officeDocument/2006/relationships/oleObject" Target="embeddings/oleObject21.bin"/><Relationship Id="rId7" Type="http://schemas.openxmlformats.org/officeDocument/2006/relationships/header" Target="header1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wmf"/><Relationship Id="rId25" Type="http://schemas.openxmlformats.org/officeDocument/2006/relationships/image" Target="media/image9.wmf"/><Relationship Id="rId33" Type="http://schemas.openxmlformats.org/officeDocument/2006/relationships/image" Target="media/image13.wmf"/><Relationship Id="rId38" Type="http://schemas.openxmlformats.org/officeDocument/2006/relationships/oleObject" Target="embeddings/oleObject15.bin"/><Relationship Id="rId46" Type="http://schemas.openxmlformats.org/officeDocument/2006/relationships/oleObject" Target="embeddings/oleObject19.bin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29" Type="http://schemas.openxmlformats.org/officeDocument/2006/relationships/image" Target="media/image11.wmf"/><Relationship Id="rId41" Type="http://schemas.openxmlformats.org/officeDocument/2006/relationships/image" Target="media/image17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wmf"/><Relationship Id="rId24" Type="http://schemas.openxmlformats.org/officeDocument/2006/relationships/oleObject" Target="embeddings/oleObject8.bin"/><Relationship Id="rId32" Type="http://schemas.openxmlformats.org/officeDocument/2006/relationships/oleObject" Target="embeddings/oleObject12.bin"/><Relationship Id="rId37" Type="http://schemas.openxmlformats.org/officeDocument/2006/relationships/image" Target="media/image15.wmf"/><Relationship Id="rId40" Type="http://schemas.openxmlformats.org/officeDocument/2006/relationships/oleObject" Target="embeddings/oleObject16.bin"/><Relationship Id="rId45" Type="http://schemas.openxmlformats.org/officeDocument/2006/relationships/image" Target="media/image19.wmf"/><Relationship Id="rId5" Type="http://schemas.openxmlformats.org/officeDocument/2006/relationships/footnotes" Target="footnotes.xml"/><Relationship Id="rId15" Type="http://schemas.openxmlformats.org/officeDocument/2006/relationships/image" Target="media/image4.wmf"/><Relationship Id="rId23" Type="http://schemas.openxmlformats.org/officeDocument/2006/relationships/image" Target="media/image8.wmf"/><Relationship Id="rId28" Type="http://schemas.openxmlformats.org/officeDocument/2006/relationships/oleObject" Target="embeddings/oleObject10.bin"/><Relationship Id="rId36" Type="http://schemas.openxmlformats.org/officeDocument/2006/relationships/oleObject" Target="embeddings/oleObject14.bin"/><Relationship Id="rId49" Type="http://schemas.openxmlformats.org/officeDocument/2006/relationships/image" Target="media/image21.wmf"/><Relationship Id="rId10" Type="http://schemas.openxmlformats.org/officeDocument/2006/relationships/oleObject" Target="embeddings/oleObject1.bin"/><Relationship Id="rId19" Type="http://schemas.openxmlformats.org/officeDocument/2006/relationships/image" Target="media/image6.wmf"/><Relationship Id="rId31" Type="http://schemas.openxmlformats.org/officeDocument/2006/relationships/image" Target="media/image12.wmf"/><Relationship Id="rId44" Type="http://schemas.openxmlformats.org/officeDocument/2006/relationships/oleObject" Target="embeddings/oleObject18.bin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1.wmf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image" Target="media/image10.wmf"/><Relationship Id="rId30" Type="http://schemas.openxmlformats.org/officeDocument/2006/relationships/oleObject" Target="embeddings/oleObject11.bin"/><Relationship Id="rId35" Type="http://schemas.openxmlformats.org/officeDocument/2006/relationships/image" Target="media/image14.wmf"/><Relationship Id="rId43" Type="http://schemas.openxmlformats.org/officeDocument/2006/relationships/image" Target="media/image18.wmf"/><Relationship Id="rId48" Type="http://schemas.openxmlformats.org/officeDocument/2006/relationships/oleObject" Target="embeddings/oleObject20.bin"/><Relationship Id="rId8" Type="http://schemas.openxmlformats.org/officeDocument/2006/relationships/header" Target="header2.xm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2355</Words>
  <Characters>13424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Украины </vt:lpstr>
    </vt:vector>
  </TitlesOfParts>
  <Company>Kontakt</Company>
  <LinksUpToDate>false</LinksUpToDate>
  <CharactersWithSpaces>15748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Украины </dc:title>
  <dc:subject/>
  <dc:creator>Sanj</dc:creator>
  <cp:keywords/>
  <dc:description/>
  <cp:lastModifiedBy>admin</cp:lastModifiedBy>
  <cp:revision>2</cp:revision>
  <dcterms:created xsi:type="dcterms:W3CDTF">2014-04-18T18:56:00Z</dcterms:created>
  <dcterms:modified xsi:type="dcterms:W3CDTF">2014-04-18T18:56:00Z</dcterms:modified>
</cp:coreProperties>
</file>