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105" w:rsidRPr="00F3270C" w:rsidRDefault="004E3105"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32"/>
        </w:rPr>
        <w:t>ФЕДЕРАЛЬНОЕ АГЕНСТВО ПО ОБРАЗОВАНИЮ</w:t>
      </w:r>
    </w:p>
    <w:p w:rsidR="00675490" w:rsidRPr="00F3270C" w:rsidRDefault="004E3105" w:rsidP="00675490">
      <w:pPr>
        <w:pStyle w:val="a5"/>
        <w:shd w:val="clear" w:color="000000" w:fill="auto"/>
        <w:suppressAutoHyphens/>
        <w:spacing w:before="0" w:beforeAutospacing="0" w:after="0" w:line="360" w:lineRule="auto"/>
        <w:jc w:val="center"/>
        <w:rPr>
          <w:color w:val="000000"/>
          <w:sz w:val="28"/>
          <w:szCs w:val="32"/>
        </w:rPr>
      </w:pPr>
      <w:r w:rsidRPr="00F3270C">
        <w:rPr>
          <w:color w:val="000000"/>
          <w:sz w:val="28"/>
          <w:szCs w:val="32"/>
        </w:rPr>
        <w:t>ФГОУ ВПО «Чувашский государственный университет</w:t>
      </w:r>
    </w:p>
    <w:p w:rsidR="004E3105" w:rsidRPr="00F3270C" w:rsidRDefault="004E3105"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32"/>
        </w:rPr>
        <w:t>имени И.Н. Ульянова»</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rPr>
      </w:pPr>
    </w:p>
    <w:p w:rsidR="004E3105" w:rsidRPr="00F3270C" w:rsidRDefault="004E3105"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32"/>
        </w:rPr>
        <w:t>Экономический факультет</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rPr>
      </w:pPr>
    </w:p>
    <w:p w:rsidR="004E3105" w:rsidRPr="00F3270C" w:rsidRDefault="004E3105"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32"/>
        </w:rPr>
        <w:t>Заочное отделение</w:t>
      </w:r>
    </w:p>
    <w:p w:rsidR="006934FB" w:rsidRPr="00F3270C" w:rsidRDefault="006934FB" w:rsidP="00675490">
      <w:pPr>
        <w:pStyle w:val="a5"/>
        <w:shd w:val="clear" w:color="000000" w:fill="auto"/>
        <w:suppressAutoHyphens/>
        <w:spacing w:before="0" w:beforeAutospacing="0" w:after="0" w:line="360" w:lineRule="auto"/>
        <w:ind w:firstLine="709"/>
        <w:jc w:val="both"/>
        <w:rPr>
          <w:b/>
          <w:bCs/>
          <w:color w:val="000000"/>
          <w:sz w:val="28"/>
          <w:szCs w:val="48"/>
        </w:rPr>
      </w:pPr>
    </w:p>
    <w:p w:rsidR="00675490" w:rsidRPr="00F3270C" w:rsidRDefault="00675490" w:rsidP="00675490">
      <w:pPr>
        <w:pStyle w:val="a5"/>
        <w:shd w:val="clear" w:color="000000" w:fill="auto"/>
        <w:suppressAutoHyphens/>
        <w:spacing w:before="0" w:beforeAutospacing="0" w:after="0" w:line="360" w:lineRule="auto"/>
        <w:ind w:firstLine="709"/>
        <w:jc w:val="both"/>
        <w:rPr>
          <w:b/>
          <w:bCs/>
          <w:color w:val="000000"/>
          <w:sz w:val="28"/>
          <w:szCs w:val="48"/>
        </w:rPr>
      </w:pPr>
    </w:p>
    <w:p w:rsidR="00675490" w:rsidRPr="00F3270C" w:rsidRDefault="00675490" w:rsidP="00675490">
      <w:pPr>
        <w:pStyle w:val="a5"/>
        <w:shd w:val="clear" w:color="000000" w:fill="auto"/>
        <w:suppressAutoHyphens/>
        <w:spacing w:before="0" w:beforeAutospacing="0" w:after="0" w:line="360" w:lineRule="auto"/>
        <w:ind w:firstLine="709"/>
        <w:jc w:val="both"/>
        <w:rPr>
          <w:b/>
          <w:bCs/>
          <w:color w:val="000000"/>
          <w:sz w:val="28"/>
          <w:szCs w:val="48"/>
        </w:rPr>
      </w:pPr>
    </w:p>
    <w:p w:rsidR="00675490" w:rsidRPr="00F3270C" w:rsidRDefault="00675490" w:rsidP="00675490">
      <w:pPr>
        <w:pStyle w:val="a5"/>
        <w:shd w:val="clear" w:color="000000" w:fill="auto"/>
        <w:suppressAutoHyphens/>
        <w:spacing w:before="0" w:beforeAutospacing="0" w:after="0" w:line="360" w:lineRule="auto"/>
        <w:ind w:firstLine="709"/>
        <w:jc w:val="both"/>
        <w:rPr>
          <w:b/>
          <w:bCs/>
          <w:color w:val="000000"/>
          <w:sz w:val="28"/>
          <w:szCs w:val="48"/>
        </w:rPr>
      </w:pPr>
    </w:p>
    <w:p w:rsidR="00675490" w:rsidRPr="00F3270C" w:rsidRDefault="00675490" w:rsidP="00675490">
      <w:pPr>
        <w:pStyle w:val="a5"/>
        <w:shd w:val="clear" w:color="000000" w:fill="auto"/>
        <w:suppressAutoHyphens/>
        <w:spacing w:before="0" w:beforeAutospacing="0" w:after="0" w:line="360" w:lineRule="auto"/>
        <w:ind w:firstLine="709"/>
        <w:jc w:val="both"/>
        <w:rPr>
          <w:b/>
          <w:bCs/>
          <w:color w:val="000000"/>
          <w:sz w:val="28"/>
          <w:szCs w:val="48"/>
        </w:rPr>
      </w:pPr>
    </w:p>
    <w:p w:rsidR="004E3105" w:rsidRPr="00F3270C" w:rsidRDefault="004E3105" w:rsidP="00675490">
      <w:pPr>
        <w:pStyle w:val="a5"/>
        <w:shd w:val="clear" w:color="000000" w:fill="auto"/>
        <w:suppressAutoHyphens/>
        <w:spacing w:before="0" w:beforeAutospacing="0" w:after="0" w:line="360" w:lineRule="auto"/>
        <w:jc w:val="center"/>
        <w:rPr>
          <w:b/>
          <w:color w:val="000000"/>
          <w:sz w:val="28"/>
        </w:rPr>
      </w:pPr>
      <w:r w:rsidRPr="00F3270C">
        <w:rPr>
          <w:b/>
          <w:bCs/>
          <w:color w:val="000000"/>
          <w:sz w:val="28"/>
          <w:szCs w:val="48"/>
        </w:rPr>
        <w:t>Курсовая работа</w:t>
      </w:r>
    </w:p>
    <w:p w:rsidR="004E3105" w:rsidRPr="00F3270C" w:rsidRDefault="004E3105" w:rsidP="00675490">
      <w:pPr>
        <w:pStyle w:val="a5"/>
        <w:shd w:val="clear" w:color="000000" w:fill="auto"/>
        <w:suppressAutoHyphens/>
        <w:spacing w:before="0" w:beforeAutospacing="0" w:after="0" w:line="360" w:lineRule="auto"/>
        <w:jc w:val="center"/>
        <w:rPr>
          <w:b/>
          <w:color w:val="000000"/>
          <w:sz w:val="28"/>
        </w:rPr>
      </w:pPr>
      <w:r w:rsidRPr="00F3270C">
        <w:rPr>
          <w:b/>
          <w:color w:val="000000"/>
          <w:sz w:val="28"/>
          <w:szCs w:val="36"/>
        </w:rPr>
        <w:t>по дисциплине: Финансовый менеджмент</w:t>
      </w:r>
    </w:p>
    <w:p w:rsidR="00675490" w:rsidRPr="00F3270C" w:rsidRDefault="004E3105" w:rsidP="00675490">
      <w:pPr>
        <w:pStyle w:val="a5"/>
        <w:shd w:val="clear" w:color="000000" w:fill="auto"/>
        <w:suppressAutoHyphens/>
        <w:spacing w:before="0" w:beforeAutospacing="0" w:after="0" w:line="360" w:lineRule="auto"/>
        <w:jc w:val="center"/>
        <w:rPr>
          <w:b/>
          <w:color w:val="000000"/>
          <w:sz w:val="28"/>
          <w:szCs w:val="36"/>
        </w:rPr>
      </w:pPr>
      <w:r w:rsidRPr="00F3270C">
        <w:rPr>
          <w:b/>
          <w:color w:val="000000"/>
          <w:sz w:val="28"/>
          <w:szCs w:val="36"/>
        </w:rPr>
        <w:t>на тему:</w:t>
      </w:r>
    </w:p>
    <w:p w:rsidR="004E3105" w:rsidRPr="00F3270C" w:rsidRDefault="004E3105" w:rsidP="00675490">
      <w:pPr>
        <w:pStyle w:val="a5"/>
        <w:shd w:val="clear" w:color="000000" w:fill="auto"/>
        <w:suppressAutoHyphens/>
        <w:spacing w:before="0" w:beforeAutospacing="0" w:after="0" w:line="360" w:lineRule="auto"/>
        <w:jc w:val="center"/>
        <w:rPr>
          <w:b/>
          <w:color w:val="000000"/>
          <w:sz w:val="28"/>
        </w:rPr>
      </w:pPr>
      <w:r w:rsidRPr="00F3270C">
        <w:rPr>
          <w:b/>
          <w:color w:val="000000"/>
          <w:sz w:val="28"/>
          <w:szCs w:val="36"/>
        </w:rPr>
        <w:t>«Оценка платежеспособности и финансовой устойчивости пред</w:t>
      </w:r>
      <w:r w:rsidR="00F54B45" w:rsidRPr="00F3270C">
        <w:rPr>
          <w:b/>
          <w:color w:val="000000"/>
          <w:sz w:val="28"/>
          <w:szCs w:val="36"/>
        </w:rPr>
        <w:t>приятия</w:t>
      </w:r>
      <w:r w:rsidRPr="00F3270C">
        <w:rPr>
          <w:b/>
          <w:color w:val="000000"/>
          <w:sz w:val="28"/>
          <w:szCs w:val="36"/>
        </w:rPr>
        <w:t>»</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rPr>
      </w:pPr>
    </w:p>
    <w:p w:rsidR="006934FB" w:rsidRPr="00F3270C" w:rsidRDefault="006934FB" w:rsidP="00675490">
      <w:pPr>
        <w:pStyle w:val="a5"/>
        <w:shd w:val="clear" w:color="000000" w:fill="auto"/>
        <w:suppressAutoHyphens/>
        <w:spacing w:before="0" w:beforeAutospacing="0" w:after="0" w:line="360" w:lineRule="auto"/>
        <w:ind w:firstLine="709"/>
        <w:jc w:val="both"/>
        <w:rPr>
          <w:color w:val="000000"/>
          <w:sz w:val="28"/>
        </w:rPr>
      </w:pPr>
    </w:p>
    <w:p w:rsidR="004E3105" w:rsidRPr="00F3270C" w:rsidRDefault="004E3105" w:rsidP="00F54B45">
      <w:pPr>
        <w:pStyle w:val="a5"/>
        <w:shd w:val="clear" w:color="000000" w:fill="auto"/>
        <w:suppressAutoHyphens/>
        <w:spacing w:before="0" w:beforeAutospacing="0" w:after="0" w:line="360" w:lineRule="auto"/>
        <w:ind w:left="6096" w:hanging="5670"/>
        <w:rPr>
          <w:color w:val="000000"/>
          <w:sz w:val="28"/>
        </w:rPr>
      </w:pPr>
      <w:r w:rsidRPr="00F3270C">
        <w:rPr>
          <w:color w:val="000000"/>
          <w:sz w:val="28"/>
        </w:rPr>
        <w:t>Выполнила</w:t>
      </w:r>
    </w:p>
    <w:p w:rsidR="004E3105" w:rsidRPr="00F3270C" w:rsidRDefault="004E3105" w:rsidP="00F54B45">
      <w:pPr>
        <w:pStyle w:val="a5"/>
        <w:shd w:val="clear" w:color="000000" w:fill="auto"/>
        <w:suppressAutoHyphens/>
        <w:spacing w:before="0" w:beforeAutospacing="0" w:after="0" w:line="360" w:lineRule="auto"/>
        <w:ind w:left="6096" w:hanging="5670"/>
        <w:rPr>
          <w:color w:val="000000"/>
          <w:sz w:val="28"/>
        </w:rPr>
      </w:pPr>
      <w:r w:rsidRPr="00F3270C">
        <w:rPr>
          <w:color w:val="000000"/>
          <w:sz w:val="28"/>
        </w:rPr>
        <w:t>студ. 5 курса гр.31/03 ЗЭК</w:t>
      </w:r>
    </w:p>
    <w:p w:rsidR="004E3105" w:rsidRPr="00F3270C" w:rsidRDefault="004E3105" w:rsidP="00F54B45">
      <w:pPr>
        <w:pStyle w:val="a5"/>
        <w:shd w:val="clear" w:color="000000" w:fill="auto"/>
        <w:suppressAutoHyphens/>
        <w:spacing w:before="0" w:beforeAutospacing="0" w:after="0" w:line="360" w:lineRule="auto"/>
        <w:ind w:left="6096" w:hanging="5670"/>
        <w:rPr>
          <w:color w:val="000000"/>
          <w:sz w:val="28"/>
        </w:rPr>
      </w:pPr>
      <w:r w:rsidRPr="00F3270C">
        <w:rPr>
          <w:color w:val="000000"/>
          <w:sz w:val="28"/>
        </w:rPr>
        <w:t>Кузьмина О.В.</w:t>
      </w:r>
    </w:p>
    <w:p w:rsidR="004E3105" w:rsidRPr="00F3270C" w:rsidRDefault="004E3105" w:rsidP="00F54B45">
      <w:pPr>
        <w:pStyle w:val="a5"/>
        <w:shd w:val="clear" w:color="000000" w:fill="auto"/>
        <w:suppressAutoHyphens/>
        <w:spacing w:before="0" w:beforeAutospacing="0" w:after="0" w:line="360" w:lineRule="auto"/>
        <w:ind w:hanging="5670"/>
        <w:rPr>
          <w:color w:val="000000"/>
          <w:sz w:val="28"/>
        </w:rPr>
      </w:pPr>
    </w:p>
    <w:p w:rsidR="00675490" w:rsidRPr="00F3270C" w:rsidRDefault="00675490" w:rsidP="00675490">
      <w:pPr>
        <w:pStyle w:val="a5"/>
        <w:shd w:val="clear" w:color="000000" w:fill="auto"/>
        <w:suppressAutoHyphens/>
        <w:spacing w:before="0" w:beforeAutospacing="0" w:after="0" w:line="360" w:lineRule="auto"/>
        <w:ind w:firstLine="709"/>
        <w:jc w:val="both"/>
        <w:rPr>
          <w:color w:val="000000"/>
          <w:sz w:val="28"/>
        </w:rPr>
      </w:pPr>
    </w:p>
    <w:p w:rsidR="00675490" w:rsidRPr="00F3270C" w:rsidRDefault="00675490" w:rsidP="00675490">
      <w:pPr>
        <w:pStyle w:val="a5"/>
        <w:shd w:val="clear" w:color="000000" w:fill="auto"/>
        <w:suppressAutoHyphens/>
        <w:spacing w:before="0" w:beforeAutospacing="0" w:after="0" w:line="360" w:lineRule="auto"/>
        <w:ind w:firstLine="709"/>
        <w:jc w:val="both"/>
        <w:rPr>
          <w:color w:val="000000"/>
          <w:sz w:val="28"/>
        </w:rPr>
      </w:pPr>
    </w:p>
    <w:p w:rsidR="00675490" w:rsidRPr="00F3270C" w:rsidRDefault="00675490" w:rsidP="00675490">
      <w:pPr>
        <w:pStyle w:val="a5"/>
        <w:shd w:val="clear" w:color="000000" w:fill="auto"/>
        <w:suppressAutoHyphens/>
        <w:spacing w:before="0" w:beforeAutospacing="0" w:after="0" w:line="360" w:lineRule="auto"/>
        <w:ind w:firstLine="709"/>
        <w:jc w:val="both"/>
        <w:rPr>
          <w:color w:val="000000"/>
          <w:sz w:val="28"/>
        </w:rPr>
      </w:pPr>
    </w:p>
    <w:p w:rsidR="00F54B45" w:rsidRPr="00F3270C" w:rsidRDefault="00F54B45" w:rsidP="00675490">
      <w:pPr>
        <w:pStyle w:val="a5"/>
        <w:shd w:val="clear" w:color="000000" w:fill="auto"/>
        <w:suppressAutoHyphens/>
        <w:spacing w:before="0" w:beforeAutospacing="0" w:after="0" w:line="360" w:lineRule="auto"/>
        <w:ind w:firstLine="709"/>
        <w:jc w:val="both"/>
        <w:rPr>
          <w:color w:val="000000"/>
          <w:sz w:val="28"/>
        </w:rPr>
      </w:pPr>
    </w:p>
    <w:p w:rsidR="00F54B45" w:rsidRPr="00F3270C" w:rsidRDefault="00F54B45" w:rsidP="00675490">
      <w:pPr>
        <w:pStyle w:val="a5"/>
        <w:shd w:val="clear" w:color="000000" w:fill="auto"/>
        <w:suppressAutoHyphens/>
        <w:spacing w:before="0" w:beforeAutospacing="0" w:after="0" w:line="360" w:lineRule="auto"/>
        <w:ind w:firstLine="709"/>
        <w:jc w:val="both"/>
        <w:rPr>
          <w:color w:val="000000"/>
          <w:sz w:val="28"/>
        </w:rPr>
      </w:pPr>
    </w:p>
    <w:p w:rsidR="006934FB" w:rsidRPr="00F3270C" w:rsidRDefault="006934FB" w:rsidP="00675490">
      <w:pPr>
        <w:pStyle w:val="a5"/>
        <w:shd w:val="clear" w:color="000000" w:fill="auto"/>
        <w:suppressAutoHyphens/>
        <w:spacing w:before="0" w:beforeAutospacing="0" w:after="0" w:line="360" w:lineRule="auto"/>
        <w:ind w:firstLine="709"/>
        <w:jc w:val="both"/>
        <w:rPr>
          <w:color w:val="000000"/>
          <w:sz w:val="28"/>
          <w:szCs w:val="32"/>
        </w:rPr>
      </w:pPr>
    </w:p>
    <w:p w:rsidR="004E3105" w:rsidRPr="00F3270C" w:rsidRDefault="004E3105" w:rsidP="00675490">
      <w:pPr>
        <w:pStyle w:val="a5"/>
        <w:shd w:val="clear" w:color="000000" w:fill="auto"/>
        <w:suppressAutoHyphens/>
        <w:spacing w:before="0" w:beforeAutospacing="0" w:after="0" w:line="360" w:lineRule="auto"/>
        <w:jc w:val="center"/>
        <w:rPr>
          <w:b/>
          <w:color w:val="000000"/>
          <w:sz w:val="28"/>
        </w:rPr>
      </w:pPr>
      <w:r w:rsidRPr="00F3270C">
        <w:rPr>
          <w:color w:val="000000"/>
          <w:sz w:val="28"/>
          <w:szCs w:val="32"/>
        </w:rPr>
        <w:t>Чебоксары, 2007</w:t>
      </w:r>
    </w:p>
    <w:p w:rsidR="004E3105" w:rsidRPr="00F3270C" w:rsidRDefault="00675490" w:rsidP="00675490">
      <w:pPr>
        <w:pStyle w:val="a5"/>
        <w:shd w:val="clear" w:color="000000" w:fill="auto"/>
        <w:suppressAutoHyphens/>
        <w:spacing w:before="0" w:beforeAutospacing="0" w:after="0" w:line="360" w:lineRule="auto"/>
        <w:jc w:val="center"/>
        <w:rPr>
          <w:b/>
          <w:color w:val="000000"/>
          <w:sz w:val="28"/>
        </w:rPr>
      </w:pPr>
      <w:r w:rsidRPr="00F3270C">
        <w:rPr>
          <w:color w:val="000000"/>
          <w:sz w:val="28"/>
          <w:szCs w:val="27"/>
        </w:rPr>
        <w:br w:type="page"/>
      </w:r>
      <w:r w:rsidR="004E3105" w:rsidRPr="00F3270C">
        <w:rPr>
          <w:b/>
          <w:color w:val="000000"/>
          <w:sz w:val="28"/>
          <w:szCs w:val="27"/>
        </w:rPr>
        <w:t>СОДЕРЖАНИЕ</w:t>
      </w:r>
    </w:p>
    <w:p w:rsidR="00675490" w:rsidRPr="00F3270C" w:rsidRDefault="00675490" w:rsidP="00675490">
      <w:pPr>
        <w:pStyle w:val="a5"/>
        <w:shd w:val="clear" w:color="000000" w:fill="auto"/>
        <w:suppressAutoHyphens/>
        <w:spacing w:before="0" w:beforeAutospacing="0" w:after="0" w:line="360" w:lineRule="auto"/>
        <w:ind w:firstLine="709"/>
        <w:jc w:val="both"/>
        <w:rPr>
          <w:color w:val="000000"/>
          <w:sz w:val="28"/>
        </w:rPr>
      </w:pPr>
    </w:p>
    <w:p w:rsidR="004E3105" w:rsidRPr="00F3270C" w:rsidRDefault="00675490" w:rsidP="00675490">
      <w:pPr>
        <w:pStyle w:val="a5"/>
        <w:shd w:val="clear" w:color="000000" w:fill="auto"/>
        <w:suppressAutoHyphens/>
        <w:spacing w:before="0" w:beforeAutospacing="0" w:after="0" w:line="360" w:lineRule="auto"/>
        <w:rPr>
          <w:color w:val="000000"/>
          <w:sz w:val="28"/>
        </w:rPr>
      </w:pPr>
      <w:r w:rsidRPr="00F3270C">
        <w:rPr>
          <w:color w:val="000000"/>
          <w:sz w:val="28"/>
          <w:szCs w:val="27"/>
        </w:rPr>
        <w:t>Введение</w:t>
      </w:r>
    </w:p>
    <w:p w:rsidR="004E3105" w:rsidRPr="00F3270C" w:rsidRDefault="004E3105" w:rsidP="00675490">
      <w:pPr>
        <w:pStyle w:val="a5"/>
        <w:shd w:val="clear" w:color="000000" w:fill="auto"/>
        <w:suppressAutoHyphens/>
        <w:spacing w:before="0" w:beforeAutospacing="0" w:after="0" w:line="360" w:lineRule="auto"/>
        <w:rPr>
          <w:color w:val="000000"/>
          <w:sz w:val="28"/>
        </w:rPr>
      </w:pPr>
      <w:r w:rsidRPr="00F3270C">
        <w:rPr>
          <w:color w:val="000000"/>
          <w:sz w:val="28"/>
          <w:szCs w:val="27"/>
        </w:rPr>
        <w:t>ГЛАВА I ТЕОРЕТИЧЕСКИЕ ОСНОВЫ ОЦЕНКИ ФИНАНСОВОЙ УСТОЙЧИВОСТИ И ПЛАТЕЖЕСПОСОБНОСТИ ПРЕДПРИЯТИЯ</w:t>
      </w:r>
    </w:p>
    <w:p w:rsidR="004E3105" w:rsidRPr="00F3270C" w:rsidRDefault="004E3105" w:rsidP="00675490">
      <w:pPr>
        <w:pStyle w:val="a5"/>
        <w:shd w:val="clear" w:color="000000" w:fill="auto"/>
        <w:suppressAutoHyphens/>
        <w:spacing w:before="0" w:beforeAutospacing="0" w:after="0" w:line="360" w:lineRule="auto"/>
        <w:rPr>
          <w:color w:val="000000"/>
          <w:sz w:val="28"/>
        </w:rPr>
      </w:pPr>
      <w:r w:rsidRPr="00F3270C">
        <w:rPr>
          <w:color w:val="000000"/>
          <w:sz w:val="28"/>
          <w:szCs w:val="27"/>
        </w:rPr>
        <w:t>1.1 Применение методов финансового анализа в оценке</w:t>
      </w:r>
      <w:r w:rsidR="00675490" w:rsidRPr="00F3270C">
        <w:rPr>
          <w:color w:val="000000"/>
          <w:sz w:val="28"/>
          <w:szCs w:val="27"/>
        </w:rPr>
        <w:t xml:space="preserve"> </w:t>
      </w:r>
      <w:r w:rsidRPr="00F3270C">
        <w:rPr>
          <w:color w:val="000000"/>
          <w:sz w:val="28"/>
          <w:szCs w:val="27"/>
        </w:rPr>
        <w:t>финансовой устойчивости и платежеспособности предприятия</w:t>
      </w:r>
    </w:p>
    <w:p w:rsidR="004E3105" w:rsidRPr="00F3270C" w:rsidRDefault="004E3105" w:rsidP="00675490">
      <w:pPr>
        <w:pStyle w:val="a5"/>
        <w:shd w:val="clear" w:color="000000" w:fill="auto"/>
        <w:suppressAutoHyphens/>
        <w:spacing w:before="0" w:beforeAutospacing="0" w:after="0" w:line="360" w:lineRule="auto"/>
        <w:rPr>
          <w:color w:val="000000"/>
          <w:sz w:val="28"/>
        </w:rPr>
      </w:pPr>
      <w:r w:rsidRPr="00F3270C">
        <w:rPr>
          <w:color w:val="000000"/>
          <w:sz w:val="28"/>
          <w:szCs w:val="27"/>
        </w:rPr>
        <w:t>1.2 Система показателей финансово</w:t>
      </w:r>
      <w:r w:rsidR="006934FB" w:rsidRPr="00F3270C">
        <w:rPr>
          <w:color w:val="000000"/>
          <w:sz w:val="28"/>
          <w:szCs w:val="27"/>
        </w:rPr>
        <w:t>й устойчивости предприятия</w:t>
      </w:r>
    </w:p>
    <w:p w:rsidR="004E3105" w:rsidRPr="00F3270C" w:rsidRDefault="004E3105" w:rsidP="00675490">
      <w:pPr>
        <w:pStyle w:val="a5"/>
        <w:shd w:val="clear" w:color="000000" w:fill="auto"/>
        <w:suppressAutoHyphens/>
        <w:spacing w:before="0" w:beforeAutospacing="0" w:after="0" w:line="360" w:lineRule="auto"/>
        <w:rPr>
          <w:color w:val="000000"/>
          <w:sz w:val="28"/>
        </w:rPr>
      </w:pPr>
      <w:r w:rsidRPr="00F3270C">
        <w:rPr>
          <w:color w:val="000000"/>
          <w:sz w:val="28"/>
          <w:szCs w:val="27"/>
        </w:rPr>
        <w:t>1.3 Показатели платежеспособности и л</w:t>
      </w:r>
      <w:r w:rsidR="006934FB" w:rsidRPr="00F3270C">
        <w:rPr>
          <w:color w:val="000000"/>
          <w:sz w:val="28"/>
          <w:szCs w:val="27"/>
        </w:rPr>
        <w:t>иквидности предприятия</w:t>
      </w:r>
    </w:p>
    <w:p w:rsidR="004E3105" w:rsidRPr="00F3270C" w:rsidRDefault="004E3105" w:rsidP="00675490">
      <w:pPr>
        <w:pStyle w:val="a5"/>
        <w:shd w:val="clear" w:color="000000" w:fill="auto"/>
        <w:suppressAutoHyphens/>
        <w:spacing w:before="0" w:beforeAutospacing="0" w:after="0" w:line="360" w:lineRule="auto"/>
        <w:rPr>
          <w:color w:val="000000"/>
          <w:sz w:val="28"/>
        </w:rPr>
      </w:pPr>
      <w:r w:rsidRPr="00F3270C">
        <w:rPr>
          <w:color w:val="000000"/>
          <w:sz w:val="28"/>
          <w:szCs w:val="27"/>
        </w:rPr>
        <w:t>ГЛАВА II ОЦЕНКА ФИНАНСОВОЙ УСТОЙЧИВОСТИ И ПЛАТЕЖЕСПОСОБНОСТИ НА ПРИМЕРЕ ОАО «ИПОТЕЧНАЯ КОРПОРАЦИЯ ЧУВАШСКОЙ РЕСПУБЛИКИ»</w:t>
      </w:r>
    </w:p>
    <w:p w:rsidR="004E3105" w:rsidRPr="00F3270C" w:rsidRDefault="004E3105" w:rsidP="00675490">
      <w:pPr>
        <w:pStyle w:val="a5"/>
        <w:shd w:val="clear" w:color="000000" w:fill="auto"/>
        <w:suppressAutoHyphens/>
        <w:spacing w:before="0" w:beforeAutospacing="0" w:after="0" w:line="360" w:lineRule="auto"/>
        <w:rPr>
          <w:color w:val="000000"/>
          <w:sz w:val="28"/>
        </w:rPr>
      </w:pPr>
      <w:r w:rsidRPr="00F3270C">
        <w:rPr>
          <w:color w:val="000000"/>
          <w:sz w:val="28"/>
          <w:szCs w:val="27"/>
        </w:rPr>
        <w:t>2.</w:t>
      </w:r>
      <w:r w:rsidR="006934FB" w:rsidRPr="00F3270C">
        <w:rPr>
          <w:color w:val="000000"/>
          <w:sz w:val="28"/>
          <w:szCs w:val="27"/>
        </w:rPr>
        <w:t>1</w:t>
      </w:r>
      <w:r w:rsidRPr="00F3270C">
        <w:rPr>
          <w:color w:val="000000"/>
          <w:sz w:val="28"/>
          <w:szCs w:val="27"/>
        </w:rPr>
        <w:t xml:space="preserve"> Расчет и оценка показателей финансовой устойчивости ОАО «Ипотечная корпорация Ч</w:t>
      </w:r>
      <w:r w:rsidR="006934FB" w:rsidRPr="00F3270C">
        <w:rPr>
          <w:color w:val="000000"/>
          <w:sz w:val="28"/>
          <w:szCs w:val="27"/>
        </w:rPr>
        <w:t>увашской Республики»</w:t>
      </w:r>
    </w:p>
    <w:p w:rsidR="004E3105" w:rsidRPr="00F3270C" w:rsidRDefault="004E3105" w:rsidP="00675490">
      <w:pPr>
        <w:pStyle w:val="a5"/>
        <w:shd w:val="clear" w:color="000000" w:fill="auto"/>
        <w:suppressAutoHyphens/>
        <w:spacing w:before="0" w:beforeAutospacing="0" w:after="0" w:line="360" w:lineRule="auto"/>
        <w:rPr>
          <w:color w:val="000000"/>
          <w:sz w:val="28"/>
        </w:rPr>
      </w:pPr>
      <w:r w:rsidRPr="00F3270C">
        <w:rPr>
          <w:color w:val="000000"/>
          <w:sz w:val="28"/>
          <w:szCs w:val="27"/>
        </w:rPr>
        <w:t>2.</w:t>
      </w:r>
      <w:r w:rsidR="006934FB" w:rsidRPr="00F3270C">
        <w:rPr>
          <w:color w:val="000000"/>
          <w:sz w:val="28"/>
          <w:szCs w:val="27"/>
        </w:rPr>
        <w:t>2</w:t>
      </w:r>
      <w:r w:rsidRPr="00F3270C">
        <w:rPr>
          <w:color w:val="000000"/>
          <w:sz w:val="28"/>
          <w:szCs w:val="27"/>
        </w:rPr>
        <w:t xml:space="preserve"> Показатели платежеспособности и ликвидности ОАО «Ипотечная корпорация Чу</w:t>
      </w:r>
      <w:r w:rsidR="006934FB" w:rsidRPr="00F3270C">
        <w:rPr>
          <w:color w:val="000000"/>
          <w:sz w:val="28"/>
          <w:szCs w:val="27"/>
        </w:rPr>
        <w:t>вашской Республики»</w:t>
      </w:r>
    </w:p>
    <w:p w:rsidR="004E3105" w:rsidRPr="00F3270C" w:rsidRDefault="004E3105" w:rsidP="00675490">
      <w:pPr>
        <w:pStyle w:val="a5"/>
        <w:shd w:val="clear" w:color="000000" w:fill="auto"/>
        <w:suppressAutoHyphens/>
        <w:spacing w:before="0" w:beforeAutospacing="0" w:after="0" w:line="360" w:lineRule="auto"/>
        <w:rPr>
          <w:caps/>
          <w:color w:val="000000"/>
          <w:sz w:val="28"/>
          <w:szCs w:val="27"/>
        </w:rPr>
      </w:pPr>
      <w:r w:rsidRPr="00F3270C">
        <w:rPr>
          <w:caps/>
          <w:color w:val="000000"/>
          <w:sz w:val="28"/>
          <w:szCs w:val="27"/>
        </w:rPr>
        <w:t xml:space="preserve">ГЛАВА III ПУТИ ПОВЫШЕНИЯ ФИНАНСОВОЙ </w:t>
      </w:r>
      <w:r w:rsidR="006934FB" w:rsidRPr="00F3270C">
        <w:rPr>
          <w:caps/>
          <w:color w:val="000000"/>
          <w:sz w:val="28"/>
          <w:szCs w:val="27"/>
        </w:rPr>
        <w:t>У</w:t>
      </w:r>
      <w:r w:rsidRPr="00F3270C">
        <w:rPr>
          <w:caps/>
          <w:color w:val="000000"/>
          <w:sz w:val="28"/>
          <w:szCs w:val="27"/>
        </w:rPr>
        <w:t>СТОЙЧИВОСТИ И ПЛАТЕЖЕСПОСОБНОСТИ ОАО «Ипотечная корпорация</w:t>
      </w:r>
      <w:r w:rsidR="00D824E0" w:rsidRPr="00F3270C">
        <w:rPr>
          <w:caps/>
          <w:color w:val="000000"/>
          <w:sz w:val="28"/>
          <w:szCs w:val="27"/>
        </w:rPr>
        <w:t xml:space="preserve"> </w:t>
      </w:r>
      <w:r w:rsidRPr="00F3270C">
        <w:rPr>
          <w:caps/>
          <w:color w:val="000000"/>
          <w:sz w:val="28"/>
          <w:szCs w:val="27"/>
        </w:rPr>
        <w:t>Чувашской Республики»</w:t>
      </w:r>
    </w:p>
    <w:p w:rsidR="004E3105" w:rsidRPr="00F3270C" w:rsidRDefault="004E3105" w:rsidP="00675490">
      <w:pPr>
        <w:pStyle w:val="a5"/>
        <w:shd w:val="clear" w:color="000000" w:fill="auto"/>
        <w:suppressAutoHyphens/>
        <w:spacing w:before="0" w:beforeAutospacing="0" w:after="0" w:line="360" w:lineRule="auto"/>
        <w:rPr>
          <w:color w:val="000000"/>
          <w:sz w:val="28"/>
        </w:rPr>
      </w:pPr>
      <w:r w:rsidRPr="00F3270C">
        <w:rPr>
          <w:color w:val="000000"/>
          <w:sz w:val="28"/>
          <w:szCs w:val="27"/>
        </w:rPr>
        <w:t>ЗАКЛЮЧЕНИЕ</w:t>
      </w:r>
    </w:p>
    <w:p w:rsidR="004E3105" w:rsidRPr="00F3270C" w:rsidRDefault="004E3105" w:rsidP="00675490">
      <w:pPr>
        <w:pStyle w:val="a5"/>
        <w:shd w:val="clear" w:color="000000" w:fill="auto"/>
        <w:suppressAutoHyphens/>
        <w:spacing w:before="0" w:beforeAutospacing="0" w:after="0" w:line="360" w:lineRule="auto"/>
        <w:rPr>
          <w:color w:val="000000"/>
          <w:sz w:val="28"/>
          <w:szCs w:val="27"/>
        </w:rPr>
      </w:pPr>
      <w:r w:rsidRPr="00F3270C">
        <w:rPr>
          <w:color w:val="000000"/>
          <w:sz w:val="28"/>
          <w:szCs w:val="27"/>
        </w:rPr>
        <w:t>СПИСОК ИСПОЛЬЗОВАННОЙ ЛИТЕРАТУРЫ</w:t>
      </w:r>
    </w:p>
    <w:p w:rsidR="000A21CA" w:rsidRPr="00F3270C" w:rsidRDefault="000A21CA" w:rsidP="00675490">
      <w:pPr>
        <w:pStyle w:val="a5"/>
        <w:shd w:val="clear" w:color="000000" w:fill="auto"/>
        <w:suppressAutoHyphens/>
        <w:spacing w:before="0" w:beforeAutospacing="0" w:after="0" w:line="360" w:lineRule="auto"/>
        <w:rPr>
          <w:color w:val="000000"/>
          <w:sz w:val="28"/>
        </w:rPr>
      </w:pPr>
      <w:r w:rsidRPr="00F3270C">
        <w:rPr>
          <w:color w:val="000000"/>
          <w:sz w:val="28"/>
          <w:szCs w:val="27"/>
        </w:rPr>
        <w:t xml:space="preserve">ПРИЛОЖЕНИЯ </w:t>
      </w:r>
    </w:p>
    <w:p w:rsidR="00675490" w:rsidRPr="00F3270C" w:rsidRDefault="00675490" w:rsidP="00675490">
      <w:pPr>
        <w:shd w:val="clear" w:color="000000" w:fill="auto"/>
        <w:suppressAutoHyphens/>
        <w:spacing w:line="360" w:lineRule="auto"/>
        <w:ind w:firstLine="709"/>
        <w:jc w:val="both"/>
        <w:rPr>
          <w:color w:val="000000"/>
          <w:sz w:val="28"/>
        </w:rPr>
      </w:pPr>
    </w:p>
    <w:p w:rsidR="004E3105" w:rsidRPr="00F3270C" w:rsidRDefault="00812ED6" w:rsidP="00675490">
      <w:pPr>
        <w:shd w:val="clear" w:color="000000" w:fill="auto"/>
        <w:suppressAutoHyphens/>
        <w:spacing w:line="360" w:lineRule="auto"/>
        <w:jc w:val="center"/>
        <w:rPr>
          <w:color w:val="000000"/>
          <w:sz w:val="28"/>
          <w:szCs w:val="28"/>
        </w:rPr>
      </w:pPr>
      <w:r w:rsidRPr="00F3270C">
        <w:rPr>
          <w:color w:val="000000"/>
          <w:sz w:val="28"/>
        </w:rPr>
        <w:br w:type="page"/>
      </w:r>
      <w:r w:rsidR="00675490" w:rsidRPr="00F3270C">
        <w:rPr>
          <w:b/>
          <w:color w:val="000000"/>
          <w:sz w:val="28"/>
        </w:rPr>
        <w:t>В</w:t>
      </w:r>
      <w:r w:rsidR="004E3105" w:rsidRPr="00F3270C">
        <w:rPr>
          <w:b/>
          <w:color w:val="000000"/>
          <w:sz w:val="28"/>
          <w:szCs w:val="28"/>
        </w:rPr>
        <w:t>ВЕДЕНИЕ</w:t>
      </w:r>
    </w:p>
    <w:p w:rsidR="00812ED6" w:rsidRPr="00F3270C" w:rsidRDefault="00812ED6" w:rsidP="00675490">
      <w:pPr>
        <w:shd w:val="clear" w:color="000000" w:fill="auto"/>
        <w:suppressAutoHyphens/>
        <w:spacing w:line="360" w:lineRule="auto"/>
        <w:ind w:firstLine="709"/>
        <w:jc w:val="both"/>
        <w:rPr>
          <w:color w:val="000000"/>
          <w:sz w:val="28"/>
        </w:rPr>
      </w:pP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Платежеспособность и финансовая устойчивость являются важнейшими характеристиками финансово-экономической деятельности предприятия в условиях рыночной экономики. Если предприятие финансово устойчиво, платежеспособно, оно имеет преимущество перед другими предприятиями того же профиля в привлечении инвестиций, в получении кредитов, в выборе поставщиков и в подборе квалифицированных кадров. Наконец, оно не вступает в конфликт с государством и обществом, т.к. выплачивает своевременно налоги в бюджет, взносы в социальные фонды, заработную плату — рабочим и служащим, дивиденды — акционерам, а банкам гарантирует возврат кредитов и уплату процентов по ним.</w:t>
      </w: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Чем выше устойчивость предприятия, тем более оно независимо от неожиданного изменения рыночной конъюнктуры и, следовательно, тем меньше риск оказаться на краю банкротства.</w:t>
      </w: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В современных условиях главными задачами развития экономики является повышение эффективности производства, а также занятие устойчивых позиций предприятий на внутреннем и международном рынках. В условиях рынка финансово-хозяйственная деятельность предприятия осуществляется за счёт самофинансирования, а при недостатке собственных финансовых ресурсов, за счёт заёмных средств. Поэтому необходимо знать какова финансовая независимость предприятия от заемного капитала и, какова финансовая устойчивость предприятия. Финансовая устойчивость во многом определяется структурой капитала, то есть долей собственного и заёмного капитала в общем, капитале предприятия.</w:t>
      </w: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Степень финансовой устойчивости предприятия интересует инвесторов и кредиторов, так как на основе её оценки они принимают решения о вложении средств в предприятие, поэтому вопросы управления финансовой устойчивостью предприятия являются весьма актуальными для предприятия.</w:t>
      </w:r>
    </w:p>
    <w:p w:rsidR="00675490"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Работа состоит из введения, трех основных разделов, заключения, списка использованной литературы.</w:t>
      </w: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В первом разделе рассматриваются содержание, основные понятия финансовой устойчивости и.дается характеристика методов анализа финансового состояния и финансовой устойчивости.</w:t>
      </w: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Во втором разделе проводится оценка финансовой устойчивости, рассчитывается потребность в заёмных средствах и выбирается рациональная структура источников средств для ОАО «Ипотечная корпорация ЧР».</w:t>
      </w: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В третьем разделе описаны пути повышения финансовой устойчивости и платежеспособности для ОАО «Ипотечная корпорация ЧР».</w:t>
      </w: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Цель курсовой работы – оценка финансовой устойчивости и платежеспособности ОАО «Ипотечная корпорация ЧР» на основе расчета соответствующих показателей и определение путей укрепления финансовой устойчивости и платежеспособности.</w:t>
      </w: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Для достижения указанной цели следует решить следующие задачи:</w:t>
      </w:r>
    </w:p>
    <w:p w:rsidR="004E3105" w:rsidRPr="00F3270C" w:rsidRDefault="004E3105" w:rsidP="00675490">
      <w:pPr>
        <w:numPr>
          <w:ilvl w:val="0"/>
          <w:numId w:val="9"/>
        </w:numPr>
        <w:shd w:val="clear" w:color="000000" w:fill="auto"/>
        <w:tabs>
          <w:tab w:val="clear" w:pos="1571"/>
          <w:tab w:val="num" w:pos="-8640"/>
        </w:tabs>
        <w:suppressAutoHyphens/>
        <w:spacing w:line="360" w:lineRule="auto"/>
        <w:ind w:left="0" w:firstLine="709"/>
        <w:jc w:val="both"/>
        <w:rPr>
          <w:color w:val="000000"/>
          <w:sz w:val="28"/>
          <w:szCs w:val="28"/>
        </w:rPr>
      </w:pPr>
      <w:r w:rsidRPr="00F3270C">
        <w:rPr>
          <w:color w:val="000000"/>
          <w:sz w:val="28"/>
          <w:szCs w:val="28"/>
        </w:rPr>
        <w:t>изучить теоретические основы оценки финансовой устойчивости и платежеспособности организации, т.е. определить, что такое финансовая устойчивость и платежеспособность, представить формулы, по которым рассчитываются данные показатели;</w:t>
      </w:r>
    </w:p>
    <w:p w:rsidR="004E3105" w:rsidRPr="00F3270C" w:rsidRDefault="004E3105" w:rsidP="00675490">
      <w:pPr>
        <w:numPr>
          <w:ilvl w:val="0"/>
          <w:numId w:val="9"/>
        </w:numPr>
        <w:shd w:val="clear" w:color="000000" w:fill="auto"/>
        <w:tabs>
          <w:tab w:val="clear" w:pos="1571"/>
          <w:tab w:val="num" w:pos="-8640"/>
        </w:tabs>
        <w:suppressAutoHyphens/>
        <w:spacing w:line="360" w:lineRule="auto"/>
        <w:ind w:left="0" w:firstLine="709"/>
        <w:jc w:val="both"/>
        <w:rPr>
          <w:color w:val="000000"/>
          <w:sz w:val="28"/>
          <w:szCs w:val="28"/>
        </w:rPr>
      </w:pPr>
      <w:r w:rsidRPr="00F3270C">
        <w:rPr>
          <w:color w:val="000000"/>
          <w:sz w:val="28"/>
          <w:szCs w:val="28"/>
        </w:rPr>
        <w:t>провести анализ финансовой устойчивости и платежеспособности организации, т.е. следует дать экономическую характеристику деятельности организации, рассчитать показатели оценить финансовую устойчивость и платежеспособность;</w:t>
      </w:r>
    </w:p>
    <w:p w:rsidR="004E3105" w:rsidRPr="00F3270C" w:rsidRDefault="004E3105" w:rsidP="00675490">
      <w:pPr>
        <w:numPr>
          <w:ilvl w:val="0"/>
          <w:numId w:val="9"/>
        </w:numPr>
        <w:shd w:val="clear" w:color="000000" w:fill="auto"/>
        <w:tabs>
          <w:tab w:val="clear" w:pos="1571"/>
          <w:tab w:val="num" w:pos="-8640"/>
        </w:tabs>
        <w:suppressAutoHyphens/>
        <w:spacing w:line="360" w:lineRule="auto"/>
        <w:ind w:left="0" w:firstLine="709"/>
        <w:jc w:val="both"/>
        <w:rPr>
          <w:color w:val="000000"/>
          <w:sz w:val="28"/>
          <w:szCs w:val="28"/>
        </w:rPr>
      </w:pPr>
      <w:r w:rsidRPr="00F3270C">
        <w:rPr>
          <w:color w:val="000000"/>
          <w:sz w:val="28"/>
          <w:szCs w:val="28"/>
        </w:rPr>
        <w:t>определить пути укрепления финансовой устойчивости и платежеспособности организации.</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Объектом исследования является деятельность ОАО «Ипотечная корпорация Чувашской Республики» за 2005 – 2006г.</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p>
    <w:p w:rsidR="007578B9" w:rsidRPr="00F3270C" w:rsidRDefault="00675490" w:rsidP="00675490">
      <w:pPr>
        <w:pStyle w:val="1"/>
        <w:keepNext w:val="0"/>
        <w:shd w:val="clear" w:color="000000" w:fill="auto"/>
        <w:tabs>
          <w:tab w:val="center" w:pos="4677"/>
        </w:tabs>
        <w:suppressAutoHyphens/>
        <w:spacing w:before="0" w:after="0" w:line="360" w:lineRule="auto"/>
        <w:jc w:val="center"/>
        <w:rPr>
          <w:rFonts w:ascii="Times New Roman" w:hAnsi="Times New Roman" w:cs="Times New Roman"/>
          <w:color w:val="000000"/>
          <w:sz w:val="28"/>
        </w:rPr>
      </w:pPr>
      <w:r w:rsidRPr="00F3270C">
        <w:rPr>
          <w:rFonts w:ascii="Times New Roman" w:hAnsi="Times New Roman" w:cs="Times New Roman"/>
          <w:color w:val="000000"/>
          <w:sz w:val="28"/>
        </w:rPr>
        <w:br w:type="page"/>
      </w:r>
      <w:r w:rsidR="004E3105" w:rsidRPr="00F3270C">
        <w:rPr>
          <w:rFonts w:ascii="Times New Roman" w:hAnsi="Times New Roman" w:cs="Times New Roman"/>
          <w:color w:val="000000"/>
          <w:sz w:val="28"/>
        </w:rPr>
        <w:t>ГЛАВА 1 ТЕОРЕТИЧЕСКИЕ ОСНОВЫ</w:t>
      </w:r>
      <w:r w:rsidR="007578B9" w:rsidRPr="00F3270C">
        <w:rPr>
          <w:rFonts w:ascii="Times New Roman" w:hAnsi="Times New Roman" w:cs="Times New Roman"/>
          <w:color w:val="000000"/>
          <w:sz w:val="28"/>
        </w:rPr>
        <w:t xml:space="preserve"> </w:t>
      </w:r>
      <w:r w:rsidR="004E3105" w:rsidRPr="00F3270C">
        <w:rPr>
          <w:rFonts w:ascii="Times New Roman" w:hAnsi="Times New Roman" w:cs="Times New Roman"/>
          <w:color w:val="000000"/>
          <w:sz w:val="28"/>
        </w:rPr>
        <w:t xml:space="preserve">ОЦЕНКИ ФИНАНСОВОЙ УСТОЙЧИВОСТИ И </w:t>
      </w:r>
      <w:r w:rsidR="007578B9" w:rsidRPr="00F3270C">
        <w:rPr>
          <w:rFonts w:ascii="Times New Roman" w:hAnsi="Times New Roman" w:cs="Times New Roman"/>
          <w:color w:val="000000"/>
          <w:sz w:val="28"/>
        </w:rPr>
        <w:t>П</w:t>
      </w:r>
      <w:r w:rsidR="004E3105" w:rsidRPr="00F3270C">
        <w:rPr>
          <w:rFonts w:ascii="Times New Roman" w:hAnsi="Times New Roman" w:cs="Times New Roman"/>
          <w:color w:val="000000"/>
          <w:sz w:val="28"/>
        </w:rPr>
        <w:t>ЛАТЕЖЕСПОСОБНОСТИ</w:t>
      </w:r>
    </w:p>
    <w:p w:rsidR="00675490" w:rsidRPr="00F3270C" w:rsidRDefault="00675490" w:rsidP="00675490">
      <w:pPr>
        <w:pStyle w:val="2"/>
        <w:keepNext w:val="0"/>
        <w:shd w:val="clear" w:color="000000" w:fill="auto"/>
        <w:suppressAutoHyphens/>
        <w:spacing w:before="0" w:after="0" w:line="360" w:lineRule="auto"/>
        <w:ind w:firstLine="709"/>
        <w:jc w:val="both"/>
        <w:rPr>
          <w:rFonts w:ascii="Times New Roman" w:hAnsi="Times New Roman" w:cs="Times New Roman"/>
          <w:i w:val="0"/>
          <w:color w:val="000000"/>
        </w:rPr>
      </w:pPr>
    </w:p>
    <w:p w:rsidR="004E3105" w:rsidRPr="00F3270C" w:rsidRDefault="004E3105" w:rsidP="00675490">
      <w:pPr>
        <w:pStyle w:val="2"/>
        <w:keepNext w:val="0"/>
        <w:shd w:val="clear" w:color="000000" w:fill="auto"/>
        <w:suppressAutoHyphens/>
        <w:spacing w:before="0" w:after="0" w:line="360" w:lineRule="auto"/>
        <w:jc w:val="center"/>
        <w:rPr>
          <w:rFonts w:ascii="Times New Roman" w:hAnsi="Times New Roman" w:cs="Times New Roman"/>
          <w:i w:val="0"/>
          <w:color w:val="000000"/>
        </w:rPr>
      </w:pPr>
      <w:r w:rsidRPr="00F3270C">
        <w:rPr>
          <w:rFonts w:ascii="Times New Roman" w:hAnsi="Times New Roman" w:cs="Times New Roman"/>
          <w:i w:val="0"/>
          <w:color w:val="000000"/>
        </w:rPr>
        <w:t>1.1</w:t>
      </w:r>
      <w:r w:rsidR="00675490" w:rsidRPr="00F3270C">
        <w:rPr>
          <w:rFonts w:ascii="Times New Roman" w:hAnsi="Times New Roman" w:cs="Times New Roman"/>
          <w:i w:val="0"/>
          <w:color w:val="000000"/>
        </w:rPr>
        <w:t xml:space="preserve"> </w:t>
      </w:r>
      <w:r w:rsidRPr="00F3270C">
        <w:rPr>
          <w:rFonts w:ascii="Times New Roman" w:hAnsi="Times New Roman" w:cs="Times New Roman"/>
          <w:i w:val="0"/>
          <w:color w:val="000000"/>
        </w:rPr>
        <w:t>Применение методов финансового анализа в оценке финансовой устойчивости и платежеспособности предприятия</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rPr>
      </w:pP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Современный финансовый анализ охватывает достаточно широкий круг вопросов, которые выходят далеко за рамки традиционной оценки финансового состояния, проводимой, как правило, на основании данных бухгалтерской отчетности.</w:t>
      </w:r>
    </w:p>
    <w:p w:rsidR="00675490"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При этом оценка текущего финансового состояния должна рассматриваться как начальный этап финансового анализа, для которого в первую очередь привлекают данные бухгалтерской отчетности, включая пояснения к ней (такой анализ может быть определен как анализ бухгалтерской отчетности), а также необходимую внешнюю информацию: аналитические прогнозы о состоянии рынка капитала и фондового рынка, уровня инфляции в стране и др.</w:t>
      </w:r>
    </w:p>
    <w:p w:rsidR="00675490"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Анализ финансового состояния позволяет выявить уже существующие и только наметившиеся проблемы и привлечь к ним внимание руководства предприятия. В частности, если по результатам анализа установлено, что рентабельность вложений капитала в рассматриваемом периоде ниже ее нормального для данного предприятия значения, то в числе основных причин этого могут быть выделены недостаточность прибыли для сложившегося объема продаж, замедление скорости оборота средств и др., что, в свою очередь, потребует оценки целесообразности проводимой ценовой политики. Длительный оборот товарно-материальных ценностей делает необходимым уточнение политики формирования запасов и изыскание возможностей устранения их излишков и т. д.</w:t>
      </w: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Информация об экономических ресурсах компании и их использовании полезна для прогнозирования ее способности создавать денежные средства в будущем. Такой прогноз требует проведения анализа активов, включая анализ оборачиваемости средств, помещаемых в активы предприятия, или оборачиваемости активов, анализ оборотного капитала и инвестиций в основной капитал.</w:t>
      </w: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Для получения информации о ликвидности и платежеспособности, необходимой для прогнозирования способности компании выполнить в срок свои финансовые обязательства, проводится анализ текущей платежеспособности.</w:t>
      </w: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В наиболее общем виде в составе основных разделов анализа финансового состояния могут быть выделены следующие:</w:t>
      </w:r>
    </w:p>
    <w:p w:rsidR="004E3105" w:rsidRPr="00F3270C" w:rsidRDefault="004E3105" w:rsidP="00675490">
      <w:pPr>
        <w:numPr>
          <w:ilvl w:val="0"/>
          <w:numId w:val="11"/>
        </w:numPr>
        <w:shd w:val="clear" w:color="000000" w:fill="auto"/>
        <w:tabs>
          <w:tab w:val="clear" w:pos="1571"/>
        </w:tabs>
        <w:suppressAutoHyphens/>
        <w:spacing w:line="360" w:lineRule="auto"/>
        <w:ind w:left="0" w:firstLine="709"/>
        <w:jc w:val="both"/>
        <w:rPr>
          <w:color w:val="000000"/>
          <w:sz w:val="28"/>
          <w:szCs w:val="28"/>
        </w:rPr>
      </w:pPr>
      <w:r w:rsidRPr="00F3270C">
        <w:rPr>
          <w:color w:val="000000"/>
          <w:sz w:val="28"/>
          <w:szCs w:val="28"/>
        </w:rPr>
        <w:t>анализ активов (состава, структуры, оборачиваемости);</w:t>
      </w:r>
    </w:p>
    <w:p w:rsidR="004E3105" w:rsidRPr="00F3270C" w:rsidRDefault="004E3105" w:rsidP="00675490">
      <w:pPr>
        <w:numPr>
          <w:ilvl w:val="0"/>
          <w:numId w:val="11"/>
        </w:numPr>
        <w:shd w:val="clear" w:color="000000" w:fill="auto"/>
        <w:tabs>
          <w:tab w:val="clear" w:pos="1571"/>
        </w:tabs>
        <w:suppressAutoHyphens/>
        <w:spacing w:line="360" w:lineRule="auto"/>
        <w:ind w:left="0" w:firstLine="709"/>
        <w:jc w:val="both"/>
        <w:rPr>
          <w:color w:val="000000"/>
          <w:sz w:val="28"/>
          <w:szCs w:val="28"/>
        </w:rPr>
      </w:pPr>
      <w:r w:rsidRPr="00F3270C">
        <w:rPr>
          <w:color w:val="000000"/>
          <w:sz w:val="28"/>
          <w:szCs w:val="28"/>
        </w:rPr>
        <w:t>анализ текущей платежеспособности;</w:t>
      </w:r>
    </w:p>
    <w:p w:rsidR="004E3105" w:rsidRPr="00F3270C" w:rsidRDefault="004E3105" w:rsidP="00675490">
      <w:pPr>
        <w:numPr>
          <w:ilvl w:val="0"/>
          <w:numId w:val="11"/>
        </w:numPr>
        <w:shd w:val="clear" w:color="000000" w:fill="auto"/>
        <w:tabs>
          <w:tab w:val="clear" w:pos="1571"/>
        </w:tabs>
        <w:suppressAutoHyphens/>
        <w:spacing w:line="360" w:lineRule="auto"/>
        <w:ind w:left="0" w:firstLine="709"/>
        <w:jc w:val="both"/>
        <w:rPr>
          <w:color w:val="000000"/>
          <w:sz w:val="28"/>
          <w:szCs w:val="28"/>
        </w:rPr>
      </w:pPr>
      <w:r w:rsidRPr="00F3270C">
        <w:rPr>
          <w:color w:val="000000"/>
          <w:sz w:val="28"/>
          <w:szCs w:val="28"/>
        </w:rPr>
        <w:t>анализ денежных потоков;</w:t>
      </w:r>
    </w:p>
    <w:p w:rsidR="004E3105" w:rsidRPr="00F3270C" w:rsidRDefault="004E3105" w:rsidP="00675490">
      <w:pPr>
        <w:numPr>
          <w:ilvl w:val="0"/>
          <w:numId w:val="11"/>
        </w:numPr>
        <w:shd w:val="clear" w:color="000000" w:fill="auto"/>
        <w:tabs>
          <w:tab w:val="clear" w:pos="1571"/>
        </w:tabs>
        <w:suppressAutoHyphens/>
        <w:spacing w:line="360" w:lineRule="auto"/>
        <w:ind w:left="0" w:firstLine="709"/>
        <w:jc w:val="both"/>
        <w:rPr>
          <w:color w:val="000000"/>
          <w:sz w:val="28"/>
          <w:szCs w:val="28"/>
        </w:rPr>
      </w:pPr>
      <w:r w:rsidRPr="00F3270C">
        <w:rPr>
          <w:color w:val="000000"/>
          <w:sz w:val="28"/>
          <w:szCs w:val="28"/>
        </w:rPr>
        <w:t>анализ структуры капитала и долгосрочной платежеспособности;</w:t>
      </w:r>
    </w:p>
    <w:p w:rsidR="004E3105" w:rsidRPr="00F3270C" w:rsidRDefault="004E3105" w:rsidP="00675490">
      <w:pPr>
        <w:numPr>
          <w:ilvl w:val="0"/>
          <w:numId w:val="11"/>
        </w:numPr>
        <w:shd w:val="clear" w:color="000000" w:fill="auto"/>
        <w:tabs>
          <w:tab w:val="clear" w:pos="1571"/>
        </w:tabs>
        <w:suppressAutoHyphens/>
        <w:spacing w:line="360" w:lineRule="auto"/>
        <w:ind w:left="0" w:firstLine="709"/>
        <w:jc w:val="both"/>
        <w:rPr>
          <w:color w:val="000000"/>
          <w:sz w:val="28"/>
          <w:szCs w:val="28"/>
        </w:rPr>
      </w:pPr>
      <w:r w:rsidRPr="00F3270C">
        <w:rPr>
          <w:color w:val="000000"/>
          <w:sz w:val="28"/>
          <w:szCs w:val="28"/>
        </w:rPr>
        <w:t>анализ финансовых результатов и доходности деятельности;</w:t>
      </w:r>
    </w:p>
    <w:p w:rsidR="004E3105" w:rsidRPr="00F3270C" w:rsidRDefault="004E3105" w:rsidP="00675490">
      <w:pPr>
        <w:numPr>
          <w:ilvl w:val="0"/>
          <w:numId w:val="11"/>
        </w:numPr>
        <w:shd w:val="clear" w:color="000000" w:fill="auto"/>
        <w:tabs>
          <w:tab w:val="clear" w:pos="1571"/>
        </w:tabs>
        <w:suppressAutoHyphens/>
        <w:spacing w:line="360" w:lineRule="auto"/>
        <w:ind w:left="0" w:firstLine="709"/>
        <w:jc w:val="both"/>
        <w:rPr>
          <w:color w:val="000000"/>
          <w:sz w:val="28"/>
          <w:szCs w:val="28"/>
        </w:rPr>
      </w:pPr>
      <w:r w:rsidRPr="00F3270C">
        <w:rPr>
          <w:color w:val="000000"/>
          <w:sz w:val="28"/>
          <w:szCs w:val="28"/>
        </w:rPr>
        <w:t>анализ финансовой устойчивости.</w:t>
      </w: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Следует подчеркнуть определенную условность такого деления, учитывая неразрывную связь отдельных разделов анализа. Например, исследование структуры пассивов в отрыве от анализа структуры активов способно привести к серьезным просчетам в оценке финансовой устойчивости организации.</w:t>
      </w: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Важно иметь в виду также и то, что приоритетность разделов и последовательность проведения финансового анализа должны определяться с учетом конкретных целей и сложившихся практических условий.</w:t>
      </w: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Результаты анализа финансового состояния представляют собой основу для разработки управленческих решений о привлечении и размещении средств для достижения поставленных целей. Поэтому следующий этап финансового анализа, опирающийся на результаты оценки финансового состояния, — собственно обоснование финансовых решений и прогноз их последствий.</w:t>
      </w: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Важно отметить, что не только содержание, но и метод современного финансового анализа имеет свои особенности, обусловленные его целевой направленностью на обоснование управленческих решений: системный и комплексный подход; сопоставление затрат и выгод; преемственность результатов анализа; вероятностный подход; ориентация на запросы конкретного субъекта анализа.</w:t>
      </w: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Метод современного финансового анализа может рассматриваться как системное комплексное исследование финансового состояния хозяйствующего субъекта с целью оценки его финансовой устойчивости и эффективности деятельности в условиях неопределенности и риска.</w:t>
      </w: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 xml:space="preserve">Системный и комплексный подход вытекает из общей методологии экономического анализа, предполагающей рассмотрение объекта исследования как системы. Применительно к финансовому анализу это находит свое отражение в том, что на начальном этапе анализа общая оценка финансового состояния разбивается на отдельные составляющие: анализ текущей платежеспособности и ликвидности, структуры капитала, деловой активности, доходности деятельности. На следующем </w:t>
      </w:r>
      <w:r w:rsidR="00246134" w:rsidRPr="00F3270C">
        <w:rPr>
          <w:color w:val="000000"/>
          <w:sz w:val="28"/>
          <w:szCs w:val="28"/>
        </w:rPr>
        <w:t>этапе осуществляется взаимоувяз</w:t>
      </w:r>
      <w:r w:rsidRPr="00F3270C">
        <w:rPr>
          <w:color w:val="000000"/>
          <w:sz w:val="28"/>
          <w:szCs w:val="28"/>
        </w:rPr>
        <w:t>ка результатов анализа отдельных аспектов финансового состояния и их обобщение с целью формирования аналитического заключения о текущем состоянии и возможных изменениях, связанных с принимаемыми решениями и влиянием внешней и внутренней среды.</w:t>
      </w: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Требование соизмерения затрат и выгод вытекает из понимания финансового анализа как действия, выгоды от которого должны превышать расходы на его осуществление. При этом в качестве выгод может рассматриваться сокращение потерь, связанных с содержанием излишних запасов, убытков от списания безнадежной дебиторской задолженности или от задержек в ее получении, потерь от простаивающих мощностей и ряда других расходов и потерь, которых удается избежать в результате своевременного выявления финансовых проблем. Данное требование определяет разумную трудоемкость аналитических работ для каждой конкретной организации.</w:t>
      </w: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Требование преемственности результатов финансового анализа определяет методологию его проведения, согласно которой результаты итогового (ретроспективного) анализа становятся базовыми для прогнозного анализа. На следующем этапе анализа в результате сопоставления фактических и прогнозных данных обеспечивается оценка качества прогнозного анализа и уточнение применяемой методики.</w:t>
      </w: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Требование преемственности результатов финансового анализа оказывает непосредственное влияние на организацию его проведения. На каждом его этапе должна формироваться и накапливаться выходная аналитическая информация, представленная в особой форме (таблицы, графики, диаграммы). Она является исходной для каждого последующего этапа анализа. Выполнение данного требования во многом облегчает процессы проведения прогнозного анализа и формирования бюджета на его основе.</w:t>
      </w: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Вероятностный подход к финансовому анализу определяется тем, что принимаемые по результатам анализа финансовые решения ориентированы в будущее, что предполагает необходимость учета фактора неопределенности и риска. В свою очередь, это делает необходимым использование в финансовом анализе специальных приемов, учитывающих возможность реализации различных альтернатив. Речь идет об использовании известных из статистики и теории вероятности понятий случайной переменной, ожидаемого значения прогнозируемого финансового показателя, дисперсии, распределения вероятностей.</w:t>
      </w: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Данный подход широко применяется в прогнозном анализе денежных потоков, доходности вложения капитала и других направлениях финансового анализа, касающихся обоснования конкретных инвестиционных и финансовых решений.</w:t>
      </w: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Ориентация на запросы конкретного субъекта анализа — требование, которое определяет эффективность анализа. В зависимости от того, кто является субъектом анализа, меняется его целевая направленность. Так, для собственников основным критерием оценки деятельности является прирост прибыли на вложенный капитал, для кредиторов ключевыми показателями будут характеристики платежеспособности, для персонала — достаточность средств для выплаты заработной платы и осуществления дополнительных выплат и т. д.</w:t>
      </w: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Знание преимущественных интересов субъектов анализа, с одной стороны, позволяет наиболее полно удовлетворить их информационные запросы, с другой - дает возможность минимизировать расходы по формированию результирующей аналитической информации.</w:t>
      </w: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Анализ финансовых коэффициентов помогает увидеть проблему, сосредоточить на ней внимание и сформулировать подходы к ее решению.</w:t>
      </w: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Как показывает опыт, существуют условия, обязательные для успешного выполнения стоящих перед финансовым анализом задач.</w:t>
      </w: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С учетом того, что финансовый анализ использует значительную часть информации, формируемой в системе бухгалтерского учета, первым из таких условий является понимание присущих учетной информации ограничений, а также знание учетных правил, которые применялись при ее формировании. Данное требование становится все более важным в условиях расширяющейся многовариантности учета, обусловленной соответствующими требованиями международных стандартов финансовой отчетности. Без этого использование количественных методов финансового анализа вне зависимости от тщательности разработки модели анализа теряет экономический смысл и приобретает формальный характер.</w:t>
      </w: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Второе условие определяется первым и состоит во владении методами финансового анализа. При этом качественные суждения при решении финансовых вопросов важны не менее, чем количественные результаты. К таким качественным суждениям следует отнести в первую очередь оценку ситуации и стоящих проблем, которые будут определять конкретные методы проведения финансового анализа и интерпретацию его результатов.</w:t>
      </w: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Третье условие — наличие программы действий по реализации конкретных целей проведения финансового анализа.</w:t>
      </w: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Требование соизмерения затрат и результатов определяет четвертое условие, а именно: минимизация трудозатрат на аналитические работы при достижении требуемой точности результатов расчетов.</w:t>
      </w: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Пятое условие — это понимание ограничений, присущих выбранным аналитическим инструментам, и их влияния на достоверность результатов финансового анализа.</w:t>
      </w:r>
    </w:p>
    <w:p w:rsidR="004E3105" w:rsidRPr="00F3270C" w:rsidRDefault="004E3105" w:rsidP="00675490">
      <w:pPr>
        <w:shd w:val="clear" w:color="000000" w:fill="auto"/>
        <w:suppressAutoHyphens/>
        <w:spacing w:line="360" w:lineRule="auto"/>
        <w:ind w:firstLine="709"/>
        <w:jc w:val="both"/>
        <w:rPr>
          <w:color w:val="000000"/>
          <w:sz w:val="28"/>
          <w:szCs w:val="28"/>
        </w:rPr>
      </w:pPr>
      <w:r w:rsidRPr="00F3270C">
        <w:rPr>
          <w:color w:val="000000"/>
          <w:sz w:val="28"/>
          <w:szCs w:val="28"/>
        </w:rPr>
        <w:t>Профессионализм аналитика состоит в том, чтобы, владея различными методами, уметь обосновать выбор того или иного методического подхода для конкретной ситуации с учетом целей анализа и имеющейся информации.</w:t>
      </w:r>
    </w:p>
    <w:p w:rsidR="004E3105" w:rsidRPr="00F3270C" w:rsidRDefault="004E3105" w:rsidP="00675490">
      <w:pPr>
        <w:shd w:val="clear" w:color="000000" w:fill="auto"/>
        <w:suppressAutoHyphens/>
        <w:spacing w:line="360" w:lineRule="auto"/>
        <w:ind w:firstLine="709"/>
        <w:jc w:val="both"/>
        <w:rPr>
          <w:color w:val="000000"/>
          <w:sz w:val="28"/>
          <w:szCs w:val="28"/>
        </w:rPr>
      </w:pPr>
    </w:p>
    <w:p w:rsidR="00204E16" w:rsidRPr="00F3270C" w:rsidRDefault="00204E16" w:rsidP="00675490">
      <w:pPr>
        <w:pStyle w:val="2"/>
        <w:keepNext w:val="0"/>
        <w:shd w:val="clear" w:color="000000" w:fill="auto"/>
        <w:suppressAutoHyphens/>
        <w:spacing w:before="0" w:after="0" w:line="360" w:lineRule="auto"/>
        <w:jc w:val="center"/>
        <w:rPr>
          <w:rFonts w:ascii="Times New Roman" w:hAnsi="Times New Roman" w:cs="Times New Roman"/>
          <w:i w:val="0"/>
          <w:color w:val="000000"/>
        </w:rPr>
      </w:pPr>
      <w:r w:rsidRPr="00F3270C">
        <w:rPr>
          <w:rFonts w:ascii="Times New Roman" w:hAnsi="Times New Roman" w:cs="Times New Roman"/>
          <w:i w:val="0"/>
          <w:color w:val="000000"/>
        </w:rPr>
        <w:t>1.2 Система показателей фина</w:t>
      </w:r>
      <w:r w:rsidR="00304B03" w:rsidRPr="00F3270C">
        <w:rPr>
          <w:rFonts w:ascii="Times New Roman" w:hAnsi="Times New Roman" w:cs="Times New Roman"/>
          <w:i w:val="0"/>
          <w:color w:val="000000"/>
        </w:rPr>
        <w:t>нсовой устойчивости предприятия</w:t>
      </w:r>
    </w:p>
    <w:p w:rsidR="00C16382" w:rsidRPr="00F3270C" w:rsidRDefault="00C16382" w:rsidP="00675490">
      <w:pPr>
        <w:shd w:val="clear" w:color="000000" w:fill="auto"/>
        <w:suppressAutoHyphens/>
        <w:spacing w:line="360" w:lineRule="auto"/>
        <w:ind w:firstLine="709"/>
        <w:jc w:val="both"/>
        <w:rPr>
          <w:color w:val="000000"/>
          <w:sz w:val="28"/>
        </w:rPr>
      </w:pPr>
    </w:p>
    <w:p w:rsidR="00204E16" w:rsidRPr="00F3270C" w:rsidRDefault="00204E16" w:rsidP="00675490">
      <w:pPr>
        <w:shd w:val="clear" w:color="000000" w:fill="auto"/>
        <w:suppressAutoHyphens/>
        <w:spacing w:line="360" w:lineRule="auto"/>
        <w:ind w:firstLine="709"/>
        <w:jc w:val="both"/>
        <w:rPr>
          <w:color w:val="000000"/>
          <w:sz w:val="28"/>
          <w:szCs w:val="28"/>
        </w:rPr>
      </w:pPr>
      <w:r w:rsidRPr="00F3270C">
        <w:rPr>
          <w:color w:val="000000"/>
          <w:sz w:val="28"/>
          <w:szCs w:val="28"/>
        </w:rPr>
        <w:t>Финансовое состояние предприятия характеризуется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w:t>
      </w:r>
    </w:p>
    <w:p w:rsidR="00675490" w:rsidRPr="00F3270C" w:rsidRDefault="00204E16" w:rsidP="00675490">
      <w:pPr>
        <w:shd w:val="clear" w:color="000000" w:fill="auto"/>
        <w:suppressAutoHyphens/>
        <w:spacing w:line="360" w:lineRule="auto"/>
        <w:ind w:firstLine="709"/>
        <w:jc w:val="both"/>
        <w:rPr>
          <w:color w:val="000000"/>
          <w:sz w:val="28"/>
          <w:szCs w:val="28"/>
        </w:rPr>
      </w:pPr>
      <w:r w:rsidRPr="00F3270C">
        <w:rPr>
          <w:color w:val="000000"/>
          <w:sz w:val="28"/>
          <w:szCs w:val="28"/>
        </w:rPr>
        <w:t>Залогом выживаемости и основой стабильного положения предприятия служит его финансовая устойчивость, т.е. способность организации своевременно из собственных средств покрывать затраты, вложенные в основной и оборотный капитал, нематериальные активы, и расплачиваться по своим обязательствам. От финансовой устойчивости организации зависит характер ее взаимоотношений с деловыми партнерами — поставщиками, покупателями, коммерческими банками, потенциальными инвесторами, акционерами. Финансовая устойчивость отражает финансовое состояние предприятия, при котором оно способно за счет рационального управления материальными, трудовыми и финансовыми ресурсами создать такое превышение доходов над расходами, при котором достигается стабильный приток денежных средств, позволяющих предприятию обеспечить его текущую и долгосрочную платежеспособность, а также удовлетворить инвестиционные ожидания собственников.</w:t>
      </w:r>
    </w:p>
    <w:p w:rsidR="00204E16" w:rsidRPr="00F3270C" w:rsidRDefault="00204E16" w:rsidP="00675490">
      <w:pPr>
        <w:shd w:val="clear" w:color="000000" w:fill="auto"/>
        <w:suppressAutoHyphens/>
        <w:spacing w:line="360" w:lineRule="auto"/>
        <w:ind w:firstLine="709"/>
        <w:jc w:val="both"/>
        <w:rPr>
          <w:color w:val="000000"/>
          <w:sz w:val="28"/>
          <w:szCs w:val="28"/>
        </w:rPr>
      </w:pPr>
      <w:r w:rsidRPr="00F3270C">
        <w:rPr>
          <w:color w:val="000000"/>
          <w:sz w:val="28"/>
          <w:szCs w:val="28"/>
        </w:rPr>
        <w:t>Количественно финансовая устойчивость может оцениваться двояко:</w:t>
      </w:r>
    </w:p>
    <w:p w:rsidR="00204E16" w:rsidRPr="00F3270C" w:rsidRDefault="00204E16" w:rsidP="00675490">
      <w:pPr>
        <w:numPr>
          <w:ilvl w:val="0"/>
          <w:numId w:val="12"/>
        </w:numPr>
        <w:shd w:val="clear" w:color="000000" w:fill="auto"/>
        <w:tabs>
          <w:tab w:val="clear" w:pos="1571"/>
          <w:tab w:val="num" w:pos="-8640"/>
        </w:tabs>
        <w:suppressAutoHyphens/>
        <w:spacing w:line="360" w:lineRule="auto"/>
        <w:ind w:left="0" w:firstLine="709"/>
        <w:jc w:val="both"/>
        <w:rPr>
          <w:color w:val="000000"/>
          <w:sz w:val="28"/>
          <w:szCs w:val="28"/>
        </w:rPr>
      </w:pPr>
      <w:r w:rsidRPr="00F3270C">
        <w:rPr>
          <w:color w:val="000000"/>
          <w:sz w:val="28"/>
          <w:szCs w:val="28"/>
        </w:rPr>
        <w:t>с позиции структуры источников средств;</w:t>
      </w:r>
    </w:p>
    <w:p w:rsidR="00204E16" w:rsidRPr="00F3270C" w:rsidRDefault="00204E16" w:rsidP="00675490">
      <w:pPr>
        <w:numPr>
          <w:ilvl w:val="0"/>
          <w:numId w:val="12"/>
        </w:numPr>
        <w:shd w:val="clear" w:color="000000" w:fill="auto"/>
        <w:tabs>
          <w:tab w:val="clear" w:pos="1571"/>
          <w:tab w:val="num" w:pos="-8640"/>
        </w:tabs>
        <w:suppressAutoHyphens/>
        <w:spacing w:line="360" w:lineRule="auto"/>
        <w:ind w:left="0" w:firstLine="709"/>
        <w:jc w:val="both"/>
        <w:rPr>
          <w:color w:val="000000"/>
          <w:sz w:val="28"/>
          <w:szCs w:val="28"/>
        </w:rPr>
      </w:pPr>
      <w:r w:rsidRPr="00F3270C">
        <w:rPr>
          <w:color w:val="000000"/>
          <w:sz w:val="28"/>
          <w:szCs w:val="28"/>
        </w:rPr>
        <w:t>с позиции расходов, связанных с обслуживанием внешних источников.</w:t>
      </w:r>
    </w:p>
    <w:p w:rsidR="00675490" w:rsidRPr="00F3270C" w:rsidRDefault="00204E16" w:rsidP="00675490">
      <w:pPr>
        <w:shd w:val="clear" w:color="000000" w:fill="auto"/>
        <w:suppressAutoHyphens/>
        <w:spacing w:line="360" w:lineRule="auto"/>
        <w:ind w:firstLine="709"/>
        <w:jc w:val="both"/>
        <w:rPr>
          <w:color w:val="000000"/>
          <w:sz w:val="28"/>
          <w:szCs w:val="28"/>
        </w:rPr>
      </w:pPr>
      <w:r w:rsidRPr="00F3270C">
        <w:rPr>
          <w:color w:val="000000"/>
          <w:sz w:val="28"/>
          <w:szCs w:val="28"/>
        </w:rPr>
        <w:t>Соответственно выделяют две группы показателей, называемые условно коэффициентами капитализации и коэффициентами обслуживания внешних источников финансирования (покрытия).</w:t>
      </w:r>
    </w:p>
    <w:p w:rsidR="00204E16" w:rsidRPr="00F3270C" w:rsidRDefault="00204E16" w:rsidP="00675490">
      <w:pPr>
        <w:shd w:val="clear" w:color="000000" w:fill="auto"/>
        <w:suppressAutoHyphens/>
        <w:spacing w:line="360" w:lineRule="auto"/>
        <w:ind w:firstLine="709"/>
        <w:jc w:val="both"/>
        <w:rPr>
          <w:color w:val="000000"/>
          <w:sz w:val="28"/>
          <w:szCs w:val="28"/>
        </w:rPr>
      </w:pPr>
      <w:r w:rsidRPr="00F3270C">
        <w:rPr>
          <w:color w:val="000000"/>
          <w:sz w:val="28"/>
          <w:szCs w:val="28"/>
        </w:rPr>
        <w:t>В группе коэффициентов капитализации выделяют, прежде всего, соотношение заемных и собственных средств. Однако этот показатель дает лишь общую оценку финансовой устойчивости.</w:t>
      </w:r>
    </w:p>
    <w:p w:rsidR="00204E16" w:rsidRPr="00F3270C" w:rsidRDefault="00204E16" w:rsidP="00675490">
      <w:pPr>
        <w:shd w:val="clear" w:color="000000" w:fill="auto"/>
        <w:suppressAutoHyphens/>
        <w:spacing w:line="360" w:lineRule="auto"/>
        <w:ind w:firstLine="709"/>
        <w:jc w:val="both"/>
        <w:rPr>
          <w:color w:val="000000"/>
          <w:sz w:val="28"/>
          <w:szCs w:val="28"/>
        </w:rPr>
      </w:pPr>
      <w:r w:rsidRPr="00F3270C">
        <w:rPr>
          <w:b/>
          <w:iCs/>
          <w:color w:val="000000"/>
          <w:sz w:val="28"/>
          <w:szCs w:val="28"/>
        </w:rPr>
        <w:t>Коэффициент соотношения заемного и собственного капитала</w:t>
      </w:r>
      <w:r w:rsidRPr="00F3270C">
        <w:rPr>
          <w:color w:val="000000"/>
          <w:sz w:val="28"/>
          <w:szCs w:val="28"/>
        </w:rPr>
        <w:t xml:space="preserve"> равен отношению суммы долгосрочных и краткосрочных обязательств к собственному капиталу организации. Он показывает, сколько заемных средств приходится на каждый рубль собственных средств, вложенных в активы предприятия. Рост этого показателя свидетельствует об усилении зависимости предприятия от заемного капитала, т.е. о некотором снижении финансовой устойчивости. Рекомендуемое значение показателя – менее 0,3.</w:t>
      </w:r>
    </w:p>
    <w:p w:rsidR="00675490" w:rsidRPr="00F3270C" w:rsidRDefault="00675490" w:rsidP="00675490">
      <w:pPr>
        <w:pStyle w:val="a5"/>
        <w:shd w:val="clear" w:color="000000" w:fill="auto"/>
        <w:suppressAutoHyphens/>
        <w:spacing w:before="0" w:beforeAutospacing="0" w:after="0" w:line="360" w:lineRule="auto"/>
        <w:ind w:firstLine="709"/>
        <w:jc w:val="both"/>
        <w:rPr>
          <w:color w:val="000000"/>
          <w:sz w:val="28"/>
          <w:szCs w:val="27"/>
        </w:rPr>
      </w:pPr>
    </w:p>
    <w:p w:rsidR="00204E16" w:rsidRPr="00F3270C" w:rsidRDefault="00204E16"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27"/>
        </w:rPr>
        <w:t>Долгосрочные + Краткосрочные</w:t>
      </w:r>
    </w:p>
    <w:p w:rsidR="00204E16" w:rsidRPr="00F3270C" w:rsidRDefault="00204E16"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27"/>
        </w:rPr>
        <w:t>обязательства</w:t>
      </w:r>
      <w:r w:rsidR="00675490" w:rsidRPr="00F3270C">
        <w:rPr>
          <w:color w:val="000000"/>
          <w:sz w:val="28"/>
          <w:szCs w:val="27"/>
        </w:rPr>
        <w:t xml:space="preserve"> </w:t>
      </w:r>
      <w:r w:rsidRPr="00F3270C">
        <w:rPr>
          <w:color w:val="000000"/>
          <w:sz w:val="28"/>
          <w:szCs w:val="27"/>
        </w:rPr>
        <w:t>обязательства</w:t>
      </w:r>
    </w:p>
    <w:p w:rsidR="00204E16" w:rsidRPr="00F3270C" w:rsidRDefault="00204E16"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32"/>
        </w:rPr>
        <w:t>К</w:t>
      </w:r>
      <w:r w:rsidRPr="00F3270C">
        <w:rPr>
          <w:color w:val="000000"/>
          <w:sz w:val="28"/>
          <w:szCs w:val="20"/>
        </w:rPr>
        <w:t xml:space="preserve">соот.ЗиСК </w:t>
      </w:r>
      <w:r w:rsidRPr="00F3270C">
        <w:rPr>
          <w:color w:val="000000"/>
          <w:sz w:val="28"/>
          <w:szCs w:val="32"/>
        </w:rPr>
        <w:t>=</w:t>
      </w:r>
      <w:r w:rsidRPr="00F3270C">
        <w:rPr>
          <w:color w:val="000000"/>
          <w:sz w:val="28"/>
          <w:szCs w:val="27"/>
        </w:rPr>
        <w:t xml:space="preserve"> –––––––––––––––––––––––––––––– (1)</w:t>
      </w:r>
    </w:p>
    <w:p w:rsidR="00675490" w:rsidRPr="00F3270C" w:rsidRDefault="00204E16" w:rsidP="00675490">
      <w:pPr>
        <w:pStyle w:val="a5"/>
        <w:shd w:val="clear" w:color="000000" w:fill="auto"/>
        <w:suppressAutoHyphens/>
        <w:spacing w:before="0" w:beforeAutospacing="0" w:after="0" w:line="360" w:lineRule="auto"/>
        <w:jc w:val="center"/>
        <w:rPr>
          <w:color w:val="000000"/>
          <w:sz w:val="28"/>
          <w:szCs w:val="27"/>
        </w:rPr>
      </w:pPr>
      <w:r w:rsidRPr="00F3270C">
        <w:rPr>
          <w:color w:val="000000"/>
          <w:sz w:val="28"/>
          <w:szCs w:val="27"/>
        </w:rPr>
        <w:t>Собственный капитал</w:t>
      </w:r>
    </w:p>
    <w:p w:rsidR="00675490" w:rsidRPr="00F3270C" w:rsidRDefault="00675490" w:rsidP="00675490">
      <w:pPr>
        <w:pStyle w:val="a5"/>
        <w:shd w:val="clear" w:color="000000" w:fill="auto"/>
        <w:suppressAutoHyphens/>
        <w:spacing w:before="0" w:beforeAutospacing="0" w:after="0" w:line="360" w:lineRule="auto"/>
        <w:ind w:firstLine="709"/>
        <w:jc w:val="both"/>
        <w:rPr>
          <w:b/>
          <w:iCs/>
          <w:color w:val="000000"/>
          <w:sz w:val="28"/>
          <w:szCs w:val="28"/>
        </w:rPr>
      </w:pP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b/>
          <w:iCs/>
          <w:color w:val="000000"/>
          <w:sz w:val="28"/>
          <w:szCs w:val="28"/>
        </w:rPr>
        <w:t>Коэффициент автономии</w:t>
      </w:r>
      <w:r w:rsidRPr="00F3270C">
        <w:rPr>
          <w:color w:val="000000"/>
          <w:sz w:val="28"/>
          <w:szCs w:val="28"/>
        </w:rPr>
        <w:t xml:space="preserve"> (финансовой независимости или концентрации собственного капитала) равен доле собственных источников финансирования в итоге баланса предприятия и показывает удельный вес собственных средств в общей сумме источников финансирования. Рост коэффициента означает рост финансовой независимости. Значение данного показателя – более 0,5.</w:t>
      </w:r>
    </w:p>
    <w:p w:rsidR="00675490" w:rsidRPr="00F3270C" w:rsidRDefault="00675490" w:rsidP="00675490">
      <w:pPr>
        <w:pStyle w:val="a5"/>
        <w:shd w:val="clear" w:color="000000" w:fill="auto"/>
        <w:suppressAutoHyphens/>
        <w:spacing w:before="0" w:beforeAutospacing="0" w:after="0" w:line="360" w:lineRule="auto"/>
        <w:ind w:firstLine="709"/>
        <w:jc w:val="both"/>
        <w:rPr>
          <w:color w:val="000000"/>
          <w:sz w:val="28"/>
          <w:szCs w:val="28"/>
        </w:rPr>
      </w:pPr>
    </w:p>
    <w:p w:rsidR="00204E16" w:rsidRPr="00F3270C" w:rsidRDefault="00204E16" w:rsidP="00675490">
      <w:pPr>
        <w:pStyle w:val="a5"/>
        <w:shd w:val="clear" w:color="000000" w:fill="auto"/>
        <w:suppressAutoHyphens/>
        <w:spacing w:before="0" w:beforeAutospacing="0" w:after="0" w:line="360" w:lineRule="auto"/>
        <w:jc w:val="center"/>
        <w:rPr>
          <w:color w:val="000000"/>
          <w:sz w:val="28"/>
          <w:szCs w:val="28"/>
        </w:rPr>
      </w:pPr>
      <w:r w:rsidRPr="00F3270C">
        <w:rPr>
          <w:color w:val="000000"/>
          <w:sz w:val="28"/>
          <w:szCs w:val="28"/>
        </w:rPr>
        <w:t>Собственный капитал</w:t>
      </w:r>
    </w:p>
    <w:p w:rsidR="00204E16" w:rsidRPr="00F3270C" w:rsidRDefault="00204E16" w:rsidP="00675490">
      <w:pPr>
        <w:pStyle w:val="a5"/>
        <w:shd w:val="clear" w:color="000000" w:fill="auto"/>
        <w:suppressAutoHyphens/>
        <w:spacing w:before="0" w:beforeAutospacing="0" w:after="0" w:line="360" w:lineRule="auto"/>
        <w:jc w:val="center"/>
        <w:rPr>
          <w:color w:val="000000"/>
          <w:sz w:val="28"/>
          <w:szCs w:val="28"/>
        </w:rPr>
      </w:pPr>
      <w:r w:rsidRPr="00F3270C">
        <w:rPr>
          <w:color w:val="000000"/>
          <w:sz w:val="28"/>
          <w:szCs w:val="28"/>
        </w:rPr>
        <w:t>Ка = –––––––––––––––––––– (2)</w:t>
      </w:r>
    </w:p>
    <w:p w:rsidR="00204E16" w:rsidRPr="00F3270C" w:rsidRDefault="00204E16"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27"/>
        </w:rPr>
        <w:t>Баланс</w:t>
      </w: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rPr>
      </w:pP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b/>
          <w:iCs/>
          <w:color w:val="000000"/>
          <w:sz w:val="28"/>
          <w:szCs w:val="28"/>
        </w:rPr>
        <w:t>Собственный капитал в оборотных средствах</w:t>
      </w:r>
      <w:r w:rsidRPr="00F3270C">
        <w:rPr>
          <w:color w:val="000000"/>
          <w:sz w:val="28"/>
          <w:szCs w:val="28"/>
        </w:rPr>
        <w:t xml:space="preserve"> вычисляется как разность между собственным ка</w:t>
      </w:r>
      <w:r w:rsidR="00C16382" w:rsidRPr="00F3270C">
        <w:rPr>
          <w:color w:val="000000"/>
          <w:sz w:val="28"/>
          <w:szCs w:val="28"/>
        </w:rPr>
        <w:t>питалом организации и ее внеобор</w:t>
      </w:r>
      <w:r w:rsidRPr="00F3270C">
        <w:rPr>
          <w:color w:val="000000"/>
          <w:sz w:val="28"/>
          <w:szCs w:val="28"/>
        </w:rPr>
        <w:t>отными активами.</w:t>
      </w: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Наличие собственного капитала в обороте (собственных оборотных средств) является одним из важных показателей финансовой устойчивости организации. Отсутствие собственного капитала в обороте организации свидетельствует о том, что все оборотные средства организации, а также, возможно, часть внеоборотных активов (в случае отрицательного значения показателя) сформированы за счет заемных средств (источников).</w:t>
      </w:r>
    </w:p>
    <w:p w:rsidR="00675490" w:rsidRPr="00F3270C" w:rsidRDefault="00675490" w:rsidP="00675490">
      <w:pPr>
        <w:pStyle w:val="a5"/>
        <w:shd w:val="clear" w:color="000000" w:fill="auto"/>
        <w:suppressAutoHyphens/>
        <w:spacing w:before="0" w:beforeAutospacing="0" w:after="0" w:line="360" w:lineRule="auto"/>
        <w:ind w:firstLine="709"/>
        <w:jc w:val="both"/>
        <w:rPr>
          <w:color w:val="000000"/>
          <w:sz w:val="28"/>
          <w:szCs w:val="32"/>
        </w:rPr>
      </w:pPr>
    </w:p>
    <w:p w:rsidR="00204E16" w:rsidRPr="00F3270C" w:rsidRDefault="00204E16"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32"/>
        </w:rPr>
        <w:t>СКОС</w:t>
      </w:r>
      <w:r w:rsidR="00C16382" w:rsidRPr="00F3270C">
        <w:rPr>
          <w:color w:val="000000"/>
          <w:sz w:val="28"/>
          <w:szCs w:val="27"/>
        </w:rPr>
        <w:t xml:space="preserve"> = С</w:t>
      </w:r>
      <w:r w:rsidRPr="00F3270C">
        <w:rPr>
          <w:color w:val="000000"/>
          <w:sz w:val="28"/>
          <w:szCs w:val="27"/>
        </w:rPr>
        <w:t>обственный – Внеоборотные (3)</w:t>
      </w:r>
    </w:p>
    <w:p w:rsidR="00204E16" w:rsidRPr="00F3270C" w:rsidRDefault="00675490" w:rsidP="00675490">
      <w:pPr>
        <w:pStyle w:val="a5"/>
        <w:shd w:val="clear" w:color="000000" w:fill="auto"/>
        <w:suppressAutoHyphens/>
        <w:spacing w:before="0" w:beforeAutospacing="0" w:after="0" w:line="360" w:lineRule="auto"/>
        <w:ind w:firstLine="709"/>
        <w:jc w:val="both"/>
        <w:rPr>
          <w:color w:val="000000"/>
          <w:sz w:val="28"/>
        </w:rPr>
      </w:pPr>
      <w:r w:rsidRPr="00F3270C">
        <w:rPr>
          <w:color w:val="000000"/>
          <w:sz w:val="28"/>
          <w:szCs w:val="27"/>
        </w:rPr>
        <w:t xml:space="preserve">                                    </w:t>
      </w:r>
      <w:r w:rsidR="00204E16" w:rsidRPr="00F3270C">
        <w:rPr>
          <w:color w:val="000000"/>
          <w:sz w:val="28"/>
          <w:szCs w:val="27"/>
        </w:rPr>
        <w:t>капитал</w:t>
      </w:r>
      <w:r w:rsidRPr="00F3270C">
        <w:rPr>
          <w:color w:val="000000"/>
          <w:sz w:val="28"/>
          <w:szCs w:val="27"/>
        </w:rPr>
        <w:t xml:space="preserve">               </w:t>
      </w:r>
      <w:r w:rsidR="00204E16" w:rsidRPr="00F3270C">
        <w:rPr>
          <w:color w:val="000000"/>
          <w:sz w:val="28"/>
          <w:szCs w:val="27"/>
        </w:rPr>
        <w:t>активы</w:t>
      </w: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rPr>
      </w:pP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rPr>
      </w:pPr>
      <w:r w:rsidRPr="00F3270C">
        <w:rPr>
          <w:b/>
          <w:iCs/>
          <w:color w:val="000000"/>
          <w:sz w:val="28"/>
          <w:szCs w:val="28"/>
        </w:rPr>
        <w:t>Коэффициент обеспеченности собственными средствами</w:t>
      </w:r>
      <w:r w:rsidRPr="00F3270C">
        <w:rPr>
          <w:color w:val="000000"/>
          <w:sz w:val="28"/>
          <w:szCs w:val="27"/>
        </w:rPr>
        <w:t xml:space="preserve"> </w:t>
      </w:r>
      <w:r w:rsidR="00C16382" w:rsidRPr="00F3270C">
        <w:rPr>
          <w:color w:val="000000"/>
          <w:sz w:val="28"/>
          <w:szCs w:val="27"/>
        </w:rPr>
        <w:t>р</w:t>
      </w:r>
      <w:r w:rsidRPr="00F3270C">
        <w:rPr>
          <w:color w:val="000000"/>
          <w:sz w:val="28"/>
          <w:szCs w:val="27"/>
        </w:rPr>
        <w:t>ассчитывается как отношение собственных средств в обороте ко всей величине оборотных средств.</w:t>
      </w: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Показатель характеризует соотношение собственных и заемных оборотных средств и определяет степень обеспеченности хозяйственной деятельности организации собственными оборотными средствами, необходимыми для ее финансовой устойчивости. Рекомендуемое значение — более 0,1.</w:t>
      </w:r>
    </w:p>
    <w:p w:rsidR="00204E16" w:rsidRPr="00F3270C" w:rsidRDefault="00675490"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27"/>
        </w:rPr>
        <w:br w:type="page"/>
      </w:r>
      <w:r w:rsidR="00204E16" w:rsidRPr="00F3270C">
        <w:rPr>
          <w:color w:val="000000"/>
          <w:sz w:val="28"/>
          <w:szCs w:val="27"/>
        </w:rPr>
        <w:t>Собственный – Внеоборотные</w:t>
      </w:r>
    </w:p>
    <w:p w:rsidR="00204E16" w:rsidRPr="00F3270C" w:rsidRDefault="00C16382"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27"/>
        </w:rPr>
        <w:t>к</w:t>
      </w:r>
      <w:r w:rsidR="00204E16" w:rsidRPr="00F3270C">
        <w:rPr>
          <w:color w:val="000000"/>
          <w:sz w:val="28"/>
          <w:szCs w:val="27"/>
        </w:rPr>
        <w:t>апитал</w:t>
      </w:r>
      <w:r w:rsidRPr="00F3270C">
        <w:rPr>
          <w:color w:val="000000"/>
          <w:sz w:val="28"/>
          <w:szCs w:val="27"/>
        </w:rPr>
        <w:tab/>
      </w:r>
      <w:r w:rsidR="00675490" w:rsidRPr="00F3270C">
        <w:rPr>
          <w:color w:val="000000"/>
          <w:sz w:val="28"/>
          <w:szCs w:val="27"/>
        </w:rPr>
        <w:tab/>
      </w:r>
      <w:r w:rsidR="00204E16" w:rsidRPr="00F3270C">
        <w:rPr>
          <w:color w:val="000000"/>
          <w:sz w:val="28"/>
          <w:szCs w:val="27"/>
        </w:rPr>
        <w:t xml:space="preserve"> активы</w:t>
      </w:r>
    </w:p>
    <w:p w:rsidR="00204E16" w:rsidRPr="00F3270C" w:rsidRDefault="00204E16"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32"/>
        </w:rPr>
        <w:t>К</w:t>
      </w:r>
      <w:r w:rsidRPr="00F3270C">
        <w:rPr>
          <w:color w:val="000000"/>
          <w:sz w:val="28"/>
          <w:szCs w:val="20"/>
        </w:rPr>
        <w:t>осс</w:t>
      </w:r>
      <w:r w:rsidRPr="00F3270C">
        <w:rPr>
          <w:color w:val="000000"/>
          <w:sz w:val="28"/>
          <w:szCs w:val="27"/>
        </w:rPr>
        <w:t xml:space="preserve"> = –––––––––––––––––––––––– (4)</w:t>
      </w:r>
    </w:p>
    <w:p w:rsidR="00204E16" w:rsidRPr="00F3270C" w:rsidRDefault="00204E16"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27"/>
        </w:rPr>
        <w:t>Оборотные средства</w:t>
      </w: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rPr>
      </w:pP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b/>
          <w:iCs/>
          <w:color w:val="000000"/>
          <w:sz w:val="28"/>
          <w:szCs w:val="28"/>
        </w:rPr>
        <w:t>Коэффициент маневренности собственного капитала</w:t>
      </w:r>
      <w:r w:rsidRPr="00F3270C">
        <w:rPr>
          <w:color w:val="000000"/>
          <w:sz w:val="28"/>
          <w:szCs w:val="28"/>
        </w:rPr>
        <w:t xml:space="preserve"> определяется как отношение собственного капитала в оборотных средствах к сумме собственного капитала. Коэффициент показывает, какая его часть используется для финансирования текущей деятельности, т.е. вложена в оборотные средства, а какая часть капитализирована. Значение этого показателя может ощутимо варьировать в зависимости от отраслевой принадлежности предприятия.</w:t>
      </w: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rPr>
      </w:pPr>
    </w:p>
    <w:p w:rsidR="00204E16" w:rsidRPr="00F3270C" w:rsidRDefault="00204E16"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27"/>
        </w:rPr>
        <w:t>Собственный – Внеоборотные</w:t>
      </w:r>
    </w:p>
    <w:p w:rsidR="00204E16" w:rsidRPr="00F3270C" w:rsidRDefault="00675490"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27"/>
        </w:rPr>
        <w:t>к</w:t>
      </w:r>
      <w:r w:rsidR="00204E16" w:rsidRPr="00F3270C">
        <w:rPr>
          <w:color w:val="000000"/>
          <w:sz w:val="28"/>
          <w:szCs w:val="27"/>
        </w:rPr>
        <w:t>апитал</w:t>
      </w:r>
      <w:r w:rsidRPr="00F3270C">
        <w:rPr>
          <w:color w:val="000000"/>
          <w:sz w:val="28"/>
          <w:szCs w:val="27"/>
        </w:rPr>
        <w:tab/>
      </w:r>
      <w:r w:rsidR="00C16382" w:rsidRPr="00F3270C">
        <w:rPr>
          <w:color w:val="000000"/>
          <w:sz w:val="28"/>
          <w:szCs w:val="27"/>
        </w:rPr>
        <w:tab/>
      </w:r>
      <w:r w:rsidR="00204E16" w:rsidRPr="00F3270C">
        <w:rPr>
          <w:color w:val="000000"/>
          <w:sz w:val="28"/>
          <w:szCs w:val="27"/>
        </w:rPr>
        <w:t xml:space="preserve"> активы</w:t>
      </w:r>
    </w:p>
    <w:p w:rsidR="00204E16" w:rsidRPr="00F3270C" w:rsidRDefault="00204E16"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32"/>
        </w:rPr>
        <w:t>К</w:t>
      </w:r>
      <w:r w:rsidRPr="00F3270C">
        <w:rPr>
          <w:color w:val="000000"/>
          <w:sz w:val="28"/>
          <w:szCs w:val="20"/>
        </w:rPr>
        <w:t>ман</w:t>
      </w:r>
      <w:r w:rsidRPr="00F3270C">
        <w:rPr>
          <w:color w:val="000000"/>
          <w:sz w:val="28"/>
          <w:szCs w:val="27"/>
        </w:rPr>
        <w:t xml:space="preserve"> = –––––––––––––––––––––––––– (5)</w:t>
      </w:r>
    </w:p>
    <w:p w:rsidR="00204E16" w:rsidRPr="00F3270C" w:rsidRDefault="00204E16"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27"/>
        </w:rPr>
        <w:t>Собственный капитал</w:t>
      </w: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rPr>
      </w:pP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b/>
          <w:iCs/>
          <w:color w:val="000000"/>
          <w:sz w:val="28"/>
          <w:szCs w:val="28"/>
        </w:rPr>
        <w:t>Коэффициент долгосрочного привлечения заемных средств</w:t>
      </w:r>
      <w:r w:rsidRPr="00F3270C">
        <w:rPr>
          <w:color w:val="000000"/>
          <w:sz w:val="28"/>
          <w:szCs w:val="28"/>
        </w:rPr>
        <w:t xml:space="preserve"> характеризует долю долгосрочных кредитов и займов, привлеченных для финансирования деятельности предприятия, наряду с собственными средствами, в общем капитале организации, под которым понимается общая величина долгосрочных источников средств. Рост этого показателя в динамике является в определенном смысле негативной тенденцией, означая, что предприятия все сильнее и сильнее зависят от внешних инвесторов.</w:t>
      </w:r>
    </w:p>
    <w:p w:rsidR="006F19A1" w:rsidRPr="00F3270C" w:rsidRDefault="006F19A1" w:rsidP="00675490">
      <w:pPr>
        <w:pStyle w:val="a5"/>
        <w:shd w:val="clear" w:color="000000" w:fill="auto"/>
        <w:suppressAutoHyphens/>
        <w:spacing w:before="0" w:beforeAutospacing="0" w:after="0" w:line="360" w:lineRule="auto"/>
        <w:ind w:firstLine="709"/>
        <w:jc w:val="both"/>
        <w:rPr>
          <w:color w:val="000000"/>
          <w:sz w:val="28"/>
          <w:szCs w:val="27"/>
        </w:rPr>
      </w:pPr>
    </w:p>
    <w:p w:rsidR="00204E16" w:rsidRPr="00F3270C" w:rsidRDefault="00204E16"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27"/>
        </w:rPr>
        <w:t>Долгосрочные обязательства</w:t>
      </w:r>
    </w:p>
    <w:p w:rsidR="00204E16" w:rsidRPr="00F3270C" w:rsidRDefault="00204E16"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32"/>
        </w:rPr>
        <w:t>К</w:t>
      </w:r>
      <w:r w:rsidRPr="00F3270C">
        <w:rPr>
          <w:color w:val="000000"/>
          <w:sz w:val="28"/>
          <w:szCs w:val="20"/>
        </w:rPr>
        <w:t>дпзс</w:t>
      </w:r>
      <w:r w:rsidRPr="00F3270C">
        <w:rPr>
          <w:color w:val="000000"/>
          <w:sz w:val="28"/>
          <w:szCs w:val="27"/>
        </w:rPr>
        <w:t xml:space="preserve"> = –––––––––––––––––––––––––– (6)</w:t>
      </w:r>
    </w:p>
    <w:p w:rsidR="00204E16" w:rsidRPr="00F3270C" w:rsidRDefault="00204E16"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27"/>
        </w:rPr>
        <w:t>Собственный + Долгосрочные</w:t>
      </w:r>
    </w:p>
    <w:p w:rsidR="00204E16" w:rsidRPr="00F3270C" w:rsidRDefault="00204E16"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27"/>
        </w:rPr>
        <w:t xml:space="preserve">капитал </w:t>
      </w:r>
      <w:r w:rsidR="00675490" w:rsidRPr="00F3270C">
        <w:rPr>
          <w:color w:val="000000"/>
          <w:sz w:val="28"/>
          <w:szCs w:val="27"/>
        </w:rPr>
        <w:tab/>
      </w:r>
      <w:r w:rsidR="006E3F5D" w:rsidRPr="00F3270C">
        <w:rPr>
          <w:color w:val="000000"/>
          <w:sz w:val="28"/>
          <w:szCs w:val="27"/>
        </w:rPr>
        <w:tab/>
      </w:r>
      <w:r w:rsidRPr="00F3270C">
        <w:rPr>
          <w:color w:val="000000"/>
          <w:sz w:val="28"/>
          <w:szCs w:val="27"/>
        </w:rPr>
        <w:t>обязательства</w:t>
      </w: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Как правило, владельцы предприятия (акционеры, инвесторы и другие лица, сделавшие взнос в уставный фонд) предпочитают разумный в динамике рост доли заемных средств. Напротив, кредиторы (поставщики сырья и материалов, банки, предоставляющие краткосрочные ссуды, и другие контрагенты) отдают предпочтение коммерческим организациям с высокой долей собственного капитала, с большей финансовой автономностью.</w:t>
      </w: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b/>
          <w:iCs/>
          <w:color w:val="000000"/>
          <w:sz w:val="28"/>
          <w:szCs w:val="28"/>
        </w:rPr>
        <w:t>Коэффициент финансовой устойчивости</w:t>
      </w:r>
      <w:r w:rsidRPr="00F3270C">
        <w:rPr>
          <w:color w:val="000000"/>
          <w:sz w:val="28"/>
          <w:szCs w:val="28"/>
        </w:rPr>
        <w:t xml:space="preserve"> определяется по формуле (7) и показывает, какая часть актива финансируется за счет устойчивых источников. Величина данного показателя считается нормальным, если он превышает 0,6.</w:t>
      </w:r>
    </w:p>
    <w:p w:rsidR="00675490" w:rsidRPr="00F3270C" w:rsidRDefault="00675490" w:rsidP="00675490">
      <w:pPr>
        <w:pStyle w:val="a5"/>
        <w:shd w:val="clear" w:color="000000" w:fill="auto"/>
        <w:suppressAutoHyphens/>
        <w:spacing w:before="0" w:beforeAutospacing="0" w:after="0" w:line="360" w:lineRule="auto"/>
        <w:ind w:firstLine="709"/>
        <w:jc w:val="both"/>
        <w:rPr>
          <w:color w:val="000000"/>
          <w:sz w:val="28"/>
          <w:szCs w:val="27"/>
        </w:rPr>
      </w:pPr>
    </w:p>
    <w:p w:rsidR="00675490" w:rsidRPr="00F3270C" w:rsidRDefault="00204E16" w:rsidP="00675490">
      <w:pPr>
        <w:pStyle w:val="a5"/>
        <w:shd w:val="clear" w:color="000000" w:fill="auto"/>
        <w:suppressAutoHyphens/>
        <w:spacing w:before="0" w:beforeAutospacing="0" w:after="0" w:line="360" w:lineRule="auto"/>
        <w:jc w:val="center"/>
        <w:rPr>
          <w:color w:val="000000"/>
          <w:sz w:val="28"/>
          <w:szCs w:val="27"/>
        </w:rPr>
      </w:pPr>
      <w:r w:rsidRPr="00F3270C">
        <w:rPr>
          <w:color w:val="000000"/>
          <w:sz w:val="28"/>
          <w:szCs w:val="27"/>
        </w:rPr>
        <w:t>Собственный + Долгосрочные</w:t>
      </w:r>
    </w:p>
    <w:p w:rsidR="00204E16" w:rsidRPr="00F3270C" w:rsidRDefault="00204E16"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27"/>
        </w:rPr>
        <w:t xml:space="preserve">капитал </w:t>
      </w:r>
      <w:r w:rsidR="00675490" w:rsidRPr="00F3270C">
        <w:rPr>
          <w:color w:val="000000"/>
          <w:sz w:val="28"/>
          <w:szCs w:val="27"/>
        </w:rPr>
        <w:tab/>
      </w:r>
      <w:r w:rsidR="006E3F5D" w:rsidRPr="00F3270C">
        <w:rPr>
          <w:color w:val="000000"/>
          <w:sz w:val="28"/>
          <w:szCs w:val="27"/>
        </w:rPr>
        <w:tab/>
      </w:r>
      <w:r w:rsidRPr="00F3270C">
        <w:rPr>
          <w:color w:val="000000"/>
          <w:sz w:val="28"/>
          <w:szCs w:val="27"/>
        </w:rPr>
        <w:t>обязательства</w:t>
      </w:r>
    </w:p>
    <w:p w:rsidR="00204E16" w:rsidRPr="00F3270C" w:rsidRDefault="00204E16"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32"/>
        </w:rPr>
        <w:t>К</w:t>
      </w:r>
      <w:r w:rsidRPr="00F3270C">
        <w:rPr>
          <w:color w:val="000000"/>
          <w:sz w:val="28"/>
          <w:szCs w:val="20"/>
        </w:rPr>
        <w:t>фу</w:t>
      </w:r>
      <w:r w:rsidRPr="00F3270C">
        <w:rPr>
          <w:color w:val="000000"/>
          <w:sz w:val="28"/>
          <w:szCs w:val="27"/>
        </w:rPr>
        <w:t xml:space="preserve"> = ––––––––––––––––––––––––––– (7)</w:t>
      </w:r>
    </w:p>
    <w:p w:rsidR="00204E16" w:rsidRPr="00F3270C" w:rsidRDefault="00204E16"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27"/>
        </w:rPr>
        <w:t>Баланс</w:t>
      </w: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rPr>
      </w:pP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rPr>
      </w:pPr>
      <w:r w:rsidRPr="00F3270C">
        <w:rPr>
          <w:color w:val="000000"/>
          <w:sz w:val="28"/>
          <w:szCs w:val="27"/>
        </w:rPr>
        <w:t>Коэффициенты капитализации, характеризующие структуру долгосрочных пассивов, логично дополняются показателями второй группы, называемыми коэффициентами обслуживания внешних источников финансирования и позволяющими сделать оценку того, в состоянии ли организация поддерживать сложившуюся структуру источников средств. Привлечение заемных средств связано с бременем постоянных финансовых расходов, которые должны, по крайней мере, покрываться текущим доходом. Постоянные финансовые расходы в части процентов по займам и кредитам должны сопоставляться с прибылью до выплаты процентов и налогов. Соответствующий показатель носит название коэффициента обеспеченности процентов. Очевидно, что он должен быть больше единицы, в противном случае предприятие не может в полном объеме рассчитаться с внешними инвесторами по текущим обязательствам.</w:t>
      </w: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rPr>
      </w:pPr>
      <w:r w:rsidRPr="00F3270C">
        <w:rPr>
          <w:color w:val="000000"/>
          <w:sz w:val="28"/>
          <w:szCs w:val="27"/>
        </w:rPr>
        <w:t>Если в знаменателе к расходам по уплате процентов добавить расходы по финансовой аренде, то соответствующий показатель носит название коэффициента покрытия постоянных финансовых расходов.</w:t>
      </w:r>
    </w:p>
    <w:p w:rsidR="00675490"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7"/>
        </w:rPr>
      </w:pPr>
      <w:r w:rsidRPr="00F3270C">
        <w:rPr>
          <w:color w:val="000000"/>
          <w:sz w:val="28"/>
          <w:szCs w:val="27"/>
        </w:rPr>
        <w:t>В настоящее время данные показатели можно рассчитать лишь в рамках внутреннего анализа, поскольку согласно нормативным документам основная часть процентов за кредит списывается на себестоимость и входит составной частью в статью «Себестоимость реализации товаров, продукции, работ, услуг» в форме № 2 «Отчет о прибылях и убытках».</w:t>
      </w:r>
    </w:p>
    <w:p w:rsidR="006E3F5D" w:rsidRPr="00F3270C" w:rsidRDefault="006E3F5D" w:rsidP="00675490">
      <w:pPr>
        <w:pStyle w:val="2"/>
        <w:keepNext w:val="0"/>
        <w:shd w:val="clear" w:color="000000" w:fill="auto"/>
        <w:suppressAutoHyphens/>
        <w:spacing w:before="0" w:after="0" w:line="360" w:lineRule="auto"/>
        <w:ind w:firstLine="709"/>
        <w:jc w:val="both"/>
        <w:rPr>
          <w:rFonts w:ascii="Times New Roman" w:hAnsi="Times New Roman" w:cs="Times New Roman"/>
          <w:i w:val="0"/>
          <w:color w:val="000000"/>
        </w:rPr>
      </w:pPr>
    </w:p>
    <w:p w:rsidR="00204E16" w:rsidRPr="00F3270C" w:rsidRDefault="00204E16" w:rsidP="00675490">
      <w:pPr>
        <w:pStyle w:val="2"/>
        <w:keepNext w:val="0"/>
        <w:shd w:val="clear" w:color="000000" w:fill="auto"/>
        <w:suppressAutoHyphens/>
        <w:spacing w:before="0" w:after="0" w:line="360" w:lineRule="auto"/>
        <w:jc w:val="center"/>
        <w:rPr>
          <w:rFonts w:ascii="Times New Roman" w:hAnsi="Times New Roman" w:cs="Times New Roman"/>
          <w:i w:val="0"/>
          <w:color w:val="000000"/>
        </w:rPr>
      </w:pPr>
      <w:r w:rsidRPr="00F3270C">
        <w:rPr>
          <w:rFonts w:ascii="Times New Roman" w:hAnsi="Times New Roman" w:cs="Times New Roman"/>
          <w:i w:val="0"/>
          <w:color w:val="000000"/>
        </w:rPr>
        <w:t>1.3 Показатели платежеспособности и ликвидности предприятия</w:t>
      </w:r>
    </w:p>
    <w:p w:rsidR="00BC0CD2" w:rsidRPr="00F3270C" w:rsidRDefault="00BC0CD2" w:rsidP="00675490">
      <w:pPr>
        <w:shd w:val="clear" w:color="000000" w:fill="auto"/>
        <w:suppressAutoHyphens/>
        <w:spacing w:line="360" w:lineRule="auto"/>
        <w:ind w:firstLine="709"/>
        <w:jc w:val="both"/>
        <w:rPr>
          <w:color w:val="000000"/>
          <w:sz w:val="28"/>
        </w:rPr>
      </w:pPr>
    </w:p>
    <w:p w:rsidR="00675490"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Одним из показателей, характеризующих ФСП, является его платежеспособность, т.е. возможность наличными ресурсами своевременно погасить свои платежные обязательства. Анализ платежеспособности необходим для предприятия с целью оценки и прогнозирования финансовой деятельности, но и для внешних инвесторов (банков). Особенно важно знать о финансовых возможностях партнера, если возникает вопрос о предоставлении ему коммерческого кредита или отсрочки платежа. Оценка платежеспособности осуществляется на основе характеристики ликвидности текущих активов, т.е. времени, необходимого для превращения их в денежную наличность. Понятия платежеспособности и ликвидности очень близки, но второе более емкое.</w:t>
      </w: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 xml:space="preserve">Под </w:t>
      </w:r>
      <w:r w:rsidRPr="00F3270C">
        <w:rPr>
          <w:b/>
          <w:iCs/>
          <w:color w:val="000000"/>
          <w:sz w:val="28"/>
          <w:szCs w:val="28"/>
        </w:rPr>
        <w:t xml:space="preserve">ликвидностью </w:t>
      </w:r>
      <w:r w:rsidRPr="00F3270C">
        <w:rPr>
          <w:color w:val="000000"/>
          <w:sz w:val="28"/>
          <w:szCs w:val="28"/>
        </w:rPr>
        <w:t>какого-либо актива понимают способность его трансформироваться в денежные средства в ходе предусмотренного производственно-технологического процесса,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тем выше ликвидность данного вида активов. В учетно-аналитической литературе под ликвидными понимают активы, потребляемые в течение одного производственного цикла (года).</w:t>
      </w:r>
    </w:p>
    <w:p w:rsidR="00675490"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Говоря о ликвидности предприятия,</w:t>
      </w:r>
      <w:r w:rsidRPr="00F3270C">
        <w:rPr>
          <w:iCs/>
          <w:color w:val="000000"/>
          <w:sz w:val="28"/>
          <w:szCs w:val="28"/>
        </w:rPr>
        <w:t xml:space="preserve"> </w:t>
      </w:r>
      <w:r w:rsidRPr="00F3270C">
        <w:rPr>
          <w:color w:val="000000"/>
          <w:sz w:val="28"/>
          <w:szCs w:val="28"/>
        </w:rPr>
        <w:t>имеют в виду наличие у него оборотных средств в размере, теоретически достаточном для погашения краткосрочных обязательств, хотя бы и с нарушением сроков погашения, предусмотренных контрактами. Иными словами, ликвидность означает формальное превышение оборотных активов над краткосрочными обязательствами.</w:t>
      </w: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Количественно ликвидность характеризуется специальными относительными показателями — коэффициентами ликвидности.</w:t>
      </w:r>
    </w:p>
    <w:p w:rsidR="00675490"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b/>
          <w:iCs/>
          <w:color w:val="000000"/>
          <w:sz w:val="28"/>
          <w:szCs w:val="28"/>
        </w:rPr>
        <w:t>Платежеспособность</w:t>
      </w:r>
      <w:r w:rsidRPr="00F3270C">
        <w:rPr>
          <w:iCs/>
          <w:color w:val="000000"/>
          <w:sz w:val="28"/>
          <w:szCs w:val="28"/>
        </w:rPr>
        <w:t xml:space="preserve"> </w:t>
      </w:r>
      <w:r w:rsidRPr="00F3270C">
        <w:rPr>
          <w:color w:val="000000"/>
          <w:sz w:val="28"/>
          <w:szCs w:val="28"/>
        </w:rPr>
        <w:t>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 Таким образом, основными признаками платежеспособности являются:</w:t>
      </w:r>
    </w:p>
    <w:p w:rsidR="00675490"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а) наличие в достаточном объеме средств на расчетном счете;</w:t>
      </w: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б) отсутствие просроченной кредиторской задолженности.</w:t>
      </w: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Активы предприятия подразделяются на внеоборотные (постоянные) и оборотные (текущие). Для оценки платежеспособности анализируется ликвидность, мобильность текущих активов. Общая идея такой оценки заключается в сопоставлении текущих обязательств и активов, используемых для их погашения. С позиции мобильности текущие активы обычно разделяют на следующие три группы.</w:t>
      </w:r>
    </w:p>
    <w:p w:rsidR="00675490"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I. Первая группа:</w:t>
      </w: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 денежные средства;</w:t>
      </w: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 краткосрочные финансовые вложения.</w:t>
      </w: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II. Вторая группа:</w:t>
      </w: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 показатели группы I;</w:t>
      </w: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 дебиторская задолженность, платежи по которой ожидаются в течение 12 месяцев;</w:t>
      </w: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 прочие оборотные активы.</w:t>
      </w: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III. Третья группа:</w:t>
      </w: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 показатели групп I и II;</w:t>
      </w: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 дебиторская задолженность, платежи по которой ожидаются через 12 месяцев;</w:t>
      </w: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 запасы.</w:t>
      </w:r>
    </w:p>
    <w:p w:rsidR="00675490"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Исходя из описанной классификации текущих активов, рассчитывают коэффициенты ликвидности.</w:t>
      </w: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b/>
          <w:iCs/>
          <w:color w:val="000000"/>
          <w:sz w:val="28"/>
          <w:szCs w:val="28"/>
        </w:rPr>
        <w:t>Коэффициент покрытия</w:t>
      </w:r>
      <w:r w:rsidRPr="00F3270C">
        <w:rPr>
          <w:b/>
          <w:color w:val="000000"/>
          <w:sz w:val="28"/>
          <w:szCs w:val="28"/>
        </w:rPr>
        <w:t xml:space="preserve"> </w:t>
      </w:r>
      <w:r w:rsidRPr="00F3270C">
        <w:rPr>
          <w:color w:val="000000"/>
          <w:sz w:val="28"/>
          <w:szCs w:val="28"/>
        </w:rPr>
        <w:t>равен отношению оборотных активов организации к текущим обязательствам и характеризует платежные возможности организации при условии погашения всей дебиторской задолженности (в том числе «невозвратной») и реализации имеющихся запасов (в том числе неликвидов).</w:t>
      </w: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Он дает общую оценку ликвидности активов коммерческой организации, показывая, в какой мере текущие кредиторские обязательства обеспечиваются материальными оборотными средствами. Его экономическая интерпретация очевидна: сколько рублей финансовых ресурсов, вложенных в оборотные активы, приходится на 1 руб. текущих обязательств. Кроме того, показатель характеризует платежные возможности организации при условии погашения всей дебиторской задолженности и реализации всех имеющихся запасов.</w:t>
      </w: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b/>
          <w:iCs/>
          <w:color w:val="000000"/>
          <w:sz w:val="28"/>
          <w:szCs w:val="28"/>
        </w:rPr>
        <w:t>Коэффициент текущей ликвидности</w:t>
      </w:r>
      <w:r w:rsidRPr="00F3270C">
        <w:rPr>
          <w:color w:val="000000"/>
          <w:sz w:val="28"/>
          <w:szCs w:val="28"/>
        </w:rPr>
        <w:t xml:space="preserve"> определяется соотношением стоимости оборотных средств организации (итог раздела II бухгалтерского баланса) и ее текущих обязательств (итог раздела </w:t>
      </w:r>
      <w:r w:rsidRPr="00F3270C">
        <w:rPr>
          <w:color w:val="000000"/>
          <w:sz w:val="28"/>
          <w:szCs w:val="28"/>
          <w:lang w:val="en-US"/>
        </w:rPr>
        <w:t>V</w:t>
      </w:r>
      <w:r w:rsidRPr="00F3270C">
        <w:rPr>
          <w:color w:val="000000"/>
          <w:sz w:val="28"/>
          <w:szCs w:val="28"/>
        </w:rPr>
        <w:t xml:space="preserve"> бухгалтерского баланса) за вычетом из последних стоимости средств, не являющихся кредитами банков и займами, а также кредиторской задолженностью организации. Он показывает, какую часть текущих обязательств по кредитам и расчетам можно погасить, мобилизовав все оборотные средства. На практике данный показатель в большинстве случаев мало отличается от коэффициента покрытия и, так же как последний, отражает способность предприятия оплатить текущие обязательства за счет всей суммы оборотного капитала. Значение коэффициента зависит от отраслевой принадлежности предприятия. Считается нормальным, когда коэффициент текущей ликвидности примерно равен 2. Значения ниже 2 считались признаком неудовлетворительной структуры баланса. Однако в практике работы российских предприятии указанное значение показателя не соблюдается. Наиболее характерно наличие паритета между оборотными активам и текущими обязательствами предприятий, что приводит к примерному равенству показателя единице. В современных российских условиях можно рекомендовать в качестве приемлемого уровня коэффициента текущей ликвидности 1,2–1,5.</w:t>
      </w:r>
    </w:p>
    <w:p w:rsidR="00675490" w:rsidRPr="00F3270C" w:rsidRDefault="00675490" w:rsidP="00675490">
      <w:pPr>
        <w:pStyle w:val="a5"/>
        <w:shd w:val="clear" w:color="000000" w:fill="auto"/>
        <w:suppressAutoHyphens/>
        <w:spacing w:before="0" w:beforeAutospacing="0" w:after="0" w:line="360" w:lineRule="auto"/>
        <w:ind w:firstLine="709"/>
        <w:jc w:val="both"/>
        <w:rPr>
          <w:color w:val="000000"/>
          <w:sz w:val="28"/>
          <w:szCs w:val="27"/>
        </w:rPr>
      </w:pPr>
    </w:p>
    <w:p w:rsidR="00675490" w:rsidRPr="00F3270C" w:rsidRDefault="00204E16" w:rsidP="00675490">
      <w:pPr>
        <w:pStyle w:val="a5"/>
        <w:shd w:val="clear" w:color="000000" w:fill="auto"/>
        <w:suppressAutoHyphens/>
        <w:spacing w:before="0" w:beforeAutospacing="0" w:after="0" w:line="360" w:lineRule="auto"/>
        <w:jc w:val="center"/>
        <w:rPr>
          <w:color w:val="000000"/>
          <w:sz w:val="28"/>
          <w:szCs w:val="27"/>
        </w:rPr>
      </w:pPr>
      <w:r w:rsidRPr="00F3270C">
        <w:rPr>
          <w:color w:val="000000"/>
          <w:sz w:val="28"/>
          <w:szCs w:val="27"/>
        </w:rPr>
        <w:t>Оборотные средства</w:t>
      </w:r>
    </w:p>
    <w:p w:rsidR="00204E16" w:rsidRPr="00F3270C" w:rsidRDefault="00204E16"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32"/>
        </w:rPr>
        <w:t>К</w:t>
      </w:r>
      <w:r w:rsidRPr="00F3270C">
        <w:rPr>
          <w:color w:val="000000"/>
          <w:sz w:val="28"/>
          <w:szCs w:val="20"/>
        </w:rPr>
        <w:t>тек.лик</w:t>
      </w:r>
      <w:r w:rsidRPr="00F3270C">
        <w:rPr>
          <w:color w:val="000000"/>
          <w:sz w:val="28"/>
          <w:szCs w:val="27"/>
        </w:rPr>
        <w:t>. = ––––––––––––––––––––––––––– (8)</w:t>
      </w:r>
    </w:p>
    <w:p w:rsidR="00675490" w:rsidRPr="00F3270C" w:rsidRDefault="00204E16" w:rsidP="00675490">
      <w:pPr>
        <w:pStyle w:val="a5"/>
        <w:shd w:val="clear" w:color="000000" w:fill="auto"/>
        <w:suppressAutoHyphens/>
        <w:spacing w:before="0" w:beforeAutospacing="0" w:after="0" w:line="360" w:lineRule="auto"/>
        <w:jc w:val="center"/>
        <w:rPr>
          <w:color w:val="000000"/>
          <w:sz w:val="28"/>
          <w:szCs w:val="27"/>
        </w:rPr>
      </w:pPr>
      <w:r w:rsidRPr="00F3270C">
        <w:rPr>
          <w:color w:val="000000"/>
          <w:sz w:val="28"/>
          <w:szCs w:val="27"/>
        </w:rPr>
        <w:t>Краткосрочные обязательства</w:t>
      </w: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rPr>
      </w:pP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Обычно рост показателя в динамике рассматривается как положительная характеристика финансово-хозяйственной деятельности. Вместе с тем слишком большое его значение нежелательно, так как может свидетельствовать о неэффективном использовании ресурсов, замедлении скорости оборота, неоправданном росте дебиторской задолженности и т.п.</w:t>
      </w: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b/>
          <w:iCs/>
          <w:color w:val="000000"/>
          <w:sz w:val="28"/>
          <w:szCs w:val="28"/>
        </w:rPr>
        <w:t>Коэффициент быстрой ликвидности</w:t>
      </w:r>
      <w:r w:rsidRPr="00F3270C">
        <w:rPr>
          <w:b/>
          <w:color w:val="000000"/>
          <w:sz w:val="28"/>
          <w:szCs w:val="28"/>
        </w:rPr>
        <w:t xml:space="preserve"> </w:t>
      </w:r>
      <w:r w:rsidRPr="00F3270C">
        <w:rPr>
          <w:color w:val="000000"/>
          <w:sz w:val="28"/>
          <w:szCs w:val="28"/>
        </w:rPr>
        <w:t>вычисляется как отношение стоимости наиболее ликвидных активов, включающих в себя денежные средства и краткосрочные финансовые вложения, дебиторскую задолженность и прочие оборотные активы, к текущим обязательствам и характеризует ожидаемую платежеспособность предприятия на период, равный среднему сроку расчета по дебиторской задолженности. Коэффициент показывает, какая часть краткосрочных обязательств организации может быть немедленно погашена за счет денежных средств, средств в краткосрочных ценных бумагах, а также поступлений по расчетам. Исчисление показателя по более узкому кругу оборотных активов вызвано тем, что трансформация этих активов в денежные средства может быть продолжительной во времени, а денежные средства в сопоставимых ценах, вырученные в случае вынужденной реализации производственных запасов, часто ниже затрат по их приобретению. Рекомендуемое значение данного показателя – 0,6-0,7.</w:t>
      </w:r>
    </w:p>
    <w:p w:rsidR="00675490" w:rsidRPr="00F3270C" w:rsidRDefault="00675490" w:rsidP="00675490">
      <w:pPr>
        <w:pStyle w:val="a5"/>
        <w:shd w:val="clear" w:color="000000" w:fill="auto"/>
        <w:suppressAutoHyphens/>
        <w:spacing w:before="0" w:beforeAutospacing="0" w:after="0" w:line="360" w:lineRule="auto"/>
        <w:ind w:firstLine="709"/>
        <w:jc w:val="both"/>
        <w:rPr>
          <w:color w:val="000000"/>
          <w:sz w:val="28"/>
          <w:szCs w:val="27"/>
        </w:rPr>
      </w:pPr>
    </w:p>
    <w:p w:rsidR="00204E16" w:rsidRPr="00F3270C" w:rsidRDefault="00204E16"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27"/>
        </w:rPr>
        <w:t>Краткосрочная Денежные Краткосрочные</w:t>
      </w:r>
    </w:p>
    <w:p w:rsidR="00204E16" w:rsidRPr="00F3270C" w:rsidRDefault="00204E16"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27"/>
        </w:rPr>
        <w:t>дебиторская + средства + финансовые</w:t>
      </w:r>
    </w:p>
    <w:p w:rsidR="00204E16" w:rsidRPr="00F3270C" w:rsidRDefault="00204E16"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27"/>
        </w:rPr>
        <w:t>задолженность вложения</w:t>
      </w:r>
    </w:p>
    <w:p w:rsidR="00204E16" w:rsidRPr="00F3270C" w:rsidRDefault="00204E16"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32"/>
        </w:rPr>
        <w:t>К</w:t>
      </w:r>
      <w:r w:rsidRPr="00F3270C">
        <w:rPr>
          <w:color w:val="000000"/>
          <w:sz w:val="28"/>
          <w:szCs w:val="20"/>
        </w:rPr>
        <w:t>быстр.лик</w:t>
      </w:r>
      <w:r w:rsidRPr="00F3270C">
        <w:rPr>
          <w:color w:val="000000"/>
          <w:sz w:val="28"/>
          <w:szCs w:val="27"/>
        </w:rPr>
        <w:t>. = –––––––––––––––––––––––––––––––––––––––––– (9)</w:t>
      </w:r>
    </w:p>
    <w:p w:rsidR="00204E16" w:rsidRPr="00F3270C" w:rsidRDefault="00204E16"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27"/>
        </w:rPr>
        <w:t>Краткосрочные обязательства</w:t>
      </w: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rPr>
      </w:pP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В западной экономической теории считается, что значение коэффициента быстрой ликвидности должно быть не менее 1. При анализе динамики этого показателя необходимо обращать внимание на факторы, обусловившие его изменение. Так, если рост был связан в основном с возрастанием неоправданной дебиторской задолженности, вряд ли это характеризует финансово-хозяйственную деятельность с положительной стороны.</w:t>
      </w:r>
    </w:p>
    <w:p w:rsidR="00675490" w:rsidRPr="00F3270C" w:rsidRDefault="00204E16"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 xml:space="preserve">Наиболее жестким критерием оценки платежеспособности является </w:t>
      </w:r>
      <w:r w:rsidRPr="00F3270C">
        <w:rPr>
          <w:b/>
          <w:iCs/>
          <w:color w:val="000000"/>
          <w:sz w:val="28"/>
          <w:szCs w:val="28"/>
        </w:rPr>
        <w:t>коэффициент абсолютной ликвидности</w:t>
      </w:r>
      <w:r w:rsidRPr="00F3270C">
        <w:rPr>
          <w:color w:val="000000"/>
          <w:sz w:val="28"/>
          <w:szCs w:val="28"/>
        </w:rPr>
        <w:t>, который равен отношению стоимости наиболее ликвидных активов к текущим обязательствам и характеризует платежеспособность предприятия на дату составления баланса, т.е. показывает, какая часть краткосрочных заемных обязательств может быть погашена немедленно.</w:t>
      </w:r>
    </w:p>
    <w:p w:rsidR="005F430C" w:rsidRPr="00F3270C" w:rsidRDefault="005F430C" w:rsidP="00675490">
      <w:pPr>
        <w:pStyle w:val="a5"/>
        <w:shd w:val="clear" w:color="000000" w:fill="auto"/>
        <w:suppressAutoHyphens/>
        <w:spacing w:before="0" w:beforeAutospacing="0" w:after="0" w:line="360" w:lineRule="auto"/>
        <w:ind w:firstLine="709"/>
        <w:jc w:val="both"/>
        <w:rPr>
          <w:color w:val="000000"/>
          <w:sz w:val="28"/>
          <w:szCs w:val="27"/>
        </w:rPr>
      </w:pPr>
    </w:p>
    <w:p w:rsidR="00204E16" w:rsidRPr="00F3270C" w:rsidRDefault="00204E16"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27"/>
        </w:rPr>
        <w:t xml:space="preserve">Денежные </w:t>
      </w:r>
      <w:r w:rsidR="00675490" w:rsidRPr="00F3270C">
        <w:rPr>
          <w:color w:val="000000"/>
          <w:sz w:val="28"/>
          <w:szCs w:val="27"/>
        </w:rPr>
        <w:tab/>
      </w:r>
      <w:r w:rsidR="00675490" w:rsidRPr="00F3270C">
        <w:rPr>
          <w:color w:val="000000"/>
          <w:sz w:val="28"/>
          <w:szCs w:val="27"/>
        </w:rPr>
        <w:tab/>
      </w:r>
      <w:r w:rsidRPr="00F3270C">
        <w:rPr>
          <w:color w:val="000000"/>
          <w:sz w:val="28"/>
          <w:szCs w:val="27"/>
        </w:rPr>
        <w:t>Краткосрочные</w:t>
      </w:r>
    </w:p>
    <w:p w:rsidR="00204E16" w:rsidRPr="00F3270C" w:rsidRDefault="00675490"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27"/>
        </w:rPr>
        <w:t>с</w:t>
      </w:r>
      <w:r w:rsidR="00204E16" w:rsidRPr="00F3270C">
        <w:rPr>
          <w:color w:val="000000"/>
          <w:sz w:val="28"/>
          <w:szCs w:val="27"/>
        </w:rPr>
        <w:t>редства</w:t>
      </w:r>
      <w:r w:rsidRPr="00F3270C">
        <w:rPr>
          <w:color w:val="000000"/>
          <w:sz w:val="28"/>
          <w:szCs w:val="27"/>
        </w:rPr>
        <w:tab/>
      </w:r>
      <w:r w:rsidR="00204E16" w:rsidRPr="00F3270C">
        <w:rPr>
          <w:color w:val="000000"/>
          <w:sz w:val="28"/>
          <w:szCs w:val="27"/>
        </w:rPr>
        <w:t xml:space="preserve"> +</w:t>
      </w:r>
      <w:r w:rsidRPr="00F3270C">
        <w:rPr>
          <w:color w:val="000000"/>
          <w:sz w:val="28"/>
          <w:szCs w:val="27"/>
        </w:rPr>
        <w:tab/>
      </w:r>
      <w:r w:rsidR="00204E16" w:rsidRPr="00F3270C">
        <w:rPr>
          <w:color w:val="000000"/>
          <w:sz w:val="28"/>
          <w:szCs w:val="27"/>
        </w:rPr>
        <w:t xml:space="preserve"> финансовые</w:t>
      </w:r>
    </w:p>
    <w:p w:rsidR="00204E16" w:rsidRPr="00F3270C" w:rsidRDefault="00204E16" w:rsidP="00675490">
      <w:pPr>
        <w:pStyle w:val="a5"/>
        <w:shd w:val="clear" w:color="000000" w:fill="auto"/>
        <w:suppressAutoHyphens/>
        <w:spacing w:before="0" w:beforeAutospacing="0" w:after="0" w:line="360" w:lineRule="auto"/>
        <w:ind w:left="1416" w:firstLine="708"/>
        <w:jc w:val="center"/>
        <w:rPr>
          <w:color w:val="000000"/>
          <w:sz w:val="28"/>
        </w:rPr>
      </w:pPr>
      <w:r w:rsidRPr="00F3270C">
        <w:rPr>
          <w:color w:val="000000"/>
          <w:sz w:val="28"/>
          <w:szCs w:val="27"/>
        </w:rPr>
        <w:t>вложения</w:t>
      </w:r>
    </w:p>
    <w:p w:rsidR="00204E16" w:rsidRPr="00F3270C" w:rsidRDefault="00204E16"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32"/>
        </w:rPr>
        <w:t>К</w:t>
      </w:r>
      <w:r w:rsidRPr="00F3270C">
        <w:rPr>
          <w:color w:val="000000"/>
          <w:sz w:val="28"/>
          <w:szCs w:val="20"/>
        </w:rPr>
        <w:t>абс.лик</w:t>
      </w:r>
      <w:r w:rsidRPr="00F3270C">
        <w:rPr>
          <w:color w:val="000000"/>
          <w:sz w:val="28"/>
          <w:szCs w:val="27"/>
        </w:rPr>
        <w:t>. = –––––––––––––––––––––––––––– (10)</w:t>
      </w:r>
    </w:p>
    <w:p w:rsidR="00204E16" w:rsidRPr="00F3270C" w:rsidRDefault="00204E16" w:rsidP="00675490">
      <w:pPr>
        <w:pStyle w:val="a5"/>
        <w:shd w:val="clear" w:color="000000" w:fill="auto"/>
        <w:suppressAutoHyphens/>
        <w:spacing w:before="0" w:beforeAutospacing="0" w:after="0" w:line="360" w:lineRule="auto"/>
        <w:jc w:val="center"/>
        <w:rPr>
          <w:color w:val="000000"/>
          <w:sz w:val="28"/>
        </w:rPr>
      </w:pPr>
      <w:r w:rsidRPr="00F3270C">
        <w:rPr>
          <w:color w:val="000000"/>
          <w:sz w:val="28"/>
          <w:szCs w:val="27"/>
        </w:rPr>
        <w:t>Краткосрочные обязательства</w:t>
      </w:r>
    </w:p>
    <w:p w:rsidR="00675490" w:rsidRPr="00F3270C" w:rsidRDefault="00675490"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rPr>
        <w:br w:type="page"/>
      </w:r>
      <w:r w:rsidR="00204E16" w:rsidRPr="00F3270C">
        <w:rPr>
          <w:color w:val="000000"/>
          <w:sz w:val="28"/>
          <w:szCs w:val="28"/>
        </w:rPr>
        <w:t>Какие-либо более или менее обоснованные удовлетворительные значения этого коэффициента отсутствуют, так как управление денежными средствами, в частности определение оптимального остатка средств на счете и в кассе, особенно в условиях становления рыночных отношений, вряд ли поддается стандартизации. Достаточным считается значение данного показателя 0,2-0,3.</w:t>
      </w:r>
    </w:p>
    <w:p w:rsidR="00204E16" w:rsidRPr="00F3270C" w:rsidRDefault="00204E16" w:rsidP="00675490">
      <w:pPr>
        <w:pStyle w:val="a5"/>
        <w:shd w:val="clear" w:color="000000" w:fill="auto"/>
        <w:suppressAutoHyphens/>
        <w:spacing w:before="0" w:beforeAutospacing="0" w:after="0" w:line="360" w:lineRule="auto"/>
        <w:ind w:firstLine="709"/>
        <w:jc w:val="both"/>
        <w:rPr>
          <w:color w:val="000000"/>
          <w:sz w:val="28"/>
        </w:rPr>
      </w:pPr>
    </w:p>
    <w:p w:rsidR="005459AB" w:rsidRPr="00F3270C" w:rsidRDefault="005459AB" w:rsidP="00675490">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F3270C">
        <w:rPr>
          <w:rFonts w:ascii="Times New Roman" w:hAnsi="Times New Roman" w:cs="Times New Roman"/>
          <w:color w:val="000000"/>
          <w:sz w:val="28"/>
        </w:rPr>
        <w:br w:type="page"/>
        <w:t>ГЛАВА II ОЦЕНКА ФИНАНСОВОЙ УСТОЙЧИВОСТИ И ПЛАТЕЖЕСПОСОБНОСТИ НА ПРИМЕРЕ ОАО «ИПОТЕЧНАЯ КОРПОРАЦИЯ ЧУВАШСКОЙ РЕСПУБЛИКИ»</w:t>
      </w:r>
    </w:p>
    <w:p w:rsidR="005459AB" w:rsidRPr="00F3270C" w:rsidRDefault="005459AB" w:rsidP="00675490">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rPr>
      </w:pPr>
    </w:p>
    <w:p w:rsidR="004E3105" w:rsidRPr="00F3270C" w:rsidRDefault="0005661C" w:rsidP="00675490">
      <w:pPr>
        <w:pStyle w:val="2"/>
        <w:keepNext w:val="0"/>
        <w:shd w:val="clear" w:color="000000" w:fill="auto"/>
        <w:suppressAutoHyphens/>
        <w:spacing w:before="0" w:after="0" w:line="360" w:lineRule="auto"/>
        <w:jc w:val="center"/>
        <w:rPr>
          <w:rFonts w:ascii="Times New Roman" w:hAnsi="Times New Roman" w:cs="Times New Roman"/>
          <w:i w:val="0"/>
          <w:color w:val="000000"/>
        </w:rPr>
      </w:pPr>
      <w:r w:rsidRPr="00F3270C">
        <w:rPr>
          <w:rFonts w:ascii="Times New Roman" w:hAnsi="Times New Roman" w:cs="Times New Roman"/>
          <w:i w:val="0"/>
          <w:color w:val="000000"/>
        </w:rPr>
        <w:t>2.</w:t>
      </w:r>
      <w:r w:rsidR="006F19A1" w:rsidRPr="00F3270C">
        <w:rPr>
          <w:rFonts w:ascii="Times New Roman" w:hAnsi="Times New Roman" w:cs="Times New Roman"/>
          <w:i w:val="0"/>
          <w:color w:val="000000"/>
        </w:rPr>
        <w:t>1</w:t>
      </w:r>
      <w:r w:rsidR="004E3105" w:rsidRPr="00F3270C">
        <w:rPr>
          <w:rFonts w:ascii="Times New Roman" w:hAnsi="Times New Roman" w:cs="Times New Roman"/>
          <w:i w:val="0"/>
          <w:color w:val="000000"/>
        </w:rPr>
        <w:t xml:space="preserve"> Расчет и оценка показателей финансовой устойчивости ОАО «Ипотечная корпорация Чувашской Республики»</w:t>
      </w:r>
    </w:p>
    <w:p w:rsidR="004E3105" w:rsidRPr="00F3270C" w:rsidRDefault="004E3105" w:rsidP="00675490">
      <w:pPr>
        <w:pStyle w:val="2"/>
        <w:keepNext w:val="0"/>
        <w:shd w:val="clear" w:color="000000" w:fill="auto"/>
        <w:suppressAutoHyphens/>
        <w:spacing w:before="0" w:after="0" w:line="360" w:lineRule="auto"/>
        <w:ind w:firstLine="709"/>
        <w:jc w:val="both"/>
        <w:rPr>
          <w:rFonts w:ascii="Times New Roman" w:hAnsi="Times New Roman" w:cs="Times New Roman"/>
          <w:i w:val="0"/>
          <w:color w:val="000000"/>
        </w:rPr>
      </w:pP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Для оценки финансовой устойчивости ОАО «Ипотечная корпорация ЧР» нам необходимо рассчитать показатели, приведенные в первой главе. Для расчета данных показателей мы воспол</w:t>
      </w:r>
      <w:r w:rsidR="00536C17" w:rsidRPr="00F3270C">
        <w:rPr>
          <w:color w:val="000000"/>
          <w:sz w:val="28"/>
          <w:szCs w:val="28"/>
        </w:rPr>
        <w:t xml:space="preserve">ьзуемся данными баланса за 2005, </w:t>
      </w:r>
      <w:smartTag w:uri="urn:schemas-microsoft-com:office:smarttags" w:element="metricconverter">
        <w:smartTagPr>
          <w:attr w:name="ProductID" w:val="2006 г"/>
        </w:smartTagPr>
        <w:r w:rsidRPr="00F3270C">
          <w:rPr>
            <w:color w:val="000000"/>
            <w:sz w:val="28"/>
            <w:szCs w:val="28"/>
          </w:rPr>
          <w:t>2006 г</w:t>
        </w:r>
      </w:smartTag>
      <w:r w:rsidRPr="00F3270C">
        <w:rPr>
          <w:color w:val="000000"/>
          <w:sz w:val="28"/>
          <w:szCs w:val="28"/>
        </w:rPr>
        <w:t>.</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Рассчитаем все показатели в отдельности и по полученным данным сделаем оценку финансовой устойчивости нашей организации.</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 xml:space="preserve">Коэффициент соотношения заемного и собственного капитала, который определяется по формуле (1) за </w:t>
      </w:r>
      <w:r w:rsidR="00536C17" w:rsidRPr="00F3270C">
        <w:rPr>
          <w:color w:val="000000"/>
          <w:sz w:val="28"/>
          <w:szCs w:val="28"/>
        </w:rPr>
        <w:t>2</w:t>
      </w:r>
      <w:r w:rsidRPr="00F3270C">
        <w:rPr>
          <w:color w:val="000000"/>
          <w:sz w:val="28"/>
          <w:szCs w:val="28"/>
        </w:rPr>
        <w:t xml:space="preserve"> года</w:t>
      </w:r>
      <w:r w:rsidR="006F19A1" w:rsidRPr="00F3270C">
        <w:rPr>
          <w:color w:val="000000"/>
          <w:sz w:val="28"/>
          <w:szCs w:val="28"/>
        </w:rPr>
        <w:t xml:space="preserve"> имеет следующие данные: за </w:t>
      </w:r>
      <w:r w:rsidR="00536C17" w:rsidRPr="00F3270C">
        <w:rPr>
          <w:color w:val="000000"/>
          <w:sz w:val="28"/>
          <w:szCs w:val="28"/>
        </w:rPr>
        <w:t>2005</w:t>
      </w:r>
      <w:r w:rsidRPr="00F3270C">
        <w:rPr>
          <w:color w:val="000000"/>
          <w:sz w:val="28"/>
          <w:szCs w:val="28"/>
        </w:rPr>
        <w:t>г – 2,31; 200</w:t>
      </w:r>
      <w:r w:rsidR="00536C17" w:rsidRPr="00F3270C">
        <w:rPr>
          <w:color w:val="000000"/>
          <w:sz w:val="28"/>
          <w:szCs w:val="28"/>
        </w:rPr>
        <w:t>6</w:t>
      </w:r>
      <w:r w:rsidRPr="00F3270C">
        <w:rPr>
          <w:color w:val="000000"/>
          <w:sz w:val="28"/>
          <w:szCs w:val="28"/>
        </w:rPr>
        <w:t>г – 8,95. Данная динамика свидетельствует о том, что</w:t>
      </w:r>
      <w:r w:rsidR="00675490" w:rsidRPr="00F3270C">
        <w:rPr>
          <w:color w:val="000000"/>
          <w:sz w:val="28"/>
          <w:szCs w:val="28"/>
        </w:rPr>
        <w:t xml:space="preserve"> </w:t>
      </w:r>
      <w:r w:rsidRPr="00F3270C">
        <w:rPr>
          <w:color w:val="000000"/>
          <w:sz w:val="28"/>
          <w:szCs w:val="28"/>
        </w:rPr>
        <w:t>в 200</w:t>
      </w:r>
      <w:r w:rsidR="00536C17" w:rsidRPr="00F3270C">
        <w:rPr>
          <w:color w:val="000000"/>
          <w:sz w:val="28"/>
          <w:szCs w:val="28"/>
        </w:rPr>
        <w:t>5 и 2006</w:t>
      </w:r>
      <w:r w:rsidRPr="00F3270C">
        <w:rPr>
          <w:color w:val="000000"/>
          <w:sz w:val="28"/>
          <w:szCs w:val="28"/>
        </w:rPr>
        <w:t xml:space="preserve"> годах наблюдается финансовая неустойчивость, к тому же показатели из года в год возрастают. Это связано, прежде всего, с деятельностью, которой занимается рассматриваемая нами организация. Так как «Ипотечная корпорация» занимается предоставлением кредитов, то она должна привлекать денежные средства для предоставления их Заемщикам, отсюда и следует, что заемные средства в данной организации преобладают. А с годами данный показатель возрастает в связи с тем, что с годами число предоставляемых кредитов увеличивается.</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Коэффициен</w:t>
      </w:r>
      <w:r w:rsidR="00536C17" w:rsidRPr="00F3270C">
        <w:rPr>
          <w:color w:val="000000"/>
          <w:sz w:val="28"/>
          <w:szCs w:val="28"/>
        </w:rPr>
        <w:t>т автономии (формула (2)) за 2</w:t>
      </w:r>
      <w:r w:rsidRPr="00F3270C">
        <w:rPr>
          <w:color w:val="000000"/>
          <w:sz w:val="28"/>
          <w:szCs w:val="28"/>
        </w:rPr>
        <w:t xml:space="preserve"> года имеет следующие величины: </w:t>
      </w:r>
      <w:r w:rsidR="00536C17" w:rsidRPr="00F3270C">
        <w:rPr>
          <w:color w:val="000000"/>
          <w:sz w:val="28"/>
          <w:szCs w:val="28"/>
        </w:rPr>
        <w:t>2005г – 0,3; 2006</w:t>
      </w:r>
      <w:r w:rsidRPr="00F3270C">
        <w:rPr>
          <w:color w:val="000000"/>
          <w:sz w:val="28"/>
          <w:szCs w:val="28"/>
        </w:rPr>
        <w:t xml:space="preserve">г –0,1. В данном случае мы наблюдаем, что в </w:t>
      </w:r>
      <w:r w:rsidR="00536C17" w:rsidRPr="00F3270C">
        <w:rPr>
          <w:color w:val="000000"/>
          <w:sz w:val="28"/>
          <w:szCs w:val="28"/>
        </w:rPr>
        <w:t>2005 и 2006</w:t>
      </w:r>
      <w:r w:rsidRPr="00F3270C">
        <w:rPr>
          <w:color w:val="000000"/>
          <w:sz w:val="28"/>
          <w:szCs w:val="28"/>
        </w:rPr>
        <w:t xml:space="preserve"> годах эти показатели снижаются, что свидетельствует о росте финансовой зависимости организации. Это связано с тем, что в организации величина собственных средств</w:t>
      </w:r>
      <w:r w:rsidR="00675490" w:rsidRPr="00F3270C">
        <w:rPr>
          <w:color w:val="000000"/>
          <w:sz w:val="28"/>
          <w:szCs w:val="28"/>
        </w:rPr>
        <w:t xml:space="preserve"> </w:t>
      </w:r>
      <w:r w:rsidR="00536C17" w:rsidRPr="00F3270C">
        <w:rPr>
          <w:color w:val="000000"/>
          <w:sz w:val="28"/>
          <w:szCs w:val="28"/>
        </w:rPr>
        <w:t xml:space="preserve">в 2006 году по сравнению с 2005 </w:t>
      </w:r>
      <w:r w:rsidRPr="00F3270C">
        <w:rPr>
          <w:color w:val="000000"/>
          <w:sz w:val="28"/>
          <w:szCs w:val="28"/>
        </w:rPr>
        <w:t>годом уменьшилось на 0,</w:t>
      </w:r>
      <w:r w:rsidR="001B1A5B" w:rsidRPr="00F3270C">
        <w:rPr>
          <w:color w:val="000000"/>
          <w:sz w:val="28"/>
          <w:szCs w:val="28"/>
        </w:rPr>
        <w:t>2</w:t>
      </w:r>
      <w:r w:rsidRPr="00F3270C">
        <w:rPr>
          <w:color w:val="000000"/>
          <w:sz w:val="28"/>
          <w:szCs w:val="28"/>
        </w:rPr>
        <w:t xml:space="preserve"> %. Но, в это же время, баланс увеличивался, что является и причиной снижения данного коэффициента из года в год.</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 xml:space="preserve">Коэффициент обеспеченности собственными средствами. Данный показатель, рассчитанный по формуле (4) имеет следующие значения: </w:t>
      </w:r>
      <w:r w:rsidR="00536C17" w:rsidRPr="00F3270C">
        <w:rPr>
          <w:color w:val="000000"/>
          <w:sz w:val="28"/>
          <w:szCs w:val="28"/>
        </w:rPr>
        <w:t xml:space="preserve">2005 год – -1,25; 2006 </w:t>
      </w:r>
      <w:r w:rsidRPr="00F3270C">
        <w:rPr>
          <w:color w:val="000000"/>
          <w:sz w:val="28"/>
          <w:szCs w:val="28"/>
        </w:rPr>
        <w:t xml:space="preserve">год – -1,65. </w:t>
      </w:r>
      <w:r w:rsidR="00536C17" w:rsidRPr="00F3270C">
        <w:rPr>
          <w:color w:val="000000"/>
          <w:sz w:val="28"/>
          <w:szCs w:val="28"/>
        </w:rPr>
        <w:t>За 2005 и 2006</w:t>
      </w:r>
      <w:r w:rsidRPr="00F3270C">
        <w:rPr>
          <w:color w:val="000000"/>
          <w:sz w:val="28"/>
          <w:szCs w:val="28"/>
        </w:rPr>
        <w:t xml:space="preserve"> года значение показателя принимает отрицательное значение. Такая тенденция вызвана тем, что у ОАО «Ипотечная корпорация ЧР» на балансе наблюдается превышение внеоборотных активов над собственными средствами, которое свидетельствует о том, что все оборотные средства организации и часть внеоборотных активов сформированы за счет заемных средств.</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 xml:space="preserve">Коэффициент маневренности собственного капитала. Величина коэффициента за ряд лет следующее (формула (5)): </w:t>
      </w:r>
      <w:r w:rsidR="00536C17" w:rsidRPr="00F3270C">
        <w:rPr>
          <w:color w:val="000000"/>
          <w:sz w:val="28"/>
          <w:szCs w:val="28"/>
        </w:rPr>
        <w:t xml:space="preserve">2005 год – -1,3; 2006 </w:t>
      </w:r>
      <w:r w:rsidRPr="00F3270C">
        <w:rPr>
          <w:color w:val="000000"/>
          <w:sz w:val="28"/>
          <w:szCs w:val="28"/>
        </w:rPr>
        <w:t xml:space="preserve">год – -5,58. Данный показатель также как и предыдущий имеет отрицательное </w:t>
      </w:r>
      <w:r w:rsidR="00536C17" w:rsidRPr="00F3270C">
        <w:rPr>
          <w:color w:val="000000"/>
          <w:sz w:val="28"/>
          <w:szCs w:val="28"/>
        </w:rPr>
        <w:t>значение в 2005 и 2006</w:t>
      </w:r>
      <w:r w:rsidRPr="00F3270C">
        <w:rPr>
          <w:color w:val="000000"/>
          <w:sz w:val="28"/>
          <w:szCs w:val="28"/>
        </w:rPr>
        <w:t xml:space="preserve"> годах. Вызвано это тем же, то есть превышением внеоборотных активов над собственными средствами.</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Коэффициент долгосрочного привлечения заемных средств определяемый по формуле</w:t>
      </w:r>
      <w:r w:rsidR="00536C17" w:rsidRPr="00F3270C">
        <w:rPr>
          <w:color w:val="000000"/>
          <w:sz w:val="28"/>
          <w:szCs w:val="28"/>
        </w:rPr>
        <w:t xml:space="preserve"> (6) имеет следующие данные за 2</w:t>
      </w:r>
      <w:r w:rsidRPr="00F3270C">
        <w:rPr>
          <w:color w:val="000000"/>
          <w:sz w:val="28"/>
          <w:szCs w:val="28"/>
        </w:rPr>
        <w:t xml:space="preserve"> года: 200</w:t>
      </w:r>
      <w:r w:rsidR="00536C17" w:rsidRPr="00F3270C">
        <w:rPr>
          <w:color w:val="000000"/>
          <w:sz w:val="28"/>
          <w:szCs w:val="28"/>
        </w:rPr>
        <w:t>5</w:t>
      </w:r>
      <w:r w:rsidRPr="00F3270C">
        <w:rPr>
          <w:color w:val="000000"/>
          <w:sz w:val="28"/>
          <w:szCs w:val="28"/>
        </w:rPr>
        <w:t xml:space="preserve"> год – 0,35; 200</w:t>
      </w:r>
      <w:r w:rsidR="00536C17" w:rsidRPr="00F3270C">
        <w:rPr>
          <w:color w:val="000000"/>
          <w:sz w:val="28"/>
          <w:szCs w:val="28"/>
        </w:rPr>
        <w:t>6</w:t>
      </w:r>
      <w:r w:rsidRPr="00F3270C">
        <w:rPr>
          <w:color w:val="000000"/>
          <w:sz w:val="28"/>
          <w:szCs w:val="28"/>
        </w:rPr>
        <w:t xml:space="preserve"> год – 0,0004. Как уже отмечалось, рост этого показателя в динамике является негативной тенденцией, которая означает, что предприятие все сильнее и сильнее зависит от внешних источников. Исходя, из имеющихся данных мы наблюдаем, что в 2004 году организация зависела от внешних источников сильнее, а в 2005 году данная зависимость значительно уменьшилась. Данное и</w:t>
      </w:r>
      <w:r w:rsidR="00536C17" w:rsidRPr="00F3270C">
        <w:rPr>
          <w:color w:val="000000"/>
          <w:sz w:val="28"/>
          <w:szCs w:val="28"/>
        </w:rPr>
        <w:t>зменение вызвано тем, что в 2005</w:t>
      </w:r>
      <w:r w:rsidRPr="00F3270C">
        <w:rPr>
          <w:color w:val="000000"/>
          <w:sz w:val="28"/>
          <w:szCs w:val="28"/>
        </w:rPr>
        <w:t xml:space="preserve"> году произошел рост дол</w:t>
      </w:r>
      <w:r w:rsidR="00536C17" w:rsidRPr="00F3270C">
        <w:rPr>
          <w:color w:val="000000"/>
          <w:sz w:val="28"/>
          <w:szCs w:val="28"/>
        </w:rPr>
        <w:t>госрочных обязательств, а в 2006</w:t>
      </w:r>
      <w:r w:rsidRPr="00F3270C">
        <w:rPr>
          <w:color w:val="000000"/>
          <w:sz w:val="28"/>
          <w:szCs w:val="28"/>
        </w:rPr>
        <w:t xml:space="preserve"> году долгосрочные обязательства значительно снизились.</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 xml:space="preserve">Коэффициент финансовой устойчивости, определяемый по формуле (7): </w:t>
      </w:r>
      <w:r w:rsidR="00536C17" w:rsidRPr="00F3270C">
        <w:rPr>
          <w:color w:val="000000"/>
          <w:sz w:val="28"/>
          <w:szCs w:val="28"/>
        </w:rPr>
        <w:t>2005 год – 0,47; 2006</w:t>
      </w:r>
      <w:r w:rsidRPr="00F3270C">
        <w:rPr>
          <w:color w:val="000000"/>
          <w:sz w:val="28"/>
          <w:szCs w:val="28"/>
        </w:rPr>
        <w:t xml:space="preserve"> год – 0,1. По представленным данным мы мож</w:t>
      </w:r>
      <w:r w:rsidR="00536C17" w:rsidRPr="00F3270C">
        <w:rPr>
          <w:color w:val="000000"/>
          <w:sz w:val="28"/>
          <w:szCs w:val="28"/>
        </w:rPr>
        <w:t>ем сказать, что организация</w:t>
      </w:r>
      <w:r w:rsidRPr="00F3270C">
        <w:rPr>
          <w:color w:val="000000"/>
          <w:sz w:val="28"/>
          <w:szCs w:val="28"/>
        </w:rPr>
        <w:t xml:space="preserve"> </w:t>
      </w:r>
      <w:r w:rsidR="00536C17" w:rsidRPr="00F3270C">
        <w:rPr>
          <w:color w:val="000000"/>
          <w:sz w:val="28"/>
          <w:szCs w:val="28"/>
        </w:rPr>
        <w:t>в 2005 и 2006</w:t>
      </w:r>
      <w:r w:rsidRPr="00F3270C">
        <w:rPr>
          <w:color w:val="000000"/>
          <w:sz w:val="28"/>
          <w:szCs w:val="28"/>
        </w:rPr>
        <w:t xml:space="preserve"> годах организация была не устойчива. Это связано с тем, что величина собственного капитала и долгосрочных обязатель</w:t>
      </w:r>
      <w:r w:rsidR="00536C17" w:rsidRPr="00F3270C">
        <w:rPr>
          <w:color w:val="000000"/>
          <w:sz w:val="28"/>
          <w:szCs w:val="28"/>
        </w:rPr>
        <w:t>ств, как мы уже отмечали, в 2005 году возросла, а 2006</w:t>
      </w:r>
      <w:r w:rsidRPr="00F3270C">
        <w:rPr>
          <w:color w:val="000000"/>
          <w:sz w:val="28"/>
          <w:szCs w:val="28"/>
        </w:rPr>
        <w:t xml:space="preserve"> году снизилась. Но в это же время величина баланса росла с большими темпами, тем самым коэффициент имел тенденцию к уменьшению.</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Для наглядности представим полученные данные в виде таблицы 1</w:t>
      </w:r>
      <w:r w:rsidR="0056663B" w:rsidRPr="00F3270C">
        <w:rPr>
          <w:color w:val="000000"/>
          <w:sz w:val="28"/>
          <w:szCs w:val="28"/>
        </w:rPr>
        <w:t>.</w:t>
      </w:r>
    </w:p>
    <w:p w:rsidR="00675490" w:rsidRPr="00F3270C" w:rsidRDefault="00675490" w:rsidP="00675490">
      <w:pPr>
        <w:pStyle w:val="a5"/>
        <w:shd w:val="clear" w:color="000000" w:fill="auto"/>
        <w:suppressAutoHyphens/>
        <w:spacing w:before="0" w:beforeAutospacing="0" w:after="0" w:line="360" w:lineRule="auto"/>
        <w:ind w:firstLine="709"/>
        <w:jc w:val="both"/>
        <w:rPr>
          <w:b/>
          <w:color w:val="000000"/>
          <w:sz w:val="28"/>
          <w:szCs w:val="27"/>
        </w:rPr>
      </w:pPr>
    </w:p>
    <w:p w:rsidR="0005661C" w:rsidRPr="00F3270C" w:rsidRDefault="0005661C" w:rsidP="00675490">
      <w:pPr>
        <w:pStyle w:val="a5"/>
        <w:shd w:val="clear" w:color="000000" w:fill="auto"/>
        <w:suppressAutoHyphens/>
        <w:spacing w:before="0" w:beforeAutospacing="0" w:after="0" w:line="360" w:lineRule="auto"/>
        <w:ind w:firstLine="709"/>
        <w:jc w:val="right"/>
        <w:rPr>
          <w:b/>
          <w:color w:val="000000"/>
          <w:sz w:val="28"/>
          <w:szCs w:val="27"/>
        </w:rPr>
      </w:pPr>
      <w:r w:rsidRPr="00F3270C">
        <w:rPr>
          <w:b/>
          <w:color w:val="000000"/>
          <w:sz w:val="28"/>
          <w:szCs w:val="27"/>
        </w:rPr>
        <w:t>Таблица</w:t>
      </w:r>
      <w:r w:rsidR="00675490" w:rsidRPr="00F3270C">
        <w:rPr>
          <w:b/>
          <w:color w:val="000000"/>
          <w:sz w:val="28"/>
          <w:szCs w:val="27"/>
        </w:rPr>
        <w:t xml:space="preserve"> 1</w:t>
      </w:r>
    </w:p>
    <w:p w:rsidR="004E3105" w:rsidRPr="00F3270C" w:rsidRDefault="004E3105" w:rsidP="00675490">
      <w:pPr>
        <w:pStyle w:val="a5"/>
        <w:shd w:val="clear" w:color="000000" w:fill="auto"/>
        <w:suppressAutoHyphens/>
        <w:spacing w:before="0" w:beforeAutospacing="0" w:after="0" w:line="360" w:lineRule="auto"/>
        <w:jc w:val="center"/>
        <w:rPr>
          <w:color w:val="000000"/>
          <w:sz w:val="28"/>
          <w:szCs w:val="27"/>
        </w:rPr>
      </w:pPr>
      <w:r w:rsidRPr="00F3270C">
        <w:rPr>
          <w:b/>
          <w:color w:val="000000"/>
          <w:sz w:val="28"/>
          <w:szCs w:val="27"/>
        </w:rPr>
        <w:t>Динамика пока</w:t>
      </w:r>
      <w:r w:rsidR="00675490" w:rsidRPr="00F3270C">
        <w:rPr>
          <w:b/>
          <w:color w:val="000000"/>
          <w:sz w:val="28"/>
          <w:szCs w:val="27"/>
        </w:rPr>
        <w:t>зателей финансовой устойчивости</w:t>
      </w:r>
    </w:p>
    <w:tbl>
      <w:tblPr>
        <w:tblW w:w="82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0"/>
        <w:gridCol w:w="1471"/>
        <w:gridCol w:w="1393"/>
        <w:gridCol w:w="1683"/>
      </w:tblGrid>
      <w:tr w:rsidR="00536C17" w:rsidRPr="00F3270C" w:rsidTr="00F3270C">
        <w:trPr>
          <w:trHeight w:val="1620"/>
          <w:jc w:val="center"/>
        </w:trPr>
        <w:tc>
          <w:tcPr>
            <w:tcW w:w="3700" w:type="dxa"/>
            <w:shd w:val="clear" w:color="auto" w:fill="auto"/>
            <w:vAlign w:val="center"/>
          </w:tcPr>
          <w:p w:rsidR="00536C17" w:rsidRPr="00F3270C" w:rsidRDefault="00536C17" w:rsidP="00F3270C">
            <w:pPr>
              <w:pStyle w:val="a5"/>
              <w:shd w:val="clear" w:color="000000" w:fill="auto"/>
              <w:suppressAutoHyphens/>
              <w:spacing w:before="0" w:beforeAutospacing="0" w:after="0" w:line="360" w:lineRule="auto"/>
              <w:rPr>
                <w:color w:val="000000"/>
                <w:sz w:val="20"/>
              </w:rPr>
            </w:pPr>
            <w:r w:rsidRPr="00F3270C">
              <w:rPr>
                <w:color w:val="000000"/>
                <w:sz w:val="20"/>
              </w:rPr>
              <w:t>Показатели</w:t>
            </w:r>
          </w:p>
        </w:tc>
        <w:tc>
          <w:tcPr>
            <w:tcW w:w="1471" w:type="dxa"/>
            <w:shd w:val="clear" w:color="auto" w:fill="auto"/>
            <w:vAlign w:val="center"/>
          </w:tcPr>
          <w:p w:rsidR="00536C17" w:rsidRPr="00F3270C" w:rsidRDefault="00536C17" w:rsidP="00F3270C">
            <w:pPr>
              <w:pStyle w:val="a5"/>
              <w:shd w:val="clear" w:color="000000" w:fill="auto"/>
              <w:suppressAutoHyphens/>
              <w:spacing w:before="0" w:beforeAutospacing="0" w:after="0" w:line="360" w:lineRule="auto"/>
              <w:rPr>
                <w:color w:val="000000"/>
                <w:sz w:val="20"/>
              </w:rPr>
            </w:pPr>
            <w:r w:rsidRPr="00F3270C">
              <w:rPr>
                <w:color w:val="000000"/>
                <w:sz w:val="20"/>
              </w:rPr>
              <w:t>200</w:t>
            </w:r>
            <w:r w:rsidR="0056663B" w:rsidRPr="00F3270C">
              <w:rPr>
                <w:color w:val="000000"/>
                <w:sz w:val="20"/>
              </w:rPr>
              <w:t>5</w:t>
            </w:r>
          </w:p>
        </w:tc>
        <w:tc>
          <w:tcPr>
            <w:tcW w:w="1393" w:type="dxa"/>
            <w:shd w:val="clear" w:color="auto" w:fill="auto"/>
            <w:vAlign w:val="center"/>
          </w:tcPr>
          <w:p w:rsidR="00536C17" w:rsidRPr="00F3270C" w:rsidRDefault="0056663B" w:rsidP="00F3270C">
            <w:pPr>
              <w:pStyle w:val="a5"/>
              <w:shd w:val="clear" w:color="000000" w:fill="auto"/>
              <w:suppressAutoHyphens/>
              <w:spacing w:before="0" w:beforeAutospacing="0" w:after="0" w:line="360" w:lineRule="auto"/>
              <w:rPr>
                <w:color w:val="000000"/>
                <w:sz w:val="20"/>
              </w:rPr>
            </w:pPr>
            <w:r w:rsidRPr="00F3270C">
              <w:rPr>
                <w:color w:val="000000"/>
                <w:sz w:val="20"/>
              </w:rPr>
              <w:t>2006</w:t>
            </w:r>
          </w:p>
        </w:tc>
        <w:tc>
          <w:tcPr>
            <w:tcW w:w="1683" w:type="dxa"/>
            <w:shd w:val="clear" w:color="auto" w:fill="auto"/>
            <w:vAlign w:val="center"/>
          </w:tcPr>
          <w:p w:rsidR="00536C17" w:rsidRPr="00F3270C" w:rsidRDefault="001B1A5B" w:rsidP="00F3270C">
            <w:pPr>
              <w:pStyle w:val="a5"/>
              <w:shd w:val="clear" w:color="000000" w:fill="auto"/>
              <w:suppressAutoHyphens/>
              <w:spacing w:before="0" w:beforeAutospacing="0" w:after="0" w:line="360" w:lineRule="auto"/>
              <w:rPr>
                <w:color w:val="000000"/>
                <w:sz w:val="20"/>
              </w:rPr>
            </w:pPr>
            <w:r w:rsidRPr="00F3270C">
              <w:rPr>
                <w:color w:val="000000"/>
                <w:sz w:val="20"/>
              </w:rPr>
              <w:t>Отклонения 2006г. по сравнению с 2005</w:t>
            </w:r>
            <w:r w:rsidR="00536C17" w:rsidRPr="00F3270C">
              <w:rPr>
                <w:color w:val="000000"/>
                <w:sz w:val="20"/>
              </w:rPr>
              <w:t>г.(+;-)</w:t>
            </w:r>
          </w:p>
        </w:tc>
      </w:tr>
      <w:tr w:rsidR="00536C17" w:rsidRPr="00F3270C" w:rsidTr="00F3270C">
        <w:trPr>
          <w:jc w:val="center"/>
        </w:trPr>
        <w:tc>
          <w:tcPr>
            <w:tcW w:w="3700" w:type="dxa"/>
            <w:shd w:val="clear" w:color="auto" w:fill="auto"/>
            <w:vAlign w:val="center"/>
          </w:tcPr>
          <w:p w:rsidR="00536C17" w:rsidRPr="00F3270C" w:rsidRDefault="00536C17" w:rsidP="00F3270C">
            <w:pPr>
              <w:pStyle w:val="a5"/>
              <w:numPr>
                <w:ilvl w:val="0"/>
                <w:numId w:val="13"/>
              </w:numPr>
              <w:shd w:val="clear" w:color="000000" w:fill="auto"/>
              <w:tabs>
                <w:tab w:val="clear" w:pos="720"/>
              </w:tabs>
              <w:suppressAutoHyphens/>
              <w:spacing w:before="0" w:beforeAutospacing="0" w:after="0" w:line="360" w:lineRule="auto"/>
              <w:ind w:left="0" w:firstLine="0"/>
              <w:rPr>
                <w:color w:val="000000"/>
                <w:sz w:val="20"/>
              </w:rPr>
            </w:pPr>
            <w:r w:rsidRPr="00F3270C">
              <w:rPr>
                <w:color w:val="000000"/>
                <w:sz w:val="20"/>
              </w:rPr>
              <w:t>Коэффициент соотношения заемного и собственного капитала</w:t>
            </w:r>
          </w:p>
        </w:tc>
        <w:tc>
          <w:tcPr>
            <w:tcW w:w="1471" w:type="dxa"/>
            <w:shd w:val="clear" w:color="auto" w:fill="auto"/>
            <w:vAlign w:val="center"/>
          </w:tcPr>
          <w:p w:rsidR="00536C17" w:rsidRPr="00F3270C" w:rsidRDefault="00536C17" w:rsidP="00F3270C">
            <w:pPr>
              <w:pStyle w:val="a5"/>
              <w:shd w:val="clear" w:color="000000" w:fill="auto"/>
              <w:tabs>
                <w:tab w:val="center" w:pos="-1619"/>
                <w:tab w:val="right" w:pos="1128"/>
              </w:tabs>
              <w:suppressAutoHyphens/>
              <w:spacing w:before="0" w:beforeAutospacing="0" w:after="0" w:line="360" w:lineRule="auto"/>
              <w:rPr>
                <w:color w:val="000000"/>
                <w:sz w:val="20"/>
              </w:rPr>
            </w:pPr>
            <w:r w:rsidRPr="00F3270C">
              <w:rPr>
                <w:color w:val="000000"/>
                <w:sz w:val="20"/>
              </w:rPr>
              <w:t>25 2,31</w:t>
            </w:r>
            <w:r w:rsidR="001B1A5B" w:rsidRPr="00F3270C">
              <w:rPr>
                <w:color w:val="000000"/>
                <w:sz w:val="20"/>
              </w:rPr>
              <w:tab/>
              <w:t>2,31</w:t>
            </w:r>
          </w:p>
        </w:tc>
        <w:tc>
          <w:tcPr>
            <w:tcW w:w="1393" w:type="dxa"/>
            <w:shd w:val="clear" w:color="auto" w:fill="auto"/>
            <w:vAlign w:val="center"/>
          </w:tcPr>
          <w:p w:rsidR="00536C17" w:rsidRPr="00F3270C" w:rsidRDefault="00536C17" w:rsidP="00F3270C">
            <w:pPr>
              <w:pStyle w:val="a5"/>
              <w:shd w:val="clear" w:color="000000" w:fill="auto"/>
              <w:suppressAutoHyphens/>
              <w:spacing w:before="0" w:beforeAutospacing="0" w:after="0" w:line="360" w:lineRule="auto"/>
              <w:rPr>
                <w:color w:val="000000"/>
                <w:sz w:val="20"/>
              </w:rPr>
            </w:pPr>
            <w:r w:rsidRPr="00F3270C">
              <w:rPr>
                <w:color w:val="000000"/>
                <w:sz w:val="20"/>
              </w:rPr>
              <w:t>8,95</w:t>
            </w:r>
          </w:p>
        </w:tc>
        <w:tc>
          <w:tcPr>
            <w:tcW w:w="1683" w:type="dxa"/>
            <w:shd w:val="clear" w:color="auto" w:fill="auto"/>
            <w:vAlign w:val="center"/>
          </w:tcPr>
          <w:p w:rsidR="00536C17" w:rsidRPr="00F3270C" w:rsidRDefault="001B1A5B" w:rsidP="00F3270C">
            <w:pPr>
              <w:pStyle w:val="a5"/>
              <w:shd w:val="clear" w:color="000000" w:fill="auto"/>
              <w:suppressAutoHyphens/>
              <w:spacing w:before="0" w:beforeAutospacing="0" w:after="0" w:line="360" w:lineRule="auto"/>
              <w:rPr>
                <w:color w:val="000000"/>
                <w:sz w:val="20"/>
              </w:rPr>
            </w:pPr>
            <w:r w:rsidRPr="00F3270C">
              <w:rPr>
                <w:color w:val="000000"/>
                <w:sz w:val="20"/>
              </w:rPr>
              <w:t>6,64</w:t>
            </w:r>
          </w:p>
        </w:tc>
      </w:tr>
      <w:tr w:rsidR="00536C17" w:rsidRPr="00F3270C" w:rsidTr="00F3270C">
        <w:trPr>
          <w:trHeight w:val="300"/>
          <w:jc w:val="center"/>
        </w:trPr>
        <w:tc>
          <w:tcPr>
            <w:tcW w:w="3700" w:type="dxa"/>
            <w:shd w:val="clear" w:color="auto" w:fill="auto"/>
            <w:vAlign w:val="center"/>
          </w:tcPr>
          <w:p w:rsidR="00536C17" w:rsidRPr="00F3270C" w:rsidRDefault="00536C17" w:rsidP="00F3270C">
            <w:pPr>
              <w:pStyle w:val="a5"/>
              <w:numPr>
                <w:ilvl w:val="0"/>
                <w:numId w:val="13"/>
              </w:numPr>
              <w:shd w:val="clear" w:color="000000" w:fill="auto"/>
              <w:suppressAutoHyphens/>
              <w:spacing w:before="0" w:beforeAutospacing="0" w:after="0" w:line="360" w:lineRule="auto"/>
              <w:ind w:left="0" w:firstLine="0"/>
              <w:rPr>
                <w:color w:val="000000"/>
                <w:sz w:val="20"/>
              </w:rPr>
            </w:pPr>
            <w:r w:rsidRPr="00F3270C">
              <w:rPr>
                <w:color w:val="000000"/>
                <w:sz w:val="20"/>
              </w:rPr>
              <w:t>Коэффициент автономии</w:t>
            </w:r>
          </w:p>
        </w:tc>
        <w:tc>
          <w:tcPr>
            <w:tcW w:w="1471" w:type="dxa"/>
            <w:shd w:val="clear" w:color="auto" w:fill="auto"/>
            <w:vAlign w:val="center"/>
          </w:tcPr>
          <w:p w:rsidR="00536C17" w:rsidRPr="00F3270C" w:rsidRDefault="00536C17" w:rsidP="00F3270C">
            <w:pPr>
              <w:pStyle w:val="a5"/>
              <w:shd w:val="clear" w:color="000000" w:fill="auto"/>
              <w:suppressAutoHyphens/>
              <w:spacing w:before="0" w:beforeAutospacing="0" w:after="0" w:line="360" w:lineRule="auto"/>
              <w:rPr>
                <w:color w:val="000000"/>
                <w:sz w:val="20"/>
              </w:rPr>
            </w:pPr>
            <w:r w:rsidRPr="00F3270C">
              <w:rPr>
                <w:color w:val="000000"/>
                <w:sz w:val="20"/>
              </w:rPr>
              <w:t>0,3</w:t>
            </w:r>
          </w:p>
        </w:tc>
        <w:tc>
          <w:tcPr>
            <w:tcW w:w="1393" w:type="dxa"/>
            <w:shd w:val="clear" w:color="auto" w:fill="auto"/>
            <w:vAlign w:val="center"/>
          </w:tcPr>
          <w:p w:rsidR="00536C17" w:rsidRPr="00F3270C" w:rsidRDefault="00536C17" w:rsidP="00F3270C">
            <w:pPr>
              <w:pStyle w:val="a5"/>
              <w:shd w:val="clear" w:color="000000" w:fill="auto"/>
              <w:suppressAutoHyphens/>
              <w:spacing w:before="0" w:beforeAutospacing="0" w:after="0" w:line="360" w:lineRule="auto"/>
              <w:rPr>
                <w:color w:val="000000"/>
                <w:sz w:val="20"/>
              </w:rPr>
            </w:pPr>
            <w:r w:rsidRPr="00F3270C">
              <w:rPr>
                <w:color w:val="000000"/>
                <w:sz w:val="20"/>
              </w:rPr>
              <w:t>0,1</w:t>
            </w:r>
          </w:p>
        </w:tc>
        <w:tc>
          <w:tcPr>
            <w:tcW w:w="1683" w:type="dxa"/>
            <w:shd w:val="clear" w:color="auto" w:fill="auto"/>
            <w:vAlign w:val="center"/>
          </w:tcPr>
          <w:p w:rsidR="00536C17" w:rsidRPr="00F3270C" w:rsidRDefault="001B1A5B" w:rsidP="00F3270C">
            <w:pPr>
              <w:pStyle w:val="a5"/>
              <w:shd w:val="clear" w:color="000000" w:fill="auto"/>
              <w:suppressAutoHyphens/>
              <w:spacing w:before="0" w:beforeAutospacing="0" w:after="0" w:line="360" w:lineRule="auto"/>
              <w:rPr>
                <w:color w:val="000000"/>
                <w:sz w:val="20"/>
              </w:rPr>
            </w:pPr>
            <w:r w:rsidRPr="00F3270C">
              <w:rPr>
                <w:color w:val="000000"/>
                <w:sz w:val="20"/>
              </w:rPr>
              <w:t>-0,2</w:t>
            </w:r>
          </w:p>
        </w:tc>
      </w:tr>
      <w:tr w:rsidR="00536C17" w:rsidRPr="00F3270C" w:rsidTr="00F3270C">
        <w:trPr>
          <w:jc w:val="center"/>
        </w:trPr>
        <w:tc>
          <w:tcPr>
            <w:tcW w:w="3700" w:type="dxa"/>
            <w:shd w:val="clear" w:color="auto" w:fill="auto"/>
            <w:vAlign w:val="center"/>
          </w:tcPr>
          <w:p w:rsidR="00536C17" w:rsidRPr="00F3270C" w:rsidRDefault="00536C17" w:rsidP="00F3270C">
            <w:pPr>
              <w:pStyle w:val="a5"/>
              <w:numPr>
                <w:ilvl w:val="0"/>
                <w:numId w:val="13"/>
              </w:numPr>
              <w:shd w:val="clear" w:color="000000" w:fill="auto"/>
              <w:suppressAutoHyphens/>
              <w:spacing w:before="0" w:beforeAutospacing="0" w:after="0" w:line="360" w:lineRule="auto"/>
              <w:ind w:left="0" w:firstLine="0"/>
              <w:rPr>
                <w:color w:val="000000"/>
                <w:sz w:val="20"/>
              </w:rPr>
            </w:pPr>
            <w:r w:rsidRPr="00F3270C">
              <w:rPr>
                <w:color w:val="000000"/>
                <w:sz w:val="20"/>
              </w:rPr>
              <w:t>Коэффициент обеспеченности собственными средствами</w:t>
            </w:r>
          </w:p>
        </w:tc>
        <w:tc>
          <w:tcPr>
            <w:tcW w:w="1471" w:type="dxa"/>
            <w:shd w:val="clear" w:color="auto" w:fill="auto"/>
            <w:vAlign w:val="center"/>
          </w:tcPr>
          <w:p w:rsidR="00536C17" w:rsidRPr="00F3270C" w:rsidRDefault="00536C17" w:rsidP="00F3270C">
            <w:pPr>
              <w:pStyle w:val="a5"/>
              <w:shd w:val="clear" w:color="000000" w:fill="auto"/>
              <w:suppressAutoHyphens/>
              <w:spacing w:before="0" w:beforeAutospacing="0" w:after="0" w:line="360" w:lineRule="auto"/>
              <w:rPr>
                <w:color w:val="000000"/>
                <w:sz w:val="20"/>
              </w:rPr>
            </w:pPr>
            <w:r w:rsidRPr="00F3270C">
              <w:rPr>
                <w:color w:val="000000"/>
                <w:sz w:val="20"/>
              </w:rPr>
              <w:t>-1,25</w:t>
            </w:r>
          </w:p>
        </w:tc>
        <w:tc>
          <w:tcPr>
            <w:tcW w:w="1393" w:type="dxa"/>
            <w:shd w:val="clear" w:color="auto" w:fill="auto"/>
            <w:vAlign w:val="center"/>
          </w:tcPr>
          <w:p w:rsidR="00536C17" w:rsidRPr="00F3270C" w:rsidRDefault="00536C17" w:rsidP="00F3270C">
            <w:pPr>
              <w:pStyle w:val="a5"/>
              <w:shd w:val="clear" w:color="000000" w:fill="auto"/>
              <w:suppressAutoHyphens/>
              <w:spacing w:before="0" w:beforeAutospacing="0" w:after="0" w:line="360" w:lineRule="auto"/>
              <w:rPr>
                <w:color w:val="000000"/>
                <w:sz w:val="20"/>
              </w:rPr>
            </w:pPr>
            <w:r w:rsidRPr="00F3270C">
              <w:rPr>
                <w:color w:val="000000"/>
                <w:sz w:val="20"/>
              </w:rPr>
              <w:t>-1,65</w:t>
            </w:r>
          </w:p>
        </w:tc>
        <w:tc>
          <w:tcPr>
            <w:tcW w:w="1683" w:type="dxa"/>
            <w:shd w:val="clear" w:color="auto" w:fill="auto"/>
            <w:vAlign w:val="center"/>
          </w:tcPr>
          <w:p w:rsidR="00536C17" w:rsidRPr="00F3270C" w:rsidRDefault="001B1A5B" w:rsidP="00F3270C">
            <w:pPr>
              <w:pStyle w:val="a5"/>
              <w:shd w:val="clear" w:color="000000" w:fill="auto"/>
              <w:suppressAutoHyphens/>
              <w:spacing w:before="0" w:beforeAutospacing="0" w:after="0" w:line="360" w:lineRule="auto"/>
              <w:rPr>
                <w:color w:val="000000"/>
                <w:sz w:val="20"/>
              </w:rPr>
            </w:pPr>
            <w:r w:rsidRPr="00F3270C">
              <w:rPr>
                <w:color w:val="000000"/>
                <w:sz w:val="20"/>
              </w:rPr>
              <w:t>-0,4</w:t>
            </w:r>
          </w:p>
        </w:tc>
      </w:tr>
      <w:tr w:rsidR="00536C17" w:rsidRPr="00F3270C" w:rsidTr="00F3270C">
        <w:trPr>
          <w:jc w:val="center"/>
        </w:trPr>
        <w:tc>
          <w:tcPr>
            <w:tcW w:w="3700" w:type="dxa"/>
            <w:shd w:val="clear" w:color="auto" w:fill="auto"/>
            <w:vAlign w:val="center"/>
          </w:tcPr>
          <w:p w:rsidR="00536C17" w:rsidRPr="00F3270C" w:rsidRDefault="00536C17" w:rsidP="00F3270C">
            <w:pPr>
              <w:pStyle w:val="a5"/>
              <w:numPr>
                <w:ilvl w:val="0"/>
                <w:numId w:val="13"/>
              </w:numPr>
              <w:shd w:val="clear" w:color="000000" w:fill="auto"/>
              <w:suppressAutoHyphens/>
              <w:spacing w:before="0" w:beforeAutospacing="0" w:after="0" w:line="360" w:lineRule="auto"/>
              <w:ind w:left="0" w:firstLine="0"/>
              <w:rPr>
                <w:color w:val="000000"/>
                <w:sz w:val="20"/>
              </w:rPr>
            </w:pPr>
            <w:r w:rsidRPr="00F3270C">
              <w:rPr>
                <w:color w:val="000000"/>
                <w:sz w:val="20"/>
              </w:rPr>
              <w:t>Коэффициент маневренности собственного капитала</w:t>
            </w:r>
          </w:p>
        </w:tc>
        <w:tc>
          <w:tcPr>
            <w:tcW w:w="1471" w:type="dxa"/>
            <w:shd w:val="clear" w:color="auto" w:fill="auto"/>
            <w:vAlign w:val="center"/>
          </w:tcPr>
          <w:p w:rsidR="00536C17" w:rsidRPr="00F3270C" w:rsidRDefault="00536C17" w:rsidP="00F3270C">
            <w:pPr>
              <w:pStyle w:val="a5"/>
              <w:shd w:val="clear" w:color="000000" w:fill="auto"/>
              <w:suppressAutoHyphens/>
              <w:spacing w:before="0" w:beforeAutospacing="0" w:after="0" w:line="360" w:lineRule="auto"/>
              <w:rPr>
                <w:color w:val="000000"/>
                <w:sz w:val="20"/>
              </w:rPr>
            </w:pPr>
            <w:r w:rsidRPr="00F3270C">
              <w:rPr>
                <w:color w:val="000000"/>
                <w:sz w:val="20"/>
              </w:rPr>
              <w:t>-1,3</w:t>
            </w:r>
          </w:p>
        </w:tc>
        <w:tc>
          <w:tcPr>
            <w:tcW w:w="1393" w:type="dxa"/>
            <w:shd w:val="clear" w:color="auto" w:fill="auto"/>
            <w:vAlign w:val="center"/>
          </w:tcPr>
          <w:p w:rsidR="00536C17" w:rsidRPr="00F3270C" w:rsidRDefault="00536C17" w:rsidP="00F3270C">
            <w:pPr>
              <w:pStyle w:val="a5"/>
              <w:shd w:val="clear" w:color="000000" w:fill="auto"/>
              <w:suppressAutoHyphens/>
              <w:spacing w:before="0" w:beforeAutospacing="0" w:after="0" w:line="360" w:lineRule="auto"/>
              <w:rPr>
                <w:color w:val="000000"/>
                <w:sz w:val="20"/>
              </w:rPr>
            </w:pPr>
            <w:r w:rsidRPr="00F3270C">
              <w:rPr>
                <w:color w:val="000000"/>
                <w:sz w:val="20"/>
              </w:rPr>
              <w:t>-5,58</w:t>
            </w:r>
          </w:p>
        </w:tc>
        <w:tc>
          <w:tcPr>
            <w:tcW w:w="1683" w:type="dxa"/>
            <w:shd w:val="clear" w:color="auto" w:fill="auto"/>
            <w:vAlign w:val="center"/>
          </w:tcPr>
          <w:p w:rsidR="00536C17" w:rsidRPr="00F3270C" w:rsidRDefault="001B1A5B" w:rsidP="00F3270C">
            <w:pPr>
              <w:pStyle w:val="a5"/>
              <w:shd w:val="clear" w:color="000000" w:fill="auto"/>
              <w:suppressAutoHyphens/>
              <w:spacing w:before="0" w:beforeAutospacing="0" w:after="0" w:line="360" w:lineRule="auto"/>
              <w:rPr>
                <w:color w:val="000000"/>
                <w:sz w:val="20"/>
              </w:rPr>
            </w:pPr>
            <w:r w:rsidRPr="00F3270C">
              <w:rPr>
                <w:color w:val="000000"/>
                <w:sz w:val="20"/>
              </w:rPr>
              <w:t>-4,28</w:t>
            </w:r>
          </w:p>
        </w:tc>
      </w:tr>
      <w:tr w:rsidR="00536C17" w:rsidRPr="00F3270C" w:rsidTr="00F3270C">
        <w:trPr>
          <w:jc w:val="center"/>
        </w:trPr>
        <w:tc>
          <w:tcPr>
            <w:tcW w:w="3700" w:type="dxa"/>
            <w:shd w:val="clear" w:color="auto" w:fill="auto"/>
            <w:vAlign w:val="center"/>
          </w:tcPr>
          <w:p w:rsidR="00536C17" w:rsidRPr="00F3270C" w:rsidRDefault="00536C17" w:rsidP="00F3270C">
            <w:pPr>
              <w:pStyle w:val="a5"/>
              <w:numPr>
                <w:ilvl w:val="0"/>
                <w:numId w:val="13"/>
              </w:numPr>
              <w:shd w:val="clear" w:color="000000" w:fill="auto"/>
              <w:suppressAutoHyphens/>
              <w:spacing w:before="0" w:beforeAutospacing="0" w:after="0" w:line="360" w:lineRule="auto"/>
              <w:ind w:left="0" w:firstLine="0"/>
              <w:rPr>
                <w:color w:val="000000"/>
                <w:sz w:val="20"/>
              </w:rPr>
            </w:pPr>
            <w:r w:rsidRPr="00F3270C">
              <w:rPr>
                <w:color w:val="000000"/>
                <w:sz w:val="20"/>
              </w:rPr>
              <w:t>Коэффициент долгосрочного привлечения заемных средств</w:t>
            </w:r>
          </w:p>
        </w:tc>
        <w:tc>
          <w:tcPr>
            <w:tcW w:w="1471" w:type="dxa"/>
            <w:shd w:val="clear" w:color="auto" w:fill="auto"/>
            <w:vAlign w:val="center"/>
          </w:tcPr>
          <w:p w:rsidR="00536C17" w:rsidRPr="00F3270C" w:rsidRDefault="00536C17" w:rsidP="00F3270C">
            <w:pPr>
              <w:pStyle w:val="a5"/>
              <w:shd w:val="clear" w:color="000000" w:fill="auto"/>
              <w:suppressAutoHyphens/>
              <w:spacing w:before="0" w:beforeAutospacing="0" w:after="0" w:line="360" w:lineRule="auto"/>
              <w:rPr>
                <w:color w:val="000000"/>
                <w:sz w:val="20"/>
              </w:rPr>
            </w:pPr>
            <w:r w:rsidRPr="00F3270C">
              <w:rPr>
                <w:color w:val="000000"/>
                <w:sz w:val="20"/>
              </w:rPr>
              <w:t>0,35</w:t>
            </w:r>
          </w:p>
        </w:tc>
        <w:tc>
          <w:tcPr>
            <w:tcW w:w="1393" w:type="dxa"/>
            <w:shd w:val="clear" w:color="auto" w:fill="auto"/>
            <w:vAlign w:val="center"/>
          </w:tcPr>
          <w:p w:rsidR="00536C17" w:rsidRPr="00F3270C" w:rsidRDefault="00536C17" w:rsidP="00F3270C">
            <w:pPr>
              <w:pStyle w:val="a5"/>
              <w:shd w:val="clear" w:color="000000" w:fill="auto"/>
              <w:suppressAutoHyphens/>
              <w:spacing w:before="0" w:beforeAutospacing="0" w:after="0" w:line="360" w:lineRule="auto"/>
              <w:rPr>
                <w:color w:val="000000"/>
                <w:sz w:val="20"/>
              </w:rPr>
            </w:pPr>
            <w:r w:rsidRPr="00F3270C">
              <w:rPr>
                <w:color w:val="000000"/>
                <w:sz w:val="20"/>
              </w:rPr>
              <w:t>0,0004</w:t>
            </w:r>
          </w:p>
        </w:tc>
        <w:tc>
          <w:tcPr>
            <w:tcW w:w="1683" w:type="dxa"/>
            <w:shd w:val="clear" w:color="auto" w:fill="auto"/>
            <w:vAlign w:val="center"/>
          </w:tcPr>
          <w:p w:rsidR="00536C17" w:rsidRPr="00F3270C" w:rsidRDefault="001B1A5B" w:rsidP="00F3270C">
            <w:pPr>
              <w:pStyle w:val="a5"/>
              <w:shd w:val="clear" w:color="000000" w:fill="auto"/>
              <w:suppressAutoHyphens/>
              <w:spacing w:before="0" w:beforeAutospacing="0" w:after="0" w:line="360" w:lineRule="auto"/>
              <w:rPr>
                <w:color w:val="000000"/>
                <w:sz w:val="20"/>
              </w:rPr>
            </w:pPr>
            <w:r w:rsidRPr="00F3270C">
              <w:rPr>
                <w:color w:val="000000"/>
                <w:sz w:val="20"/>
              </w:rPr>
              <w:t>-0,35</w:t>
            </w:r>
          </w:p>
        </w:tc>
      </w:tr>
      <w:tr w:rsidR="00536C17" w:rsidRPr="00F3270C" w:rsidTr="00F3270C">
        <w:trPr>
          <w:jc w:val="center"/>
        </w:trPr>
        <w:tc>
          <w:tcPr>
            <w:tcW w:w="3700" w:type="dxa"/>
            <w:shd w:val="clear" w:color="auto" w:fill="auto"/>
            <w:vAlign w:val="center"/>
          </w:tcPr>
          <w:p w:rsidR="00536C17" w:rsidRPr="00F3270C" w:rsidRDefault="00536C17" w:rsidP="00F3270C">
            <w:pPr>
              <w:pStyle w:val="a5"/>
              <w:numPr>
                <w:ilvl w:val="0"/>
                <w:numId w:val="13"/>
              </w:numPr>
              <w:shd w:val="clear" w:color="000000" w:fill="auto"/>
              <w:suppressAutoHyphens/>
              <w:spacing w:before="0" w:beforeAutospacing="0" w:after="0" w:line="360" w:lineRule="auto"/>
              <w:ind w:left="0" w:firstLine="0"/>
              <w:rPr>
                <w:color w:val="000000"/>
                <w:sz w:val="20"/>
              </w:rPr>
            </w:pPr>
            <w:r w:rsidRPr="00F3270C">
              <w:rPr>
                <w:color w:val="000000"/>
                <w:sz w:val="20"/>
              </w:rPr>
              <w:t>Коэффициент финансовой устойчивости</w:t>
            </w:r>
          </w:p>
        </w:tc>
        <w:tc>
          <w:tcPr>
            <w:tcW w:w="1471" w:type="dxa"/>
            <w:shd w:val="clear" w:color="auto" w:fill="auto"/>
            <w:vAlign w:val="center"/>
          </w:tcPr>
          <w:p w:rsidR="00536C17" w:rsidRPr="00F3270C" w:rsidRDefault="00536C17" w:rsidP="00F3270C">
            <w:pPr>
              <w:pStyle w:val="a5"/>
              <w:shd w:val="clear" w:color="000000" w:fill="auto"/>
              <w:suppressAutoHyphens/>
              <w:spacing w:before="0" w:beforeAutospacing="0" w:after="0" w:line="360" w:lineRule="auto"/>
              <w:rPr>
                <w:color w:val="000000"/>
                <w:sz w:val="20"/>
              </w:rPr>
            </w:pPr>
            <w:r w:rsidRPr="00F3270C">
              <w:rPr>
                <w:color w:val="000000"/>
                <w:sz w:val="20"/>
              </w:rPr>
              <w:t>0,47</w:t>
            </w:r>
          </w:p>
        </w:tc>
        <w:tc>
          <w:tcPr>
            <w:tcW w:w="1393" w:type="dxa"/>
            <w:shd w:val="clear" w:color="auto" w:fill="auto"/>
            <w:vAlign w:val="center"/>
          </w:tcPr>
          <w:p w:rsidR="00536C17" w:rsidRPr="00F3270C" w:rsidRDefault="00536C17" w:rsidP="00F3270C">
            <w:pPr>
              <w:pStyle w:val="a5"/>
              <w:shd w:val="clear" w:color="000000" w:fill="auto"/>
              <w:suppressAutoHyphens/>
              <w:spacing w:before="0" w:beforeAutospacing="0" w:after="0" w:line="360" w:lineRule="auto"/>
              <w:rPr>
                <w:color w:val="000000"/>
                <w:sz w:val="20"/>
              </w:rPr>
            </w:pPr>
            <w:r w:rsidRPr="00F3270C">
              <w:rPr>
                <w:color w:val="000000"/>
                <w:sz w:val="20"/>
              </w:rPr>
              <w:t>0,1</w:t>
            </w:r>
          </w:p>
        </w:tc>
        <w:tc>
          <w:tcPr>
            <w:tcW w:w="1683" w:type="dxa"/>
            <w:shd w:val="clear" w:color="auto" w:fill="auto"/>
            <w:vAlign w:val="center"/>
          </w:tcPr>
          <w:p w:rsidR="00536C17" w:rsidRPr="00F3270C" w:rsidRDefault="001B1A5B" w:rsidP="00F3270C">
            <w:pPr>
              <w:pStyle w:val="a5"/>
              <w:shd w:val="clear" w:color="000000" w:fill="auto"/>
              <w:suppressAutoHyphens/>
              <w:spacing w:before="0" w:beforeAutospacing="0" w:after="0" w:line="360" w:lineRule="auto"/>
              <w:rPr>
                <w:color w:val="000000"/>
                <w:sz w:val="20"/>
              </w:rPr>
            </w:pPr>
            <w:r w:rsidRPr="00F3270C">
              <w:rPr>
                <w:color w:val="000000"/>
                <w:sz w:val="20"/>
              </w:rPr>
              <w:t>-0,37</w:t>
            </w:r>
          </w:p>
        </w:tc>
      </w:tr>
    </w:tbl>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rPr>
      </w:pPr>
    </w:p>
    <w:p w:rsidR="00675490"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Как видно из таблицы, в 200</w:t>
      </w:r>
      <w:r w:rsidR="0056663B" w:rsidRPr="00F3270C">
        <w:rPr>
          <w:color w:val="000000"/>
          <w:sz w:val="28"/>
          <w:szCs w:val="28"/>
        </w:rPr>
        <w:t>6</w:t>
      </w:r>
      <w:r w:rsidRPr="00F3270C">
        <w:rPr>
          <w:color w:val="000000"/>
          <w:sz w:val="28"/>
          <w:szCs w:val="28"/>
        </w:rPr>
        <w:t xml:space="preserve"> году произошли значительн</w:t>
      </w:r>
      <w:r w:rsidR="0056663B" w:rsidRPr="00F3270C">
        <w:rPr>
          <w:color w:val="000000"/>
          <w:sz w:val="28"/>
          <w:szCs w:val="28"/>
        </w:rPr>
        <w:t>ые изменения по сравнению с 2005</w:t>
      </w:r>
      <w:r w:rsidRPr="00F3270C">
        <w:rPr>
          <w:color w:val="000000"/>
          <w:sz w:val="28"/>
          <w:szCs w:val="28"/>
        </w:rPr>
        <w:t xml:space="preserve"> годом. Такая динамика показателей является отрицательной характеристикой деятельности предприятия, и данная организация является финансово неустойчивой. Это связано, прежде всего, с тем, что у предприятия наблюдается наличие заемных средств, величина которых значительно превышает собственные средства.</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Но для нашей организации неустойчивость является лучшей характеристикой ее деятельности. Это вызвано тем, что деятельность Ипотечной корпорации направлена на привлечение заемных средств, увеличение которых позволяет судить о положительной деятельности организации. Тем самым, увеличение показателя заемных средств из года в год характеризует финансово-хозяйственную деятельность организации как развивающуюся.</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rPr>
      </w:pPr>
    </w:p>
    <w:p w:rsidR="004E3105" w:rsidRPr="00F3270C" w:rsidRDefault="001B1A5B" w:rsidP="00675490">
      <w:pPr>
        <w:pStyle w:val="2"/>
        <w:keepNext w:val="0"/>
        <w:shd w:val="clear" w:color="000000" w:fill="auto"/>
        <w:suppressAutoHyphens/>
        <w:spacing w:before="0" w:after="0" w:line="360" w:lineRule="auto"/>
        <w:jc w:val="center"/>
        <w:rPr>
          <w:rFonts w:ascii="Times New Roman" w:hAnsi="Times New Roman" w:cs="Times New Roman"/>
          <w:i w:val="0"/>
          <w:color w:val="000000"/>
        </w:rPr>
      </w:pPr>
      <w:r w:rsidRPr="00F3270C">
        <w:rPr>
          <w:rFonts w:ascii="Times New Roman" w:hAnsi="Times New Roman" w:cs="Times New Roman"/>
          <w:i w:val="0"/>
          <w:color w:val="000000"/>
        </w:rPr>
        <w:t>2.2</w:t>
      </w:r>
      <w:r w:rsidR="004E3105" w:rsidRPr="00F3270C">
        <w:rPr>
          <w:rFonts w:ascii="Times New Roman" w:hAnsi="Times New Roman" w:cs="Times New Roman"/>
          <w:i w:val="0"/>
          <w:color w:val="000000"/>
        </w:rPr>
        <w:t xml:space="preserve"> Показатели платежеспособности и ликвидности ОАО «Ипотечная корпорация Чувашской Республики»</w:t>
      </w:r>
    </w:p>
    <w:p w:rsidR="001B1A5B" w:rsidRPr="00F3270C" w:rsidRDefault="001B1A5B" w:rsidP="00675490">
      <w:pPr>
        <w:shd w:val="clear" w:color="000000" w:fill="auto"/>
        <w:suppressAutoHyphens/>
        <w:spacing w:line="360" w:lineRule="auto"/>
        <w:ind w:firstLine="709"/>
        <w:jc w:val="both"/>
        <w:rPr>
          <w:color w:val="000000"/>
          <w:sz w:val="28"/>
        </w:rPr>
      </w:pPr>
    </w:p>
    <w:p w:rsidR="00675490"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Оценка платежеспособности осуществляется на основе характеристики ликвидности текущих активов. Для этого на основе имеющихся данных баланса рассчитаем показатели ликвидности и платежеспособности.</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 xml:space="preserve">Коэффициент текущей ликвидности дает общую оценку ликвидности предприятия, показывая, сколько рублей оборотных средств (текущих активов) приходится на один рубль текущей краткосрочной задолженности (текущих обязательств). Он определяется по вышеприведенной формуле (8) и имеет следующие значения за </w:t>
      </w:r>
      <w:r w:rsidR="001B1A5B" w:rsidRPr="00F3270C">
        <w:rPr>
          <w:color w:val="000000"/>
          <w:sz w:val="28"/>
          <w:szCs w:val="28"/>
        </w:rPr>
        <w:t>2</w:t>
      </w:r>
      <w:r w:rsidRPr="00F3270C">
        <w:rPr>
          <w:color w:val="000000"/>
          <w:sz w:val="28"/>
          <w:szCs w:val="28"/>
        </w:rPr>
        <w:t xml:space="preserve"> </w:t>
      </w:r>
      <w:r w:rsidR="001B1A5B" w:rsidRPr="00F3270C">
        <w:rPr>
          <w:color w:val="000000"/>
          <w:sz w:val="28"/>
          <w:szCs w:val="28"/>
        </w:rPr>
        <w:t xml:space="preserve">года </w:t>
      </w:r>
      <w:r w:rsidRPr="00F3270C">
        <w:rPr>
          <w:color w:val="000000"/>
          <w:sz w:val="28"/>
          <w:szCs w:val="28"/>
        </w:rPr>
        <w:t xml:space="preserve">: </w:t>
      </w:r>
      <w:r w:rsidR="001B1A5B" w:rsidRPr="00F3270C">
        <w:rPr>
          <w:color w:val="000000"/>
          <w:sz w:val="28"/>
          <w:szCs w:val="28"/>
        </w:rPr>
        <w:t xml:space="preserve">2005год – 0,58; 2006 </w:t>
      </w:r>
      <w:r w:rsidRPr="00F3270C">
        <w:rPr>
          <w:color w:val="000000"/>
          <w:sz w:val="28"/>
          <w:szCs w:val="28"/>
        </w:rPr>
        <w:t>год – 0,38. Как мы видим, наблюдается снижение данного показателя в динамике, которая является отрицательной характеристикой финансово-хозяйственной деятельности ОАО «Ипотечная корпорация ЧР». Как нам известно, предприятие погашает свои краткосрочные обязательства в основном за счет оборотных активов, следовательно, если оборотные активы превышают по величине краткосрочные пассивы, предприятие может рассматриваться как успешно функционирующее. Это превышение наблюдается лишь в 2003 году, а в последующие годы обязательства превышают над оборотными активами. Это вызвано, прежде всего, тем, что наблюдается рост текущих обязательств.</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Коэффициент быстрой ликвидности, очень похож по смысловому назначению предыдущему коэффициенту, но исчисляется по более узкому кругу оборотных активов, когда из расчета исключена наименее ликвидная их часть – производственные запасы. Он определяется по формуле (9) и имеет следующие данные: в</w:t>
      </w:r>
      <w:r w:rsidR="001B1A5B" w:rsidRPr="00F3270C">
        <w:rPr>
          <w:color w:val="000000"/>
          <w:sz w:val="28"/>
          <w:szCs w:val="28"/>
        </w:rPr>
        <w:t xml:space="preserve"> 2005 году – 0,4; 2006</w:t>
      </w:r>
      <w:r w:rsidRPr="00F3270C">
        <w:rPr>
          <w:color w:val="000000"/>
          <w:sz w:val="28"/>
          <w:szCs w:val="28"/>
        </w:rPr>
        <w:t xml:space="preserve"> году – 0,21. При расчете данного показателя использовались следующие данные: дебиторская задолженность, денежные средства, краткосрочные финансовые вложения и текущие обязательства от которых и зависит значение коэффициента. Такая динамика показателя вызвана, прежде всего, ростом текущих обязательств. А также тем, что рост денежных средств, дебиторской задолженности, краткосрочных финансовых вложений не так высока, как рост обязательств.</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Коэффициент абсолютной ликвидности (платежеспособности) показывает, какая часть краткосрочных заемных обязательств может быть при необходимости погашена немедленно. Ве</w:t>
      </w:r>
      <w:r w:rsidR="001B1A5B" w:rsidRPr="00F3270C">
        <w:rPr>
          <w:color w:val="000000"/>
          <w:sz w:val="28"/>
          <w:szCs w:val="28"/>
        </w:rPr>
        <w:t>личина данного показателя за 2</w:t>
      </w:r>
      <w:r w:rsidRPr="00F3270C">
        <w:rPr>
          <w:color w:val="000000"/>
          <w:sz w:val="28"/>
          <w:szCs w:val="28"/>
        </w:rPr>
        <w:t xml:space="preserve"> года имеет следующие значения (формула (10)): </w:t>
      </w:r>
      <w:r w:rsidR="001B1A5B" w:rsidRPr="00F3270C">
        <w:rPr>
          <w:color w:val="000000"/>
          <w:sz w:val="28"/>
          <w:szCs w:val="28"/>
        </w:rPr>
        <w:t>в 2005</w:t>
      </w:r>
      <w:r w:rsidRPr="00F3270C">
        <w:rPr>
          <w:color w:val="000000"/>
          <w:sz w:val="28"/>
          <w:szCs w:val="28"/>
        </w:rPr>
        <w:t xml:space="preserve"> году – 0,28; в 200</w:t>
      </w:r>
      <w:r w:rsidR="001B1A5B" w:rsidRPr="00F3270C">
        <w:rPr>
          <w:color w:val="000000"/>
          <w:sz w:val="28"/>
          <w:szCs w:val="28"/>
        </w:rPr>
        <w:t>6</w:t>
      </w:r>
      <w:r w:rsidRPr="00F3270C">
        <w:rPr>
          <w:color w:val="000000"/>
          <w:sz w:val="28"/>
          <w:szCs w:val="28"/>
        </w:rPr>
        <w:t xml:space="preserve"> году – 0,15. Значения нашего показателя за ряд лет имеют тенденцию снижаться. В данном случае также снижение показателя вызвано ростом краткосрочных обязательств и меньшим темпом роста денежных средств и краткосрочных финансовых вложений.</w:t>
      </w:r>
    </w:p>
    <w:p w:rsidR="00675490"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7"/>
        </w:rPr>
      </w:pPr>
      <w:r w:rsidRPr="00F3270C">
        <w:rPr>
          <w:color w:val="000000"/>
          <w:sz w:val="28"/>
          <w:szCs w:val="28"/>
        </w:rPr>
        <w:t xml:space="preserve">Представим эти показатели для большей наглядности в виде таблицы </w:t>
      </w:r>
      <w:r w:rsidR="001B1A5B" w:rsidRPr="00F3270C">
        <w:rPr>
          <w:color w:val="000000"/>
          <w:sz w:val="28"/>
          <w:szCs w:val="28"/>
        </w:rPr>
        <w:t>2</w:t>
      </w:r>
      <w:r w:rsidRPr="00F3270C">
        <w:rPr>
          <w:color w:val="000000"/>
          <w:sz w:val="28"/>
          <w:szCs w:val="28"/>
        </w:rPr>
        <w:t>.</w:t>
      </w:r>
    </w:p>
    <w:p w:rsidR="00675490" w:rsidRPr="00F3270C" w:rsidRDefault="00675490" w:rsidP="00675490">
      <w:pPr>
        <w:pStyle w:val="a5"/>
        <w:shd w:val="clear" w:color="000000" w:fill="auto"/>
        <w:suppressAutoHyphens/>
        <w:spacing w:before="0" w:beforeAutospacing="0" w:after="0" w:line="360" w:lineRule="auto"/>
        <w:ind w:firstLine="709"/>
        <w:jc w:val="both"/>
        <w:rPr>
          <w:b/>
          <w:color w:val="000000"/>
          <w:sz w:val="28"/>
          <w:szCs w:val="27"/>
        </w:rPr>
      </w:pPr>
    </w:p>
    <w:p w:rsidR="0005661C" w:rsidRPr="00F3270C" w:rsidRDefault="0005661C" w:rsidP="00675490">
      <w:pPr>
        <w:pStyle w:val="a5"/>
        <w:shd w:val="clear" w:color="000000" w:fill="auto"/>
        <w:suppressAutoHyphens/>
        <w:spacing w:before="0" w:beforeAutospacing="0" w:after="0" w:line="360" w:lineRule="auto"/>
        <w:ind w:firstLine="709"/>
        <w:jc w:val="right"/>
        <w:rPr>
          <w:b/>
          <w:color w:val="000000"/>
          <w:sz w:val="28"/>
        </w:rPr>
      </w:pPr>
      <w:r w:rsidRPr="00F3270C">
        <w:rPr>
          <w:b/>
          <w:color w:val="000000"/>
          <w:sz w:val="28"/>
          <w:szCs w:val="27"/>
        </w:rPr>
        <w:t>Таблица 2</w:t>
      </w:r>
    </w:p>
    <w:p w:rsidR="004E3105" w:rsidRPr="00F3270C" w:rsidRDefault="004E3105" w:rsidP="00675490">
      <w:pPr>
        <w:pStyle w:val="a5"/>
        <w:shd w:val="clear" w:color="000000" w:fill="auto"/>
        <w:suppressAutoHyphens/>
        <w:spacing w:before="0" w:beforeAutospacing="0" w:after="0" w:line="360" w:lineRule="auto"/>
        <w:jc w:val="center"/>
        <w:rPr>
          <w:b/>
          <w:color w:val="000000"/>
          <w:sz w:val="28"/>
          <w:szCs w:val="27"/>
        </w:rPr>
      </w:pPr>
      <w:r w:rsidRPr="00F3270C">
        <w:rPr>
          <w:b/>
          <w:color w:val="000000"/>
          <w:sz w:val="28"/>
          <w:szCs w:val="27"/>
        </w:rPr>
        <w:t>Динамика показателей ликвидности</w:t>
      </w:r>
    </w:p>
    <w:tbl>
      <w:tblPr>
        <w:tblW w:w="8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4"/>
        <w:gridCol w:w="1479"/>
        <w:gridCol w:w="1047"/>
        <w:gridCol w:w="1636"/>
      </w:tblGrid>
      <w:tr w:rsidR="009D66D0" w:rsidRPr="00F3270C" w:rsidTr="00F3270C">
        <w:trPr>
          <w:jc w:val="center"/>
        </w:trPr>
        <w:tc>
          <w:tcPr>
            <w:tcW w:w="4054" w:type="dxa"/>
            <w:shd w:val="clear" w:color="auto" w:fill="auto"/>
            <w:vAlign w:val="center"/>
          </w:tcPr>
          <w:p w:rsidR="001B1A5B" w:rsidRPr="00F3270C" w:rsidRDefault="001B1A5B" w:rsidP="00F3270C">
            <w:pPr>
              <w:pStyle w:val="a5"/>
              <w:shd w:val="clear" w:color="000000" w:fill="auto"/>
              <w:suppressAutoHyphens/>
              <w:spacing w:before="0" w:beforeAutospacing="0" w:after="0" w:line="360" w:lineRule="auto"/>
              <w:rPr>
                <w:color w:val="000000"/>
                <w:sz w:val="20"/>
              </w:rPr>
            </w:pPr>
            <w:r w:rsidRPr="00F3270C">
              <w:rPr>
                <w:color w:val="000000"/>
                <w:sz w:val="20"/>
              </w:rPr>
              <w:t>Показатели</w:t>
            </w:r>
          </w:p>
        </w:tc>
        <w:tc>
          <w:tcPr>
            <w:tcW w:w="1479" w:type="dxa"/>
            <w:shd w:val="clear" w:color="auto" w:fill="auto"/>
            <w:vAlign w:val="center"/>
          </w:tcPr>
          <w:p w:rsidR="001B1A5B" w:rsidRPr="00F3270C" w:rsidRDefault="001B1A5B" w:rsidP="00F3270C">
            <w:pPr>
              <w:pStyle w:val="a5"/>
              <w:shd w:val="clear" w:color="000000" w:fill="auto"/>
              <w:suppressAutoHyphens/>
              <w:spacing w:before="0" w:beforeAutospacing="0" w:after="0" w:line="360" w:lineRule="auto"/>
              <w:rPr>
                <w:color w:val="000000"/>
                <w:sz w:val="20"/>
              </w:rPr>
            </w:pPr>
            <w:r w:rsidRPr="00F3270C">
              <w:rPr>
                <w:color w:val="000000"/>
                <w:sz w:val="20"/>
              </w:rPr>
              <w:t>2005</w:t>
            </w:r>
          </w:p>
        </w:tc>
        <w:tc>
          <w:tcPr>
            <w:tcW w:w="1047" w:type="dxa"/>
            <w:shd w:val="clear" w:color="auto" w:fill="auto"/>
            <w:vAlign w:val="center"/>
          </w:tcPr>
          <w:p w:rsidR="001B1A5B" w:rsidRPr="00F3270C" w:rsidRDefault="001B1A5B" w:rsidP="00F3270C">
            <w:pPr>
              <w:pStyle w:val="a5"/>
              <w:shd w:val="clear" w:color="000000" w:fill="auto"/>
              <w:suppressAutoHyphens/>
              <w:spacing w:before="0" w:beforeAutospacing="0" w:after="0" w:line="360" w:lineRule="auto"/>
              <w:rPr>
                <w:color w:val="000000"/>
                <w:sz w:val="20"/>
              </w:rPr>
            </w:pPr>
            <w:r w:rsidRPr="00F3270C">
              <w:rPr>
                <w:color w:val="000000"/>
                <w:sz w:val="20"/>
              </w:rPr>
              <w:t>2006</w:t>
            </w:r>
          </w:p>
        </w:tc>
        <w:tc>
          <w:tcPr>
            <w:tcW w:w="1636" w:type="dxa"/>
            <w:shd w:val="clear" w:color="auto" w:fill="auto"/>
            <w:vAlign w:val="center"/>
          </w:tcPr>
          <w:p w:rsidR="001B1A5B" w:rsidRPr="00F3270C" w:rsidRDefault="000C6941" w:rsidP="00F3270C">
            <w:pPr>
              <w:pStyle w:val="a5"/>
              <w:shd w:val="clear" w:color="000000" w:fill="auto"/>
              <w:suppressAutoHyphens/>
              <w:spacing w:before="0" w:beforeAutospacing="0" w:after="0" w:line="360" w:lineRule="auto"/>
              <w:rPr>
                <w:color w:val="000000"/>
                <w:sz w:val="20"/>
              </w:rPr>
            </w:pPr>
            <w:r w:rsidRPr="00F3270C">
              <w:rPr>
                <w:color w:val="000000"/>
                <w:sz w:val="20"/>
              </w:rPr>
              <w:t>Отклонения 2006г. по сравнению с 2005</w:t>
            </w:r>
            <w:r w:rsidR="001B1A5B" w:rsidRPr="00F3270C">
              <w:rPr>
                <w:color w:val="000000"/>
                <w:sz w:val="20"/>
              </w:rPr>
              <w:t>г.(+;-)</w:t>
            </w:r>
          </w:p>
        </w:tc>
      </w:tr>
      <w:tr w:rsidR="009D66D0" w:rsidRPr="00F3270C" w:rsidTr="00F3270C">
        <w:trPr>
          <w:jc w:val="center"/>
        </w:trPr>
        <w:tc>
          <w:tcPr>
            <w:tcW w:w="4054" w:type="dxa"/>
            <w:shd w:val="clear" w:color="auto" w:fill="auto"/>
            <w:vAlign w:val="center"/>
          </w:tcPr>
          <w:p w:rsidR="001B1A5B" w:rsidRPr="00F3270C" w:rsidRDefault="001B1A5B" w:rsidP="00F3270C">
            <w:pPr>
              <w:pStyle w:val="a5"/>
              <w:shd w:val="clear" w:color="000000" w:fill="auto"/>
              <w:suppressAutoHyphens/>
              <w:spacing w:before="0" w:beforeAutospacing="0" w:after="0" w:line="360" w:lineRule="auto"/>
              <w:rPr>
                <w:color w:val="000000"/>
                <w:sz w:val="20"/>
              </w:rPr>
            </w:pPr>
            <w:r w:rsidRPr="00F3270C">
              <w:rPr>
                <w:color w:val="000000"/>
                <w:sz w:val="20"/>
              </w:rPr>
              <w:t>Коэффициент текущей ликвидности</w:t>
            </w:r>
          </w:p>
        </w:tc>
        <w:tc>
          <w:tcPr>
            <w:tcW w:w="1479" w:type="dxa"/>
            <w:shd w:val="clear" w:color="auto" w:fill="auto"/>
            <w:vAlign w:val="center"/>
          </w:tcPr>
          <w:p w:rsidR="009D66D0" w:rsidRPr="00F3270C" w:rsidRDefault="009D66D0" w:rsidP="00F3270C">
            <w:pPr>
              <w:shd w:val="clear" w:color="000000" w:fill="auto"/>
              <w:suppressAutoHyphens/>
              <w:spacing w:line="360" w:lineRule="auto"/>
              <w:rPr>
                <w:color w:val="000000"/>
                <w:sz w:val="20"/>
              </w:rPr>
            </w:pPr>
            <w:r w:rsidRPr="00F3270C">
              <w:rPr>
                <w:color w:val="000000"/>
                <w:sz w:val="20"/>
              </w:rPr>
              <w:t>0,58</w:t>
            </w:r>
          </w:p>
        </w:tc>
        <w:tc>
          <w:tcPr>
            <w:tcW w:w="1047" w:type="dxa"/>
            <w:shd w:val="clear" w:color="auto" w:fill="auto"/>
            <w:vAlign w:val="center"/>
          </w:tcPr>
          <w:p w:rsidR="001B1A5B" w:rsidRPr="00F3270C" w:rsidRDefault="001B1A5B" w:rsidP="00F3270C">
            <w:pPr>
              <w:pStyle w:val="a5"/>
              <w:shd w:val="clear" w:color="000000" w:fill="auto"/>
              <w:suppressAutoHyphens/>
              <w:spacing w:before="0" w:beforeAutospacing="0" w:after="0" w:line="360" w:lineRule="auto"/>
              <w:rPr>
                <w:color w:val="000000"/>
                <w:sz w:val="20"/>
              </w:rPr>
            </w:pPr>
            <w:r w:rsidRPr="00F3270C">
              <w:rPr>
                <w:color w:val="000000"/>
                <w:sz w:val="20"/>
              </w:rPr>
              <w:t>0,38</w:t>
            </w:r>
          </w:p>
        </w:tc>
        <w:tc>
          <w:tcPr>
            <w:tcW w:w="1636" w:type="dxa"/>
            <w:shd w:val="clear" w:color="auto" w:fill="auto"/>
            <w:vAlign w:val="center"/>
          </w:tcPr>
          <w:p w:rsidR="001B1A5B" w:rsidRPr="00F3270C" w:rsidRDefault="000C6941" w:rsidP="00F3270C">
            <w:pPr>
              <w:pStyle w:val="a5"/>
              <w:shd w:val="clear" w:color="000000" w:fill="auto"/>
              <w:suppressAutoHyphens/>
              <w:spacing w:before="0" w:beforeAutospacing="0" w:after="0" w:line="360" w:lineRule="auto"/>
              <w:rPr>
                <w:color w:val="000000"/>
                <w:sz w:val="20"/>
              </w:rPr>
            </w:pPr>
            <w:r w:rsidRPr="00F3270C">
              <w:rPr>
                <w:color w:val="000000"/>
                <w:sz w:val="20"/>
              </w:rPr>
              <w:t>-0,2</w:t>
            </w:r>
          </w:p>
        </w:tc>
      </w:tr>
      <w:tr w:rsidR="009D66D0" w:rsidRPr="00F3270C" w:rsidTr="00F3270C">
        <w:trPr>
          <w:jc w:val="center"/>
        </w:trPr>
        <w:tc>
          <w:tcPr>
            <w:tcW w:w="4054" w:type="dxa"/>
            <w:shd w:val="clear" w:color="auto" w:fill="auto"/>
            <w:vAlign w:val="center"/>
          </w:tcPr>
          <w:p w:rsidR="001B1A5B" w:rsidRPr="00F3270C" w:rsidRDefault="001B1A5B" w:rsidP="00F3270C">
            <w:pPr>
              <w:pStyle w:val="a5"/>
              <w:shd w:val="clear" w:color="000000" w:fill="auto"/>
              <w:suppressAutoHyphens/>
              <w:spacing w:before="0" w:beforeAutospacing="0" w:after="0" w:line="360" w:lineRule="auto"/>
              <w:rPr>
                <w:color w:val="000000"/>
                <w:sz w:val="20"/>
              </w:rPr>
            </w:pPr>
            <w:r w:rsidRPr="00F3270C">
              <w:rPr>
                <w:color w:val="000000"/>
                <w:sz w:val="20"/>
              </w:rPr>
              <w:t>Коэффициент быстрой ликвидности</w:t>
            </w:r>
          </w:p>
        </w:tc>
        <w:tc>
          <w:tcPr>
            <w:tcW w:w="1479" w:type="dxa"/>
            <w:shd w:val="clear" w:color="auto" w:fill="auto"/>
            <w:vAlign w:val="center"/>
          </w:tcPr>
          <w:p w:rsidR="001B1A5B" w:rsidRPr="00F3270C" w:rsidRDefault="001B1A5B" w:rsidP="00F3270C">
            <w:pPr>
              <w:pStyle w:val="a5"/>
              <w:shd w:val="clear" w:color="000000" w:fill="auto"/>
              <w:suppressAutoHyphens/>
              <w:spacing w:before="0" w:beforeAutospacing="0" w:after="0" w:line="360" w:lineRule="auto"/>
              <w:rPr>
                <w:color w:val="000000"/>
                <w:sz w:val="20"/>
              </w:rPr>
            </w:pPr>
            <w:r w:rsidRPr="00F3270C">
              <w:rPr>
                <w:color w:val="000000"/>
                <w:sz w:val="20"/>
              </w:rPr>
              <w:t>0,4</w:t>
            </w:r>
          </w:p>
        </w:tc>
        <w:tc>
          <w:tcPr>
            <w:tcW w:w="1047" w:type="dxa"/>
            <w:shd w:val="clear" w:color="auto" w:fill="auto"/>
            <w:vAlign w:val="center"/>
          </w:tcPr>
          <w:p w:rsidR="001B1A5B" w:rsidRPr="00F3270C" w:rsidRDefault="001B1A5B" w:rsidP="00F3270C">
            <w:pPr>
              <w:pStyle w:val="a5"/>
              <w:shd w:val="clear" w:color="000000" w:fill="auto"/>
              <w:suppressAutoHyphens/>
              <w:spacing w:before="0" w:beforeAutospacing="0" w:after="0" w:line="360" w:lineRule="auto"/>
              <w:rPr>
                <w:color w:val="000000"/>
                <w:sz w:val="20"/>
              </w:rPr>
            </w:pPr>
            <w:r w:rsidRPr="00F3270C">
              <w:rPr>
                <w:color w:val="000000"/>
                <w:sz w:val="20"/>
              </w:rPr>
              <w:t>0,21</w:t>
            </w:r>
          </w:p>
        </w:tc>
        <w:tc>
          <w:tcPr>
            <w:tcW w:w="1636" w:type="dxa"/>
            <w:shd w:val="clear" w:color="auto" w:fill="auto"/>
            <w:vAlign w:val="center"/>
          </w:tcPr>
          <w:p w:rsidR="001B1A5B" w:rsidRPr="00F3270C" w:rsidRDefault="000C6941" w:rsidP="00F3270C">
            <w:pPr>
              <w:pStyle w:val="a5"/>
              <w:shd w:val="clear" w:color="000000" w:fill="auto"/>
              <w:suppressAutoHyphens/>
              <w:spacing w:before="0" w:beforeAutospacing="0" w:after="0" w:line="360" w:lineRule="auto"/>
              <w:rPr>
                <w:color w:val="000000"/>
                <w:sz w:val="20"/>
              </w:rPr>
            </w:pPr>
            <w:r w:rsidRPr="00F3270C">
              <w:rPr>
                <w:color w:val="000000"/>
                <w:sz w:val="20"/>
              </w:rPr>
              <w:t>-0,19</w:t>
            </w:r>
          </w:p>
        </w:tc>
      </w:tr>
      <w:tr w:rsidR="009D66D0" w:rsidRPr="00F3270C" w:rsidTr="00F3270C">
        <w:trPr>
          <w:jc w:val="center"/>
        </w:trPr>
        <w:tc>
          <w:tcPr>
            <w:tcW w:w="4054" w:type="dxa"/>
            <w:shd w:val="clear" w:color="auto" w:fill="auto"/>
            <w:vAlign w:val="center"/>
          </w:tcPr>
          <w:p w:rsidR="001B1A5B" w:rsidRPr="00F3270C" w:rsidRDefault="001B1A5B" w:rsidP="00F3270C">
            <w:pPr>
              <w:pStyle w:val="a5"/>
              <w:shd w:val="clear" w:color="000000" w:fill="auto"/>
              <w:suppressAutoHyphens/>
              <w:spacing w:before="0" w:beforeAutospacing="0" w:after="0" w:line="360" w:lineRule="auto"/>
              <w:rPr>
                <w:color w:val="000000"/>
                <w:sz w:val="20"/>
              </w:rPr>
            </w:pPr>
            <w:r w:rsidRPr="00F3270C">
              <w:rPr>
                <w:color w:val="000000"/>
                <w:sz w:val="20"/>
              </w:rPr>
              <w:t>Коэффициент абсолютной ликвидности</w:t>
            </w:r>
          </w:p>
        </w:tc>
        <w:tc>
          <w:tcPr>
            <w:tcW w:w="1479" w:type="dxa"/>
            <w:shd w:val="clear" w:color="auto" w:fill="auto"/>
            <w:vAlign w:val="center"/>
          </w:tcPr>
          <w:p w:rsidR="001B1A5B" w:rsidRPr="00F3270C" w:rsidRDefault="001B1A5B" w:rsidP="00F3270C">
            <w:pPr>
              <w:pStyle w:val="a5"/>
              <w:shd w:val="clear" w:color="000000" w:fill="auto"/>
              <w:suppressAutoHyphens/>
              <w:spacing w:before="0" w:beforeAutospacing="0" w:after="0" w:line="360" w:lineRule="auto"/>
              <w:rPr>
                <w:color w:val="000000"/>
                <w:sz w:val="20"/>
              </w:rPr>
            </w:pPr>
            <w:r w:rsidRPr="00F3270C">
              <w:rPr>
                <w:color w:val="000000"/>
                <w:sz w:val="20"/>
              </w:rPr>
              <w:t>0,28</w:t>
            </w:r>
          </w:p>
        </w:tc>
        <w:tc>
          <w:tcPr>
            <w:tcW w:w="1047" w:type="dxa"/>
            <w:shd w:val="clear" w:color="auto" w:fill="auto"/>
            <w:vAlign w:val="center"/>
          </w:tcPr>
          <w:p w:rsidR="001B1A5B" w:rsidRPr="00F3270C" w:rsidRDefault="001B1A5B" w:rsidP="00F3270C">
            <w:pPr>
              <w:pStyle w:val="a5"/>
              <w:shd w:val="clear" w:color="000000" w:fill="auto"/>
              <w:suppressAutoHyphens/>
              <w:spacing w:before="0" w:beforeAutospacing="0" w:after="0" w:line="360" w:lineRule="auto"/>
              <w:rPr>
                <w:color w:val="000000"/>
                <w:sz w:val="20"/>
              </w:rPr>
            </w:pPr>
            <w:r w:rsidRPr="00F3270C">
              <w:rPr>
                <w:color w:val="000000"/>
                <w:sz w:val="20"/>
              </w:rPr>
              <w:t>0,15</w:t>
            </w:r>
          </w:p>
        </w:tc>
        <w:tc>
          <w:tcPr>
            <w:tcW w:w="1636" w:type="dxa"/>
            <w:shd w:val="clear" w:color="auto" w:fill="auto"/>
            <w:vAlign w:val="center"/>
          </w:tcPr>
          <w:p w:rsidR="001B1A5B" w:rsidRPr="00F3270C" w:rsidRDefault="000C6941" w:rsidP="00F3270C">
            <w:pPr>
              <w:pStyle w:val="a5"/>
              <w:shd w:val="clear" w:color="000000" w:fill="auto"/>
              <w:suppressAutoHyphens/>
              <w:spacing w:before="0" w:beforeAutospacing="0" w:after="0" w:line="360" w:lineRule="auto"/>
              <w:rPr>
                <w:color w:val="000000"/>
                <w:sz w:val="20"/>
              </w:rPr>
            </w:pPr>
            <w:r w:rsidRPr="00F3270C">
              <w:rPr>
                <w:color w:val="000000"/>
                <w:sz w:val="20"/>
              </w:rPr>
              <w:t>-0,13</w:t>
            </w:r>
          </w:p>
        </w:tc>
      </w:tr>
    </w:tbl>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rPr>
      </w:pPr>
    </w:p>
    <w:p w:rsidR="00675490"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Как мы видим, из представленных в таблице данных, пр</w:t>
      </w:r>
      <w:r w:rsidR="000C6941" w:rsidRPr="00F3270C">
        <w:rPr>
          <w:color w:val="000000"/>
          <w:sz w:val="28"/>
          <w:szCs w:val="28"/>
        </w:rPr>
        <w:t>оизошли большие изменения в 2006 году по сравнению с 2005</w:t>
      </w:r>
      <w:r w:rsidRPr="00F3270C">
        <w:rPr>
          <w:color w:val="000000"/>
          <w:sz w:val="28"/>
          <w:szCs w:val="28"/>
        </w:rPr>
        <w:t xml:space="preserve"> годом. К тому же произошли отрицательные изменения, вызванные ростом текущих обязательств. В</w:t>
      </w:r>
      <w:r w:rsidR="000C6941" w:rsidRPr="00F3270C">
        <w:rPr>
          <w:color w:val="000000"/>
          <w:sz w:val="28"/>
          <w:szCs w:val="28"/>
        </w:rPr>
        <w:t xml:space="preserve"> 2005</w:t>
      </w:r>
      <w:r w:rsidRPr="00F3270C">
        <w:rPr>
          <w:color w:val="000000"/>
          <w:sz w:val="28"/>
          <w:szCs w:val="28"/>
        </w:rPr>
        <w:t xml:space="preserve"> году они возросли на 90355 тыс.руб. (темп при</w:t>
      </w:r>
      <w:r w:rsidR="000C6941" w:rsidRPr="00F3270C">
        <w:rPr>
          <w:color w:val="000000"/>
          <w:sz w:val="28"/>
          <w:szCs w:val="28"/>
        </w:rPr>
        <w:t>роста составил 175,7%), а в 2006 году по сравнению с 2005</w:t>
      </w:r>
      <w:r w:rsidRPr="00F3270C">
        <w:rPr>
          <w:color w:val="000000"/>
          <w:sz w:val="28"/>
          <w:szCs w:val="28"/>
        </w:rPr>
        <w:t xml:space="preserve"> годом – на 574470 тыс.руб. (темп прироста – 405,2). А что касается оборотных средств, то хочется о</w:t>
      </w:r>
      <w:r w:rsidR="000C6941" w:rsidRPr="00F3270C">
        <w:rPr>
          <w:color w:val="000000"/>
          <w:sz w:val="28"/>
          <w:szCs w:val="28"/>
        </w:rPr>
        <w:t>тметить, что их величина в 2006</w:t>
      </w:r>
      <w:r w:rsidRPr="00F3270C">
        <w:rPr>
          <w:color w:val="000000"/>
          <w:sz w:val="28"/>
          <w:szCs w:val="28"/>
        </w:rPr>
        <w:t xml:space="preserve"> году </w:t>
      </w:r>
      <w:r w:rsidR="000C6941" w:rsidRPr="00F3270C">
        <w:rPr>
          <w:color w:val="000000"/>
          <w:sz w:val="28"/>
          <w:szCs w:val="28"/>
        </w:rPr>
        <w:t>увеличились по сравнению с 2005</w:t>
      </w:r>
      <w:r w:rsidRPr="00F3270C">
        <w:rPr>
          <w:color w:val="000000"/>
          <w:sz w:val="28"/>
          <w:szCs w:val="28"/>
        </w:rPr>
        <w:t xml:space="preserve"> годом на 187366 тыс.руб. исходя из этого мы видим, что обязательства растут с большими темпами, чем оборотные активы.</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Так же как и при рассмотрении показателей финансовой устойчивости, снижение показателей ликвидности вызвано, прежде всего, ростом величины заемных средств. И, рассчитав данные показатели, мы можем отметить, что для рассматриваемой нами организации снижение показателей является положительной характеристикой ее деятельности, т.е. свидетельствует о ликвидности и платежеспособности Ипотечной корпорации. А увеличение заемных средств, как мы уже отмечали, связано с их деятельностью.</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p>
    <w:p w:rsidR="004E3105" w:rsidRPr="00F3270C" w:rsidRDefault="00675490" w:rsidP="00675490">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F3270C">
        <w:rPr>
          <w:rFonts w:ascii="Times New Roman" w:hAnsi="Times New Roman" w:cs="Times New Roman"/>
          <w:color w:val="000000"/>
          <w:sz w:val="28"/>
        </w:rPr>
        <w:br w:type="page"/>
      </w:r>
      <w:r w:rsidR="0005661C" w:rsidRPr="00F3270C">
        <w:rPr>
          <w:rFonts w:ascii="Times New Roman" w:hAnsi="Times New Roman" w:cs="Times New Roman"/>
          <w:color w:val="000000"/>
          <w:sz w:val="28"/>
        </w:rPr>
        <w:t>ГЛАВА 3 ПУТИ УКРЕПЛЕНИЯ ФИНАНСОВОЙ УСТОЙЧИВОСТИ И ПЛАТЕЖЕСПОСОБНОСТИ ОАО «ИПОТЕЧНАЯ КОРПОРАЦИЯ ЧР»</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rPr>
      </w:pPr>
    </w:p>
    <w:p w:rsidR="00675490" w:rsidRPr="00F3270C" w:rsidRDefault="00C13B34"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28 июня 2007 года отметила</w:t>
      </w:r>
      <w:r w:rsidR="00675490" w:rsidRPr="00F3270C">
        <w:rPr>
          <w:color w:val="000000"/>
          <w:sz w:val="28"/>
          <w:szCs w:val="28"/>
        </w:rPr>
        <w:t xml:space="preserve"> </w:t>
      </w:r>
      <w:r w:rsidRPr="00F3270C">
        <w:rPr>
          <w:color w:val="000000"/>
          <w:sz w:val="28"/>
          <w:szCs w:val="28"/>
        </w:rPr>
        <w:t>свое пятилетие Ипотечная корпорация Чувашской Республики. Учрежденная решением Кабинета Министров ЧР, корпорация с первого дня своего существования вносит весомый вклад в развитие индустрии жилищного строительства Чувашии.</w:t>
      </w:r>
    </w:p>
    <w:p w:rsidR="00675490" w:rsidRPr="00F3270C" w:rsidRDefault="00C13B34"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За прошедшее пятилетие корпорация сделала большой шаг вперед и сегодня является одним из ведущих операторов на рынке жилищного кредитования республики и России. Более двух тысяч ста семей с ее помощью улучшили свои жилищные условия, а общая сумма кредитных средств, полученных заемщиками корпорации, уже превысила миллиард рублей. Конечно, были в работе и трудности, и недостатки, но все они преодолены. Только в первом квартале нынешнего года количество кредитов, выданных ОАО “Ипотечная корпорация Чувашской Республики”, выросло вдвое, а их сумма увеличилась в 4 раза по сравнению с аналогичным прошлогодним периодом.</w:t>
      </w:r>
    </w:p>
    <w:p w:rsidR="00675490" w:rsidRPr="00F3270C" w:rsidRDefault="00C13B34"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Ипотечная корпорация Чувашской Республики является региональным оператором федерального Агентства по ипотечному жилищному кредитованию (АИЖК) и служит примером динамичного развития для большинства регионов России. Так, рост объемов кредитов, выданных корпорацией за первые три месяца 2007 года, по сравнению с первым полугодием 2006 года, составил 18%, что превышает аналогичный среднероссийский показатель в 4, 5 раза!</w:t>
      </w:r>
    </w:p>
    <w:p w:rsidR="00675490" w:rsidRPr="00F3270C" w:rsidRDefault="00C13B34"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Помимо развития ипотечного кредитования Ипотечная корпорация Чувашской Республики успешно реализует целый ряд строительных проектов. Самый известный — “Венгерский квартал” в Новочебоксарске, на возведение которого впервые в России были привлечены зарубежные инвестиции.</w:t>
      </w:r>
    </w:p>
    <w:p w:rsidR="00C13B34" w:rsidRPr="00F3270C" w:rsidRDefault="00C13B34"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Выполняя поручение Президента Чувашии, Ипотечная корпорация Чувашской Республики летом 2006 года начала процедуру перекредитования заемщиков по более низкой процентной ставке, причем независимо от того, в каком банке они получали кредит. Вывела корпорация на рынок республики и популярные ипотечные продукты — кредит без первоначального взноса, кредит без подтверждения доходов, кредит на ремонт и обустройство, которые выдаются под залог имеющегося жилья, появились в компании и телефонная “горячая” линия, и электронный ипотечный консультант, и другие приятные для клиентов мелочи.</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Проведенная оценка финансовой устойчивости и платежеспособности позволяет нам сделать следующий вывод.</w:t>
      </w:r>
    </w:p>
    <w:p w:rsidR="00675490"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 xml:space="preserve">ОАО Ипотечная корпорация ЧР с позиции рассмотренных нами показателей является финансово неустойчивой организацией и вызвано это, прежде всего наличием у него на балансе значительного размера заемных средств, величина которых превышает стоимость имеющихся собственных средств организации. И все рассчитанные нами показатели без исключения свидетельствуют об этом. К тому же хочется обратить внимание на то, что в 2003 году практически все показатели характеризуют финансовую устойчивость Ипотечной корпорации ЧР, а в последующие годы уже наблюдается неустойчивость. Это вызвано тем, что Ипотечная корпорация начала свою деятельность лишь в середине 2002 года и в 2003 году были выданы кредиты, величина которых еще на то время не была так велика, чтобы превышать сумму собственных средств и оборотных активов. А с </w:t>
      </w:r>
      <w:r w:rsidR="000C6941" w:rsidRPr="00F3270C">
        <w:rPr>
          <w:color w:val="000000"/>
          <w:sz w:val="28"/>
          <w:szCs w:val="28"/>
        </w:rPr>
        <w:t xml:space="preserve">2005 по 2006 </w:t>
      </w:r>
      <w:r w:rsidRPr="00F3270C">
        <w:rPr>
          <w:color w:val="000000"/>
          <w:sz w:val="28"/>
          <w:szCs w:val="28"/>
        </w:rPr>
        <w:t>год</w:t>
      </w:r>
      <w:r w:rsidR="000C6941" w:rsidRPr="00F3270C">
        <w:rPr>
          <w:color w:val="000000"/>
          <w:sz w:val="28"/>
          <w:szCs w:val="28"/>
        </w:rPr>
        <w:t>ы</w:t>
      </w:r>
      <w:r w:rsidRPr="00F3270C">
        <w:rPr>
          <w:color w:val="000000"/>
          <w:sz w:val="28"/>
          <w:szCs w:val="28"/>
        </w:rPr>
        <w:t xml:space="preserve"> число Заемщиков возрастало и, тем самым, величина заемных средств увеличивался из года в год. Исходя из этого, мы можем сказать, что для Ипотечной корпорации данная финансовая неустойчивость является лучшей характеристикой ее финансово-хозяйственной деятельности.</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Итак, для укрепления своей финансово хозяйственной деятельности Ипотечной корпорации следует привлекать Заемщиков и больше предоставлять кредитов. А для привлечения Заемщиков следует устанавливать кредиты с более низкими процентами и на условиях приемлемых для Заемщиков. Хотя, следует отметить, что только за 2006 год корпорация три раза снижала процентные ставки. С 1 января 2006 года корпорация существенно смягчила условия получения ипотечных кредитов и ввела дифференцированную ставку по ипотечным кредитам от 12 до 16% в зависимости от суммы первоначального взноса и сроков кредитования. С 1 июля 2006 года уровень ставки был вновь снижен от 11,5% до 14,5% годовых в рублях. С 1 октября 2006 года кредитная ставка колеблется от 11% до 14% годовых. К тому же с августа 2006 года были введены новые виды кредитов на совершенно разных условиях, с разными первоначальными взносами, а также появилась возможность перекредитования. А также с октября 2006 года она начала выдавать кредиты по программе «Молодая семья».</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К тому же строительство жилья из года в год развивается все сильнее, а цены на жилье растут еще с большими темпами. Каждый человек понимая ситуацию пытается приобрести жилье, но не у каждого может быть достаточно средств, поэтому и обращаются многие за помощью к кредитным организациям. Но, так как кредитных организаций очень много, Ипотечной корпорации следует предоставлять кредиты на максимально приемлемых условиях для Заемщиков, но чтобы при этом не ухудшить финансовое состояние своей деятельности.</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Хотя нам кажется, что Ипотечная корпорация делает все возможное для привлечения Заемщиков. Ведь не зря из года в год сумма предоставляемых кредитов возрастает.</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p>
    <w:p w:rsidR="004E3105" w:rsidRPr="00F3270C" w:rsidRDefault="00415A9B" w:rsidP="00675490">
      <w:pPr>
        <w:pStyle w:val="1"/>
        <w:keepNext w:val="0"/>
        <w:shd w:val="clear" w:color="000000" w:fill="auto"/>
        <w:suppressAutoHyphens/>
        <w:spacing w:before="0" w:after="0" w:line="360" w:lineRule="auto"/>
        <w:jc w:val="center"/>
        <w:rPr>
          <w:rFonts w:ascii="Times New Roman" w:hAnsi="Times New Roman" w:cs="Times New Roman"/>
          <w:b w:val="0"/>
          <w:color w:val="000000"/>
          <w:sz w:val="28"/>
          <w:szCs w:val="28"/>
        </w:rPr>
      </w:pPr>
      <w:r w:rsidRPr="00F3270C">
        <w:rPr>
          <w:rFonts w:ascii="Times New Roman" w:hAnsi="Times New Roman" w:cs="Times New Roman"/>
          <w:color w:val="000000"/>
          <w:sz w:val="28"/>
          <w:szCs w:val="28"/>
        </w:rPr>
        <w:br w:type="page"/>
        <w:t>ЗАКЛЮЧЕНИЕ</w:t>
      </w:r>
    </w:p>
    <w:p w:rsidR="00415A9B" w:rsidRPr="00F3270C" w:rsidRDefault="00415A9B" w:rsidP="00675490">
      <w:pPr>
        <w:shd w:val="clear" w:color="000000" w:fill="auto"/>
        <w:suppressAutoHyphens/>
        <w:spacing w:line="360" w:lineRule="auto"/>
        <w:ind w:firstLine="709"/>
        <w:jc w:val="both"/>
        <w:rPr>
          <w:color w:val="000000"/>
          <w:sz w:val="28"/>
        </w:rPr>
      </w:pP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В ходе выполнения курсовой работы нами была проведена оценка финансовой устойчивости и платежеспособности ОАО «Ипотечная корпорация ЧР» за 200</w:t>
      </w:r>
      <w:r w:rsidR="00C13B34" w:rsidRPr="00F3270C">
        <w:rPr>
          <w:color w:val="000000"/>
          <w:sz w:val="28"/>
          <w:szCs w:val="28"/>
        </w:rPr>
        <w:t>5</w:t>
      </w:r>
      <w:r w:rsidRPr="00F3270C">
        <w:rPr>
          <w:color w:val="000000"/>
          <w:sz w:val="28"/>
          <w:szCs w:val="28"/>
        </w:rPr>
        <w:t>, 200</w:t>
      </w:r>
      <w:r w:rsidR="00C13B34" w:rsidRPr="00F3270C">
        <w:rPr>
          <w:color w:val="000000"/>
          <w:sz w:val="28"/>
          <w:szCs w:val="28"/>
        </w:rPr>
        <w:t>6</w:t>
      </w:r>
      <w:r w:rsidRPr="00F3270C">
        <w:rPr>
          <w:color w:val="000000"/>
          <w:sz w:val="28"/>
          <w:szCs w:val="28"/>
        </w:rPr>
        <w:t xml:space="preserve"> года.</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Для оценки финансовой устойчивости и платежеспособности мы решили поставленные нами задачи, т.е. изучили теоретические основы финансовой устойчивости и платежеспособности организации, в частности мы выделили понятие и сущность финансовой устойчивости и платежеспособности, представили формулы по которым проводится расчет данных показателей. Также провели оценку финансовой устойчивости и платежеспособности на примере Ипотечной корпорации, где была рассмотрена экономическая характеристика деятельности организации, рассчитали указанные показатели, на основе которых оценили финансовое состояние предприятия, а также определили пути укрепления финансовой устойчивости и платежеспособности организации.</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На основе выше рассмотренного мы можем сделать следующие выводы:</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1. рассчитанные нами показатели свидетельствуют об отрицательной динамике показателей финансовой устойчивости и платежеспособности. Лишь в 2003 году организация была финансово-устойчивой и платежеспособной, а с 2004 года – данные показатели имеют тенденцию к снижению, что свидетельствует о финансовой неустойчивости и неплатежеспособности организации. Данное снижение показателей вызвано, прежде всего, значительным ростом из года в год величины заемных средств;</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2. т.к. деятельность Ипотечной корпорации направлена на привлечение заемных средств, поэтому данный рост обязательств свидетельствует об эффективной деятельности организации. И мы можем сказать, что Ипотечная корпорация ЧР финансово-устойчивая и платежеспособная;</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3. для укрепления своей финансовой устойчивости и платежеспособности Ипотечной корпорации следует развивать свою деятельность, т.е.:</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 снизить процентные ставки по кредиту;</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 предоставлять кредиты на приемлемых для Заемщиков условиях;</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 привлекать клиентов для большего предоставления кредитов.</w:t>
      </w:r>
    </w:p>
    <w:p w:rsidR="00675490"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r w:rsidRPr="00F3270C">
        <w:rPr>
          <w:color w:val="000000"/>
          <w:sz w:val="28"/>
          <w:szCs w:val="28"/>
        </w:rPr>
        <w:t>Выполнение указанных мероприятий будет способствовать укреплению деятельности корпорации.</w:t>
      </w:r>
    </w:p>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szCs w:val="28"/>
        </w:rPr>
      </w:pPr>
    </w:p>
    <w:p w:rsidR="004E3105" w:rsidRPr="00F3270C" w:rsidRDefault="00675490" w:rsidP="00675490">
      <w:pPr>
        <w:pStyle w:val="a5"/>
        <w:shd w:val="clear" w:color="000000" w:fill="auto"/>
        <w:suppressAutoHyphens/>
        <w:spacing w:before="0" w:beforeAutospacing="0" w:after="0" w:line="360" w:lineRule="auto"/>
        <w:jc w:val="center"/>
        <w:rPr>
          <w:b/>
          <w:bCs/>
          <w:color w:val="000000"/>
          <w:sz w:val="28"/>
          <w:szCs w:val="36"/>
        </w:rPr>
      </w:pPr>
      <w:r w:rsidRPr="00F3270C">
        <w:rPr>
          <w:color w:val="000000"/>
          <w:sz w:val="28"/>
          <w:szCs w:val="28"/>
        </w:rPr>
        <w:br w:type="page"/>
      </w:r>
      <w:r w:rsidR="004E3105" w:rsidRPr="00F3270C">
        <w:rPr>
          <w:b/>
          <w:bCs/>
          <w:color w:val="000000"/>
          <w:sz w:val="28"/>
          <w:szCs w:val="36"/>
        </w:rPr>
        <w:t>Список использованной литературы</w:t>
      </w:r>
    </w:p>
    <w:p w:rsidR="00675490" w:rsidRPr="00F3270C" w:rsidRDefault="00675490" w:rsidP="00675490">
      <w:pPr>
        <w:pStyle w:val="a5"/>
        <w:shd w:val="clear" w:color="000000" w:fill="auto"/>
        <w:suppressAutoHyphens/>
        <w:spacing w:before="0" w:beforeAutospacing="0" w:after="0" w:line="360" w:lineRule="auto"/>
        <w:jc w:val="center"/>
        <w:rPr>
          <w:color w:val="000000"/>
          <w:sz w:val="28"/>
        </w:rPr>
      </w:pPr>
    </w:p>
    <w:p w:rsidR="004E3105" w:rsidRPr="00F3270C" w:rsidRDefault="004E3105" w:rsidP="00675490">
      <w:pPr>
        <w:pStyle w:val="a5"/>
        <w:numPr>
          <w:ilvl w:val="0"/>
          <w:numId w:val="8"/>
        </w:numPr>
        <w:shd w:val="clear" w:color="000000" w:fill="auto"/>
        <w:tabs>
          <w:tab w:val="clear" w:pos="720"/>
          <w:tab w:val="num" w:pos="-8640"/>
          <w:tab w:val="left" w:pos="426"/>
        </w:tabs>
        <w:suppressAutoHyphens/>
        <w:spacing w:before="0" w:beforeAutospacing="0" w:after="0" w:line="360" w:lineRule="auto"/>
        <w:ind w:left="0" w:firstLine="0"/>
        <w:jc w:val="both"/>
        <w:rPr>
          <w:color w:val="000000"/>
          <w:sz w:val="28"/>
          <w:szCs w:val="28"/>
        </w:rPr>
      </w:pPr>
      <w:r w:rsidRPr="00F3270C">
        <w:rPr>
          <w:color w:val="000000"/>
          <w:sz w:val="28"/>
          <w:szCs w:val="28"/>
        </w:rPr>
        <w:t>Федеральный закон от 26.12.1995г. №208-ФЗ (с послед. изм. и доп. от 29.12.2004г.) «Об акционерных обществах».</w:t>
      </w:r>
    </w:p>
    <w:p w:rsidR="004E3105" w:rsidRPr="00F3270C" w:rsidRDefault="004E3105" w:rsidP="00675490">
      <w:pPr>
        <w:pStyle w:val="a5"/>
        <w:numPr>
          <w:ilvl w:val="0"/>
          <w:numId w:val="8"/>
        </w:numPr>
        <w:shd w:val="clear" w:color="000000" w:fill="auto"/>
        <w:tabs>
          <w:tab w:val="clear" w:pos="720"/>
          <w:tab w:val="num" w:pos="-8640"/>
          <w:tab w:val="left" w:pos="426"/>
        </w:tabs>
        <w:suppressAutoHyphens/>
        <w:spacing w:before="0" w:beforeAutospacing="0" w:after="0" w:line="360" w:lineRule="auto"/>
        <w:ind w:left="0" w:firstLine="0"/>
        <w:jc w:val="both"/>
        <w:rPr>
          <w:color w:val="000000"/>
          <w:sz w:val="28"/>
          <w:szCs w:val="28"/>
        </w:rPr>
      </w:pPr>
      <w:r w:rsidRPr="00F3270C">
        <w:rPr>
          <w:color w:val="000000"/>
          <w:sz w:val="28"/>
          <w:szCs w:val="28"/>
        </w:rPr>
        <w:t>Федеральный закон от 26.10.2002 №127-ФЗ «О несостоятельности (банкротстве)».</w:t>
      </w:r>
    </w:p>
    <w:p w:rsidR="004E3105" w:rsidRPr="00F3270C" w:rsidRDefault="004E3105" w:rsidP="00675490">
      <w:pPr>
        <w:pStyle w:val="a5"/>
        <w:numPr>
          <w:ilvl w:val="0"/>
          <w:numId w:val="8"/>
        </w:numPr>
        <w:shd w:val="clear" w:color="000000" w:fill="auto"/>
        <w:tabs>
          <w:tab w:val="clear" w:pos="720"/>
          <w:tab w:val="num" w:pos="-8640"/>
          <w:tab w:val="left" w:pos="426"/>
        </w:tabs>
        <w:suppressAutoHyphens/>
        <w:spacing w:before="0" w:beforeAutospacing="0" w:after="0" w:line="360" w:lineRule="auto"/>
        <w:ind w:left="0" w:firstLine="0"/>
        <w:jc w:val="both"/>
        <w:rPr>
          <w:color w:val="000000"/>
          <w:sz w:val="28"/>
          <w:szCs w:val="28"/>
        </w:rPr>
      </w:pPr>
      <w:r w:rsidRPr="00F3270C">
        <w:rPr>
          <w:color w:val="000000"/>
          <w:sz w:val="28"/>
          <w:szCs w:val="28"/>
        </w:rPr>
        <w:t>Анализ финансовой отчетности: учебное пособие/ Под ред. О.В.Ефимовой, М.В.Мельник. – М.: Омега-Л, 2004. – 408с.</w:t>
      </w:r>
    </w:p>
    <w:p w:rsidR="005E7477" w:rsidRPr="00F3270C" w:rsidRDefault="005E7477" w:rsidP="00675490">
      <w:pPr>
        <w:pStyle w:val="a5"/>
        <w:numPr>
          <w:ilvl w:val="0"/>
          <w:numId w:val="8"/>
        </w:numPr>
        <w:shd w:val="clear" w:color="000000" w:fill="auto"/>
        <w:tabs>
          <w:tab w:val="clear" w:pos="720"/>
          <w:tab w:val="num" w:pos="-8640"/>
          <w:tab w:val="left" w:pos="426"/>
        </w:tabs>
        <w:suppressAutoHyphens/>
        <w:spacing w:before="0" w:beforeAutospacing="0" w:after="0" w:line="360" w:lineRule="auto"/>
        <w:ind w:left="0" w:firstLine="0"/>
        <w:jc w:val="both"/>
        <w:rPr>
          <w:color w:val="000000"/>
          <w:sz w:val="28"/>
          <w:szCs w:val="28"/>
        </w:rPr>
      </w:pPr>
      <w:r w:rsidRPr="00F3270C">
        <w:rPr>
          <w:color w:val="000000"/>
          <w:sz w:val="28"/>
          <w:szCs w:val="28"/>
        </w:rPr>
        <w:t>Бланк И.А. Финансовый менеджмент: Учебный курс.-2-е изд., перераб. И доп. –К.: Эльга, Ника – Центр, 2005.- 656 с.</w:t>
      </w:r>
    </w:p>
    <w:p w:rsidR="005E7477" w:rsidRPr="00F3270C" w:rsidRDefault="005E7477" w:rsidP="00675490">
      <w:pPr>
        <w:pStyle w:val="a5"/>
        <w:numPr>
          <w:ilvl w:val="0"/>
          <w:numId w:val="8"/>
        </w:numPr>
        <w:shd w:val="clear" w:color="000000" w:fill="auto"/>
        <w:tabs>
          <w:tab w:val="clear" w:pos="720"/>
          <w:tab w:val="num" w:pos="-8640"/>
          <w:tab w:val="left" w:pos="426"/>
        </w:tabs>
        <w:suppressAutoHyphens/>
        <w:spacing w:before="0" w:beforeAutospacing="0" w:after="0" w:line="360" w:lineRule="auto"/>
        <w:ind w:left="0" w:firstLine="0"/>
        <w:jc w:val="both"/>
        <w:rPr>
          <w:color w:val="000000"/>
          <w:sz w:val="28"/>
          <w:szCs w:val="28"/>
        </w:rPr>
      </w:pPr>
      <w:r w:rsidRPr="00F3270C">
        <w:rPr>
          <w:color w:val="000000"/>
          <w:sz w:val="28"/>
          <w:szCs w:val="28"/>
        </w:rPr>
        <w:t>Балабанов И.Т. Основы финансового менеджмента: Учеб. Пособие.- 3-е изд.. перераб. И доп. – М.: Финансы и статистика, 2002. – 528с.</w:t>
      </w:r>
    </w:p>
    <w:p w:rsidR="004E3105" w:rsidRPr="00F3270C" w:rsidRDefault="004E3105" w:rsidP="00675490">
      <w:pPr>
        <w:pStyle w:val="a5"/>
        <w:numPr>
          <w:ilvl w:val="0"/>
          <w:numId w:val="8"/>
        </w:numPr>
        <w:shd w:val="clear" w:color="000000" w:fill="auto"/>
        <w:tabs>
          <w:tab w:val="clear" w:pos="720"/>
          <w:tab w:val="num" w:pos="-8640"/>
          <w:tab w:val="left" w:pos="426"/>
        </w:tabs>
        <w:suppressAutoHyphens/>
        <w:spacing w:before="0" w:beforeAutospacing="0" w:after="0" w:line="360" w:lineRule="auto"/>
        <w:ind w:left="0" w:firstLine="0"/>
        <w:jc w:val="both"/>
        <w:rPr>
          <w:color w:val="000000"/>
          <w:sz w:val="28"/>
          <w:szCs w:val="28"/>
        </w:rPr>
      </w:pPr>
      <w:r w:rsidRPr="00F3270C">
        <w:rPr>
          <w:color w:val="000000"/>
          <w:sz w:val="28"/>
          <w:szCs w:val="28"/>
        </w:rPr>
        <w:t>Донцова Л.Р., Никифорова Н.А. Анализ финансовой отчетности: Учебное пособие. – 2-е изд. – М.: Изд-во «Дело и сервис», 2004. – 336с.</w:t>
      </w:r>
    </w:p>
    <w:p w:rsidR="004E3105" w:rsidRPr="00F3270C" w:rsidRDefault="004E3105" w:rsidP="00675490">
      <w:pPr>
        <w:pStyle w:val="a5"/>
        <w:numPr>
          <w:ilvl w:val="0"/>
          <w:numId w:val="8"/>
        </w:numPr>
        <w:shd w:val="clear" w:color="000000" w:fill="auto"/>
        <w:tabs>
          <w:tab w:val="clear" w:pos="720"/>
          <w:tab w:val="num" w:pos="-8640"/>
          <w:tab w:val="left" w:pos="426"/>
        </w:tabs>
        <w:suppressAutoHyphens/>
        <w:spacing w:before="0" w:beforeAutospacing="0" w:after="0" w:line="360" w:lineRule="auto"/>
        <w:ind w:left="0" w:firstLine="0"/>
        <w:jc w:val="both"/>
        <w:rPr>
          <w:color w:val="000000"/>
          <w:sz w:val="28"/>
          <w:szCs w:val="28"/>
        </w:rPr>
      </w:pPr>
      <w:r w:rsidRPr="00F3270C">
        <w:rPr>
          <w:color w:val="000000"/>
          <w:sz w:val="28"/>
          <w:szCs w:val="28"/>
        </w:rPr>
        <w:t>Ефимов О.В. Финансовый анализ. – 4-е изд., перераб. и доп. - М.: Изд-во «Бухгалтерский учет», 2004. – 528с.</w:t>
      </w:r>
    </w:p>
    <w:p w:rsidR="004E3105" w:rsidRPr="00F3270C" w:rsidRDefault="004E3105" w:rsidP="00675490">
      <w:pPr>
        <w:pStyle w:val="a5"/>
        <w:numPr>
          <w:ilvl w:val="0"/>
          <w:numId w:val="8"/>
        </w:numPr>
        <w:shd w:val="clear" w:color="000000" w:fill="auto"/>
        <w:tabs>
          <w:tab w:val="clear" w:pos="720"/>
          <w:tab w:val="num" w:pos="-8640"/>
          <w:tab w:val="left" w:pos="426"/>
        </w:tabs>
        <w:suppressAutoHyphens/>
        <w:spacing w:before="0" w:beforeAutospacing="0" w:after="0" w:line="360" w:lineRule="auto"/>
        <w:ind w:left="0" w:firstLine="0"/>
        <w:jc w:val="both"/>
        <w:rPr>
          <w:color w:val="000000"/>
          <w:sz w:val="28"/>
          <w:szCs w:val="28"/>
        </w:rPr>
      </w:pPr>
      <w:r w:rsidRPr="00F3270C">
        <w:rPr>
          <w:color w:val="000000"/>
          <w:sz w:val="28"/>
          <w:szCs w:val="28"/>
        </w:rPr>
        <w:t>Ковалев В.В. Финансовый анализ: управление капиталом, выбор инвестиций, анализ отчетности. — М.: Финансы и статистика, 2004.- 423с.</w:t>
      </w:r>
    </w:p>
    <w:p w:rsidR="004E3105" w:rsidRPr="00F3270C" w:rsidRDefault="004E3105" w:rsidP="00675490">
      <w:pPr>
        <w:pStyle w:val="a5"/>
        <w:numPr>
          <w:ilvl w:val="0"/>
          <w:numId w:val="8"/>
        </w:numPr>
        <w:shd w:val="clear" w:color="000000" w:fill="auto"/>
        <w:tabs>
          <w:tab w:val="clear" w:pos="720"/>
          <w:tab w:val="num" w:pos="-8640"/>
          <w:tab w:val="left" w:pos="426"/>
        </w:tabs>
        <w:suppressAutoHyphens/>
        <w:spacing w:before="0" w:beforeAutospacing="0" w:after="0" w:line="360" w:lineRule="auto"/>
        <w:ind w:left="0" w:firstLine="0"/>
        <w:jc w:val="both"/>
        <w:rPr>
          <w:color w:val="000000"/>
          <w:sz w:val="28"/>
          <w:szCs w:val="28"/>
        </w:rPr>
      </w:pPr>
      <w:r w:rsidRPr="00F3270C">
        <w:rPr>
          <w:color w:val="000000"/>
          <w:sz w:val="28"/>
          <w:szCs w:val="28"/>
        </w:rPr>
        <w:t>Ковалев В.В. Финансовый анализ: методы и процедуры. - М.: Финансы и статистика, 2001. – 351с.</w:t>
      </w:r>
    </w:p>
    <w:p w:rsidR="004E3105" w:rsidRPr="00F3270C" w:rsidRDefault="004E3105" w:rsidP="00675490">
      <w:pPr>
        <w:pStyle w:val="a5"/>
        <w:numPr>
          <w:ilvl w:val="0"/>
          <w:numId w:val="8"/>
        </w:numPr>
        <w:shd w:val="clear" w:color="000000" w:fill="auto"/>
        <w:tabs>
          <w:tab w:val="clear" w:pos="720"/>
          <w:tab w:val="num" w:pos="-8640"/>
          <w:tab w:val="left" w:pos="426"/>
        </w:tabs>
        <w:suppressAutoHyphens/>
        <w:spacing w:before="0" w:beforeAutospacing="0" w:after="0" w:line="360" w:lineRule="auto"/>
        <w:ind w:left="0" w:firstLine="0"/>
        <w:jc w:val="both"/>
        <w:rPr>
          <w:color w:val="000000"/>
          <w:sz w:val="28"/>
          <w:szCs w:val="28"/>
        </w:rPr>
      </w:pPr>
      <w:r w:rsidRPr="00F3270C">
        <w:rPr>
          <w:color w:val="000000"/>
          <w:sz w:val="28"/>
          <w:szCs w:val="28"/>
        </w:rPr>
        <w:t>Плеханов Ю.В. Управление предприятием // Проблемы теории и практики управления. 2002. - №1, С.15-18.</w:t>
      </w:r>
    </w:p>
    <w:p w:rsidR="004E3105" w:rsidRPr="00F3270C" w:rsidRDefault="004E3105" w:rsidP="00675490">
      <w:pPr>
        <w:pStyle w:val="a5"/>
        <w:numPr>
          <w:ilvl w:val="0"/>
          <w:numId w:val="8"/>
        </w:numPr>
        <w:shd w:val="clear" w:color="000000" w:fill="auto"/>
        <w:tabs>
          <w:tab w:val="clear" w:pos="720"/>
          <w:tab w:val="num" w:pos="-8640"/>
          <w:tab w:val="left" w:pos="426"/>
        </w:tabs>
        <w:suppressAutoHyphens/>
        <w:spacing w:before="0" w:beforeAutospacing="0" w:after="0" w:line="360" w:lineRule="auto"/>
        <w:ind w:left="0" w:firstLine="0"/>
        <w:jc w:val="both"/>
        <w:rPr>
          <w:color w:val="000000"/>
          <w:sz w:val="28"/>
          <w:szCs w:val="28"/>
        </w:rPr>
      </w:pPr>
      <w:r w:rsidRPr="00F3270C">
        <w:rPr>
          <w:color w:val="000000"/>
          <w:sz w:val="28"/>
          <w:szCs w:val="28"/>
        </w:rPr>
        <w:t>Савитская Г. В. Анализ хозяйственной деятельности предприятия. – Минск: Новое знание, 2002. – 542с.</w:t>
      </w:r>
    </w:p>
    <w:p w:rsidR="004E3105" w:rsidRPr="00F3270C" w:rsidRDefault="004E3105" w:rsidP="00675490">
      <w:pPr>
        <w:pStyle w:val="a5"/>
        <w:numPr>
          <w:ilvl w:val="0"/>
          <w:numId w:val="8"/>
        </w:numPr>
        <w:shd w:val="clear" w:color="000000" w:fill="auto"/>
        <w:tabs>
          <w:tab w:val="clear" w:pos="720"/>
          <w:tab w:val="num" w:pos="-8640"/>
          <w:tab w:val="left" w:pos="426"/>
        </w:tabs>
        <w:suppressAutoHyphens/>
        <w:spacing w:before="0" w:beforeAutospacing="0" w:after="0" w:line="360" w:lineRule="auto"/>
        <w:ind w:left="0" w:firstLine="0"/>
        <w:jc w:val="both"/>
        <w:rPr>
          <w:color w:val="000000"/>
          <w:sz w:val="28"/>
          <w:szCs w:val="28"/>
        </w:rPr>
      </w:pPr>
      <w:r w:rsidRPr="00F3270C">
        <w:rPr>
          <w:color w:val="000000"/>
          <w:sz w:val="28"/>
          <w:szCs w:val="28"/>
        </w:rPr>
        <w:t>Скляренко В.К., Прудников В.М., Акуленко Н.Б., Кучеренко А. И. Экономика предприятия (в схемах, таблицах, расчетах): учебное пособие. – М.: ИНФРА-М, 2005. – 256с.</w:t>
      </w:r>
    </w:p>
    <w:p w:rsidR="00675490" w:rsidRPr="00F3270C" w:rsidRDefault="004E3105" w:rsidP="00675490">
      <w:pPr>
        <w:pStyle w:val="a5"/>
        <w:numPr>
          <w:ilvl w:val="0"/>
          <w:numId w:val="8"/>
        </w:numPr>
        <w:shd w:val="clear" w:color="000000" w:fill="auto"/>
        <w:tabs>
          <w:tab w:val="clear" w:pos="720"/>
          <w:tab w:val="num" w:pos="-8640"/>
          <w:tab w:val="left" w:pos="426"/>
        </w:tabs>
        <w:suppressAutoHyphens/>
        <w:spacing w:before="0" w:beforeAutospacing="0" w:after="0" w:line="360" w:lineRule="auto"/>
        <w:ind w:left="0" w:firstLine="0"/>
        <w:jc w:val="both"/>
        <w:rPr>
          <w:color w:val="000000"/>
          <w:sz w:val="28"/>
          <w:szCs w:val="28"/>
        </w:rPr>
      </w:pPr>
      <w:r w:rsidRPr="00F3270C">
        <w:rPr>
          <w:color w:val="000000"/>
          <w:sz w:val="28"/>
          <w:szCs w:val="28"/>
        </w:rPr>
        <w:t>Справочник финансиста предприятия. – 2-е изд., доп. и перераб. – М.: ИНФРА-М, 2003. – 559с.</w:t>
      </w:r>
    </w:p>
    <w:p w:rsidR="004E3105" w:rsidRPr="00F3270C" w:rsidRDefault="004E3105" w:rsidP="00675490">
      <w:pPr>
        <w:pStyle w:val="a5"/>
        <w:numPr>
          <w:ilvl w:val="0"/>
          <w:numId w:val="8"/>
        </w:numPr>
        <w:shd w:val="clear" w:color="000000" w:fill="auto"/>
        <w:tabs>
          <w:tab w:val="clear" w:pos="720"/>
          <w:tab w:val="num" w:pos="-8640"/>
          <w:tab w:val="left" w:pos="426"/>
        </w:tabs>
        <w:suppressAutoHyphens/>
        <w:spacing w:before="0" w:beforeAutospacing="0" w:after="0" w:line="360" w:lineRule="auto"/>
        <w:ind w:left="0" w:firstLine="0"/>
        <w:jc w:val="both"/>
        <w:rPr>
          <w:color w:val="000000"/>
          <w:sz w:val="28"/>
          <w:szCs w:val="28"/>
        </w:rPr>
      </w:pPr>
      <w:r w:rsidRPr="00F3270C">
        <w:rPr>
          <w:color w:val="000000"/>
          <w:sz w:val="28"/>
          <w:szCs w:val="28"/>
        </w:rPr>
        <w:t>Финансы и финансовый анализ предприятия: Метод. пособие / Сост. В.Л. Кураков, Э.Н. Рябинина, А.В. Михайлов. Чебоксары: Изд-во Чуваш. ун-та, 2005. 128с</w:t>
      </w:r>
    </w:p>
    <w:p w:rsidR="004E3105" w:rsidRPr="00F3270C" w:rsidRDefault="004E3105" w:rsidP="00675490">
      <w:pPr>
        <w:pStyle w:val="a5"/>
        <w:numPr>
          <w:ilvl w:val="0"/>
          <w:numId w:val="8"/>
        </w:numPr>
        <w:shd w:val="clear" w:color="000000" w:fill="auto"/>
        <w:tabs>
          <w:tab w:val="clear" w:pos="720"/>
          <w:tab w:val="num" w:pos="-8640"/>
          <w:tab w:val="left" w:pos="426"/>
        </w:tabs>
        <w:suppressAutoHyphens/>
        <w:spacing w:before="0" w:beforeAutospacing="0" w:after="0" w:line="360" w:lineRule="auto"/>
        <w:ind w:left="0" w:firstLine="0"/>
        <w:jc w:val="both"/>
        <w:rPr>
          <w:color w:val="000000"/>
          <w:sz w:val="28"/>
          <w:szCs w:val="28"/>
        </w:rPr>
      </w:pPr>
      <w:r w:rsidRPr="00F3270C">
        <w:rPr>
          <w:color w:val="000000"/>
          <w:sz w:val="28"/>
          <w:szCs w:val="28"/>
        </w:rPr>
        <w:t>Финансы предприятия: учебник для вузов/Н.В.Колчина, П.Б.Поляк, Л.П.Павлова и др.; Под ред. Проф. Н.В.Колчина. – 2-е изд., перераб. и доп. – М.: ЮНИТИ-ДАНА, 2003. – 447с.</w:t>
      </w:r>
    </w:p>
    <w:p w:rsidR="004E3105" w:rsidRPr="00F3270C" w:rsidRDefault="004E3105" w:rsidP="00675490">
      <w:pPr>
        <w:pStyle w:val="a5"/>
        <w:numPr>
          <w:ilvl w:val="0"/>
          <w:numId w:val="8"/>
        </w:numPr>
        <w:shd w:val="clear" w:color="000000" w:fill="auto"/>
        <w:tabs>
          <w:tab w:val="clear" w:pos="720"/>
          <w:tab w:val="num" w:pos="-8640"/>
          <w:tab w:val="left" w:pos="426"/>
        </w:tabs>
        <w:suppressAutoHyphens/>
        <w:spacing w:before="0" w:beforeAutospacing="0" w:after="0" w:line="360" w:lineRule="auto"/>
        <w:ind w:left="0" w:firstLine="0"/>
        <w:jc w:val="both"/>
        <w:rPr>
          <w:color w:val="000000"/>
          <w:sz w:val="28"/>
          <w:szCs w:val="28"/>
        </w:rPr>
      </w:pPr>
      <w:r w:rsidRPr="00F3270C">
        <w:rPr>
          <w:color w:val="000000"/>
          <w:sz w:val="28"/>
          <w:szCs w:val="28"/>
        </w:rPr>
        <w:t>Шуляк П.Н. Финансы предприятия: учебник. – М.: Издательский Дом «Дашков и К</w:t>
      </w:r>
      <w:r w:rsidRPr="00F3270C">
        <w:rPr>
          <w:color w:val="000000"/>
          <w:sz w:val="28"/>
          <w:szCs w:val="28"/>
          <w:vertAlign w:val="superscript"/>
        </w:rPr>
        <w:t>0</w:t>
      </w:r>
      <w:r w:rsidRPr="00F3270C">
        <w:rPr>
          <w:color w:val="000000"/>
          <w:sz w:val="28"/>
          <w:szCs w:val="28"/>
        </w:rPr>
        <w:t>», 2004. –752с.</w:t>
      </w:r>
    </w:p>
    <w:p w:rsidR="00C13B34" w:rsidRPr="00F3270C" w:rsidRDefault="00C13B34" w:rsidP="00675490">
      <w:pPr>
        <w:pStyle w:val="a5"/>
        <w:numPr>
          <w:ilvl w:val="0"/>
          <w:numId w:val="8"/>
        </w:numPr>
        <w:shd w:val="clear" w:color="000000" w:fill="auto"/>
        <w:tabs>
          <w:tab w:val="clear" w:pos="720"/>
          <w:tab w:val="num" w:pos="-8640"/>
          <w:tab w:val="left" w:pos="426"/>
        </w:tabs>
        <w:suppressAutoHyphens/>
        <w:spacing w:before="0" w:beforeAutospacing="0" w:after="0" w:line="360" w:lineRule="auto"/>
        <w:ind w:left="0" w:firstLine="0"/>
        <w:jc w:val="both"/>
        <w:rPr>
          <w:color w:val="000000"/>
          <w:sz w:val="28"/>
          <w:szCs w:val="28"/>
        </w:rPr>
      </w:pPr>
      <w:r w:rsidRPr="00F3270C">
        <w:rPr>
          <w:color w:val="000000"/>
          <w:sz w:val="28"/>
          <w:szCs w:val="28"/>
        </w:rPr>
        <w:t>Шохина Е.И. Финансовый менеджмент: Учебное пособие.-М.:ИД ФБК – ПРЕСС, 2004.408 с.</w:t>
      </w:r>
    </w:p>
    <w:p w:rsidR="004E3105" w:rsidRPr="00F3270C" w:rsidRDefault="004E3105" w:rsidP="00675490">
      <w:pPr>
        <w:pStyle w:val="a5"/>
        <w:shd w:val="clear" w:color="000000" w:fill="auto"/>
        <w:tabs>
          <w:tab w:val="num" w:pos="-8640"/>
          <w:tab w:val="left" w:pos="426"/>
        </w:tabs>
        <w:suppressAutoHyphens/>
        <w:spacing w:before="0" w:beforeAutospacing="0" w:after="0" w:line="360" w:lineRule="auto"/>
        <w:jc w:val="both"/>
        <w:rPr>
          <w:color w:val="000000"/>
          <w:sz w:val="28"/>
          <w:szCs w:val="28"/>
        </w:rPr>
      </w:pPr>
    </w:p>
    <w:p w:rsidR="005476A4" w:rsidRPr="00F3270C" w:rsidRDefault="00675490" w:rsidP="00675490">
      <w:pPr>
        <w:pStyle w:val="a5"/>
        <w:shd w:val="clear" w:color="000000" w:fill="auto"/>
        <w:suppressAutoHyphens/>
        <w:spacing w:before="0" w:beforeAutospacing="0" w:after="0" w:line="360" w:lineRule="auto"/>
        <w:jc w:val="center"/>
        <w:rPr>
          <w:b/>
          <w:color w:val="000000"/>
          <w:sz w:val="28"/>
        </w:rPr>
      </w:pPr>
      <w:r w:rsidRPr="00F3270C">
        <w:rPr>
          <w:color w:val="000000"/>
          <w:sz w:val="28"/>
          <w:szCs w:val="28"/>
        </w:rPr>
        <w:br w:type="page"/>
      </w:r>
      <w:r w:rsidR="005476A4" w:rsidRPr="00F3270C">
        <w:rPr>
          <w:b/>
          <w:color w:val="000000"/>
          <w:sz w:val="28"/>
          <w:szCs w:val="27"/>
        </w:rPr>
        <w:t>Бухгалтерский баланс за 200</w:t>
      </w:r>
      <w:r w:rsidR="00070132" w:rsidRPr="00F3270C">
        <w:rPr>
          <w:b/>
          <w:color w:val="000000"/>
          <w:sz w:val="28"/>
          <w:szCs w:val="27"/>
        </w:rPr>
        <w:t>5</w:t>
      </w:r>
      <w:r w:rsidR="005476A4" w:rsidRPr="00F3270C">
        <w:rPr>
          <w:b/>
          <w:color w:val="000000"/>
          <w:sz w:val="28"/>
          <w:szCs w:val="27"/>
        </w:rPr>
        <w:t xml:space="preserve"> год ОАО «ИК ЧР»</w:t>
      </w:r>
    </w:p>
    <w:p w:rsidR="005476A4" w:rsidRPr="00F3270C" w:rsidRDefault="005476A4" w:rsidP="00675490">
      <w:pPr>
        <w:pStyle w:val="a5"/>
        <w:shd w:val="clear" w:color="000000" w:fill="auto"/>
        <w:suppressAutoHyphens/>
        <w:spacing w:before="0" w:beforeAutospacing="0" w:after="0" w:line="360" w:lineRule="auto"/>
        <w:jc w:val="center"/>
        <w:rPr>
          <w:b/>
          <w:color w:val="000000"/>
          <w:sz w:val="28"/>
          <w:szCs w:val="27"/>
        </w:rPr>
      </w:pPr>
      <w:r w:rsidRPr="00F3270C">
        <w:rPr>
          <w:b/>
          <w:color w:val="000000"/>
          <w:sz w:val="28"/>
          <w:szCs w:val="27"/>
        </w:rPr>
        <w:t>(тыс.руб.)</w:t>
      </w:r>
    </w:p>
    <w:tbl>
      <w:tblPr>
        <w:tblW w:w="78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7"/>
        <w:gridCol w:w="2340"/>
      </w:tblGrid>
      <w:tr w:rsidR="005476A4" w:rsidRPr="00F3270C" w:rsidTr="00F3270C">
        <w:trPr>
          <w:trHeight w:val="542"/>
          <w:jc w:val="center"/>
        </w:trPr>
        <w:tc>
          <w:tcPr>
            <w:tcW w:w="5537"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Актив</w:t>
            </w:r>
          </w:p>
        </w:tc>
        <w:tc>
          <w:tcPr>
            <w:tcW w:w="2340"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На конец отчетного периода</w:t>
            </w:r>
          </w:p>
        </w:tc>
      </w:tr>
      <w:tr w:rsidR="005476A4" w:rsidRPr="00F3270C" w:rsidTr="00F3270C">
        <w:trPr>
          <w:trHeight w:val="990"/>
          <w:jc w:val="center"/>
        </w:trPr>
        <w:tc>
          <w:tcPr>
            <w:tcW w:w="5537"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szCs w:val="22"/>
              </w:rPr>
            </w:pPr>
            <w:r w:rsidRPr="00F3270C">
              <w:rPr>
                <w:color w:val="000000"/>
                <w:sz w:val="20"/>
                <w:szCs w:val="22"/>
              </w:rPr>
              <w:t>I. ВНЕОБОРОТНЫЕ АКТИВЫ</w:t>
            </w:r>
          </w:p>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Нематериальные активы</w:t>
            </w:r>
          </w:p>
        </w:tc>
        <w:tc>
          <w:tcPr>
            <w:tcW w:w="2340"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szCs w:val="22"/>
              </w:rPr>
            </w:pPr>
          </w:p>
          <w:p w:rsidR="005476A4" w:rsidRPr="00F3270C" w:rsidRDefault="00070132"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50</w:t>
            </w:r>
          </w:p>
        </w:tc>
      </w:tr>
      <w:tr w:rsidR="005476A4" w:rsidRPr="00F3270C" w:rsidTr="00F3270C">
        <w:trPr>
          <w:trHeight w:val="255"/>
          <w:jc w:val="center"/>
        </w:trPr>
        <w:tc>
          <w:tcPr>
            <w:tcW w:w="5537"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Основные средства</w:t>
            </w:r>
          </w:p>
        </w:tc>
        <w:tc>
          <w:tcPr>
            <w:tcW w:w="2340" w:type="dxa"/>
            <w:shd w:val="clear" w:color="auto" w:fill="auto"/>
            <w:vAlign w:val="center"/>
          </w:tcPr>
          <w:p w:rsidR="005476A4" w:rsidRPr="00F3270C" w:rsidRDefault="00070132" w:rsidP="00F3270C">
            <w:pPr>
              <w:pStyle w:val="a5"/>
              <w:shd w:val="clear" w:color="000000" w:fill="auto"/>
              <w:suppressAutoHyphens/>
              <w:spacing w:before="0" w:beforeAutospacing="0" w:after="0" w:line="360" w:lineRule="auto"/>
              <w:rPr>
                <w:color w:val="000000"/>
                <w:sz w:val="20"/>
              </w:rPr>
            </w:pPr>
            <w:r w:rsidRPr="00F3270C">
              <w:rPr>
                <w:color w:val="000000"/>
                <w:sz w:val="20"/>
              </w:rPr>
              <w:t>15486</w:t>
            </w:r>
          </w:p>
        </w:tc>
      </w:tr>
      <w:tr w:rsidR="005476A4" w:rsidRPr="00F3270C" w:rsidTr="00F3270C">
        <w:trPr>
          <w:trHeight w:val="270"/>
          <w:jc w:val="center"/>
        </w:trPr>
        <w:tc>
          <w:tcPr>
            <w:tcW w:w="5537"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Незавершенное строительство</w:t>
            </w:r>
          </w:p>
        </w:tc>
        <w:tc>
          <w:tcPr>
            <w:tcW w:w="2340" w:type="dxa"/>
            <w:shd w:val="clear" w:color="auto" w:fill="auto"/>
            <w:vAlign w:val="center"/>
          </w:tcPr>
          <w:p w:rsidR="005476A4" w:rsidRPr="00F3270C" w:rsidRDefault="00070132"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136578</w:t>
            </w:r>
          </w:p>
        </w:tc>
      </w:tr>
      <w:tr w:rsidR="005476A4" w:rsidRPr="00F3270C" w:rsidTr="00F3270C">
        <w:trPr>
          <w:trHeight w:val="285"/>
          <w:jc w:val="center"/>
        </w:trPr>
        <w:tc>
          <w:tcPr>
            <w:tcW w:w="5537"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Доходные вложения в материальные ценности</w:t>
            </w:r>
          </w:p>
        </w:tc>
        <w:tc>
          <w:tcPr>
            <w:tcW w:w="2340"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0</w:t>
            </w:r>
          </w:p>
        </w:tc>
      </w:tr>
      <w:tr w:rsidR="005476A4" w:rsidRPr="00F3270C" w:rsidTr="00F3270C">
        <w:trPr>
          <w:trHeight w:val="255"/>
          <w:jc w:val="center"/>
        </w:trPr>
        <w:tc>
          <w:tcPr>
            <w:tcW w:w="5537"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Долгосрочные финансовые вложения</w:t>
            </w:r>
          </w:p>
        </w:tc>
        <w:tc>
          <w:tcPr>
            <w:tcW w:w="2340" w:type="dxa"/>
            <w:shd w:val="clear" w:color="auto" w:fill="auto"/>
            <w:vAlign w:val="center"/>
          </w:tcPr>
          <w:p w:rsidR="005476A4" w:rsidRPr="00F3270C" w:rsidRDefault="00070132" w:rsidP="00F3270C">
            <w:pPr>
              <w:pStyle w:val="a5"/>
              <w:shd w:val="clear" w:color="000000" w:fill="auto"/>
              <w:suppressAutoHyphens/>
              <w:spacing w:before="0" w:beforeAutospacing="0" w:after="0" w:line="360" w:lineRule="auto"/>
              <w:rPr>
                <w:color w:val="000000"/>
                <w:sz w:val="20"/>
              </w:rPr>
            </w:pPr>
            <w:r w:rsidRPr="00F3270C">
              <w:rPr>
                <w:color w:val="000000"/>
                <w:sz w:val="20"/>
              </w:rPr>
              <w:t>29107</w:t>
            </w:r>
          </w:p>
        </w:tc>
      </w:tr>
      <w:tr w:rsidR="005476A4" w:rsidRPr="00F3270C" w:rsidTr="00F3270C">
        <w:trPr>
          <w:trHeight w:val="270"/>
          <w:jc w:val="center"/>
        </w:trPr>
        <w:tc>
          <w:tcPr>
            <w:tcW w:w="5537"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Отложенные налоговые активы</w:t>
            </w:r>
          </w:p>
        </w:tc>
        <w:tc>
          <w:tcPr>
            <w:tcW w:w="2340" w:type="dxa"/>
            <w:shd w:val="clear" w:color="auto" w:fill="auto"/>
            <w:vAlign w:val="center"/>
          </w:tcPr>
          <w:p w:rsidR="005476A4" w:rsidRPr="00F3270C" w:rsidRDefault="00070132" w:rsidP="00F3270C">
            <w:pPr>
              <w:pStyle w:val="a5"/>
              <w:shd w:val="clear" w:color="000000" w:fill="auto"/>
              <w:suppressAutoHyphens/>
              <w:spacing w:before="0" w:beforeAutospacing="0" w:after="0" w:line="360" w:lineRule="auto"/>
              <w:rPr>
                <w:color w:val="000000"/>
                <w:sz w:val="20"/>
              </w:rPr>
            </w:pPr>
            <w:r w:rsidRPr="00F3270C">
              <w:rPr>
                <w:color w:val="000000"/>
                <w:sz w:val="20"/>
              </w:rPr>
              <w:t>2158</w:t>
            </w:r>
          </w:p>
        </w:tc>
      </w:tr>
      <w:tr w:rsidR="005476A4" w:rsidRPr="00F3270C" w:rsidTr="00F3270C">
        <w:trPr>
          <w:trHeight w:val="270"/>
          <w:jc w:val="center"/>
        </w:trPr>
        <w:tc>
          <w:tcPr>
            <w:tcW w:w="5537"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Прочие внеоборотные активы</w:t>
            </w:r>
          </w:p>
        </w:tc>
        <w:tc>
          <w:tcPr>
            <w:tcW w:w="2340"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0</w:t>
            </w:r>
          </w:p>
        </w:tc>
      </w:tr>
      <w:tr w:rsidR="005476A4" w:rsidRPr="00F3270C" w:rsidTr="00F3270C">
        <w:trPr>
          <w:trHeight w:val="405"/>
          <w:jc w:val="center"/>
        </w:trPr>
        <w:tc>
          <w:tcPr>
            <w:tcW w:w="5537"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b/>
                <w:color w:val="000000"/>
                <w:sz w:val="20"/>
                <w:szCs w:val="28"/>
              </w:rPr>
            </w:pPr>
            <w:r w:rsidRPr="00F3270C">
              <w:rPr>
                <w:b/>
                <w:color w:val="000000"/>
                <w:sz w:val="20"/>
                <w:szCs w:val="28"/>
              </w:rPr>
              <w:t>Итого по разделу I</w:t>
            </w:r>
          </w:p>
        </w:tc>
        <w:tc>
          <w:tcPr>
            <w:tcW w:w="2340" w:type="dxa"/>
            <w:shd w:val="clear" w:color="auto" w:fill="auto"/>
            <w:vAlign w:val="center"/>
          </w:tcPr>
          <w:p w:rsidR="005476A4" w:rsidRPr="00F3270C" w:rsidRDefault="00070132" w:rsidP="00F3270C">
            <w:pPr>
              <w:pStyle w:val="a5"/>
              <w:shd w:val="clear" w:color="000000" w:fill="auto"/>
              <w:suppressAutoHyphens/>
              <w:spacing w:before="0" w:beforeAutospacing="0" w:after="0" w:line="360" w:lineRule="auto"/>
              <w:rPr>
                <w:b/>
                <w:color w:val="000000"/>
                <w:sz w:val="20"/>
                <w:szCs w:val="28"/>
              </w:rPr>
            </w:pPr>
            <w:r w:rsidRPr="00F3270C">
              <w:rPr>
                <w:b/>
                <w:color w:val="000000"/>
                <w:sz w:val="20"/>
                <w:szCs w:val="28"/>
              </w:rPr>
              <w:t>183379</w:t>
            </w:r>
          </w:p>
        </w:tc>
      </w:tr>
      <w:tr w:rsidR="005476A4" w:rsidRPr="00F3270C" w:rsidTr="00F3270C">
        <w:trPr>
          <w:trHeight w:val="450"/>
          <w:jc w:val="center"/>
        </w:trPr>
        <w:tc>
          <w:tcPr>
            <w:tcW w:w="5537"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szCs w:val="22"/>
              </w:rPr>
            </w:pPr>
            <w:r w:rsidRPr="00F3270C">
              <w:rPr>
                <w:color w:val="000000"/>
                <w:sz w:val="20"/>
                <w:szCs w:val="22"/>
              </w:rPr>
              <w:t>II. ОБОРОТНЫЕ АКТИВЫ</w:t>
            </w:r>
          </w:p>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Запасы</w:t>
            </w:r>
          </w:p>
        </w:tc>
        <w:tc>
          <w:tcPr>
            <w:tcW w:w="2340"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p>
          <w:p w:rsidR="005476A4" w:rsidRPr="00F3270C" w:rsidRDefault="00070132"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482</w:t>
            </w:r>
          </w:p>
        </w:tc>
      </w:tr>
      <w:tr w:rsidR="005476A4" w:rsidRPr="00F3270C" w:rsidTr="00F3270C">
        <w:trPr>
          <w:trHeight w:val="375"/>
          <w:jc w:val="center"/>
        </w:trPr>
        <w:tc>
          <w:tcPr>
            <w:tcW w:w="5537"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в том числе: сырье, материалы и другие аналогичные ценности</w:t>
            </w:r>
          </w:p>
        </w:tc>
        <w:tc>
          <w:tcPr>
            <w:tcW w:w="2340" w:type="dxa"/>
            <w:shd w:val="clear" w:color="auto" w:fill="auto"/>
            <w:vAlign w:val="center"/>
          </w:tcPr>
          <w:p w:rsidR="005476A4" w:rsidRPr="00F3270C" w:rsidRDefault="00070132"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450</w:t>
            </w:r>
          </w:p>
        </w:tc>
      </w:tr>
      <w:tr w:rsidR="005476A4" w:rsidRPr="00F3270C" w:rsidTr="00F3270C">
        <w:trPr>
          <w:trHeight w:val="270"/>
          <w:jc w:val="center"/>
        </w:trPr>
        <w:tc>
          <w:tcPr>
            <w:tcW w:w="5537"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животные на выращивании и откорме</w:t>
            </w:r>
          </w:p>
        </w:tc>
        <w:tc>
          <w:tcPr>
            <w:tcW w:w="2340"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0</w:t>
            </w:r>
          </w:p>
        </w:tc>
      </w:tr>
      <w:tr w:rsidR="005476A4" w:rsidRPr="00F3270C" w:rsidTr="00F3270C">
        <w:trPr>
          <w:trHeight w:val="270"/>
          <w:jc w:val="center"/>
        </w:trPr>
        <w:tc>
          <w:tcPr>
            <w:tcW w:w="5537"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затраты в незавершенном производстве</w:t>
            </w:r>
          </w:p>
        </w:tc>
        <w:tc>
          <w:tcPr>
            <w:tcW w:w="2340"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0</w:t>
            </w:r>
          </w:p>
        </w:tc>
      </w:tr>
      <w:tr w:rsidR="005476A4" w:rsidRPr="00F3270C" w:rsidTr="00F3270C">
        <w:trPr>
          <w:trHeight w:val="255"/>
          <w:jc w:val="center"/>
        </w:trPr>
        <w:tc>
          <w:tcPr>
            <w:tcW w:w="5537"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готовая продукция и товары для перепродажи</w:t>
            </w:r>
          </w:p>
        </w:tc>
        <w:tc>
          <w:tcPr>
            <w:tcW w:w="2340" w:type="dxa"/>
            <w:shd w:val="clear" w:color="auto" w:fill="auto"/>
            <w:vAlign w:val="center"/>
          </w:tcPr>
          <w:p w:rsidR="005476A4" w:rsidRPr="00F3270C" w:rsidRDefault="00070132"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0</w:t>
            </w:r>
          </w:p>
        </w:tc>
      </w:tr>
      <w:tr w:rsidR="005476A4" w:rsidRPr="00F3270C" w:rsidTr="00F3270C">
        <w:trPr>
          <w:trHeight w:val="270"/>
          <w:jc w:val="center"/>
        </w:trPr>
        <w:tc>
          <w:tcPr>
            <w:tcW w:w="5537"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товары отгруженные</w:t>
            </w:r>
          </w:p>
        </w:tc>
        <w:tc>
          <w:tcPr>
            <w:tcW w:w="2340" w:type="dxa"/>
            <w:shd w:val="clear" w:color="auto" w:fill="auto"/>
            <w:vAlign w:val="center"/>
          </w:tcPr>
          <w:p w:rsidR="005476A4" w:rsidRPr="00F3270C" w:rsidRDefault="00070132"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32</w:t>
            </w:r>
          </w:p>
        </w:tc>
      </w:tr>
      <w:tr w:rsidR="005476A4" w:rsidRPr="00F3270C" w:rsidTr="00F3270C">
        <w:trPr>
          <w:trHeight w:val="270"/>
          <w:jc w:val="center"/>
        </w:trPr>
        <w:tc>
          <w:tcPr>
            <w:tcW w:w="5537"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расходы будущих периодов</w:t>
            </w:r>
          </w:p>
        </w:tc>
        <w:tc>
          <w:tcPr>
            <w:tcW w:w="2340"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62</w:t>
            </w:r>
          </w:p>
        </w:tc>
      </w:tr>
      <w:tr w:rsidR="005476A4" w:rsidRPr="00F3270C" w:rsidTr="00F3270C">
        <w:trPr>
          <w:trHeight w:val="270"/>
          <w:jc w:val="center"/>
        </w:trPr>
        <w:tc>
          <w:tcPr>
            <w:tcW w:w="5537"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прочие запасы и затраты</w:t>
            </w:r>
          </w:p>
        </w:tc>
        <w:tc>
          <w:tcPr>
            <w:tcW w:w="2340"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0</w:t>
            </w:r>
          </w:p>
        </w:tc>
      </w:tr>
      <w:tr w:rsidR="005476A4" w:rsidRPr="00F3270C" w:rsidTr="00F3270C">
        <w:trPr>
          <w:trHeight w:val="465"/>
          <w:jc w:val="center"/>
        </w:trPr>
        <w:tc>
          <w:tcPr>
            <w:tcW w:w="5537"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Налог на добавленную стоимость по приобретенным ценностям</w:t>
            </w:r>
          </w:p>
        </w:tc>
        <w:tc>
          <w:tcPr>
            <w:tcW w:w="2340" w:type="dxa"/>
            <w:shd w:val="clear" w:color="auto" w:fill="auto"/>
            <w:vAlign w:val="center"/>
          </w:tcPr>
          <w:p w:rsidR="005476A4" w:rsidRPr="00F3270C" w:rsidRDefault="00070132"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21324</w:t>
            </w:r>
          </w:p>
        </w:tc>
      </w:tr>
      <w:tr w:rsidR="005476A4" w:rsidRPr="00F3270C" w:rsidTr="00F3270C">
        <w:trPr>
          <w:trHeight w:val="570"/>
          <w:jc w:val="center"/>
        </w:trPr>
        <w:tc>
          <w:tcPr>
            <w:tcW w:w="5537"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Дебиторская задолженность (платежи по которой ожидаются более чем через 12 месяцев после четной даты)</w:t>
            </w:r>
          </w:p>
        </w:tc>
        <w:tc>
          <w:tcPr>
            <w:tcW w:w="2340" w:type="dxa"/>
            <w:shd w:val="clear" w:color="auto" w:fill="auto"/>
            <w:vAlign w:val="center"/>
          </w:tcPr>
          <w:p w:rsidR="005476A4" w:rsidRPr="00F3270C" w:rsidRDefault="00070132"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4234</w:t>
            </w:r>
          </w:p>
        </w:tc>
      </w:tr>
      <w:tr w:rsidR="005476A4" w:rsidRPr="00F3270C" w:rsidTr="00F3270C">
        <w:trPr>
          <w:trHeight w:val="270"/>
          <w:jc w:val="center"/>
        </w:trPr>
        <w:tc>
          <w:tcPr>
            <w:tcW w:w="5537"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в том числе покупатели и заказчики</w:t>
            </w:r>
          </w:p>
        </w:tc>
        <w:tc>
          <w:tcPr>
            <w:tcW w:w="2340" w:type="dxa"/>
            <w:shd w:val="clear" w:color="auto" w:fill="auto"/>
            <w:vAlign w:val="center"/>
          </w:tcPr>
          <w:p w:rsidR="005476A4" w:rsidRPr="00F3270C" w:rsidRDefault="00070132"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4234</w:t>
            </w:r>
          </w:p>
        </w:tc>
      </w:tr>
      <w:tr w:rsidR="005476A4" w:rsidRPr="00F3270C" w:rsidTr="00F3270C">
        <w:trPr>
          <w:trHeight w:val="570"/>
          <w:jc w:val="center"/>
        </w:trPr>
        <w:tc>
          <w:tcPr>
            <w:tcW w:w="5537"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Дебиторская задолженность (платежи по которой ожидаются в течение 12 месяцев после отчетной даты)</w:t>
            </w:r>
          </w:p>
        </w:tc>
        <w:tc>
          <w:tcPr>
            <w:tcW w:w="2340" w:type="dxa"/>
            <w:shd w:val="clear" w:color="auto" w:fill="auto"/>
            <w:vAlign w:val="center"/>
          </w:tcPr>
          <w:p w:rsidR="005476A4" w:rsidRPr="00F3270C" w:rsidRDefault="00070132"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16080</w:t>
            </w:r>
          </w:p>
        </w:tc>
      </w:tr>
      <w:tr w:rsidR="005476A4" w:rsidRPr="00F3270C" w:rsidTr="00F3270C">
        <w:trPr>
          <w:trHeight w:val="255"/>
          <w:jc w:val="center"/>
        </w:trPr>
        <w:tc>
          <w:tcPr>
            <w:tcW w:w="5537"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в том числе покупатели и заказчики</w:t>
            </w:r>
          </w:p>
        </w:tc>
        <w:tc>
          <w:tcPr>
            <w:tcW w:w="2340" w:type="dxa"/>
            <w:shd w:val="clear" w:color="auto" w:fill="auto"/>
            <w:vAlign w:val="center"/>
          </w:tcPr>
          <w:p w:rsidR="005476A4" w:rsidRPr="00F3270C" w:rsidRDefault="00070132"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16080</w:t>
            </w:r>
          </w:p>
        </w:tc>
      </w:tr>
      <w:tr w:rsidR="005476A4" w:rsidRPr="00F3270C" w:rsidTr="00F3270C">
        <w:trPr>
          <w:trHeight w:val="270"/>
          <w:jc w:val="center"/>
        </w:trPr>
        <w:tc>
          <w:tcPr>
            <w:tcW w:w="5537"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Краткосрочные финансовые вложения</w:t>
            </w:r>
          </w:p>
        </w:tc>
        <w:tc>
          <w:tcPr>
            <w:tcW w:w="2340" w:type="dxa"/>
            <w:shd w:val="clear" w:color="auto" w:fill="auto"/>
            <w:vAlign w:val="center"/>
          </w:tcPr>
          <w:p w:rsidR="005476A4" w:rsidRPr="00F3270C" w:rsidRDefault="00070132"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31480</w:t>
            </w:r>
          </w:p>
        </w:tc>
      </w:tr>
      <w:tr w:rsidR="005476A4" w:rsidRPr="00F3270C" w:rsidTr="00F3270C">
        <w:trPr>
          <w:trHeight w:val="270"/>
          <w:jc w:val="center"/>
        </w:trPr>
        <w:tc>
          <w:tcPr>
            <w:tcW w:w="5537"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Денежные средства</w:t>
            </w:r>
          </w:p>
        </w:tc>
        <w:tc>
          <w:tcPr>
            <w:tcW w:w="2340" w:type="dxa"/>
            <w:shd w:val="clear" w:color="auto" w:fill="auto"/>
            <w:vAlign w:val="center"/>
          </w:tcPr>
          <w:p w:rsidR="005476A4" w:rsidRPr="00F3270C" w:rsidRDefault="00070132"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8774</w:t>
            </w:r>
          </w:p>
        </w:tc>
      </w:tr>
      <w:tr w:rsidR="005476A4" w:rsidRPr="00F3270C" w:rsidTr="00F3270C">
        <w:trPr>
          <w:trHeight w:val="450"/>
          <w:jc w:val="center"/>
        </w:trPr>
        <w:tc>
          <w:tcPr>
            <w:tcW w:w="5537"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Прочие оборотные активы</w:t>
            </w:r>
          </w:p>
        </w:tc>
        <w:tc>
          <w:tcPr>
            <w:tcW w:w="2340" w:type="dxa"/>
            <w:shd w:val="clear" w:color="auto" w:fill="auto"/>
            <w:vAlign w:val="center"/>
          </w:tcPr>
          <w:p w:rsidR="005476A4" w:rsidRPr="00F3270C" w:rsidRDefault="00070132"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78</w:t>
            </w:r>
          </w:p>
        </w:tc>
      </w:tr>
      <w:tr w:rsidR="005476A4" w:rsidRPr="00F3270C" w:rsidTr="00F3270C">
        <w:trPr>
          <w:trHeight w:val="225"/>
          <w:jc w:val="center"/>
        </w:trPr>
        <w:tc>
          <w:tcPr>
            <w:tcW w:w="5537"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b/>
                <w:color w:val="000000"/>
                <w:sz w:val="20"/>
                <w:szCs w:val="28"/>
              </w:rPr>
            </w:pPr>
            <w:r w:rsidRPr="00F3270C">
              <w:rPr>
                <w:b/>
                <w:color w:val="000000"/>
                <w:sz w:val="20"/>
                <w:szCs w:val="28"/>
              </w:rPr>
              <w:t>Итого по разделу II</w:t>
            </w:r>
          </w:p>
        </w:tc>
        <w:tc>
          <w:tcPr>
            <w:tcW w:w="2340" w:type="dxa"/>
            <w:shd w:val="clear" w:color="auto" w:fill="auto"/>
            <w:vAlign w:val="center"/>
          </w:tcPr>
          <w:p w:rsidR="005476A4" w:rsidRPr="00F3270C" w:rsidRDefault="00070132" w:rsidP="00F3270C">
            <w:pPr>
              <w:pStyle w:val="a5"/>
              <w:shd w:val="clear" w:color="000000" w:fill="auto"/>
              <w:suppressAutoHyphens/>
              <w:spacing w:before="0" w:beforeAutospacing="0" w:after="0" w:line="360" w:lineRule="auto"/>
              <w:rPr>
                <w:b/>
                <w:color w:val="000000"/>
                <w:sz w:val="20"/>
                <w:szCs w:val="28"/>
              </w:rPr>
            </w:pPr>
            <w:r w:rsidRPr="00F3270C">
              <w:rPr>
                <w:b/>
                <w:color w:val="000000"/>
                <w:sz w:val="20"/>
                <w:szCs w:val="28"/>
              </w:rPr>
              <w:t>82454</w:t>
            </w:r>
          </w:p>
        </w:tc>
      </w:tr>
      <w:tr w:rsidR="005476A4" w:rsidRPr="00F3270C" w:rsidTr="00F3270C">
        <w:trPr>
          <w:trHeight w:val="135"/>
          <w:jc w:val="center"/>
        </w:trPr>
        <w:tc>
          <w:tcPr>
            <w:tcW w:w="5537"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b/>
                <w:color w:val="000000"/>
                <w:sz w:val="20"/>
                <w:szCs w:val="32"/>
              </w:rPr>
            </w:pPr>
            <w:r w:rsidRPr="00F3270C">
              <w:rPr>
                <w:b/>
                <w:bCs/>
                <w:color w:val="000000"/>
                <w:sz w:val="20"/>
                <w:szCs w:val="32"/>
              </w:rPr>
              <w:t>БАЛАНС</w:t>
            </w:r>
          </w:p>
        </w:tc>
        <w:tc>
          <w:tcPr>
            <w:tcW w:w="2340" w:type="dxa"/>
            <w:shd w:val="clear" w:color="auto" w:fill="auto"/>
            <w:vAlign w:val="center"/>
          </w:tcPr>
          <w:p w:rsidR="005476A4" w:rsidRPr="00F3270C" w:rsidRDefault="00070132" w:rsidP="00F3270C">
            <w:pPr>
              <w:pStyle w:val="a5"/>
              <w:shd w:val="clear" w:color="000000" w:fill="auto"/>
              <w:suppressAutoHyphens/>
              <w:spacing w:before="0" w:beforeAutospacing="0" w:after="0" w:line="360" w:lineRule="auto"/>
              <w:rPr>
                <w:b/>
                <w:color w:val="000000"/>
                <w:sz w:val="20"/>
                <w:szCs w:val="32"/>
              </w:rPr>
            </w:pPr>
            <w:r w:rsidRPr="00F3270C">
              <w:rPr>
                <w:b/>
                <w:color w:val="000000"/>
                <w:sz w:val="20"/>
                <w:szCs w:val="32"/>
              </w:rPr>
              <w:t>265833</w:t>
            </w:r>
          </w:p>
        </w:tc>
      </w:tr>
    </w:tbl>
    <w:p w:rsidR="005476A4" w:rsidRPr="00F3270C" w:rsidRDefault="005476A4" w:rsidP="00675490">
      <w:pPr>
        <w:pStyle w:val="a5"/>
        <w:shd w:val="clear" w:color="000000" w:fill="auto"/>
        <w:suppressAutoHyphens/>
        <w:spacing w:before="0" w:beforeAutospacing="0" w:after="0" w:line="360" w:lineRule="auto"/>
        <w:ind w:firstLine="709"/>
        <w:jc w:val="both"/>
        <w:rPr>
          <w:color w:val="000000"/>
          <w:sz w:val="28"/>
        </w:rPr>
      </w:pPr>
    </w:p>
    <w:tbl>
      <w:tblPr>
        <w:tblW w:w="7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9"/>
        <w:gridCol w:w="2175"/>
      </w:tblGrid>
      <w:tr w:rsidR="005476A4" w:rsidRPr="00F3270C" w:rsidTr="00F3270C">
        <w:trPr>
          <w:trHeight w:val="780"/>
          <w:jc w:val="center"/>
        </w:trPr>
        <w:tc>
          <w:tcPr>
            <w:tcW w:w="5679"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Пассив</w:t>
            </w:r>
          </w:p>
        </w:tc>
        <w:tc>
          <w:tcPr>
            <w:tcW w:w="2175"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На конец отчетного периода</w:t>
            </w:r>
          </w:p>
        </w:tc>
      </w:tr>
      <w:tr w:rsidR="005476A4" w:rsidRPr="00F3270C" w:rsidTr="00F3270C">
        <w:trPr>
          <w:trHeight w:val="75"/>
          <w:jc w:val="center"/>
        </w:trPr>
        <w:tc>
          <w:tcPr>
            <w:tcW w:w="5679"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III. КАПИТАЛ И РЕЗЕРВЫ</w:t>
            </w:r>
          </w:p>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Уставный капитал</w:t>
            </w:r>
          </w:p>
        </w:tc>
        <w:tc>
          <w:tcPr>
            <w:tcW w:w="2175"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p>
          <w:p w:rsidR="005476A4" w:rsidRPr="00F3270C" w:rsidRDefault="00070132"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78430</w:t>
            </w:r>
          </w:p>
        </w:tc>
      </w:tr>
      <w:tr w:rsidR="005476A4" w:rsidRPr="00F3270C" w:rsidTr="00F3270C">
        <w:trPr>
          <w:trHeight w:val="150"/>
          <w:jc w:val="center"/>
        </w:trPr>
        <w:tc>
          <w:tcPr>
            <w:tcW w:w="5679"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Собственные акции, выкупленные у акционеров</w:t>
            </w:r>
          </w:p>
        </w:tc>
        <w:tc>
          <w:tcPr>
            <w:tcW w:w="2175"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(0)</w:t>
            </w:r>
          </w:p>
        </w:tc>
      </w:tr>
      <w:tr w:rsidR="005476A4" w:rsidRPr="00F3270C" w:rsidTr="00F3270C">
        <w:trPr>
          <w:trHeight w:val="165"/>
          <w:jc w:val="center"/>
        </w:trPr>
        <w:tc>
          <w:tcPr>
            <w:tcW w:w="5679"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Добавочный капитал</w:t>
            </w:r>
          </w:p>
        </w:tc>
        <w:tc>
          <w:tcPr>
            <w:tcW w:w="2175" w:type="dxa"/>
            <w:shd w:val="clear" w:color="auto" w:fill="auto"/>
            <w:vAlign w:val="center"/>
          </w:tcPr>
          <w:p w:rsidR="005476A4" w:rsidRPr="00F3270C" w:rsidRDefault="00070132"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371</w:t>
            </w:r>
          </w:p>
        </w:tc>
      </w:tr>
      <w:tr w:rsidR="005476A4" w:rsidRPr="00F3270C" w:rsidTr="00F3270C">
        <w:trPr>
          <w:trHeight w:val="165"/>
          <w:jc w:val="center"/>
        </w:trPr>
        <w:tc>
          <w:tcPr>
            <w:tcW w:w="5679"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Резервный капитал</w:t>
            </w:r>
          </w:p>
        </w:tc>
        <w:tc>
          <w:tcPr>
            <w:tcW w:w="2175"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0</w:t>
            </w:r>
          </w:p>
        </w:tc>
      </w:tr>
      <w:tr w:rsidR="005476A4" w:rsidRPr="00F3270C" w:rsidTr="00F3270C">
        <w:trPr>
          <w:trHeight w:val="660"/>
          <w:jc w:val="center"/>
        </w:trPr>
        <w:tc>
          <w:tcPr>
            <w:tcW w:w="5679" w:type="dxa"/>
            <w:shd w:val="clear" w:color="auto" w:fill="auto"/>
            <w:vAlign w:val="center"/>
          </w:tcPr>
          <w:p w:rsidR="00675490" w:rsidRPr="00F3270C" w:rsidRDefault="005476A4" w:rsidP="00F3270C">
            <w:pPr>
              <w:pStyle w:val="a5"/>
              <w:shd w:val="clear" w:color="000000" w:fill="auto"/>
              <w:suppressAutoHyphens/>
              <w:spacing w:before="0" w:beforeAutospacing="0" w:after="0" w:line="360" w:lineRule="auto"/>
              <w:rPr>
                <w:color w:val="000000"/>
                <w:sz w:val="20"/>
                <w:szCs w:val="22"/>
              </w:rPr>
            </w:pPr>
            <w:r w:rsidRPr="00F3270C">
              <w:rPr>
                <w:color w:val="000000"/>
                <w:sz w:val="20"/>
                <w:szCs w:val="22"/>
              </w:rPr>
              <w:t>в том числе:</w:t>
            </w:r>
          </w:p>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резервы, образованные в соответствии с законодательством</w:t>
            </w:r>
          </w:p>
        </w:tc>
        <w:tc>
          <w:tcPr>
            <w:tcW w:w="2175"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p>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0</w:t>
            </w:r>
          </w:p>
        </w:tc>
      </w:tr>
      <w:tr w:rsidR="005476A4" w:rsidRPr="00F3270C" w:rsidTr="00F3270C">
        <w:trPr>
          <w:trHeight w:val="375"/>
          <w:jc w:val="center"/>
        </w:trPr>
        <w:tc>
          <w:tcPr>
            <w:tcW w:w="5679"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резервы, образованные в соответствии с учредительными документами</w:t>
            </w:r>
          </w:p>
        </w:tc>
        <w:tc>
          <w:tcPr>
            <w:tcW w:w="2175"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0</w:t>
            </w:r>
          </w:p>
        </w:tc>
      </w:tr>
      <w:tr w:rsidR="005476A4" w:rsidRPr="00F3270C" w:rsidTr="00F3270C">
        <w:trPr>
          <w:trHeight w:val="180"/>
          <w:jc w:val="center"/>
        </w:trPr>
        <w:tc>
          <w:tcPr>
            <w:tcW w:w="5679"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Нераспределенная прибыль (непокрытый убыток)</w:t>
            </w:r>
          </w:p>
        </w:tc>
        <w:tc>
          <w:tcPr>
            <w:tcW w:w="2175" w:type="dxa"/>
            <w:shd w:val="clear" w:color="auto" w:fill="auto"/>
            <w:vAlign w:val="center"/>
          </w:tcPr>
          <w:p w:rsidR="005476A4" w:rsidRPr="00F3270C" w:rsidRDefault="00070132"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1528</w:t>
            </w:r>
          </w:p>
        </w:tc>
      </w:tr>
      <w:tr w:rsidR="005476A4" w:rsidRPr="00F3270C" w:rsidTr="00F3270C">
        <w:trPr>
          <w:trHeight w:val="240"/>
          <w:jc w:val="center"/>
        </w:trPr>
        <w:tc>
          <w:tcPr>
            <w:tcW w:w="5679"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b/>
                <w:color w:val="000000"/>
                <w:sz w:val="20"/>
                <w:szCs w:val="28"/>
              </w:rPr>
            </w:pPr>
            <w:r w:rsidRPr="00F3270C">
              <w:rPr>
                <w:b/>
                <w:color w:val="000000"/>
                <w:sz w:val="20"/>
                <w:szCs w:val="28"/>
              </w:rPr>
              <w:t>Итого по разделу III</w:t>
            </w:r>
          </w:p>
        </w:tc>
        <w:tc>
          <w:tcPr>
            <w:tcW w:w="2175" w:type="dxa"/>
            <w:shd w:val="clear" w:color="auto" w:fill="auto"/>
            <w:vAlign w:val="center"/>
          </w:tcPr>
          <w:p w:rsidR="005476A4" w:rsidRPr="00F3270C" w:rsidRDefault="00070132" w:rsidP="00F3270C">
            <w:pPr>
              <w:pStyle w:val="a5"/>
              <w:shd w:val="clear" w:color="000000" w:fill="auto"/>
              <w:suppressAutoHyphens/>
              <w:spacing w:before="0" w:beforeAutospacing="0" w:after="0" w:line="360" w:lineRule="auto"/>
              <w:rPr>
                <w:b/>
                <w:color w:val="000000"/>
                <w:sz w:val="20"/>
                <w:szCs w:val="28"/>
              </w:rPr>
            </w:pPr>
            <w:r w:rsidRPr="00F3270C">
              <w:rPr>
                <w:b/>
                <w:color w:val="000000"/>
                <w:sz w:val="20"/>
                <w:szCs w:val="28"/>
              </w:rPr>
              <w:t>80329</w:t>
            </w:r>
          </w:p>
        </w:tc>
      </w:tr>
      <w:tr w:rsidR="005476A4" w:rsidRPr="00F3270C" w:rsidTr="00F3270C">
        <w:trPr>
          <w:trHeight w:val="420"/>
          <w:jc w:val="center"/>
        </w:trPr>
        <w:tc>
          <w:tcPr>
            <w:tcW w:w="5679"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szCs w:val="22"/>
              </w:rPr>
            </w:pPr>
            <w:r w:rsidRPr="00F3270C">
              <w:rPr>
                <w:color w:val="000000"/>
                <w:sz w:val="20"/>
                <w:szCs w:val="22"/>
              </w:rPr>
              <w:t>IV. ДОЛГОСРОЧНЫЕ ОБЯЗАТЕЛЬСТВА</w:t>
            </w:r>
          </w:p>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Займы и кредиты</w:t>
            </w:r>
          </w:p>
        </w:tc>
        <w:tc>
          <w:tcPr>
            <w:tcW w:w="2175" w:type="dxa"/>
            <w:shd w:val="clear" w:color="auto" w:fill="auto"/>
            <w:vAlign w:val="center"/>
          </w:tcPr>
          <w:p w:rsidR="005476A4" w:rsidRPr="00F3270C" w:rsidRDefault="00070132"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42824</w:t>
            </w:r>
          </w:p>
        </w:tc>
      </w:tr>
      <w:tr w:rsidR="005476A4" w:rsidRPr="00F3270C" w:rsidTr="00F3270C">
        <w:trPr>
          <w:trHeight w:val="180"/>
          <w:jc w:val="center"/>
        </w:trPr>
        <w:tc>
          <w:tcPr>
            <w:tcW w:w="5679"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Отложенные налоговые обязательства</w:t>
            </w:r>
          </w:p>
        </w:tc>
        <w:tc>
          <w:tcPr>
            <w:tcW w:w="2175" w:type="dxa"/>
            <w:shd w:val="clear" w:color="auto" w:fill="auto"/>
            <w:vAlign w:val="center"/>
          </w:tcPr>
          <w:p w:rsidR="005476A4" w:rsidRPr="00F3270C" w:rsidRDefault="00070132"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861</w:t>
            </w:r>
          </w:p>
        </w:tc>
      </w:tr>
      <w:tr w:rsidR="005476A4" w:rsidRPr="00F3270C" w:rsidTr="00F3270C">
        <w:trPr>
          <w:trHeight w:val="165"/>
          <w:jc w:val="center"/>
        </w:trPr>
        <w:tc>
          <w:tcPr>
            <w:tcW w:w="5679"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Прочие долгосрочные обязательства</w:t>
            </w:r>
          </w:p>
        </w:tc>
        <w:tc>
          <w:tcPr>
            <w:tcW w:w="2175" w:type="dxa"/>
            <w:shd w:val="clear" w:color="auto" w:fill="auto"/>
            <w:vAlign w:val="center"/>
          </w:tcPr>
          <w:p w:rsidR="005476A4" w:rsidRPr="00F3270C" w:rsidRDefault="00070132"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51</w:t>
            </w:r>
          </w:p>
        </w:tc>
      </w:tr>
      <w:tr w:rsidR="005476A4" w:rsidRPr="00F3270C" w:rsidTr="00F3270C">
        <w:trPr>
          <w:trHeight w:val="180"/>
          <w:jc w:val="center"/>
        </w:trPr>
        <w:tc>
          <w:tcPr>
            <w:tcW w:w="5679"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b/>
                <w:color w:val="000000"/>
                <w:sz w:val="20"/>
                <w:szCs w:val="28"/>
              </w:rPr>
            </w:pPr>
            <w:r w:rsidRPr="00F3270C">
              <w:rPr>
                <w:b/>
                <w:color w:val="000000"/>
                <w:sz w:val="20"/>
                <w:szCs w:val="28"/>
              </w:rPr>
              <w:t>Итого по разделу IV</w:t>
            </w:r>
          </w:p>
        </w:tc>
        <w:tc>
          <w:tcPr>
            <w:tcW w:w="2175" w:type="dxa"/>
            <w:shd w:val="clear" w:color="auto" w:fill="auto"/>
            <w:vAlign w:val="center"/>
          </w:tcPr>
          <w:p w:rsidR="005476A4" w:rsidRPr="00F3270C" w:rsidRDefault="00070132" w:rsidP="00F3270C">
            <w:pPr>
              <w:pStyle w:val="a5"/>
              <w:shd w:val="clear" w:color="000000" w:fill="auto"/>
              <w:suppressAutoHyphens/>
              <w:spacing w:before="0" w:beforeAutospacing="0" w:after="0" w:line="360" w:lineRule="auto"/>
              <w:rPr>
                <w:b/>
                <w:color w:val="000000"/>
                <w:sz w:val="20"/>
                <w:szCs w:val="28"/>
              </w:rPr>
            </w:pPr>
            <w:r w:rsidRPr="00F3270C">
              <w:rPr>
                <w:b/>
                <w:color w:val="000000"/>
                <w:sz w:val="20"/>
                <w:szCs w:val="28"/>
              </w:rPr>
              <w:t>437736</w:t>
            </w:r>
          </w:p>
        </w:tc>
      </w:tr>
      <w:tr w:rsidR="005476A4" w:rsidRPr="00F3270C" w:rsidTr="00F3270C">
        <w:trPr>
          <w:trHeight w:val="405"/>
          <w:jc w:val="center"/>
        </w:trPr>
        <w:tc>
          <w:tcPr>
            <w:tcW w:w="5679"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V. КРАТКОСРОЧНЫЕ ОБЯЗАТЕЛЬСТВА</w:t>
            </w:r>
          </w:p>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Займы и кредиты</w:t>
            </w:r>
          </w:p>
        </w:tc>
        <w:tc>
          <w:tcPr>
            <w:tcW w:w="2175"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p>
          <w:p w:rsidR="005476A4" w:rsidRPr="00F3270C" w:rsidRDefault="00070132"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0</w:t>
            </w:r>
          </w:p>
        </w:tc>
      </w:tr>
      <w:tr w:rsidR="005476A4" w:rsidRPr="00F3270C" w:rsidTr="00F3270C">
        <w:trPr>
          <w:trHeight w:val="165"/>
          <w:jc w:val="center"/>
        </w:trPr>
        <w:tc>
          <w:tcPr>
            <w:tcW w:w="5679"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Кредиторская задолженность</w:t>
            </w:r>
          </w:p>
        </w:tc>
        <w:tc>
          <w:tcPr>
            <w:tcW w:w="2175" w:type="dxa"/>
            <w:shd w:val="clear" w:color="auto" w:fill="auto"/>
            <w:vAlign w:val="center"/>
          </w:tcPr>
          <w:p w:rsidR="005476A4" w:rsidRPr="00F3270C" w:rsidRDefault="00070132"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141404</w:t>
            </w:r>
          </w:p>
        </w:tc>
      </w:tr>
      <w:tr w:rsidR="005476A4" w:rsidRPr="00F3270C" w:rsidTr="00F3270C">
        <w:trPr>
          <w:trHeight w:val="420"/>
          <w:jc w:val="center"/>
        </w:trPr>
        <w:tc>
          <w:tcPr>
            <w:tcW w:w="5679" w:type="dxa"/>
            <w:shd w:val="clear" w:color="auto" w:fill="auto"/>
            <w:vAlign w:val="center"/>
          </w:tcPr>
          <w:p w:rsidR="00675490" w:rsidRPr="00F3270C" w:rsidRDefault="005476A4" w:rsidP="00F3270C">
            <w:pPr>
              <w:pStyle w:val="a5"/>
              <w:shd w:val="clear" w:color="000000" w:fill="auto"/>
              <w:suppressAutoHyphens/>
              <w:spacing w:before="0" w:beforeAutospacing="0" w:after="0" w:line="360" w:lineRule="auto"/>
              <w:rPr>
                <w:color w:val="000000"/>
                <w:sz w:val="20"/>
                <w:szCs w:val="22"/>
              </w:rPr>
            </w:pPr>
            <w:r w:rsidRPr="00F3270C">
              <w:rPr>
                <w:color w:val="000000"/>
                <w:sz w:val="20"/>
                <w:szCs w:val="22"/>
              </w:rPr>
              <w:t>в том числе:</w:t>
            </w:r>
          </w:p>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поставщики и подрядчики</w:t>
            </w:r>
          </w:p>
        </w:tc>
        <w:tc>
          <w:tcPr>
            <w:tcW w:w="2175"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p>
          <w:p w:rsidR="005476A4" w:rsidRPr="00F3270C" w:rsidRDefault="00070132"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20606</w:t>
            </w:r>
          </w:p>
        </w:tc>
      </w:tr>
      <w:tr w:rsidR="005476A4" w:rsidRPr="00F3270C" w:rsidTr="00F3270C">
        <w:trPr>
          <w:trHeight w:val="165"/>
          <w:jc w:val="center"/>
        </w:trPr>
        <w:tc>
          <w:tcPr>
            <w:tcW w:w="5679"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задолженность перед персоналом организации</w:t>
            </w:r>
          </w:p>
        </w:tc>
        <w:tc>
          <w:tcPr>
            <w:tcW w:w="2175" w:type="dxa"/>
            <w:shd w:val="clear" w:color="auto" w:fill="auto"/>
            <w:vAlign w:val="center"/>
          </w:tcPr>
          <w:p w:rsidR="005476A4" w:rsidRPr="00F3270C" w:rsidRDefault="00070132"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7</w:t>
            </w:r>
          </w:p>
        </w:tc>
      </w:tr>
      <w:tr w:rsidR="005476A4" w:rsidRPr="00F3270C" w:rsidTr="00F3270C">
        <w:trPr>
          <w:trHeight w:val="165"/>
          <w:jc w:val="center"/>
        </w:trPr>
        <w:tc>
          <w:tcPr>
            <w:tcW w:w="5679"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задолженность перед государственными внебюджетными фондами</w:t>
            </w:r>
          </w:p>
        </w:tc>
        <w:tc>
          <w:tcPr>
            <w:tcW w:w="2175" w:type="dxa"/>
            <w:shd w:val="clear" w:color="auto" w:fill="auto"/>
            <w:vAlign w:val="center"/>
          </w:tcPr>
          <w:p w:rsidR="005476A4" w:rsidRPr="00F3270C" w:rsidRDefault="00070132"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143</w:t>
            </w:r>
          </w:p>
        </w:tc>
      </w:tr>
      <w:tr w:rsidR="005476A4" w:rsidRPr="00F3270C" w:rsidTr="00F3270C">
        <w:trPr>
          <w:trHeight w:val="165"/>
          <w:jc w:val="center"/>
        </w:trPr>
        <w:tc>
          <w:tcPr>
            <w:tcW w:w="5679"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задолженность по налогам и сборам</w:t>
            </w:r>
          </w:p>
        </w:tc>
        <w:tc>
          <w:tcPr>
            <w:tcW w:w="2175" w:type="dxa"/>
            <w:shd w:val="clear" w:color="auto" w:fill="auto"/>
            <w:vAlign w:val="center"/>
          </w:tcPr>
          <w:p w:rsidR="005476A4" w:rsidRPr="00F3270C" w:rsidRDefault="00070132"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1225</w:t>
            </w:r>
          </w:p>
        </w:tc>
      </w:tr>
      <w:tr w:rsidR="005476A4" w:rsidRPr="00F3270C" w:rsidTr="00F3270C">
        <w:trPr>
          <w:trHeight w:val="165"/>
          <w:jc w:val="center"/>
        </w:trPr>
        <w:tc>
          <w:tcPr>
            <w:tcW w:w="5679"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прочие кредиторы</w:t>
            </w:r>
          </w:p>
        </w:tc>
        <w:tc>
          <w:tcPr>
            <w:tcW w:w="2175" w:type="dxa"/>
            <w:shd w:val="clear" w:color="auto" w:fill="auto"/>
            <w:vAlign w:val="center"/>
          </w:tcPr>
          <w:p w:rsidR="005476A4" w:rsidRPr="00F3270C" w:rsidRDefault="00070132"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119423</w:t>
            </w:r>
          </w:p>
        </w:tc>
      </w:tr>
      <w:tr w:rsidR="005476A4" w:rsidRPr="00F3270C" w:rsidTr="00F3270C">
        <w:trPr>
          <w:trHeight w:val="420"/>
          <w:jc w:val="center"/>
        </w:trPr>
        <w:tc>
          <w:tcPr>
            <w:tcW w:w="5679"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Задолженность перед участниками (учредителями) по выплате доходов</w:t>
            </w:r>
          </w:p>
        </w:tc>
        <w:tc>
          <w:tcPr>
            <w:tcW w:w="2175"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0</w:t>
            </w:r>
          </w:p>
        </w:tc>
      </w:tr>
      <w:tr w:rsidR="005476A4" w:rsidRPr="00F3270C" w:rsidTr="00F3270C">
        <w:trPr>
          <w:trHeight w:val="165"/>
          <w:jc w:val="center"/>
        </w:trPr>
        <w:tc>
          <w:tcPr>
            <w:tcW w:w="5679"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Доходы будущих периодов</w:t>
            </w:r>
          </w:p>
        </w:tc>
        <w:tc>
          <w:tcPr>
            <w:tcW w:w="2175"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0</w:t>
            </w:r>
          </w:p>
        </w:tc>
      </w:tr>
      <w:tr w:rsidR="005476A4" w:rsidRPr="00F3270C" w:rsidTr="00F3270C">
        <w:trPr>
          <w:trHeight w:val="165"/>
          <w:jc w:val="center"/>
        </w:trPr>
        <w:tc>
          <w:tcPr>
            <w:tcW w:w="5679"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Резервы предстоящих расходов</w:t>
            </w:r>
          </w:p>
        </w:tc>
        <w:tc>
          <w:tcPr>
            <w:tcW w:w="2175"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0</w:t>
            </w:r>
          </w:p>
        </w:tc>
      </w:tr>
      <w:tr w:rsidR="005476A4" w:rsidRPr="00F3270C" w:rsidTr="00F3270C">
        <w:trPr>
          <w:trHeight w:val="165"/>
          <w:jc w:val="center"/>
        </w:trPr>
        <w:tc>
          <w:tcPr>
            <w:tcW w:w="5679"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Прочие краткосрочные обязательства</w:t>
            </w:r>
          </w:p>
        </w:tc>
        <w:tc>
          <w:tcPr>
            <w:tcW w:w="2175" w:type="dxa"/>
            <w:shd w:val="clear" w:color="auto" w:fill="auto"/>
            <w:vAlign w:val="center"/>
          </w:tcPr>
          <w:p w:rsidR="005476A4" w:rsidRPr="00F3270C" w:rsidRDefault="00070132"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364</w:t>
            </w:r>
          </w:p>
        </w:tc>
      </w:tr>
      <w:tr w:rsidR="005476A4" w:rsidRPr="00F3270C" w:rsidTr="00F3270C">
        <w:trPr>
          <w:trHeight w:val="180"/>
          <w:jc w:val="center"/>
        </w:trPr>
        <w:tc>
          <w:tcPr>
            <w:tcW w:w="5679"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b/>
                <w:color w:val="000000"/>
                <w:sz w:val="20"/>
                <w:szCs w:val="28"/>
              </w:rPr>
            </w:pPr>
            <w:r w:rsidRPr="00F3270C">
              <w:rPr>
                <w:b/>
                <w:color w:val="000000"/>
                <w:sz w:val="20"/>
                <w:szCs w:val="28"/>
              </w:rPr>
              <w:t>Итого по разделу V</w:t>
            </w:r>
          </w:p>
        </w:tc>
        <w:tc>
          <w:tcPr>
            <w:tcW w:w="2175" w:type="dxa"/>
            <w:shd w:val="clear" w:color="auto" w:fill="auto"/>
            <w:vAlign w:val="center"/>
          </w:tcPr>
          <w:p w:rsidR="005476A4" w:rsidRPr="00F3270C" w:rsidRDefault="00070132" w:rsidP="00F3270C">
            <w:pPr>
              <w:pStyle w:val="a5"/>
              <w:shd w:val="clear" w:color="000000" w:fill="auto"/>
              <w:suppressAutoHyphens/>
              <w:spacing w:before="0" w:beforeAutospacing="0" w:after="0" w:line="360" w:lineRule="auto"/>
              <w:rPr>
                <w:b/>
                <w:color w:val="000000"/>
                <w:sz w:val="20"/>
                <w:szCs w:val="28"/>
              </w:rPr>
            </w:pPr>
            <w:r w:rsidRPr="00F3270C">
              <w:rPr>
                <w:b/>
                <w:color w:val="000000"/>
                <w:sz w:val="20"/>
                <w:szCs w:val="28"/>
              </w:rPr>
              <w:t>141768</w:t>
            </w:r>
          </w:p>
        </w:tc>
      </w:tr>
      <w:tr w:rsidR="005476A4" w:rsidRPr="00F3270C" w:rsidTr="00F3270C">
        <w:trPr>
          <w:trHeight w:val="165"/>
          <w:jc w:val="center"/>
        </w:trPr>
        <w:tc>
          <w:tcPr>
            <w:tcW w:w="5679" w:type="dxa"/>
            <w:shd w:val="clear" w:color="auto" w:fill="auto"/>
            <w:vAlign w:val="center"/>
          </w:tcPr>
          <w:p w:rsidR="005476A4" w:rsidRPr="00F3270C" w:rsidRDefault="005476A4" w:rsidP="00F3270C">
            <w:pPr>
              <w:pStyle w:val="a5"/>
              <w:shd w:val="clear" w:color="000000" w:fill="auto"/>
              <w:suppressAutoHyphens/>
              <w:spacing w:before="0" w:beforeAutospacing="0" w:after="0" w:line="360" w:lineRule="auto"/>
              <w:rPr>
                <w:b/>
                <w:color w:val="000000"/>
                <w:sz w:val="20"/>
                <w:szCs w:val="32"/>
              </w:rPr>
            </w:pPr>
            <w:r w:rsidRPr="00F3270C">
              <w:rPr>
                <w:b/>
                <w:bCs/>
                <w:color w:val="000000"/>
                <w:sz w:val="20"/>
                <w:szCs w:val="32"/>
              </w:rPr>
              <w:t>БАЛАНС</w:t>
            </w:r>
          </w:p>
        </w:tc>
        <w:tc>
          <w:tcPr>
            <w:tcW w:w="2175" w:type="dxa"/>
            <w:shd w:val="clear" w:color="auto" w:fill="auto"/>
            <w:vAlign w:val="center"/>
          </w:tcPr>
          <w:p w:rsidR="005476A4" w:rsidRPr="00F3270C" w:rsidRDefault="00070132" w:rsidP="00F3270C">
            <w:pPr>
              <w:pStyle w:val="a5"/>
              <w:shd w:val="clear" w:color="000000" w:fill="auto"/>
              <w:suppressAutoHyphens/>
              <w:spacing w:before="0" w:beforeAutospacing="0" w:after="0" w:line="360" w:lineRule="auto"/>
              <w:rPr>
                <w:b/>
                <w:color w:val="000000"/>
                <w:sz w:val="20"/>
                <w:szCs w:val="32"/>
              </w:rPr>
            </w:pPr>
            <w:r w:rsidRPr="00F3270C">
              <w:rPr>
                <w:b/>
                <w:color w:val="000000"/>
                <w:sz w:val="20"/>
                <w:szCs w:val="32"/>
              </w:rPr>
              <w:t>265833</w:t>
            </w:r>
          </w:p>
        </w:tc>
      </w:tr>
    </w:tbl>
    <w:p w:rsidR="005476A4" w:rsidRPr="00F3270C" w:rsidRDefault="005476A4" w:rsidP="00675490">
      <w:pPr>
        <w:pStyle w:val="a5"/>
        <w:shd w:val="clear" w:color="000000" w:fill="auto"/>
        <w:suppressAutoHyphens/>
        <w:spacing w:before="0" w:beforeAutospacing="0" w:after="0" w:line="360" w:lineRule="auto"/>
        <w:ind w:firstLine="709"/>
        <w:jc w:val="both"/>
        <w:rPr>
          <w:color w:val="000000"/>
          <w:sz w:val="28"/>
        </w:rPr>
      </w:pPr>
    </w:p>
    <w:p w:rsidR="004E3105" w:rsidRPr="00F3270C" w:rsidRDefault="00675490" w:rsidP="00675490">
      <w:pPr>
        <w:pStyle w:val="a5"/>
        <w:shd w:val="clear" w:color="000000" w:fill="auto"/>
        <w:suppressAutoHyphens/>
        <w:spacing w:before="0" w:beforeAutospacing="0" w:after="0" w:line="360" w:lineRule="auto"/>
        <w:jc w:val="center"/>
        <w:rPr>
          <w:b/>
          <w:color w:val="000000"/>
          <w:sz w:val="28"/>
        </w:rPr>
      </w:pPr>
      <w:r w:rsidRPr="00F3270C">
        <w:rPr>
          <w:color w:val="000000"/>
          <w:sz w:val="28"/>
          <w:szCs w:val="27"/>
        </w:rPr>
        <w:br w:type="page"/>
      </w:r>
      <w:r w:rsidR="00C13B34" w:rsidRPr="00F3270C">
        <w:rPr>
          <w:b/>
          <w:color w:val="000000"/>
          <w:sz w:val="28"/>
          <w:szCs w:val="27"/>
        </w:rPr>
        <w:t>Бухгалтерский баланс за 2006</w:t>
      </w:r>
      <w:r w:rsidR="004E3105" w:rsidRPr="00F3270C">
        <w:rPr>
          <w:b/>
          <w:color w:val="000000"/>
          <w:sz w:val="28"/>
          <w:szCs w:val="27"/>
        </w:rPr>
        <w:t xml:space="preserve"> год ОАО «ИК ЧР»</w:t>
      </w:r>
    </w:p>
    <w:p w:rsidR="004E3105" w:rsidRPr="00F3270C" w:rsidRDefault="004E3105" w:rsidP="00675490">
      <w:pPr>
        <w:pStyle w:val="a5"/>
        <w:shd w:val="clear" w:color="000000" w:fill="auto"/>
        <w:suppressAutoHyphens/>
        <w:spacing w:before="0" w:beforeAutospacing="0" w:after="0" w:line="360" w:lineRule="auto"/>
        <w:jc w:val="center"/>
        <w:rPr>
          <w:b/>
          <w:color w:val="000000"/>
          <w:sz w:val="28"/>
          <w:szCs w:val="27"/>
        </w:rPr>
      </w:pPr>
      <w:r w:rsidRPr="00F3270C">
        <w:rPr>
          <w:b/>
          <w:color w:val="000000"/>
          <w:sz w:val="28"/>
          <w:szCs w:val="27"/>
        </w:rPr>
        <w:t>(тыс.руб.)</w:t>
      </w:r>
    </w:p>
    <w:tbl>
      <w:tblPr>
        <w:tblW w:w="7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2340"/>
      </w:tblGrid>
      <w:tr w:rsidR="004E3105" w:rsidRPr="00F3270C" w:rsidTr="00F3270C">
        <w:trPr>
          <w:trHeight w:val="450"/>
          <w:jc w:val="center"/>
        </w:trPr>
        <w:tc>
          <w:tcPr>
            <w:tcW w:w="5211"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Актив</w:t>
            </w:r>
          </w:p>
          <w:p w:rsidR="004E3105" w:rsidRPr="00F3270C" w:rsidRDefault="004E3105" w:rsidP="00F3270C">
            <w:pPr>
              <w:pStyle w:val="a5"/>
              <w:shd w:val="clear" w:color="000000" w:fill="auto"/>
              <w:suppressAutoHyphens/>
              <w:spacing w:before="0" w:beforeAutospacing="0" w:after="0" w:line="360" w:lineRule="auto"/>
              <w:rPr>
                <w:color w:val="000000"/>
                <w:sz w:val="20"/>
              </w:rPr>
            </w:pPr>
          </w:p>
        </w:tc>
        <w:tc>
          <w:tcPr>
            <w:tcW w:w="2340" w:type="dxa"/>
            <w:shd w:val="clear" w:color="auto" w:fill="auto"/>
            <w:vAlign w:val="center"/>
          </w:tcPr>
          <w:p w:rsidR="00C13B34"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На конец отчетного периода</w:t>
            </w:r>
          </w:p>
        </w:tc>
      </w:tr>
      <w:tr w:rsidR="004E3105" w:rsidRPr="00F3270C" w:rsidTr="00F3270C">
        <w:trPr>
          <w:trHeight w:val="435"/>
          <w:jc w:val="center"/>
        </w:trPr>
        <w:tc>
          <w:tcPr>
            <w:tcW w:w="5211"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I. ВНЕОБОРОТНЫЕ АКТИВЫ</w:t>
            </w:r>
          </w:p>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Нематериальные активы</w:t>
            </w:r>
          </w:p>
        </w:tc>
        <w:tc>
          <w:tcPr>
            <w:tcW w:w="2340"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p>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113</w:t>
            </w:r>
          </w:p>
        </w:tc>
      </w:tr>
      <w:tr w:rsidR="004E3105" w:rsidRPr="00F3270C" w:rsidTr="00F3270C">
        <w:trPr>
          <w:trHeight w:val="255"/>
          <w:jc w:val="center"/>
        </w:trPr>
        <w:tc>
          <w:tcPr>
            <w:tcW w:w="5211"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Основные средства</w:t>
            </w:r>
          </w:p>
        </w:tc>
        <w:tc>
          <w:tcPr>
            <w:tcW w:w="2340"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45632</w:t>
            </w:r>
          </w:p>
        </w:tc>
      </w:tr>
      <w:tr w:rsidR="004E3105" w:rsidRPr="00F3270C" w:rsidTr="00F3270C">
        <w:trPr>
          <w:trHeight w:val="270"/>
          <w:jc w:val="center"/>
        </w:trPr>
        <w:tc>
          <w:tcPr>
            <w:tcW w:w="5211"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Незавершенное строительство</w:t>
            </w:r>
          </w:p>
        </w:tc>
        <w:tc>
          <w:tcPr>
            <w:tcW w:w="2340"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353621</w:t>
            </w:r>
          </w:p>
        </w:tc>
      </w:tr>
      <w:tr w:rsidR="004E3105" w:rsidRPr="00F3270C" w:rsidTr="00F3270C">
        <w:trPr>
          <w:trHeight w:val="285"/>
          <w:jc w:val="center"/>
        </w:trPr>
        <w:tc>
          <w:tcPr>
            <w:tcW w:w="5211"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Доходные вложения в материальные ценности</w:t>
            </w:r>
          </w:p>
        </w:tc>
        <w:tc>
          <w:tcPr>
            <w:tcW w:w="2340"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0</w:t>
            </w:r>
          </w:p>
        </w:tc>
      </w:tr>
      <w:tr w:rsidR="004E3105" w:rsidRPr="00F3270C" w:rsidTr="00F3270C">
        <w:trPr>
          <w:trHeight w:val="255"/>
          <w:jc w:val="center"/>
        </w:trPr>
        <w:tc>
          <w:tcPr>
            <w:tcW w:w="5211"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Долгосрочные финансовые вложения</w:t>
            </w:r>
          </w:p>
        </w:tc>
        <w:tc>
          <w:tcPr>
            <w:tcW w:w="2340"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54320</w:t>
            </w:r>
          </w:p>
        </w:tc>
      </w:tr>
      <w:tr w:rsidR="004E3105" w:rsidRPr="00F3270C" w:rsidTr="00F3270C">
        <w:trPr>
          <w:trHeight w:val="270"/>
          <w:jc w:val="center"/>
        </w:trPr>
        <w:tc>
          <w:tcPr>
            <w:tcW w:w="5211"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Отложенные налоговые активы</w:t>
            </w:r>
          </w:p>
        </w:tc>
        <w:tc>
          <w:tcPr>
            <w:tcW w:w="2340"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10235</w:t>
            </w:r>
          </w:p>
        </w:tc>
      </w:tr>
      <w:tr w:rsidR="004E3105" w:rsidRPr="00F3270C" w:rsidTr="00F3270C">
        <w:trPr>
          <w:trHeight w:val="270"/>
          <w:jc w:val="center"/>
        </w:trPr>
        <w:tc>
          <w:tcPr>
            <w:tcW w:w="5211"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Прочие внеоборотные активы</w:t>
            </w:r>
          </w:p>
        </w:tc>
        <w:tc>
          <w:tcPr>
            <w:tcW w:w="2340"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0</w:t>
            </w:r>
          </w:p>
        </w:tc>
      </w:tr>
      <w:tr w:rsidR="004E3105" w:rsidRPr="00F3270C" w:rsidTr="00F3270C">
        <w:trPr>
          <w:trHeight w:val="405"/>
          <w:jc w:val="center"/>
        </w:trPr>
        <w:tc>
          <w:tcPr>
            <w:tcW w:w="5211"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b/>
                <w:color w:val="000000"/>
                <w:sz w:val="20"/>
                <w:szCs w:val="28"/>
              </w:rPr>
            </w:pPr>
            <w:r w:rsidRPr="00F3270C">
              <w:rPr>
                <w:b/>
                <w:color w:val="000000"/>
                <w:sz w:val="20"/>
                <w:szCs w:val="28"/>
              </w:rPr>
              <w:t>Итого по разделу I</w:t>
            </w:r>
          </w:p>
        </w:tc>
        <w:tc>
          <w:tcPr>
            <w:tcW w:w="2340"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b/>
                <w:color w:val="000000"/>
                <w:sz w:val="20"/>
                <w:szCs w:val="28"/>
              </w:rPr>
            </w:pPr>
            <w:r w:rsidRPr="00F3270C">
              <w:rPr>
                <w:b/>
                <w:color w:val="000000"/>
                <w:sz w:val="20"/>
                <w:szCs w:val="28"/>
              </w:rPr>
              <w:t>415021</w:t>
            </w:r>
          </w:p>
        </w:tc>
      </w:tr>
      <w:tr w:rsidR="004E3105" w:rsidRPr="00F3270C" w:rsidTr="00F3270C">
        <w:trPr>
          <w:trHeight w:val="450"/>
          <w:jc w:val="center"/>
        </w:trPr>
        <w:tc>
          <w:tcPr>
            <w:tcW w:w="5211"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II. ОБОРОТНЫЕ АКТИВЫ</w:t>
            </w:r>
          </w:p>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Запасы</w:t>
            </w:r>
          </w:p>
        </w:tc>
        <w:tc>
          <w:tcPr>
            <w:tcW w:w="2340"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p>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635</w:t>
            </w:r>
          </w:p>
        </w:tc>
      </w:tr>
      <w:tr w:rsidR="004E3105" w:rsidRPr="00F3270C" w:rsidTr="00F3270C">
        <w:trPr>
          <w:trHeight w:val="375"/>
          <w:jc w:val="center"/>
        </w:trPr>
        <w:tc>
          <w:tcPr>
            <w:tcW w:w="5211"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в том числе: сырье, материалы и другие аналогичные ценности</w:t>
            </w:r>
          </w:p>
        </w:tc>
        <w:tc>
          <w:tcPr>
            <w:tcW w:w="2340"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1261</w:t>
            </w:r>
          </w:p>
        </w:tc>
      </w:tr>
      <w:tr w:rsidR="004E3105" w:rsidRPr="00F3270C" w:rsidTr="00F3270C">
        <w:trPr>
          <w:trHeight w:val="270"/>
          <w:jc w:val="center"/>
        </w:trPr>
        <w:tc>
          <w:tcPr>
            <w:tcW w:w="5211"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животные на выращивании и откорме</w:t>
            </w:r>
          </w:p>
        </w:tc>
        <w:tc>
          <w:tcPr>
            <w:tcW w:w="2340"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0</w:t>
            </w:r>
          </w:p>
        </w:tc>
      </w:tr>
      <w:tr w:rsidR="004E3105" w:rsidRPr="00F3270C" w:rsidTr="00F3270C">
        <w:trPr>
          <w:trHeight w:val="270"/>
          <w:jc w:val="center"/>
        </w:trPr>
        <w:tc>
          <w:tcPr>
            <w:tcW w:w="5211"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затраты в незавершенном производстве</w:t>
            </w:r>
          </w:p>
        </w:tc>
        <w:tc>
          <w:tcPr>
            <w:tcW w:w="2340"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0</w:t>
            </w:r>
          </w:p>
        </w:tc>
      </w:tr>
      <w:tr w:rsidR="004E3105" w:rsidRPr="00F3270C" w:rsidTr="00F3270C">
        <w:trPr>
          <w:trHeight w:val="255"/>
          <w:jc w:val="center"/>
        </w:trPr>
        <w:tc>
          <w:tcPr>
            <w:tcW w:w="5211"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готовая продукция и товары для перепродажи</w:t>
            </w:r>
          </w:p>
        </w:tc>
        <w:tc>
          <w:tcPr>
            <w:tcW w:w="2340"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236</w:t>
            </w:r>
          </w:p>
        </w:tc>
      </w:tr>
      <w:tr w:rsidR="004E3105" w:rsidRPr="00F3270C" w:rsidTr="00F3270C">
        <w:trPr>
          <w:trHeight w:val="270"/>
          <w:jc w:val="center"/>
        </w:trPr>
        <w:tc>
          <w:tcPr>
            <w:tcW w:w="5211"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товары отгруженные</w:t>
            </w:r>
          </w:p>
        </w:tc>
        <w:tc>
          <w:tcPr>
            <w:tcW w:w="2340"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0</w:t>
            </w:r>
          </w:p>
        </w:tc>
      </w:tr>
      <w:tr w:rsidR="004E3105" w:rsidRPr="00F3270C" w:rsidTr="00F3270C">
        <w:trPr>
          <w:trHeight w:val="270"/>
          <w:jc w:val="center"/>
        </w:trPr>
        <w:tc>
          <w:tcPr>
            <w:tcW w:w="5211"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расходы будущих периодов</w:t>
            </w:r>
          </w:p>
        </w:tc>
        <w:tc>
          <w:tcPr>
            <w:tcW w:w="2340"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62</w:t>
            </w:r>
          </w:p>
        </w:tc>
      </w:tr>
      <w:tr w:rsidR="004E3105" w:rsidRPr="00F3270C" w:rsidTr="00F3270C">
        <w:trPr>
          <w:trHeight w:val="270"/>
          <w:jc w:val="center"/>
        </w:trPr>
        <w:tc>
          <w:tcPr>
            <w:tcW w:w="5211"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прочие запасы и затраты</w:t>
            </w:r>
          </w:p>
          <w:p w:rsidR="004E3105" w:rsidRPr="00F3270C" w:rsidRDefault="004E3105" w:rsidP="00F3270C">
            <w:pPr>
              <w:pStyle w:val="a5"/>
              <w:shd w:val="clear" w:color="000000" w:fill="auto"/>
              <w:suppressAutoHyphens/>
              <w:spacing w:before="0" w:beforeAutospacing="0" w:after="0" w:line="360" w:lineRule="auto"/>
              <w:rPr>
                <w:color w:val="000000"/>
                <w:sz w:val="20"/>
              </w:rPr>
            </w:pPr>
          </w:p>
        </w:tc>
        <w:tc>
          <w:tcPr>
            <w:tcW w:w="2340"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0</w:t>
            </w:r>
          </w:p>
          <w:p w:rsidR="004E3105" w:rsidRPr="00F3270C" w:rsidRDefault="004E3105" w:rsidP="00F3270C">
            <w:pPr>
              <w:pStyle w:val="a5"/>
              <w:shd w:val="clear" w:color="000000" w:fill="auto"/>
              <w:suppressAutoHyphens/>
              <w:spacing w:before="0" w:beforeAutospacing="0" w:after="0" w:line="360" w:lineRule="auto"/>
              <w:rPr>
                <w:color w:val="000000"/>
                <w:sz w:val="20"/>
              </w:rPr>
            </w:pPr>
          </w:p>
        </w:tc>
      </w:tr>
      <w:tr w:rsidR="004E3105" w:rsidRPr="00F3270C" w:rsidTr="00F3270C">
        <w:trPr>
          <w:trHeight w:val="465"/>
          <w:jc w:val="center"/>
        </w:trPr>
        <w:tc>
          <w:tcPr>
            <w:tcW w:w="5211"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Налог на добавленную стоимость по приобретенным ценностям</w:t>
            </w:r>
          </w:p>
        </w:tc>
        <w:tc>
          <w:tcPr>
            <w:tcW w:w="2340"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96532</w:t>
            </w:r>
          </w:p>
        </w:tc>
      </w:tr>
      <w:tr w:rsidR="004E3105" w:rsidRPr="00F3270C" w:rsidTr="00F3270C">
        <w:trPr>
          <w:trHeight w:val="570"/>
          <w:jc w:val="center"/>
        </w:trPr>
        <w:tc>
          <w:tcPr>
            <w:tcW w:w="5211"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Дебиторская задолженность (платежи по которой ожидаются более чем через 12 месяцев после четной даты)</w:t>
            </w:r>
          </w:p>
        </w:tc>
        <w:tc>
          <w:tcPr>
            <w:tcW w:w="2340"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19326</w:t>
            </w:r>
          </w:p>
        </w:tc>
      </w:tr>
      <w:tr w:rsidR="004E3105" w:rsidRPr="00F3270C" w:rsidTr="00F3270C">
        <w:trPr>
          <w:trHeight w:val="270"/>
          <w:jc w:val="center"/>
        </w:trPr>
        <w:tc>
          <w:tcPr>
            <w:tcW w:w="5211"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в том числе покупатели и заказчики</w:t>
            </w:r>
          </w:p>
        </w:tc>
        <w:tc>
          <w:tcPr>
            <w:tcW w:w="2340"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19326</w:t>
            </w:r>
          </w:p>
        </w:tc>
      </w:tr>
      <w:tr w:rsidR="004E3105" w:rsidRPr="00F3270C" w:rsidTr="00F3270C">
        <w:trPr>
          <w:trHeight w:val="570"/>
          <w:jc w:val="center"/>
        </w:trPr>
        <w:tc>
          <w:tcPr>
            <w:tcW w:w="5211"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Дебиторская задолженность (платежи по которой ожидаются в течение 12 месяцев после отчетной даты)</w:t>
            </w:r>
          </w:p>
        </w:tc>
        <w:tc>
          <w:tcPr>
            <w:tcW w:w="2340"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54387</w:t>
            </w:r>
          </w:p>
        </w:tc>
      </w:tr>
      <w:tr w:rsidR="004E3105" w:rsidRPr="00F3270C" w:rsidTr="00F3270C">
        <w:trPr>
          <w:trHeight w:val="255"/>
          <w:jc w:val="center"/>
        </w:trPr>
        <w:tc>
          <w:tcPr>
            <w:tcW w:w="5211"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в том числе покупатели и заказчики</w:t>
            </w:r>
          </w:p>
        </w:tc>
        <w:tc>
          <w:tcPr>
            <w:tcW w:w="2340"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54387</w:t>
            </w:r>
          </w:p>
        </w:tc>
      </w:tr>
      <w:tr w:rsidR="004E3105" w:rsidRPr="00F3270C" w:rsidTr="00F3270C">
        <w:trPr>
          <w:trHeight w:val="270"/>
          <w:jc w:val="center"/>
        </w:trPr>
        <w:tc>
          <w:tcPr>
            <w:tcW w:w="5211"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Краткосрочные финансовые вложения</w:t>
            </w:r>
          </w:p>
        </w:tc>
        <w:tc>
          <w:tcPr>
            <w:tcW w:w="2340"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90320</w:t>
            </w:r>
          </w:p>
        </w:tc>
      </w:tr>
      <w:tr w:rsidR="004E3105" w:rsidRPr="00F3270C" w:rsidTr="00F3270C">
        <w:trPr>
          <w:trHeight w:val="270"/>
          <w:jc w:val="center"/>
        </w:trPr>
        <w:tc>
          <w:tcPr>
            <w:tcW w:w="5211"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Денежные средства</w:t>
            </w:r>
          </w:p>
        </w:tc>
        <w:tc>
          <w:tcPr>
            <w:tcW w:w="2340"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65423</w:t>
            </w:r>
          </w:p>
        </w:tc>
      </w:tr>
      <w:tr w:rsidR="004E3105" w:rsidRPr="00F3270C" w:rsidTr="00F3270C">
        <w:trPr>
          <w:trHeight w:val="450"/>
          <w:jc w:val="center"/>
        </w:trPr>
        <w:tc>
          <w:tcPr>
            <w:tcW w:w="5211"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Прочие оборотные активы</w:t>
            </w:r>
          </w:p>
        </w:tc>
        <w:tc>
          <w:tcPr>
            <w:tcW w:w="2340"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322</w:t>
            </w:r>
          </w:p>
        </w:tc>
      </w:tr>
      <w:tr w:rsidR="004E3105" w:rsidRPr="00F3270C" w:rsidTr="00F3270C">
        <w:trPr>
          <w:trHeight w:val="225"/>
          <w:jc w:val="center"/>
        </w:trPr>
        <w:tc>
          <w:tcPr>
            <w:tcW w:w="5211"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b/>
                <w:color w:val="000000"/>
                <w:sz w:val="20"/>
                <w:szCs w:val="28"/>
              </w:rPr>
            </w:pPr>
            <w:r w:rsidRPr="00F3270C">
              <w:rPr>
                <w:b/>
                <w:color w:val="000000"/>
                <w:sz w:val="20"/>
                <w:szCs w:val="28"/>
              </w:rPr>
              <w:t>Итого по разделу II</w:t>
            </w:r>
          </w:p>
        </w:tc>
        <w:tc>
          <w:tcPr>
            <w:tcW w:w="2340"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b/>
                <w:color w:val="000000"/>
                <w:sz w:val="20"/>
                <w:szCs w:val="28"/>
              </w:rPr>
            </w:pPr>
            <w:r w:rsidRPr="00F3270C">
              <w:rPr>
                <w:b/>
                <w:color w:val="000000"/>
                <w:sz w:val="20"/>
                <w:szCs w:val="28"/>
              </w:rPr>
              <w:t>238504</w:t>
            </w:r>
          </w:p>
        </w:tc>
      </w:tr>
      <w:tr w:rsidR="004E3105" w:rsidRPr="00F3270C" w:rsidTr="00F3270C">
        <w:trPr>
          <w:trHeight w:val="135"/>
          <w:jc w:val="center"/>
        </w:trPr>
        <w:tc>
          <w:tcPr>
            <w:tcW w:w="5211"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szCs w:val="32"/>
              </w:rPr>
            </w:pPr>
            <w:r w:rsidRPr="00F3270C">
              <w:rPr>
                <w:bCs/>
                <w:color w:val="000000"/>
                <w:sz w:val="20"/>
                <w:szCs w:val="32"/>
              </w:rPr>
              <w:t>БАЛАНС</w:t>
            </w:r>
          </w:p>
        </w:tc>
        <w:tc>
          <w:tcPr>
            <w:tcW w:w="2340"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szCs w:val="32"/>
              </w:rPr>
            </w:pPr>
            <w:r w:rsidRPr="00F3270C">
              <w:rPr>
                <w:color w:val="000000"/>
                <w:sz w:val="20"/>
                <w:szCs w:val="32"/>
              </w:rPr>
              <w:t>653525</w:t>
            </w:r>
          </w:p>
        </w:tc>
      </w:tr>
    </w:tbl>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rPr>
      </w:pPr>
    </w:p>
    <w:tbl>
      <w:tblPr>
        <w:tblW w:w="73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3"/>
        <w:gridCol w:w="2088"/>
      </w:tblGrid>
      <w:tr w:rsidR="004E3105" w:rsidRPr="00F3270C" w:rsidTr="00F3270C">
        <w:trPr>
          <w:trHeight w:val="780"/>
          <w:jc w:val="center"/>
        </w:trPr>
        <w:tc>
          <w:tcPr>
            <w:tcW w:w="5253"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Пассив</w:t>
            </w:r>
          </w:p>
        </w:tc>
        <w:tc>
          <w:tcPr>
            <w:tcW w:w="2088"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На конец отчетного периода</w:t>
            </w:r>
          </w:p>
        </w:tc>
      </w:tr>
      <w:tr w:rsidR="004E3105" w:rsidRPr="00F3270C" w:rsidTr="00F3270C">
        <w:trPr>
          <w:trHeight w:val="75"/>
          <w:jc w:val="center"/>
        </w:trPr>
        <w:tc>
          <w:tcPr>
            <w:tcW w:w="5253"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III. КАПИТАЛ И РЕЗЕРВЫ</w:t>
            </w:r>
          </w:p>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Уставный капитал</w:t>
            </w:r>
          </w:p>
        </w:tc>
        <w:tc>
          <w:tcPr>
            <w:tcW w:w="2088"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p>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96251</w:t>
            </w:r>
          </w:p>
        </w:tc>
      </w:tr>
      <w:tr w:rsidR="004E3105" w:rsidRPr="00F3270C" w:rsidTr="00F3270C">
        <w:trPr>
          <w:trHeight w:val="150"/>
          <w:jc w:val="center"/>
        </w:trPr>
        <w:tc>
          <w:tcPr>
            <w:tcW w:w="5253"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Собственные акции, выкупленные у акционеров</w:t>
            </w:r>
          </w:p>
        </w:tc>
        <w:tc>
          <w:tcPr>
            <w:tcW w:w="2088"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(0)</w:t>
            </w:r>
          </w:p>
        </w:tc>
      </w:tr>
      <w:tr w:rsidR="004E3105" w:rsidRPr="00F3270C" w:rsidTr="00F3270C">
        <w:trPr>
          <w:trHeight w:val="165"/>
          <w:jc w:val="center"/>
        </w:trPr>
        <w:tc>
          <w:tcPr>
            <w:tcW w:w="5253"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Добавочный капитал</w:t>
            </w:r>
          </w:p>
        </w:tc>
        <w:tc>
          <w:tcPr>
            <w:tcW w:w="2088"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523</w:t>
            </w:r>
          </w:p>
        </w:tc>
      </w:tr>
      <w:tr w:rsidR="004E3105" w:rsidRPr="00F3270C" w:rsidTr="00F3270C">
        <w:trPr>
          <w:trHeight w:val="165"/>
          <w:jc w:val="center"/>
        </w:trPr>
        <w:tc>
          <w:tcPr>
            <w:tcW w:w="5253"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Резервный капитал</w:t>
            </w:r>
          </w:p>
        </w:tc>
        <w:tc>
          <w:tcPr>
            <w:tcW w:w="2088"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0</w:t>
            </w:r>
          </w:p>
        </w:tc>
      </w:tr>
      <w:tr w:rsidR="004E3105" w:rsidRPr="00F3270C" w:rsidTr="00F3270C">
        <w:trPr>
          <w:trHeight w:val="660"/>
          <w:jc w:val="center"/>
        </w:trPr>
        <w:tc>
          <w:tcPr>
            <w:tcW w:w="5253" w:type="dxa"/>
            <w:shd w:val="clear" w:color="auto" w:fill="auto"/>
            <w:vAlign w:val="center"/>
          </w:tcPr>
          <w:p w:rsidR="00675490" w:rsidRPr="00F3270C" w:rsidRDefault="004E3105" w:rsidP="00F3270C">
            <w:pPr>
              <w:pStyle w:val="a5"/>
              <w:shd w:val="clear" w:color="000000" w:fill="auto"/>
              <w:suppressAutoHyphens/>
              <w:spacing w:before="0" w:beforeAutospacing="0" w:after="0" w:line="360" w:lineRule="auto"/>
              <w:rPr>
                <w:color w:val="000000"/>
                <w:sz w:val="20"/>
                <w:szCs w:val="22"/>
              </w:rPr>
            </w:pPr>
            <w:r w:rsidRPr="00F3270C">
              <w:rPr>
                <w:color w:val="000000"/>
                <w:sz w:val="20"/>
                <w:szCs w:val="22"/>
              </w:rPr>
              <w:t>в том числе:</w:t>
            </w:r>
          </w:p>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резервы, образованные в соответствии с законодательством</w:t>
            </w:r>
          </w:p>
        </w:tc>
        <w:tc>
          <w:tcPr>
            <w:tcW w:w="2088"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p>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0</w:t>
            </w:r>
          </w:p>
        </w:tc>
      </w:tr>
      <w:tr w:rsidR="004E3105" w:rsidRPr="00F3270C" w:rsidTr="00F3270C">
        <w:trPr>
          <w:trHeight w:val="375"/>
          <w:jc w:val="center"/>
        </w:trPr>
        <w:tc>
          <w:tcPr>
            <w:tcW w:w="5253"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резервы, образованные в соответствии с учредительными документами</w:t>
            </w:r>
          </w:p>
        </w:tc>
        <w:tc>
          <w:tcPr>
            <w:tcW w:w="2088"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0</w:t>
            </w:r>
          </w:p>
        </w:tc>
      </w:tr>
      <w:tr w:rsidR="004E3105" w:rsidRPr="00F3270C" w:rsidTr="00F3270C">
        <w:trPr>
          <w:trHeight w:val="180"/>
          <w:jc w:val="center"/>
        </w:trPr>
        <w:tc>
          <w:tcPr>
            <w:tcW w:w="5253"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Нераспределенная прибыль (непокрытый убыток)</w:t>
            </w:r>
          </w:p>
        </w:tc>
        <w:tc>
          <w:tcPr>
            <w:tcW w:w="2088"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20658</w:t>
            </w:r>
          </w:p>
        </w:tc>
      </w:tr>
      <w:tr w:rsidR="004E3105" w:rsidRPr="00F3270C" w:rsidTr="00F3270C">
        <w:trPr>
          <w:trHeight w:val="240"/>
          <w:jc w:val="center"/>
        </w:trPr>
        <w:tc>
          <w:tcPr>
            <w:tcW w:w="5253"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b/>
                <w:color w:val="000000"/>
                <w:sz w:val="20"/>
                <w:szCs w:val="28"/>
              </w:rPr>
            </w:pPr>
            <w:r w:rsidRPr="00F3270C">
              <w:rPr>
                <w:b/>
                <w:color w:val="000000"/>
                <w:sz w:val="20"/>
                <w:szCs w:val="28"/>
              </w:rPr>
              <w:t>Итого по разделу III</w:t>
            </w:r>
          </w:p>
        </w:tc>
        <w:tc>
          <w:tcPr>
            <w:tcW w:w="2088"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b/>
                <w:color w:val="000000"/>
                <w:sz w:val="20"/>
                <w:szCs w:val="28"/>
              </w:rPr>
            </w:pPr>
            <w:r w:rsidRPr="00F3270C">
              <w:rPr>
                <w:b/>
                <w:color w:val="000000"/>
                <w:sz w:val="20"/>
                <w:szCs w:val="28"/>
              </w:rPr>
              <w:t>117432</w:t>
            </w:r>
          </w:p>
        </w:tc>
      </w:tr>
      <w:tr w:rsidR="004E3105" w:rsidRPr="00F3270C" w:rsidTr="00F3270C">
        <w:trPr>
          <w:trHeight w:val="420"/>
          <w:jc w:val="center"/>
        </w:trPr>
        <w:tc>
          <w:tcPr>
            <w:tcW w:w="5253"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IV. ДОЛГОСРОЧНЫЕ ОБЯЗАТЕЛЬСТВА</w:t>
            </w:r>
          </w:p>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Займы и кредиты</w:t>
            </w:r>
          </w:p>
        </w:tc>
        <w:tc>
          <w:tcPr>
            <w:tcW w:w="2088"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p>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65220</w:t>
            </w:r>
          </w:p>
        </w:tc>
      </w:tr>
      <w:tr w:rsidR="004E3105" w:rsidRPr="00F3270C" w:rsidTr="00F3270C">
        <w:trPr>
          <w:trHeight w:val="180"/>
          <w:jc w:val="center"/>
        </w:trPr>
        <w:tc>
          <w:tcPr>
            <w:tcW w:w="5253"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Отложенные налоговые обязательства</w:t>
            </w:r>
          </w:p>
        </w:tc>
        <w:tc>
          <w:tcPr>
            <w:tcW w:w="2088"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1231</w:t>
            </w:r>
          </w:p>
        </w:tc>
      </w:tr>
      <w:tr w:rsidR="004E3105" w:rsidRPr="00F3270C" w:rsidTr="00F3270C">
        <w:trPr>
          <w:trHeight w:val="165"/>
          <w:jc w:val="center"/>
        </w:trPr>
        <w:tc>
          <w:tcPr>
            <w:tcW w:w="5253"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Прочие долгосрочные обязательства</w:t>
            </w:r>
          </w:p>
        </w:tc>
        <w:tc>
          <w:tcPr>
            <w:tcW w:w="2088"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106</w:t>
            </w:r>
          </w:p>
        </w:tc>
      </w:tr>
      <w:tr w:rsidR="004E3105" w:rsidRPr="00F3270C" w:rsidTr="00F3270C">
        <w:trPr>
          <w:trHeight w:val="180"/>
          <w:jc w:val="center"/>
        </w:trPr>
        <w:tc>
          <w:tcPr>
            <w:tcW w:w="5253"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b/>
                <w:color w:val="000000"/>
                <w:sz w:val="20"/>
                <w:szCs w:val="28"/>
              </w:rPr>
            </w:pPr>
            <w:r w:rsidRPr="00F3270C">
              <w:rPr>
                <w:b/>
                <w:color w:val="000000"/>
                <w:sz w:val="20"/>
                <w:szCs w:val="28"/>
              </w:rPr>
              <w:t>Итого по разделу IV</w:t>
            </w:r>
          </w:p>
        </w:tc>
        <w:tc>
          <w:tcPr>
            <w:tcW w:w="2088"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b/>
                <w:color w:val="000000"/>
                <w:sz w:val="20"/>
                <w:szCs w:val="28"/>
              </w:rPr>
            </w:pPr>
            <w:r w:rsidRPr="00F3270C">
              <w:rPr>
                <w:b/>
                <w:color w:val="000000"/>
                <w:sz w:val="20"/>
                <w:szCs w:val="28"/>
              </w:rPr>
              <w:t>66557</w:t>
            </w:r>
          </w:p>
        </w:tc>
      </w:tr>
      <w:tr w:rsidR="004E3105" w:rsidRPr="00F3270C" w:rsidTr="00F3270C">
        <w:trPr>
          <w:trHeight w:val="405"/>
          <w:jc w:val="center"/>
        </w:trPr>
        <w:tc>
          <w:tcPr>
            <w:tcW w:w="5253"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V. КРАТКОСРОЧНЫЕ ОБЯЗАТЕЛЬСТВА</w:t>
            </w:r>
          </w:p>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Займы и кредиты</w:t>
            </w:r>
          </w:p>
        </w:tc>
        <w:tc>
          <w:tcPr>
            <w:tcW w:w="2088"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p>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1297</w:t>
            </w:r>
          </w:p>
        </w:tc>
      </w:tr>
      <w:tr w:rsidR="004E3105" w:rsidRPr="00F3270C" w:rsidTr="00F3270C">
        <w:trPr>
          <w:trHeight w:val="165"/>
          <w:jc w:val="center"/>
        </w:trPr>
        <w:tc>
          <w:tcPr>
            <w:tcW w:w="5253"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Кредиторская задолженность</w:t>
            </w:r>
          </w:p>
        </w:tc>
        <w:tc>
          <w:tcPr>
            <w:tcW w:w="2088"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356821</w:t>
            </w:r>
          </w:p>
        </w:tc>
      </w:tr>
      <w:tr w:rsidR="004E3105" w:rsidRPr="00F3270C" w:rsidTr="00F3270C">
        <w:trPr>
          <w:trHeight w:val="420"/>
          <w:jc w:val="center"/>
        </w:trPr>
        <w:tc>
          <w:tcPr>
            <w:tcW w:w="5253" w:type="dxa"/>
            <w:shd w:val="clear" w:color="auto" w:fill="auto"/>
            <w:vAlign w:val="center"/>
          </w:tcPr>
          <w:p w:rsidR="00675490" w:rsidRPr="00F3270C" w:rsidRDefault="004E3105" w:rsidP="00F3270C">
            <w:pPr>
              <w:pStyle w:val="a5"/>
              <w:shd w:val="clear" w:color="000000" w:fill="auto"/>
              <w:suppressAutoHyphens/>
              <w:spacing w:before="0" w:beforeAutospacing="0" w:after="0" w:line="360" w:lineRule="auto"/>
              <w:rPr>
                <w:color w:val="000000"/>
                <w:sz w:val="20"/>
                <w:szCs w:val="22"/>
              </w:rPr>
            </w:pPr>
            <w:r w:rsidRPr="00F3270C">
              <w:rPr>
                <w:color w:val="000000"/>
                <w:sz w:val="20"/>
                <w:szCs w:val="22"/>
              </w:rPr>
              <w:t>в том числе:</w:t>
            </w:r>
          </w:p>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поставщики и подрядчики</w:t>
            </w:r>
          </w:p>
        </w:tc>
        <w:tc>
          <w:tcPr>
            <w:tcW w:w="2088"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p>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65210</w:t>
            </w:r>
          </w:p>
        </w:tc>
      </w:tr>
      <w:tr w:rsidR="004E3105" w:rsidRPr="00F3270C" w:rsidTr="00F3270C">
        <w:trPr>
          <w:trHeight w:val="165"/>
          <w:jc w:val="center"/>
        </w:trPr>
        <w:tc>
          <w:tcPr>
            <w:tcW w:w="5253"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задолженность перед персоналом организации</w:t>
            </w:r>
          </w:p>
        </w:tc>
        <w:tc>
          <w:tcPr>
            <w:tcW w:w="2088"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43</w:t>
            </w:r>
          </w:p>
        </w:tc>
      </w:tr>
      <w:tr w:rsidR="004E3105" w:rsidRPr="00F3270C" w:rsidTr="00F3270C">
        <w:trPr>
          <w:trHeight w:val="165"/>
          <w:jc w:val="center"/>
        </w:trPr>
        <w:tc>
          <w:tcPr>
            <w:tcW w:w="5253"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задолженность перед государственными внебюджетными фондами</w:t>
            </w:r>
          </w:p>
        </w:tc>
        <w:tc>
          <w:tcPr>
            <w:tcW w:w="2088"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266</w:t>
            </w:r>
          </w:p>
        </w:tc>
      </w:tr>
      <w:tr w:rsidR="004E3105" w:rsidRPr="00F3270C" w:rsidTr="00F3270C">
        <w:trPr>
          <w:trHeight w:val="165"/>
          <w:jc w:val="center"/>
        </w:trPr>
        <w:tc>
          <w:tcPr>
            <w:tcW w:w="5253"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задолженность по налогам и сборам</w:t>
            </w:r>
          </w:p>
        </w:tc>
        <w:tc>
          <w:tcPr>
            <w:tcW w:w="2088"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2969</w:t>
            </w:r>
          </w:p>
        </w:tc>
      </w:tr>
      <w:tr w:rsidR="004E3105" w:rsidRPr="00F3270C" w:rsidTr="00F3270C">
        <w:trPr>
          <w:trHeight w:val="165"/>
          <w:jc w:val="center"/>
        </w:trPr>
        <w:tc>
          <w:tcPr>
            <w:tcW w:w="5253"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прочие кредиторы</w:t>
            </w:r>
          </w:p>
        </w:tc>
        <w:tc>
          <w:tcPr>
            <w:tcW w:w="2088"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288333</w:t>
            </w:r>
          </w:p>
        </w:tc>
      </w:tr>
      <w:tr w:rsidR="004E3105" w:rsidRPr="00F3270C" w:rsidTr="00F3270C">
        <w:trPr>
          <w:trHeight w:val="420"/>
          <w:jc w:val="center"/>
        </w:trPr>
        <w:tc>
          <w:tcPr>
            <w:tcW w:w="5253"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Задолженность перед участниками (учредителями) по выплате доходов</w:t>
            </w:r>
          </w:p>
        </w:tc>
        <w:tc>
          <w:tcPr>
            <w:tcW w:w="2088"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0</w:t>
            </w:r>
          </w:p>
        </w:tc>
      </w:tr>
      <w:tr w:rsidR="004E3105" w:rsidRPr="00F3270C" w:rsidTr="00F3270C">
        <w:trPr>
          <w:trHeight w:val="165"/>
          <w:jc w:val="center"/>
        </w:trPr>
        <w:tc>
          <w:tcPr>
            <w:tcW w:w="5253"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Доходы будущих периодов</w:t>
            </w:r>
          </w:p>
        </w:tc>
        <w:tc>
          <w:tcPr>
            <w:tcW w:w="2088"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0</w:t>
            </w:r>
          </w:p>
        </w:tc>
      </w:tr>
      <w:tr w:rsidR="004E3105" w:rsidRPr="00F3270C" w:rsidTr="00F3270C">
        <w:trPr>
          <w:trHeight w:val="165"/>
          <w:jc w:val="center"/>
        </w:trPr>
        <w:tc>
          <w:tcPr>
            <w:tcW w:w="5253"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Резервы предстоящих расходов</w:t>
            </w:r>
          </w:p>
        </w:tc>
        <w:tc>
          <w:tcPr>
            <w:tcW w:w="2088"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0</w:t>
            </w:r>
          </w:p>
        </w:tc>
      </w:tr>
      <w:tr w:rsidR="004E3105" w:rsidRPr="00F3270C" w:rsidTr="00F3270C">
        <w:trPr>
          <w:trHeight w:val="165"/>
          <w:jc w:val="center"/>
        </w:trPr>
        <w:tc>
          <w:tcPr>
            <w:tcW w:w="5253"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Прочие краткосрочные обязательства</w:t>
            </w:r>
          </w:p>
        </w:tc>
        <w:tc>
          <w:tcPr>
            <w:tcW w:w="2088"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rPr>
            </w:pPr>
            <w:r w:rsidRPr="00F3270C">
              <w:rPr>
                <w:color w:val="000000"/>
                <w:sz w:val="20"/>
                <w:szCs w:val="22"/>
              </w:rPr>
              <w:t>1563</w:t>
            </w:r>
          </w:p>
        </w:tc>
      </w:tr>
      <w:tr w:rsidR="004E3105" w:rsidRPr="00F3270C" w:rsidTr="00F3270C">
        <w:trPr>
          <w:trHeight w:val="180"/>
          <w:jc w:val="center"/>
        </w:trPr>
        <w:tc>
          <w:tcPr>
            <w:tcW w:w="5253"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b/>
                <w:color w:val="000000"/>
                <w:sz w:val="20"/>
                <w:szCs w:val="28"/>
              </w:rPr>
            </w:pPr>
            <w:r w:rsidRPr="00F3270C">
              <w:rPr>
                <w:b/>
                <w:color w:val="000000"/>
                <w:sz w:val="20"/>
                <w:szCs w:val="28"/>
              </w:rPr>
              <w:t>Итого по разделу V</w:t>
            </w:r>
          </w:p>
        </w:tc>
        <w:tc>
          <w:tcPr>
            <w:tcW w:w="2088"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b/>
                <w:color w:val="000000"/>
                <w:sz w:val="20"/>
                <w:szCs w:val="28"/>
              </w:rPr>
            </w:pPr>
            <w:r w:rsidRPr="00F3270C">
              <w:rPr>
                <w:b/>
                <w:color w:val="000000"/>
                <w:sz w:val="20"/>
                <w:szCs w:val="28"/>
              </w:rPr>
              <w:t>359681</w:t>
            </w:r>
          </w:p>
        </w:tc>
      </w:tr>
      <w:tr w:rsidR="004E3105" w:rsidRPr="00F3270C" w:rsidTr="00F3270C">
        <w:trPr>
          <w:trHeight w:val="165"/>
          <w:jc w:val="center"/>
        </w:trPr>
        <w:tc>
          <w:tcPr>
            <w:tcW w:w="5253"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szCs w:val="32"/>
              </w:rPr>
            </w:pPr>
            <w:r w:rsidRPr="00F3270C">
              <w:rPr>
                <w:bCs/>
                <w:color w:val="000000"/>
                <w:sz w:val="20"/>
                <w:szCs w:val="32"/>
              </w:rPr>
              <w:t>БАЛАНС</w:t>
            </w:r>
          </w:p>
        </w:tc>
        <w:tc>
          <w:tcPr>
            <w:tcW w:w="2088" w:type="dxa"/>
            <w:shd w:val="clear" w:color="auto" w:fill="auto"/>
            <w:vAlign w:val="center"/>
          </w:tcPr>
          <w:p w:rsidR="004E3105" w:rsidRPr="00F3270C" w:rsidRDefault="004E3105" w:rsidP="00F3270C">
            <w:pPr>
              <w:pStyle w:val="a5"/>
              <w:shd w:val="clear" w:color="000000" w:fill="auto"/>
              <w:suppressAutoHyphens/>
              <w:spacing w:before="0" w:beforeAutospacing="0" w:after="0" w:line="360" w:lineRule="auto"/>
              <w:rPr>
                <w:color w:val="000000"/>
                <w:sz w:val="20"/>
                <w:szCs w:val="32"/>
              </w:rPr>
            </w:pPr>
            <w:r w:rsidRPr="00F3270C">
              <w:rPr>
                <w:color w:val="000000"/>
                <w:sz w:val="20"/>
                <w:szCs w:val="32"/>
              </w:rPr>
              <w:t>653525</w:t>
            </w:r>
          </w:p>
        </w:tc>
      </w:tr>
    </w:tbl>
    <w:p w:rsidR="004E3105" w:rsidRPr="00F3270C" w:rsidRDefault="004E3105" w:rsidP="00675490">
      <w:pPr>
        <w:pStyle w:val="a5"/>
        <w:shd w:val="clear" w:color="000000" w:fill="auto"/>
        <w:suppressAutoHyphens/>
        <w:spacing w:before="0" w:beforeAutospacing="0" w:after="0" w:line="360" w:lineRule="auto"/>
        <w:ind w:firstLine="709"/>
        <w:jc w:val="both"/>
        <w:rPr>
          <w:color w:val="000000"/>
          <w:sz w:val="28"/>
        </w:rPr>
      </w:pPr>
      <w:bookmarkStart w:id="0" w:name="_GoBack"/>
      <w:bookmarkEnd w:id="0"/>
    </w:p>
    <w:sectPr w:rsidR="004E3105" w:rsidRPr="00F3270C" w:rsidSect="00675490">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70C" w:rsidRDefault="00F3270C">
      <w:r>
        <w:separator/>
      </w:r>
    </w:p>
  </w:endnote>
  <w:endnote w:type="continuationSeparator" w:id="0">
    <w:p w:rsidR="00F3270C" w:rsidRDefault="00F3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1CA" w:rsidRDefault="000A21CA" w:rsidP="00F162B0">
    <w:pPr>
      <w:pStyle w:val="a6"/>
      <w:framePr w:wrap="around" w:vAnchor="text" w:hAnchor="margin" w:xAlign="right" w:y="1"/>
      <w:rPr>
        <w:rStyle w:val="a8"/>
      </w:rPr>
    </w:pPr>
  </w:p>
  <w:p w:rsidR="000A21CA" w:rsidRDefault="000A21CA" w:rsidP="00204E1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70C" w:rsidRDefault="00F3270C">
      <w:r>
        <w:separator/>
      </w:r>
    </w:p>
  </w:footnote>
  <w:footnote w:type="continuationSeparator" w:id="0">
    <w:p w:rsidR="00F3270C" w:rsidRDefault="00F327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13FDF"/>
    <w:multiLevelType w:val="multilevel"/>
    <w:tmpl w:val="FAF644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FB7071B"/>
    <w:multiLevelType w:val="multilevel"/>
    <w:tmpl w:val="7F9C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E56B95"/>
    <w:multiLevelType w:val="hybridMultilevel"/>
    <w:tmpl w:val="27DA2D2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46EA4837"/>
    <w:multiLevelType w:val="multilevel"/>
    <w:tmpl w:val="6C6A79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7F36F22"/>
    <w:multiLevelType w:val="multilevel"/>
    <w:tmpl w:val="5C8CFC7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1125B59"/>
    <w:multiLevelType w:val="hybridMultilevel"/>
    <w:tmpl w:val="717AB2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9317370"/>
    <w:multiLevelType w:val="hybridMultilevel"/>
    <w:tmpl w:val="DEDC29A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5BA04F18"/>
    <w:multiLevelType w:val="multilevel"/>
    <w:tmpl w:val="1E54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18174B"/>
    <w:multiLevelType w:val="multilevel"/>
    <w:tmpl w:val="A6CC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1F5704"/>
    <w:multiLevelType w:val="multilevel"/>
    <w:tmpl w:val="F16EAD9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0CA5008"/>
    <w:multiLevelType w:val="multilevel"/>
    <w:tmpl w:val="FC2486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3C7661D"/>
    <w:multiLevelType w:val="multilevel"/>
    <w:tmpl w:val="4E46613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D370CAB"/>
    <w:multiLevelType w:val="hybridMultilevel"/>
    <w:tmpl w:val="646E607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8"/>
  </w:num>
  <w:num w:numId="3">
    <w:abstractNumId w:val="1"/>
  </w:num>
  <w:num w:numId="4">
    <w:abstractNumId w:val="10"/>
  </w:num>
  <w:num w:numId="5">
    <w:abstractNumId w:val="3"/>
  </w:num>
  <w:num w:numId="6">
    <w:abstractNumId w:val="11"/>
  </w:num>
  <w:num w:numId="7">
    <w:abstractNumId w:val="9"/>
  </w:num>
  <w:num w:numId="8">
    <w:abstractNumId w:val="0"/>
  </w:num>
  <w:num w:numId="9">
    <w:abstractNumId w:val="2"/>
  </w:num>
  <w:num w:numId="10">
    <w:abstractNumId w:val="7"/>
  </w:num>
  <w:num w:numId="11">
    <w:abstractNumId w:val="6"/>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105"/>
    <w:rsid w:val="000146D0"/>
    <w:rsid w:val="0005661C"/>
    <w:rsid w:val="00067074"/>
    <w:rsid w:val="00070132"/>
    <w:rsid w:val="000A21CA"/>
    <w:rsid w:val="000C6941"/>
    <w:rsid w:val="00162CBD"/>
    <w:rsid w:val="001B1A5B"/>
    <w:rsid w:val="00204E16"/>
    <w:rsid w:val="00244B48"/>
    <w:rsid w:val="00246134"/>
    <w:rsid w:val="00304B03"/>
    <w:rsid w:val="00366C25"/>
    <w:rsid w:val="00415A9B"/>
    <w:rsid w:val="004E3105"/>
    <w:rsid w:val="00536C17"/>
    <w:rsid w:val="005459AB"/>
    <w:rsid w:val="005476A4"/>
    <w:rsid w:val="0056663B"/>
    <w:rsid w:val="005E7477"/>
    <w:rsid w:val="005F430C"/>
    <w:rsid w:val="00675490"/>
    <w:rsid w:val="006934FB"/>
    <w:rsid w:val="006E3F5D"/>
    <w:rsid w:val="006F19A1"/>
    <w:rsid w:val="00723FA1"/>
    <w:rsid w:val="007578B9"/>
    <w:rsid w:val="00812ED6"/>
    <w:rsid w:val="0085673A"/>
    <w:rsid w:val="008F52F6"/>
    <w:rsid w:val="009D66D0"/>
    <w:rsid w:val="00A059BC"/>
    <w:rsid w:val="00A17110"/>
    <w:rsid w:val="00BC0CD2"/>
    <w:rsid w:val="00C13B34"/>
    <w:rsid w:val="00C16382"/>
    <w:rsid w:val="00D824E0"/>
    <w:rsid w:val="00F162B0"/>
    <w:rsid w:val="00F3270C"/>
    <w:rsid w:val="00F54B45"/>
    <w:rsid w:val="00FA6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2CA63F7-1E40-484D-9E0C-56B8CC27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578B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578B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1638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4E3105"/>
    <w:rPr>
      <w:rFonts w:cs="Times New Roman"/>
      <w:color w:val="000080"/>
      <w:u w:val="single"/>
    </w:rPr>
  </w:style>
  <w:style w:type="character" w:styleId="a4">
    <w:name w:val="FollowedHyperlink"/>
    <w:uiPriority w:val="99"/>
    <w:rsid w:val="004E3105"/>
    <w:rPr>
      <w:rFonts w:cs="Times New Roman"/>
      <w:color w:val="800000"/>
      <w:u w:val="single"/>
    </w:rPr>
  </w:style>
  <w:style w:type="paragraph" w:styleId="a5">
    <w:name w:val="Normal (Web)"/>
    <w:basedOn w:val="a"/>
    <w:uiPriority w:val="99"/>
    <w:rsid w:val="004E3105"/>
    <w:pPr>
      <w:spacing w:before="100" w:beforeAutospacing="1" w:after="119"/>
    </w:pPr>
  </w:style>
  <w:style w:type="paragraph" w:styleId="a6">
    <w:name w:val="footer"/>
    <w:basedOn w:val="a"/>
    <w:link w:val="a7"/>
    <w:uiPriority w:val="99"/>
    <w:rsid w:val="00204E16"/>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204E16"/>
    <w:rPr>
      <w:rFonts w:cs="Times New Roman"/>
    </w:rPr>
  </w:style>
  <w:style w:type="paragraph" w:styleId="a9">
    <w:name w:val="header"/>
    <w:basedOn w:val="a"/>
    <w:link w:val="aa"/>
    <w:uiPriority w:val="99"/>
    <w:rsid w:val="005459AB"/>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table" w:styleId="ab">
    <w:name w:val="Table Grid"/>
    <w:basedOn w:val="a1"/>
    <w:uiPriority w:val="59"/>
    <w:rsid w:val="006754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230462">
      <w:marLeft w:val="0"/>
      <w:marRight w:val="0"/>
      <w:marTop w:val="0"/>
      <w:marBottom w:val="0"/>
      <w:divBdr>
        <w:top w:val="none" w:sz="0" w:space="0" w:color="auto"/>
        <w:left w:val="none" w:sz="0" w:space="0" w:color="auto"/>
        <w:bottom w:val="none" w:sz="0" w:space="0" w:color="auto"/>
        <w:right w:val="none" w:sz="0" w:space="0" w:color="auto"/>
      </w:divBdr>
    </w:div>
    <w:div w:id="1822230463">
      <w:marLeft w:val="0"/>
      <w:marRight w:val="0"/>
      <w:marTop w:val="0"/>
      <w:marBottom w:val="0"/>
      <w:divBdr>
        <w:top w:val="none" w:sz="0" w:space="0" w:color="auto"/>
        <w:left w:val="none" w:sz="0" w:space="0" w:color="auto"/>
        <w:bottom w:val="none" w:sz="0" w:space="0" w:color="auto"/>
        <w:right w:val="none" w:sz="0" w:space="0" w:color="auto"/>
      </w:divBdr>
    </w:div>
    <w:div w:id="18222304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7709</Words>
  <Characters>43946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учеба</Company>
  <LinksUpToDate>false</LinksUpToDate>
  <CharactersWithSpaces>51552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Ольга</dc:creator>
  <cp:keywords/>
  <dc:description/>
  <cp:lastModifiedBy>admin</cp:lastModifiedBy>
  <cp:revision>2</cp:revision>
  <cp:lastPrinted>2007-12-20T21:29:00Z</cp:lastPrinted>
  <dcterms:created xsi:type="dcterms:W3CDTF">2014-03-12T19:06:00Z</dcterms:created>
  <dcterms:modified xsi:type="dcterms:W3CDTF">2014-03-12T19:06:00Z</dcterms:modified>
</cp:coreProperties>
</file>