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F07" w:rsidRPr="00B124C9" w:rsidRDefault="00680F07" w:rsidP="00B124C9">
      <w:pPr>
        <w:widowControl w:val="0"/>
        <w:spacing w:line="360" w:lineRule="auto"/>
        <w:ind w:firstLine="709"/>
        <w:jc w:val="both"/>
        <w:rPr>
          <w:sz w:val="28"/>
          <w:szCs w:val="28"/>
        </w:rPr>
      </w:pPr>
    </w:p>
    <w:p w:rsidR="00680F07" w:rsidRPr="00B124C9" w:rsidRDefault="00680F07" w:rsidP="00B124C9">
      <w:pPr>
        <w:widowControl w:val="0"/>
        <w:spacing w:line="360" w:lineRule="auto"/>
        <w:ind w:firstLine="709"/>
        <w:jc w:val="both"/>
        <w:rPr>
          <w:sz w:val="28"/>
          <w:szCs w:val="28"/>
        </w:rPr>
      </w:pPr>
    </w:p>
    <w:p w:rsidR="00680F07" w:rsidRPr="00B124C9" w:rsidRDefault="00680F07" w:rsidP="00B124C9">
      <w:pPr>
        <w:widowControl w:val="0"/>
        <w:spacing w:line="360" w:lineRule="auto"/>
        <w:ind w:firstLine="709"/>
        <w:jc w:val="both"/>
        <w:rPr>
          <w:sz w:val="28"/>
          <w:szCs w:val="28"/>
        </w:rPr>
      </w:pPr>
    </w:p>
    <w:p w:rsidR="00680F07" w:rsidRPr="00B124C9" w:rsidRDefault="00680F07" w:rsidP="00B124C9">
      <w:pPr>
        <w:widowControl w:val="0"/>
        <w:spacing w:line="360" w:lineRule="auto"/>
        <w:ind w:firstLine="709"/>
        <w:jc w:val="both"/>
        <w:rPr>
          <w:sz w:val="28"/>
          <w:szCs w:val="28"/>
        </w:rPr>
      </w:pPr>
    </w:p>
    <w:p w:rsidR="00680F07" w:rsidRPr="00B124C9" w:rsidRDefault="00680F07" w:rsidP="00B124C9">
      <w:pPr>
        <w:widowControl w:val="0"/>
        <w:spacing w:line="360" w:lineRule="auto"/>
        <w:ind w:firstLine="709"/>
        <w:jc w:val="both"/>
        <w:rPr>
          <w:sz w:val="28"/>
          <w:szCs w:val="28"/>
        </w:rPr>
      </w:pPr>
    </w:p>
    <w:p w:rsidR="00680F07" w:rsidRPr="00B124C9" w:rsidRDefault="00680F07" w:rsidP="00B124C9">
      <w:pPr>
        <w:widowControl w:val="0"/>
        <w:spacing w:line="360" w:lineRule="auto"/>
        <w:ind w:firstLine="709"/>
        <w:jc w:val="both"/>
        <w:rPr>
          <w:sz w:val="28"/>
          <w:szCs w:val="28"/>
        </w:rPr>
      </w:pPr>
    </w:p>
    <w:p w:rsidR="00680F07" w:rsidRPr="00B124C9" w:rsidRDefault="00680F07" w:rsidP="00B124C9">
      <w:pPr>
        <w:widowControl w:val="0"/>
        <w:spacing w:line="360" w:lineRule="auto"/>
        <w:ind w:firstLine="709"/>
        <w:jc w:val="both"/>
        <w:rPr>
          <w:sz w:val="28"/>
          <w:szCs w:val="28"/>
        </w:rPr>
      </w:pPr>
    </w:p>
    <w:p w:rsidR="00680F07" w:rsidRPr="00B124C9" w:rsidRDefault="00680F07" w:rsidP="00B124C9">
      <w:pPr>
        <w:widowControl w:val="0"/>
        <w:spacing w:line="360" w:lineRule="auto"/>
        <w:ind w:firstLine="709"/>
        <w:jc w:val="both"/>
        <w:rPr>
          <w:sz w:val="28"/>
          <w:szCs w:val="28"/>
        </w:rPr>
      </w:pPr>
    </w:p>
    <w:p w:rsidR="00680F07" w:rsidRPr="00B124C9" w:rsidRDefault="00680F07" w:rsidP="00B124C9">
      <w:pPr>
        <w:widowControl w:val="0"/>
        <w:spacing w:line="360" w:lineRule="auto"/>
        <w:ind w:firstLine="709"/>
        <w:jc w:val="both"/>
        <w:rPr>
          <w:sz w:val="28"/>
          <w:szCs w:val="28"/>
        </w:rPr>
      </w:pPr>
    </w:p>
    <w:p w:rsidR="00680F07" w:rsidRPr="004131A1" w:rsidRDefault="00680F07" w:rsidP="00B124C9">
      <w:pPr>
        <w:widowControl w:val="0"/>
        <w:spacing w:line="360" w:lineRule="auto"/>
        <w:ind w:firstLine="709"/>
        <w:jc w:val="both"/>
        <w:rPr>
          <w:sz w:val="28"/>
          <w:szCs w:val="28"/>
          <w:lang w:val="uk-UA"/>
        </w:rPr>
      </w:pPr>
    </w:p>
    <w:p w:rsidR="00680F07" w:rsidRPr="00B124C9" w:rsidRDefault="00680F07" w:rsidP="00B124C9">
      <w:pPr>
        <w:widowControl w:val="0"/>
        <w:spacing w:line="360" w:lineRule="auto"/>
        <w:ind w:firstLine="709"/>
        <w:jc w:val="both"/>
        <w:rPr>
          <w:sz w:val="28"/>
          <w:szCs w:val="28"/>
        </w:rPr>
      </w:pPr>
    </w:p>
    <w:p w:rsidR="00680F07" w:rsidRPr="00B124C9" w:rsidRDefault="00680F07" w:rsidP="00B124C9">
      <w:pPr>
        <w:widowControl w:val="0"/>
        <w:spacing w:line="360" w:lineRule="auto"/>
        <w:ind w:firstLine="709"/>
        <w:jc w:val="both"/>
        <w:rPr>
          <w:sz w:val="28"/>
          <w:szCs w:val="28"/>
        </w:rPr>
      </w:pPr>
    </w:p>
    <w:p w:rsidR="00680F07" w:rsidRPr="00B124C9" w:rsidRDefault="00680F07" w:rsidP="00B124C9">
      <w:pPr>
        <w:widowControl w:val="0"/>
        <w:spacing w:line="360" w:lineRule="auto"/>
        <w:ind w:firstLine="709"/>
        <w:jc w:val="both"/>
        <w:rPr>
          <w:sz w:val="28"/>
          <w:szCs w:val="28"/>
        </w:rPr>
      </w:pPr>
    </w:p>
    <w:p w:rsidR="007D59EC" w:rsidRPr="00B124C9" w:rsidRDefault="00870A89" w:rsidP="004131A1">
      <w:pPr>
        <w:widowControl w:val="0"/>
        <w:spacing w:line="360" w:lineRule="auto"/>
        <w:ind w:firstLine="709"/>
        <w:jc w:val="center"/>
        <w:rPr>
          <w:sz w:val="28"/>
          <w:szCs w:val="28"/>
          <w:lang w:val="uk-UA"/>
        </w:rPr>
      </w:pPr>
      <w:r w:rsidRPr="00870A89">
        <w:rPr>
          <w:sz w:val="28"/>
          <w:szCs w:val="28"/>
        </w:rPr>
        <w:t>Оценка потенциальных значений основных технических параметров контрольного ответчика</w:t>
      </w:r>
    </w:p>
    <w:p w:rsidR="00680F07" w:rsidRPr="00B124C9" w:rsidRDefault="00680F07" w:rsidP="00B124C9">
      <w:pPr>
        <w:widowControl w:val="0"/>
        <w:spacing w:line="360" w:lineRule="auto"/>
        <w:ind w:firstLine="709"/>
        <w:jc w:val="both"/>
        <w:rPr>
          <w:sz w:val="28"/>
          <w:szCs w:val="28"/>
          <w:lang w:val="uk-UA"/>
        </w:rPr>
      </w:pPr>
    </w:p>
    <w:p w:rsidR="003A2B4A" w:rsidRPr="00B124C9" w:rsidRDefault="007644E0" w:rsidP="00B124C9">
      <w:pPr>
        <w:widowControl w:val="0"/>
        <w:spacing w:line="360" w:lineRule="auto"/>
        <w:ind w:firstLine="709"/>
        <w:jc w:val="both"/>
        <w:rPr>
          <w:sz w:val="28"/>
          <w:szCs w:val="28"/>
        </w:rPr>
      </w:pPr>
      <w:r>
        <w:rPr>
          <w:sz w:val="28"/>
          <w:szCs w:val="28"/>
        </w:rPr>
        <w:br w:type="page"/>
      </w:r>
      <w:r w:rsidR="003A2B4A" w:rsidRPr="00B124C9">
        <w:rPr>
          <w:sz w:val="28"/>
          <w:szCs w:val="28"/>
        </w:rPr>
        <w:t xml:space="preserve">1. Анализ основных технических характеристик </w:t>
      </w:r>
      <w:r w:rsidR="007D59EC" w:rsidRPr="00B124C9">
        <w:rPr>
          <w:sz w:val="28"/>
          <w:szCs w:val="28"/>
        </w:rPr>
        <w:t>контрольного ответчика</w:t>
      </w:r>
    </w:p>
    <w:p w:rsidR="007D59EC" w:rsidRPr="00B124C9" w:rsidRDefault="007D59EC" w:rsidP="00B124C9">
      <w:pPr>
        <w:widowControl w:val="0"/>
        <w:spacing w:line="360" w:lineRule="auto"/>
        <w:ind w:firstLine="709"/>
        <w:jc w:val="both"/>
        <w:rPr>
          <w:sz w:val="28"/>
          <w:szCs w:val="28"/>
        </w:rPr>
      </w:pPr>
    </w:p>
    <w:p w:rsidR="00233865" w:rsidRPr="00B124C9" w:rsidRDefault="003A2B4A" w:rsidP="00B124C9">
      <w:pPr>
        <w:widowControl w:val="0"/>
        <w:spacing w:line="360" w:lineRule="auto"/>
        <w:ind w:firstLine="709"/>
        <w:jc w:val="both"/>
        <w:rPr>
          <w:sz w:val="28"/>
          <w:szCs w:val="28"/>
        </w:rPr>
      </w:pPr>
      <w:r w:rsidRPr="00B124C9">
        <w:rPr>
          <w:sz w:val="28"/>
          <w:szCs w:val="28"/>
        </w:rPr>
        <w:t xml:space="preserve">Технические характеристики и параметры дают возможность оценить количественно и качественно электрические свойства и конструктивные особенности </w:t>
      </w:r>
      <w:r w:rsidR="00AD381C" w:rsidRPr="00B124C9">
        <w:rPr>
          <w:sz w:val="28"/>
          <w:szCs w:val="28"/>
        </w:rPr>
        <w:t>устройств</w:t>
      </w:r>
      <w:r w:rsidR="00C45493" w:rsidRPr="00B124C9">
        <w:rPr>
          <w:sz w:val="28"/>
          <w:szCs w:val="28"/>
        </w:rPr>
        <w:t>а</w:t>
      </w:r>
      <w:r w:rsidRPr="00B124C9">
        <w:rPr>
          <w:sz w:val="28"/>
          <w:szCs w:val="28"/>
        </w:rPr>
        <w:t xml:space="preserve"> и</w:t>
      </w:r>
      <w:r w:rsidR="00C45493" w:rsidRPr="00B124C9">
        <w:rPr>
          <w:sz w:val="28"/>
          <w:szCs w:val="28"/>
        </w:rPr>
        <w:t>,</w:t>
      </w:r>
      <w:r w:rsidRPr="00B124C9">
        <w:rPr>
          <w:sz w:val="28"/>
          <w:szCs w:val="28"/>
        </w:rPr>
        <w:t xml:space="preserve"> в совокупности</w:t>
      </w:r>
      <w:r w:rsidR="00C45493" w:rsidRPr="00B124C9">
        <w:rPr>
          <w:sz w:val="28"/>
          <w:szCs w:val="28"/>
        </w:rPr>
        <w:t>,</w:t>
      </w:r>
      <w:r w:rsidRPr="00B124C9">
        <w:rPr>
          <w:sz w:val="28"/>
          <w:szCs w:val="28"/>
        </w:rPr>
        <w:t xml:space="preserve"> характеризуют их соответствие назначению.</w:t>
      </w:r>
      <w:r w:rsidR="00AD381C" w:rsidRPr="00B124C9">
        <w:rPr>
          <w:sz w:val="28"/>
          <w:szCs w:val="28"/>
        </w:rPr>
        <w:t xml:space="preserve"> Необходимо отметить, что ряд характеристик предъявляются к системам вторичной радиолокации не только с точки зрения технической целесообразности, но и с учетом</w:t>
      </w:r>
      <w:r w:rsidR="00B124C9">
        <w:rPr>
          <w:sz w:val="28"/>
          <w:szCs w:val="28"/>
        </w:rPr>
        <w:t xml:space="preserve"> </w:t>
      </w:r>
      <w:r w:rsidR="00BE25BA" w:rsidRPr="00B124C9">
        <w:rPr>
          <w:sz w:val="28"/>
          <w:szCs w:val="28"/>
        </w:rPr>
        <w:t>требований, устанавливаемых конвенцией о международной гражданской авиации.</w:t>
      </w:r>
    </w:p>
    <w:p w:rsidR="00BE25BA" w:rsidRPr="00B124C9" w:rsidRDefault="00BE25BA" w:rsidP="00B124C9">
      <w:pPr>
        <w:widowControl w:val="0"/>
        <w:spacing w:line="360" w:lineRule="auto"/>
        <w:ind w:firstLine="709"/>
        <w:jc w:val="both"/>
        <w:rPr>
          <w:sz w:val="28"/>
          <w:szCs w:val="28"/>
        </w:rPr>
      </w:pPr>
      <w:r w:rsidRPr="00B124C9">
        <w:rPr>
          <w:sz w:val="28"/>
          <w:szCs w:val="28"/>
        </w:rPr>
        <w:t>Основные тактико-технич</w:t>
      </w:r>
      <w:r w:rsidR="00870A89">
        <w:rPr>
          <w:sz w:val="28"/>
          <w:szCs w:val="28"/>
        </w:rPr>
        <w:t xml:space="preserve">еские </w:t>
      </w:r>
      <w:r w:rsidRPr="00B124C9">
        <w:rPr>
          <w:sz w:val="28"/>
          <w:szCs w:val="28"/>
        </w:rPr>
        <w:t>характеристики контрольного</w:t>
      </w:r>
      <w:r w:rsidR="007644E0">
        <w:rPr>
          <w:sz w:val="28"/>
          <w:szCs w:val="28"/>
          <w:lang w:val="uk-UA"/>
        </w:rPr>
        <w:t xml:space="preserve"> </w:t>
      </w:r>
      <w:r w:rsidRPr="00B124C9">
        <w:rPr>
          <w:sz w:val="28"/>
          <w:szCs w:val="28"/>
        </w:rPr>
        <w:t>ответчика СОМ-64К</w:t>
      </w:r>
      <w:r w:rsidR="00B124C9">
        <w:rPr>
          <w:sz w:val="28"/>
          <w:szCs w:val="28"/>
        </w:rPr>
        <w:t xml:space="preserve"> </w:t>
      </w:r>
      <w:r w:rsidRPr="00B124C9">
        <w:rPr>
          <w:sz w:val="28"/>
          <w:szCs w:val="28"/>
        </w:rPr>
        <w:t>приведены в таблице 1.</w:t>
      </w:r>
    </w:p>
    <w:p w:rsidR="007644E0" w:rsidRDefault="007644E0" w:rsidP="00B124C9">
      <w:pPr>
        <w:widowControl w:val="0"/>
        <w:spacing w:line="360" w:lineRule="auto"/>
        <w:ind w:firstLine="709"/>
        <w:jc w:val="both"/>
        <w:rPr>
          <w:sz w:val="28"/>
          <w:szCs w:val="28"/>
          <w:lang w:val="uk-UA"/>
        </w:rPr>
      </w:pPr>
    </w:p>
    <w:p w:rsidR="00BE25BA" w:rsidRPr="00B124C9" w:rsidRDefault="00BE25BA" w:rsidP="00B124C9">
      <w:pPr>
        <w:widowControl w:val="0"/>
        <w:spacing w:line="360" w:lineRule="auto"/>
        <w:ind w:firstLine="709"/>
        <w:jc w:val="both"/>
        <w:rPr>
          <w:sz w:val="28"/>
          <w:szCs w:val="28"/>
        </w:rPr>
      </w:pPr>
      <w:r w:rsidRPr="00B124C9">
        <w:rPr>
          <w:sz w:val="28"/>
          <w:szCs w:val="28"/>
        </w:rPr>
        <w:t>Таблица 1</w:t>
      </w:r>
      <w:r w:rsidR="007644E0">
        <w:rPr>
          <w:sz w:val="28"/>
          <w:szCs w:val="28"/>
          <w:lang w:val="uk-UA"/>
        </w:rPr>
        <w:t xml:space="preserve"> </w:t>
      </w:r>
      <w:r w:rsidRPr="00B124C9">
        <w:rPr>
          <w:sz w:val="28"/>
          <w:szCs w:val="28"/>
        </w:rPr>
        <w:t>Тактико-технические характеристики контрольного</w:t>
      </w:r>
      <w:r w:rsidR="007644E0">
        <w:rPr>
          <w:sz w:val="28"/>
          <w:szCs w:val="28"/>
          <w:lang w:val="uk-UA"/>
        </w:rPr>
        <w:t xml:space="preserve"> </w:t>
      </w:r>
      <w:r w:rsidRPr="00B124C9">
        <w:rPr>
          <w:sz w:val="28"/>
          <w:szCs w:val="28"/>
        </w:rPr>
        <w:t>ответчика СОМ-64К</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2093"/>
      </w:tblGrid>
      <w:tr w:rsidR="00BE25BA" w:rsidRPr="00617805" w:rsidTr="00617805">
        <w:tc>
          <w:tcPr>
            <w:tcW w:w="3189"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Параметры</w:t>
            </w:r>
          </w:p>
        </w:tc>
        <w:tc>
          <w:tcPr>
            <w:tcW w:w="3190"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Режим работы</w:t>
            </w:r>
            <w:r w:rsidR="007644E0" w:rsidRPr="00617805">
              <w:rPr>
                <w:sz w:val="20"/>
                <w:szCs w:val="20"/>
                <w:lang w:val="uk-UA"/>
              </w:rPr>
              <w:t xml:space="preserve"> </w:t>
            </w:r>
            <w:r w:rsidRPr="00617805">
              <w:rPr>
                <w:sz w:val="20"/>
                <w:szCs w:val="20"/>
              </w:rPr>
              <w:t>РСП, УВД, УВД-М</w:t>
            </w:r>
          </w:p>
        </w:tc>
        <w:tc>
          <w:tcPr>
            <w:tcW w:w="2093"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Режим работы RBS</w:t>
            </w:r>
          </w:p>
        </w:tc>
      </w:tr>
      <w:tr w:rsidR="00BE25BA" w:rsidRPr="00617805" w:rsidTr="00617805">
        <w:tc>
          <w:tcPr>
            <w:tcW w:w="3189"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Частота приемника</w:t>
            </w:r>
          </w:p>
        </w:tc>
        <w:tc>
          <w:tcPr>
            <w:tcW w:w="3190"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837,5 и 1030 МГц</w:t>
            </w:r>
          </w:p>
        </w:tc>
        <w:tc>
          <w:tcPr>
            <w:tcW w:w="2093"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1030 МГц</w:t>
            </w:r>
          </w:p>
        </w:tc>
      </w:tr>
      <w:tr w:rsidR="00BE25BA" w:rsidRPr="00617805" w:rsidTr="00617805">
        <w:tc>
          <w:tcPr>
            <w:tcW w:w="3189"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Промежуточная частота приемника</w:t>
            </w:r>
          </w:p>
        </w:tc>
        <w:tc>
          <w:tcPr>
            <w:tcW w:w="3190"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24,4 МГц</w:t>
            </w:r>
          </w:p>
        </w:tc>
        <w:tc>
          <w:tcPr>
            <w:tcW w:w="2093"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24,4 МГц</w:t>
            </w:r>
          </w:p>
        </w:tc>
      </w:tr>
      <w:tr w:rsidR="00BE25BA" w:rsidRPr="00617805" w:rsidTr="00617805">
        <w:tc>
          <w:tcPr>
            <w:tcW w:w="3189"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Чувствительность приемника</w:t>
            </w:r>
          </w:p>
        </w:tc>
        <w:tc>
          <w:tcPr>
            <w:tcW w:w="3190"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Не менее 65 дБ/Вт на частоте 837,5 МГц.</w:t>
            </w:r>
            <w:r w:rsidR="007644E0" w:rsidRPr="00617805">
              <w:rPr>
                <w:sz w:val="20"/>
                <w:szCs w:val="20"/>
                <w:lang w:val="uk-UA"/>
              </w:rPr>
              <w:t xml:space="preserve"> </w:t>
            </w:r>
            <w:r w:rsidRPr="00617805">
              <w:rPr>
                <w:sz w:val="20"/>
                <w:szCs w:val="20"/>
              </w:rPr>
              <w:t>Не менее 85 дБ/Вт на частоте 1030 МГц</w:t>
            </w:r>
          </w:p>
        </w:tc>
        <w:tc>
          <w:tcPr>
            <w:tcW w:w="2093"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Не менее 85 дБ/Вт</w:t>
            </w:r>
          </w:p>
        </w:tc>
      </w:tr>
      <w:tr w:rsidR="00BE25BA" w:rsidRPr="00617805" w:rsidTr="00617805">
        <w:tc>
          <w:tcPr>
            <w:tcW w:w="3189"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 xml:space="preserve">Полоса пропускания </w:t>
            </w:r>
          </w:p>
          <w:p w:rsidR="00BE25BA" w:rsidRPr="00617805" w:rsidRDefault="00BE25BA" w:rsidP="00617805">
            <w:pPr>
              <w:widowControl w:val="0"/>
              <w:spacing w:line="360" w:lineRule="auto"/>
              <w:jc w:val="both"/>
              <w:rPr>
                <w:sz w:val="20"/>
                <w:szCs w:val="20"/>
              </w:rPr>
            </w:pPr>
            <w:r w:rsidRPr="00617805">
              <w:rPr>
                <w:sz w:val="20"/>
                <w:szCs w:val="20"/>
              </w:rPr>
              <w:t>приемника</w:t>
            </w:r>
          </w:p>
        </w:tc>
        <w:tc>
          <w:tcPr>
            <w:tcW w:w="3190"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5 МГц</w:t>
            </w:r>
          </w:p>
        </w:tc>
        <w:tc>
          <w:tcPr>
            <w:tcW w:w="2093"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5 МГц</w:t>
            </w:r>
          </w:p>
        </w:tc>
      </w:tr>
      <w:tr w:rsidR="00BE25BA" w:rsidRPr="00617805" w:rsidTr="00617805">
        <w:tc>
          <w:tcPr>
            <w:tcW w:w="3189"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Динамический диапазон</w:t>
            </w:r>
          </w:p>
          <w:p w:rsidR="00BE25BA" w:rsidRPr="00617805" w:rsidRDefault="00BE25BA" w:rsidP="00617805">
            <w:pPr>
              <w:widowControl w:val="0"/>
              <w:spacing w:line="360" w:lineRule="auto"/>
              <w:jc w:val="both"/>
              <w:rPr>
                <w:sz w:val="20"/>
                <w:szCs w:val="20"/>
              </w:rPr>
            </w:pPr>
            <w:r w:rsidRPr="00617805">
              <w:rPr>
                <w:sz w:val="20"/>
                <w:szCs w:val="20"/>
              </w:rPr>
              <w:t>приемника</w:t>
            </w:r>
          </w:p>
        </w:tc>
        <w:tc>
          <w:tcPr>
            <w:tcW w:w="3190"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30 дБ/Вт</w:t>
            </w:r>
          </w:p>
        </w:tc>
        <w:tc>
          <w:tcPr>
            <w:tcW w:w="2093"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50 дБ/Вт</w:t>
            </w:r>
          </w:p>
        </w:tc>
      </w:tr>
      <w:tr w:rsidR="00BE25BA" w:rsidRPr="00617805" w:rsidTr="00617805">
        <w:tc>
          <w:tcPr>
            <w:tcW w:w="3189"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 xml:space="preserve">Подавление боковых </w:t>
            </w:r>
          </w:p>
          <w:p w:rsidR="00BE25BA" w:rsidRPr="00617805" w:rsidRDefault="00BE25BA" w:rsidP="00617805">
            <w:pPr>
              <w:widowControl w:val="0"/>
              <w:spacing w:line="360" w:lineRule="auto"/>
              <w:jc w:val="both"/>
              <w:rPr>
                <w:sz w:val="20"/>
                <w:szCs w:val="20"/>
              </w:rPr>
            </w:pPr>
            <w:r w:rsidRPr="00617805">
              <w:rPr>
                <w:sz w:val="20"/>
                <w:szCs w:val="20"/>
              </w:rPr>
              <w:t>лепестков по запросу</w:t>
            </w:r>
          </w:p>
        </w:tc>
        <w:tc>
          <w:tcPr>
            <w:tcW w:w="3190"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 xml:space="preserve">Трехимпульсное </w:t>
            </w:r>
          </w:p>
        </w:tc>
        <w:tc>
          <w:tcPr>
            <w:tcW w:w="2093"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Трехимпульсное</w:t>
            </w:r>
          </w:p>
        </w:tc>
      </w:tr>
      <w:tr w:rsidR="00BE25BA" w:rsidRPr="00617805" w:rsidTr="00617805">
        <w:tc>
          <w:tcPr>
            <w:tcW w:w="3189"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Код запроса номера</w:t>
            </w:r>
          </w:p>
        </w:tc>
        <w:tc>
          <w:tcPr>
            <w:tcW w:w="3190"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9,4 мКс</w:t>
            </w:r>
          </w:p>
        </w:tc>
        <w:tc>
          <w:tcPr>
            <w:tcW w:w="2093"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8 и 17 мКс</w:t>
            </w:r>
          </w:p>
        </w:tc>
      </w:tr>
      <w:tr w:rsidR="00BE25BA" w:rsidRPr="00617805" w:rsidTr="00617805">
        <w:tc>
          <w:tcPr>
            <w:tcW w:w="3189"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Код запроса высоты</w:t>
            </w:r>
          </w:p>
        </w:tc>
        <w:tc>
          <w:tcPr>
            <w:tcW w:w="3190"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14 мКс</w:t>
            </w:r>
          </w:p>
        </w:tc>
        <w:tc>
          <w:tcPr>
            <w:tcW w:w="2093"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21 мкс</w:t>
            </w:r>
          </w:p>
        </w:tc>
      </w:tr>
      <w:tr w:rsidR="00BE25BA" w:rsidRPr="00617805" w:rsidTr="00617805">
        <w:tc>
          <w:tcPr>
            <w:tcW w:w="3189"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 xml:space="preserve">Частота передатчика </w:t>
            </w:r>
          </w:p>
          <w:p w:rsidR="00BE25BA" w:rsidRPr="00617805" w:rsidRDefault="00BE25BA" w:rsidP="00617805">
            <w:pPr>
              <w:widowControl w:val="0"/>
              <w:spacing w:line="360" w:lineRule="auto"/>
              <w:jc w:val="both"/>
              <w:rPr>
                <w:sz w:val="20"/>
                <w:szCs w:val="20"/>
              </w:rPr>
            </w:pPr>
            <w:r w:rsidRPr="00617805">
              <w:rPr>
                <w:sz w:val="20"/>
                <w:szCs w:val="20"/>
              </w:rPr>
              <w:t>в режимах РСП и УВД</w:t>
            </w:r>
          </w:p>
        </w:tc>
        <w:tc>
          <w:tcPr>
            <w:tcW w:w="3190"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730; 740; 750 МГц</w:t>
            </w:r>
          </w:p>
        </w:tc>
        <w:tc>
          <w:tcPr>
            <w:tcW w:w="2093"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1090 МГц</w:t>
            </w:r>
          </w:p>
        </w:tc>
      </w:tr>
      <w:tr w:rsidR="00BE25BA" w:rsidRPr="00617805" w:rsidTr="00617805">
        <w:tc>
          <w:tcPr>
            <w:tcW w:w="3189"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Стабильность частоты</w:t>
            </w:r>
          </w:p>
          <w:p w:rsidR="00BE25BA" w:rsidRPr="00617805" w:rsidRDefault="00BE25BA" w:rsidP="00617805">
            <w:pPr>
              <w:widowControl w:val="0"/>
              <w:spacing w:line="360" w:lineRule="auto"/>
              <w:jc w:val="both"/>
              <w:rPr>
                <w:sz w:val="20"/>
                <w:szCs w:val="20"/>
              </w:rPr>
            </w:pPr>
            <w:r w:rsidRPr="00617805">
              <w:rPr>
                <w:sz w:val="20"/>
                <w:szCs w:val="20"/>
              </w:rPr>
              <w:t>передатчика</w:t>
            </w:r>
          </w:p>
        </w:tc>
        <w:tc>
          <w:tcPr>
            <w:tcW w:w="3190"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±1,8 МГц</w:t>
            </w:r>
          </w:p>
        </w:tc>
        <w:tc>
          <w:tcPr>
            <w:tcW w:w="2093"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±3 МГц</w:t>
            </w:r>
          </w:p>
        </w:tc>
      </w:tr>
      <w:tr w:rsidR="00BE25BA" w:rsidRPr="00617805" w:rsidTr="00617805">
        <w:tc>
          <w:tcPr>
            <w:tcW w:w="3189"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 xml:space="preserve">Частота передатчика </w:t>
            </w:r>
          </w:p>
          <w:p w:rsidR="00BE25BA" w:rsidRPr="00617805" w:rsidRDefault="00BE25BA" w:rsidP="00617805">
            <w:pPr>
              <w:widowControl w:val="0"/>
              <w:spacing w:line="360" w:lineRule="auto"/>
              <w:jc w:val="both"/>
              <w:rPr>
                <w:sz w:val="20"/>
                <w:szCs w:val="20"/>
              </w:rPr>
            </w:pPr>
            <w:r w:rsidRPr="00617805">
              <w:rPr>
                <w:sz w:val="20"/>
                <w:szCs w:val="20"/>
              </w:rPr>
              <w:t>в режиме</w:t>
            </w:r>
            <w:r w:rsidR="00B124C9" w:rsidRPr="00617805">
              <w:rPr>
                <w:sz w:val="20"/>
                <w:szCs w:val="20"/>
              </w:rPr>
              <w:t xml:space="preserve"> </w:t>
            </w:r>
            <w:r w:rsidRPr="00617805">
              <w:rPr>
                <w:sz w:val="20"/>
                <w:szCs w:val="20"/>
              </w:rPr>
              <w:t>УВД-М</w:t>
            </w:r>
          </w:p>
        </w:tc>
        <w:tc>
          <w:tcPr>
            <w:tcW w:w="3190"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1090 МГц</w:t>
            </w:r>
          </w:p>
        </w:tc>
        <w:tc>
          <w:tcPr>
            <w:tcW w:w="2093" w:type="dxa"/>
            <w:shd w:val="clear" w:color="auto" w:fill="auto"/>
          </w:tcPr>
          <w:p w:rsidR="00BE25BA" w:rsidRPr="00617805" w:rsidRDefault="00BE25BA" w:rsidP="00617805">
            <w:pPr>
              <w:widowControl w:val="0"/>
              <w:spacing w:line="360" w:lineRule="auto"/>
              <w:jc w:val="both"/>
              <w:rPr>
                <w:sz w:val="20"/>
                <w:szCs w:val="20"/>
              </w:rPr>
            </w:pPr>
          </w:p>
        </w:tc>
      </w:tr>
      <w:tr w:rsidR="00BE25BA" w:rsidRPr="00617805" w:rsidTr="00617805">
        <w:tc>
          <w:tcPr>
            <w:tcW w:w="3189"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Стабильность частоты</w:t>
            </w:r>
            <w:r w:rsidR="007644E0" w:rsidRPr="00617805">
              <w:rPr>
                <w:sz w:val="20"/>
                <w:szCs w:val="20"/>
                <w:lang w:val="uk-UA"/>
              </w:rPr>
              <w:t xml:space="preserve"> </w:t>
            </w:r>
            <w:r w:rsidRPr="00617805">
              <w:rPr>
                <w:sz w:val="20"/>
                <w:szCs w:val="20"/>
              </w:rPr>
              <w:t>передатчика</w:t>
            </w:r>
          </w:p>
        </w:tc>
        <w:tc>
          <w:tcPr>
            <w:tcW w:w="3190"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±3,0 Мгц</w:t>
            </w:r>
          </w:p>
        </w:tc>
        <w:tc>
          <w:tcPr>
            <w:tcW w:w="2093" w:type="dxa"/>
            <w:shd w:val="clear" w:color="auto" w:fill="auto"/>
          </w:tcPr>
          <w:p w:rsidR="00BE25BA" w:rsidRPr="00617805" w:rsidRDefault="00BE25BA" w:rsidP="00617805">
            <w:pPr>
              <w:widowControl w:val="0"/>
              <w:spacing w:line="360" w:lineRule="auto"/>
              <w:jc w:val="both"/>
              <w:rPr>
                <w:sz w:val="20"/>
                <w:szCs w:val="20"/>
              </w:rPr>
            </w:pPr>
          </w:p>
        </w:tc>
      </w:tr>
      <w:tr w:rsidR="00BE25BA" w:rsidRPr="00617805" w:rsidTr="00617805">
        <w:tc>
          <w:tcPr>
            <w:tcW w:w="3189"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Мощность передатчика</w:t>
            </w:r>
          </w:p>
        </w:tc>
        <w:tc>
          <w:tcPr>
            <w:tcW w:w="3190"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0,2 ÷ 1 кВт</w:t>
            </w:r>
          </w:p>
        </w:tc>
        <w:tc>
          <w:tcPr>
            <w:tcW w:w="2093"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0,25÷1 кВт</w:t>
            </w:r>
          </w:p>
        </w:tc>
      </w:tr>
      <w:tr w:rsidR="00BE25BA" w:rsidRPr="00617805" w:rsidTr="00617805">
        <w:tc>
          <w:tcPr>
            <w:tcW w:w="3189"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Длительность импульса</w:t>
            </w:r>
            <w:r w:rsidR="007644E0" w:rsidRPr="00617805">
              <w:rPr>
                <w:sz w:val="20"/>
                <w:szCs w:val="20"/>
                <w:lang w:val="uk-UA"/>
              </w:rPr>
              <w:t xml:space="preserve"> </w:t>
            </w:r>
            <w:r w:rsidRPr="00617805">
              <w:rPr>
                <w:sz w:val="20"/>
                <w:szCs w:val="20"/>
              </w:rPr>
              <w:t xml:space="preserve">передатчика </w:t>
            </w:r>
          </w:p>
        </w:tc>
        <w:tc>
          <w:tcPr>
            <w:tcW w:w="3190"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0,6 ÷ 1,0 мКс</w:t>
            </w:r>
          </w:p>
        </w:tc>
        <w:tc>
          <w:tcPr>
            <w:tcW w:w="2093"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0,35÷0,55 мКс</w:t>
            </w:r>
          </w:p>
        </w:tc>
      </w:tr>
      <w:tr w:rsidR="00BE25BA" w:rsidRPr="00617805" w:rsidTr="00617805">
        <w:tc>
          <w:tcPr>
            <w:tcW w:w="3189"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Координатные коды</w:t>
            </w:r>
            <w:r w:rsidR="007644E0" w:rsidRPr="00617805">
              <w:rPr>
                <w:sz w:val="20"/>
                <w:szCs w:val="20"/>
                <w:lang w:val="uk-UA"/>
              </w:rPr>
              <w:t xml:space="preserve"> </w:t>
            </w:r>
            <w:r w:rsidRPr="00617805">
              <w:rPr>
                <w:sz w:val="20"/>
                <w:szCs w:val="20"/>
              </w:rPr>
              <w:t>ответа</w:t>
            </w:r>
          </w:p>
        </w:tc>
        <w:tc>
          <w:tcPr>
            <w:tcW w:w="3190"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11 и 14 мКс</w:t>
            </w:r>
          </w:p>
        </w:tc>
        <w:tc>
          <w:tcPr>
            <w:tcW w:w="2093" w:type="dxa"/>
            <w:shd w:val="clear" w:color="auto" w:fill="auto"/>
          </w:tcPr>
          <w:p w:rsidR="00BE25BA" w:rsidRPr="00617805" w:rsidRDefault="00BE25BA" w:rsidP="00617805">
            <w:pPr>
              <w:widowControl w:val="0"/>
              <w:spacing w:line="360" w:lineRule="auto"/>
              <w:jc w:val="both"/>
              <w:rPr>
                <w:sz w:val="20"/>
                <w:szCs w:val="20"/>
              </w:rPr>
            </w:pPr>
          </w:p>
        </w:tc>
      </w:tr>
      <w:tr w:rsidR="00BE25BA" w:rsidRPr="00617805" w:rsidTr="00617805">
        <w:tc>
          <w:tcPr>
            <w:tcW w:w="3189"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Координатный код</w:t>
            </w:r>
            <w:r w:rsidR="007644E0" w:rsidRPr="00617805">
              <w:rPr>
                <w:sz w:val="20"/>
                <w:szCs w:val="20"/>
                <w:lang w:val="uk-UA"/>
              </w:rPr>
              <w:t xml:space="preserve"> </w:t>
            </w:r>
            <w:r w:rsidRPr="00617805">
              <w:rPr>
                <w:sz w:val="20"/>
                <w:szCs w:val="20"/>
              </w:rPr>
              <w:t>индивидуального опознавания</w:t>
            </w:r>
          </w:p>
        </w:tc>
        <w:tc>
          <w:tcPr>
            <w:tcW w:w="3190"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6 мКс</w:t>
            </w:r>
          </w:p>
        </w:tc>
        <w:tc>
          <w:tcPr>
            <w:tcW w:w="2093" w:type="dxa"/>
            <w:shd w:val="clear" w:color="auto" w:fill="auto"/>
          </w:tcPr>
          <w:p w:rsidR="00BE25BA" w:rsidRPr="00617805" w:rsidRDefault="00BE25BA" w:rsidP="00617805">
            <w:pPr>
              <w:widowControl w:val="0"/>
              <w:spacing w:line="360" w:lineRule="auto"/>
              <w:jc w:val="both"/>
              <w:rPr>
                <w:sz w:val="20"/>
                <w:szCs w:val="20"/>
              </w:rPr>
            </w:pPr>
          </w:p>
        </w:tc>
      </w:tr>
      <w:tr w:rsidR="00BE25BA" w:rsidRPr="00617805" w:rsidTr="00617805">
        <w:tc>
          <w:tcPr>
            <w:tcW w:w="3189"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Объем передаваемой информации в режимах УВД и УВД-М:</w:t>
            </w:r>
          </w:p>
          <w:p w:rsidR="00BE25BA" w:rsidRPr="00617805" w:rsidRDefault="00BE25BA" w:rsidP="00617805">
            <w:pPr>
              <w:widowControl w:val="0"/>
              <w:spacing w:line="360" w:lineRule="auto"/>
              <w:jc w:val="both"/>
              <w:rPr>
                <w:sz w:val="20"/>
                <w:szCs w:val="20"/>
              </w:rPr>
            </w:pPr>
            <w:r w:rsidRPr="00617805">
              <w:rPr>
                <w:sz w:val="20"/>
                <w:szCs w:val="20"/>
              </w:rPr>
              <w:t>номера</w:t>
            </w:r>
          </w:p>
          <w:p w:rsidR="00BE25BA" w:rsidRPr="00617805" w:rsidRDefault="00BE25BA" w:rsidP="00617805">
            <w:pPr>
              <w:widowControl w:val="0"/>
              <w:spacing w:line="360" w:lineRule="auto"/>
              <w:jc w:val="both"/>
              <w:rPr>
                <w:sz w:val="20"/>
                <w:szCs w:val="20"/>
              </w:rPr>
            </w:pPr>
            <w:r w:rsidRPr="00617805">
              <w:rPr>
                <w:sz w:val="20"/>
                <w:szCs w:val="20"/>
              </w:rPr>
              <w:t>высоты</w:t>
            </w:r>
          </w:p>
          <w:p w:rsidR="00BE25BA" w:rsidRPr="00617805" w:rsidRDefault="00BE25BA" w:rsidP="00617805">
            <w:pPr>
              <w:widowControl w:val="0"/>
              <w:spacing w:line="360" w:lineRule="auto"/>
              <w:jc w:val="both"/>
              <w:rPr>
                <w:sz w:val="20"/>
                <w:szCs w:val="20"/>
              </w:rPr>
            </w:pPr>
            <w:r w:rsidRPr="00617805">
              <w:rPr>
                <w:sz w:val="20"/>
                <w:szCs w:val="20"/>
              </w:rPr>
              <w:t>запас топлива</w:t>
            </w:r>
          </w:p>
        </w:tc>
        <w:tc>
          <w:tcPr>
            <w:tcW w:w="3190"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100000</w:t>
            </w:r>
          </w:p>
          <w:p w:rsidR="00BE25BA" w:rsidRPr="00617805" w:rsidRDefault="00BE25BA" w:rsidP="00617805">
            <w:pPr>
              <w:widowControl w:val="0"/>
              <w:spacing w:line="360" w:lineRule="auto"/>
              <w:jc w:val="both"/>
              <w:rPr>
                <w:sz w:val="20"/>
                <w:szCs w:val="20"/>
              </w:rPr>
            </w:pPr>
            <w:r w:rsidRPr="00617805">
              <w:rPr>
                <w:sz w:val="20"/>
                <w:szCs w:val="20"/>
              </w:rPr>
              <w:t xml:space="preserve">до </w:t>
            </w:r>
            <w:smartTag w:uri="urn:schemas-microsoft-com:office:smarttags" w:element="metricconverter">
              <w:smartTagPr>
                <w:attr w:name="ProductID" w:val="15 км"/>
              </w:smartTagPr>
              <w:r w:rsidRPr="00617805">
                <w:rPr>
                  <w:sz w:val="20"/>
                  <w:szCs w:val="20"/>
                </w:rPr>
                <w:t>15 км</w:t>
              </w:r>
            </w:smartTag>
            <w:r w:rsidRPr="00617805">
              <w:rPr>
                <w:sz w:val="20"/>
                <w:szCs w:val="20"/>
              </w:rPr>
              <w:t xml:space="preserve"> (градация 10м)</w:t>
            </w:r>
          </w:p>
          <w:p w:rsidR="00BE25BA" w:rsidRPr="00617805" w:rsidRDefault="00BE25BA" w:rsidP="00617805">
            <w:pPr>
              <w:widowControl w:val="0"/>
              <w:spacing w:line="360" w:lineRule="auto"/>
              <w:jc w:val="both"/>
              <w:rPr>
                <w:sz w:val="20"/>
                <w:szCs w:val="20"/>
              </w:rPr>
            </w:pPr>
            <w:r w:rsidRPr="00617805">
              <w:rPr>
                <w:sz w:val="20"/>
                <w:szCs w:val="20"/>
              </w:rPr>
              <w:t>10 разовых сообщений</w:t>
            </w:r>
          </w:p>
        </w:tc>
        <w:tc>
          <w:tcPr>
            <w:tcW w:w="2093"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4096</w:t>
            </w:r>
          </w:p>
          <w:p w:rsidR="00BE25BA" w:rsidRPr="00617805" w:rsidRDefault="00BE25BA" w:rsidP="00617805">
            <w:pPr>
              <w:widowControl w:val="0"/>
              <w:spacing w:line="360" w:lineRule="auto"/>
              <w:jc w:val="both"/>
              <w:rPr>
                <w:sz w:val="20"/>
                <w:szCs w:val="20"/>
              </w:rPr>
            </w:pPr>
            <w:r w:rsidRPr="00617805">
              <w:rPr>
                <w:sz w:val="20"/>
                <w:szCs w:val="20"/>
              </w:rPr>
              <w:t xml:space="preserve">до </w:t>
            </w:r>
            <w:smartTag w:uri="urn:schemas-microsoft-com:office:smarttags" w:element="metricconverter">
              <w:smartTagPr>
                <w:attr w:name="ProductID" w:val="15 км"/>
              </w:smartTagPr>
              <w:r w:rsidRPr="00617805">
                <w:rPr>
                  <w:sz w:val="20"/>
                  <w:szCs w:val="20"/>
                </w:rPr>
                <w:t>15 км</w:t>
              </w:r>
            </w:smartTag>
            <w:r w:rsidRPr="00617805">
              <w:rPr>
                <w:sz w:val="20"/>
                <w:szCs w:val="20"/>
              </w:rPr>
              <w:t xml:space="preserve"> (градация 31м)</w:t>
            </w:r>
          </w:p>
        </w:tc>
      </w:tr>
      <w:tr w:rsidR="00BE25BA" w:rsidRPr="00617805" w:rsidTr="00617805">
        <w:tc>
          <w:tcPr>
            <w:tcW w:w="3189"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Задержка ответных сигналов на время, соответствующее дальностям</w:t>
            </w:r>
          </w:p>
        </w:tc>
        <w:tc>
          <w:tcPr>
            <w:tcW w:w="3190"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 xml:space="preserve">30, 50, 100 и </w:t>
            </w:r>
            <w:smartTag w:uri="urn:schemas-microsoft-com:office:smarttags" w:element="metricconverter">
              <w:smartTagPr>
                <w:attr w:name="ProductID" w:val="150 км"/>
              </w:smartTagPr>
              <w:r w:rsidRPr="00617805">
                <w:rPr>
                  <w:sz w:val="20"/>
                  <w:szCs w:val="20"/>
                </w:rPr>
                <w:t>150 км</w:t>
              </w:r>
            </w:smartTag>
          </w:p>
        </w:tc>
        <w:tc>
          <w:tcPr>
            <w:tcW w:w="2093" w:type="dxa"/>
            <w:shd w:val="clear" w:color="auto" w:fill="auto"/>
          </w:tcPr>
          <w:p w:rsidR="00BE25BA" w:rsidRPr="00617805" w:rsidRDefault="00BE25BA" w:rsidP="00617805">
            <w:pPr>
              <w:widowControl w:val="0"/>
              <w:spacing w:line="360" w:lineRule="auto"/>
              <w:jc w:val="both"/>
              <w:rPr>
                <w:sz w:val="20"/>
                <w:szCs w:val="20"/>
              </w:rPr>
            </w:pPr>
            <w:r w:rsidRPr="00617805">
              <w:rPr>
                <w:sz w:val="20"/>
                <w:szCs w:val="20"/>
              </w:rPr>
              <w:t xml:space="preserve">30, 50, 100 и </w:t>
            </w:r>
            <w:smartTag w:uri="urn:schemas-microsoft-com:office:smarttags" w:element="metricconverter">
              <w:smartTagPr>
                <w:attr w:name="ProductID" w:val="150 км"/>
              </w:smartTagPr>
              <w:r w:rsidRPr="00617805">
                <w:rPr>
                  <w:sz w:val="20"/>
                  <w:szCs w:val="20"/>
                </w:rPr>
                <w:t>150 км</w:t>
              </w:r>
            </w:smartTag>
          </w:p>
        </w:tc>
      </w:tr>
    </w:tbl>
    <w:p w:rsidR="007644E0" w:rsidRDefault="007644E0" w:rsidP="00B124C9">
      <w:pPr>
        <w:widowControl w:val="0"/>
        <w:spacing w:line="360" w:lineRule="auto"/>
        <w:ind w:firstLine="709"/>
        <w:jc w:val="both"/>
        <w:rPr>
          <w:sz w:val="28"/>
          <w:szCs w:val="28"/>
          <w:lang w:val="uk-UA"/>
        </w:rPr>
      </w:pPr>
    </w:p>
    <w:p w:rsidR="00BE25BA" w:rsidRPr="00B124C9" w:rsidRDefault="00BE25BA" w:rsidP="00B124C9">
      <w:pPr>
        <w:widowControl w:val="0"/>
        <w:spacing w:line="360" w:lineRule="auto"/>
        <w:ind w:firstLine="709"/>
        <w:jc w:val="both"/>
        <w:rPr>
          <w:sz w:val="28"/>
          <w:szCs w:val="28"/>
        </w:rPr>
      </w:pPr>
      <w:r w:rsidRPr="00B124C9">
        <w:rPr>
          <w:sz w:val="28"/>
          <w:szCs w:val="28"/>
        </w:rPr>
        <w:t>Питание от сети 220 В 420 Гц и +27 В</w:t>
      </w:r>
    </w:p>
    <w:p w:rsidR="00BE25BA" w:rsidRPr="00B124C9" w:rsidRDefault="00BE25BA" w:rsidP="00B124C9">
      <w:pPr>
        <w:widowControl w:val="0"/>
        <w:spacing w:line="360" w:lineRule="auto"/>
        <w:ind w:firstLine="709"/>
        <w:jc w:val="both"/>
        <w:rPr>
          <w:sz w:val="28"/>
          <w:szCs w:val="28"/>
        </w:rPr>
      </w:pPr>
      <w:r w:rsidRPr="00B124C9">
        <w:rPr>
          <w:sz w:val="28"/>
          <w:szCs w:val="28"/>
        </w:rPr>
        <w:t>Мощность потребления от 220 В 420 Гц -250 Вт и от сети +27 В -50 Вт</w:t>
      </w:r>
    </w:p>
    <w:p w:rsidR="00E8120C" w:rsidRPr="00B124C9" w:rsidRDefault="00D2042C" w:rsidP="00B124C9">
      <w:pPr>
        <w:widowControl w:val="0"/>
        <w:spacing w:line="360" w:lineRule="auto"/>
        <w:ind w:firstLine="709"/>
        <w:jc w:val="both"/>
        <w:rPr>
          <w:sz w:val="28"/>
          <w:szCs w:val="28"/>
        </w:rPr>
      </w:pPr>
      <w:r w:rsidRPr="00B124C9">
        <w:rPr>
          <w:sz w:val="28"/>
          <w:szCs w:val="28"/>
        </w:rPr>
        <w:t xml:space="preserve">Анализ приведенных в таблице 1 </w:t>
      </w:r>
      <w:r w:rsidR="00DC5BED" w:rsidRPr="00B124C9">
        <w:rPr>
          <w:sz w:val="28"/>
          <w:szCs w:val="28"/>
        </w:rPr>
        <w:t xml:space="preserve">основных </w:t>
      </w:r>
      <w:r w:rsidRPr="00B124C9">
        <w:rPr>
          <w:sz w:val="28"/>
          <w:szCs w:val="28"/>
        </w:rPr>
        <w:t>тактико-</w:t>
      </w:r>
      <w:r w:rsidR="00DC5BED" w:rsidRPr="00B124C9">
        <w:rPr>
          <w:sz w:val="28"/>
          <w:szCs w:val="28"/>
        </w:rPr>
        <w:t xml:space="preserve">технических </w:t>
      </w:r>
      <w:r w:rsidRPr="00B124C9">
        <w:rPr>
          <w:sz w:val="28"/>
          <w:szCs w:val="28"/>
        </w:rPr>
        <w:t>характеристики контрольного</w:t>
      </w:r>
      <w:r w:rsidR="00DC5BED" w:rsidRPr="00B124C9">
        <w:rPr>
          <w:sz w:val="28"/>
          <w:szCs w:val="28"/>
        </w:rPr>
        <w:t xml:space="preserve"> </w:t>
      </w:r>
      <w:r w:rsidRPr="00B124C9">
        <w:rPr>
          <w:sz w:val="28"/>
          <w:szCs w:val="28"/>
        </w:rPr>
        <w:t>ответчика СОМ-64К</w:t>
      </w:r>
      <w:r w:rsidR="00DC5BED" w:rsidRPr="00B124C9">
        <w:rPr>
          <w:sz w:val="28"/>
          <w:szCs w:val="28"/>
        </w:rPr>
        <w:t>, показывает, что каждый из приведенных</w:t>
      </w:r>
      <w:r w:rsidR="00B124C9">
        <w:rPr>
          <w:sz w:val="28"/>
          <w:szCs w:val="28"/>
        </w:rPr>
        <w:t xml:space="preserve"> </w:t>
      </w:r>
      <w:r w:rsidR="00DC5BED" w:rsidRPr="00B124C9">
        <w:rPr>
          <w:sz w:val="28"/>
          <w:szCs w:val="28"/>
        </w:rPr>
        <w:t>параметров реализуется с помощью конкретных устройств</w:t>
      </w:r>
      <w:r w:rsidR="006925A5" w:rsidRPr="00B124C9">
        <w:rPr>
          <w:sz w:val="28"/>
          <w:szCs w:val="28"/>
        </w:rPr>
        <w:t>,</w:t>
      </w:r>
      <w:r w:rsidR="00DC5BED" w:rsidRPr="00B124C9">
        <w:rPr>
          <w:sz w:val="28"/>
          <w:szCs w:val="28"/>
        </w:rPr>
        <w:t xml:space="preserve"> входящих в систему в целом. Например, за реализацию таких параметров как: чувствительность, промежуточная частота, полоса пропускания, динамический диапазон </w:t>
      </w:r>
      <w:r w:rsidR="00E8120C" w:rsidRPr="00B124C9">
        <w:rPr>
          <w:sz w:val="28"/>
          <w:szCs w:val="28"/>
        </w:rPr>
        <w:t>и некоторых других параметров отвечает радиоприемное устройство контрольного ответчика.</w:t>
      </w:r>
    </w:p>
    <w:p w:rsidR="00E8120C" w:rsidRPr="00B124C9" w:rsidRDefault="00E8120C" w:rsidP="00B124C9">
      <w:pPr>
        <w:widowControl w:val="0"/>
        <w:spacing w:line="360" w:lineRule="auto"/>
        <w:ind w:firstLine="709"/>
        <w:jc w:val="both"/>
        <w:rPr>
          <w:sz w:val="28"/>
          <w:szCs w:val="28"/>
        </w:rPr>
      </w:pPr>
      <w:r w:rsidRPr="00B124C9">
        <w:rPr>
          <w:sz w:val="28"/>
          <w:szCs w:val="28"/>
        </w:rPr>
        <w:t>К основным характеристикам, по которым формулируются технические требования к приемникам, относятся чувствительность, избирательность, помехозащищенность, уровень сигнала на выходе, динамический диапазон, диапазон принимаемых частот, стабильность характеристик и потребляемой энергии.</w:t>
      </w:r>
    </w:p>
    <w:p w:rsidR="00D2042C" w:rsidRPr="00B124C9" w:rsidRDefault="00E8120C" w:rsidP="00B124C9">
      <w:pPr>
        <w:widowControl w:val="0"/>
        <w:spacing w:line="360" w:lineRule="auto"/>
        <w:ind w:firstLine="709"/>
        <w:jc w:val="both"/>
        <w:rPr>
          <w:sz w:val="28"/>
          <w:szCs w:val="28"/>
        </w:rPr>
      </w:pPr>
      <w:r w:rsidRPr="00B124C9">
        <w:rPr>
          <w:sz w:val="28"/>
          <w:szCs w:val="28"/>
        </w:rPr>
        <w:t>Чувствительность характеризует способность приемника выполнять свои функц</w:t>
      </w:r>
      <w:r w:rsidR="006925A5" w:rsidRPr="00B124C9">
        <w:rPr>
          <w:sz w:val="28"/>
          <w:szCs w:val="28"/>
        </w:rPr>
        <w:t>ии при слабых входных сигналах. Количественно чувствительность оценивается минимальным уровнем сигнала, наведенным в антенне, при котором обеспечивается заданное качество обработки информации в приемнике. Чем меньше уровень сигнала на входе, т</w:t>
      </w:r>
      <w:r w:rsidR="0063106C" w:rsidRPr="00B124C9">
        <w:rPr>
          <w:sz w:val="28"/>
          <w:szCs w:val="28"/>
        </w:rPr>
        <w:t>е</w:t>
      </w:r>
      <w:r w:rsidR="006925A5" w:rsidRPr="00B124C9">
        <w:rPr>
          <w:sz w:val="28"/>
          <w:szCs w:val="28"/>
        </w:rPr>
        <w:t>м выше чувствительность приемника.</w:t>
      </w:r>
    </w:p>
    <w:p w:rsidR="00BB55D8" w:rsidRDefault="006925A5" w:rsidP="00B124C9">
      <w:pPr>
        <w:widowControl w:val="0"/>
        <w:spacing w:line="360" w:lineRule="auto"/>
        <w:ind w:firstLine="709"/>
        <w:jc w:val="both"/>
        <w:rPr>
          <w:sz w:val="28"/>
          <w:szCs w:val="28"/>
          <w:lang w:val="uk-UA"/>
        </w:rPr>
      </w:pPr>
      <w:r w:rsidRPr="00B124C9">
        <w:rPr>
          <w:sz w:val="28"/>
          <w:szCs w:val="28"/>
        </w:rPr>
        <w:t>В диапазонах длинных, средних, коротких и ультракоротких волн чувствительность обычно определяется минимальной ЭДС сигнала в антенне Е</w:t>
      </w:r>
      <w:r w:rsidRPr="00B124C9">
        <w:rPr>
          <w:sz w:val="28"/>
          <w:szCs w:val="28"/>
          <w:vertAlign w:val="subscript"/>
        </w:rPr>
        <w:t>С. МИН</w:t>
      </w:r>
      <w:r w:rsidRPr="00B124C9">
        <w:rPr>
          <w:sz w:val="28"/>
          <w:szCs w:val="28"/>
        </w:rPr>
        <w:t xml:space="preserve"> , а приборы для измерения чувствительности градуируются в единицах напряжения. При длинах волн λ&lt; </w:t>
      </w:r>
      <w:smartTag w:uri="urn:schemas-microsoft-com:office:smarttags" w:element="metricconverter">
        <w:smartTagPr>
          <w:attr w:name="ProductID" w:val="50 см"/>
        </w:smartTagPr>
        <w:r w:rsidRPr="00B124C9">
          <w:rPr>
            <w:sz w:val="28"/>
            <w:szCs w:val="28"/>
          </w:rPr>
          <w:t>50 см</w:t>
        </w:r>
      </w:smartTag>
      <w:r w:rsidRPr="00B124C9">
        <w:rPr>
          <w:sz w:val="28"/>
          <w:szCs w:val="28"/>
        </w:rPr>
        <w:t xml:space="preserve"> чувствительность измеряется в единицах мощности и обозначается Р</w:t>
      </w:r>
      <w:r w:rsidRPr="00B124C9">
        <w:rPr>
          <w:sz w:val="28"/>
          <w:szCs w:val="28"/>
          <w:vertAlign w:val="subscript"/>
        </w:rPr>
        <w:t>С. МИН</w:t>
      </w:r>
      <w:r w:rsidRPr="00B124C9">
        <w:rPr>
          <w:sz w:val="28"/>
          <w:szCs w:val="28"/>
        </w:rPr>
        <w:t xml:space="preserve">. Линейные тракты современных супергетеродинных радиолокационных приемников обеспечивают чувствительность </w:t>
      </w:r>
    </w:p>
    <w:p w:rsidR="00BB55D8" w:rsidRDefault="00BB55D8" w:rsidP="00B124C9">
      <w:pPr>
        <w:widowControl w:val="0"/>
        <w:spacing w:line="360" w:lineRule="auto"/>
        <w:ind w:firstLine="709"/>
        <w:jc w:val="both"/>
        <w:rPr>
          <w:sz w:val="28"/>
          <w:szCs w:val="28"/>
          <w:lang w:val="uk-UA"/>
        </w:rPr>
      </w:pPr>
    </w:p>
    <w:p w:rsidR="006925A5" w:rsidRPr="00BB55D8" w:rsidRDefault="006925A5" w:rsidP="00B124C9">
      <w:pPr>
        <w:widowControl w:val="0"/>
        <w:spacing w:line="360" w:lineRule="auto"/>
        <w:ind w:firstLine="709"/>
        <w:jc w:val="both"/>
        <w:rPr>
          <w:sz w:val="28"/>
          <w:szCs w:val="28"/>
          <w:lang w:val="uk-UA"/>
        </w:rPr>
      </w:pPr>
      <w:r w:rsidRPr="00B124C9">
        <w:rPr>
          <w:sz w:val="28"/>
          <w:szCs w:val="28"/>
        </w:rPr>
        <w:t>Р</w:t>
      </w:r>
      <w:r w:rsidRPr="00B124C9">
        <w:rPr>
          <w:sz w:val="28"/>
          <w:szCs w:val="28"/>
          <w:vertAlign w:val="subscript"/>
        </w:rPr>
        <w:t>С. МИН</w:t>
      </w:r>
      <w:r w:rsidR="000F7A27" w:rsidRPr="00B124C9">
        <w:rPr>
          <w:sz w:val="28"/>
          <w:szCs w:val="28"/>
        </w:rPr>
        <w:t xml:space="preserve"> = 10</w:t>
      </w:r>
      <w:r w:rsidR="000F7A27" w:rsidRPr="00B124C9">
        <w:rPr>
          <w:sz w:val="28"/>
          <w:szCs w:val="28"/>
          <w:vertAlign w:val="superscript"/>
        </w:rPr>
        <w:t>-14</w:t>
      </w:r>
      <w:r w:rsidR="00B124C9">
        <w:rPr>
          <w:sz w:val="28"/>
          <w:szCs w:val="28"/>
          <w:vertAlign w:val="superscript"/>
        </w:rPr>
        <w:t xml:space="preserve"> </w:t>
      </w:r>
      <w:r w:rsidR="000F7A27" w:rsidRPr="00B124C9">
        <w:rPr>
          <w:sz w:val="28"/>
          <w:szCs w:val="28"/>
        </w:rPr>
        <w:t>÷ 10</w:t>
      </w:r>
      <w:r w:rsidR="000F7A27" w:rsidRPr="00B124C9">
        <w:rPr>
          <w:sz w:val="28"/>
          <w:szCs w:val="28"/>
          <w:vertAlign w:val="superscript"/>
        </w:rPr>
        <w:t>-19</w:t>
      </w:r>
      <w:r w:rsidR="00B124C9">
        <w:rPr>
          <w:sz w:val="28"/>
          <w:szCs w:val="28"/>
          <w:vertAlign w:val="superscript"/>
        </w:rPr>
        <w:t xml:space="preserve"> </w:t>
      </w:r>
      <w:r w:rsidR="00BB55D8">
        <w:rPr>
          <w:sz w:val="28"/>
          <w:szCs w:val="28"/>
        </w:rPr>
        <w:t>Вт</w:t>
      </w:r>
    </w:p>
    <w:p w:rsidR="00BB55D8" w:rsidRDefault="00BB55D8" w:rsidP="00B124C9">
      <w:pPr>
        <w:widowControl w:val="0"/>
        <w:spacing w:line="360" w:lineRule="auto"/>
        <w:ind w:firstLine="709"/>
        <w:jc w:val="both"/>
        <w:rPr>
          <w:sz w:val="28"/>
          <w:szCs w:val="28"/>
          <w:lang w:val="uk-UA"/>
        </w:rPr>
      </w:pPr>
    </w:p>
    <w:p w:rsidR="000F7A27" w:rsidRPr="00B124C9" w:rsidRDefault="000F7A27" w:rsidP="00B124C9">
      <w:pPr>
        <w:widowControl w:val="0"/>
        <w:spacing w:line="360" w:lineRule="auto"/>
        <w:ind w:firstLine="709"/>
        <w:jc w:val="both"/>
        <w:rPr>
          <w:sz w:val="28"/>
          <w:szCs w:val="28"/>
        </w:rPr>
      </w:pPr>
      <w:r w:rsidRPr="00B124C9">
        <w:rPr>
          <w:sz w:val="28"/>
          <w:szCs w:val="28"/>
        </w:rPr>
        <w:t>Критерий</w:t>
      </w:r>
      <w:r w:rsidR="0063106C" w:rsidRPr="00B124C9">
        <w:rPr>
          <w:sz w:val="28"/>
          <w:szCs w:val="28"/>
        </w:rPr>
        <w:t>,</w:t>
      </w:r>
      <w:r w:rsidRPr="00B124C9">
        <w:rPr>
          <w:sz w:val="28"/>
          <w:szCs w:val="28"/>
        </w:rPr>
        <w:t xml:space="preserve"> </w:t>
      </w:r>
      <w:r w:rsidR="0063106C" w:rsidRPr="00B124C9">
        <w:rPr>
          <w:sz w:val="28"/>
          <w:szCs w:val="28"/>
        </w:rPr>
        <w:t>отвечающий требованиям качества обработки сигнала всей приемной системой, зависит от вида сигналов и помех, воздействующих на приемник. При отсутствии специально организованных помех с конкурирующей в приемных устройствах чувствительность ограничивается уровнем внешних и внутренних помех. Внутренние помехи представляют собой флюктуационные шумы усилительных электронных приборов и радиоэлементов электрических цепей, входящих в состав приемника. Внешние помехи делятся на естественные (электромагнитные излучения атмосферы, Земли, Солнца, космические лучи)</w:t>
      </w:r>
      <w:r w:rsidR="00C75D92" w:rsidRPr="00B124C9">
        <w:rPr>
          <w:sz w:val="28"/>
          <w:szCs w:val="28"/>
        </w:rPr>
        <w:t xml:space="preserve">, индустриальные (создаются промышленными установками) и помехи за счет излучений других работающих радиоэлектронных средств. </w:t>
      </w:r>
    </w:p>
    <w:p w:rsidR="00C75D92" w:rsidRPr="00B124C9" w:rsidRDefault="00C75D92" w:rsidP="00B124C9">
      <w:pPr>
        <w:widowControl w:val="0"/>
        <w:spacing w:line="360" w:lineRule="auto"/>
        <w:ind w:firstLine="709"/>
        <w:jc w:val="both"/>
        <w:rPr>
          <w:sz w:val="28"/>
          <w:szCs w:val="28"/>
        </w:rPr>
      </w:pPr>
      <w:r w:rsidRPr="00B124C9">
        <w:rPr>
          <w:sz w:val="28"/>
          <w:szCs w:val="28"/>
        </w:rPr>
        <w:t>Указанные источники помех и шумов существенно ограничивают предельную чувствительность приемника, под которой понимается минимальная мощность сигнала на входе приемника при отношении сигнал/шум на выходе его линейной части , равен единице.</w:t>
      </w:r>
    </w:p>
    <w:p w:rsidR="00BF71B9" w:rsidRPr="00B124C9" w:rsidRDefault="00C75D92" w:rsidP="00B124C9">
      <w:pPr>
        <w:widowControl w:val="0"/>
        <w:spacing w:line="360" w:lineRule="auto"/>
        <w:ind w:firstLine="709"/>
        <w:jc w:val="both"/>
        <w:rPr>
          <w:sz w:val="28"/>
          <w:szCs w:val="28"/>
        </w:rPr>
      </w:pPr>
      <w:r w:rsidRPr="00B124C9">
        <w:rPr>
          <w:sz w:val="28"/>
          <w:szCs w:val="28"/>
        </w:rPr>
        <w:t xml:space="preserve">Избирательность – способность </w:t>
      </w:r>
      <w:r w:rsidR="00350E5C" w:rsidRPr="00B124C9">
        <w:rPr>
          <w:sz w:val="28"/>
          <w:szCs w:val="28"/>
        </w:rPr>
        <w:t xml:space="preserve">приемника выделять полезный сигнал из всех сигналов, возбужденных в антенне от посторонних источников помех. Все способы повышения избирательности базируются на использовании различий между характеристиками полезного сигнала и помех. Выявленные различия обеспечивают подавление (компенсацию) помех, в случае отсутствия различий подавление помех невозможно. </w:t>
      </w:r>
    </w:p>
    <w:p w:rsidR="00C75D92" w:rsidRPr="00B124C9" w:rsidRDefault="00350E5C" w:rsidP="00B124C9">
      <w:pPr>
        <w:widowControl w:val="0"/>
        <w:spacing w:line="360" w:lineRule="auto"/>
        <w:ind w:firstLine="709"/>
        <w:jc w:val="both"/>
        <w:rPr>
          <w:sz w:val="28"/>
          <w:szCs w:val="28"/>
        </w:rPr>
      </w:pPr>
      <w:r w:rsidRPr="00B124C9">
        <w:rPr>
          <w:sz w:val="28"/>
          <w:szCs w:val="28"/>
        </w:rPr>
        <w:t>Важной функцией приемника является его частотная избирательность, которая зависит от частотных свойств антенны и способа обработки сигнала в приемнике.</w:t>
      </w:r>
    </w:p>
    <w:p w:rsidR="00AB07D8" w:rsidRPr="00B124C9" w:rsidRDefault="00AB07D8" w:rsidP="00B124C9">
      <w:pPr>
        <w:widowControl w:val="0"/>
        <w:spacing w:line="360" w:lineRule="auto"/>
        <w:ind w:firstLine="709"/>
        <w:jc w:val="both"/>
        <w:rPr>
          <w:sz w:val="28"/>
          <w:szCs w:val="28"/>
        </w:rPr>
      </w:pPr>
      <w:r w:rsidRPr="00B124C9">
        <w:rPr>
          <w:sz w:val="28"/>
          <w:szCs w:val="28"/>
        </w:rPr>
        <w:t xml:space="preserve">При количественной оценке </w:t>
      </w:r>
      <w:r w:rsidR="00F35410" w:rsidRPr="00B124C9">
        <w:rPr>
          <w:sz w:val="28"/>
          <w:szCs w:val="28"/>
        </w:rPr>
        <w:t xml:space="preserve">частотной </w:t>
      </w:r>
      <w:r w:rsidRPr="00B124C9">
        <w:rPr>
          <w:sz w:val="28"/>
          <w:szCs w:val="28"/>
        </w:rPr>
        <w:t>избирательности понимают величину коэффициента ослабления помех, принимаемых по соседнему каналу. Для этого измеряют характеристику избирательности приемника, выражающую нормированную зависимость чувствительности приемника от частоты входного сигнала. По мере увеличения расстройки приемника чувствительность уменьшается.</w:t>
      </w:r>
      <w:r w:rsidR="001E40FB" w:rsidRPr="00B124C9">
        <w:rPr>
          <w:sz w:val="28"/>
          <w:szCs w:val="28"/>
        </w:rPr>
        <w:t xml:space="preserve"> Е</w:t>
      </w:r>
      <w:r w:rsidRPr="00B124C9">
        <w:rPr>
          <w:sz w:val="28"/>
          <w:szCs w:val="28"/>
        </w:rPr>
        <w:t>сли полоса пропускания приемника выбрана так, что обеспечивает прохождение всего спектра сигнала или наиболее интенсивной его части, то для лучшей избирательности желательно иметь боковые ветви характеристики возможно более крутыми.</w:t>
      </w:r>
      <w:r w:rsidR="005A2AE0" w:rsidRPr="00B124C9">
        <w:rPr>
          <w:sz w:val="28"/>
          <w:szCs w:val="28"/>
        </w:rPr>
        <w:t xml:space="preserve"> Коэффициент ослабления по соседнему каналу приема σ</w:t>
      </w:r>
      <w:r w:rsidR="005A2AE0" w:rsidRPr="00B124C9">
        <w:rPr>
          <w:sz w:val="28"/>
          <w:szCs w:val="28"/>
          <w:vertAlign w:val="subscript"/>
        </w:rPr>
        <w:t>П</w:t>
      </w:r>
      <w:r w:rsidR="005A2AE0" w:rsidRPr="00B124C9">
        <w:rPr>
          <w:sz w:val="28"/>
          <w:szCs w:val="28"/>
        </w:rPr>
        <w:t xml:space="preserve"> определяется из графика избирательности при величине расстройки относительно частоты ƒ</w:t>
      </w:r>
      <w:r w:rsidR="005A2AE0" w:rsidRPr="00B124C9">
        <w:rPr>
          <w:sz w:val="28"/>
          <w:szCs w:val="28"/>
          <w:vertAlign w:val="subscript"/>
        </w:rPr>
        <w:t>0</w:t>
      </w:r>
      <w:r w:rsidR="005A2AE0" w:rsidRPr="00B124C9">
        <w:rPr>
          <w:sz w:val="28"/>
          <w:szCs w:val="28"/>
        </w:rPr>
        <w:t xml:space="preserve"> на величину полосы пропускания П:</w:t>
      </w:r>
    </w:p>
    <w:p w:rsidR="007644E0" w:rsidRDefault="007644E0" w:rsidP="00B124C9">
      <w:pPr>
        <w:widowControl w:val="0"/>
        <w:spacing w:line="360" w:lineRule="auto"/>
        <w:ind w:firstLine="709"/>
        <w:jc w:val="both"/>
        <w:rPr>
          <w:sz w:val="28"/>
          <w:szCs w:val="28"/>
          <w:lang w:val="uk-UA"/>
        </w:rPr>
      </w:pPr>
    </w:p>
    <w:p w:rsidR="005A2AE0" w:rsidRPr="007644E0" w:rsidRDefault="005A2AE0" w:rsidP="00B124C9">
      <w:pPr>
        <w:widowControl w:val="0"/>
        <w:spacing w:line="360" w:lineRule="auto"/>
        <w:ind w:firstLine="709"/>
        <w:jc w:val="both"/>
        <w:rPr>
          <w:sz w:val="28"/>
          <w:szCs w:val="28"/>
          <w:lang w:val="uk-UA"/>
        </w:rPr>
      </w:pPr>
      <w:r w:rsidRPr="00B124C9">
        <w:rPr>
          <w:sz w:val="28"/>
          <w:szCs w:val="28"/>
        </w:rPr>
        <w:t>σ</w:t>
      </w:r>
      <w:r w:rsidRPr="00B124C9">
        <w:rPr>
          <w:sz w:val="28"/>
          <w:szCs w:val="28"/>
          <w:vertAlign w:val="subscript"/>
        </w:rPr>
        <w:t>П</w:t>
      </w:r>
      <w:r w:rsidRPr="00B124C9">
        <w:rPr>
          <w:sz w:val="28"/>
          <w:szCs w:val="28"/>
        </w:rPr>
        <w:t xml:space="preserve"> = Е</w:t>
      </w:r>
      <w:r w:rsidRPr="00B124C9">
        <w:rPr>
          <w:sz w:val="28"/>
          <w:szCs w:val="28"/>
          <w:vertAlign w:val="subscript"/>
        </w:rPr>
        <w:t>С</w:t>
      </w:r>
      <w:r w:rsidRPr="00B124C9">
        <w:rPr>
          <w:sz w:val="28"/>
          <w:szCs w:val="28"/>
        </w:rPr>
        <w:t xml:space="preserve"> (ƒ</w:t>
      </w:r>
      <w:r w:rsidRPr="00B124C9">
        <w:rPr>
          <w:sz w:val="28"/>
          <w:szCs w:val="28"/>
          <w:vertAlign w:val="subscript"/>
        </w:rPr>
        <w:t>0</w:t>
      </w:r>
      <w:r w:rsidRPr="00B124C9">
        <w:rPr>
          <w:sz w:val="28"/>
          <w:szCs w:val="28"/>
        </w:rPr>
        <w:t>±П)/ Е</w:t>
      </w:r>
      <w:r w:rsidRPr="00B124C9">
        <w:rPr>
          <w:sz w:val="28"/>
          <w:szCs w:val="28"/>
          <w:vertAlign w:val="subscript"/>
        </w:rPr>
        <w:t>С</w:t>
      </w:r>
      <w:r w:rsidRPr="00B124C9">
        <w:rPr>
          <w:sz w:val="28"/>
          <w:szCs w:val="28"/>
        </w:rPr>
        <w:t xml:space="preserve"> (ƒ</w:t>
      </w:r>
      <w:r w:rsidRPr="00B124C9">
        <w:rPr>
          <w:sz w:val="28"/>
          <w:szCs w:val="28"/>
          <w:vertAlign w:val="subscript"/>
        </w:rPr>
        <w:t>0</w:t>
      </w:r>
      <w:r w:rsidR="007644E0">
        <w:rPr>
          <w:sz w:val="28"/>
          <w:szCs w:val="28"/>
        </w:rPr>
        <w:t>)</w:t>
      </w:r>
    </w:p>
    <w:p w:rsidR="007644E0" w:rsidRDefault="007644E0" w:rsidP="00B124C9">
      <w:pPr>
        <w:widowControl w:val="0"/>
        <w:spacing w:line="360" w:lineRule="auto"/>
        <w:ind w:firstLine="709"/>
        <w:jc w:val="both"/>
        <w:rPr>
          <w:sz w:val="28"/>
          <w:szCs w:val="28"/>
          <w:lang w:val="uk-UA"/>
        </w:rPr>
      </w:pPr>
    </w:p>
    <w:p w:rsidR="005A2AE0" w:rsidRPr="00B124C9" w:rsidRDefault="005A2AE0" w:rsidP="00B124C9">
      <w:pPr>
        <w:widowControl w:val="0"/>
        <w:spacing w:line="360" w:lineRule="auto"/>
        <w:ind w:firstLine="709"/>
        <w:jc w:val="both"/>
        <w:rPr>
          <w:sz w:val="28"/>
          <w:szCs w:val="28"/>
        </w:rPr>
      </w:pPr>
      <w:r w:rsidRPr="00B124C9">
        <w:rPr>
          <w:sz w:val="28"/>
          <w:szCs w:val="28"/>
        </w:rPr>
        <w:t>Идеальная с точки зрения избирательности была бы характеристика, имеющая прямоугольную форму. Поэтому избирательность иногда оценивается коэффициентом прямоугольности:</w:t>
      </w:r>
    </w:p>
    <w:p w:rsidR="007644E0" w:rsidRDefault="007644E0" w:rsidP="00B124C9">
      <w:pPr>
        <w:widowControl w:val="0"/>
        <w:spacing w:line="360" w:lineRule="auto"/>
        <w:ind w:firstLine="709"/>
        <w:jc w:val="both"/>
        <w:rPr>
          <w:sz w:val="28"/>
          <w:szCs w:val="28"/>
          <w:lang w:val="uk-UA"/>
        </w:rPr>
      </w:pPr>
    </w:p>
    <w:p w:rsidR="0063106C" w:rsidRPr="007644E0" w:rsidRDefault="005A2AE0" w:rsidP="00B124C9">
      <w:pPr>
        <w:widowControl w:val="0"/>
        <w:spacing w:line="360" w:lineRule="auto"/>
        <w:ind w:firstLine="709"/>
        <w:jc w:val="both"/>
        <w:rPr>
          <w:sz w:val="28"/>
          <w:szCs w:val="28"/>
          <w:lang w:val="uk-UA"/>
        </w:rPr>
      </w:pPr>
      <w:r w:rsidRPr="00B124C9">
        <w:rPr>
          <w:sz w:val="28"/>
          <w:szCs w:val="28"/>
        </w:rPr>
        <w:t xml:space="preserve">k </w:t>
      </w:r>
      <w:r w:rsidRPr="00B124C9">
        <w:rPr>
          <w:sz w:val="28"/>
          <w:szCs w:val="28"/>
          <w:vertAlign w:val="subscript"/>
        </w:rPr>
        <w:t>П</w:t>
      </w:r>
      <w:r w:rsidRPr="00B124C9">
        <w:rPr>
          <w:sz w:val="28"/>
          <w:szCs w:val="28"/>
        </w:rPr>
        <w:t xml:space="preserve"> = П</w:t>
      </w:r>
      <w:r w:rsidRPr="00B124C9">
        <w:rPr>
          <w:sz w:val="28"/>
          <w:szCs w:val="28"/>
          <w:vertAlign w:val="subscript"/>
        </w:rPr>
        <w:t>σ</w:t>
      </w:r>
      <w:r w:rsidR="007644E0">
        <w:rPr>
          <w:sz w:val="28"/>
          <w:szCs w:val="28"/>
        </w:rPr>
        <w:t xml:space="preserve"> / П</w:t>
      </w:r>
    </w:p>
    <w:p w:rsidR="007644E0" w:rsidRDefault="007644E0" w:rsidP="00B124C9">
      <w:pPr>
        <w:widowControl w:val="0"/>
        <w:spacing w:line="360" w:lineRule="auto"/>
        <w:ind w:firstLine="709"/>
        <w:jc w:val="both"/>
        <w:rPr>
          <w:sz w:val="28"/>
          <w:szCs w:val="28"/>
          <w:lang w:val="uk-UA"/>
        </w:rPr>
      </w:pPr>
    </w:p>
    <w:p w:rsidR="005A2AE0" w:rsidRPr="00B124C9" w:rsidRDefault="00BF71B9" w:rsidP="00B124C9">
      <w:pPr>
        <w:widowControl w:val="0"/>
        <w:spacing w:line="360" w:lineRule="auto"/>
        <w:ind w:firstLine="709"/>
        <w:jc w:val="both"/>
        <w:rPr>
          <w:sz w:val="28"/>
          <w:szCs w:val="28"/>
        </w:rPr>
      </w:pPr>
      <w:r w:rsidRPr="00B124C9">
        <w:rPr>
          <w:sz w:val="28"/>
          <w:szCs w:val="28"/>
        </w:rPr>
        <w:t>где</w:t>
      </w:r>
      <w:r w:rsidR="00B124C9">
        <w:rPr>
          <w:sz w:val="28"/>
          <w:szCs w:val="28"/>
        </w:rPr>
        <w:t xml:space="preserve"> </w:t>
      </w:r>
      <w:r w:rsidRPr="00B124C9">
        <w:rPr>
          <w:sz w:val="28"/>
          <w:szCs w:val="28"/>
        </w:rPr>
        <w:t>П</w:t>
      </w:r>
      <w:r w:rsidRPr="00B124C9">
        <w:rPr>
          <w:sz w:val="28"/>
          <w:szCs w:val="28"/>
          <w:vertAlign w:val="subscript"/>
        </w:rPr>
        <w:t>σ</w:t>
      </w:r>
      <w:r w:rsidR="00B124C9">
        <w:rPr>
          <w:sz w:val="28"/>
          <w:szCs w:val="28"/>
        </w:rPr>
        <w:t xml:space="preserve"> </w:t>
      </w:r>
      <w:r w:rsidRPr="00B124C9">
        <w:rPr>
          <w:sz w:val="28"/>
          <w:szCs w:val="28"/>
        </w:rPr>
        <w:t>- ширина характеристики на заданном уровне σ (обычно σ =10; 100; 1000).</w:t>
      </w:r>
    </w:p>
    <w:p w:rsidR="00BF71B9" w:rsidRPr="00B124C9" w:rsidRDefault="00BF71B9" w:rsidP="00B124C9">
      <w:pPr>
        <w:widowControl w:val="0"/>
        <w:spacing w:line="360" w:lineRule="auto"/>
        <w:ind w:firstLine="709"/>
        <w:jc w:val="both"/>
        <w:rPr>
          <w:sz w:val="28"/>
          <w:szCs w:val="28"/>
        </w:rPr>
      </w:pPr>
      <w:r w:rsidRPr="00B124C9">
        <w:rPr>
          <w:sz w:val="28"/>
          <w:szCs w:val="28"/>
        </w:rPr>
        <w:t xml:space="preserve">Из последнего выражения следует, что идеальная прямоугольная характеристика имеет коэффициент прямоугольности равный k </w:t>
      </w:r>
      <w:r w:rsidRPr="00B124C9">
        <w:rPr>
          <w:sz w:val="28"/>
          <w:szCs w:val="28"/>
          <w:vertAlign w:val="subscript"/>
        </w:rPr>
        <w:t>П</w:t>
      </w:r>
      <w:r w:rsidRPr="00B124C9">
        <w:rPr>
          <w:sz w:val="28"/>
          <w:szCs w:val="28"/>
        </w:rPr>
        <w:t xml:space="preserve"> =1, что соответствует наивысшей степени </w:t>
      </w:r>
      <w:r w:rsidR="00F35410" w:rsidRPr="00B124C9">
        <w:rPr>
          <w:sz w:val="28"/>
          <w:szCs w:val="28"/>
        </w:rPr>
        <w:t xml:space="preserve">частотной </w:t>
      </w:r>
      <w:r w:rsidRPr="00B124C9">
        <w:rPr>
          <w:sz w:val="28"/>
          <w:szCs w:val="28"/>
        </w:rPr>
        <w:t>избирательности приемника.</w:t>
      </w:r>
    </w:p>
    <w:p w:rsidR="00BF71B9" w:rsidRPr="00B124C9" w:rsidRDefault="00BF71B9" w:rsidP="00B124C9">
      <w:pPr>
        <w:widowControl w:val="0"/>
        <w:spacing w:line="360" w:lineRule="auto"/>
        <w:ind w:firstLine="709"/>
        <w:jc w:val="both"/>
        <w:rPr>
          <w:sz w:val="28"/>
          <w:szCs w:val="28"/>
        </w:rPr>
      </w:pPr>
      <w:r w:rsidRPr="00B124C9">
        <w:rPr>
          <w:sz w:val="28"/>
          <w:szCs w:val="28"/>
        </w:rPr>
        <w:t>В супергетеродинных приемниках из-за наличия преобразователя частоты (смесителя) появляются дополнительные каналы приема.</w:t>
      </w:r>
      <w:r w:rsidR="00F35410" w:rsidRPr="00B124C9">
        <w:rPr>
          <w:sz w:val="28"/>
          <w:szCs w:val="28"/>
        </w:rPr>
        <w:t xml:space="preserve"> Частоты настройки этих каналов определяются частотой помехи ƒ</w:t>
      </w:r>
      <w:r w:rsidR="00F35410" w:rsidRPr="00B124C9">
        <w:rPr>
          <w:sz w:val="28"/>
          <w:szCs w:val="28"/>
          <w:vertAlign w:val="subscript"/>
        </w:rPr>
        <w:t>1</w:t>
      </w:r>
      <w:r w:rsidR="00F35410" w:rsidRPr="00B124C9">
        <w:rPr>
          <w:sz w:val="28"/>
          <w:szCs w:val="28"/>
        </w:rPr>
        <w:t xml:space="preserve"> , комбинация гармоник которой с гармониками гетеродина дает промежуточную частоту ƒ</w:t>
      </w:r>
      <w:r w:rsidR="00F35410" w:rsidRPr="00B124C9">
        <w:rPr>
          <w:sz w:val="28"/>
          <w:szCs w:val="28"/>
          <w:vertAlign w:val="subscript"/>
        </w:rPr>
        <w:t>П</w:t>
      </w:r>
      <w:r w:rsidR="00F35410" w:rsidRPr="00B124C9">
        <w:rPr>
          <w:sz w:val="28"/>
          <w:szCs w:val="28"/>
        </w:rPr>
        <w:t xml:space="preserve"> = m ƒ</w:t>
      </w:r>
      <w:r w:rsidR="00F35410" w:rsidRPr="00B124C9">
        <w:rPr>
          <w:sz w:val="28"/>
          <w:szCs w:val="28"/>
          <w:vertAlign w:val="subscript"/>
        </w:rPr>
        <w:t>Г</w:t>
      </w:r>
      <w:r w:rsidR="00F35410" w:rsidRPr="00B124C9">
        <w:rPr>
          <w:sz w:val="28"/>
          <w:szCs w:val="28"/>
        </w:rPr>
        <w:t xml:space="preserve"> +n ƒ</w:t>
      </w:r>
      <w:r w:rsidR="00F35410" w:rsidRPr="00B124C9">
        <w:rPr>
          <w:sz w:val="28"/>
          <w:szCs w:val="28"/>
          <w:vertAlign w:val="subscript"/>
        </w:rPr>
        <w:t>1</w:t>
      </w:r>
      <w:r w:rsidR="00F35410" w:rsidRPr="00B124C9">
        <w:rPr>
          <w:sz w:val="28"/>
          <w:szCs w:val="28"/>
        </w:rPr>
        <w:t xml:space="preserve"> .полоса частот, соответствующая настройке приемника ƒ</w:t>
      </w:r>
      <w:r w:rsidR="00F35410" w:rsidRPr="00B124C9">
        <w:rPr>
          <w:sz w:val="28"/>
          <w:szCs w:val="28"/>
          <w:vertAlign w:val="subscript"/>
        </w:rPr>
        <w:t>0</w:t>
      </w:r>
      <w:r w:rsidR="00F35410" w:rsidRPr="00B124C9">
        <w:rPr>
          <w:sz w:val="28"/>
          <w:szCs w:val="28"/>
        </w:rPr>
        <w:t xml:space="preserve"> , называется основным каналом приема, а полосы ухудшения избирательности на определенных частотах ƒ</w:t>
      </w:r>
      <w:r w:rsidR="00F35410" w:rsidRPr="00B124C9">
        <w:rPr>
          <w:sz w:val="28"/>
          <w:szCs w:val="28"/>
          <w:vertAlign w:val="subscript"/>
        </w:rPr>
        <w:t>1</w:t>
      </w:r>
      <w:r w:rsidR="00F35410" w:rsidRPr="00B124C9">
        <w:rPr>
          <w:sz w:val="28"/>
          <w:szCs w:val="28"/>
        </w:rPr>
        <w:t xml:space="preserve"> – побочными или паразитными каналами приема.</w:t>
      </w:r>
      <w:r w:rsidR="004E09DD" w:rsidRPr="00B124C9">
        <w:rPr>
          <w:sz w:val="28"/>
          <w:szCs w:val="28"/>
        </w:rPr>
        <w:t xml:space="preserve"> По дополнительным каналам приема внутренние шумы и помехи различного происхождения </w:t>
      </w:r>
      <w:r w:rsidR="00D43531" w:rsidRPr="00B124C9">
        <w:rPr>
          <w:sz w:val="28"/>
          <w:szCs w:val="28"/>
        </w:rPr>
        <w:t>могут проходить на оконечное устройство. Механизм образования дополнительных каналов приема связан с образованием промежуточной частоты как вычитание частот кратных частоте гетеродина и частот воздействующих на вход приемника. Паразитный канал, симметричный сигнальному, называется симметричным или зеркальным.</w:t>
      </w:r>
    </w:p>
    <w:p w:rsidR="00F35410" w:rsidRPr="00B124C9" w:rsidRDefault="00F35410" w:rsidP="00B124C9">
      <w:pPr>
        <w:widowControl w:val="0"/>
        <w:spacing w:line="360" w:lineRule="auto"/>
        <w:ind w:firstLine="709"/>
        <w:jc w:val="both"/>
        <w:rPr>
          <w:sz w:val="28"/>
          <w:szCs w:val="28"/>
        </w:rPr>
      </w:pPr>
      <w:r w:rsidRPr="00B124C9">
        <w:rPr>
          <w:sz w:val="28"/>
          <w:szCs w:val="28"/>
        </w:rPr>
        <w:t>Кроме частотной избирательности, для борьбы с помехами используются также пространственная избирательность, использующая пространственные различия в приходе полезного сигнала и помеховых колебаний.</w:t>
      </w:r>
    </w:p>
    <w:p w:rsidR="00BF71B9" w:rsidRPr="00B124C9" w:rsidRDefault="007440AB" w:rsidP="00B124C9">
      <w:pPr>
        <w:widowControl w:val="0"/>
        <w:spacing w:line="360" w:lineRule="auto"/>
        <w:ind w:firstLine="709"/>
        <w:jc w:val="both"/>
        <w:rPr>
          <w:sz w:val="28"/>
          <w:szCs w:val="28"/>
        </w:rPr>
      </w:pPr>
      <w:r w:rsidRPr="00B124C9">
        <w:rPr>
          <w:sz w:val="28"/>
          <w:szCs w:val="28"/>
        </w:rPr>
        <w:t xml:space="preserve">Важной функцией приемника является также качество воспроизведения принятого сигнала, которое зависит от степени искажений, вносимых каскадами приемника. При этом существуют следующие виды искажений: амплитудно-частотные, фазочастотные и нелинейные. </w:t>
      </w:r>
      <w:r w:rsidR="002F715E" w:rsidRPr="00B124C9">
        <w:rPr>
          <w:sz w:val="28"/>
          <w:szCs w:val="28"/>
        </w:rPr>
        <w:t>Первый вид искажений вызывается неравномерностью амплитудно-частотной характеристики приемника в полосе частот принимаемого сигнала. Второй вид искажений обусловлен нелинейностью фазочастотной характеристики и разбросом времени запаздывания различных спектральных составляющих сигнала при его прохождении через приемный тракт. Наличие нелинейных искажений сопровождается не только искажением формы сигнала, но и неодинаковым усилением различных уровней входного сигнала. Диапазон уровней входного сигнала, при котором обеспечивается необходимое качество приема сигналов, называется динамическим диапазоном приемника. Количественно динамический диапазон Д</w:t>
      </w:r>
      <w:r w:rsidR="002F715E" w:rsidRPr="00B124C9">
        <w:rPr>
          <w:sz w:val="28"/>
          <w:szCs w:val="28"/>
          <w:vertAlign w:val="subscript"/>
        </w:rPr>
        <w:t>ПР</w:t>
      </w:r>
      <w:r w:rsidR="002F715E" w:rsidRPr="00B124C9">
        <w:rPr>
          <w:sz w:val="28"/>
          <w:szCs w:val="28"/>
        </w:rPr>
        <w:t xml:space="preserve"> определяется как отношение уровня максимально допустимого сигнала</w:t>
      </w:r>
      <w:r w:rsidR="00B124C9">
        <w:rPr>
          <w:sz w:val="28"/>
          <w:szCs w:val="28"/>
        </w:rPr>
        <w:t xml:space="preserve"> </w:t>
      </w:r>
      <w:r w:rsidR="002F715E" w:rsidRPr="00B124C9">
        <w:rPr>
          <w:sz w:val="28"/>
          <w:szCs w:val="28"/>
        </w:rPr>
        <w:t>(Р</w:t>
      </w:r>
      <w:r w:rsidR="002F715E" w:rsidRPr="00B124C9">
        <w:rPr>
          <w:sz w:val="28"/>
          <w:szCs w:val="28"/>
          <w:vertAlign w:val="subscript"/>
        </w:rPr>
        <w:t>ВХ.МАКС</w:t>
      </w:r>
      <w:r w:rsidR="002F715E" w:rsidRPr="00B124C9">
        <w:rPr>
          <w:sz w:val="28"/>
          <w:szCs w:val="28"/>
        </w:rPr>
        <w:t>)</w:t>
      </w:r>
      <w:r w:rsidR="0011167B" w:rsidRPr="00B124C9">
        <w:rPr>
          <w:sz w:val="28"/>
          <w:szCs w:val="28"/>
        </w:rPr>
        <w:t xml:space="preserve"> на входе к минимальному (Р </w:t>
      </w:r>
      <w:r w:rsidR="0011167B" w:rsidRPr="00B124C9">
        <w:rPr>
          <w:sz w:val="28"/>
          <w:szCs w:val="28"/>
          <w:vertAlign w:val="subscript"/>
        </w:rPr>
        <w:t>МИН</w:t>
      </w:r>
      <w:r w:rsidR="0011167B" w:rsidRPr="00B124C9">
        <w:rPr>
          <w:sz w:val="28"/>
          <w:szCs w:val="28"/>
        </w:rPr>
        <w:t>):</w:t>
      </w:r>
    </w:p>
    <w:p w:rsidR="007644E0" w:rsidRDefault="007644E0" w:rsidP="00B124C9">
      <w:pPr>
        <w:widowControl w:val="0"/>
        <w:spacing w:line="360" w:lineRule="auto"/>
        <w:ind w:firstLine="709"/>
        <w:jc w:val="both"/>
        <w:rPr>
          <w:sz w:val="28"/>
          <w:szCs w:val="28"/>
          <w:lang w:val="uk-UA"/>
        </w:rPr>
      </w:pPr>
    </w:p>
    <w:p w:rsidR="00132B00" w:rsidRPr="007644E0" w:rsidRDefault="0011167B" w:rsidP="00B124C9">
      <w:pPr>
        <w:widowControl w:val="0"/>
        <w:spacing w:line="360" w:lineRule="auto"/>
        <w:ind w:firstLine="709"/>
        <w:jc w:val="both"/>
        <w:rPr>
          <w:sz w:val="28"/>
          <w:szCs w:val="28"/>
          <w:lang w:val="uk-UA"/>
        </w:rPr>
      </w:pPr>
      <w:r w:rsidRPr="00B124C9">
        <w:rPr>
          <w:sz w:val="28"/>
          <w:szCs w:val="28"/>
        </w:rPr>
        <w:t>Д</w:t>
      </w:r>
      <w:r w:rsidRPr="00B124C9">
        <w:rPr>
          <w:sz w:val="28"/>
          <w:szCs w:val="28"/>
          <w:vertAlign w:val="subscript"/>
        </w:rPr>
        <w:t>ПР</w:t>
      </w:r>
      <w:r w:rsidRPr="00B124C9">
        <w:rPr>
          <w:sz w:val="28"/>
          <w:szCs w:val="28"/>
        </w:rPr>
        <w:t xml:space="preserve"> = Р</w:t>
      </w:r>
      <w:r w:rsidRPr="00B124C9">
        <w:rPr>
          <w:sz w:val="28"/>
          <w:szCs w:val="28"/>
          <w:vertAlign w:val="subscript"/>
        </w:rPr>
        <w:t>ВХ.МАКС</w:t>
      </w:r>
      <w:r w:rsidRPr="00B124C9">
        <w:rPr>
          <w:sz w:val="28"/>
          <w:szCs w:val="28"/>
        </w:rPr>
        <w:t xml:space="preserve"> / Р </w:t>
      </w:r>
      <w:r w:rsidRPr="00B124C9">
        <w:rPr>
          <w:sz w:val="28"/>
          <w:szCs w:val="28"/>
          <w:vertAlign w:val="subscript"/>
        </w:rPr>
        <w:t>МИН</w:t>
      </w:r>
    </w:p>
    <w:p w:rsidR="007644E0" w:rsidRDefault="007644E0" w:rsidP="00B124C9">
      <w:pPr>
        <w:widowControl w:val="0"/>
        <w:spacing w:line="360" w:lineRule="auto"/>
        <w:ind w:firstLine="709"/>
        <w:jc w:val="both"/>
        <w:rPr>
          <w:sz w:val="28"/>
          <w:szCs w:val="28"/>
          <w:lang w:val="uk-UA"/>
        </w:rPr>
      </w:pPr>
    </w:p>
    <w:p w:rsidR="0011167B" w:rsidRPr="00B124C9" w:rsidRDefault="0011167B" w:rsidP="00B124C9">
      <w:pPr>
        <w:widowControl w:val="0"/>
        <w:spacing w:line="360" w:lineRule="auto"/>
        <w:ind w:firstLine="709"/>
        <w:jc w:val="both"/>
        <w:rPr>
          <w:sz w:val="28"/>
          <w:szCs w:val="28"/>
        </w:rPr>
      </w:pPr>
      <w:r w:rsidRPr="00B124C9">
        <w:rPr>
          <w:sz w:val="28"/>
          <w:szCs w:val="28"/>
        </w:rPr>
        <w:t>Так как реальные сигналы зачастую обладают большим динамическим диапазоном, чем приемник, то в состав его включают дополнительные устройства и применяют специальные методы формирования амплитудных характеристик, обеспечивающие расширение и согласование его динамического диапазона с динамическим диапазоном оконечных устройств (регулировки усиления, усилители с логарифмическими амплитудными характеристиками и т.д.).</w:t>
      </w:r>
    </w:p>
    <w:p w:rsidR="0011167B" w:rsidRPr="00B124C9" w:rsidRDefault="0011167B" w:rsidP="00B124C9">
      <w:pPr>
        <w:widowControl w:val="0"/>
        <w:spacing w:line="360" w:lineRule="auto"/>
        <w:ind w:firstLine="709"/>
        <w:jc w:val="both"/>
        <w:rPr>
          <w:sz w:val="28"/>
          <w:szCs w:val="28"/>
        </w:rPr>
      </w:pPr>
      <w:r w:rsidRPr="00B124C9">
        <w:rPr>
          <w:sz w:val="28"/>
          <w:szCs w:val="28"/>
        </w:rPr>
        <w:t xml:space="preserve">Динамический диапазон приемника в значительной степени определяет его помехозащищенность, так как большинство существующих методов помехозащиты являются наиболее эффективными </w:t>
      </w:r>
      <w:r w:rsidR="00D01CDF" w:rsidRPr="00B124C9">
        <w:rPr>
          <w:sz w:val="28"/>
          <w:szCs w:val="28"/>
        </w:rPr>
        <w:t>при условии, когда уровень помехи не превышает динамического диапазона приемника.</w:t>
      </w:r>
    </w:p>
    <w:p w:rsidR="00D01CDF" w:rsidRPr="00B124C9" w:rsidRDefault="00D01CDF" w:rsidP="00B124C9">
      <w:pPr>
        <w:widowControl w:val="0"/>
        <w:spacing w:line="360" w:lineRule="auto"/>
        <w:ind w:firstLine="709"/>
        <w:jc w:val="both"/>
        <w:rPr>
          <w:sz w:val="28"/>
          <w:szCs w:val="28"/>
        </w:rPr>
      </w:pPr>
      <w:r w:rsidRPr="00B124C9">
        <w:rPr>
          <w:sz w:val="28"/>
          <w:szCs w:val="28"/>
        </w:rPr>
        <w:t>Диапазон принимаемых частот – это совокупность частот, на которые может настраиваться приемник, сохраняя в заданных пределах свои основные технические параметры (чувствительность, избирательность и т.д.).</w:t>
      </w:r>
    </w:p>
    <w:p w:rsidR="00D01CDF" w:rsidRPr="00B124C9" w:rsidRDefault="00D01CDF" w:rsidP="00B124C9">
      <w:pPr>
        <w:widowControl w:val="0"/>
        <w:spacing w:line="360" w:lineRule="auto"/>
        <w:ind w:firstLine="709"/>
        <w:jc w:val="both"/>
        <w:rPr>
          <w:sz w:val="28"/>
          <w:szCs w:val="28"/>
        </w:rPr>
      </w:pPr>
      <w:r w:rsidRPr="00B124C9">
        <w:rPr>
          <w:sz w:val="28"/>
          <w:szCs w:val="28"/>
        </w:rPr>
        <w:t>Частотная стабильность – это способность приемника сохранять основные технические параметры при настройке на частоту принимаемого сигнала. В реальных условиях качество приема может нарушаться вследствие нестабильности частоты передатчика и расстройки отдельных элементов приемника. Для осуществления нормального приема пр</w:t>
      </w:r>
      <w:r w:rsidR="004E09DD" w:rsidRPr="00B124C9">
        <w:rPr>
          <w:sz w:val="28"/>
          <w:szCs w:val="28"/>
        </w:rPr>
        <w:t>и</w:t>
      </w:r>
      <w:r w:rsidRPr="00B124C9">
        <w:rPr>
          <w:sz w:val="28"/>
          <w:szCs w:val="28"/>
        </w:rPr>
        <w:t>меняют меры, обеспечивающие регулировку частоты генераторов, входящих в приемо-передающую систему, и стабилизацию настройки резонансных элементов приемника при воздействии различных дестабилизирующих факторов (</w:t>
      </w:r>
      <w:r w:rsidR="004E09DD" w:rsidRPr="00B124C9">
        <w:rPr>
          <w:sz w:val="28"/>
          <w:szCs w:val="28"/>
        </w:rPr>
        <w:t>температуры, влажности, давления, вибрации и т.д.). Играет большую роль также старение радиоэлементов усилительных трактов приемника и отклонение режимов работы источников питания от номинальных.</w:t>
      </w:r>
    </w:p>
    <w:p w:rsidR="00D43531" w:rsidRPr="00B124C9" w:rsidRDefault="00D43531" w:rsidP="00B124C9">
      <w:pPr>
        <w:widowControl w:val="0"/>
        <w:spacing w:line="360" w:lineRule="auto"/>
        <w:ind w:firstLine="709"/>
        <w:jc w:val="both"/>
        <w:rPr>
          <w:sz w:val="28"/>
          <w:szCs w:val="28"/>
        </w:rPr>
      </w:pPr>
      <w:r w:rsidRPr="00B124C9">
        <w:rPr>
          <w:sz w:val="28"/>
          <w:szCs w:val="28"/>
        </w:rPr>
        <w:t>Для систем вторичной радиолокации важным является учет влияния боковых лепестков диаграммы направленности антенны. Из-за наличия боковых лепестков антенны запросчика возможен ложный запуск ответчика</w:t>
      </w:r>
      <w:r w:rsidR="00D03199" w:rsidRPr="00B124C9">
        <w:rPr>
          <w:sz w:val="28"/>
          <w:szCs w:val="28"/>
        </w:rPr>
        <w:t xml:space="preserve">, особенно на малых дальностях, что приводит к перегрузке аппаратуры ответчика. Подавление приема ответного сигнала по боковым лепесткам диаграммы направленности антенны запросчика осуществляется обычно с помощью введения дополнительного приемного канала со слабонаправленной антенной, диаграмма направленности которой охватывает боковые лепестки основной антенны ответчика. Параметры дополнительного канала приема подбираются таким образом, чтобы сигналы на его выходе превышали по амплитуде сигналы на выходе основного канала, принятые по боковым лепесткам, но были бы меньше сигналов, принятых по главному лепестку. Выделение и отбраковка ложных запросных сигналов осуществляется с помощью схемы вычитания. </w:t>
      </w:r>
    </w:p>
    <w:p w:rsidR="005A7A76" w:rsidRPr="00B124C9" w:rsidRDefault="005A7A76" w:rsidP="00B124C9">
      <w:pPr>
        <w:widowControl w:val="0"/>
        <w:spacing w:line="360" w:lineRule="auto"/>
        <w:ind w:firstLine="709"/>
        <w:jc w:val="both"/>
        <w:rPr>
          <w:sz w:val="28"/>
          <w:szCs w:val="28"/>
        </w:rPr>
      </w:pPr>
    </w:p>
    <w:p w:rsidR="005A7A76" w:rsidRPr="00B124C9" w:rsidRDefault="005A7A76" w:rsidP="00B124C9">
      <w:pPr>
        <w:widowControl w:val="0"/>
        <w:spacing w:line="360" w:lineRule="auto"/>
        <w:ind w:firstLine="709"/>
        <w:jc w:val="both"/>
        <w:rPr>
          <w:sz w:val="28"/>
          <w:szCs w:val="28"/>
        </w:rPr>
      </w:pPr>
      <w:r w:rsidRPr="00B124C9">
        <w:rPr>
          <w:sz w:val="28"/>
          <w:szCs w:val="28"/>
        </w:rPr>
        <w:t>2. Особенности</w:t>
      </w:r>
      <w:r w:rsidR="00B124C9">
        <w:rPr>
          <w:sz w:val="28"/>
          <w:szCs w:val="28"/>
        </w:rPr>
        <w:t xml:space="preserve"> </w:t>
      </w:r>
      <w:r w:rsidRPr="00B124C9">
        <w:rPr>
          <w:sz w:val="28"/>
          <w:szCs w:val="28"/>
        </w:rPr>
        <w:t>построения структурных схем приемной части контрольного ответчика</w:t>
      </w:r>
    </w:p>
    <w:p w:rsidR="002D6499" w:rsidRPr="00B124C9" w:rsidRDefault="002D6499" w:rsidP="00B124C9">
      <w:pPr>
        <w:widowControl w:val="0"/>
        <w:spacing w:line="360" w:lineRule="auto"/>
        <w:ind w:firstLine="709"/>
        <w:jc w:val="both"/>
        <w:rPr>
          <w:sz w:val="28"/>
          <w:szCs w:val="28"/>
        </w:rPr>
      </w:pPr>
    </w:p>
    <w:p w:rsidR="002D6499" w:rsidRPr="00B124C9" w:rsidRDefault="002D6499" w:rsidP="00B124C9">
      <w:pPr>
        <w:widowControl w:val="0"/>
        <w:spacing w:line="360" w:lineRule="auto"/>
        <w:ind w:firstLine="709"/>
        <w:jc w:val="both"/>
        <w:rPr>
          <w:sz w:val="28"/>
          <w:szCs w:val="28"/>
        </w:rPr>
      </w:pPr>
      <w:r w:rsidRPr="00B124C9">
        <w:rPr>
          <w:sz w:val="28"/>
          <w:szCs w:val="28"/>
        </w:rPr>
        <w:t>При выборе и обосновании</w:t>
      </w:r>
      <w:r w:rsidR="00B124C9">
        <w:rPr>
          <w:sz w:val="28"/>
          <w:szCs w:val="28"/>
        </w:rPr>
        <w:t xml:space="preserve"> </w:t>
      </w:r>
      <w:r w:rsidRPr="00B124C9">
        <w:rPr>
          <w:sz w:val="28"/>
          <w:szCs w:val="28"/>
        </w:rPr>
        <w:t>структурной схемы радиоприемного устройства необходимо стремиться к более полному удовлетворению требований технического задания на весь контрольный ответчик в целом . Вид структурной схемы приемного устройства в основном определяется типом схемы радиоприемника.</w:t>
      </w:r>
    </w:p>
    <w:p w:rsidR="002D6499" w:rsidRPr="00B124C9" w:rsidRDefault="002D6499" w:rsidP="00B124C9">
      <w:pPr>
        <w:widowControl w:val="0"/>
        <w:spacing w:line="360" w:lineRule="auto"/>
        <w:ind w:firstLine="709"/>
        <w:jc w:val="both"/>
        <w:rPr>
          <w:sz w:val="28"/>
          <w:szCs w:val="28"/>
        </w:rPr>
      </w:pPr>
      <w:r w:rsidRPr="00B124C9">
        <w:rPr>
          <w:sz w:val="28"/>
          <w:szCs w:val="28"/>
        </w:rPr>
        <w:t>Для радиолокационной техники характерным являются три основных схемы радиоприемников: детекторная, прямого усиления и супергетеродинная.</w:t>
      </w:r>
    </w:p>
    <w:p w:rsidR="002D6499" w:rsidRPr="00B124C9" w:rsidRDefault="002D6499" w:rsidP="00B124C9">
      <w:pPr>
        <w:widowControl w:val="0"/>
        <w:spacing w:line="360" w:lineRule="auto"/>
        <w:ind w:firstLine="709"/>
        <w:jc w:val="both"/>
        <w:rPr>
          <w:sz w:val="28"/>
          <w:szCs w:val="28"/>
        </w:rPr>
      </w:pPr>
      <w:r w:rsidRPr="00B124C9">
        <w:rPr>
          <w:sz w:val="28"/>
          <w:szCs w:val="28"/>
        </w:rPr>
        <w:t>Детекторные приемники отличаются простотой схемы и конструкции, малыми габаритами и весом, небольшим потреблением электроэнергии. Однако низкая чувствительность (порядка 10</w:t>
      </w:r>
      <w:r w:rsidRPr="00B124C9">
        <w:rPr>
          <w:sz w:val="28"/>
          <w:szCs w:val="28"/>
          <w:vertAlign w:val="superscript"/>
        </w:rPr>
        <w:t xml:space="preserve">-8 </w:t>
      </w:r>
      <w:r w:rsidRPr="00B124C9">
        <w:rPr>
          <w:sz w:val="28"/>
          <w:szCs w:val="28"/>
        </w:rPr>
        <w:t>Вт) и невысокая избирательность позволяют применять такие приемники только для приема сравнительно мощных сигналов. Приемники прямого усиления благодаря наличию усилителя высокой частоты обладают лучшими чувствительностью и избирательностью. При фиксированной частоте настройки конструкция преемника достаточно проста, а основные технические показатели приемника приближаются к показателям супергетеродина. Приемник прямого усиления не имеет собственного излучения</w:t>
      </w:r>
      <w:r w:rsidR="00B124C9">
        <w:rPr>
          <w:sz w:val="28"/>
          <w:szCs w:val="28"/>
        </w:rPr>
        <w:t xml:space="preserve"> </w:t>
      </w:r>
      <w:r w:rsidRPr="00B124C9">
        <w:rPr>
          <w:sz w:val="28"/>
          <w:szCs w:val="28"/>
        </w:rPr>
        <w:t>и побочных (паразитных) каналов приема.</w:t>
      </w:r>
    </w:p>
    <w:p w:rsidR="002D6499" w:rsidRPr="00B124C9" w:rsidRDefault="002D6499" w:rsidP="00B124C9">
      <w:pPr>
        <w:widowControl w:val="0"/>
        <w:spacing w:line="360" w:lineRule="auto"/>
        <w:ind w:firstLine="709"/>
        <w:jc w:val="both"/>
        <w:rPr>
          <w:sz w:val="28"/>
          <w:szCs w:val="28"/>
        </w:rPr>
      </w:pPr>
      <w:r w:rsidRPr="00B124C9">
        <w:rPr>
          <w:sz w:val="28"/>
          <w:szCs w:val="28"/>
        </w:rPr>
        <w:t>Наиболее совершенным является супергетеродинный приемник. Он позволяет получить высокую избирательность и полосу пропускания практически любой необходимой величины: как широкую (десятки МГц), так и весьма узкую (сотни Гц). В зависимости от полосы пропускания</w:t>
      </w:r>
      <w:r w:rsidR="00B124C9">
        <w:rPr>
          <w:sz w:val="28"/>
          <w:szCs w:val="28"/>
        </w:rPr>
        <w:t xml:space="preserve"> </w:t>
      </w:r>
      <w:r w:rsidRPr="00B124C9">
        <w:rPr>
          <w:sz w:val="28"/>
          <w:szCs w:val="28"/>
        </w:rPr>
        <w:t>в приемнике может быть реализована чувствительность 10</w:t>
      </w:r>
      <w:r w:rsidRPr="00B124C9">
        <w:rPr>
          <w:sz w:val="28"/>
          <w:szCs w:val="28"/>
          <w:vertAlign w:val="superscript"/>
        </w:rPr>
        <w:t xml:space="preserve">-14 </w:t>
      </w:r>
      <w:r w:rsidRPr="00B124C9">
        <w:rPr>
          <w:sz w:val="28"/>
          <w:szCs w:val="28"/>
        </w:rPr>
        <w:t>÷ 10</w:t>
      </w:r>
      <w:r w:rsidRPr="00B124C9">
        <w:rPr>
          <w:sz w:val="28"/>
          <w:szCs w:val="28"/>
          <w:vertAlign w:val="superscript"/>
        </w:rPr>
        <w:t xml:space="preserve">-20 </w:t>
      </w:r>
      <w:r w:rsidRPr="00B124C9">
        <w:rPr>
          <w:sz w:val="28"/>
          <w:szCs w:val="28"/>
        </w:rPr>
        <w:t>Вт.</w:t>
      </w:r>
    </w:p>
    <w:p w:rsidR="002D6499" w:rsidRPr="00B124C9" w:rsidRDefault="002D6499" w:rsidP="00B124C9">
      <w:pPr>
        <w:widowControl w:val="0"/>
        <w:spacing w:line="360" w:lineRule="auto"/>
        <w:ind w:firstLine="709"/>
        <w:jc w:val="both"/>
        <w:rPr>
          <w:sz w:val="28"/>
          <w:szCs w:val="28"/>
        </w:rPr>
      </w:pPr>
      <w:r w:rsidRPr="00B124C9">
        <w:rPr>
          <w:sz w:val="28"/>
          <w:szCs w:val="28"/>
        </w:rPr>
        <w:t>Если в супергетеродинном приемнике необходимо иметь узкую полосу пропускания и одновременно высокую избирательность по зеркальному каналу, применяют многократное преобразование частоты. Необходимость в многократном преобразовании частоты выявляется после того, когда станет ясно, что при выбранной с точки зрения обеспечения полосы пропускания промежуточной частоте требуемая избирательность по зеркальному каналу оказывается трудно обеспечиваемой. Многократное преобразование частоты может применяться также для облегчения корреляционно-фильтровой обработки сигнала.</w:t>
      </w:r>
    </w:p>
    <w:p w:rsidR="002D6499" w:rsidRPr="00B124C9" w:rsidRDefault="002D6499" w:rsidP="00B124C9">
      <w:pPr>
        <w:widowControl w:val="0"/>
        <w:spacing w:line="360" w:lineRule="auto"/>
        <w:ind w:firstLine="709"/>
        <w:jc w:val="both"/>
        <w:rPr>
          <w:sz w:val="28"/>
          <w:szCs w:val="28"/>
        </w:rPr>
      </w:pPr>
      <w:r w:rsidRPr="00B124C9">
        <w:rPr>
          <w:sz w:val="28"/>
          <w:szCs w:val="28"/>
        </w:rPr>
        <w:t>Основу структурной схемы радиоприемного устройства составляет сигнальный тракт. Сигнальный тракт может быть одноканальным и многоканальным. Приемное устройство оказывается многоканальным в случаях определения угловых координат по методу мгновенной равносигнальной зоны и парциальных каналов, приема сигналов на разнесенные антенны (в моноимпульсных системах</w:t>
      </w:r>
      <w:r w:rsidR="00B124C9">
        <w:rPr>
          <w:sz w:val="28"/>
          <w:szCs w:val="28"/>
        </w:rPr>
        <w:t xml:space="preserve"> </w:t>
      </w:r>
      <w:r w:rsidRPr="00B124C9">
        <w:rPr>
          <w:sz w:val="28"/>
          <w:szCs w:val="28"/>
        </w:rPr>
        <w:t xml:space="preserve">радиолокации, при реализации апертурной обработки, параллельном обзоре пространства и измерении координат многих целей и т.д.). </w:t>
      </w:r>
    </w:p>
    <w:p w:rsidR="002D6499" w:rsidRPr="00B124C9" w:rsidRDefault="002D6499" w:rsidP="00B124C9">
      <w:pPr>
        <w:widowControl w:val="0"/>
        <w:spacing w:line="360" w:lineRule="auto"/>
        <w:ind w:firstLine="709"/>
        <w:jc w:val="both"/>
        <w:rPr>
          <w:sz w:val="28"/>
          <w:szCs w:val="28"/>
        </w:rPr>
      </w:pPr>
      <w:r w:rsidRPr="00B124C9">
        <w:rPr>
          <w:sz w:val="28"/>
          <w:szCs w:val="28"/>
        </w:rPr>
        <w:t>При проектировании и конструктивном оформлении приемника выделяют три основных блока сигнального тракта: блок высокой частоты, блок промежуточной частоты и блок низкой частоты. В свою очередь блок высокой частоты (БВЧ) включает в себя входную цепь, усилитель высокой частоты (УВЧ) и преобразователь частоты. Иногда по конструктивным соображениям к этому блоку относят также и предварительный усилитель промежуточной частоты (ПУПЧ).</w:t>
      </w:r>
      <w:r w:rsidR="00B124C9">
        <w:rPr>
          <w:sz w:val="28"/>
          <w:szCs w:val="28"/>
        </w:rPr>
        <w:t xml:space="preserve"> </w:t>
      </w:r>
      <w:r w:rsidRPr="00B124C9">
        <w:rPr>
          <w:sz w:val="28"/>
          <w:szCs w:val="28"/>
        </w:rPr>
        <w:t xml:space="preserve">Блок высокой частоты обеспечивает требуемую чувствительность приемника и его избирательность по побочным каналам приема (прежде всего </w:t>
      </w:r>
      <w:r w:rsidR="00D16217" w:rsidRPr="00B124C9">
        <w:rPr>
          <w:sz w:val="28"/>
          <w:szCs w:val="28"/>
        </w:rPr>
        <w:t xml:space="preserve">по </w:t>
      </w:r>
      <w:r w:rsidRPr="00B124C9">
        <w:rPr>
          <w:sz w:val="28"/>
          <w:szCs w:val="28"/>
        </w:rPr>
        <w:t>зеркальному).</w:t>
      </w:r>
    </w:p>
    <w:p w:rsidR="002D6499" w:rsidRPr="00B124C9" w:rsidRDefault="002D6499" w:rsidP="00B124C9">
      <w:pPr>
        <w:widowControl w:val="0"/>
        <w:spacing w:line="360" w:lineRule="auto"/>
        <w:ind w:firstLine="709"/>
        <w:jc w:val="both"/>
        <w:rPr>
          <w:sz w:val="28"/>
          <w:szCs w:val="28"/>
        </w:rPr>
      </w:pPr>
      <w:r w:rsidRPr="00B124C9">
        <w:rPr>
          <w:sz w:val="28"/>
          <w:szCs w:val="28"/>
        </w:rPr>
        <w:t>В состав блока промежуточной частоты входит усилитель промежуточной частоты (УПЧ)</w:t>
      </w:r>
      <w:r w:rsidR="00B124C9">
        <w:rPr>
          <w:sz w:val="28"/>
          <w:szCs w:val="28"/>
        </w:rPr>
        <w:t xml:space="preserve"> </w:t>
      </w:r>
      <w:r w:rsidRPr="00B124C9">
        <w:rPr>
          <w:sz w:val="28"/>
          <w:szCs w:val="28"/>
        </w:rPr>
        <w:t>(главный усилитель), обеспечивающий основное усиление и заданную избирательность по соседнему каналу приема. В случае применения многократного преобразования частоты блок промежуточной частоты может содержать несколько усилителей, работающих на разных промежуточных частотах.</w:t>
      </w:r>
    </w:p>
    <w:p w:rsidR="002D6499" w:rsidRPr="00B124C9" w:rsidRDefault="002D6499" w:rsidP="00B124C9">
      <w:pPr>
        <w:widowControl w:val="0"/>
        <w:spacing w:line="360" w:lineRule="auto"/>
        <w:ind w:firstLine="709"/>
        <w:jc w:val="both"/>
        <w:rPr>
          <w:sz w:val="28"/>
          <w:szCs w:val="28"/>
        </w:rPr>
      </w:pPr>
      <w:r w:rsidRPr="00B124C9">
        <w:rPr>
          <w:sz w:val="28"/>
          <w:szCs w:val="28"/>
        </w:rPr>
        <w:t>Блок низкой частоты состоит из детектора и усилителя низкой частоты (УНЧ). В зависимости от числа устройств последетекторной обработки сигналов низкочастотный блок приемника может иметь различное число каналов, включать в себя устройство интегрирования на низкой частоте, а также пороговое устройство. Элементы структурной схемы сигнального тракта по своему предназначению одинаковы при различных входных сигналах. Однако в случае сложных сигналов, когда осуществляется их оптимальная обработка, обычная супергетеродинная схема дополняется новыми элементами: согласованным фильтром либо коррелятором.</w:t>
      </w:r>
    </w:p>
    <w:p w:rsidR="002D6499" w:rsidRPr="00B124C9" w:rsidRDefault="002D6499" w:rsidP="00B124C9">
      <w:pPr>
        <w:widowControl w:val="0"/>
        <w:spacing w:line="360" w:lineRule="auto"/>
        <w:ind w:firstLine="709"/>
        <w:jc w:val="both"/>
        <w:rPr>
          <w:sz w:val="28"/>
          <w:szCs w:val="28"/>
        </w:rPr>
      </w:pPr>
      <w:r w:rsidRPr="00B124C9">
        <w:rPr>
          <w:sz w:val="28"/>
          <w:szCs w:val="28"/>
        </w:rPr>
        <w:t xml:space="preserve">Кроме блоков сигнального тракта, приемное устройство </w:t>
      </w:r>
      <w:r w:rsidR="004F67DE" w:rsidRPr="00B124C9">
        <w:rPr>
          <w:sz w:val="28"/>
          <w:szCs w:val="28"/>
        </w:rPr>
        <w:t>может содержа</w:t>
      </w:r>
      <w:r w:rsidRPr="00B124C9">
        <w:rPr>
          <w:sz w:val="28"/>
          <w:szCs w:val="28"/>
        </w:rPr>
        <w:t>т</w:t>
      </w:r>
      <w:r w:rsidR="004F67DE" w:rsidRPr="00B124C9">
        <w:rPr>
          <w:sz w:val="28"/>
          <w:szCs w:val="28"/>
        </w:rPr>
        <w:t>ь</w:t>
      </w:r>
      <w:r w:rsidRPr="00B124C9">
        <w:rPr>
          <w:sz w:val="28"/>
          <w:szCs w:val="28"/>
        </w:rPr>
        <w:t xml:space="preserve"> вспомогательные системы: автоматическую подстройку частоты (АПЧ), автоматическую регулировку усиления (АРУ), помехозащиту и блок питания.</w:t>
      </w:r>
    </w:p>
    <w:p w:rsidR="002D6499" w:rsidRPr="00B124C9" w:rsidRDefault="002D6499" w:rsidP="00B124C9">
      <w:pPr>
        <w:widowControl w:val="0"/>
        <w:spacing w:line="360" w:lineRule="auto"/>
        <w:ind w:firstLine="709"/>
        <w:jc w:val="both"/>
        <w:rPr>
          <w:sz w:val="28"/>
          <w:szCs w:val="28"/>
        </w:rPr>
      </w:pPr>
      <w:r w:rsidRPr="00B124C9">
        <w:rPr>
          <w:sz w:val="28"/>
          <w:szCs w:val="28"/>
        </w:rPr>
        <w:t xml:space="preserve">Приемное устройство является составной частью контрольного ответчика. Поэтому электрические характеристики, особенности схемы и конструкции приемника должны определяться в соответствии с тактико-техническими и конструктивными особенностями ответчика в целом. </w:t>
      </w:r>
    </w:p>
    <w:p w:rsidR="004F67DE" w:rsidRPr="00B124C9" w:rsidRDefault="004F67DE" w:rsidP="00B124C9">
      <w:pPr>
        <w:widowControl w:val="0"/>
        <w:spacing w:line="360" w:lineRule="auto"/>
        <w:ind w:firstLine="709"/>
        <w:jc w:val="both"/>
        <w:rPr>
          <w:sz w:val="28"/>
          <w:szCs w:val="28"/>
        </w:rPr>
      </w:pPr>
      <w:r w:rsidRPr="00B124C9">
        <w:rPr>
          <w:sz w:val="28"/>
          <w:szCs w:val="28"/>
        </w:rPr>
        <w:t>С учетом анализа особенностей различных схем построения приемных устройств, а также требований, предъявляемых к контрольному ответчику, таких как чувствительность приемника и его динамический диапазон, целесообразно радиоприемное устройство контрольного ответчика строить по супергетеродинной схеме.</w:t>
      </w:r>
    </w:p>
    <w:p w:rsidR="003E010A" w:rsidRPr="00B124C9" w:rsidRDefault="003E010A" w:rsidP="00B124C9">
      <w:pPr>
        <w:widowControl w:val="0"/>
        <w:spacing w:line="360" w:lineRule="auto"/>
        <w:ind w:firstLine="709"/>
        <w:jc w:val="both"/>
        <w:rPr>
          <w:sz w:val="28"/>
          <w:szCs w:val="28"/>
        </w:rPr>
      </w:pPr>
    </w:p>
    <w:p w:rsidR="00A631E7" w:rsidRPr="00B124C9" w:rsidRDefault="00680F07" w:rsidP="00B124C9">
      <w:pPr>
        <w:widowControl w:val="0"/>
        <w:spacing w:line="360" w:lineRule="auto"/>
        <w:ind w:firstLine="709"/>
        <w:jc w:val="both"/>
        <w:rPr>
          <w:sz w:val="28"/>
          <w:szCs w:val="28"/>
        </w:rPr>
      </w:pPr>
      <w:r w:rsidRPr="00B124C9">
        <w:rPr>
          <w:sz w:val="28"/>
          <w:szCs w:val="28"/>
        </w:rPr>
        <w:t>3.</w:t>
      </w:r>
      <w:r w:rsidR="00CE1669" w:rsidRPr="00B124C9">
        <w:rPr>
          <w:sz w:val="28"/>
          <w:szCs w:val="28"/>
        </w:rPr>
        <w:t xml:space="preserve"> </w:t>
      </w:r>
      <w:r w:rsidR="003E010A" w:rsidRPr="00B124C9">
        <w:rPr>
          <w:sz w:val="28"/>
          <w:szCs w:val="28"/>
        </w:rPr>
        <w:t xml:space="preserve">Оценка выбора </w:t>
      </w:r>
      <w:r w:rsidR="002D6499" w:rsidRPr="00B124C9">
        <w:rPr>
          <w:sz w:val="28"/>
          <w:szCs w:val="28"/>
        </w:rPr>
        <w:t xml:space="preserve">значения </w:t>
      </w:r>
      <w:r w:rsidR="003E010A" w:rsidRPr="00B124C9">
        <w:rPr>
          <w:sz w:val="28"/>
          <w:szCs w:val="28"/>
        </w:rPr>
        <w:t>промежуточной частоты</w:t>
      </w:r>
    </w:p>
    <w:p w:rsidR="003E010A" w:rsidRPr="00B124C9" w:rsidRDefault="003E010A" w:rsidP="00B124C9">
      <w:pPr>
        <w:widowControl w:val="0"/>
        <w:spacing w:line="360" w:lineRule="auto"/>
        <w:ind w:firstLine="709"/>
        <w:jc w:val="both"/>
        <w:rPr>
          <w:sz w:val="28"/>
          <w:szCs w:val="28"/>
        </w:rPr>
      </w:pPr>
    </w:p>
    <w:p w:rsidR="003E010A" w:rsidRPr="00B124C9" w:rsidRDefault="003E010A" w:rsidP="00B124C9">
      <w:pPr>
        <w:widowControl w:val="0"/>
        <w:spacing w:line="360" w:lineRule="auto"/>
        <w:ind w:firstLine="709"/>
        <w:jc w:val="both"/>
        <w:rPr>
          <w:sz w:val="28"/>
          <w:szCs w:val="28"/>
        </w:rPr>
      </w:pPr>
      <w:r w:rsidRPr="00B124C9">
        <w:rPr>
          <w:sz w:val="28"/>
          <w:szCs w:val="28"/>
        </w:rPr>
        <w:t>При выборе промежуточной частоты необходимо исходить из</w:t>
      </w:r>
      <w:r w:rsidR="00B124C9">
        <w:rPr>
          <w:sz w:val="28"/>
          <w:szCs w:val="28"/>
        </w:rPr>
        <w:t xml:space="preserve"> </w:t>
      </w:r>
      <w:r w:rsidRPr="00B124C9">
        <w:rPr>
          <w:sz w:val="28"/>
          <w:szCs w:val="28"/>
        </w:rPr>
        <w:t>следующих соображений</w:t>
      </w:r>
      <w:r w:rsidR="00680F07" w:rsidRPr="00B124C9">
        <w:rPr>
          <w:sz w:val="28"/>
          <w:szCs w:val="28"/>
        </w:rPr>
        <w:t>:</w:t>
      </w:r>
    </w:p>
    <w:p w:rsidR="003E010A" w:rsidRPr="00B124C9" w:rsidRDefault="003E010A" w:rsidP="00B124C9">
      <w:pPr>
        <w:widowControl w:val="0"/>
        <w:numPr>
          <w:ilvl w:val="0"/>
          <w:numId w:val="1"/>
        </w:numPr>
        <w:tabs>
          <w:tab w:val="clear" w:pos="1698"/>
          <w:tab w:val="num" w:pos="1080"/>
        </w:tabs>
        <w:spacing w:line="360" w:lineRule="auto"/>
        <w:ind w:left="0" w:firstLine="709"/>
        <w:jc w:val="both"/>
        <w:rPr>
          <w:sz w:val="28"/>
          <w:szCs w:val="28"/>
        </w:rPr>
      </w:pPr>
      <w:r w:rsidRPr="00B124C9">
        <w:rPr>
          <w:sz w:val="28"/>
          <w:szCs w:val="28"/>
        </w:rPr>
        <w:t>Промежуточная частота должна лежать вне диапазона принимаемы</w:t>
      </w:r>
      <w:r w:rsidR="008B08F7" w:rsidRPr="00B124C9">
        <w:rPr>
          <w:sz w:val="28"/>
          <w:szCs w:val="28"/>
        </w:rPr>
        <w:t>х</w:t>
      </w:r>
      <w:r w:rsidRPr="00B124C9">
        <w:rPr>
          <w:sz w:val="28"/>
          <w:szCs w:val="28"/>
        </w:rPr>
        <w:t xml:space="preserve"> частот и возможно дальше отстоять от границ этого диапазона.</w:t>
      </w:r>
    </w:p>
    <w:p w:rsidR="00B27B40" w:rsidRPr="00B124C9" w:rsidRDefault="00B27B40" w:rsidP="00B124C9">
      <w:pPr>
        <w:widowControl w:val="0"/>
        <w:numPr>
          <w:ilvl w:val="0"/>
          <w:numId w:val="1"/>
        </w:numPr>
        <w:tabs>
          <w:tab w:val="clear" w:pos="1698"/>
          <w:tab w:val="num" w:pos="1080"/>
        </w:tabs>
        <w:spacing w:line="360" w:lineRule="auto"/>
        <w:ind w:left="0" w:firstLine="709"/>
        <w:jc w:val="both"/>
        <w:rPr>
          <w:sz w:val="28"/>
          <w:szCs w:val="28"/>
        </w:rPr>
      </w:pPr>
      <w:r w:rsidRPr="00B124C9">
        <w:rPr>
          <w:sz w:val="28"/>
          <w:szCs w:val="28"/>
        </w:rPr>
        <w:t>Должна обеспечивать заданное ослабление зеркального и соседнего каналов приема.</w:t>
      </w:r>
    </w:p>
    <w:p w:rsidR="00B27B40" w:rsidRPr="00B124C9" w:rsidRDefault="00B27B40" w:rsidP="00B124C9">
      <w:pPr>
        <w:widowControl w:val="0"/>
        <w:numPr>
          <w:ilvl w:val="0"/>
          <w:numId w:val="1"/>
        </w:numPr>
        <w:tabs>
          <w:tab w:val="clear" w:pos="1698"/>
          <w:tab w:val="num" w:pos="1080"/>
        </w:tabs>
        <w:spacing w:line="360" w:lineRule="auto"/>
        <w:ind w:left="0" w:firstLine="709"/>
        <w:jc w:val="both"/>
        <w:rPr>
          <w:sz w:val="28"/>
          <w:szCs w:val="28"/>
        </w:rPr>
      </w:pPr>
      <w:r w:rsidRPr="00B124C9">
        <w:rPr>
          <w:sz w:val="28"/>
          <w:szCs w:val="28"/>
        </w:rPr>
        <w:t>Должна обеспечивать необходимую полосу пропускания приемника.</w:t>
      </w:r>
    </w:p>
    <w:p w:rsidR="00B27B40" w:rsidRPr="00B124C9" w:rsidRDefault="00B27B40" w:rsidP="00B124C9">
      <w:pPr>
        <w:widowControl w:val="0"/>
        <w:numPr>
          <w:ilvl w:val="0"/>
          <w:numId w:val="1"/>
        </w:numPr>
        <w:tabs>
          <w:tab w:val="clear" w:pos="1698"/>
          <w:tab w:val="num" w:pos="1080"/>
        </w:tabs>
        <w:spacing w:line="360" w:lineRule="auto"/>
        <w:ind w:left="0" w:firstLine="709"/>
        <w:jc w:val="both"/>
        <w:rPr>
          <w:sz w:val="28"/>
          <w:szCs w:val="28"/>
        </w:rPr>
      </w:pPr>
      <w:r w:rsidRPr="00B124C9">
        <w:rPr>
          <w:sz w:val="28"/>
          <w:szCs w:val="28"/>
        </w:rPr>
        <w:t xml:space="preserve">Должна обеспечивать возможность конструктивной реализации затухания контуров межкаскадных цепей </w:t>
      </w:r>
    </w:p>
    <w:p w:rsidR="007644E0" w:rsidRDefault="007644E0" w:rsidP="00B124C9">
      <w:pPr>
        <w:widowControl w:val="0"/>
        <w:spacing w:line="360" w:lineRule="auto"/>
        <w:ind w:firstLine="709"/>
        <w:jc w:val="both"/>
        <w:rPr>
          <w:sz w:val="28"/>
          <w:szCs w:val="28"/>
          <w:lang w:val="uk-UA"/>
        </w:rPr>
      </w:pPr>
    </w:p>
    <w:p w:rsidR="00B27B40" w:rsidRPr="00B124C9" w:rsidRDefault="00B27B40" w:rsidP="00B124C9">
      <w:pPr>
        <w:widowControl w:val="0"/>
        <w:spacing w:line="360" w:lineRule="auto"/>
        <w:ind w:firstLine="709"/>
        <w:jc w:val="both"/>
        <w:rPr>
          <w:sz w:val="28"/>
          <w:szCs w:val="28"/>
        </w:rPr>
      </w:pPr>
      <w:r w:rsidRPr="00B124C9">
        <w:rPr>
          <w:sz w:val="28"/>
          <w:szCs w:val="28"/>
        </w:rPr>
        <w:t>ƒ</w:t>
      </w:r>
      <w:r w:rsidRPr="00B124C9">
        <w:rPr>
          <w:sz w:val="28"/>
          <w:szCs w:val="28"/>
          <w:vertAlign w:val="subscript"/>
        </w:rPr>
        <w:t>ПР</w:t>
      </w:r>
      <w:r w:rsidRPr="00B124C9">
        <w:rPr>
          <w:sz w:val="28"/>
          <w:szCs w:val="28"/>
        </w:rPr>
        <w:t xml:space="preserve"> ≤ (0,8</w:t>
      </w:r>
      <w:r w:rsidR="00B124C9">
        <w:rPr>
          <w:sz w:val="28"/>
          <w:szCs w:val="28"/>
        </w:rPr>
        <w:t xml:space="preserve"> </w:t>
      </w:r>
      <w:r w:rsidRPr="00B124C9">
        <w:rPr>
          <w:sz w:val="28"/>
          <w:szCs w:val="28"/>
        </w:rPr>
        <w:t>÷ 1,2 ) П / d</w:t>
      </w:r>
      <w:r w:rsidRPr="00B124C9">
        <w:rPr>
          <w:sz w:val="28"/>
          <w:szCs w:val="28"/>
          <w:vertAlign w:val="subscript"/>
        </w:rPr>
        <w:t>К</w:t>
      </w:r>
      <w:r w:rsidR="007644E0">
        <w:rPr>
          <w:sz w:val="28"/>
          <w:szCs w:val="28"/>
          <w:vertAlign w:val="subscript"/>
          <w:lang w:val="uk-UA"/>
        </w:rPr>
        <w:tab/>
      </w:r>
      <w:r w:rsidR="007644E0">
        <w:rPr>
          <w:sz w:val="28"/>
          <w:szCs w:val="28"/>
          <w:vertAlign w:val="subscript"/>
          <w:lang w:val="uk-UA"/>
        </w:rPr>
        <w:tab/>
      </w:r>
      <w:r w:rsidR="007644E0">
        <w:rPr>
          <w:sz w:val="28"/>
          <w:szCs w:val="28"/>
          <w:vertAlign w:val="subscript"/>
          <w:lang w:val="uk-UA"/>
        </w:rPr>
        <w:tab/>
      </w:r>
      <w:r w:rsidR="007644E0">
        <w:rPr>
          <w:sz w:val="28"/>
          <w:szCs w:val="28"/>
          <w:vertAlign w:val="subscript"/>
          <w:lang w:val="uk-UA"/>
        </w:rPr>
        <w:tab/>
      </w:r>
      <w:r w:rsidR="007644E0">
        <w:rPr>
          <w:sz w:val="28"/>
          <w:szCs w:val="28"/>
          <w:vertAlign w:val="subscript"/>
          <w:lang w:val="uk-UA"/>
        </w:rPr>
        <w:tab/>
      </w:r>
      <w:r w:rsidR="007644E0">
        <w:rPr>
          <w:sz w:val="28"/>
          <w:szCs w:val="28"/>
          <w:vertAlign w:val="subscript"/>
          <w:lang w:val="uk-UA"/>
        </w:rPr>
        <w:tab/>
      </w:r>
      <w:r w:rsidR="007644E0">
        <w:rPr>
          <w:sz w:val="28"/>
          <w:szCs w:val="28"/>
          <w:vertAlign w:val="subscript"/>
          <w:lang w:val="uk-UA"/>
        </w:rPr>
        <w:tab/>
      </w:r>
      <w:r w:rsidR="007644E0">
        <w:rPr>
          <w:sz w:val="28"/>
          <w:szCs w:val="28"/>
          <w:vertAlign w:val="subscript"/>
          <w:lang w:val="uk-UA"/>
        </w:rPr>
        <w:tab/>
      </w:r>
      <w:r w:rsidR="00DC702B" w:rsidRPr="00B124C9">
        <w:rPr>
          <w:sz w:val="28"/>
          <w:szCs w:val="28"/>
        </w:rPr>
        <w:t>(1)</w:t>
      </w:r>
    </w:p>
    <w:p w:rsidR="007644E0" w:rsidRDefault="007644E0" w:rsidP="00B124C9">
      <w:pPr>
        <w:widowControl w:val="0"/>
        <w:spacing w:line="360" w:lineRule="auto"/>
        <w:ind w:firstLine="709"/>
        <w:jc w:val="both"/>
        <w:rPr>
          <w:sz w:val="28"/>
          <w:szCs w:val="28"/>
          <w:lang w:val="uk-UA"/>
        </w:rPr>
      </w:pPr>
    </w:p>
    <w:p w:rsidR="003329D4" w:rsidRPr="00B124C9" w:rsidRDefault="003329D4" w:rsidP="00B124C9">
      <w:pPr>
        <w:widowControl w:val="0"/>
        <w:spacing w:line="360" w:lineRule="auto"/>
        <w:ind w:firstLine="709"/>
        <w:jc w:val="both"/>
        <w:rPr>
          <w:sz w:val="28"/>
          <w:szCs w:val="28"/>
        </w:rPr>
      </w:pPr>
      <w:r w:rsidRPr="00B124C9">
        <w:rPr>
          <w:sz w:val="28"/>
          <w:szCs w:val="28"/>
        </w:rPr>
        <w:t>где d</w:t>
      </w:r>
      <w:r w:rsidRPr="00B124C9">
        <w:rPr>
          <w:sz w:val="28"/>
          <w:szCs w:val="28"/>
          <w:vertAlign w:val="subscript"/>
        </w:rPr>
        <w:t>К</w:t>
      </w:r>
      <w:r w:rsidRPr="00B124C9">
        <w:rPr>
          <w:sz w:val="28"/>
          <w:szCs w:val="28"/>
        </w:rPr>
        <w:t xml:space="preserve"> – собственное затухание контуров УПЧ.</w:t>
      </w:r>
    </w:p>
    <w:p w:rsidR="009A4A94" w:rsidRPr="00B124C9" w:rsidRDefault="009A4A94" w:rsidP="00B124C9">
      <w:pPr>
        <w:widowControl w:val="0"/>
        <w:spacing w:line="360" w:lineRule="auto"/>
        <w:ind w:firstLine="709"/>
        <w:jc w:val="both"/>
        <w:rPr>
          <w:sz w:val="28"/>
          <w:szCs w:val="28"/>
        </w:rPr>
      </w:pPr>
      <w:r w:rsidRPr="00B124C9">
        <w:rPr>
          <w:sz w:val="28"/>
          <w:szCs w:val="28"/>
        </w:rPr>
        <w:t>В радиоприемниках непрерывных сигналов промежуточная частота должна удовлетворять условие ƒ</w:t>
      </w:r>
      <w:r w:rsidRPr="00B124C9">
        <w:rPr>
          <w:sz w:val="28"/>
          <w:szCs w:val="28"/>
          <w:vertAlign w:val="subscript"/>
        </w:rPr>
        <w:t xml:space="preserve">ПР </w:t>
      </w:r>
      <w:r w:rsidRPr="00B124C9">
        <w:rPr>
          <w:sz w:val="28"/>
          <w:szCs w:val="28"/>
        </w:rPr>
        <w:t>≥(10 ÷ 20) F</w:t>
      </w:r>
      <w:r w:rsidRPr="00B124C9">
        <w:rPr>
          <w:sz w:val="28"/>
          <w:szCs w:val="28"/>
          <w:vertAlign w:val="subscript"/>
        </w:rPr>
        <w:t>МАКС</w:t>
      </w:r>
      <w:r w:rsidRPr="00B124C9">
        <w:rPr>
          <w:sz w:val="28"/>
          <w:szCs w:val="28"/>
        </w:rPr>
        <w:t xml:space="preserve"> , где F</w:t>
      </w:r>
      <w:r w:rsidRPr="00B124C9">
        <w:rPr>
          <w:sz w:val="28"/>
          <w:szCs w:val="28"/>
          <w:vertAlign w:val="subscript"/>
        </w:rPr>
        <w:t>МАКС</w:t>
      </w:r>
      <w:r w:rsidRPr="00B124C9">
        <w:rPr>
          <w:sz w:val="28"/>
          <w:szCs w:val="28"/>
        </w:rPr>
        <w:t xml:space="preserve"> – максимальная частота модуляции принимаемого сигнала.</w:t>
      </w:r>
    </w:p>
    <w:p w:rsidR="007644E0" w:rsidRDefault="0059273C" w:rsidP="00B124C9">
      <w:pPr>
        <w:widowControl w:val="0"/>
        <w:spacing w:line="360" w:lineRule="auto"/>
        <w:ind w:firstLine="709"/>
        <w:jc w:val="both"/>
        <w:rPr>
          <w:sz w:val="28"/>
          <w:szCs w:val="28"/>
          <w:lang w:val="uk-UA"/>
        </w:rPr>
      </w:pPr>
      <w:r w:rsidRPr="00B124C9">
        <w:rPr>
          <w:sz w:val="28"/>
          <w:szCs w:val="28"/>
        </w:rPr>
        <w:t>Для импульсных сигналов с длительностью τ</w:t>
      </w:r>
      <w:r w:rsidRPr="00B124C9">
        <w:rPr>
          <w:sz w:val="28"/>
          <w:szCs w:val="28"/>
          <w:vertAlign w:val="subscript"/>
        </w:rPr>
        <w:t>И</w:t>
      </w:r>
      <w:r w:rsidRPr="00B124C9">
        <w:rPr>
          <w:sz w:val="28"/>
          <w:szCs w:val="28"/>
        </w:rPr>
        <w:t xml:space="preserve"> , кроме того должно выполняться условие</w:t>
      </w:r>
    </w:p>
    <w:p w:rsidR="00BB55D8" w:rsidRDefault="00BB55D8" w:rsidP="00B124C9">
      <w:pPr>
        <w:widowControl w:val="0"/>
        <w:spacing w:line="360" w:lineRule="auto"/>
        <w:ind w:firstLine="709"/>
        <w:jc w:val="both"/>
        <w:rPr>
          <w:sz w:val="28"/>
          <w:szCs w:val="28"/>
          <w:lang w:val="uk-UA"/>
        </w:rPr>
      </w:pPr>
    </w:p>
    <w:p w:rsidR="00DC702B" w:rsidRPr="00B124C9" w:rsidRDefault="0059273C" w:rsidP="00B124C9">
      <w:pPr>
        <w:widowControl w:val="0"/>
        <w:spacing w:line="360" w:lineRule="auto"/>
        <w:ind w:firstLine="709"/>
        <w:jc w:val="both"/>
        <w:rPr>
          <w:sz w:val="28"/>
          <w:szCs w:val="28"/>
        </w:rPr>
      </w:pPr>
      <w:r w:rsidRPr="00B124C9">
        <w:rPr>
          <w:sz w:val="28"/>
          <w:szCs w:val="28"/>
        </w:rPr>
        <w:t>ƒ</w:t>
      </w:r>
      <w:r w:rsidRPr="00B124C9">
        <w:rPr>
          <w:sz w:val="28"/>
          <w:szCs w:val="28"/>
          <w:vertAlign w:val="subscript"/>
        </w:rPr>
        <w:t xml:space="preserve">ПР </w:t>
      </w:r>
      <w:r w:rsidRPr="00B124C9">
        <w:rPr>
          <w:sz w:val="28"/>
          <w:szCs w:val="28"/>
        </w:rPr>
        <w:t>≥(10 ÷ 20) / τ</w:t>
      </w:r>
      <w:r w:rsidRPr="00B124C9">
        <w:rPr>
          <w:sz w:val="28"/>
          <w:szCs w:val="28"/>
          <w:vertAlign w:val="subscript"/>
        </w:rPr>
        <w:t>И</w:t>
      </w:r>
      <w:r w:rsidR="007644E0">
        <w:rPr>
          <w:sz w:val="28"/>
          <w:szCs w:val="28"/>
          <w:lang w:val="uk-UA"/>
        </w:rPr>
        <w:tab/>
      </w:r>
      <w:r w:rsidR="007644E0">
        <w:rPr>
          <w:sz w:val="28"/>
          <w:szCs w:val="28"/>
          <w:lang w:val="uk-UA"/>
        </w:rPr>
        <w:tab/>
      </w:r>
      <w:r w:rsidR="007644E0">
        <w:rPr>
          <w:sz w:val="28"/>
          <w:szCs w:val="28"/>
          <w:lang w:val="uk-UA"/>
        </w:rPr>
        <w:tab/>
      </w:r>
      <w:r w:rsidR="007644E0">
        <w:rPr>
          <w:sz w:val="28"/>
          <w:szCs w:val="28"/>
          <w:lang w:val="uk-UA"/>
        </w:rPr>
        <w:tab/>
      </w:r>
      <w:r w:rsidR="007644E0">
        <w:rPr>
          <w:sz w:val="28"/>
          <w:szCs w:val="28"/>
          <w:lang w:val="uk-UA"/>
        </w:rPr>
        <w:tab/>
      </w:r>
      <w:r w:rsidR="007644E0">
        <w:rPr>
          <w:sz w:val="28"/>
          <w:szCs w:val="28"/>
          <w:lang w:val="uk-UA"/>
        </w:rPr>
        <w:tab/>
      </w:r>
      <w:r w:rsidR="007644E0">
        <w:rPr>
          <w:sz w:val="28"/>
          <w:szCs w:val="28"/>
          <w:lang w:val="uk-UA"/>
        </w:rPr>
        <w:tab/>
      </w:r>
      <w:r w:rsidR="007644E0">
        <w:rPr>
          <w:sz w:val="28"/>
          <w:szCs w:val="28"/>
          <w:lang w:val="uk-UA"/>
        </w:rPr>
        <w:tab/>
      </w:r>
      <w:r w:rsidR="007644E0">
        <w:rPr>
          <w:sz w:val="28"/>
          <w:szCs w:val="28"/>
          <w:lang w:val="uk-UA"/>
        </w:rPr>
        <w:tab/>
      </w:r>
      <w:r w:rsidR="00DC702B" w:rsidRPr="00B124C9">
        <w:rPr>
          <w:sz w:val="28"/>
          <w:szCs w:val="28"/>
        </w:rPr>
        <w:t>(2)</w:t>
      </w:r>
    </w:p>
    <w:p w:rsidR="007644E0" w:rsidRDefault="007644E0" w:rsidP="00B124C9">
      <w:pPr>
        <w:widowControl w:val="0"/>
        <w:spacing w:line="360" w:lineRule="auto"/>
        <w:ind w:firstLine="709"/>
        <w:jc w:val="both"/>
        <w:rPr>
          <w:sz w:val="28"/>
          <w:szCs w:val="28"/>
          <w:lang w:val="uk-UA"/>
        </w:rPr>
      </w:pPr>
    </w:p>
    <w:p w:rsidR="0059273C" w:rsidRPr="00B124C9" w:rsidRDefault="0059273C" w:rsidP="00B124C9">
      <w:pPr>
        <w:widowControl w:val="0"/>
        <w:spacing w:line="360" w:lineRule="auto"/>
        <w:ind w:firstLine="709"/>
        <w:jc w:val="both"/>
        <w:rPr>
          <w:sz w:val="28"/>
          <w:szCs w:val="28"/>
        </w:rPr>
      </w:pPr>
      <w:r w:rsidRPr="00B124C9">
        <w:rPr>
          <w:sz w:val="28"/>
          <w:szCs w:val="28"/>
        </w:rPr>
        <w:t>обеспечивающее хорошее воспроизведение формы сигнала.</w:t>
      </w:r>
    </w:p>
    <w:p w:rsidR="003E010A" w:rsidRPr="00B124C9" w:rsidRDefault="003E010A" w:rsidP="00B124C9">
      <w:pPr>
        <w:widowControl w:val="0"/>
        <w:spacing w:line="360" w:lineRule="auto"/>
        <w:ind w:firstLine="709"/>
        <w:jc w:val="both"/>
        <w:rPr>
          <w:sz w:val="28"/>
          <w:szCs w:val="28"/>
        </w:rPr>
      </w:pPr>
      <w:r w:rsidRPr="00B124C9">
        <w:rPr>
          <w:sz w:val="28"/>
          <w:szCs w:val="28"/>
        </w:rPr>
        <w:t>При уточнении промежуточной частоты следует учитывать, что более низкая промежуточная частота позволяет:</w:t>
      </w:r>
    </w:p>
    <w:p w:rsidR="003E010A" w:rsidRPr="00B124C9" w:rsidRDefault="003E010A" w:rsidP="00B124C9">
      <w:pPr>
        <w:widowControl w:val="0"/>
        <w:spacing w:line="360" w:lineRule="auto"/>
        <w:ind w:firstLine="709"/>
        <w:jc w:val="both"/>
        <w:rPr>
          <w:sz w:val="28"/>
          <w:szCs w:val="28"/>
        </w:rPr>
      </w:pPr>
      <w:r w:rsidRPr="00B124C9">
        <w:rPr>
          <w:sz w:val="28"/>
          <w:szCs w:val="28"/>
        </w:rPr>
        <w:t>- получить меньший коэффициент шума в УПЧ, что важно для приемников сантиметровых и миллиметровых волн, не имеющих УВЧ;</w:t>
      </w:r>
    </w:p>
    <w:p w:rsidR="003E010A" w:rsidRPr="00B124C9" w:rsidRDefault="003E010A" w:rsidP="00B124C9">
      <w:pPr>
        <w:widowControl w:val="0"/>
        <w:spacing w:line="360" w:lineRule="auto"/>
        <w:ind w:firstLine="709"/>
        <w:jc w:val="both"/>
        <w:rPr>
          <w:sz w:val="28"/>
          <w:szCs w:val="28"/>
        </w:rPr>
      </w:pPr>
      <w:r w:rsidRPr="00B124C9">
        <w:rPr>
          <w:sz w:val="28"/>
          <w:szCs w:val="28"/>
        </w:rPr>
        <w:t>- повысить коэффициент устойчивого усиления и стабильность работы УПЧ;</w:t>
      </w:r>
    </w:p>
    <w:p w:rsidR="003E010A" w:rsidRPr="00B124C9" w:rsidRDefault="003E010A" w:rsidP="00B124C9">
      <w:pPr>
        <w:widowControl w:val="0"/>
        <w:spacing w:line="360" w:lineRule="auto"/>
        <w:ind w:firstLine="709"/>
        <w:jc w:val="both"/>
        <w:rPr>
          <w:sz w:val="28"/>
          <w:szCs w:val="28"/>
        </w:rPr>
      </w:pPr>
      <w:r w:rsidRPr="00B124C9">
        <w:rPr>
          <w:sz w:val="28"/>
          <w:szCs w:val="28"/>
        </w:rPr>
        <w:t>- снизить величину изменений показателей УПЧ (коэффициента усиления, полосы пропускания) при смене ламп;</w:t>
      </w:r>
    </w:p>
    <w:p w:rsidR="003E010A" w:rsidRPr="00B124C9" w:rsidRDefault="003E010A" w:rsidP="00B124C9">
      <w:pPr>
        <w:widowControl w:val="0"/>
        <w:spacing w:line="360" w:lineRule="auto"/>
        <w:ind w:firstLine="709"/>
        <w:jc w:val="both"/>
        <w:rPr>
          <w:sz w:val="28"/>
          <w:szCs w:val="28"/>
        </w:rPr>
      </w:pPr>
      <w:r w:rsidRPr="00B124C9">
        <w:rPr>
          <w:sz w:val="28"/>
          <w:szCs w:val="28"/>
        </w:rPr>
        <w:t>- легче реализовать усилитель с узкой полосой пропускания.</w:t>
      </w:r>
    </w:p>
    <w:p w:rsidR="003E010A" w:rsidRPr="00B124C9" w:rsidRDefault="003E010A" w:rsidP="00B124C9">
      <w:pPr>
        <w:widowControl w:val="0"/>
        <w:spacing w:line="360" w:lineRule="auto"/>
        <w:ind w:firstLine="709"/>
        <w:jc w:val="both"/>
        <w:rPr>
          <w:sz w:val="28"/>
          <w:szCs w:val="28"/>
        </w:rPr>
      </w:pPr>
      <w:r w:rsidRPr="00B124C9">
        <w:rPr>
          <w:sz w:val="28"/>
          <w:szCs w:val="28"/>
        </w:rPr>
        <w:t>С увеличением промежуточной частоты:</w:t>
      </w:r>
    </w:p>
    <w:p w:rsidR="007644E0" w:rsidRPr="007644E0" w:rsidRDefault="003E010A" w:rsidP="00B124C9">
      <w:pPr>
        <w:widowControl w:val="0"/>
        <w:spacing w:line="360" w:lineRule="auto"/>
        <w:ind w:firstLine="709"/>
        <w:jc w:val="both"/>
        <w:rPr>
          <w:sz w:val="28"/>
          <w:szCs w:val="28"/>
          <w:lang w:val="uk-UA"/>
        </w:rPr>
      </w:pPr>
      <w:r w:rsidRPr="00B124C9">
        <w:rPr>
          <w:sz w:val="28"/>
          <w:szCs w:val="28"/>
        </w:rPr>
        <w:t>- лучше выполняются соотношения</w:t>
      </w:r>
    </w:p>
    <w:p w:rsidR="007644E0" w:rsidRDefault="007644E0" w:rsidP="00B124C9">
      <w:pPr>
        <w:widowControl w:val="0"/>
        <w:spacing w:line="360" w:lineRule="auto"/>
        <w:ind w:firstLine="709"/>
        <w:jc w:val="both"/>
        <w:rPr>
          <w:sz w:val="28"/>
          <w:szCs w:val="28"/>
          <w:lang w:val="uk-UA"/>
        </w:rPr>
      </w:pPr>
    </w:p>
    <w:p w:rsidR="003E010A" w:rsidRDefault="003E010A" w:rsidP="00B124C9">
      <w:pPr>
        <w:widowControl w:val="0"/>
        <w:spacing w:line="360" w:lineRule="auto"/>
        <w:ind w:firstLine="709"/>
        <w:jc w:val="both"/>
        <w:rPr>
          <w:sz w:val="28"/>
          <w:szCs w:val="28"/>
          <w:lang w:val="uk-UA"/>
        </w:rPr>
      </w:pPr>
      <w:r w:rsidRPr="00B124C9">
        <w:rPr>
          <w:sz w:val="28"/>
          <w:szCs w:val="28"/>
        </w:rPr>
        <w:t>ƒ</w:t>
      </w:r>
      <w:r w:rsidRPr="00B124C9">
        <w:rPr>
          <w:sz w:val="28"/>
          <w:szCs w:val="28"/>
          <w:vertAlign w:val="subscript"/>
        </w:rPr>
        <w:t xml:space="preserve">ПР </w:t>
      </w:r>
      <w:r w:rsidRPr="00B124C9">
        <w:rPr>
          <w:sz w:val="28"/>
          <w:szCs w:val="28"/>
        </w:rPr>
        <w:t>≥(5 ÷ 10) ƒ</w:t>
      </w:r>
      <w:r w:rsidRPr="00B124C9">
        <w:rPr>
          <w:sz w:val="28"/>
          <w:szCs w:val="28"/>
          <w:vertAlign w:val="subscript"/>
        </w:rPr>
        <w:t>М МАКС</w:t>
      </w:r>
      <w:r w:rsidR="00B124C9">
        <w:rPr>
          <w:sz w:val="28"/>
          <w:szCs w:val="28"/>
          <w:vertAlign w:val="subscript"/>
        </w:rPr>
        <w:t xml:space="preserve"> </w:t>
      </w:r>
      <w:r w:rsidRPr="00B124C9">
        <w:rPr>
          <w:sz w:val="28"/>
          <w:szCs w:val="28"/>
        </w:rPr>
        <w:t>и</w:t>
      </w:r>
      <w:r w:rsidR="00B124C9">
        <w:rPr>
          <w:sz w:val="28"/>
          <w:szCs w:val="28"/>
        </w:rPr>
        <w:t xml:space="preserve"> </w:t>
      </w:r>
      <w:r w:rsidRPr="00B124C9">
        <w:rPr>
          <w:sz w:val="28"/>
          <w:szCs w:val="28"/>
        </w:rPr>
        <w:t>ƒ</w:t>
      </w:r>
      <w:r w:rsidRPr="00B124C9">
        <w:rPr>
          <w:sz w:val="28"/>
          <w:szCs w:val="28"/>
          <w:vertAlign w:val="subscript"/>
        </w:rPr>
        <w:t xml:space="preserve">ПР </w:t>
      </w:r>
      <w:r w:rsidRPr="00B124C9">
        <w:rPr>
          <w:sz w:val="28"/>
          <w:szCs w:val="28"/>
        </w:rPr>
        <w:t>≥(10 ÷ 20) / τ</w:t>
      </w:r>
      <w:r w:rsidRPr="00B124C9">
        <w:rPr>
          <w:sz w:val="28"/>
          <w:szCs w:val="28"/>
          <w:vertAlign w:val="subscript"/>
        </w:rPr>
        <w:t>И</w:t>
      </w:r>
    </w:p>
    <w:p w:rsidR="007644E0" w:rsidRPr="007644E0" w:rsidRDefault="007644E0" w:rsidP="00B124C9">
      <w:pPr>
        <w:widowControl w:val="0"/>
        <w:spacing w:line="360" w:lineRule="auto"/>
        <w:ind w:firstLine="709"/>
        <w:jc w:val="both"/>
        <w:rPr>
          <w:sz w:val="28"/>
          <w:szCs w:val="28"/>
          <w:lang w:val="uk-UA"/>
        </w:rPr>
      </w:pPr>
    </w:p>
    <w:p w:rsidR="003E010A" w:rsidRPr="00B124C9" w:rsidRDefault="003E010A" w:rsidP="00B124C9">
      <w:pPr>
        <w:widowControl w:val="0"/>
        <w:spacing w:line="360" w:lineRule="auto"/>
        <w:ind w:firstLine="709"/>
        <w:jc w:val="both"/>
        <w:rPr>
          <w:sz w:val="28"/>
          <w:szCs w:val="28"/>
        </w:rPr>
      </w:pPr>
      <w:r w:rsidRPr="00B124C9">
        <w:rPr>
          <w:sz w:val="28"/>
          <w:szCs w:val="28"/>
        </w:rPr>
        <w:t>- повышается подавление зеркального и других побочных каналов приема;</w:t>
      </w:r>
    </w:p>
    <w:p w:rsidR="003E010A" w:rsidRPr="00B124C9" w:rsidRDefault="003E010A" w:rsidP="00B124C9">
      <w:pPr>
        <w:widowControl w:val="0"/>
        <w:spacing w:line="360" w:lineRule="auto"/>
        <w:ind w:firstLine="709"/>
        <w:jc w:val="both"/>
        <w:rPr>
          <w:sz w:val="28"/>
          <w:szCs w:val="28"/>
        </w:rPr>
      </w:pPr>
      <w:r w:rsidRPr="00B124C9">
        <w:rPr>
          <w:sz w:val="28"/>
          <w:szCs w:val="28"/>
        </w:rPr>
        <w:t>- уменьшается влияние шумов гетеродина на чувствительность радиоприемника, что существенно в приемниках без УВЧ, работающих в диапазоне сантиметровых волн;</w:t>
      </w:r>
    </w:p>
    <w:p w:rsidR="003E010A" w:rsidRPr="00B124C9" w:rsidRDefault="003E010A" w:rsidP="00B124C9">
      <w:pPr>
        <w:widowControl w:val="0"/>
        <w:spacing w:line="360" w:lineRule="auto"/>
        <w:ind w:firstLine="709"/>
        <w:jc w:val="both"/>
        <w:rPr>
          <w:sz w:val="28"/>
          <w:szCs w:val="28"/>
        </w:rPr>
      </w:pPr>
      <w:r w:rsidRPr="00B124C9">
        <w:rPr>
          <w:sz w:val="28"/>
          <w:szCs w:val="28"/>
        </w:rPr>
        <w:t>- облегчается получение широких полос пропускания в УПЧ;</w:t>
      </w:r>
    </w:p>
    <w:p w:rsidR="003E010A" w:rsidRPr="00B124C9" w:rsidRDefault="003E010A" w:rsidP="00B124C9">
      <w:pPr>
        <w:widowControl w:val="0"/>
        <w:spacing w:line="360" w:lineRule="auto"/>
        <w:ind w:firstLine="709"/>
        <w:jc w:val="both"/>
        <w:rPr>
          <w:sz w:val="28"/>
          <w:szCs w:val="28"/>
        </w:rPr>
      </w:pPr>
      <w:r w:rsidRPr="00B124C9">
        <w:rPr>
          <w:sz w:val="28"/>
          <w:szCs w:val="28"/>
        </w:rPr>
        <w:t>-облегчаются условия надежной работы системы АПЧ гетеродина;</w:t>
      </w:r>
    </w:p>
    <w:p w:rsidR="003E010A" w:rsidRPr="00B124C9" w:rsidRDefault="003E010A" w:rsidP="00B124C9">
      <w:pPr>
        <w:widowControl w:val="0"/>
        <w:spacing w:line="360" w:lineRule="auto"/>
        <w:ind w:firstLine="709"/>
        <w:jc w:val="both"/>
        <w:rPr>
          <w:sz w:val="28"/>
          <w:szCs w:val="28"/>
        </w:rPr>
      </w:pPr>
      <w:r w:rsidRPr="00B124C9">
        <w:rPr>
          <w:sz w:val="28"/>
          <w:szCs w:val="28"/>
        </w:rPr>
        <w:t>- уменьшаются габариты контуров УПЧ.</w:t>
      </w:r>
    </w:p>
    <w:p w:rsidR="003E010A" w:rsidRPr="00B124C9" w:rsidRDefault="003E010A" w:rsidP="00B124C9">
      <w:pPr>
        <w:widowControl w:val="0"/>
        <w:spacing w:line="360" w:lineRule="auto"/>
        <w:ind w:firstLine="709"/>
        <w:jc w:val="both"/>
        <w:rPr>
          <w:sz w:val="28"/>
          <w:szCs w:val="28"/>
        </w:rPr>
      </w:pPr>
      <w:r w:rsidRPr="00B124C9">
        <w:rPr>
          <w:sz w:val="28"/>
          <w:szCs w:val="28"/>
        </w:rPr>
        <w:t>Если значения промежуточной частоты, определяемой из разных требований (например, фильтрация промежуточной частоты и полоса пропускания), оказываются существенно различными, то необходимо применять двойное преобразование частоты. Двойное преобразование применяется также при повышенных требованиях к подавлению помех по соседнему и зеркальному каналам приема. В таком усилителе тракт первой промежуточной частоты имеет относительно небольшое усиление и избирательность. Задачей главного усилителя, настроенного на более низкую промежуточную частоту, является обеспечение основного усиления и избирательности по сигналу.</w:t>
      </w:r>
    </w:p>
    <w:p w:rsidR="003E010A" w:rsidRPr="00B124C9" w:rsidRDefault="003E010A" w:rsidP="00B124C9">
      <w:pPr>
        <w:widowControl w:val="0"/>
        <w:spacing w:line="360" w:lineRule="auto"/>
        <w:ind w:firstLine="709"/>
        <w:jc w:val="both"/>
        <w:rPr>
          <w:sz w:val="28"/>
          <w:szCs w:val="28"/>
        </w:rPr>
      </w:pPr>
      <w:r w:rsidRPr="00B124C9">
        <w:rPr>
          <w:sz w:val="28"/>
          <w:szCs w:val="28"/>
        </w:rPr>
        <w:t>Значения промежуточных частот приемников мог</w:t>
      </w:r>
      <w:r w:rsidR="0059273C" w:rsidRPr="00B124C9">
        <w:rPr>
          <w:sz w:val="28"/>
          <w:szCs w:val="28"/>
        </w:rPr>
        <w:t xml:space="preserve">ут быть выбраны в диапазоне от 30 кГц до 100 </w:t>
      </w:r>
      <w:r w:rsidRPr="00B124C9">
        <w:rPr>
          <w:sz w:val="28"/>
          <w:szCs w:val="28"/>
        </w:rPr>
        <w:t>МГц и определяются параметрами элементов обработки радиолокационных сигналов.</w:t>
      </w:r>
    </w:p>
    <w:p w:rsidR="00FC0F06" w:rsidRDefault="005B7011" w:rsidP="00B124C9">
      <w:pPr>
        <w:widowControl w:val="0"/>
        <w:spacing w:line="360" w:lineRule="auto"/>
        <w:ind w:firstLine="709"/>
        <w:jc w:val="both"/>
        <w:rPr>
          <w:sz w:val="28"/>
          <w:szCs w:val="28"/>
          <w:lang w:val="uk-UA"/>
        </w:rPr>
      </w:pPr>
      <w:r w:rsidRPr="00B124C9">
        <w:rPr>
          <w:sz w:val="28"/>
          <w:szCs w:val="28"/>
        </w:rPr>
        <w:t>С учетом приведенных рекомендаций по выбору промежуточной частоты, тактико-технических характеристик СОМ-64К, а также данных приведенных в приложении</w:t>
      </w:r>
      <w:r w:rsidR="00C45493" w:rsidRPr="00B124C9">
        <w:rPr>
          <w:sz w:val="28"/>
          <w:szCs w:val="28"/>
        </w:rPr>
        <w:t xml:space="preserve"> </w:t>
      </w:r>
      <w:r w:rsidRPr="00B124C9">
        <w:rPr>
          <w:sz w:val="28"/>
          <w:szCs w:val="28"/>
        </w:rPr>
        <w:t>1</w:t>
      </w:r>
      <w:r w:rsidR="00DC702B" w:rsidRPr="00B124C9">
        <w:rPr>
          <w:sz w:val="28"/>
          <w:szCs w:val="28"/>
        </w:rPr>
        <w:t>,</w:t>
      </w:r>
      <w:r w:rsidR="00B124C9">
        <w:rPr>
          <w:sz w:val="28"/>
          <w:szCs w:val="28"/>
        </w:rPr>
        <w:t xml:space="preserve"> </w:t>
      </w:r>
      <w:r w:rsidRPr="00B124C9">
        <w:rPr>
          <w:sz w:val="28"/>
          <w:szCs w:val="28"/>
        </w:rPr>
        <w:t xml:space="preserve">можно заключить, что разработчиками контрольного ответчика была выбрана несколько </w:t>
      </w:r>
      <w:r w:rsidR="00DC702B" w:rsidRPr="00B124C9">
        <w:rPr>
          <w:sz w:val="28"/>
          <w:szCs w:val="28"/>
        </w:rPr>
        <w:t>заниженное значение</w:t>
      </w:r>
      <w:r w:rsidR="00B124C9">
        <w:rPr>
          <w:sz w:val="28"/>
          <w:szCs w:val="28"/>
        </w:rPr>
        <w:t xml:space="preserve"> </w:t>
      </w:r>
      <w:r w:rsidR="00DC702B" w:rsidRPr="00B124C9">
        <w:rPr>
          <w:sz w:val="28"/>
          <w:szCs w:val="28"/>
        </w:rPr>
        <w:t>промежуточной частоты</w:t>
      </w:r>
      <w:r w:rsidRPr="00B124C9">
        <w:rPr>
          <w:sz w:val="28"/>
          <w:szCs w:val="28"/>
        </w:rPr>
        <w:t>, которая</w:t>
      </w:r>
      <w:r w:rsidR="00DC702B" w:rsidRPr="00B124C9">
        <w:rPr>
          <w:sz w:val="28"/>
          <w:szCs w:val="28"/>
        </w:rPr>
        <w:t xml:space="preserve">, тем не менее, обеспечивает </w:t>
      </w:r>
      <w:r w:rsidRPr="00B124C9">
        <w:rPr>
          <w:sz w:val="28"/>
          <w:szCs w:val="28"/>
        </w:rPr>
        <w:t>эффективное подавление зеркального канала приема</w:t>
      </w:r>
      <w:r w:rsidR="00DC702B" w:rsidRPr="00B124C9">
        <w:rPr>
          <w:sz w:val="28"/>
          <w:szCs w:val="28"/>
        </w:rPr>
        <w:t xml:space="preserve"> и удовлетворяющее условиям (1 и 2).</w:t>
      </w:r>
      <w:r w:rsidR="00C02459" w:rsidRPr="00B124C9">
        <w:rPr>
          <w:sz w:val="28"/>
          <w:szCs w:val="28"/>
        </w:rPr>
        <w:t xml:space="preserve"> К</w:t>
      </w:r>
      <w:r w:rsidR="00DC702B" w:rsidRPr="00B124C9">
        <w:rPr>
          <w:sz w:val="28"/>
          <w:szCs w:val="28"/>
        </w:rPr>
        <w:t>ак показывают расчеты</w:t>
      </w:r>
      <w:r w:rsidR="00FC0F06" w:rsidRPr="00B124C9">
        <w:rPr>
          <w:sz w:val="28"/>
          <w:szCs w:val="28"/>
        </w:rPr>
        <w:t>,</w:t>
      </w:r>
      <w:r w:rsidR="00DC702B" w:rsidRPr="00B124C9">
        <w:rPr>
          <w:sz w:val="28"/>
          <w:szCs w:val="28"/>
        </w:rPr>
        <w:t xml:space="preserve"> </w:t>
      </w:r>
      <w:r w:rsidR="007644E0">
        <w:rPr>
          <w:sz w:val="28"/>
          <w:szCs w:val="28"/>
        </w:rPr>
        <w:t>по выражению (1):</w:t>
      </w:r>
    </w:p>
    <w:p w:rsidR="007644E0" w:rsidRPr="007644E0" w:rsidRDefault="007644E0" w:rsidP="00B124C9">
      <w:pPr>
        <w:widowControl w:val="0"/>
        <w:spacing w:line="360" w:lineRule="auto"/>
        <w:ind w:firstLine="709"/>
        <w:jc w:val="both"/>
        <w:rPr>
          <w:sz w:val="28"/>
          <w:szCs w:val="28"/>
          <w:lang w:val="uk-UA"/>
        </w:rPr>
      </w:pPr>
    </w:p>
    <w:p w:rsidR="00FC0F06" w:rsidRPr="00B124C9" w:rsidRDefault="00FC0F06" w:rsidP="00B124C9">
      <w:pPr>
        <w:widowControl w:val="0"/>
        <w:spacing w:line="360" w:lineRule="auto"/>
        <w:ind w:firstLine="709"/>
        <w:jc w:val="both"/>
        <w:rPr>
          <w:sz w:val="28"/>
          <w:szCs w:val="28"/>
        </w:rPr>
      </w:pPr>
      <w:r w:rsidRPr="00B124C9">
        <w:rPr>
          <w:sz w:val="28"/>
          <w:szCs w:val="28"/>
        </w:rPr>
        <w:t>ƒ</w:t>
      </w:r>
      <w:r w:rsidRPr="00B124C9">
        <w:rPr>
          <w:sz w:val="28"/>
          <w:szCs w:val="28"/>
          <w:vertAlign w:val="subscript"/>
        </w:rPr>
        <w:t>ПР</w:t>
      </w:r>
      <w:r w:rsidRPr="00B124C9">
        <w:rPr>
          <w:sz w:val="28"/>
          <w:szCs w:val="28"/>
        </w:rPr>
        <w:t xml:space="preserve"> ≤ (0,8</w:t>
      </w:r>
      <w:r w:rsidR="00B124C9">
        <w:rPr>
          <w:sz w:val="28"/>
          <w:szCs w:val="28"/>
        </w:rPr>
        <w:t xml:space="preserve"> </w:t>
      </w:r>
      <w:r w:rsidRPr="00B124C9">
        <w:rPr>
          <w:sz w:val="28"/>
          <w:szCs w:val="28"/>
        </w:rPr>
        <w:t>÷ 1,2 ) П / d</w:t>
      </w:r>
      <w:r w:rsidRPr="00B124C9">
        <w:rPr>
          <w:sz w:val="28"/>
          <w:szCs w:val="28"/>
          <w:vertAlign w:val="subscript"/>
        </w:rPr>
        <w:t>К</w:t>
      </w:r>
      <w:r w:rsidRPr="00B124C9">
        <w:rPr>
          <w:sz w:val="28"/>
          <w:szCs w:val="28"/>
        </w:rPr>
        <w:t xml:space="preserve"> ≤ (0,8</w:t>
      </w:r>
      <w:r w:rsidR="00B124C9">
        <w:rPr>
          <w:sz w:val="28"/>
          <w:szCs w:val="28"/>
        </w:rPr>
        <w:t xml:space="preserve"> </w:t>
      </w:r>
      <w:r w:rsidRPr="00B124C9">
        <w:rPr>
          <w:sz w:val="28"/>
          <w:szCs w:val="28"/>
        </w:rPr>
        <w:t>÷ 1,2 ) 5 / 0,008</w:t>
      </w:r>
      <w:r w:rsidR="00B124C9">
        <w:rPr>
          <w:sz w:val="28"/>
          <w:szCs w:val="28"/>
        </w:rPr>
        <w:t xml:space="preserve"> </w:t>
      </w:r>
      <w:r w:rsidRPr="00B124C9">
        <w:rPr>
          <w:sz w:val="28"/>
          <w:szCs w:val="28"/>
        </w:rPr>
        <w:t>≤</w:t>
      </w:r>
      <w:r w:rsidR="00B124C9">
        <w:rPr>
          <w:sz w:val="28"/>
          <w:szCs w:val="28"/>
        </w:rPr>
        <w:t xml:space="preserve"> </w:t>
      </w:r>
      <w:r w:rsidRPr="00B124C9">
        <w:rPr>
          <w:sz w:val="28"/>
          <w:szCs w:val="28"/>
        </w:rPr>
        <w:t>500 МГц</w:t>
      </w:r>
    </w:p>
    <w:p w:rsidR="007644E0" w:rsidRDefault="007644E0" w:rsidP="00B124C9">
      <w:pPr>
        <w:widowControl w:val="0"/>
        <w:spacing w:line="360" w:lineRule="auto"/>
        <w:ind w:firstLine="709"/>
        <w:jc w:val="both"/>
        <w:rPr>
          <w:sz w:val="28"/>
          <w:szCs w:val="28"/>
          <w:lang w:val="uk-UA"/>
        </w:rPr>
      </w:pPr>
    </w:p>
    <w:p w:rsidR="00FC0F06" w:rsidRPr="00B124C9" w:rsidRDefault="00FC0F06" w:rsidP="00B124C9">
      <w:pPr>
        <w:widowControl w:val="0"/>
        <w:spacing w:line="360" w:lineRule="auto"/>
        <w:ind w:firstLine="709"/>
        <w:jc w:val="both"/>
        <w:rPr>
          <w:sz w:val="28"/>
          <w:szCs w:val="28"/>
        </w:rPr>
      </w:pPr>
      <w:r w:rsidRPr="00B124C9">
        <w:rPr>
          <w:sz w:val="28"/>
          <w:szCs w:val="28"/>
        </w:rPr>
        <w:t>и по выражению (2):</w:t>
      </w:r>
    </w:p>
    <w:p w:rsidR="007644E0" w:rsidRDefault="007644E0" w:rsidP="00B124C9">
      <w:pPr>
        <w:widowControl w:val="0"/>
        <w:spacing w:line="360" w:lineRule="auto"/>
        <w:ind w:firstLine="709"/>
        <w:jc w:val="both"/>
        <w:rPr>
          <w:sz w:val="28"/>
          <w:szCs w:val="28"/>
          <w:lang w:val="uk-UA"/>
        </w:rPr>
      </w:pPr>
    </w:p>
    <w:p w:rsidR="00FC0F06" w:rsidRPr="00B124C9" w:rsidRDefault="00FC0F06" w:rsidP="00B124C9">
      <w:pPr>
        <w:widowControl w:val="0"/>
        <w:spacing w:line="360" w:lineRule="auto"/>
        <w:ind w:firstLine="709"/>
        <w:jc w:val="both"/>
        <w:rPr>
          <w:sz w:val="28"/>
          <w:szCs w:val="28"/>
        </w:rPr>
      </w:pPr>
      <w:r w:rsidRPr="00B124C9">
        <w:rPr>
          <w:sz w:val="28"/>
          <w:szCs w:val="28"/>
        </w:rPr>
        <w:t>ƒ</w:t>
      </w:r>
      <w:r w:rsidRPr="00B124C9">
        <w:rPr>
          <w:sz w:val="28"/>
          <w:szCs w:val="28"/>
          <w:vertAlign w:val="subscript"/>
        </w:rPr>
        <w:t xml:space="preserve">ПР </w:t>
      </w:r>
      <w:r w:rsidRPr="00B124C9">
        <w:rPr>
          <w:sz w:val="28"/>
          <w:szCs w:val="28"/>
        </w:rPr>
        <w:t>≥(10 ÷ 20) / τ</w:t>
      </w:r>
      <w:r w:rsidRPr="00B124C9">
        <w:rPr>
          <w:sz w:val="28"/>
          <w:szCs w:val="28"/>
          <w:vertAlign w:val="subscript"/>
        </w:rPr>
        <w:t>И</w:t>
      </w:r>
      <w:r w:rsidR="00B124C9">
        <w:rPr>
          <w:sz w:val="28"/>
          <w:szCs w:val="28"/>
        </w:rPr>
        <w:t xml:space="preserve"> </w:t>
      </w:r>
      <w:r w:rsidRPr="00B124C9">
        <w:rPr>
          <w:sz w:val="28"/>
          <w:szCs w:val="28"/>
        </w:rPr>
        <w:t>≥(10 ÷ 20) / 0,6</w:t>
      </w:r>
      <w:r w:rsidR="00B124C9">
        <w:rPr>
          <w:sz w:val="28"/>
          <w:szCs w:val="28"/>
        </w:rPr>
        <w:t xml:space="preserve"> </w:t>
      </w:r>
      <w:r w:rsidRPr="00B124C9">
        <w:rPr>
          <w:sz w:val="28"/>
          <w:szCs w:val="28"/>
        </w:rPr>
        <w:t>≥ 20 МГц.</w:t>
      </w:r>
    </w:p>
    <w:p w:rsidR="007644E0" w:rsidRDefault="007644E0" w:rsidP="00B124C9">
      <w:pPr>
        <w:widowControl w:val="0"/>
        <w:spacing w:line="360" w:lineRule="auto"/>
        <w:ind w:firstLine="709"/>
        <w:jc w:val="both"/>
        <w:rPr>
          <w:sz w:val="28"/>
          <w:szCs w:val="28"/>
          <w:lang w:val="uk-UA"/>
        </w:rPr>
      </w:pPr>
    </w:p>
    <w:p w:rsidR="00FC0F06" w:rsidRPr="00B124C9" w:rsidRDefault="00C02459" w:rsidP="00B124C9">
      <w:pPr>
        <w:widowControl w:val="0"/>
        <w:spacing w:line="360" w:lineRule="auto"/>
        <w:ind w:firstLine="709"/>
        <w:jc w:val="both"/>
        <w:rPr>
          <w:sz w:val="28"/>
          <w:szCs w:val="28"/>
        </w:rPr>
      </w:pPr>
      <w:r w:rsidRPr="00B124C9">
        <w:rPr>
          <w:sz w:val="28"/>
          <w:szCs w:val="28"/>
        </w:rPr>
        <w:t>Анализ принципиальной схемы приемника контрольного ответчика СОМ-64К показывает, что при выбранной промежуточной частоте ƒ</w:t>
      </w:r>
      <w:r w:rsidRPr="00B124C9">
        <w:rPr>
          <w:sz w:val="28"/>
          <w:szCs w:val="28"/>
          <w:vertAlign w:val="subscript"/>
        </w:rPr>
        <w:t>ПР</w:t>
      </w:r>
      <w:r w:rsidRPr="00B124C9">
        <w:rPr>
          <w:sz w:val="28"/>
          <w:szCs w:val="28"/>
        </w:rPr>
        <w:t>= 24,4 МГц</w:t>
      </w:r>
      <w:r w:rsidR="00C45493" w:rsidRPr="00B124C9">
        <w:rPr>
          <w:sz w:val="28"/>
          <w:szCs w:val="28"/>
        </w:rPr>
        <w:t xml:space="preserve"> ,</w:t>
      </w:r>
      <w:r w:rsidR="00610FEC" w:rsidRPr="00B124C9">
        <w:rPr>
          <w:sz w:val="28"/>
          <w:szCs w:val="28"/>
        </w:rPr>
        <w:t xml:space="preserve"> полосе пропускания П= 5 МГц</w:t>
      </w:r>
      <w:r w:rsidR="00C45493" w:rsidRPr="00B124C9">
        <w:rPr>
          <w:sz w:val="28"/>
          <w:szCs w:val="28"/>
        </w:rPr>
        <w:t xml:space="preserve"> и требуемом обеспечении нормальной работы детектора </w:t>
      </w:r>
      <w:r w:rsidR="00610FEC" w:rsidRPr="00B124C9">
        <w:rPr>
          <w:sz w:val="28"/>
          <w:szCs w:val="28"/>
        </w:rPr>
        <w:t>блок усилителей промежуточной частоты содержит восемь каскадов усиления, из которых первые шесть реализованы на двойках расстроенных контуров.</w:t>
      </w:r>
    </w:p>
    <w:p w:rsidR="009A4A94" w:rsidRPr="00B124C9" w:rsidRDefault="009A4A94" w:rsidP="00B124C9">
      <w:pPr>
        <w:widowControl w:val="0"/>
        <w:spacing w:line="360" w:lineRule="auto"/>
        <w:ind w:firstLine="709"/>
        <w:jc w:val="both"/>
        <w:rPr>
          <w:sz w:val="28"/>
          <w:szCs w:val="28"/>
        </w:rPr>
      </w:pPr>
    </w:p>
    <w:p w:rsidR="005A7A76" w:rsidRPr="00B124C9" w:rsidRDefault="005A7A76" w:rsidP="00B124C9">
      <w:pPr>
        <w:widowControl w:val="0"/>
        <w:spacing w:line="360" w:lineRule="auto"/>
        <w:ind w:firstLine="709"/>
        <w:jc w:val="both"/>
        <w:rPr>
          <w:sz w:val="28"/>
          <w:szCs w:val="28"/>
        </w:rPr>
      </w:pPr>
      <w:r w:rsidRPr="00B124C9">
        <w:rPr>
          <w:sz w:val="28"/>
          <w:szCs w:val="28"/>
        </w:rPr>
        <w:t>4. Оценка выбора полосы пропускания</w:t>
      </w:r>
    </w:p>
    <w:p w:rsidR="00576DAE" w:rsidRPr="00B124C9" w:rsidRDefault="00576DAE" w:rsidP="00B124C9">
      <w:pPr>
        <w:widowControl w:val="0"/>
        <w:spacing w:line="360" w:lineRule="auto"/>
        <w:ind w:firstLine="709"/>
        <w:jc w:val="both"/>
        <w:rPr>
          <w:sz w:val="28"/>
          <w:szCs w:val="28"/>
        </w:rPr>
      </w:pPr>
    </w:p>
    <w:p w:rsidR="00576DAE" w:rsidRPr="00B124C9" w:rsidRDefault="00576DAE" w:rsidP="00B124C9">
      <w:pPr>
        <w:widowControl w:val="0"/>
        <w:spacing w:line="360" w:lineRule="auto"/>
        <w:ind w:firstLine="709"/>
        <w:jc w:val="both"/>
        <w:rPr>
          <w:sz w:val="28"/>
          <w:szCs w:val="28"/>
        </w:rPr>
      </w:pPr>
      <w:r w:rsidRPr="00B124C9">
        <w:rPr>
          <w:sz w:val="28"/>
          <w:szCs w:val="28"/>
        </w:rPr>
        <w:t>Полоса пропускания приемника оказывает решающее влияние на ряд других технических показателей приемника.</w:t>
      </w:r>
    </w:p>
    <w:p w:rsidR="00576DAE" w:rsidRPr="00B124C9" w:rsidRDefault="00576DAE" w:rsidP="00B124C9">
      <w:pPr>
        <w:widowControl w:val="0"/>
        <w:spacing w:line="360" w:lineRule="auto"/>
        <w:ind w:firstLine="709"/>
        <w:jc w:val="both"/>
        <w:rPr>
          <w:sz w:val="28"/>
          <w:szCs w:val="28"/>
        </w:rPr>
      </w:pPr>
      <w:r w:rsidRPr="00B124C9">
        <w:rPr>
          <w:sz w:val="28"/>
          <w:szCs w:val="28"/>
        </w:rPr>
        <w:t>При ее определении необходимо учитывать:</w:t>
      </w:r>
    </w:p>
    <w:p w:rsidR="00576DAE" w:rsidRPr="00B124C9" w:rsidRDefault="00576DAE" w:rsidP="00B124C9">
      <w:pPr>
        <w:widowControl w:val="0"/>
        <w:numPr>
          <w:ilvl w:val="0"/>
          <w:numId w:val="2"/>
        </w:numPr>
        <w:spacing w:line="360" w:lineRule="auto"/>
        <w:ind w:left="0" w:firstLine="709"/>
        <w:jc w:val="both"/>
        <w:rPr>
          <w:sz w:val="28"/>
          <w:szCs w:val="28"/>
        </w:rPr>
      </w:pPr>
      <w:r w:rsidRPr="00B124C9">
        <w:rPr>
          <w:sz w:val="28"/>
          <w:szCs w:val="28"/>
        </w:rPr>
        <w:t>Максимальную ширину и ширину информативной части спектра принимаемого сигнала (в случаях частотной модуляции и фазовой манипуляции).</w:t>
      </w:r>
    </w:p>
    <w:p w:rsidR="00576DAE" w:rsidRPr="00B124C9" w:rsidRDefault="00576DAE" w:rsidP="00B124C9">
      <w:pPr>
        <w:widowControl w:val="0"/>
        <w:numPr>
          <w:ilvl w:val="0"/>
          <w:numId w:val="2"/>
        </w:numPr>
        <w:spacing w:line="360" w:lineRule="auto"/>
        <w:ind w:left="0" w:firstLine="709"/>
        <w:jc w:val="both"/>
        <w:rPr>
          <w:sz w:val="28"/>
          <w:szCs w:val="28"/>
        </w:rPr>
      </w:pPr>
      <w:r w:rsidRPr="00B124C9">
        <w:rPr>
          <w:sz w:val="28"/>
          <w:szCs w:val="28"/>
        </w:rPr>
        <w:t>Допустимые искажения сигнала.</w:t>
      </w:r>
    </w:p>
    <w:p w:rsidR="00576DAE" w:rsidRPr="00B124C9" w:rsidRDefault="00576DAE" w:rsidP="00B124C9">
      <w:pPr>
        <w:widowControl w:val="0"/>
        <w:numPr>
          <w:ilvl w:val="0"/>
          <w:numId w:val="2"/>
        </w:numPr>
        <w:spacing w:line="360" w:lineRule="auto"/>
        <w:ind w:left="0" w:firstLine="709"/>
        <w:jc w:val="both"/>
        <w:rPr>
          <w:sz w:val="28"/>
          <w:szCs w:val="28"/>
        </w:rPr>
      </w:pPr>
      <w:r w:rsidRPr="00B124C9">
        <w:rPr>
          <w:sz w:val="28"/>
          <w:szCs w:val="28"/>
        </w:rPr>
        <w:t>Нестабильность частот генератора передатчика и гетеродина приемника.</w:t>
      </w:r>
    </w:p>
    <w:p w:rsidR="00576DAE" w:rsidRPr="00B124C9" w:rsidRDefault="00576DAE" w:rsidP="00B124C9">
      <w:pPr>
        <w:widowControl w:val="0"/>
        <w:numPr>
          <w:ilvl w:val="0"/>
          <w:numId w:val="2"/>
        </w:numPr>
        <w:spacing w:line="360" w:lineRule="auto"/>
        <w:ind w:left="0" w:firstLine="709"/>
        <w:jc w:val="both"/>
        <w:rPr>
          <w:sz w:val="28"/>
          <w:szCs w:val="28"/>
        </w:rPr>
      </w:pPr>
      <w:r w:rsidRPr="00B124C9">
        <w:rPr>
          <w:sz w:val="28"/>
          <w:szCs w:val="28"/>
        </w:rPr>
        <w:t>Вид обработки принимаемого сигнала (неоптимальная, квазиоптимальная, оптимальная).</w:t>
      </w:r>
    </w:p>
    <w:p w:rsidR="00576DAE" w:rsidRPr="00B124C9" w:rsidRDefault="00576DAE" w:rsidP="00B124C9">
      <w:pPr>
        <w:widowControl w:val="0"/>
        <w:spacing w:line="360" w:lineRule="auto"/>
        <w:ind w:firstLine="709"/>
        <w:jc w:val="both"/>
        <w:rPr>
          <w:sz w:val="28"/>
          <w:szCs w:val="28"/>
        </w:rPr>
      </w:pPr>
      <w:r w:rsidRPr="00B124C9">
        <w:rPr>
          <w:sz w:val="28"/>
          <w:szCs w:val="28"/>
        </w:rPr>
        <w:t>Для приемников простых импульсных сигналов полоса пропускания П определяется по разному в зависимости от назначения приемника. В приемниках РЛС точного определения координат выбор полосы пропускания резонансного тракта производится из условия обеспечения заданного времени нарастания импульса (длительности фронта): П=(2÷4)/τ</w:t>
      </w:r>
      <w:r w:rsidRPr="00B124C9">
        <w:rPr>
          <w:sz w:val="28"/>
          <w:szCs w:val="28"/>
          <w:vertAlign w:val="subscript"/>
        </w:rPr>
        <w:t xml:space="preserve">И </w:t>
      </w:r>
      <w:r w:rsidRPr="00B124C9">
        <w:rPr>
          <w:sz w:val="28"/>
          <w:szCs w:val="28"/>
        </w:rPr>
        <w:t>, где τ</w:t>
      </w:r>
      <w:r w:rsidRPr="00B124C9">
        <w:rPr>
          <w:sz w:val="28"/>
          <w:szCs w:val="28"/>
          <w:vertAlign w:val="subscript"/>
        </w:rPr>
        <w:t xml:space="preserve">И </w:t>
      </w:r>
      <w:r w:rsidRPr="00B124C9">
        <w:rPr>
          <w:sz w:val="28"/>
          <w:szCs w:val="28"/>
        </w:rPr>
        <w:t>– длительность зондирующего сигнала. В приемниках РЛС обнаружения полоса пропускания резонансного тракта составляет: П=(1÷1,3)/τ</w:t>
      </w:r>
      <w:r w:rsidRPr="00B124C9">
        <w:rPr>
          <w:sz w:val="28"/>
          <w:szCs w:val="28"/>
          <w:vertAlign w:val="subscript"/>
        </w:rPr>
        <w:t>И</w:t>
      </w:r>
      <w:r w:rsidRPr="00B124C9">
        <w:rPr>
          <w:sz w:val="28"/>
          <w:szCs w:val="28"/>
        </w:rPr>
        <w:t xml:space="preserve"> .</w:t>
      </w:r>
    </w:p>
    <w:p w:rsidR="00576DAE" w:rsidRPr="00B124C9" w:rsidRDefault="00576DAE" w:rsidP="00B124C9">
      <w:pPr>
        <w:widowControl w:val="0"/>
        <w:spacing w:line="360" w:lineRule="auto"/>
        <w:ind w:firstLine="709"/>
        <w:jc w:val="both"/>
        <w:rPr>
          <w:sz w:val="28"/>
          <w:szCs w:val="28"/>
        </w:rPr>
      </w:pPr>
      <w:r w:rsidRPr="00B124C9">
        <w:rPr>
          <w:sz w:val="28"/>
          <w:szCs w:val="28"/>
        </w:rPr>
        <w:t>При наличии нестабильности частот генератора передатчика и гетеродина приемника и доплеровского сдвига частоты сигнала, отраженного от движущейся цели, полосу пропускания приемника, в котором не имеется системы АПЧ, следует расширить на величину</w:t>
      </w:r>
    </w:p>
    <w:p w:rsidR="007644E0" w:rsidRDefault="007644E0" w:rsidP="00B124C9">
      <w:pPr>
        <w:widowControl w:val="0"/>
        <w:spacing w:line="360" w:lineRule="auto"/>
        <w:ind w:firstLine="709"/>
        <w:jc w:val="both"/>
        <w:rPr>
          <w:sz w:val="28"/>
          <w:szCs w:val="28"/>
          <w:lang w:val="uk-UA"/>
        </w:rPr>
      </w:pPr>
    </w:p>
    <w:p w:rsidR="007644E0" w:rsidRPr="007644E0" w:rsidRDefault="00576DAE" w:rsidP="00B124C9">
      <w:pPr>
        <w:widowControl w:val="0"/>
        <w:spacing w:line="360" w:lineRule="auto"/>
        <w:ind w:firstLine="709"/>
        <w:jc w:val="both"/>
        <w:rPr>
          <w:sz w:val="28"/>
          <w:szCs w:val="28"/>
          <w:lang w:val="uk-UA"/>
        </w:rPr>
      </w:pPr>
      <w:r w:rsidRPr="00870A89">
        <w:rPr>
          <w:sz w:val="28"/>
          <w:szCs w:val="28"/>
          <w:lang w:val="uk-UA"/>
        </w:rPr>
        <w:t>∆П=</w:t>
      </w:r>
      <w:r w:rsidRPr="00B124C9">
        <w:rPr>
          <w:sz w:val="28"/>
          <w:szCs w:val="28"/>
        </w:rPr>
        <w:t>F</w:t>
      </w:r>
      <w:r w:rsidRPr="00870A89">
        <w:rPr>
          <w:sz w:val="28"/>
          <w:szCs w:val="28"/>
          <w:lang w:val="uk-UA"/>
        </w:rPr>
        <w:t>(∆ƒ</w:t>
      </w:r>
      <w:r w:rsidRPr="00870A89">
        <w:rPr>
          <w:sz w:val="28"/>
          <w:szCs w:val="28"/>
          <w:vertAlign w:val="subscript"/>
          <w:lang w:val="uk-UA"/>
        </w:rPr>
        <w:t>ГЕН</w:t>
      </w:r>
      <w:r w:rsidRPr="00870A89">
        <w:rPr>
          <w:sz w:val="28"/>
          <w:szCs w:val="28"/>
          <w:lang w:val="uk-UA"/>
        </w:rPr>
        <w:t>, ∆ƒ</w:t>
      </w:r>
      <w:r w:rsidRPr="00870A89">
        <w:rPr>
          <w:sz w:val="28"/>
          <w:szCs w:val="28"/>
          <w:vertAlign w:val="subscript"/>
          <w:lang w:val="uk-UA"/>
        </w:rPr>
        <w:t>ГЕТ</w:t>
      </w:r>
      <w:r w:rsidRPr="00870A89">
        <w:rPr>
          <w:sz w:val="28"/>
          <w:szCs w:val="28"/>
          <w:lang w:val="uk-UA"/>
        </w:rPr>
        <w:t>, ∆ƒ</w:t>
      </w:r>
      <w:r w:rsidRPr="00870A89">
        <w:rPr>
          <w:sz w:val="28"/>
          <w:szCs w:val="28"/>
          <w:vertAlign w:val="subscript"/>
          <w:lang w:val="uk-UA"/>
        </w:rPr>
        <w:t>РЕЗ</w:t>
      </w:r>
      <w:r w:rsidRPr="00870A89">
        <w:rPr>
          <w:sz w:val="28"/>
          <w:szCs w:val="28"/>
          <w:lang w:val="uk-UA"/>
        </w:rPr>
        <w:t>, ∆ƒ</w:t>
      </w:r>
      <w:r w:rsidRPr="00870A89">
        <w:rPr>
          <w:sz w:val="28"/>
          <w:szCs w:val="28"/>
          <w:vertAlign w:val="subscript"/>
          <w:lang w:val="uk-UA"/>
        </w:rPr>
        <w:t>Д. .</w:t>
      </w:r>
      <w:r w:rsidRPr="00B124C9">
        <w:rPr>
          <w:sz w:val="28"/>
          <w:szCs w:val="28"/>
          <w:vertAlign w:val="subscript"/>
        </w:rPr>
        <w:t>МАКС</w:t>
      </w:r>
      <w:r w:rsidR="007644E0">
        <w:rPr>
          <w:sz w:val="28"/>
          <w:szCs w:val="28"/>
        </w:rPr>
        <w:t>)</w:t>
      </w:r>
    </w:p>
    <w:p w:rsidR="00576DAE" w:rsidRPr="00B124C9" w:rsidRDefault="00BB55D8" w:rsidP="00B124C9">
      <w:pPr>
        <w:widowControl w:val="0"/>
        <w:spacing w:line="360" w:lineRule="auto"/>
        <w:ind w:firstLine="709"/>
        <w:jc w:val="both"/>
        <w:rPr>
          <w:sz w:val="28"/>
          <w:szCs w:val="28"/>
        </w:rPr>
      </w:pPr>
      <w:r>
        <w:rPr>
          <w:sz w:val="28"/>
          <w:szCs w:val="28"/>
          <w:lang w:val="uk-UA"/>
        </w:rPr>
        <w:br w:type="page"/>
      </w:r>
      <w:r w:rsidR="00576DAE" w:rsidRPr="00B124C9">
        <w:rPr>
          <w:sz w:val="28"/>
          <w:szCs w:val="28"/>
        </w:rPr>
        <w:t>где ∆ƒ</w:t>
      </w:r>
      <w:r w:rsidR="00576DAE" w:rsidRPr="00B124C9">
        <w:rPr>
          <w:sz w:val="28"/>
          <w:szCs w:val="28"/>
          <w:vertAlign w:val="subscript"/>
        </w:rPr>
        <w:t>ГЕН</w:t>
      </w:r>
      <w:r w:rsidR="00576DAE" w:rsidRPr="00B124C9">
        <w:rPr>
          <w:sz w:val="28"/>
          <w:szCs w:val="28"/>
        </w:rPr>
        <w:t xml:space="preserve"> и ∆ƒ</w:t>
      </w:r>
      <w:r w:rsidR="00576DAE" w:rsidRPr="00B124C9">
        <w:rPr>
          <w:sz w:val="28"/>
          <w:szCs w:val="28"/>
          <w:vertAlign w:val="subscript"/>
        </w:rPr>
        <w:t>ГЕТ</w:t>
      </w:r>
      <w:r w:rsidR="00B124C9">
        <w:rPr>
          <w:sz w:val="28"/>
          <w:szCs w:val="28"/>
          <w:vertAlign w:val="subscript"/>
        </w:rPr>
        <w:t xml:space="preserve"> </w:t>
      </w:r>
      <w:r w:rsidR="00576DAE" w:rsidRPr="00B124C9">
        <w:rPr>
          <w:sz w:val="28"/>
          <w:szCs w:val="28"/>
        </w:rPr>
        <w:t>- вероятные уходы частот задающего генератора передатчика и гетеродина приемника соответственно; ∆ƒ</w:t>
      </w:r>
      <w:r w:rsidR="00576DAE" w:rsidRPr="00B124C9">
        <w:rPr>
          <w:sz w:val="28"/>
          <w:szCs w:val="28"/>
          <w:vertAlign w:val="subscript"/>
        </w:rPr>
        <w:t>РЕЗ</w:t>
      </w:r>
      <w:r w:rsidR="00132B00" w:rsidRPr="00B124C9">
        <w:rPr>
          <w:sz w:val="28"/>
          <w:szCs w:val="28"/>
        </w:rPr>
        <w:t xml:space="preserve"> – возможная расс</w:t>
      </w:r>
      <w:r w:rsidR="00576DAE" w:rsidRPr="00B124C9">
        <w:rPr>
          <w:sz w:val="28"/>
          <w:szCs w:val="28"/>
        </w:rPr>
        <w:t>тройка резонансного тракта приемника; ∆ƒ</w:t>
      </w:r>
      <w:r w:rsidR="00576DAE" w:rsidRPr="00B124C9">
        <w:rPr>
          <w:sz w:val="28"/>
          <w:szCs w:val="28"/>
          <w:vertAlign w:val="subscript"/>
        </w:rPr>
        <w:t>Д. .МАКС</w:t>
      </w:r>
      <w:r w:rsidR="00576DAE" w:rsidRPr="00B124C9">
        <w:rPr>
          <w:sz w:val="28"/>
          <w:szCs w:val="28"/>
        </w:rPr>
        <w:t xml:space="preserve"> – возможная максимальная частота Доплера.</w:t>
      </w:r>
    </w:p>
    <w:p w:rsidR="00576DAE" w:rsidRPr="00B124C9" w:rsidRDefault="00576DAE" w:rsidP="00B124C9">
      <w:pPr>
        <w:widowControl w:val="0"/>
        <w:spacing w:line="360" w:lineRule="auto"/>
        <w:ind w:firstLine="709"/>
        <w:jc w:val="both"/>
        <w:rPr>
          <w:sz w:val="28"/>
          <w:szCs w:val="28"/>
        </w:rPr>
      </w:pPr>
      <w:r w:rsidRPr="00B124C9">
        <w:rPr>
          <w:sz w:val="28"/>
          <w:szCs w:val="28"/>
        </w:rPr>
        <w:t>Если в приемнике предусмотрена система АПЧ, обладающая коэффициентом автоподстройки К</w:t>
      </w:r>
      <w:r w:rsidRPr="00B124C9">
        <w:rPr>
          <w:sz w:val="28"/>
          <w:szCs w:val="28"/>
          <w:vertAlign w:val="subscript"/>
        </w:rPr>
        <w:t>АПЧ</w:t>
      </w:r>
      <w:r w:rsidR="00B124C9">
        <w:rPr>
          <w:sz w:val="28"/>
          <w:szCs w:val="28"/>
          <w:vertAlign w:val="subscript"/>
        </w:rPr>
        <w:t xml:space="preserve"> </w:t>
      </w:r>
      <w:r w:rsidRPr="00B124C9">
        <w:rPr>
          <w:sz w:val="28"/>
          <w:szCs w:val="28"/>
        </w:rPr>
        <w:t>(К</w:t>
      </w:r>
      <w:r w:rsidRPr="00B124C9">
        <w:rPr>
          <w:sz w:val="28"/>
          <w:szCs w:val="28"/>
          <w:vertAlign w:val="subscript"/>
        </w:rPr>
        <w:t>АПЧ</w:t>
      </w:r>
      <w:r w:rsidRPr="00B124C9">
        <w:rPr>
          <w:sz w:val="28"/>
          <w:szCs w:val="28"/>
        </w:rPr>
        <w:t xml:space="preserve"> =20-30), то зависимость ∆П от ∆ƒ</w:t>
      </w:r>
      <w:r w:rsidRPr="00B124C9">
        <w:rPr>
          <w:sz w:val="28"/>
          <w:szCs w:val="28"/>
          <w:vertAlign w:val="subscript"/>
        </w:rPr>
        <w:t>ГЕН</w:t>
      </w:r>
      <w:r w:rsidRPr="00B124C9">
        <w:rPr>
          <w:sz w:val="28"/>
          <w:szCs w:val="28"/>
        </w:rPr>
        <w:t xml:space="preserve"> и</w:t>
      </w:r>
      <w:r w:rsidR="00B124C9">
        <w:rPr>
          <w:sz w:val="28"/>
          <w:szCs w:val="28"/>
        </w:rPr>
        <w:t xml:space="preserve"> </w:t>
      </w:r>
      <w:r w:rsidRPr="00B124C9">
        <w:rPr>
          <w:sz w:val="28"/>
          <w:szCs w:val="28"/>
        </w:rPr>
        <w:t>∆ƒ</w:t>
      </w:r>
      <w:r w:rsidRPr="00B124C9">
        <w:rPr>
          <w:sz w:val="28"/>
          <w:szCs w:val="28"/>
          <w:vertAlign w:val="subscript"/>
        </w:rPr>
        <w:t>ГЕТ</w:t>
      </w:r>
      <w:r w:rsidRPr="00B124C9">
        <w:rPr>
          <w:sz w:val="28"/>
          <w:szCs w:val="28"/>
        </w:rPr>
        <w:t xml:space="preserve"> уменьшается на соответствующую величину К</w:t>
      </w:r>
      <w:r w:rsidRPr="00B124C9">
        <w:rPr>
          <w:sz w:val="28"/>
          <w:szCs w:val="28"/>
          <w:vertAlign w:val="subscript"/>
        </w:rPr>
        <w:t xml:space="preserve">АПЧ </w:t>
      </w:r>
      <w:r w:rsidRPr="00B124C9">
        <w:rPr>
          <w:sz w:val="28"/>
          <w:szCs w:val="28"/>
        </w:rPr>
        <w:t>раз.</w:t>
      </w:r>
    </w:p>
    <w:p w:rsidR="00576DAE" w:rsidRPr="00B124C9" w:rsidRDefault="00576DAE" w:rsidP="00B124C9">
      <w:pPr>
        <w:widowControl w:val="0"/>
        <w:spacing w:line="360" w:lineRule="auto"/>
        <w:ind w:firstLine="709"/>
        <w:jc w:val="both"/>
        <w:rPr>
          <w:sz w:val="28"/>
          <w:szCs w:val="28"/>
        </w:rPr>
      </w:pPr>
      <w:r w:rsidRPr="00B124C9">
        <w:rPr>
          <w:sz w:val="28"/>
          <w:szCs w:val="28"/>
        </w:rPr>
        <w:t>Знание полосы пропускания резонансного (линейного) тракта позволяет ориентировочно определить полосы пропускания отдельных блоков приемника на основании следующих соотношений:</w:t>
      </w:r>
    </w:p>
    <w:p w:rsidR="007644E0" w:rsidRDefault="007644E0" w:rsidP="00B124C9">
      <w:pPr>
        <w:widowControl w:val="0"/>
        <w:spacing w:line="360" w:lineRule="auto"/>
        <w:ind w:firstLine="709"/>
        <w:jc w:val="both"/>
        <w:rPr>
          <w:sz w:val="28"/>
          <w:szCs w:val="28"/>
          <w:lang w:val="uk-UA"/>
        </w:rPr>
      </w:pPr>
    </w:p>
    <w:p w:rsidR="00576DAE" w:rsidRPr="00870A89" w:rsidRDefault="00576DAE" w:rsidP="00B124C9">
      <w:pPr>
        <w:widowControl w:val="0"/>
        <w:spacing w:line="360" w:lineRule="auto"/>
        <w:ind w:firstLine="709"/>
        <w:jc w:val="both"/>
        <w:rPr>
          <w:sz w:val="28"/>
          <w:szCs w:val="28"/>
          <w:lang w:val="uk-UA"/>
        </w:rPr>
      </w:pPr>
      <w:r w:rsidRPr="00870A89">
        <w:rPr>
          <w:sz w:val="28"/>
          <w:szCs w:val="28"/>
          <w:lang w:val="uk-UA"/>
        </w:rPr>
        <w:t>П</w:t>
      </w:r>
      <w:r w:rsidRPr="00870A89">
        <w:rPr>
          <w:sz w:val="28"/>
          <w:szCs w:val="28"/>
          <w:vertAlign w:val="subscript"/>
          <w:lang w:val="uk-UA"/>
        </w:rPr>
        <w:t xml:space="preserve">БВЧ </w:t>
      </w:r>
      <w:r w:rsidRPr="00870A89">
        <w:rPr>
          <w:sz w:val="28"/>
          <w:szCs w:val="28"/>
          <w:lang w:val="uk-UA"/>
        </w:rPr>
        <w:t>=(5÷15) П;</w:t>
      </w:r>
    </w:p>
    <w:p w:rsidR="00576DAE" w:rsidRPr="00870A89" w:rsidRDefault="00576DAE" w:rsidP="00B124C9">
      <w:pPr>
        <w:widowControl w:val="0"/>
        <w:spacing w:line="360" w:lineRule="auto"/>
        <w:ind w:firstLine="709"/>
        <w:jc w:val="both"/>
        <w:rPr>
          <w:sz w:val="28"/>
          <w:szCs w:val="28"/>
          <w:lang w:val="uk-UA"/>
        </w:rPr>
      </w:pPr>
      <w:r w:rsidRPr="00870A89">
        <w:rPr>
          <w:sz w:val="28"/>
          <w:szCs w:val="28"/>
          <w:lang w:val="uk-UA"/>
        </w:rPr>
        <w:t>П</w:t>
      </w:r>
      <w:r w:rsidRPr="00870A89">
        <w:rPr>
          <w:sz w:val="28"/>
          <w:szCs w:val="28"/>
          <w:vertAlign w:val="subscript"/>
          <w:lang w:val="uk-UA"/>
        </w:rPr>
        <w:t xml:space="preserve">УПЧ </w:t>
      </w:r>
      <w:r w:rsidRPr="00870A89">
        <w:rPr>
          <w:sz w:val="28"/>
          <w:szCs w:val="28"/>
          <w:lang w:val="uk-UA"/>
        </w:rPr>
        <w:t>=(1,1÷1,2) П;</w:t>
      </w:r>
    </w:p>
    <w:p w:rsidR="00576DAE" w:rsidRPr="00870A89" w:rsidRDefault="00576DAE" w:rsidP="00B124C9">
      <w:pPr>
        <w:widowControl w:val="0"/>
        <w:spacing w:line="360" w:lineRule="auto"/>
        <w:ind w:firstLine="709"/>
        <w:jc w:val="both"/>
        <w:rPr>
          <w:sz w:val="28"/>
          <w:szCs w:val="28"/>
          <w:lang w:val="uk-UA"/>
        </w:rPr>
      </w:pPr>
      <w:r w:rsidRPr="00870A89">
        <w:rPr>
          <w:sz w:val="28"/>
          <w:szCs w:val="28"/>
          <w:lang w:val="uk-UA"/>
        </w:rPr>
        <w:t>П</w:t>
      </w:r>
      <w:r w:rsidRPr="00870A89">
        <w:rPr>
          <w:sz w:val="28"/>
          <w:szCs w:val="28"/>
          <w:vertAlign w:val="subscript"/>
          <w:lang w:val="uk-UA"/>
        </w:rPr>
        <w:t xml:space="preserve">БНЧ </w:t>
      </w:r>
      <w:r w:rsidRPr="00870A89">
        <w:rPr>
          <w:sz w:val="28"/>
          <w:szCs w:val="28"/>
          <w:lang w:val="uk-UA"/>
        </w:rPr>
        <w:t>=(0,7÷0,8) П.</w:t>
      </w:r>
    </w:p>
    <w:p w:rsidR="007644E0" w:rsidRDefault="007644E0" w:rsidP="00B124C9">
      <w:pPr>
        <w:widowControl w:val="0"/>
        <w:spacing w:line="360" w:lineRule="auto"/>
        <w:ind w:firstLine="709"/>
        <w:jc w:val="both"/>
        <w:rPr>
          <w:sz w:val="28"/>
          <w:szCs w:val="28"/>
          <w:lang w:val="uk-UA"/>
        </w:rPr>
      </w:pPr>
    </w:p>
    <w:p w:rsidR="00576DAE" w:rsidRPr="00B124C9" w:rsidRDefault="00576DAE" w:rsidP="00B124C9">
      <w:pPr>
        <w:widowControl w:val="0"/>
        <w:spacing w:line="360" w:lineRule="auto"/>
        <w:ind w:firstLine="709"/>
        <w:jc w:val="both"/>
        <w:rPr>
          <w:sz w:val="28"/>
          <w:szCs w:val="28"/>
        </w:rPr>
      </w:pPr>
      <w:r w:rsidRPr="00B124C9">
        <w:rPr>
          <w:sz w:val="28"/>
          <w:szCs w:val="28"/>
        </w:rPr>
        <w:t>Чем шире полоса пропускания П, тем меньше следует брать величину коэффициента в выражении для П</w:t>
      </w:r>
      <w:r w:rsidRPr="00B124C9">
        <w:rPr>
          <w:sz w:val="28"/>
          <w:szCs w:val="28"/>
          <w:vertAlign w:val="subscript"/>
        </w:rPr>
        <w:t xml:space="preserve">БВЧ </w:t>
      </w:r>
      <w:r w:rsidRPr="00B124C9">
        <w:rPr>
          <w:sz w:val="28"/>
          <w:szCs w:val="28"/>
        </w:rPr>
        <w:t>, а в выражении для П</w:t>
      </w:r>
      <w:r w:rsidRPr="00B124C9">
        <w:rPr>
          <w:sz w:val="28"/>
          <w:szCs w:val="28"/>
          <w:vertAlign w:val="subscript"/>
        </w:rPr>
        <w:t xml:space="preserve">УПЧ </w:t>
      </w:r>
      <w:r w:rsidRPr="00B124C9">
        <w:rPr>
          <w:sz w:val="28"/>
          <w:szCs w:val="28"/>
        </w:rPr>
        <w:t>– больше. При этом общая полоса пропускания приемника составляет:</w:t>
      </w:r>
    </w:p>
    <w:p w:rsidR="007644E0" w:rsidRDefault="007644E0" w:rsidP="00B124C9">
      <w:pPr>
        <w:widowControl w:val="0"/>
        <w:spacing w:line="360" w:lineRule="auto"/>
        <w:ind w:firstLine="709"/>
        <w:jc w:val="both"/>
        <w:rPr>
          <w:sz w:val="28"/>
          <w:szCs w:val="28"/>
          <w:lang w:val="uk-UA"/>
        </w:rPr>
      </w:pPr>
    </w:p>
    <w:p w:rsidR="00576DAE" w:rsidRPr="007644E0" w:rsidRDefault="00576DAE" w:rsidP="00B124C9">
      <w:pPr>
        <w:widowControl w:val="0"/>
        <w:spacing w:line="360" w:lineRule="auto"/>
        <w:ind w:firstLine="709"/>
        <w:jc w:val="both"/>
        <w:rPr>
          <w:sz w:val="28"/>
          <w:szCs w:val="28"/>
          <w:lang w:val="uk-UA"/>
        </w:rPr>
      </w:pPr>
      <w:r w:rsidRPr="00B124C9">
        <w:rPr>
          <w:sz w:val="28"/>
          <w:szCs w:val="28"/>
        </w:rPr>
        <w:t>П</w:t>
      </w:r>
      <w:r w:rsidRPr="00B124C9">
        <w:rPr>
          <w:sz w:val="28"/>
          <w:szCs w:val="28"/>
          <w:vertAlign w:val="subscript"/>
        </w:rPr>
        <w:t>ПР</w:t>
      </w:r>
      <w:r w:rsidR="00B124C9">
        <w:rPr>
          <w:sz w:val="28"/>
          <w:szCs w:val="28"/>
          <w:vertAlign w:val="subscript"/>
        </w:rPr>
        <w:t xml:space="preserve"> </w:t>
      </w:r>
      <w:r w:rsidRPr="00B124C9">
        <w:rPr>
          <w:sz w:val="28"/>
          <w:szCs w:val="28"/>
        </w:rPr>
        <w:t>= П</w:t>
      </w:r>
      <w:r w:rsidRPr="00B124C9">
        <w:rPr>
          <w:sz w:val="28"/>
          <w:szCs w:val="28"/>
          <w:vertAlign w:val="subscript"/>
        </w:rPr>
        <w:t xml:space="preserve">УПЧ </w:t>
      </w:r>
      <w:r w:rsidRPr="00B124C9">
        <w:rPr>
          <w:sz w:val="28"/>
          <w:szCs w:val="28"/>
        </w:rPr>
        <w:t>/[ 1+( П</w:t>
      </w:r>
      <w:r w:rsidRPr="00B124C9">
        <w:rPr>
          <w:sz w:val="28"/>
          <w:szCs w:val="28"/>
          <w:vertAlign w:val="subscript"/>
        </w:rPr>
        <w:t xml:space="preserve">УПЧ </w:t>
      </w:r>
      <w:r w:rsidRPr="00B124C9">
        <w:rPr>
          <w:sz w:val="28"/>
          <w:szCs w:val="28"/>
        </w:rPr>
        <w:t>/ П</w:t>
      </w:r>
      <w:r w:rsidRPr="00B124C9">
        <w:rPr>
          <w:sz w:val="28"/>
          <w:szCs w:val="28"/>
          <w:vertAlign w:val="subscript"/>
        </w:rPr>
        <w:t>БВЧ</w:t>
      </w:r>
      <w:r w:rsidRPr="00B124C9">
        <w:rPr>
          <w:sz w:val="28"/>
          <w:szCs w:val="28"/>
        </w:rPr>
        <w:t xml:space="preserve"> )</w:t>
      </w:r>
      <w:r w:rsidRPr="00B124C9">
        <w:rPr>
          <w:sz w:val="28"/>
          <w:szCs w:val="28"/>
          <w:vertAlign w:val="superscript"/>
        </w:rPr>
        <w:t xml:space="preserve">2 </w:t>
      </w:r>
      <w:r w:rsidRPr="00B124C9">
        <w:rPr>
          <w:sz w:val="28"/>
          <w:szCs w:val="28"/>
        </w:rPr>
        <w:t>+( П</w:t>
      </w:r>
      <w:r w:rsidRPr="00B124C9">
        <w:rPr>
          <w:sz w:val="28"/>
          <w:szCs w:val="28"/>
          <w:vertAlign w:val="subscript"/>
        </w:rPr>
        <w:t xml:space="preserve">УПЧ </w:t>
      </w:r>
      <w:r w:rsidRPr="00B124C9">
        <w:rPr>
          <w:sz w:val="28"/>
          <w:szCs w:val="28"/>
        </w:rPr>
        <w:t>/ П</w:t>
      </w:r>
      <w:r w:rsidRPr="00B124C9">
        <w:rPr>
          <w:sz w:val="28"/>
          <w:szCs w:val="28"/>
          <w:vertAlign w:val="subscript"/>
        </w:rPr>
        <w:t>БНЧ</w:t>
      </w:r>
      <w:r w:rsidRPr="00B124C9">
        <w:rPr>
          <w:sz w:val="28"/>
          <w:szCs w:val="28"/>
        </w:rPr>
        <w:t xml:space="preserve"> )</w:t>
      </w:r>
      <w:r w:rsidRPr="00B124C9">
        <w:rPr>
          <w:sz w:val="28"/>
          <w:szCs w:val="28"/>
          <w:vertAlign w:val="superscript"/>
        </w:rPr>
        <w:t xml:space="preserve">2 </w:t>
      </w:r>
      <w:r w:rsidRPr="00B124C9">
        <w:rPr>
          <w:sz w:val="28"/>
          <w:szCs w:val="28"/>
        </w:rPr>
        <w:t>]</w:t>
      </w:r>
      <w:r w:rsidRPr="00B124C9">
        <w:rPr>
          <w:sz w:val="28"/>
          <w:szCs w:val="28"/>
          <w:vertAlign w:val="superscript"/>
        </w:rPr>
        <w:t xml:space="preserve">-1/2 </w:t>
      </w:r>
    </w:p>
    <w:p w:rsidR="007644E0" w:rsidRDefault="007644E0" w:rsidP="00B124C9">
      <w:pPr>
        <w:widowControl w:val="0"/>
        <w:spacing w:line="360" w:lineRule="auto"/>
        <w:ind w:firstLine="709"/>
        <w:jc w:val="both"/>
        <w:rPr>
          <w:sz w:val="28"/>
          <w:szCs w:val="28"/>
          <w:lang w:val="uk-UA"/>
        </w:rPr>
      </w:pPr>
    </w:p>
    <w:p w:rsidR="00576DAE" w:rsidRPr="00B124C9" w:rsidRDefault="00576DAE" w:rsidP="00B124C9">
      <w:pPr>
        <w:widowControl w:val="0"/>
        <w:spacing w:line="360" w:lineRule="auto"/>
        <w:ind w:firstLine="709"/>
        <w:jc w:val="both"/>
        <w:rPr>
          <w:sz w:val="28"/>
          <w:szCs w:val="28"/>
        </w:rPr>
      </w:pPr>
      <w:r w:rsidRPr="00B124C9">
        <w:rPr>
          <w:sz w:val="28"/>
          <w:szCs w:val="28"/>
        </w:rPr>
        <w:t>Приемники сложных импульсных сигналов с частотной модуляцией или фазовой манипуляцией внутри импульса рассчитываются на оптимальную обработку. При оптимальной обработке с помощью согласованного фильтра, последний, как правило, устанавливается в тракте промежуточной частоты. В таком приемнике элементы резонансного тракта ( каскады усилителей высокой и промежуточной частот), расположены перед согласованным фильтром, не должны искажать спектр принимаемого сигнала. Поэтому полоса пропускания этих элементов должна в 1,2 ÷ 1,5 раз превышать ширину спектра сигнала.</w:t>
      </w:r>
    </w:p>
    <w:p w:rsidR="00576DAE" w:rsidRPr="00B124C9" w:rsidRDefault="00576DAE" w:rsidP="00B124C9">
      <w:pPr>
        <w:widowControl w:val="0"/>
        <w:spacing w:line="360" w:lineRule="auto"/>
        <w:ind w:firstLine="709"/>
        <w:jc w:val="both"/>
        <w:rPr>
          <w:sz w:val="28"/>
          <w:szCs w:val="28"/>
        </w:rPr>
      </w:pPr>
      <w:r w:rsidRPr="00B124C9">
        <w:rPr>
          <w:sz w:val="28"/>
          <w:szCs w:val="28"/>
        </w:rPr>
        <w:t>Аналогичные соображения необходимо принимать во внимание при выборе полосы пропускания корреляционного приемника, в котором на входы перемножителя должны поступать усиленные сигналы без искажений.</w:t>
      </w:r>
    </w:p>
    <w:p w:rsidR="00576DAE" w:rsidRPr="00B124C9" w:rsidRDefault="00576DAE" w:rsidP="00B124C9">
      <w:pPr>
        <w:widowControl w:val="0"/>
        <w:spacing w:line="360" w:lineRule="auto"/>
        <w:ind w:firstLine="709"/>
        <w:jc w:val="both"/>
        <w:rPr>
          <w:sz w:val="28"/>
          <w:szCs w:val="28"/>
        </w:rPr>
      </w:pPr>
      <w:r w:rsidRPr="00B124C9">
        <w:rPr>
          <w:sz w:val="28"/>
          <w:szCs w:val="28"/>
        </w:rPr>
        <w:t>Полоса пропускания элементов, расположенных после перемножителя, выбирается с учетом сжатия спектра принимаемого сигнала в процессе корреляционной обработки.</w:t>
      </w:r>
    </w:p>
    <w:p w:rsidR="00576DAE" w:rsidRPr="00B124C9" w:rsidRDefault="00576DAE" w:rsidP="00B124C9">
      <w:pPr>
        <w:widowControl w:val="0"/>
        <w:spacing w:line="360" w:lineRule="auto"/>
        <w:ind w:firstLine="709"/>
        <w:jc w:val="both"/>
        <w:rPr>
          <w:sz w:val="28"/>
          <w:szCs w:val="28"/>
        </w:rPr>
      </w:pPr>
      <w:r w:rsidRPr="00B124C9">
        <w:rPr>
          <w:sz w:val="28"/>
          <w:szCs w:val="28"/>
        </w:rPr>
        <w:t>Для приемника сигналов непрерывного излучения ширина спектра частот определяется с учетом: индекса модуляции, максимальной частоты модуляции, максимального отклонения частоты от несущей. Далее по ширине спектра сигнала определяется полоса пропускания резонансного тракта приемника. Распределение полосы пропускания резонансного тракта приемника непрерывных сигналов производится, как и в случае приемника простых сигналов. При этом следует учитывать, что в процессе преобразования сигнала возможно сжатее его по спектру. В результате этого ширина спектра сигнала, проходящего по приемному тракту, меняется, отличаясь от спектра излучаемого (зондирующего) сигнала. Сжатие по спектру может иметь место при корреляционно-фильтровой обработке непрерывного сигнала. Тогда при выборе полос пропускания отдельных элементов резонансного тракта приемника принимаются во внимание те же соображения, что и для корреляционного приемника сложных импульсных сигналов.</w:t>
      </w:r>
    </w:p>
    <w:p w:rsidR="003E010A" w:rsidRPr="00BB55D8" w:rsidRDefault="00576DAE" w:rsidP="00B124C9">
      <w:pPr>
        <w:widowControl w:val="0"/>
        <w:spacing w:line="360" w:lineRule="auto"/>
        <w:ind w:firstLine="709"/>
        <w:jc w:val="both"/>
        <w:rPr>
          <w:sz w:val="28"/>
          <w:szCs w:val="28"/>
          <w:lang w:val="uk-UA"/>
        </w:rPr>
      </w:pPr>
      <w:r w:rsidRPr="00B124C9">
        <w:rPr>
          <w:sz w:val="28"/>
          <w:szCs w:val="28"/>
        </w:rPr>
        <w:t>Необходимая полоса пропускания супергетеродинного радиоприемника в общем случае может быть определена по форму</w:t>
      </w:r>
      <w:r w:rsidR="00BB55D8">
        <w:rPr>
          <w:sz w:val="28"/>
          <w:szCs w:val="28"/>
        </w:rPr>
        <w:t>ле</w:t>
      </w:r>
      <w:r w:rsidRPr="00B124C9">
        <w:rPr>
          <w:sz w:val="28"/>
          <w:szCs w:val="28"/>
        </w:rPr>
        <w:t>:</w:t>
      </w:r>
    </w:p>
    <w:p w:rsidR="007644E0" w:rsidRDefault="007644E0" w:rsidP="00B124C9">
      <w:pPr>
        <w:widowControl w:val="0"/>
        <w:spacing w:line="360" w:lineRule="auto"/>
        <w:ind w:firstLine="709"/>
        <w:jc w:val="both"/>
        <w:rPr>
          <w:sz w:val="28"/>
          <w:szCs w:val="28"/>
          <w:lang w:val="uk-UA"/>
        </w:rPr>
      </w:pPr>
    </w:p>
    <w:p w:rsidR="003E010A" w:rsidRPr="00870A89" w:rsidRDefault="00576DAE" w:rsidP="00B124C9">
      <w:pPr>
        <w:widowControl w:val="0"/>
        <w:spacing w:line="360" w:lineRule="auto"/>
        <w:ind w:firstLine="709"/>
        <w:jc w:val="both"/>
        <w:rPr>
          <w:sz w:val="28"/>
          <w:szCs w:val="28"/>
          <w:lang w:val="uk-UA"/>
        </w:rPr>
      </w:pPr>
      <w:r w:rsidRPr="00870A89">
        <w:rPr>
          <w:sz w:val="28"/>
          <w:szCs w:val="28"/>
          <w:lang w:val="uk-UA"/>
        </w:rPr>
        <w:t>П =П</w:t>
      </w:r>
      <w:r w:rsidRPr="00870A89">
        <w:rPr>
          <w:sz w:val="28"/>
          <w:szCs w:val="28"/>
          <w:vertAlign w:val="subscript"/>
          <w:lang w:val="uk-UA"/>
        </w:rPr>
        <w:t>С</w:t>
      </w:r>
      <w:r w:rsidRPr="00870A89">
        <w:rPr>
          <w:sz w:val="28"/>
          <w:szCs w:val="28"/>
          <w:lang w:val="uk-UA"/>
        </w:rPr>
        <w:t xml:space="preserve"> +К</w:t>
      </w:r>
      <w:r w:rsidRPr="00870A89">
        <w:rPr>
          <w:sz w:val="28"/>
          <w:szCs w:val="28"/>
          <w:vertAlign w:val="subscript"/>
          <w:lang w:val="uk-UA"/>
        </w:rPr>
        <w:t xml:space="preserve">Ч </w:t>
      </w:r>
      <w:r w:rsidRPr="00870A89">
        <w:rPr>
          <w:sz w:val="28"/>
          <w:szCs w:val="28"/>
          <w:lang w:val="uk-UA"/>
        </w:rPr>
        <w:t>(2</w:t>
      </w:r>
      <w:r w:rsidRPr="00B124C9">
        <w:rPr>
          <w:sz w:val="28"/>
          <w:szCs w:val="28"/>
        </w:rPr>
        <w:t>δ</w:t>
      </w:r>
      <w:r w:rsidR="00704186" w:rsidRPr="00870A89">
        <w:rPr>
          <w:sz w:val="28"/>
          <w:szCs w:val="28"/>
          <w:lang w:val="uk-UA"/>
        </w:rPr>
        <w:t xml:space="preserve"> </w:t>
      </w:r>
      <w:r w:rsidR="00704186" w:rsidRPr="00870A89">
        <w:rPr>
          <w:sz w:val="28"/>
          <w:szCs w:val="28"/>
          <w:vertAlign w:val="subscript"/>
          <w:lang w:val="uk-UA"/>
        </w:rPr>
        <w:t>С</w:t>
      </w:r>
      <w:r w:rsidRPr="00870A89">
        <w:rPr>
          <w:sz w:val="28"/>
          <w:szCs w:val="28"/>
          <w:lang w:val="uk-UA"/>
        </w:rPr>
        <w:t>ƒ</w:t>
      </w:r>
      <w:r w:rsidR="00704186" w:rsidRPr="00870A89">
        <w:rPr>
          <w:sz w:val="28"/>
          <w:szCs w:val="28"/>
          <w:vertAlign w:val="subscript"/>
          <w:lang w:val="uk-UA"/>
        </w:rPr>
        <w:t>С</w:t>
      </w:r>
      <w:r w:rsidR="00704186" w:rsidRPr="00870A89">
        <w:rPr>
          <w:sz w:val="28"/>
          <w:szCs w:val="28"/>
          <w:lang w:val="uk-UA"/>
        </w:rPr>
        <w:t xml:space="preserve"> + 2</w:t>
      </w:r>
      <w:r w:rsidR="00704186" w:rsidRPr="00B124C9">
        <w:rPr>
          <w:sz w:val="28"/>
          <w:szCs w:val="28"/>
        </w:rPr>
        <w:t>δ</w:t>
      </w:r>
      <w:r w:rsidR="00704186" w:rsidRPr="00870A89">
        <w:rPr>
          <w:sz w:val="28"/>
          <w:szCs w:val="28"/>
          <w:lang w:val="uk-UA"/>
        </w:rPr>
        <w:t xml:space="preserve"> </w:t>
      </w:r>
      <w:r w:rsidR="00704186" w:rsidRPr="00870A89">
        <w:rPr>
          <w:sz w:val="28"/>
          <w:szCs w:val="28"/>
          <w:vertAlign w:val="subscript"/>
          <w:lang w:val="uk-UA"/>
        </w:rPr>
        <w:t>Г</w:t>
      </w:r>
      <w:r w:rsidR="00704186" w:rsidRPr="00870A89">
        <w:rPr>
          <w:sz w:val="28"/>
          <w:szCs w:val="28"/>
          <w:lang w:val="uk-UA"/>
        </w:rPr>
        <w:t>ƒ</w:t>
      </w:r>
      <w:r w:rsidR="00704186" w:rsidRPr="00870A89">
        <w:rPr>
          <w:sz w:val="28"/>
          <w:szCs w:val="28"/>
          <w:vertAlign w:val="subscript"/>
          <w:lang w:val="uk-UA"/>
        </w:rPr>
        <w:t>Г1</w:t>
      </w:r>
      <w:r w:rsidR="00704186" w:rsidRPr="00870A89">
        <w:rPr>
          <w:sz w:val="28"/>
          <w:szCs w:val="28"/>
          <w:lang w:val="uk-UA"/>
        </w:rPr>
        <w:t xml:space="preserve"> +2</w:t>
      </w:r>
      <w:r w:rsidR="00704186" w:rsidRPr="00B124C9">
        <w:rPr>
          <w:sz w:val="28"/>
          <w:szCs w:val="28"/>
        </w:rPr>
        <w:t>δ</w:t>
      </w:r>
      <w:r w:rsidR="00704186" w:rsidRPr="00870A89">
        <w:rPr>
          <w:sz w:val="28"/>
          <w:szCs w:val="28"/>
          <w:lang w:val="uk-UA"/>
        </w:rPr>
        <w:t xml:space="preserve"> </w:t>
      </w:r>
      <w:r w:rsidR="00704186" w:rsidRPr="00870A89">
        <w:rPr>
          <w:sz w:val="28"/>
          <w:szCs w:val="28"/>
          <w:vertAlign w:val="subscript"/>
          <w:lang w:val="uk-UA"/>
        </w:rPr>
        <w:t>Г</w:t>
      </w:r>
      <w:r w:rsidR="00704186" w:rsidRPr="00870A89">
        <w:rPr>
          <w:sz w:val="28"/>
          <w:szCs w:val="28"/>
          <w:lang w:val="uk-UA"/>
        </w:rPr>
        <w:t>ƒ</w:t>
      </w:r>
      <w:r w:rsidR="00704186" w:rsidRPr="00870A89">
        <w:rPr>
          <w:sz w:val="28"/>
          <w:szCs w:val="28"/>
          <w:vertAlign w:val="subscript"/>
          <w:lang w:val="uk-UA"/>
        </w:rPr>
        <w:t>Г2</w:t>
      </w:r>
      <w:r w:rsidR="00704186" w:rsidRPr="00870A89">
        <w:rPr>
          <w:sz w:val="28"/>
          <w:szCs w:val="28"/>
          <w:lang w:val="uk-UA"/>
        </w:rPr>
        <w:t xml:space="preserve"> +2</w:t>
      </w:r>
      <w:r w:rsidR="00704186" w:rsidRPr="00B124C9">
        <w:rPr>
          <w:sz w:val="28"/>
          <w:szCs w:val="28"/>
        </w:rPr>
        <w:t>δ</w:t>
      </w:r>
      <w:r w:rsidR="00704186" w:rsidRPr="00870A89">
        <w:rPr>
          <w:sz w:val="28"/>
          <w:szCs w:val="28"/>
          <w:lang w:val="uk-UA"/>
        </w:rPr>
        <w:t xml:space="preserve"> </w:t>
      </w:r>
      <w:r w:rsidR="00704186" w:rsidRPr="00870A89">
        <w:rPr>
          <w:sz w:val="28"/>
          <w:szCs w:val="28"/>
          <w:vertAlign w:val="subscript"/>
          <w:lang w:val="uk-UA"/>
        </w:rPr>
        <w:t>П</w:t>
      </w:r>
      <w:r w:rsidR="00704186" w:rsidRPr="00870A89">
        <w:rPr>
          <w:sz w:val="28"/>
          <w:szCs w:val="28"/>
          <w:lang w:val="uk-UA"/>
        </w:rPr>
        <w:t>ƒ</w:t>
      </w:r>
      <w:r w:rsidR="00704186" w:rsidRPr="00870A89">
        <w:rPr>
          <w:sz w:val="28"/>
          <w:szCs w:val="28"/>
          <w:vertAlign w:val="subscript"/>
          <w:lang w:val="uk-UA"/>
        </w:rPr>
        <w:t>П</w:t>
      </w:r>
      <w:r w:rsidR="00704186" w:rsidRPr="00870A89">
        <w:rPr>
          <w:sz w:val="28"/>
          <w:szCs w:val="28"/>
          <w:lang w:val="uk-UA"/>
        </w:rPr>
        <w:t xml:space="preserve"> +2 ∆ ƒ</w:t>
      </w:r>
      <w:r w:rsidR="00704186" w:rsidRPr="00870A89">
        <w:rPr>
          <w:sz w:val="28"/>
          <w:szCs w:val="28"/>
          <w:vertAlign w:val="subscript"/>
          <w:lang w:val="uk-UA"/>
        </w:rPr>
        <w:t>Д</w:t>
      </w:r>
      <w:r w:rsidR="00704186" w:rsidRPr="00870A89">
        <w:rPr>
          <w:sz w:val="28"/>
          <w:szCs w:val="28"/>
          <w:lang w:val="uk-UA"/>
        </w:rPr>
        <w:t xml:space="preserve"> )/К</w:t>
      </w:r>
      <w:r w:rsidR="00704186" w:rsidRPr="00870A89">
        <w:rPr>
          <w:sz w:val="28"/>
          <w:szCs w:val="28"/>
          <w:vertAlign w:val="subscript"/>
          <w:lang w:val="uk-UA"/>
        </w:rPr>
        <w:t xml:space="preserve">АПЧ </w:t>
      </w:r>
      <w:r w:rsidR="00704186" w:rsidRPr="00870A89">
        <w:rPr>
          <w:sz w:val="28"/>
          <w:szCs w:val="28"/>
          <w:lang w:val="uk-UA"/>
        </w:rPr>
        <w:t>,</w:t>
      </w:r>
      <w:r w:rsidR="00B124C9" w:rsidRPr="00870A89">
        <w:rPr>
          <w:sz w:val="28"/>
          <w:szCs w:val="28"/>
          <w:lang w:val="uk-UA"/>
        </w:rPr>
        <w:t xml:space="preserve"> </w:t>
      </w:r>
      <w:r w:rsidR="00B03627" w:rsidRPr="00870A89">
        <w:rPr>
          <w:sz w:val="28"/>
          <w:szCs w:val="28"/>
          <w:lang w:val="uk-UA"/>
        </w:rPr>
        <w:t>(3)</w:t>
      </w:r>
    </w:p>
    <w:p w:rsidR="007644E0" w:rsidRDefault="007644E0" w:rsidP="00B124C9">
      <w:pPr>
        <w:widowControl w:val="0"/>
        <w:spacing w:line="360" w:lineRule="auto"/>
        <w:ind w:firstLine="709"/>
        <w:jc w:val="both"/>
        <w:rPr>
          <w:sz w:val="28"/>
          <w:szCs w:val="28"/>
          <w:lang w:val="uk-UA"/>
        </w:rPr>
      </w:pPr>
    </w:p>
    <w:p w:rsidR="00704186" w:rsidRPr="00B124C9" w:rsidRDefault="00704186" w:rsidP="00B124C9">
      <w:pPr>
        <w:widowControl w:val="0"/>
        <w:spacing w:line="360" w:lineRule="auto"/>
        <w:ind w:firstLine="709"/>
        <w:jc w:val="both"/>
        <w:rPr>
          <w:sz w:val="28"/>
          <w:szCs w:val="28"/>
        </w:rPr>
      </w:pPr>
      <w:r w:rsidRPr="00B124C9">
        <w:rPr>
          <w:sz w:val="28"/>
          <w:szCs w:val="28"/>
        </w:rPr>
        <w:t>где П</w:t>
      </w:r>
      <w:r w:rsidRPr="00B124C9">
        <w:rPr>
          <w:sz w:val="28"/>
          <w:szCs w:val="28"/>
          <w:vertAlign w:val="subscript"/>
        </w:rPr>
        <w:t>С</w:t>
      </w:r>
      <w:r w:rsidR="00B124C9">
        <w:rPr>
          <w:sz w:val="28"/>
          <w:szCs w:val="28"/>
        </w:rPr>
        <w:t xml:space="preserve"> </w:t>
      </w:r>
      <w:r w:rsidRPr="00B124C9">
        <w:rPr>
          <w:sz w:val="28"/>
          <w:szCs w:val="28"/>
        </w:rPr>
        <w:t>- ширина спектра принимаемого сигнала;</w:t>
      </w:r>
    </w:p>
    <w:p w:rsidR="00704186" w:rsidRPr="00B124C9" w:rsidRDefault="00704186" w:rsidP="00B124C9">
      <w:pPr>
        <w:widowControl w:val="0"/>
        <w:spacing w:line="360" w:lineRule="auto"/>
        <w:ind w:firstLine="709"/>
        <w:jc w:val="both"/>
        <w:rPr>
          <w:sz w:val="28"/>
          <w:szCs w:val="28"/>
        </w:rPr>
      </w:pPr>
      <w:r w:rsidRPr="00B124C9">
        <w:rPr>
          <w:sz w:val="28"/>
          <w:szCs w:val="28"/>
        </w:rPr>
        <w:t>К</w:t>
      </w:r>
      <w:r w:rsidRPr="00B124C9">
        <w:rPr>
          <w:sz w:val="28"/>
          <w:szCs w:val="28"/>
          <w:vertAlign w:val="subscript"/>
        </w:rPr>
        <w:t>Ч</w:t>
      </w:r>
      <w:r w:rsidR="00B124C9">
        <w:rPr>
          <w:sz w:val="28"/>
          <w:szCs w:val="28"/>
          <w:vertAlign w:val="subscript"/>
        </w:rPr>
        <w:t xml:space="preserve"> </w:t>
      </w:r>
      <w:r w:rsidRPr="00B124C9">
        <w:rPr>
          <w:sz w:val="28"/>
          <w:szCs w:val="28"/>
        </w:rPr>
        <w:t>= (0,3 ÷</w:t>
      </w:r>
      <w:r w:rsidR="00994E57" w:rsidRPr="00B124C9">
        <w:rPr>
          <w:sz w:val="28"/>
          <w:szCs w:val="28"/>
        </w:rPr>
        <w:t xml:space="preserve"> 0,8</w:t>
      </w:r>
      <w:r w:rsidRPr="00B124C9">
        <w:rPr>
          <w:sz w:val="28"/>
          <w:szCs w:val="28"/>
        </w:rPr>
        <w:t>) – коэффициент совпадения уходов частоты;</w:t>
      </w:r>
    </w:p>
    <w:p w:rsidR="00DF3E9F" w:rsidRPr="00B124C9" w:rsidRDefault="00704186" w:rsidP="00B124C9">
      <w:pPr>
        <w:widowControl w:val="0"/>
        <w:spacing w:line="360" w:lineRule="auto"/>
        <w:ind w:firstLine="709"/>
        <w:jc w:val="both"/>
        <w:rPr>
          <w:sz w:val="28"/>
          <w:szCs w:val="28"/>
        </w:rPr>
      </w:pPr>
      <w:r w:rsidRPr="00B124C9">
        <w:rPr>
          <w:sz w:val="28"/>
          <w:szCs w:val="28"/>
        </w:rPr>
        <w:t>К</w:t>
      </w:r>
      <w:r w:rsidRPr="00B124C9">
        <w:rPr>
          <w:sz w:val="28"/>
          <w:szCs w:val="28"/>
          <w:vertAlign w:val="subscript"/>
        </w:rPr>
        <w:t>АПЧ</w:t>
      </w:r>
      <w:r w:rsidRPr="00B124C9">
        <w:rPr>
          <w:sz w:val="28"/>
          <w:szCs w:val="28"/>
        </w:rPr>
        <w:t xml:space="preserve"> – коэффициент автоподстройки частоты (К</w:t>
      </w:r>
      <w:r w:rsidRPr="00B124C9">
        <w:rPr>
          <w:sz w:val="28"/>
          <w:szCs w:val="28"/>
          <w:vertAlign w:val="subscript"/>
        </w:rPr>
        <w:t>АПЧ</w:t>
      </w:r>
      <w:r w:rsidRPr="00B124C9">
        <w:rPr>
          <w:sz w:val="28"/>
          <w:szCs w:val="28"/>
        </w:rPr>
        <w:t xml:space="preserve"> = 1 – при отсутствии автоподстройки; К</w:t>
      </w:r>
      <w:r w:rsidRPr="00B124C9">
        <w:rPr>
          <w:sz w:val="28"/>
          <w:szCs w:val="28"/>
          <w:vertAlign w:val="subscript"/>
        </w:rPr>
        <w:t>АПЧ</w:t>
      </w:r>
      <w:r w:rsidRPr="00B124C9">
        <w:rPr>
          <w:sz w:val="28"/>
          <w:szCs w:val="28"/>
        </w:rPr>
        <w:t xml:space="preserve"> = 10 ÷ 30 – при </w:t>
      </w:r>
      <w:r w:rsidR="00DF3E9F" w:rsidRPr="00B124C9">
        <w:rPr>
          <w:sz w:val="28"/>
          <w:szCs w:val="28"/>
        </w:rPr>
        <w:t xml:space="preserve">наличии </w:t>
      </w:r>
      <w:r w:rsidRPr="00B124C9">
        <w:rPr>
          <w:sz w:val="28"/>
          <w:szCs w:val="28"/>
        </w:rPr>
        <w:t>частотной автоподстройке</w:t>
      </w:r>
      <w:r w:rsidR="00DF3E9F" w:rsidRPr="00B124C9">
        <w:rPr>
          <w:sz w:val="28"/>
          <w:szCs w:val="28"/>
        </w:rPr>
        <w:t xml:space="preserve">; </w:t>
      </w:r>
    </w:p>
    <w:p w:rsidR="00704186" w:rsidRPr="00B124C9" w:rsidRDefault="00DF3E9F" w:rsidP="00B124C9">
      <w:pPr>
        <w:widowControl w:val="0"/>
        <w:spacing w:line="360" w:lineRule="auto"/>
        <w:ind w:firstLine="709"/>
        <w:jc w:val="both"/>
        <w:rPr>
          <w:sz w:val="28"/>
          <w:szCs w:val="28"/>
        </w:rPr>
      </w:pPr>
      <w:r w:rsidRPr="00B124C9">
        <w:rPr>
          <w:sz w:val="28"/>
          <w:szCs w:val="28"/>
        </w:rPr>
        <w:t>К</w:t>
      </w:r>
      <w:r w:rsidRPr="00B124C9">
        <w:rPr>
          <w:sz w:val="28"/>
          <w:szCs w:val="28"/>
          <w:vertAlign w:val="subscript"/>
        </w:rPr>
        <w:t>АПЧ</w:t>
      </w:r>
      <w:r w:rsidRPr="00B124C9">
        <w:rPr>
          <w:sz w:val="28"/>
          <w:szCs w:val="28"/>
        </w:rPr>
        <w:t xml:space="preserve"> = ∞ – при наличии фазовой автоподстройке.)</w:t>
      </w:r>
    </w:p>
    <w:p w:rsidR="00DF3E9F" w:rsidRPr="00B124C9" w:rsidRDefault="00DF3E9F" w:rsidP="00B124C9">
      <w:pPr>
        <w:widowControl w:val="0"/>
        <w:spacing w:line="360" w:lineRule="auto"/>
        <w:ind w:firstLine="709"/>
        <w:jc w:val="both"/>
        <w:rPr>
          <w:sz w:val="28"/>
          <w:szCs w:val="28"/>
        </w:rPr>
      </w:pPr>
      <w:r w:rsidRPr="00B124C9">
        <w:rPr>
          <w:sz w:val="28"/>
          <w:szCs w:val="28"/>
        </w:rPr>
        <w:t xml:space="preserve">δ </w:t>
      </w:r>
      <w:r w:rsidRPr="00B124C9">
        <w:rPr>
          <w:sz w:val="28"/>
          <w:szCs w:val="28"/>
          <w:vertAlign w:val="subscript"/>
        </w:rPr>
        <w:t>С</w:t>
      </w:r>
      <w:r w:rsidRPr="00B124C9">
        <w:rPr>
          <w:sz w:val="28"/>
          <w:szCs w:val="28"/>
        </w:rPr>
        <w:t xml:space="preserve"> ,</w:t>
      </w:r>
      <w:r w:rsidR="00B124C9">
        <w:rPr>
          <w:sz w:val="28"/>
          <w:szCs w:val="28"/>
        </w:rPr>
        <w:t xml:space="preserve"> </w:t>
      </w:r>
      <w:r w:rsidRPr="00B124C9">
        <w:rPr>
          <w:sz w:val="28"/>
          <w:szCs w:val="28"/>
        </w:rPr>
        <w:t xml:space="preserve">δ </w:t>
      </w:r>
      <w:r w:rsidRPr="00B124C9">
        <w:rPr>
          <w:sz w:val="28"/>
          <w:szCs w:val="28"/>
          <w:vertAlign w:val="subscript"/>
        </w:rPr>
        <w:t>Г</w:t>
      </w:r>
      <w:r w:rsidRPr="00B124C9">
        <w:rPr>
          <w:sz w:val="28"/>
          <w:szCs w:val="28"/>
        </w:rPr>
        <w:t>,</w:t>
      </w:r>
      <w:r w:rsidR="00B124C9">
        <w:rPr>
          <w:sz w:val="28"/>
          <w:szCs w:val="28"/>
        </w:rPr>
        <w:t xml:space="preserve"> </w:t>
      </w:r>
      <w:r w:rsidRPr="00B124C9">
        <w:rPr>
          <w:sz w:val="28"/>
          <w:szCs w:val="28"/>
        </w:rPr>
        <w:t xml:space="preserve">δ </w:t>
      </w:r>
      <w:r w:rsidRPr="00B124C9">
        <w:rPr>
          <w:sz w:val="28"/>
          <w:szCs w:val="28"/>
          <w:vertAlign w:val="subscript"/>
        </w:rPr>
        <w:t>П</w:t>
      </w:r>
      <w:r w:rsidRPr="00B124C9">
        <w:rPr>
          <w:sz w:val="28"/>
          <w:szCs w:val="28"/>
        </w:rPr>
        <w:t xml:space="preserve"> – максимально возможные относительные уходы частоты передатчика, гетеродинов и промежуточной частоты от номинальных значений { δ </w:t>
      </w:r>
      <w:r w:rsidRPr="00B124C9">
        <w:rPr>
          <w:sz w:val="28"/>
          <w:szCs w:val="28"/>
          <w:vertAlign w:val="subscript"/>
        </w:rPr>
        <w:t>С</w:t>
      </w:r>
      <w:r w:rsidRPr="00B124C9">
        <w:rPr>
          <w:sz w:val="28"/>
          <w:szCs w:val="28"/>
        </w:rPr>
        <w:t xml:space="preserve"> = (3 ÷7)*10</w:t>
      </w:r>
      <w:r w:rsidRPr="00B124C9">
        <w:rPr>
          <w:sz w:val="28"/>
          <w:szCs w:val="28"/>
          <w:vertAlign w:val="superscript"/>
        </w:rPr>
        <w:t>-5</w:t>
      </w:r>
      <w:r w:rsidRPr="00B124C9">
        <w:rPr>
          <w:sz w:val="28"/>
          <w:szCs w:val="28"/>
        </w:rPr>
        <w:t>;</w:t>
      </w:r>
      <w:r w:rsidR="00B124C9">
        <w:rPr>
          <w:sz w:val="28"/>
          <w:szCs w:val="28"/>
        </w:rPr>
        <w:t xml:space="preserve"> </w:t>
      </w:r>
      <w:r w:rsidRPr="00B124C9">
        <w:rPr>
          <w:sz w:val="28"/>
          <w:szCs w:val="28"/>
        </w:rPr>
        <w:t xml:space="preserve">δ </w:t>
      </w:r>
      <w:r w:rsidRPr="00B124C9">
        <w:rPr>
          <w:sz w:val="28"/>
          <w:szCs w:val="28"/>
          <w:vertAlign w:val="subscript"/>
        </w:rPr>
        <w:t>Г</w:t>
      </w:r>
      <w:r w:rsidRPr="00B124C9">
        <w:rPr>
          <w:sz w:val="28"/>
          <w:szCs w:val="28"/>
        </w:rPr>
        <w:t xml:space="preserve"> = 5*10</w:t>
      </w:r>
      <w:r w:rsidRPr="00B124C9">
        <w:rPr>
          <w:sz w:val="28"/>
          <w:szCs w:val="28"/>
          <w:vertAlign w:val="superscript"/>
        </w:rPr>
        <w:t>-3</w:t>
      </w:r>
      <w:r w:rsidRPr="00B124C9">
        <w:rPr>
          <w:sz w:val="28"/>
          <w:szCs w:val="28"/>
        </w:rPr>
        <w:t xml:space="preserve"> ÷ 10 </w:t>
      </w:r>
      <w:r w:rsidRPr="00B124C9">
        <w:rPr>
          <w:sz w:val="28"/>
          <w:szCs w:val="28"/>
          <w:vertAlign w:val="superscript"/>
        </w:rPr>
        <w:t>-4</w:t>
      </w:r>
      <w:r w:rsidR="00E345AE" w:rsidRPr="00B124C9">
        <w:rPr>
          <w:sz w:val="28"/>
          <w:szCs w:val="28"/>
        </w:rPr>
        <w:t xml:space="preserve"> ;</w:t>
      </w:r>
      <w:r w:rsidR="00B124C9">
        <w:rPr>
          <w:sz w:val="28"/>
          <w:szCs w:val="28"/>
        </w:rPr>
        <w:t xml:space="preserve"> </w:t>
      </w:r>
      <w:r w:rsidRPr="00B124C9">
        <w:rPr>
          <w:sz w:val="28"/>
          <w:szCs w:val="28"/>
        </w:rPr>
        <w:t xml:space="preserve">δ </w:t>
      </w:r>
      <w:r w:rsidRPr="00B124C9">
        <w:rPr>
          <w:sz w:val="28"/>
          <w:szCs w:val="28"/>
          <w:vertAlign w:val="subscript"/>
        </w:rPr>
        <w:t>П</w:t>
      </w:r>
      <w:r w:rsidRPr="00B124C9">
        <w:rPr>
          <w:sz w:val="28"/>
          <w:szCs w:val="28"/>
        </w:rPr>
        <w:t xml:space="preserve"> = (1 ÷5)*10</w:t>
      </w:r>
      <w:r w:rsidRPr="00B124C9">
        <w:rPr>
          <w:sz w:val="28"/>
          <w:szCs w:val="28"/>
          <w:vertAlign w:val="superscript"/>
        </w:rPr>
        <w:t>-4</w:t>
      </w:r>
      <w:r w:rsidRPr="00B124C9">
        <w:rPr>
          <w:sz w:val="28"/>
          <w:szCs w:val="28"/>
        </w:rPr>
        <w:t xml:space="preserve"> </w:t>
      </w:r>
      <w:r w:rsidR="00E345AE" w:rsidRPr="00B124C9">
        <w:rPr>
          <w:sz w:val="28"/>
          <w:szCs w:val="28"/>
        </w:rPr>
        <w:t xml:space="preserve">; при однократном преобразовании частоты слагаемое 2δ </w:t>
      </w:r>
      <w:r w:rsidR="00E345AE" w:rsidRPr="00B124C9">
        <w:rPr>
          <w:sz w:val="28"/>
          <w:szCs w:val="28"/>
          <w:vertAlign w:val="subscript"/>
        </w:rPr>
        <w:t>Г</w:t>
      </w:r>
      <w:r w:rsidR="00E345AE" w:rsidRPr="00B124C9">
        <w:rPr>
          <w:sz w:val="28"/>
          <w:szCs w:val="28"/>
        </w:rPr>
        <w:t>ƒ</w:t>
      </w:r>
      <w:r w:rsidR="00E345AE" w:rsidRPr="00B124C9">
        <w:rPr>
          <w:sz w:val="28"/>
          <w:szCs w:val="28"/>
          <w:vertAlign w:val="subscript"/>
        </w:rPr>
        <w:t>Г2</w:t>
      </w:r>
      <w:r w:rsidR="00B124C9">
        <w:rPr>
          <w:sz w:val="28"/>
          <w:szCs w:val="28"/>
        </w:rPr>
        <w:t xml:space="preserve"> </w:t>
      </w:r>
      <w:r w:rsidR="00E345AE" w:rsidRPr="00B124C9">
        <w:rPr>
          <w:sz w:val="28"/>
          <w:szCs w:val="28"/>
        </w:rPr>
        <w:t>приравнивается нулю</w:t>
      </w:r>
      <w:r w:rsidRPr="00B124C9">
        <w:rPr>
          <w:sz w:val="28"/>
          <w:szCs w:val="28"/>
        </w:rPr>
        <w:t>}</w:t>
      </w:r>
      <w:r w:rsidR="00E345AE" w:rsidRPr="00B124C9">
        <w:rPr>
          <w:sz w:val="28"/>
          <w:szCs w:val="28"/>
        </w:rPr>
        <w:t>;</w:t>
      </w:r>
    </w:p>
    <w:p w:rsidR="00E345AE" w:rsidRPr="00B124C9" w:rsidRDefault="00E345AE" w:rsidP="00B124C9">
      <w:pPr>
        <w:widowControl w:val="0"/>
        <w:spacing w:line="360" w:lineRule="auto"/>
        <w:ind w:firstLine="709"/>
        <w:jc w:val="both"/>
        <w:rPr>
          <w:sz w:val="28"/>
          <w:szCs w:val="28"/>
        </w:rPr>
      </w:pPr>
      <w:r w:rsidRPr="00B124C9">
        <w:rPr>
          <w:sz w:val="28"/>
          <w:szCs w:val="28"/>
        </w:rPr>
        <w:t>∆ ƒ</w:t>
      </w:r>
      <w:r w:rsidRPr="00B124C9">
        <w:rPr>
          <w:sz w:val="28"/>
          <w:szCs w:val="28"/>
          <w:vertAlign w:val="subscript"/>
        </w:rPr>
        <w:t>Д</w:t>
      </w:r>
      <w:r w:rsidRPr="00B124C9">
        <w:rPr>
          <w:sz w:val="28"/>
          <w:szCs w:val="28"/>
        </w:rPr>
        <w:t xml:space="preserve"> – доплеровское смещение частоты { ∆ ƒ</w:t>
      </w:r>
      <w:r w:rsidRPr="00B124C9">
        <w:rPr>
          <w:sz w:val="28"/>
          <w:szCs w:val="28"/>
          <w:vertAlign w:val="subscript"/>
        </w:rPr>
        <w:t>Д</w:t>
      </w:r>
      <w:r w:rsidR="00B124C9">
        <w:rPr>
          <w:sz w:val="28"/>
          <w:szCs w:val="28"/>
        </w:rPr>
        <w:t xml:space="preserve"> </w:t>
      </w:r>
      <w:r w:rsidRPr="00B124C9">
        <w:rPr>
          <w:sz w:val="28"/>
          <w:szCs w:val="28"/>
        </w:rPr>
        <w:t>= υ</w:t>
      </w:r>
      <w:r w:rsidRPr="00B124C9">
        <w:rPr>
          <w:sz w:val="28"/>
          <w:szCs w:val="28"/>
          <w:vertAlign w:val="subscript"/>
        </w:rPr>
        <w:t>Р</w:t>
      </w:r>
      <w:r w:rsidRPr="00B124C9">
        <w:rPr>
          <w:sz w:val="28"/>
          <w:szCs w:val="28"/>
        </w:rPr>
        <w:t>ƒ</w:t>
      </w:r>
      <w:r w:rsidRPr="00B124C9">
        <w:rPr>
          <w:sz w:val="28"/>
          <w:szCs w:val="28"/>
          <w:vertAlign w:val="subscript"/>
        </w:rPr>
        <w:t>С</w:t>
      </w:r>
      <w:r w:rsidRPr="00B124C9">
        <w:rPr>
          <w:sz w:val="28"/>
          <w:szCs w:val="28"/>
        </w:rPr>
        <w:t xml:space="preserve"> / с</w:t>
      </w:r>
      <w:r w:rsidR="00B124C9">
        <w:rPr>
          <w:sz w:val="28"/>
          <w:szCs w:val="28"/>
        </w:rPr>
        <w:t xml:space="preserve"> </w:t>
      </w:r>
      <w:r w:rsidRPr="00B124C9">
        <w:rPr>
          <w:sz w:val="28"/>
          <w:szCs w:val="28"/>
        </w:rPr>
        <w:t>- при приеме сигнала от подвижного передатчика;</w:t>
      </w:r>
      <w:r w:rsidR="00B124C9">
        <w:rPr>
          <w:sz w:val="28"/>
          <w:szCs w:val="28"/>
        </w:rPr>
        <w:t xml:space="preserve"> </w:t>
      </w:r>
      <w:r w:rsidRPr="00B124C9">
        <w:rPr>
          <w:sz w:val="28"/>
          <w:szCs w:val="28"/>
        </w:rPr>
        <w:t>∆ ƒ</w:t>
      </w:r>
      <w:r w:rsidRPr="00B124C9">
        <w:rPr>
          <w:sz w:val="28"/>
          <w:szCs w:val="28"/>
          <w:vertAlign w:val="subscript"/>
        </w:rPr>
        <w:t>Д</w:t>
      </w:r>
      <w:r w:rsidRPr="00B124C9">
        <w:rPr>
          <w:sz w:val="28"/>
          <w:szCs w:val="28"/>
        </w:rPr>
        <w:t xml:space="preserve"> = 2 υ</w:t>
      </w:r>
      <w:r w:rsidRPr="00B124C9">
        <w:rPr>
          <w:sz w:val="28"/>
          <w:szCs w:val="28"/>
          <w:vertAlign w:val="subscript"/>
        </w:rPr>
        <w:t>Р</w:t>
      </w:r>
      <w:r w:rsidRPr="00B124C9">
        <w:rPr>
          <w:sz w:val="28"/>
          <w:szCs w:val="28"/>
        </w:rPr>
        <w:t>ƒ</w:t>
      </w:r>
      <w:r w:rsidRPr="00B124C9">
        <w:rPr>
          <w:sz w:val="28"/>
          <w:szCs w:val="28"/>
          <w:vertAlign w:val="subscript"/>
        </w:rPr>
        <w:t>С</w:t>
      </w:r>
      <w:r w:rsidRPr="00B124C9">
        <w:rPr>
          <w:sz w:val="28"/>
          <w:szCs w:val="28"/>
        </w:rPr>
        <w:t xml:space="preserve"> / с</w:t>
      </w:r>
      <w:r w:rsidR="00B124C9">
        <w:rPr>
          <w:sz w:val="28"/>
          <w:szCs w:val="28"/>
        </w:rPr>
        <w:t xml:space="preserve"> </w:t>
      </w:r>
      <w:r w:rsidRPr="00B124C9">
        <w:rPr>
          <w:sz w:val="28"/>
          <w:szCs w:val="28"/>
        </w:rPr>
        <w:t>- при приеме сигнала через ретранслятор, перемещающийся относительно передатчика; υ</w:t>
      </w:r>
      <w:r w:rsidRPr="00B124C9">
        <w:rPr>
          <w:sz w:val="28"/>
          <w:szCs w:val="28"/>
          <w:vertAlign w:val="subscript"/>
        </w:rPr>
        <w:t>Р</w:t>
      </w:r>
      <w:r w:rsidRPr="00B124C9">
        <w:rPr>
          <w:sz w:val="28"/>
          <w:szCs w:val="28"/>
        </w:rPr>
        <w:t xml:space="preserve"> – скорость подвижного объекта; с – скорость света</w:t>
      </w:r>
      <w:r w:rsidR="00B35077" w:rsidRPr="00B124C9">
        <w:rPr>
          <w:sz w:val="28"/>
          <w:szCs w:val="28"/>
        </w:rPr>
        <w:t xml:space="preserve"> с =3*10</w:t>
      </w:r>
      <w:r w:rsidR="00B35077" w:rsidRPr="00B124C9">
        <w:rPr>
          <w:sz w:val="28"/>
          <w:szCs w:val="28"/>
          <w:vertAlign w:val="superscript"/>
        </w:rPr>
        <w:t>8</w:t>
      </w:r>
      <w:r w:rsidR="00B35077" w:rsidRPr="00B124C9">
        <w:rPr>
          <w:sz w:val="28"/>
          <w:szCs w:val="28"/>
        </w:rPr>
        <w:t xml:space="preserve"> м/сек</w:t>
      </w:r>
      <w:r w:rsidRPr="00B124C9">
        <w:rPr>
          <w:sz w:val="28"/>
          <w:szCs w:val="28"/>
        </w:rPr>
        <w:t>}.</w:t>
      </w:r>
    </w:p>
    <w:p w:rsidR="00B10F03" w:rsidRPr="00B124C9" w:rsidRDefault="00B10F03" w:rsidP="00B124C9">
      <w:pPr>
        <w:widowControl w:val="0"/>
        <w:spacing w:line="360" w:lineRule="auto"/>
        <w:ind w:firstLine="709"/>
        <w:jc w:val="both"/>
        <w:rPr>
          <w:sz w:val="28"/>
          <w:szCs w:val="28"/>
        </w:rPr>
      </w:pPr>
      <w:r w:rsidRPr="00B124C9">
        <w:rPr>
          <w:sz w:val="28"/>
          <w:szCs w:val="28"/>
        </w:rPr>
        <w:t>Ширина спектра принимаемого сигнала зависит от вида модуляции, числа каналов приема и некоторых других специфических факторов, зависящих от назначения</w:t>
      </w:r>
      <w:r w:rsidR="00B124C9">
        <w:rPr>
          <w:sz w:val="28"/>
          <w:szCs w:val="28"/>
        </w:rPr>
        <w:t xml:space="preserve"> </w:t>
      </w:r>
      <w:r w:rsidRPr="00B124C9">
        <w:rPr>
          <w:sz w:val="28"/>
          <w:szCs w:val="28"/>
        </w:rPr>
        <w:t>приемника. Так как в рассматриваемом контрольном ответчике используется имульсно-временное кодирование, то зондирующим сигналом является прямоугольный радиоимпульс без внутриимпульсной модуляции. Для</w:t>
      </w:r>
      <w:r w:rsidR="00B124C9">
        <w:rPr>
          <w:sz w:val="28"/>
          <w:szCs w:val="28"/>
        </w:rPr>
        <w:t xml:space="preserve"> </w:t>
      </w:r>
      <w:r w:rsidRPr="00B124C9">
        <w:rPr>
          <w:sz w:val="28"/>
          <w:szCs w:val="28"/>
        </w:rPr>
        <w:t>таких импульсных сигналов ширина спектра определяется по выражениям:</w:t>
      </w:r>
      <w:r w:rsidR="00E345AE" w:rsidRPr="00B124C9">
        <w:rPr>
          <w:sz w:val="28"/>
          <w:szCs w:val="28"/>
        </w:rPr>
        <w:t xml:space="preserve"> </w:t>
      </w:r>
    </w:p>
    <w:p w:rsidR="00F27228" w:rsidRPr="00B124C9" w:rsidRDefault="00B10F03" w:rsidP="00B124C9">
      <w:pPr>
        <w:widowControl w:val="0"/>
        <w:spacing w:line="360" w:lineRule="auto"/>
        <w:ind w:firstLine="709"/>
        <w:jc w:val="both"/>
        <w:rPr>
          <w:sz w:val="28"/>
          <w:szCs w:val="28"/>
        </w:rPr>
      </w:pPr>
      <w:r w:rsidRPr="00B124C9">
        <w:rPr>
          <w:sz w:val="28"/>
          <w:szCs w:val="28"/>
        </w:rPr>
        <w:t>П</w:t>
      </w:r>
      <w:r w:rsidRPr="00B124C9">
        <w:rPr>
          <w:sz w:val="28"/>
          <w:szCs w:val="28"/>
          <w:vertAlign w:val="subscript"/>
        </w:rPr>
        <w:t>С</w:t>
      </w:r>
      <w:r w:rsidRPr="00B124C9">
        <w:rPr>
          <w:sz w:val="28"/>
          <w:szCs w:val="28"/>
        </w:rPr>
        <w:t xml:space="preserve"> = (1÷2) / τ </w:t>
      </w:r>
      <w:r w:rsidRPr="00B124C9">
        <w:rPr>
          <w:sz w:val="28"/>
          <w:szCs w:val="28"/>
          <w:vertAlign w:val="subscript"/>
        </w:rPr>
        <w:t>И</w:t>
      </w:r>
      <w:r w:rsidRPr="00B124C9">
        <w:rPr>
          <w:sz w:val="28"/>
          <w:szCs w:val="28"/>
        </w:rPr>
        <w:t xml:space="preserve"> – в случае отсутствия ограничений на форму импульса; </w:t>
      </w:r>
    </w:p>
    <w:p w:rsidR="00E345AE" w:rsidRPr="00B124C9" w:rsidRDefault="00F27228" w:rsidP="00B124C9">
      <w:pPr>
        <w:widowControl w:val="0"/>
        <w:spacing w:line="360" w:lineRule="auto"/>
        <w:ind w:firstLine="709"/>
        <w:jc w:val="both"/>
        <w:rPr>
          <w:sz w:val="28"/>
          <w:szCs w:val="28"/>
        </w:rPr>
      </w:pPr>
      <w:r w:rsidRPr="00B124C9">
        <w:rPr>
          <w:sz w:val="28"/>
          <w:szCs w:val="28"/>
        </w:rPr>
        <w:t>П</w:t>
      </w:r>
      <w:r w:rsidRPr="00B124C9">
        <w:rPr>
          <w:sz w:val="28"/>
          <w:szCs w:val="28"/>
          <w:vertAlign w:val="subscript"/>
        </w:rPr>
        <w:t>С</w:t>
      </w:r>
      <w:r w:rsidRPr="00B124C9">
        <w:rPr>
          <w:sz w:val="28"/>
          <w:szCs w:val="28"/>
        </w:rPr>
        <w:t xml:space="preserve"> = (1÷2) / t</w:t>
      </w:r>
      <w:r w:rsidRPr="00B124C9">
        <w:rPr>
          <w:sz w:val="28"/>
          <w:szCs w:val="28"/>
          <w:vertAlign w:val="subscript"/>
        </w:rPr>
        <w:t>У</w:t>
      </w:r>
      <w:r w:rsidR="00B124C9">
        <w:rPr>
          <w:sz w:val="28"/>
          <w:szCs w:val="28"/>
        </w:rPr>
        <w:t xml:space="preserve"> </w:t>
      </w:r>
      <w:r w:rsidRPr="00B124C9">
        <w:rPr>
          <w:sz w:val="28"/>
          <w:szCs w:val="28"/>
        </w:rPr>
        <w:t>-</w:t>
      </w:r>
      <w:r w:rsidR="00B124C9">
        <w:rPr>
          <w:sz w:val="28"/>
          <w:szCs w:val="28"/>
        </w:rPr>
        <w:t xml:space="preserve"> </w:t>
      </w:r>
      <w:r w:rsidRPr="00B124C9">
        <w:rPr>
          <w:sz w:val="28"/>
          <w:szCs w:val="28"/>
        </w:rPr>
        <w:t>в случае требований к минимальным искажениям фронта импульса.</w:t>
      </w:r>
    </w:p>
    <w:p w:rsidR="00021BDE" w:rsidRPr="00B124C9" w:rsidRDefault="00021BDE" w:rsidP="00B124C9">
      <w:pPr>
        <w:widowControl w:val="0"/>
        <w:spacing w:line="360" w:lineRule="auto"/>
        <w:ind w:firstLine="709"/>
        <w:jc w:val="both"/>
        <w:rPr>
          <w:sz w:val="28"/>
          <w:szCs w:val="28"/>
        </w:rPr>
      </w:pPr>
      <w:r w:rsidRPr="00B124C9">
        <w:rPr>
          <w:sz w:val="28"/>
          <w:szCs w:val="28"/>
        </w:rPr>
        <w:t>Выполним</w:t>
      </w:r>
      <w:r w:rsidR="00767663" w:rsidRPr="00B124C9">
        <w:rPr>
          <w:sz w:val="28"/>
          <w:szCs w:val="28"/>
        </w:rPr>
        <w:t xml:space="preserve"> расчет</w:t>
      </w:r>
      <w:r w:rsidR="00B124C9">
        <w:rPr>
          <w:sz w:val="28"/>
          <w:szCs w:val="28"/>
        </w:rPr>
        <w:t xml:space="preserve"> </w:t>
      </w:r>
      <w:r w:rsidR="00767663" w:rsidRPr="00B124C9">
        <w:rPr>
          <w:sz w:val="28"/>
          <w:szCs w:val="28"/>
        </w:rPr>
        <w:t>значения</w:t>
      </w:r>
      <w:r w:rsidRPr="00B124C9">
        <w:rPr>
          <w:sz w:val="28"/>
          <w:szCs w:val="28"/>
        </w:rPr>
        <w:t xml:space="preserve"> ши</w:t>
      </w:r>
      <w:r w:rsidR="00767663" w:rsidRPr="00B124C9">
        <w:rPr>
          <w:sz w:val="28"/>
          <w:szCs w:val="28"/>
        </w:rPr>
        <w:t>ри</w:t>
      </w:r>
      <w:r w:rsidRPr="00B124C9">
        <w:rPr>
          <w:sz w:val="28"/>
          <w:szCs w:val="28"/>
        </w:rPr>
        <w:t>ны полосы пропускания</w:t>
      </w:r>
      <w:r w:rsidR="00B35077" w:rsidRPr="00B124C9">
        <w:rPr>
          <w:sz w:val="28"/>
          <w:szCs w:val="28"/>
        </w:rPr>
        <w:t xml:space="preserve"> (П</w:t>
      </w:r>
      <w:r w:rsidR="00B35077" w:rsidRPr="00B124C9">
        <w:rPr>
          <w:sz w:val="28"/>
          <w:szCs w:val="28"/>
          <w:vertAlign w:val="subscript"/>
        </w:rPr>
        <w:t>РАСЧ</w:t>
      </w:r>
      <w:r w:rsidR="00B35077" w:rsidRPr="00B124C9">
        <w:rPr>
          <w:sz w:val="28"/>
          <w:szCs w:val="28"/>
        </w:rPr>
        <w:t>)</w:t>
      </w:r>
      <w:r w:rsidRPr="00B124C9">
        <w:rPr>
          <w:sz w:val="28"/>
          <w:szCs w:val="28"/>
        </w:rPr>
        <w:t xml:space="preserve"> для контрольного ответчика </w:t>
      </w:r>
      <w:r w:rsidR="00B03627" w:rsidRPr="00B124C9">
        <w:rPr>
          <w:sz w:val="28"/>
          <w:szCs w:val="28"/>
        </w:rPr>
        <w:t xml:space="preserve">по выражению (3) </w:t>
      </w:r>
      <w:r w:rsidRPr="00B124C9">
        <w:rPr>
          <w:sz w:val="28"/>
          <w:szCs w:val="28"/>
        </w:rPr>
        <w:t>и сравним полученное значение с п</w:t>
      </w:r>
      <w:r w:rsidR="00767663" w:rsidRPr="00B124C9">
        <w:rPr>
          <w:sz w:val="28"/>
          <w:szCs w:val="28"/>
        </w:rPr>
        <w:t xml:space="preserve">олосой пропускания </w:t>
      </w:r>
      <w:r w:rsidRPr="00B124C9">
        <w:rPr>
          <w:sz w:val="28"/>
          <w:szCs w:val="28"/>
        </w:rPr>
        <w:t>приемника</w:t>
      </w:r>
      <w:r w:rsidR="00767663" w:rsidRPr="00B124C9">
        <w:rPr>
          <w:sz w:val="28"/>
          <w:szCs w:val="28"/>
        </w:rPr>
        <w:t xml:space="preserve"> заданное в тактико-технических характеристиках СОМ-64К [1].</w:t>
      </w:r>
    </w:p>
    <w:p w:rsidR="007644E0" w:rsidRDefault="007644E0" w:rsidP="00B124C9">
      <w:pPr>
        <w:widowControl w:val="0"/>
        <w:spacing w:line="360" w:lineRule="auto"/>
        <w:ind w:firstLine="709"/>
        <w:jc w:val="both"/>
        <w:rPr>
          <w:sz w:val="28"/>
          <w:szCs w:val="28"/>
          <w:lang w:val="uk-UA"/>
        </w:rPr>
      </w:pPr>
    </w:p>
    <w:p w:rsidR="00767663" w:rsidRPr="00B124C9" w:rsidRDefault="00767663" w:rsidP="00B124C9">
      <w:pPr>
        <w:widowControl w:val="0"/>
        <w:spacing w:line="360" w:lineRule="auto"/>
        <w:ind w:firstLine="709"/>
        <w:jc w:val="both"/>
        <w:rPr>
          <w:sz w:val="28"/>
          <w:szCs w:val="28"/>
        </w:rPr>
      </w:pPr>
      <w:r w:rsidRPr="00B124C9">
        <w:rPr>
          <w:sz w:val="28"/>
          <w:szCs w:val="28"/>
        </w:rPr>
        <w:t>П</w:t>
      </w:r>
      <w:r w:rsidRPr="00B124C9">
        <w:rPr>
          <w:sz w:val="28"/>
          <w:szCs w:val="28"/>
          <w:vertAlign w:val="subscript"/>
        </w:rPr>
        <w:t>С</w:t>
      </w:r>
      <w:r w:rsidRPr="00B124C9">
        <w:rPr>
          <w:sz w:val="28"/>
          <w:szCs w:val="28"/>
        </w:rPr>
        <w:t xml:space="preserve"> </w:t>
      </w:r>
      <w:r w:rsidR="00B03627" w:rsidRPr="00B124C9">
        <w:rPr>
          <w:sz w:val="28"/>
          <w:szCs w:val="28"/>
        </w:rPr>
        <w:t xml:space="preserve">= (1÷2) / τ </w:t>
      </w:r>
      <w:r w:rsidR="00B03627" w:rsidRPr="00B124C9">
        <w:rPr>
          <w:sz w:val="28"/>
          <w:szCs w:val="28"/>
          <w:vertAlign w:val="subscript"/>
        </w:rPr>
        <w:t xml:space="preserve">И </w:t>
      </w:r>
      <w:r w:rsidR="00B03627" w:rsidRPr="00B124C9">
        <w:rPr>
          <w:sz w:val="28"/>
          <w:szCs w:val="28"/>
        </w:rPr>
        <w:t xml:space="preserve">=2/0,6 =3,33 МГц (для τ </w:t>
      </w:r>
      <w:r w:rsidR="00B03627" w:rsidRPr="00B124C9">
        <w:rPr>
          <w:sz w:val="28"/>
          <w:szCs w:val="28"/>
          <w:vertAlign w:val="subscript"/>
        </w:rPr>
        <w:t>И</w:t>
      </w:r>
      <w:r w:rsidR="00B03627" w:rsidRPr="00B124C9">
        <w:rPr>
          <w:sz w:val="28"/>
          <w:szCs w:val="28"/>
        </w:rPr>
        <w:t>=0,6 мКс)</w:t>
      </w:r>
    </w:p>
    <w:p w:rsidR="007644E0" w:rsidRDefault="007644E0" w:rsidP="00B124C9">
      <w:pPr>
        <w:widowControl w:val="0"/>
        <w:spacing w:line="360" w:lineRule="auto"/>
        <w:ind w:firstLine="709"/>
        <w:jc w:val="both"/>
        <w:rPr>
          <w:sz w:val="28"/>
          <w:szCs w:val="28"/>
          <w:lang w:val="uk-UA"/>
        </w:rPr>
      </w:pPr>
    </w:p>
    <w:p w:rsidR="00B03627" w:rsidRPr="00B124C9" w:rsidRDefault="00B03627" w:rsidP="00B124C9">
      <w:pPr>
        <w:widowControl w:val="0"/>
        <w:spacing w:line="360" w:lineRule="auto"/>
        <w:ind w:firstLine="709"/>
        <w:jc w:val="both"/>
        <w:rPr>
          <w:sz w:val="28"/>
          <w:szCs w:val="28"/>
        </w:rPr>
      </w:pPr>
      <w:r w:rsidRPr="00B124C9">
        <w:rPr>
          <w:sz w:val="28"/>
          <w:szCs w:val="28"/>
        </w:rPr>
        <w:t>Примем значение коэффициент совпадения уходов частоты К</w:t>
      </w:r>
      <w:r w:rsidRPr="00B124C9">
        <w:rPr>
          <w:sz w:val="28"/>
          <w:szCs w:val="28"/>
          <w:vertAlign w:val="subscript"/>
        </w:rPr>
        <w:t>Ч</w:t>
      </w:r>
      <w:r w:rsidR="00B124C9">
        <w:rPr>
          <w:sz w:val="28"/>
          <w:szCs w:val="28"/>
          <w:vertAlign w:val="subscript"/>
        </w:rPr>
        <w:t xml:space="preserve"> </w:t>
      </w:r>
      <w:r w:rsidRPr="00B124C9">
        <w:rPr>
          <w:sz w:val="28"/>
          <w:szCs w:val="28"/>
        </w:rPr>
        <w:t xml:space="preserve">= </w:t>
      </w:r>
      <w:r w:rsidR="00994E57" w:rsidRPr="00B124C9">
        <w:rPr>
          <w:sz w:val="28"/>
          <w:szCs w:val="28"/>
        </w:rPr>
        <w:t>0,8</w:t>
      </w:r>
      <w:r w:rsidRPr="00B124C9">
        <w:rPr>
          <w:sz w:val="28"/>
          <w:szCs w:val="28"/>
        </w:rPr>
        <w:t>, что соответствует самому тяжелому режиму работы приемного устройства.</w:t>
      </w:r>
    </w:p>
    <w:p w:rsidR="007644E0" w:rsidRPr="007644E0" w:rsidRDefault="00B03627" w:rsidP="00B124C9">
      <w:pPr>
        <w:widowControl w:val="0"/>
        <w:spacing w:line="360" w:lineRule="auto"/>
        <w:ind w:firstLine="709"/>
        <w:jc w:val="both"/>
        <w:rPr>
          <w:sz w:val="28"/>
          <w:szCs w:val="28"/>
          <w:lang w:val="uk-UA"/>
        </w:rPr>
      </w:pPr>
      <w:r w:rsidRPr="00B124C9">
        <w:rPr>
          <w:sz w:val="28"/>
          <w:szCs w:val="28"/>
        </w:rPr>
        <w:t>Первое слагаемое выражения (3)</w:t>
      </w:r>
      <w:r w:rsidR="00B124C9">
        <w:rPr>
          <w:sz w:val="28"/>
          <w:szCs w:val="28"/>
        </w:rPr>
        <w:t xml:space="preserve"> </w:t>
      </w:r>
      <w:r w:rsidRPr="00B124C9">
        <w:rPr>
          <w:sz w:val="28"/>
          <w:szCs w:val="28"/>
        </w:rPr>
        <w:t>будет составлять на частоте сигнала</w:t>
      </w:r>
    </w:p>
    <w:p w:rsidR="007644E0" w:rsidRDefault="007644E0" w:rsidP="00B124C9">
      <w:pPr>
        <w:widowControl w:val="0"/>
        <w:spacing w:line="360" w:lineRule="auto"/>
        <w:ind w:firstLine="709"/>
        <w:jc w:val="both"/>
        <w:rPr>
          <w:sz w:val="28"/>
          <w:szCs w:val="28"/>
          <w:lang w:val="uk-UA"/>
        </w:rPr>
      </w:pPr>
    </w:p>
    <w:p w:rsidR="00B03627" w:rsidRPr="00870A89" w:rsidRDefault="00B03627" w:rsidP="00B124C9">
      <w:pPr>
        <w:widowControl w:val="0"/>
        <w:spacing w:line="360" w:lineRule="auto"/>
        <w:ind w:firstLine="709"/>
        <w:jc w:val="both"/>
        <w:rPr>
          <w:sz w:val="28"/>
          <w:szCs w:val="28"/>
          <w:lang w:val="uk-UA"/>
        </w:rPr>
      </w:pPr>
      <w:r w:rsidRPr="00870A89">
        <w:rPr>
          <w:sz w:val="28"/>
          <w:szCs w:val="28"/>
          <w:lang w:val="uk-UA"/>
        </w:rPr>
        <w:t>ƒ</w:t>
      </w:r>
      <w:r w:rsidRPr="00870A89">
        <w:rPr>
          <w:sz w:val="28"/>
          <w:szCs w:val="28"/>
          <w:vertAlign w:val="subscript"/>
          <w:lang w:val="uk-UA"/>
        </w:rPr>
        <w:t>С</w:t>
      </w:r>
      <w:r w:rsidRPr="00870A89">
        <w:rPr>
          <w:sz w:val="28"/>
          <w:szCs w:val="28"/>
          <w:lang w:val="uk-UA"/>
        </w:rPr>
        <w:t xml:space="preserve"> =1000МГц:</w:t>
      </w:r>
      <w:r w:rsidR="00B124C9" w:rsidRPr="00870A89">
        <w:rPr>
          <w:sz w:val="28"/>
          <w:szCs w:val="28"/>
          <w:lang w:val="uk-UA"/>
        </w:rPr>
        <w:t xml:space="preserve"> </w:t>
      </w:r>
      <w:r w:rsidRPr="00870A89">
        <w:rPr>
          <w:sz w:val="28"/>
          <w:szCs w:val="28"/>
          <w:lang w:val="uk-UA"/>
        </w:rPr>
        <w:t>2</w:t>
      </w:r>
      <w:r w:rsidRPr="00B124C9">
        <w:rPr>
          <w:sz w:val="28"/>
          <w:szCs w:val="28"/>
        </w:rPr>
        <w:t>δ</w:t>
      </w:r>
      <w:r w:rsidRPr="00870A89">
        <w:rPr>
          <w:sz w:val="28"/>
          <w:szCs w:val="28"/>
          <w:lang w:val="uk-UA"/>
        </w:rPr>
        <w:t xml:space="preserve"> </w:t>
      </w:r>
      <w:r w:rsidRPr="00870A89">
        <w:rPr>
          <w:sz w:val="28"/>
          <w:szCs w:val="28"/>
          <w:vertAlign w:val="subscript"/>
          <w:lang w:val="uk-UA"/>
        </w:rPr>
        <w:t>С</w:t>
      </w:r>
      <w:r w:rsidRPr="00870A89">
        <w:rPr>
          <w:sz w:val="28"/>
          <w:szCs w:val="28"/>
          <w:lang w:val="uk-UA"/>
        </w:rPr>
        <w:t>ƒ</w:t>
      </w:r>
      <w:r w:rsidRPr="00870A89">
        <w:rPr>
          <w:sz w:val="28"/>
          <w:szCs w:val="28"/>
          <w:vertAlign w:val="subscript"/>
          <w:lang w:val="uk-UA"/>
        </w:rPr>
        <w:t>С</w:t>
      </w:r>
      <w:r w:rsidRPr="00870A89">
        <w:rPr>
          <w:sz w:val="28"/>
          <w:szCs w:val="28"/>
          <w:lang w:val="uk-UA"/>
        </w:rPr>
        <w:t xml:space="preserve"> = 5*10</w:t>
      </w:r>
      <w:r w:rsidRPr="00870A89">
        <w:rPr>
          <w:sz w:val="28"/>
          <w:szCs w:val="28"/>
          <w:vertAlign w:val="superscript"/>
          <w:lang w:val="uk-UA"/>
        </w:rPr>
        <w:t>-5</w:t>
      </w:r>
      <w:r w:rsidRPr="00870A89">
        <w:rPr>
          <w:sz w:val="28"/>
          <w:szCs w:val="28"/>
          <w:lang w:val="uk-UA"/>
        </w:rPr>
        <w:t>*1000*10</w:t>
      </w:r>
      <w:r w:rsidRPr="00870A89">
        <w:rPr>
          <w:sz w:val="28"/>
          <w:szCs w:val="28"/>
          <w:vertAlign w:val="superscript"/>
          <w:lang w:val="uk-UA"/>
        </w:rPr>
        <w:t>6</w:t>
      </w:r>
      <w:r w:rsidRPr="00870A89">
        <w:rPr>
          <w:sz w:val="28"/>
          <w:szCs w:val="28"/>
          <w:lang w:val="uk-UA"/>
        </w:rPr>
        <w:t xml:space="preserve"> = 0,1 МГц.</w:t>
      </w:r>
    </w:p>
    <w:p w:rsidR="00BB55D8" w:rsidRDefault="00BB55D8" w:rsidP="00B124C9">
      <w:pPr>
        <w:widowControl w:val="0"/>
        <w:spacing w:line="360" w:lineRule="auto"/>
        <w:ind w:firstLine="709"/>
        <w:jc w:val="both"/>
        <w:rPr>
          <w:sz w:val="28"/>
          <w:szCs w:val="28"/>
          <w:lang w:val="uk-UA"/>
        </w:rPr>
      </w:pPr>
    </w:p>
    <w:p w:rsidR="00767E48" w:rsidRPr="00B124C9" w:rsidRDefault="00B03627" w:rsidP="00B124C9">
      <w:pPr>
        <w:widowControl w:val="0"/>
        <w:spacing w:line="360" w:lineRule="auto"/>
        <w:ind w:firstLine="709"/>
        <w:jc w:val="both"/>
        <w:rPr>
          <w:sz w:val="28"/>
          <w:szCs w:val="28"/>
        </w:rPr>
      </w:pPr>
      <w:r w:rsidRPr="00B124C9">
        <w:rPr>
          <w:sz w:val="28"/>
          <w:szCs w:val="28"/>
        </w:rPr>
        <w:t>Второе слагаемое выражения (3) будет составлять на частоте гетеродина при промежуточной частоте равной 25 МГц:</w:t>
      </w:r>
      <w:r w:rsidR="00B124C9">
        <w:rPr>
          <w:sz w:val="28"/>
          <w:szCs w:val="28"/>
        </w:rPr>
        <w:t xml:space="preserve"> </w:t>
      </w:r>
    </w:p>
    <w:p w:rsidR="007644E0" w:rsidRDefault="007644E0" w:rsidP="00B124C9">
      <w:pPr>
        <w:widowControl w:val="0"/>
        <w:spacing w:line="360" w:lineRule="auto"/>
        <w:ind w:firstLine="709"/>
        <w:jc w:val="both"/>
        <w:rPr>
          <w:sz w:val="28"/>
          <w:szCs w:val="28"/>
          <w:lang w:val="uk-UA"/>
        </w:rPr>
      </w:pPr>
    </w:p>
    <w:p w:rsidR="00B03627" w:rsidRPr="00B124C9" w:rsidRDefault="00B03627" w:rsidP="00B124C9">
      <w:pPr>
        <w:widowControl w:val="0"/>
        <w:spacing w:line="360" w:lineRule="auto"/>
        <w:ind w:firstLine="709"/>
        <w:jc w:val="both"/>
        <w:rPr>
          <w:sz w:val="28"/>
          <w:szCs w:val="28"/>
        </w:rPr>
      </w:pPr>
      <w:r w:rsidRPr="00B124C9">
        <w:rPr>
          <w:sz w:val="28"/>
          <w:szCs w:val="28"/>
        </w:rPr>
        <w:t xml:space="preserve">2δ </w:t>
      </w:r>
      <w:r w:rsidRPr="00B124C9">
        <w:rPr>
          <w:sz w:val="28"/>
          <w:szCs w:val="28"/>
          <w:vertAlign w:val="subscript"/>
        </w:rPr>
        <w:t>Г</w:t>
      </w:r>
      <w:r w:rsidRPr="00B124C9">
        <w:rPr>
          <w:sz w:val="28"/>
          <w:szCs w:val="28"/>
        </w:rPr>
        <w:t>ƒ</w:t>
      </w:r>
      <w:r w:rsidRPr="00B124C9">
        <w:rPr>
          <w:sz w:val="28"/>
          <w:szCs w:val="28"/>
          <w:vertAlign w:val="subscript"/>
        </w:rPr>
        <w:t>Г1</w:t>
      </w:r>
      <w:r w:rsidRPr="00B124C9">
        <w:rPr>
          <w:sz w:val="28"/>
          <w:szCs w:val="28"/>
        </w:rPr>
        <w:t xml:space="preserve"> =2*</w:t>
      </w:r>
      <w:r w:rsidR="00767E48" w:rsidRPr="00B124C9">
        <w:rPr>
          <w:sz w:val="28"/>
          <w:szCs w:val="28"/>
        </w:rPr>
        <w:t>10</w:t>
      </w:r>
      <w:r w:rsidR="00767E48" w:rsidRPr="00B124C9">
        <w:rPr>
          <w:sz w:val="28"/>
          <w:szCs w:val="28"/>
          <w:vertAlign w:val="superscript"/>
        </w:rPr>
        <w:t>-4</w:t>
      </w:r>
      <w:r w:rsidR="00767E48" w:rsidRPr="00B124C9">
        <w:rPr>
          <w:sz w:val="28"/>
          <w:szCs w:val="28"/>
        </w:rPr>
        <w:t>* 975*10</w:t>
      </w:r>
      <w:r w:rsidR="00767E48" w:rsidRPr="00B124C9">
        <w:rPr>
          <w:sz w:val="28"/>
          <w:szCs w:val="28"/>
          <w:vertAlign w:val="superscript"/>
        </w:rPr>
        <w:t>6</w:t>
      </w:r>
      <w:r w:rsidR="00767E48" w:rsidRPr="00B124C9">
        <w:rPr>
          <w:sz w:val="28"/>
          <w:szCs w:val="28"/>
        </w:rPr>
        <w:t xml:space="preserve"> = 0,2 МГц.</w:t>
      </w:r>
    </w:p>
    <w:p w:rsidR="007644E0" w:rsidRDefault="007644E0" w:rsidP="00B124C9">
      <w:pPr>
        <w:widowControl w:val="0"/>
        <w:spacing w:line="360" w:lineRule="auto"/>
        <w:ind w:firstLine="709"/>
        <w:jc w:val="both"/>
        <w:rPr>
          <w:sz w:val="28"/>
          <w:szCs w:val="28"/>
          <w:lang w:val="uk-UA"/>
        </w:rPr>
      </w:pPr>
    </w:p>
    <w:p w:rsidR="00767E48" w:rsidRPr="00B124C9" w:rsidRDefault="00767E48" w:rsidP="00B124C9">
      <w:pPr>
        <w:widowControl w:val="0"/>
        <w:spacing w:line="360" w:lineRule="auto"/>
        <w:ind w:firstLine="709"/>
        <w:jc w:val="both"/>
        <w:rPr>
          <w:sz w:val="28"/>
          <w:szCs w:val="28"/>
        </w:rPr>
      </w:pPr>
      <w:r w:rsidRPr="00B124C9">
        <w:rPr>
          <w:sz w:val="28"/>
          <w:szCs w:val="28"/>
        </w:rPr>
        <w:t>Третье слагаемое выражения (3) приравниваем нулю, так как в приемнике используется однократное преобразование частоты.</w:t>
      </w:r>
    </w:p>
    <w:p w:rsidR="00767E48" w:rsidRPr="00B124C9" w:rsidRDefault="00767E48" w:rsidP="00B124C9">
      <w:pPr>
        <w:widowControl w:val="0"/>
        <w:spacing w:line="360" w:lineRule="auto"/>
        <w:ind w:firstLine="709"/>
        <w:jc w:val="both"/>
        <w:rPr>
          <w:sz w:val="28"/>
          <w:szCs w:val="28"/>
        </w:rPr>
      </w:pPr>
      <w:r w:rsidRPr="00B124C9">
        <w:rPr>
          <w:sz w:val="28"/>
          <w:szCs w:val="28"/>
        </w:rPr>
        <w:t>Четвертое слагаемое выражения (3) будет составлять на промежуточной частоте равной 25 МГц:</w:t>
      </w:r>
    </w:p>
    <w:p w:rsidR="007644E0" w:rsidRDefault="007644E0" w:rsidP="00B124C9">
      <w:pPr>
        <w:widowControl w:val="0"/>
        <w:spacing w:line="360" w:lineRule="auto"/>
        <w:ind w:firstLine="709"/>
        <w:jc w:val="both"/>
        <w:rPr>
          <w:sz w:val="28"/>
          <w:szCs w:val="28"/>
          <w:lang w:val="uk-UA"/>
        </w:rPr>
      </w:pPr>
    </w:p>
    <w:p w:rsidR="00767E48" w:rsidRPr="00B124C9" w:rsidRDefault="00767E48" w:rsidP="00B124C9">
      <w:pPr>
        <w:widowControl w:val="0"/>
        <w:spacing w:line="360" w:lineRule="auto"/>
        <w:ind w:firstLine="709"/>
        <w:jc w:val="both"/>
        <w:rPr>
          <w:sz w:val="28"/>
          <w:szCs w:val="28"/>
        </w:rPr>
      </w:pPr>
      <w:r w:rsidRPr="00B124C9">
        <w:rPr>
          <w:sz w:val="28"/>
          <w:szCs w:val="28"/>
        </w:rPr>
        <w:t xml:space="preserve">2δ </w:t>
      </w:r>
      <w:r w:rsidRPr="00B124C9">
        <w:rPr>
          <w:sz w:val="28"/>
          <w:szCs w:val="28"/>
          <w:vertAlign w:val="subscript"/>
        </w:rPr>
        <w:t>П</w:t>
      </w:r>
      <w:r w:rsidRPr="00B124C9">
        <w:rPr>
          <w:sz w:val="28"/>
          <w:szCs w:val="28"/>
        </w:rPr>
        <w:t>ƒ</w:t>
      </w:r>
      <w:r w:rsidRPr="00B124C9">
        <w:rPr>
          <w:sz w:val="28"/>
          <w:szCs w:val="28"/>
          <w:vertAlign w:val="subscript"/>
        </w:rPr>
        <w:t>П</w:t>
      </w:r>
      <w:r w:rsidRPr="00B124C9">
        <w:rPr>
          <w:sz w:val="28"/>
          <w:szCs w:val="28"/>
        </w:rPr>
        <w:t xml:space="preserve"> = 2*5*10</w:t>
      </w:r>
      <w:r w:rsidRPr="00B124C9">
        <w:rPr>
          <w:sz w:val="28"/>
          <w:szCs w:val="28"/>
          <w:vertAlign w:val="superscript"/>
        </w:rPr>
        <w:t>-4</w:t>
      </w:r>
      <w:r w:rsidRPr="00B124C9">
        <w:rPr>
          <w:sz w:val="28"/>
          <w:szCs w:val="28"/>
        </w:rPr>
        <w:t>*25*10</w:t>
      </w:r>
      <w:r w:rsidRPr="00B124C9">
        <w:rPr>
          <w:sz w:val="28"/>
          <w:szCs w:val="28"/>
          <w:vertAlign w:val="superscript"/>
        </w:rPr>
        <w:t>6</w:t>
      </w:r>
      <w:r w:rsidRPr="00B124C9">
        <w:rPr>
          <w:sz w:val="28"/>
          <w:szCs w:val="28"/>
        </w:rPr>
        <w:t xml:space="preserve"> = 0,025 МГц.</w:t>
      </w:r>
    </w:p>
    <w:p w:rsidR="007644E0" w:rsidRDefault="007644E0" w:rsidP="00B124C9">
      <w:pPr>
        <w:widowControl w:val="0"/>
        <w:spacing w:line="360" w:lineRule="auto"/>
        <w:ind w:firstLine="709"/>
        <w:jc w:val="both"/>
        <w:rPr>
          <w:sz w:val="28"/>
          <w:szCs w:val="28"/>
          <w:lang w:val="uk-UA"/>
        </w:rPr>
      </w:pPr>
    </w:p>
    <w:p w:rsidR="00767E48" w:rsidRPr="00B124C9" w:rsidRDefault="00767E48" w:rsidP="00B124C9">
      <w:pPr>
        <w:widowControl w:val="0"/>
        <w:spacing w:line="360" w:lineRule="auto"/>
        <w:ind w:firstLine="709"/>
        <w:jc w:val="both"/>
        <w:rPr>
          <w:sz w:val="28"/>
          <w:szCs w:val="28"/>
        </w:rPr>
      </w:pPr>
      <w:r w:rsidRPr="00B124C9">
        <w:rPr>
          <w:sz w:val="28"/>
          <w:szCs w:val="28"/>
        </w:rPr>
        <w:t>Пятое слагаемое выражения (3) учитывающее доплеровское смещение частоты, вычислим для подвижного объекта летящего со скоростью 1000 м/сек :</w:t>
      </w:r>
    </w:p>
    <w:p w:rsidR="007644E0" w:rsidRDefault="007644E0" w:rsidP="00B124C9">
      <w:pPr>
        <w:widowControl w:val="0"/>
        <w:spacing w:line="360" w:lineRule="auto"/>
        <w:ind w:firstLine="709"/>
        <w:jc w:val="both"/>
        <w:rPr>
          <w:sz w:val="28"/>
          <w:szCs w:val="28"/>
          <w:lang w:val="uk-UA"/>
        </w:rPr>
      </w:pPr>
    </w:p>
    <w:p w:rsidR="00B03627" w:rsidRPr="00B124C9" w:rsidRDefault="00B35077" w:rsidP="00B124C9">
      <w:pPr>
        <w:widowControl w:val="0"/>
        <w:spacing w:line="360" w:lineRule="auto"/>
        <w:ind w:firstLine="709"/>
        <w:jc w:val="both"/>
        <w:rPr>
          <w:sz w:val="28"/>
          <w:szCs w:val="28"/>
        </w:rPr>
      </w:pPr>
      <w:r w:rsidRPr="00B124C9">
        <w:rPr>
          <w:sz w:val="28"/>
          <w:szCs w:val="28"/>
        </w:rPr>
        <w:t>∆ ƒ</w:t>
      </w:r>
      <w:r w:rsidRPr="00B124C9">
        <w:rPr>
          <w:sz w:val="28"/>
          <w:szCs w:val="28"/>
          <w:vertAlign w:val="subscript"/>
        </w:rPr>
        <w:t>Д</w:t>
      </w:r>
      <w:r w:rsidRPr="00B124C9">
        <w:rPr>
          <w:sz w:val="28"/>
          <w:szCs w:val="28"/>
        </w:rPr>
        <w:t xml:space="preserve"> = 2 υ</w:t>
      </w:r>
      <w:r w:rsidRPr="00B124C9">
        <w:rPr>
          <w:sz w:val="28"/>
          <w:szCs w:val="28"/>
          <w:vertAlign w:val="subscript"/>
        </w:rPr>
        <w:t>Р</w:t>
      </w:r>
      <w:r w:rsidRPr="00B124C9">
        <w:rPr>
          <w:sz w:val="28"/>
          <w:szCs w:val="28"/>
        </w:rPr>
        <w:t>ƒ</w:t>
      </w:r>
      <w:r w:rsidRPr="00B124C9">
        <w:rPr>
          <w:sz w:val="28"/>
          <w:szCs w:val="28"/>
          <w:vertAlign w:val="subscript"/>
        </w:rPr>
        <w:t>С</w:t>
      </w:r>
      <w:r w:rsidRPr="00B124C9">
        <w:rPr>
          <w:sz w:val="28"/>
          <w:szCs w:val="28"/>
        </w:rPr>
        <w:t xml:space="preserve"> / с</w:t>
      </w:r>
      <w:r w:rsidR="00B124C9">
        <w:rPr>
          <w:sz w:val="28"/>
          <w:szCs w:val="28"/>
        </w:rPr>
        <w:t xml:space="preserve"> </w:t>
      </w:r>
      <w:r w:rsidRPr="00B124C9">
        <w:rPr>
          <w:sz w:val="28"/>
          <w:szCs w:val="28"/>
        </w:rPr>
        <w:t>= 2*1000*1000*10</w:t>
      </w:r>
      <w:r w:rsidRPr="00B124C9">
        <w:rPr>
          <w:sz w:val="28"/>
          <w:szCs w:val="28"/>
          <w:vertAlign w:val="superscript"/>
        </w:rPr>
        <w:t>6</w:t>
      </w:r>
      <w:r w:rsidRPr="00B124C9">
        <w:rPr>
          <w:sz w:val="28"/>
          <w:szCs w:val="28"/>
        </w:rPr>
        <w:t xml:space="preserve"> / 3*10</w:t>
      </w:r>
      <w:r w:rsidRPr="00B124C9">
        <w:rPr>
          <w:sz w:val="28"/>
          <w:szCs w:val="28"/>
          <w:vertAlign w:val="superscript"/>
        </w:rPr>
        <w:t>8</w:t>
      </w:r>
      <w:r w:rsidRPr="00B124C9">
        <w:rPr>
          <w:sz w:val="28"/>
          <w:szCs w:val="28"/>
        </w:rPr>
        <w:t xml:space="preserve"> = 0,07 МГц.</w:t>
      </w:r>
    </w:p>
    <w:p w:rsidR="007644E0" w:rsidRDefault="007644E0" w:rsidP="00B124C9">
      <w:pPr>
        <w:widowControl w:val="0"/>
        <w:spacing w:line="360" w:lineRule="auto"/>
        <w:ind w:firstLine="709"/>
        <w:jc w:val="both"/>
        <w:rPr>
          <w:sz w:val="28"/>
          <w:szCs w:val="28"/>
          <w:lang w:val="uk-UA"/>
        </w:rPr>
      </w:pPr>
    </w:p>
    <w:p w:rsidR="00B35077" w:rsidRPr="00B124C9" w:rsidRDefault="00B35077" w:rsidP="00B124C9">
      <w:pPr>
        <w:widowControl w:val="0"/>
        <w:spacing w:line="360" w:lineRule="auto"/>
        <w:ind w:firstLine="709"/>
        <w:jc w:val="both"/>
        <w:rPr>
          <w:sz w:val="28"/>
          <w:szCs w:val="28"/>
        </w:rPr>
      </w:pPr>
      <w:r w:rsidRPr="00B124C9">
        <w:rPr>
          <w:sz w:val="28"/>
          <w:szCs w:val="28"/>
        </w:rPr>
        <w:t>Отсюда, с учетом (3) окончательно получаем расчетную ширину полосы пропускания приемника для К</w:t>
      </w:r>
      <w:r w:rsidRPr="00B124C9">
        <w:rPr>
          <w:sz w:val="28"/>
          <w:szCs w:val="28"/>
          <w:vertAlign w:val="subscript"/>
        </w:rPr>
        <w:t>АПЧ</w:t>
      </w:r>
      <w:r w:rsidRPr="00B124C9">
        <w:rPr>
          <w:sz w:val="28"/>
          <w:szCs w:val="28"/>
        </w:rPr>
        <w:t xml:space="preserve"> = 1</w:t>
      </w:r>
      <w:r w:rsidR="00B124C9">
        <w:rPr>
          <w:sz w:val="28"/>
          <w:szCs w:val="28"/>
        </w:rPr>
        <w:t xml:space="preserve"> </w:t>
      </w:r>
      <w:r w:rsidRPr="00B124C9">
        <w:rPr>
          <w:sz w:val="28"/>
          <w:szCs w:val="28"/>
        </w:rPr>
        <w:t>( при отсутствии автоподстройки):</w:t>
      </w:r>
    </w:p>
    <w:p w:rsidR="007644E0" w:rsidRDefault="007644E0" w:rsidP="00B124C9">
      <w:pPr>
        <w:widowControl w:val="0"/>
        <w:spacing w:line="360" w:lineRule="auto"/>
        <w:ind w:firstLine="709"/>
        <w:jc w:val="both"/>
        <w:rPr>
          <w:sz w:val="28"/>
          <w:szCs w:val="28"/>
          <w:lang w:val="uk-UA"/>
        </w:rPr>
      </w:pPr>
    </w:p>
    <w:p w:rsidR="00B35077" w:rsidRPr="00B124C9" w:rsidRDefault="00B35077" w:rsidP="00B124C9">
      <w:pPr>
        <w:widowControl w:val="0"/>
        <w:spacing w:line="360" w:lineRule="auto"/>
        <w:ind w:firstLine="709"/>
        <w:jc w:val="both"/>
        <w:rPr>
          <w:sz w:val="28"/>
          <w:szCs w:val="28"/>
        </w:rPr>
      </w:pPr>
      <w:r w:rsidRPr="00B124C9">
        <w:rPr>
          <w:sz w:val="28"/>
          <w:szCs w:val="28"/>
        </w:rPr>
        <w:t>П</w:t>
      </w:r>
      <w:r w:rsidRPr="00B124C9">
        <w:rPr>
          <w:sz w:val="28"/>
          <w:szCs w:val="28"/>
          <w:vertAlign w:val="subscript"/>
        </w:rPr>
        <w:t>РАСЧ</w:t>
      </w:r>
      <w:r w:rsidRPr="00B124C9">
        <w:rPr>
          <w:sz w:val="28"/>
          <w:szCs w:val="28"/>
        </w:rPr>
        <w:t xml:space="preserve"> = 3,33 +</w:t>
      </w:r>
      <w:r w:rsidR="00994E57" w:rsidRPr="00B124C9">
        <w:rPr>
          <w:sz w:val="28"/>
          <w:szCs w:val="28"/>
        </w:rPr>
        <w:t>0,8</w:t>
      </w:r>
      <w:r w:rsidRPr="00B124C9">
        <w:rPr>
          <w:sz w:val="28"/>
          <w:szCs w:val="28"/>
        </w:rPr>
        <w:t xml:space="preserve"> (0,1 +0,2 +0.025 + 0,07) =</w:t>
      </w:r>
      <w:r w:rsidR="00B124C9">
        <w:rPr>
          <w:sz w:val="28"/>
          <w:szCs w:val="28"/>
        </w:rPr>
        <w:t xml:space="preserve"> </w:t>
      </w:r>
      <w:r w:rsidR="00994E57" w:rsidRPr="00B124C9">
        <w:rPr>
          <w:sz w:val="28"/>
          <w:szCs w:val="28"/>
        </w:rPr>
        <w:t>3,65 МГц.</w:t>
      </w:r>
    </w:p>
    <w:p w:rsidR="007644E0" w:rsidRDefault="007644E0" w:rsidP="00B124C9">
      <w:pPr>
        <w:widowControl w:val="0"/>
        <w:spacing w:line="360" w:lineRule="auto"/>
        <w:ind w:firstLine="709"/>
        <w:jc w:val="both"/>
        <w:rPr>
          <w:sz w:val="28"/>
          <w:szCs w:val="28"/>
          <w:lang w:val="uk-UA"/>
        </w:rPr>
      </w:pPr>
    </w:p>
    <w:p w:rsidR="003E010A" w:rsidRPr="00B124C9" w:rsidRDefault="00994E57" w:rsidP="00B124C9">
      <w:pPr>
        <w:widowControl w:val="0"/>
        <w:spacing w:line="360" w:lineRule="auto"/>
        <w:ind w:firstLine="709"/>
        <w:jc w:val="both"/>
        <w:rPr>
          <w:sz w:val="28"/>
          <w:szCs w:val="28"/>
        </w:rPr>
      </w:pPr>
      <w:r w:rsidRPr="00B124C9">
        <w:rPr>
          <w:sz w:val="28"/>
          <w:szCs w:val="28"/>
        </w:rPr>
        <w:t>Полученный результат свидетельствует о том, что полоса пропускания приемного устройства</w:t>
      </w:r>
      <w:r w:rsidR="00B124C9">
        <w:rPr>
          <w:sz w:val="28"/>
          <w:szCs w:val="28"/>
        </w:rPr>
        <w:t xml:space="preserve"> </w:t>
      </w:r>
      <w:r w:rsidRPr="00B124C9">
        <w:rPr>
          <w:sz w:val="28"/>
          <w:szCs w:val="28"/>
        </w:rPr>
        <w:t>в контрольном ответчике выбрана чуть больше расчетной, так как</w:t>
      </w:r>
      <w:r w:rsidR="00B124C9">
        <w:rPr>
          <w:sz w:val="28"/>
          <w:szCs w:val="28"/>
        </w:rPr>
        <w:t xml:space="preserve"> </w:t>
      </w:r>
      <w:r w:rsidRPr="00B124C9">
        <w:rPr>
          <w:sz w:val="28"/>
          <w:szCs w:val="28"/>
        </w:rPr>
        <w:t>П</w:t>
      </w:r>
      <w:r w:rsidRPr="00B124C9">
        <w:rPr>
          <w:sz w:val="28"/>
          <w:szCs w:val="28"/>
          <w:vertAlign w:val="subscript"/>
        </w:rPr>
        <w:t>РАСЧ</w:t>
      </w:r>
      <w:r w:rsidRPr="00B124C9">
        <w:rPr>
          <w:sz w:val="28"/>
          <w:szCs w:val="28"/>
        </w:rPr>
        <w:t xml:space="preserve"> &lt; П. Расширение полосы пропускания связано с желанием принять и усилить импульсные сигналы (радиоимпульсы) с учетом минимального искажения</w:t>
      </w:r>
      <w:r w:rsidR="00B124C9">
        <w:rPr>
          <w:sz w:val="28"/>
          <w:szCs w:val="28"/>
        </w:rPr>
        <w:t xml:space="preserve"> </w:t>
      </w:r>
      <w:r w:rsidRPr="00B124C9">
        <w:rPr>
          <w:sz w:val="28"/>
          <w:szCs w:val="28"/>
        </w:rPr>
        <w:t>их фронтов, т.е. спектр такого радиоимпульса должен быть шире по сравнению с радиоимпульсом к которому ограничения н</w:t>
      </w:r>
      <w:r w:rsidR="004B2929" w:rsidRPr="00B124C9">
        <w:rPr>
          <w:sz w:val="28"/>
          <w:szCs w:val="28"/>
        </w:rPr>
        <w:t>а его форму не накладываю</w:t>
      </w:r>
      <w:r w:rsidRPr="00B124C9">
        <w:rPr>
          <w:sz w:val="28"/>
          <w:szCs w:val="28"/>
        </w:rPr>
        <w:t xml:space="preserve">тся. </w:t>
      </w:r>
    </w:p>
    <w:p w:rsidR="004B2929" w:rsidRPr="00B124C9" w:rsidRDefault="004B2929" w:rsidP="00B124C9">
      <w:pPr>
        <w:widowControl w:val="0"/>
        <w:spacing w:line="360" w:lineRule="auto"/>
        <w:ind w:firstLine="709"/>
        <w:jc w:val="both"/>
        <w:rPr>
          <w:sz w:val="28"/>
          <w:szCs w:val="28"/>
        </w:rPr>
      </w:pPr>
    </w:p>
    <w:p w:rsidR="004B2929" w:rsidRPr="00B124C9" w:rsidRDefault="003A2B4A" w:rsidP="00B124C9">
      <w:pPr>
        <w:widowControl w:val="0"/>
        <w:spacing w:line="360" w:lineRule="auto"/>
        <w:ind w:firstLine="709"/>
        <w:jc w:val="both"/>
        <w:rPr>
          <w:sz w:val="28"/>
          <w:szCs w:val="28"/>
        </w:rPr>
      </w:pPr>
      <w:r w:rsidRPr="00B124C9">
        <w:rPr>
          <w:sz w:val="28"/>
          <w:szCs w:val="28"/>
        </w:rPr>
        <w:t>5</w:t>
      </w:r>
      <w:r w:rsidR="004B2929" w:rsidRPr="00B124C9">
        <w:rPr>
          <w:sz w:val="28"/>
          <w:szCs w:val="28"/>
        </w:rPr>
        <w:t>.</w:t>
      </w:r>
      <w:r w:rsidR="00233865" w:rsidRPr="00B124C9">
        <w:rPr>
          <w:sz w:val="28"/>
          <w:szCs w:val="28"/>
        </w:rPr>
        <w:t xml:space="preserve"> </w:t>
      </w:r>
      <w:r w:rsidR="00947C17" w:rsidRPr="00B124C9">
        <w:rPr>
          <w:sz w:val="28"/>
          <w:szCs w:val="28"/>
        </w:rPr>
        <w:t>Обосновани</w:t>
      </w:r>
      <w:r w:rsidR="00233865" w:rsidRPr="00B124C9">
        <w:rPr>
          <w:sz w:val="28"/>
          <w:szCs w:val="28"/>
        </w:rPr>
        <w:t>е</w:t>
      </w:r>
      <w:r w:rsidR="004B2929" w:rsidRPr="00B124C9">
        <w:rPr>
          <w:sz w:val="28"/>
          <w:szCs w:val="28"/>
        </w:rPr>
        <w:t xml:space="preserve"> типа усилителя п</w:t>
      </w:r>
      <w:r w:rsidR="00947C17" w:rsidRPr="00B124C9">
        <w:rPr>
          <w:sz w:val="28"/>
          <w:szCs w:val="28"/>
        </w:rPr>
        <w:t>ромежуточной частоты</w:t>
      </w:r>
    </w:p>
    <w:p w:rsidR="004B2929" w:rsidRPr="00B124C9" w:rsidRDefault="004B2929" w:rsidP="00B124C9">
      <w:pPr>
        <w:widowControl w:val="0"/>
        <w:spacing w:line="360" w:lineRule="auto"/>
        <w:ind w:firstLine="709"/>
        <w:jc w:val="both"/>
        <w:rPr>
          <w:sz w:val="28"/>
          <w:szCs w:val="28"/>
        </w:rPr>
      </w:pPr>
    </w:p>
    <w:p w:rsidR="007644E0" w:rsidRDefault="004B2929" w:rsidP="00B124C9">
      <w:pPr>
        <w:widowControl w:val="0"/>
        <w:spacing w:line="360" w:lineRule="auto"/>
        <w:ind w:firstLine="709"/>
        <w:jc w:val="both"/>
        <w:rPr>
          <w:sz w:val="28"/>
          <w:szCs w:val="28"/>
          <w:lang w:val="uk-UA"/>
        </w:rPr>
      </w:pPr>
      <w:r w:rsidRPr="00B124C9">
        <w:rPr>
          <w:sz w:val="28"/>
          <w:szCs w:val="28"/>
        </w:rPr>
        <w:t>Усилители промежуточной частоты, по величине относительной ширины полосы пропускания подразделяются на узкополосные (П /ƒ</w:t>
      </w:r>
      <w:r w:rsidRPr="00B124C9">
        <w:rPr>
          <w:sz w:val="28"/>
          <w:szCs w:val="28"/>
          <w:vertAlign w:val="subscript"/>
        </w:rPr>
        <w:t>П</w:t>
      </w:r>
      <w:r w:rsidRPr="00B124C9">
        <w:rPr>
          <w:sz w:val="28"/>
          <w:szCs w:val="28"/>
        </w:rPr>
        <w:t xml:space="preserve"> ≤ 0,05) и</w:t>
      </w:r>
      <w:r w:rsidR="009507C7" w:rsidRPr="00B124C9">
        <w:rPr>
          <w:sz w:val="28"/>
          <w:szCs w:val="28"/>
        </w:rPr>
        <w:t xml:space="preserve"> широкополосные (с большей относительной полосой). </w:t>
      </w:r>
    </w:p>
    <w:p w:rsidR="004B2929" w:rsidRPr="00B124C9" w:rsidRDefault="009507C7" w:rsidP="00B124C9">
      <w:pPr>
        <w:widowControl w:val="0"/>
        <w:spacing w:line="360" w:lineRule="auto"/>
        <w:ind w:firstLine="709"/>
        <w:jc w:val="both"/>
        <w:rPr>
          <w:sz w:val="28"/>
          <w:szCs w:val="28"/>
        </w:rPr>
      </w:pPr>
      <w:r w:rsidRPr="00B124C9">
        <w:rPr>
          <w:sz w:val="28"/>
          <w:szCs w:val="28"/>
        </w:rPr>
        <w:t>При заданных тактико-технических характеристик на контрольный ответчик (П=5 МГц и</w:t>
      </w:r>
      <w:r w:rsidR="00B124C9">
        <w:rPr>
          <w:sz w:val="28"/>
          <w:szCs w:val="28"/>
        </w:rPr>
        <w:t xml:space="preserve"> </w:t>
      </w:r>
      <w:r w:rsidRPr="00B124C9">
        <w:rPr>
          <w:sz w:val="28"/>
          <w:szCs w:val="28"/>
        </w:rPr>
        <w:t>ƒ</w:t>
      </w:r>
      <w:r w:rsidRPr="00B124C9">
        <w:rPr>
          <w:sz w:val="28"/>
          <w:szCs w:val="28"/>
          <w:vertAlign w:val="subscript"/>
        </w:rPr>
        <w:t>П</w:t>
      </w:r>
      <w:r w:rsidRPr="00B124C9">
        <w:rPr>
          <w:sz w:val="28"/>
          <w:szCs w:val="28"/>
        </w:rPr>
        <w:t xml:space="preserve"> = 24,4 МГц) </w:t>
      </w:r>
      <w:r w:rsidR="00680F07" w:rsidRPr="00B124C9">
        <w:rPr>
          <w:sz w:val="28"/>
          <w:szCs w:val="28"/>
        </w:rPr>
        <w:t>СОМ-64К</w:t>
      </w:r>
      <w:r w:rsidRPr="00B124C9">
        <w:rPr>
          <w:sz w:val="28"/>
          <w:szCs w:val="28"/>
        </w:rPr>
        <w:t xml:space="preserve"> следует, что используемая схема УПЧ относится к классу (5/24,4 = 0,2) широкополосных усилителей.</w:t>
      </w:r>
    </w:p>
    <w:p w:rsidR="009507C7" w:rsidRPr="00B124C9" w:rsidRDefault="009507C7" w:rsidP="00B124C9">
      <w:pPr>
        <w:widowControl w:val="0"/>
        <w:spacing w:line="360" w:lineRule="auto"/>
        <w:ind w:firstLine="709"/>
        <w:jc w:val="both"/>
        <w:rPr>
          <w:sz w:val="28"/>
          <w:szCs w:val="28"/>
        </w:rPr>
      </w:pPr>
      <w:r w:rsidRPr="00B124C9">
        <w:rPr>
          <w:sz w:val="28"/>
          <w:szCs w:val="28"/>
        </w:rPr>
        <w:t>По характеру распределения избирательности в каскадах УПЧ различают избирательные усилители с распределенной и сосредоточенной избирательностью. В УПЧ с распределенной и</w:t>
      </w:r>
      <w:r w:rsidR="0090002E" w:rsidRPr="00B124C9">
        <w:rPr>
          <w:sz w:val="28"/>
          <w:szCs w:val="28"/>
        </w:rPr>
        <w:t>з</w:t>
      </w:r>
      <w:r w:rsidRPr="00B124C9">
        <w:rPr>
          <w:sz w:val="28"/>
          <w:szCs w:val="28"/>
        </w:rPr>
        <w:t>бирательностью функции усиления и избирател</w:t>
      </w:r>
      <w:r w:rsidR="0090002E" w:rsidRPr="00B124C9">
        <w:rPr>
          <w:sz w:val="28"/>
          <w:szCs w:val="28"/>
        </w:rPr>
        <w:t>ь</w:t>
      </w:r>
      <w:r w:rsidRPr="00B124C9">
        <w:rPr>
          <w:sz w:val="28"/>
          <w:szCs w:val="28"/>
        </w:rPr>
        <w:t>ности</w:t>
      </w:r>
      <w:r w:rsidR="0090002E" w:rsidRPr="00B124C9">
        <w:rPr>
          <w:sz w:val="28"/>
          <w:szCs w:val="28"/>
        </w:rPr>
        <w:t xml:space="preserve"> обеспечиваются</w:t>
      </w:r>
      <w:r w:rsidR="00B124C9">
        <w:rPr>
          <w:sz w:val="28"/>
          <w:szCs w:val="28"/>
        </w:rPr>
        <w:t xml:space="preserve"> </w:t>
      </w:r>
      <w:r w:rsidRPr="00B124C9">
        <w:rPr>
          <w:sz w:val="28"/>
          <w:szCs w:val="28"/>
        </w:rPr>
        <w:t xml:space="preserve">в каждом </w:t>
      </w:r>
      <w:r w:rsidR="0090002E" w:rsidRPr="00B124C9">
        <w:rPr>
          <w:sz w:val="28"/>
          <w:szCs w:val="28"/>
        </w:rPr>
        <w:t>каскаде. По числу резонансных контуров усилители подразделяются на одноконтурные и двухконтурные.</w:t>
      </w:r>
      <w:r w:rsidR="006F7B3A" w:rsidRPr="00B124C9">
        <w:rPr>
          <w:sz w:val="28"/>
          <w:szCs w:val="28"/>
        </w:rPr>
        <w:t xml:space="preserve"> В одноконтурных усилителях все контуры могут быть настроены на промежуточную частот (настроенные УПЧ) или могут иметь соответствующую расстройку (УПЧ с парами или тройками расстроенных каскадов). В двухконтурных усилителях применяются полосовые фильтры, образованные системой связанных контуров.</w:t>
      </w:r>
    </w:p>
    <w:p w:rsidR="006F7B3A" w:rsidRPr="00B124C9" w:rsidRDefault="006F7B3A" w:rsidP="00B124C9">
      <w:pPr>
        <w:widowControl w:val="0"/>
        <w:spacing w:line="360" w:lineRule="auto"/>
        <w:ind w:firstLine="709"/>
        <w:jc w:val="both"/>
        <w:rPr>
          <w:sz w:val="28"/>
          <w:szCs w:val="28"/>
        </w:rPr>
      </w:pPr>
      <w:r w:rsidRPr="00B124C9">
        <w:rPr>
          <w:sz w:val="28"/>
          <w:szCs w:val="28"/>
        </w:rPr>
        <w:t>По способу включения электронных усилительных приборов УПЧ подразделяют</w:t>
      </w:r>
      <w:r w:rsidR="00B124C9">
        <w:rPr>
          <w:sz w:val="28"/>
          <w:szCs w:val="28"/>
        </w:rPr>
        <w:t xml:space="preserve"> </w:t>
      </w:r>
      <w:r w:rsidRPr="00B124C9">
        <w:rPr>
          <w:sz w:val="28"/>
          <w:szCs w:val="28"/>
        </w:rPr>
        <w:t>на усилители с общим эмиттером и УПЧ с каскодным включением транзисторов (чаще по схеме ОЭ-ОБ).</w:t>
      </w:r>
      <w:r w:rsidR="00FB1140" w:rsidRPr="00B124C9">
        <w:rPr>
          <w:sz w:val="28"/>
          <w:szCs w:val="28"/>
        </w:rPr>
        <w:t xml:space="preserve"> Широко используются УПЧ на интегральных схемах.</w:t>
      </w:r>
    </w:p>
    <w:p w:rsidR="004B2929" w:rsidRPr="00B124C9" w:rsidRDefault="004B2929" w:rsidP="00B124C9">
      <w:pPr>
        <w:widowControl w:val="0"/>
        <w:spacing w:line="360" w:lineRule="auto"/>
        <w:ind w:firstLine="709"/>
        <w:jc w:val="both"/>
        <w:rPr>
          <w:sz w:val="28"/>
          <w:szCs w:val="28"/>
        </w:rPr>
      </w:pPr>
      <w:r w:rsidRPr="00B124C9">
        <w:rPr>
          <w:sz w:val="28"/>
          <w:szCs w:val="28"/>
        </w:rPr>
        <w:t>Усилители промежуточной частоты могут выполняться либо в виде одного блока с приблизительно однотипными каскадами (или группами каскадов), либо в виде двух блоков – блока предварительного и блока главного усилителя. В последнем случае, типичным для приемников, не имеющих УВЧ, предварительный усилитель (ПУПЧ) размещается вблизи антенны. Он должен обладать малым коэффициентом шума и обеспечивать усиление сигнала, достаточное для компенсации потерь сигнала в кабеле, соединяющем оба усилительных блока, и создания необходимого превышения уровня сигнала над уровнем возможных помех.</w:t>
      </w:r>
    </w:p>
    <w:p w:rsidR="004B2929" w:rsidRPr="00B124C9" w:rsidRDefault="004B2929" w:rsidP="00B124C9">
      <w:pPr>
        <w:widowControl w:val="0"/>
        <w:spacing w:line="360" w:lineRule="auto"/>
        <w:ind w:firstLine="709"/>
        <w:jc w:val="both"/>
        <w:rPr>
          <w:sz w:val="28"/>
          <w:szCs w:val="28"/>
        </w:rPr>
      </w:pPr>
      <w:r w:rsidRPr="00B124C9">
        <w:rPr>
          <w:sz w:val="28"/>
          <w:szCs w:val="28"/>
        </w:rPr>
        <w:t>Для широкополосного усиления сигнала на промежуточной частоте широко используют одноконтурные схемы с настроенными и расстроенными каскадами, а также схемы с двухконтурными настроенными каскадами.</w:t>
      </w:r>
    </w:p>
    <w:p w:rsidR="004B2929" w:rsidRPr="00B124C9" w:rsidRDefault="004B2929" w:rsidP="00B124C9">
      <w:pPr>
        <w:widowControl w:val="0"/>
        <w:spacing w:line="360" w:lineRule="auto"/>
        <w:ind w:firstLine="709"/>
        <w:jc w:val="both"/>
        <w:rPr>
          <w:sz w:val="28"/>
          <w:szCs w:val="28"/>
        </w:rPr>
      </w:pPr>
      <w:r w:rsidRPr="00B124C9">
        <w:rPr>
          <w:sz w:val="28"/>
          <w:szCs w:val="28"/>
        </w:rPr>
        <w:t>Выбирая тип схемы широкополосного УПЧ, необходимо учитывать достоинства и недостатки различных схем по простоте настройки и регулировки, качеству воспроизведения формы сигнала, избирательности по соседнему каналу, критичности к разбросу параметров усилительных электронных приборов, стабильности фазового сдвига и времени запаздывания.</w:t>
      </w:r>
    </w:p>
    <w:p w:rsidR="004B2929" w:rsidRPr="00B124C9" w:rsidRDefault="004B2929" w:rsidP="00B124C9">
      <w:pPr>
        <w:widowControl w:val="0"/>
        <w:spacing w:line="360" w:lineRule="auto"/>
        <w:ind w:firstLine="709"/>
        <w:jc w:val="both"/>
        <w:rPr>
          <w:sz w:val="28"/>
          <w:szCs w:val="28"/>
        </w:rPr>
      </w:pPr>
      <w:r w:rsidRPr="00B124C9">
        <w:rPr>
          <w:sz w:val="28"/>
          <w:szCs w:val="28"/>
        </w:rPr>
        <w:t>С точки зрения простоты схемы лучшими являются одноконтурные настроенные усилители. Эти усилители по сравнению с другими типами УПЧ при равных полосах пропускания в меньшей степени искажают форму радиоимпульса и менее чувствительны к разбросу параметров ламп и транзисторов.</w:t>
      </w:r>
    </w:p>
    <w:p w:rsidR="004B2929" w:rsidRPr="00B124C9" w:rsidRDefault="004B2929" w:rsidP="00B124C9">
      <w:pPr>
        <w:widowControl w:val="0"/>
        <w:spacing w:line="360" w:lineRule="auto"/>
        <w:ind w:firstLine="709"/>
        <w:jc w:val="both"/>
        <w:rPr>
          <w:sz w:val="28"/>
          <w:szCs w:val="28"/>
        </w:rPr>
      </w:pPr>
      <w:r w:rsidRPr="00B124C9">
        <w:rPr>
          <w:sz w:val="28"/>
          <w:szCs w:val="28"/>
        </w:rPr>
        <w:t>В процессе эксплуатации приемных устройств с многоканальными трактами промежуточной частоты существенное значение имеет стабильность их амплитудно-частотных характеристик. В этом отношении также предпочтительнее одноконтурные настроенные усилители.</w:t>
      </w:r>
    </w:p>
    <w:p w:rsidR="004B2929" w:rsidRPr="00B124C9" w:rsidRDefault="004B2929" w:rsidP="00B124C9">
      <w:pPr>
        <w:widowControl w:val="0"/>
        <w:spacing w:line="360" w:lineRule="auto"/>
        <w:ind w:firstLine="709"/>
        <w:jc w:val="both"/>
        <w:rPr>
          <w:sz w:val="28"/>
          <w:szCs w:val="28"/>
        </w:rPr>
      </w:pPr>
      <w:r w:rsidRPr="00B124C9">
        <w:rPr>
          <w:sz w:val="28"/>
          <w:szCs w:val="28"/>
        </w:rPr>
        <w:t>Вместе с тем по эффективности и избирательности более совершенными являются усилители на расстроенных тройках, затем следуют усилители двухконтурные и на парах, а самые низкие показатели имеют одноконтурные настроенные усилители.</w:t>
      </w:r>
    </w:p>
    <w:p w:rsidR="004B2929" w:rsidRPr="00B124C9" w:rsidRDefault="004B2929" w:rsidP="00B124C9">
      <w:pPr>
        <w:widowControl w:val="0"/>
        <w:spacing w:line="360" w:lineRule="auto"/>
        <w:ind w:firstLine="709"/>
        <w:jc w:val="both"/>
        <w:rPr>
          <w:sz w:val="28"/>
          <w:szCs w:val="28"/>
        </w:rPr>
      </w:pPr>
      <w:r w:rsidRPr="00B124C9">
        <w:rPr>
          <w:sz w:val="28"/>
          <w:szCs w:val="28"/>
        </w:rPr>
        <w:t>Практически одноконтурные настроенные УПЧ применяются, если требуемая полоса пропускания не превышает 2 ÷ 3 МГц; одноконтурные расстроенные на парах</w:t>
      </w:r>
      <w:r w:rsidR="00B124C9">
        <w:rPr>
          <w:sz w:val="28"/>
          <w:szCs w:val="28"/>
        </w:rPr>
        <w:t xml:space="preserve"> </w:t>
      </w:r>
      <w:r w:rsidRPr="00B124C9">
        <w:rPr>
          <w:sz w:val="28"/>
          <w:szCs w:val="28"/>
        </w:rPr>
        <w:t>- 5 ÷ 10 МГц и одноконтурные расстроенные на тройках - 15 ÷ 20 МГц.</w:t>
      </w:r>
      <w:r w:rsidR="00FB1140" w:rsidRPr="00B124C9">
        <w:rPr>
          <w:sz w:val="28"/>
          <w:szCs w:val="28"/>
        </w:rPr>
        <w:t xml:space="preserve"> Однако при высоких требованиях к избирательности по соседнему каналу, с целью повышения прямоугольности </w:t>
      </w:r>
      <w:r w:rsidR="00E90C6E" w:rsidRPr="00B124C9">
        <w:rPr>
          <w:sz w:val="28"/>
          <w:szCs w:val="28"/>
        </w:rPr>
        <w:t xml:space="preserve">формы </w:t>
      </w:r>
      <w:r w:rsidR="0084424B" w:rsidRPr="00B124C9">
        <w:rPr>
          <w:sz w:val="28"/>
          <w:szCs w:val="28"/>
        </w:rPr>
        <w:t>амплитудно-</w:t>
      </w:r>
      <w:r w:rsidR="00A6559F" w:rsidRPr="00B124C9">
        <w:rPr>
          <w:sz w:val="28"/>
          <w:szCs w:val="28"/>
        </w:rPr>
        <w:t>частотной</w:t>
      </w:r>
      <w:r w:rsidR="00FB1140" w:rsidRPr="00B124C9">
        <w:rPr>
          <w:sz w:val="28"/>
          <w:szCs w:val="28"/>
        </w:rPr>
        <w:t xml:space="preserve"> характеристики усилителя, схемы на парах и тройках расстроенных контуров могут использоваться и при меньших значениях ширины полосы пропускания.</w:t>
      </w:r>
    </w:p>
    <w:p w:rsidR="004B2929" w:rsidRPr="00B124C9" w:rsidRDefault="004B2929" w:rsidP="00B124C9">
      <w:pPr>
        <w:widowControl w:val="0"/>
        <w:spacing w:line="360" w:lineRule="auto"/>
        <w:ind w:firstLine="709"/>
        <w:jc w:val="both"/>
        <w:rPr>
          <w:sz w:val="28"/>
          <w:szCs w:val="28"/>
        </w:rPr>
      </w:pPr>
      <w:r w:rsidRPr="00B124C9">
        <w:rPr>
          <w:sz w:val="28"/>
          <w:szCs w:val="28"/>
        </w:rPr>
        <w:t>В узкополосных усилителях промежуточной частоты применяют схемы с полосовыми фильтрами распределенной избирательности (двухконтурные или трехконтурные) и с фильтрами сосредоточенной избирательности. Последние позволяют получить высокую избирательность и очень узкую полосу пропускания. Такие свойства в усилителе обеспечиваются при введении в его состав многозвенных полосовых или электромеханических фильтров (пьезоэлектрических и магнитострикционных).</w:t>
      </w:r>
    </w:p>
    <w:p w:rsidR="00E90C6E" w:rsidRPr="00B124C9" w:rsidRDefault="00E90C6E" w:rsidP="00B124C9">
      <w:pPr>
        <w:widowControl w:val="0"/>
        <w:spacing w:line="360" w:lineRule="auto"/>
        <w:ind w:firstLine="709"/>
        <w:jc w:val="both"/>
        <w:rPr>
          <w:sz w:val="28"/>
          <w:szCs w:val="28"/>
        </w:rPr>
      </w:pPr>
      <w:r w:rsidRPr="00B124C9">
        <w:rPr>
          <w:sz w:val="28"/>
          <w:szCs w:val="28"/>
        </w:rPr>
        <w:t>Одноконтурные усилители промежуточной частоты целесообразно применять в случаях, когда к избирательности по соседнему каналу не предъяляются высокие требования.</w:t>
      </w:r>
      <w:r w:rsidR="00545FF7" w:rsidRPr="00B124C9">
        <w:rPr>
          <w:sz w:val="28"/>
          <w:szCs w:val="28"/>
        </w:rPr>
        <w:t xml:space="preserve"> Они обычно реализуются на биполярных транзисторах с общим эмиттером, на к</w:t>
      </w:r>
      <w:r w:rsidR="008626FE" w:rsidRPr="00B124C9">
        <w:rPr>
          <w:sz w:val="28"/>
          <w:szCs w:val="28"/>
        </w:rPr>
        <w:t>аскодных схемах включения тран</w:t>
      </w:r>
      <w:r w:rsidR="00545FF7" w:rsidRPr="00B124C9">
        <w:rPr>
          <w:sz w:val="28"/>
          <w:szCs w:val="28"/>
        </w:rPr>
        <w:t>зисторов ОЭ-ОБ или на интегральных микросхемах К171, К175 сериях (К175УВ4).</w:t>
      </w:r>
    </w:p>
    <w:p w:rsidR="00545FF7" w:rsidRPr="00B124C9" w:rsidRDefault="00545FF7" w:rsidP="00B124C9">
      <w:pPr>
        <w:widowControl w:val="0"/>
        <w:spacing w:line="360" w:lineRule="auto"/>
        <w:ind w:firstLine="709"/>
        <w:jc w:val="both"/>
        <w:rPr>
          <w:sz w:val="28"/>
          <w:szCs w:val="28"/>
        </w:rPr>
      </w:pPr>
      <w:r w:rsidRPr="00B124C9">
        <w:rPr>
          <w:sz w:val="28"/>
          <w:szCs w:val="28"/>
        </w:rPr>
        <w:t>Противоречия, возникающие между необходимостью обеспечения широкой полосы пропускания, с одной стороны, максимальным коэффициентом усиления и избирательностью, с другой,</w:t>
      </w:r>
      <w:r w:rsidR="00B124C9">
        <w:rPr>
          <w:sz w:val="28"/>
          <w:szCs w:val="28"/>
        </w:rPr>
        <w:t xml:space="preserve"> </w:t>
      </w:r>
      <w:r w:rsidRPr="00B124C9">
        <w:rPr>
          <w:sz w:val="28"/>
          <w:szCs w:val="28"/>
        </w:rPr>
        <w:t>вынуждает искать пути их разрешения. Одним из путей разрешения этих противоречий является переход от одноконтурных настроенных усилителей к усилителям с взаимно расстроенными каскадами.</w:t>
      </w:r>
      <w:r w:rsidR="00915783" w:rsidRPr="00B124C9">
        <w:rPr>
          <w:sz w:val="28"/>
          <w:szCs w:val="28"/>
        </w:rPr>
        <w:t xml:space="preserve"> </w:t>
      </w:r>
      <w:r w:rsidR="008626FE" w:rsidRPr="00B124C9">
        <w:rPr>
          <w:sz w:val="28"/>
          <w:szCs w:val="28"/>
        </w:rPr>
        <w:t>Наибол</w:t>
      </w:r>
      <w:r w:rsidR="00915783" w:rsidRPr="00B124C9">
        <w:rPr>
          <w:sz w:val="28"/>
          <w:szCs w:val="28"/>
        </w:rPr>
        <w:t xml:space="preserve">ее </w:t>
      </w:r>
      <w:r w:rsidR="008626FE" w:rsidRPr="00B124C9">
        <w:rPr>
          <w:sz w:val="28"/>
          <w:szCs w:val="28"/>
        </w:rPr>
        <w:t>широкое применение нашли усилители с парами и тройками расстроенных каскадов. Характерной особенностью усилителей с</w:t>
      </w:r>
      <w:r w:rsidR="00A6559F" w:rsidRPr="00B124C9">
        <w:rPr>
          <w:sz w:val="28"/>
          <w:szCs w:val="28"/>
        </w:rPr>
        <w:t xml:space="preserve"> </w:t>
      </w:r>
      <w:r w:rsidR="008626FE" w:rsidRPr="00B124C9">
        <w:rPr>
          <w:sz w:val="28"/>
          <w:szCs w:val="28"/>
        </w:rPr>
        <w:t>парами расстроенных каскадов является то, что каждый из двух каскадов, составляющих пару, расстраивается относительно средней частоты ƒ</w:t>
      </w:r>
      <w:r w:rsidR="008626FE" w:rsidRPr="00B124C9">
        <w:rPr>
          <w:sz w:val="28"/>
          <w:szCs w:val="28"/>
          <w:vertAlign w:val="subscript"/>
        </w:rPr>
        <w:t>П</w:t>
      </w:r>
      <w:r w:rsidR="008626FE" w:rsidRPr="00B124C9">
        <w:rPr>
          <w:sz w:val="28"/>
          <w:szCs w:val="28"/>
        </w:rPr>
        <w:t xml:space="preserve"> полосы пропускания усилителя: первый каскад настраивается на частоту ƒ</w:t>
      </w:r>
      <w:r w:rsidR="008626FE" w:rsidRPr="00B124C9">
        <w:rPr>
          <w:sz w:val="28"/>
          <w:szCs w:val="28"/>
          <w:vertAlign w:val="subscript"/>
        </w:rPr>
        <w:t>П1</w:t>
      </w:r>
      <w:r w:rsidR="008626FE" w:rsidRPr="00B124C9">
        <w:rPr>
          <w:sz w:val="28"/>
          <w:szCs w:val="28"/>
        </w:rPr>
        <w:t xml:space="preserve"> , несколько большую, чем частота ƒ</w:t>
      </w:r>
      <w:r w:rsidR="008626FE" w:rsidRPr="00B124C9">
        <w:rPr>
          <w:sz w:val="28"/>
          <w:szCs w:val="28"/>
          <w:vertAlign w:val="subscript"/>
        </w:rPr>
        <w:t>П</w:t>
      </w:r>
      <w:r w:rsidR="008626FE" w:rsidRPr="00B124C9">
        <w:rPr>
          <w:sz w:val="28"/>
          <w:szCs w:val="28"/>
        </w:rPr>
        <w:t xml:space="preserve"> , второй каскад – на частоту ƒ</w:t>
      </w:r>
      <w:r w:rsidR="008626FE" w:rsidRPr="00B124C9">
        <w:rPr>
          <w:sz w:val="28"/>
          <w:szCs w:val="28"/>
          <w:vertAlign w:val="subscript"/>
        </w:rPr>
        <w:t>П2</w:t>
      </w:r>
      <w:r w:rsidR="008626FE" w:rsidRPr="00B124C9">
        <w:rPr>
          <w:sz w:val="28"/>
          <w:szCs w:val="28"/>
        </w:rPr>
        <w:t xml:space="preserve"> , несколько м</w:t>
      </w:r>
      <w:r w:rsidR="00A6559F" w:rsidRPr="00B124C9">
        <w:rPr>
          <w:sz w:val="28"/>
          <w:szCs w:val="28"/>
        </w:rPr>
        <w:t>е</w:t>
      </w:r>
      <w:r w:rsidR="008626FE" w:rsidRPr="00B124C9">
        <w:rPr>
          <w:sz w:val="28"/>
          <w:szCs w:val="28"/>
        </w:rPr>
        <w:t>ньшую, чем частота ƒ</w:t>
      </w:r>
      <w:r w:rsidR="008626FE" w:rsidRPr="00B124C9">
        <w:rPr>
          <w:sz w:val="28"/>
          <w:szCs w:val="28"/>
          <w:vertAlign w:val="subscript"/>
        </w:rPr>
        <w:t>П</w:t>
      </w:r>
      <w:r w:rsidR="00A6559F" w:rsidRPr="00B124C9">
        <w:rPr>
          <w:sz w:val="28"/>
          <w:szCs w:val="28"/>
        </w:rPr>
        <w:t xml:space="preserve">. Форма </w:t>
      </w:r>
      <w:r w:rsidR="0084424B" w:rsidRPr="00B124C9">
        <w:rPr>
          <w:sz w:val="28"/>
          <w:szCs w:val="28"/>
        </w:rPr>
        <w:t>амплитудно-</w:t>
      </w:r>
      <w:r w:rsidR="00A6559F" w:rsidRPr="00B124C9">
        <w:rPr>
          <w:sz w:val="28"/>
          <w:szCs w:val="28"/>
        </w:rPr>
        <w:t>частотной характеристики пары каскадов зависит от начальной (фиксированной) расстройки каскадов ε</w:t>
      </w:r>
      <w:r w:rsidR="00A6559F" w:rsidRPr="00B124C9">
        <w:rPr>
          <w:sz w:val="28"/>
          <w:szCs w:val="28"/>
          <w:vertAlign w:val="subscript"/>
        </w:rPr>
        <w:t>0</w:t>
      </w:r>
      <w:r w:rsidR="00A6559F" w:rsidRPr="00B124C9">
        <w:rPr>
          <w:sz w:val="28"/>
          <w:szCs w:val="28"/>
        </w:rPr>
        <w:t xml:space="preserve"> . при малых расстройках характеристика имеет один максимум; по мере увеличения ε</w:t>
      </w:r>
      <w:r w:rsidR="00A6559F" w:rsidRPr="00B124C9">
        <w:rPr>
          <w:sz w:val="28"/>
          <w:szCs w:val="28"/>
          <w:vertAlign w:val="subscript"/>
        </w:rPr>
        <w:t>0</w:t>
      </w:r>
      <w:r w:rsidR="00A6559F" w:rsidRPr="00B124C9">
        <w:rPr>
          <w:sz w:val="28"/>
          <w:szCs w:val="28"/>
        </w:rPr>
        <w:t xml:space="preserve"> вершина характеристики становится все более и более плоской. Максимально плоская вершина получается при критической расстройке:</w:t>
      </w:r>
      <w:r w:rsidR="007644E0">
        <w:rPr>
          <w:sz w:val="28"/>
          <w:szCs w:val="28"/>
          <w:lang w:val="uk-UA"/>
        </w:rPr>
        <w:t xml:space="preserve"> </w:t>
      </w:r>
      <w:r w:rsidR="00A6559F" w:rsidRPr="00B124C9">
        <w:rPr>
          <w:sz w:val="28"/>
          <w:szCs w:val="28"/>
        </w:rPr>
        <w:t>ε</w:t>
      </w:r>
      <w:r w:rsidR="00A6559F" w:rsidRPr="00B124C9">
        <w:rPr>
          <w:sz w:val="28"/>
          <w:szCs w:val="28"/>
          <w:vertAlign w:val="subscript"/>
        </w:rPr>
        <w:t>0</w:t>
      </w:r>
      <w:r w:rsidR="00A6559F" w:rsidRPr="00B124C9">
        <w:rPr>
          <w:sz w:val="28"/>
          <w:szCs w:val="28"/>
        </w:rPr>
        <w:t xml:space="preserve"> = 1. При дальнейшем увеличении расстройки ε</w:t>
      </w:r>
      <w:r w:rsidR="00A6559F" w:rsidRPr="00B124C9">
        <w:rPr>
          <w:sz w:val="28"/>
          <w:szCs w:val="28"/>
          <w:vertAlign w:val="subscript"/>
        </w:rPr>
        <w:t>0</w:t>
      </w:r>
      <w:r w:rsidR="00A6559F" w:rsidRPr="00B124C9">
        <w:rPr>
          <w:sz w:val="28"/>
          <w:szCs w:val="28"/>
        </w:rPr>
        <w:t xml:space="preserve"> характеристика становится двугорбой с провалом по частоте ƒ</w:t>
      </w:r>
      <w:r w:rsidR="00A6559F" w:rsidRPr="00B124C9">
        <w:rPr>
          <w:sz w:val="28"/>
          <w:szCs w:val="28"/>
          <w:vertAlign w:val="subscript"/>
        </w:rPr>
        <w:t>П</w:t>
      </w:r>
      <w:r w:rsidR="00B124C9">
        <w:rPr>
          <w:sz w:val="28"/>
          <w:szCs w:val="28"/>
          <w:vertAlign w:val="subscript"/>
        </w:rPr>
        <w:t xml:space="preserve"> </w:t>
      </w:r>
      <w:r w:rsidR="00A6559F" w:rsidRPr="00B124C9">
        <w:rPr>
          <w:sz w:val="28"/>
          <w:szCs w:val="28"/>
        </w:rPr>
        <w:t>и с максимумами при ε =± (ε</w:t>
      </w:r>
      <w:r w:rsidR="00A6559F" w:rsidRPr="00B124C9">
        <w:rPr>
          <w:sz w:val="28"/>
          <w:szCs w:val="28"/>
          <w:vertAlign w:val="subscript"/>
        </w:rPr>
        <w:t>0</w:t>
      </w:r>
      <w:r w:rsidR="00A6559F" w:rsidRPr="00B124C9">
        <w:rPr>
          <w:sz w:val="28"/>
          <w:szCs w:val="28"/>
        </w:rPr>
        <w:t xml:space="preserve"> – 1)</w:t>
      </w:r>
      <w:r w:rsidR="00A6559F" w:rsidRPr="00B124C9">
        <w:rPr>
          <w:sz w:val="28"/>
          <w:szCs w:val="28"/>
          <w:vertAlign w:val="superscript"/>
        </w:rPr>
        <w:t>1/2</w:t>
      </w:r>
      <w:r w:rsidR="003D64EA" w:rsidRPr="00B124C9">
        <w:rPr>
          <w:sz w:val="28"/>
          <w:szCs w:val="28"/>
        </w:rPr>
        <w:t>.</w:t>
      </w:r>
    </w:p>
    <w:p w:rsidR="007644E0" w:rsidRDefault="003D64EA" w:rsidP="00B124C9">
      <w:pPr>
        <w:widowControl w:val="0"/>
        <w:spacing w:line="360" w:lineRule="auto"/>
        <w:ind w:firstLine="709"/>
        <w:jc w:val="both"/>
        <w:rPr>
          <w:sz w:val="28"/>
          <w:szCs w:val="28"/>
          <w:lang w:val="uk-UA"/>
        </w:rPr>
      </w:pPr>
      <w:r w:rsidRPr="00B124C9">
        <w:rPr>
          <w:sz w:val="28"/>
          <w:szCs w:val="28"/>
        </w:rPr>
        <w:t>Особенностью усилителей с тройками расстроенных каскадов является то, что в каждую такую группу входит три каскада. Два из них симметрично расстроены относительно промежуточной частоты ƒ</w:t>
      </w:r>
      <w:r w:rsidRPr="00B124C9">
        <w:rPr>
          <w:sz w:val="28"/>
          <w:szCs w:val="28"/>
          <w:vertAlign w:val="subscript"/>
        </w:rPr>
        <w:t>П</w:t>
      </w:r>
      <w:r w:rsidRPr="00B124C9">
        <w:rPr>
          <w:sz w:val="28"/>
          <w:szCs w:val="28"/>
        </w:rPr>
        <w:t xml:space="preserve"> , а третий настроен на промежуточную частоту ƒ</w:t>
      </w:r>
      <w:r w:rsidRPr="00B124C9">
        <w:rPr>
          <w:sz w:val="28"/>
          <w:szCs w:val="28"/>
          <w:vertAlign w:val="subscript"/>
        </w:rPr>
        <w:t>П</w:t>
      </w:r>
      <w:r w:rsidRPr="00B124C9">
        <w:rPr>
          <w:sz w:val="28"/>
          <w:szCs w:val="28"/>
        </w:rPr>
        <w:t xml:space="preserve"> . Симметричность расстройки и равенство добротностей (затуханий) контуров двух расстроенных каскадов обеспечивает симметрию результирующей резонансной кривой УПЧ.</w:t>
      </w:r>
    </w:p>
    <w:p w:rsidR="007644E0" w:rsidRDefault="0084424B" w:rsidP="00B124C9">
      <w:pPr>
        <w:widowControl w:val="0"/>
        <w:spacing w:line="360" w:lineRule="auto"/>
        <w:ind w:firstLine="709"/>
        <w:jc w:val="both"/>
        <w:rPr>
          <w:sz w:val="28"/>
          <w:szCs w:val="28"/>
          <w:lang w:val="uk-UA"/>
        </w:rPr>
      </w:pPr>
      <w:r w:rsidRPr="00B124C9">
        <w:rPr>
          <w:sz w:val="28"/>
          <w:szCs w:val="28"/>
        </w:rPr>
        <w:t>Форма амплитудно-частотной характеристики (резонансной кривой) рассматриваемого трехкаскадного усилителя может в зависимости от того, превышает или нет расстройка контуров ε</w:t>
      </w:r>
      <w:r w:rsidRPr="00B124C9">
        <w:rPr>
          <w:sz w:val="28"/>
          <w:szCs w:val="28"/>
          <w:vertAlign w:val="subscript"/>
        </w:rPr>
        <w:t>0</w:t>
      </w:r>
      <w:r w:rsidRPr="00B124C9">
        <w:rPr>
          <w:sz w:val="28"/>
          <w:szCs w:val="28"/>
        </w:rPr>
        <w:t xml:space="preserve"> критическую величину ε</w:t>
      </w:r>
      <w:r w:rsidRPr="00B124C9">
        <w:rPr>
          <w:sz w:val="28"/>
          <w:szCs w:val="28"/>
          <w:vertAlign w:val="subscript"/>
        </w:rPr>
        <w:t>0 КР</w:t>
      </w:r>
      <w:r w:rsidRPr="00B124C9">
        <w:rPr>
          <w:sz w:val="28"/>
          <w:szCs w:val="28"/>
        </w:rPr>
        <w:t xml:space="preserve"> , иметь один или три максимума.</w:t>
      </w:r>
    </w:p>
    <w:p w:rsidR="00233865" w:rsidRPr="00B124C9" w:rsidRDefault="0084424B" w:rsidP="00B124C9">
      <w:pPr>
        <w:widowControl w:val="0"/>
        <w:spacing w:line="360" w:lineRule="auto"/>
        <w:ind w:firstLine="709"/>
        <w:jc w:val="both"/>
        <w:rPr>
          <w:sz w:val="28"/>
          <w:szCs w:val="28"/>
        </w:rPr>
      </w:pPr>
      <w:r w:rsidRPr="00B124C9">
        <w:rPr>
          <w:sz w:val="28"/>
          <w:szCs w:val="28"/>
        </w:rPr>
        <w:t>По мере уменьшения начальной расстройки ε</w:t>
      </w:r>
      <w:r w:rsidRPr="00B124C9">
        <w:rPr>
          <w:sz w:val="28"/>
          <w:szCs w:val="28"/>
          <w:vertAlign w:val="subscript"/>
        </w:rPr>
        <w:t>0</w:t>
      </w:r>
      <w:r w:rsidRPr="00B124C9">
        <w:rPr>
          <w:sz w:val="28"/>
          <w:szCs w:val="28"/>
        </w:rPr>
        <w:t xml:space="preserve"> максимумы и минимумы сближаются и при критической расстройке ε</w:t>
      </w:r>
      <w:r w:rsidRPr="00B124C9">
        <w:rPr>
          <w:sz w:val="28"/>
          <w:szCs w:val="28"/>
          <w:vertAlign w:val="subscript"/>
        </w:rPr>
        <w:t>0 КР</w:t>
      </w:r>
      <w:r w:rsidRPr="00B124C9">
        <w:rPr>
          <w:sz w:val="28"/>
          <w:szCs w:val="28"/>
        </w:rPr>
        <w:t xml:space="preserve"> = 3</w:t>
      </w:r>
      <w:r w:rsidRPr="00B124C9">
        <w:rPr>
          <w:sz w:val="28"/>
          <w:szCs w:val="28"/>
          <w:vertAlign w:val="superscript"/>
        </w:rPr>
        <w:t>1/2</w:t>
      </w:r>
      <w:r w:rsidRPr="00B124C9">
        <w:rPr>
          <w:sz w:val="28"/>
          <w:szCs w:val="28"/>
        </w:rPr>
        <w:t xml:space="preserve"> амплитудно-частотная характеристика УПЧ будет иметь максимально плоскую</w:t>
      </w:r>
      <w:r w:rsidR="00947C17" w:rsidRPr="00B124C9">
        <w:rPr>
          <w:sz w:val="28"/>
          <w:szCs w:val="28"/>
        </w:rPr>
        <w:t xml:space="preserve"> вершину и ее форма еще больше приближается к прямоугольной.</w:t>
      </w:r>
      <w:r w:rsidR="00BB55D8">
        <w:rPr>
          <w:sz w:val="28"/>
          <w:szCs w:val="28"/>
          <w:lang w:val="uk-UA"/>
        </w:rPr>
        <w:t xml:space="preserve"> </w:t>
      </w:r>
      <w:r w:rsidR="00947C17" w:rsidRPr="00B124C9">
        <w:rPr>
          <w:sz w:val="28"/>
          <w:szCs w:val="28"/>
        </w:rPr>
        <w:t xml:space="preserve">Выполним сравнение между собой </w:t>
      </w:r>
      <w:r w:rsidR="006F6BCC" w:rsidRPr="00B124C9">
        <w:rPr>
          <w:sz w:val="28"/>
          <w:szCs w:val="28"/>
        </w:rPr>
        <w:t xml:space="preserve">рассмотренных </w:t>
      </w:r>
      <w:r w:rsidR="00947C17" w:rsidRPr="00B124C9">
        <w:rPr>
          <w:sz w:val="28"/>
          <w:szCs w:val="28"/>
        </w:rPr>
        <w:t xml:space="preserve">схем УПЧ выполненных на усилителях с одноконтурными фильтрами. Будем полагать, что все три типа усилителей (одноконтурными настроенными каскадами, </w:t>
      </w:r>
      <w:r w:rsidR="006F6BCC" w:rsidRPr="00B124C9">
        <w:rPr>
          <w:sz w:val="28"/>
          <w:szCs w:val="28"/>
        </w:rPr>
        <w:t>с парами расстроенных каскадов и с тройками расстроенных каскадов) имеют одинаковое число каскадов m = 6 (m</w:t>
      </w:r>
      <w:r w:rsidR="006F6BCC" w:rsidRPr="00B124C9">
        <w:rPr>
          <w:sz w:val="28"/>
          <w:szCs w:val="28"/>
          <w:vertAlign w:val="subscript"/>
        </w:rPr>
        <w:t>П</w:t>
      </w:r>
      <w:r w:rsidR="006F6BCC" w:rsidRPr="00B124C9">
        <w:rPr>
          <w:sz w:val="28"/>
          <w:szCs w:val="28"/>
        </w:rPr>
        <w:t xml:space="preserve"> = 3; m</w:t>
      </w:r>
      <w:r w:rsidR="006F6BCC" w:rsidRPr="00B124C9">
        <w:rPr>
          <w:sz w:val="28"/>
          <w:szCs w:val="28"/>
          <w:vertAlign w:val="subscript"/>
        </w:rPr>
        <w:t>Т</w:t>
      </w:r>
      <w:r w:rsidR="006F6BCC" w:rsidRPr="00B124C9">
        <w:rPr>
          <w:sz w:val="28"/>
          <w:szCs w:val="28"/>
        </w:rPr>
        <w:t xml:space="preserve"> =2), усилительные элементы во всех усилителях одинаковы, коэффициенты усиления и резонансные частоты</w:t>
      </w:r>
      <w:r w:rsidR="00B124C9">
        <w:rPr>
          <w:sz w:val="28"/>
          <w:szCs w:val="28"/>
        </w:rPr>
        <w:t xml:space="preserve"> </w:t>
      </w:r>
      <w:r w:rsidR="006F6BCC" w:rsidRPr="00B124C9">
        <w:rPr>
          <w:sz w:val="28"/>
          <w:szCs w:val="28"/>
        </w:rPr>
        <w:t>всех трех усилителей равны между собой. Результаты сравнения приведены в таблице 2.</w:t>
      </w:r>
    </w:p>
    <w:p w:rsidR="006F6BCC" w:rsidRPr="00B124C9" w:rsidRDefault="006F6BCC" w:rsidP="00B124C9">
      <w:pPr>
        <w:widowControl w:val="0"/>
        <w:spacing w:line="360" w:lineRule="auto"/>
        <w:ind w:firstLine="709"/>
        <w:jc w:val="both"/>
        <w:rPr>
          <w:sz w:val="28"/>
          <w:szCs w:val="28"/>
        </w:rPr>
      </w:pPr>
      <w:r w:rsidRPr="00B124C9">
        <w:rPr>
          <w:sz w:val="28"/>
          <w:szCs w:val="28"/>
        </w:rPr>
        <w:t>Таблица 2</w:t>
      </w:r>
    </w:p>
    <w:p w:rsidR="006F6BCC" w:rsidRPr="00B124C9" w:rsidRDefault="006F6BCC" w:rsidP="00B124C9">
      <w:pPr>
        <w:widowControl w:val="0"/>
        <w:spacing w:line="360" w:lineRule="auto"/>
        <w:ind w:firstLine="709"/>
        <w:jc w:val="both"/>
        <w:rPr>
          <w:sz w:val="28"/>
          <w:szCs w:val="28"/>
        </w:rPr>
      </w:pPr>
      <w:r w:rsidRPr="00B124C9">
        <w:rPr>
          <w:sz w:val="28"/>
          <w:szCs w:val="28"/>
        </w:rPr>
        <w:t>Сравнительная характеристика УПЧ с одноконтурными фильтрами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1493"/>
        <w:gridCol w:w="3191"/>
      </w:tblGrid>
      <w:tr w:rsidR="006F6BCC" w:rsidRPr="00617805" w:rsidTr="00617805">
        <w:tc>
          <w:tcPr>
            <w:tcW w:w="4427" w:type="dxa"/>
            <w:shd w:val="clear" w:color="auto" w:fill="auto"/>
          </w:tcPr>
          <w:p w:rsidR="006F6BCC" w:rsidRPr="00617805" w:rsidRDefault="006F6BCC" w:rsidP="00617805">
            <w:pPr>
              <w:widowControl w:val="0"/>
              <w:spacing w:line="360" w:lineRule="auto"/>
              <w:jc w:val="both"/>
              <w:rPr>
                <w:sz w:val="20"/>
                <w:szCs w:val="20"/>
              </w:rPr>
            </w:pPr>
            <w:r w:rsidRPr="00617805">
              <w:rPr>
                <w:sz w:val="20"/>
                <w:szCs w:val="20"/>
              </w:rPr>
              <w:t>Тип усилительного каскада</w:t>
            </w:r>
          </w:p>
        </w:tc>
        <w:tc>
          <w:tcPr>
            <w:tcW w:w="1493" w:type="dxa"/>
            <w:shd w:val="clear" w:color="auto" w:fill="auto"/>
          </w:tcPr>
          <w:p w:rsidR="006F6BCC" w:rsidRPr="00617805" w:rsidRDefault="006F6BCC" w:rsidP="00617805">
            <w:pPr>
              <w:widowControl w:val="0"/>
              <w:spacing w:line="360" w:lineRule="auto"/>
              <w:jc w:val="both"/>
              <w:rPr>
                <w:sz w:val="20"/>
                <w:szCs w:val="20"/>
              </w:rPr>
            </w:pPr>
            <w:r w:rsidRPr="00617805">
              <w:rPr>
                <w:sz w:val="20"/>
                <w:szCs w:val="20"/>
              </w:rPr>
              <w:t xml:space="preserve">Полоса пропускания </w:t>
            </w:r>
          </w:p>
        </w:tc>
        <w:tc>
          <w:tcPr>
            <w:tcW w:w="3191" w:type="dxa"/>
            <w:shd w:val="clear" w:color="auto" w:fill="auto"/>
          </w:tcPr>
          <w:p w:rsidR="006F6BCC" w:rsidRPr="00617805" w:rsidRDefault="00A33B21" w:rsidP="00617805">
            <w:pPr>
              <w:widowControl w:val="0"/>
              <w:spacing w:line="360" w:lineRule="auto"/>
              <w:jc w:val="both"/>
              <w:rPr>
                <w:sz w:val="20"/>
                <w:szCs w:val="20"/>
              </w:rPr>
            </w:pPr>
            <w:r w:rsidRPr="00617805">
              <w:rPr>
                <w:sz w:val="20"/>
                <w:szCs w:val="20"/>
              </w:rPr>
              <w:t>Коэффициент ослабления помех, принимаемых по соседнему каналу</w:t>
            </w:r>
          </w:p>
        </w:tc>
      </w:tr>
      <w:tr w:rsidR="006F6BCC" w:rsidRPr="00617805" w:rsidTr="00617805">
        <w:tc>
          <w:tcPr>
            <w:tcW w:w="4427" w:type="dxa"/>
            <w:shd w:val="clear" w:color="auto" w:fill="auto"/>
          </w:tcPr>
          <w:p w:rsidR="006F6BCC" w:rsidRPr="00617805" w:rsidRDefault="006F6BCC" w:rsidP="00617805">
            <w:pPr>
              <w:widowControl w:val="0"/>
              <w:spacing w:line="360" w:lineRule="auto"/>
              <w:jc w:val="both"/>
              <w:rPr>
                <w:sz w:val="20"/>
                <w:szCs w:val="20"/>
              </w:rPr>
            </w:pPr>
            <w:r w:rsidRPr="00617805">
              <w:rPr>
                <w:sz w:val="20"/>
                <w:szCs w:val="20"/>
              </w:rPr>
              <w:t>С одноконтурными одинаково настроенными фильтрами</w:t>
            </w:r>
          </w:p>
        </w:tc>
        <w:tc>
          <w:tcPr>
            <w:tcW w:w="1493" w:type="dxa"/>
            <w:shd w:val="clear" w:color="auto" w:fill="auto"/>
          </w:tcPr>
          <w:p w:rsidR="006F6BCC" w:rsidRPr="00617805" w:rsidRDefault="006F6BCC" w:rsidP="00617805">
            <w:pPr>
              <w:widowControl w:val="0"/>
              <w:spacing w:line="360" w:lineRule="auto"/>
              <w:jc w:val="both"/>
              <w:rPr>
                <w:sz w:val="20"/>
                <w:szCs w:val="20"/>
              </w:rPr>
            </w:pPr>
            <w:r w:rsidRPr="00617805">
              <w:rPr>
                <w:sz w:val="20"/>
                <w:szCs w:val="20"/>
              </w:rPr>
              <w:t>П</w:t>
            </w:r>
          </w:p>
        </w:tc>
        <w:tc>
          <w:tcPr>
            <w:tcW w:w="3191" w:type="dxa"/>
            <w:shd w:val="clear" w:color="auto" w:fill="auto"/>
          </w:tcPr>
          <w:p w:rsidR="006F6BCC" w:rsidRPr="00617805" w:rsidRDefault="00A33B21" w:rsidP="00617805">
            <w:pPr>
              <w:widowControl w:val="0"/>
              <w:spacing w:line="360" w:lineRule="auto"/>
              <w:jc w:val="both"/>
              <w:rPr>
                <w:sz w:val="20"/>
                <w:szCs w:val="20"/>
              </w:rPr>
            </w:pPr>
            <w:r w:rsidRPr="00617805">
              <w:rPr>
                <w:sz w:val="20"/>
                <w:szCs w:val="20"/>
              </w:rPr>
              <w:t>3,2</w:t>
            </w:r>
          </w:p>
        </w:tc>
      </w:tr>
      <w:tr w:rsidR="006F6BCC" w:rsidRPr="00617805" w:rsidTr="00617805">
        <w:tc>
          <w:tcPr>
            <w:tcW w:w="4427" w:type="dxa"/>
            <w:shd w:val="clear" w:color="auto" w:fill="auto"/>
          </w:tcPr>
          <w:p w:rsidR="006F6BCC" w:rsidRPr="00617805" w:rsidRDefault="006F6BCC" w:rsidP="00617805">
            <w:pPr>
              <w:widowControl w:val="0"/>
              <w:spacing w:line="360" w:lineRule="auto"/>
              <w:jc w:val="both"/>
              <w:rPr>
                <w:sz w:val="20"/>
                <w:szCs w:val="20"/>
              </w:rPr>
            </w:pPr>
            <w:r w:rsidRPr="00617805">
              <w:rPr>
                <w:sz w:val="20"/>
                <w:szCs w:val="20"/>
              </w:rPr>
              <w:t>С парами взаимно расстроенных одноконтурных каскадов</w:t>
            </w:r>
          </w:p>
        </w:tc>
        <w:tc>
          <w:tcPr>
            <w:tcW w:w="1493" w:type="dxa"/>
            <w:shd w:val="clear" w:color="auto" w:fill="auto"/>
          </w:tcPr>
          <w:p w:rsidR="006F6BCC" w:rsidRPr="00617805" w:rsidRDefault="006F6BCC" w:rsidP="00617805">
            <w:pPr>
              <w:widowControl w:val="0"/>
              <w:spacing w:line="360" w:lineRule="auto"/>
              <w:jc w:val="both"/>
              <w:rPr>
                <w:sz w:val="20"/>
                <w:szCs w:val="20"/>
              </w:rPr>
            </w:pPr>
            <w:r w:rsidRPr="00617805">
              <w:rPr>
                <w:sz w:val="20"/>
                <w:szCs w:val="20"/>
              </w:rPr>
              <w:t>2,05П</w:t>
            </w:r>
          </w:p>
        </w:tc>
        <w:tc>
          <w:tcPr>
            <w:tcW w:w="3191" w:type="dxa"/>
            <w:shd w:val="clear" w:color="auto" w:fill="auto"/>
          </w:tcPr>
          <w:p w:rsidR="006F6BCC" w:rsidRPr="00617805" w:rsidRDefault="00A33B21" w:rsidP="00617805">
            <w:pPr>
              <w:widowControl w:val="0"/>
              <w:spacing w:line="360" w:lineRule="auto"/>
              <w:jc w:val="both"/>
              <w:rPr>
                <w:sz w:val="20"/>
                <w:szCs w:val="20"/>
              </w:rPr>
            </w:pPr>
            <w:r w:rsidRPr="00617805">
              <w:rPr>
                <w:sz w:val="20"/>
                <w:szCs w:val="20"/>
              </w:rPr>
              <w:t>11,8</w:t>
            </w:r>
          </w:p>
        </w:tc>
      </w:tr>
      <w:tr w:rsidR="006F6BCC" w:rsidRPr="00617805" w:rsidTr="00617805">
        <w:tc>
          <w:tcPr>
            <w:tcW w:w="4427" w:type="dxa"/>
            <w:shd w:val="clear" w:color="auto" w:fill="auto"/>
          </w:tcPr>
          <w:p w:rsidR="006F6BCC" w:rsidRPr="00617805" w:rsidRDefault="006F6BCC" w:rsidP="00617805">
            <w:pPr>
              <w:widowControl w:val="0"/>
              <w:spacing w:line="360" w:lineRule="auto"/>
              <w:jc w:val="both"/>
              <w:rPr>
                <w:sz w:val="20"/>
                <w:szCs w:val="20"/>
              </w:rPr>
            </w:pPr>
            <w:r w:rsidRPr="00617805">
              <w:rPr>
                <w:sz w:val="20"/>
                <w:szCs w:val="20"/>
              </w:rPr>
              <w:t>С трой</w:t>
            </w:r>
            <w:r w:rsidR="00A33B21" w:rsidRPr="00617805">
              <w:rPr>
                <w:sz w:val="20"/>
                <w:szCs w:val="20"/>
              </w:rPr>
              <w:t>к</w:t>
            </w:r>
            <w:r w:rsidRPr="00617805">
              <w:rPr>
                <w:sz w:val="20"/>
                <w:szCs w:val="20"/>
              </w:rPr>
              <w:t>ами взаимно расстроенных одноконтурных каскадов</w:t>
            </w:r>
          </w:p>
        </w:tc>
        <w:tc>
          <w:tcPr>
            <w:tcW w:w="1493" w:type="dxa"/>
            <w:shd w:val="clear" w:color="auto" w:fill="auto"/>
          </w:tcPr>
          <w:p w:rsidR="006F6BCC" w:rsidRPr="00617805" w:rsidRDefault="006F6BCC" w:rsidP="00617805">
            <w:pPr>
              <w:widowControl w:val="0"/>
              <w:spacing w:line="360" w:lineRule="auto"/>
              <w:jc w:val="both"/>
              <w:rPr>
                <w:sz w:val="20"/>
                <w:szCs w:val="20"/>
              </w:rPr>
            </w:pPr>
            <w:r w:rsidRPr="00617805">
              <w:rPr>
                <w:sz w:val="20"/>
                <w:szCs w:val="20"/>
              </w:rPr>
              <w:t>2,5П</w:t>
            </w:r>
          </w:p>
        </w:tc>
        <w:tc>
          <w:tcPr>
            <w:tcW w:w="3191" w:type="dxa"/>
            <w:shd w:val="clear" w:color="auto" w:fill="auto"/>
          </w:tcPr>
          <w:p w:rsidR="006F6BCC" w:rsidRPr="00617805" w:rsidRDefault="00A33B21" w:rsidP="00617805">
            <w:pPr>
              <w:widowControl w:val="0"/>
              <w:spacing w:line="360" w:lineRule="auto"/>
              <w:jc w:val="both"/>
              <w:rPr>
                <w:sz w:val="20"/>
                <w:szCs w:val="20"/>
              </w:rPr>
            </w:pPr>
            <w:r w:rsidRPr="00617805">
              <w:rPr>
                <w:sz w:val="20"/>
                <w:szCs w:val="20"/>
              </w:rPr>
              <w:t>26</w:t>
            </w:r>
          </w:p>
        </w:tc>
      </w:tr>
    </w:tbl>
    <w:p w:rsidR="007644E0" w:rsidRDefault="007644E0" w:rsidP="00B124C9">
      <w:pPr>
        <w:widowControl w:val="0"/>
        <w:spacing w:line="360" w:lineRule="auto"/>
        <w:ind w:firstLine="709"/>
        <w:jc w:val="both"/>
        <w:rPr>
          <w:sz w:val="28"/>
          <w:szCs w:val="28"/>
          <w:lang w:val="uk-UA"/>
        </w:rPr>
      </w:pPr>
    </w:p>
    <w:p w:rsidR="00A33B21" w:rsidRPr="00B124C9" w:rsidRDefault="00A33B21" w:rsidP="00B124C9">
      <w:pPr>
        <w:widowControl w:val="0"/>
        <w:spacing w:line="360" w:lineRule="auto"/>
        <w:ind w:firstLine="709"/>
        <w:jc w:val="both"/>
        <w:rPr>
          <w:sz w:val="28"/>
          <w:szCs w:val="28"/>
        </w:rPr>
      </w:pPr>
      <w:r w:rsidRPr="00B124C9">
        <w:rPr>
          <w:sz w:val="28"/>
          <w:szCs w:val="28"/>
        </w:rPr>
        <w:t>Анализ данных приведенных в таблице 2, показывает, что наиболее эффективным усилителем по коэффициенту ослабления помех, принимаемых по соседнему каналу, является усилитель выполненный на тройках взаимно расстроенных одноконтурных каскадах. Однако необходимо отметить, что такое повышение</w:t>
      </w:r>
      <w:r w:rsidR="00B124C9">
        <w:rPr>
          <w:sz w:val="28"/>
          <w:szCs w:val="28"/>
        </w:rPr>
        <w:t xml:space="preserve"> </w:t>
      </w:r>
      <w:r w:rsidRPr="00B124C9">
        <w:rPr>
          <w:sz w:val="28"/>
          <w:szCs w:val="28"/>
        </w:rPr>
        <w:t xml:space="preserve">коэффициент ослабления помех, связано с увеличением </w:t>
      </w:r>
      <w:r w:rsidR="00233865" w:rsidRPr="00B124C9">
        <w:rPr>
          <w:sz w:val="28"/>
          <w:szCs w:val="28"/>
        </w:rPr>
        <w:t>числа усилительных каскадов на одну треть</w:t>
      </w:r>
      <w:r w:rsidR="00B124C9">
        <w:rPr>
          <w:sz w:val="28"/>
          <w:szCs w:val="28"/>
        </w:rPr>
        <w:t xml:space="preserve"> </w:t>
      </w:r>
      <w:r w:rsidR="00233865" w:rsidRPr="00B124C9">
        <w:rPr>
          <w:sz w:val="28"/>
          <w:szCs w:val="28"/>
        </w:rPr>
        <w:t>и со сложностью настройки всего УПЧ в целом. На основании этого можно сделать вывод, что выполненная схема УПЧ на парах взаимно расстроенных одноконтурных каскадах в контрольном ответчике СОМ-64К является наиболее целесообразной и обоснованной, так как способна обеспечить требуемые тактико-технические характеристики всего устройства в целом.</w:t>
      </w:r>
    </w:p>
    <w:p w:rsidR="004B2929" w:rsidRPr="00B124C9" w:rsidRDefault="004B2929" w:rsidP="00B124C9">
      <w:pPr>
        <w:widowControl w:val="0"/>
        <w:spacing w:line="360" w:lineRule="auto"/>
        <w:ind w:firstLine="709"/>
        <w:jc w:val="both"/>
        <w:rPr>
          <w:sz w:val="28"/>
          <w:szCs w:val="28"/>
        </w:rPr>
      </w:pPr>
    </w:p>
    <w:p w:rsidR="007A481C" w:rsidRPr="00B124C9" w:rsidRDefault="007A481C" w:rsidP="00B124C9">
      <w:pPr>
        <w:widowControl w:val="0"/>
        <w:spacing w:line="360" w:lineRule="auto"/>
        <w:ind w:firstLine="709"/>
        <w:jc w:val="both"/>
        <w:rPr>
          <w:sz w:val="28"/>
          <w:szCs w:val="28"/>
        </w:rPr>
      </w:pPr>
      <w:r w:rsidRPr="00B124C9">
        <w:rPr>
          <w:sz w:val="28"/>
          <w:szCs w:val="28"/>
        </w:rPr>
        <w:t>6. Обоснование схемы регулировки усиления амплитудной характеристикой усилителя промежуточной частоты</w:t>
      </w:r>
    </w:p>
    <w:p w:rsidR="007A481C" w:rsidRPr="00B124C9" w:rsidRDefault="007A481C" w:rsidP="00B124C9">
      <w:pPr>
        <w:widowControl w:val="0"/>
        <w:spacing w:line="360" w:lineRule="auto"/>
        <w:ind w:firstLine="709"/>
        <w:jc w:val="both"/>
        <w:rPr>
          <w:sz w:val="28"/>
          <w:szCs w:val="28"/>
        </w:rPr>
      </w:pPr>
    </w:p>
    <w:p w:rsidR="007A481C" w:rsidRPr="00B124C9" w:rsidRDefault="007A481C" w:rsidP="00B124C9">
      <w:pPr>
        <w:widowControl w:val="0"/>
        <w:spacing w:line="360" w:lineRule="auto"/>
        <w:ind w:firstLine="709"/>
        <w:jc w:val="both"/>
        <w:rPr>
          <w:sz w:val="28"/>
          <w:szCs w:val="28"/>
        </w:rPr>
      </w:pPr>
      <w:r w:rsidRPr="00B124C9">
        <w:rPr>
          <w:sz w:val="28"/>
          <w:szCs w:val="28"/>
        </w:rPr>
        <w:t>Одним из основных требований, предъявляемых к современному приемному устройству, является отсутствие в нем перегрузки. Часто это требование обеспечивается введением в приемный тракт усилителей с логарифмической амплитудной характеристикой (ЛАХ). Качество работы УПЧ с ЛАХ характеризуется следующими показателями:</w:t>
      </w:r>
    </w:p>
    <w:p w:rsidR="007A481C" w:rsidRPr="00B124C9" w:rsidRDefault="007A481C" w:rsidP="00B124C9">
      <w:pPr>
        <w:widowControl w:val="0"/>
        <w:spacing w:line="360" w:lineRule="auto"/>
        <w:ind w:firstLine="709"/>
        <w:jc w:val="both"/>
        <w:rPr>
          <w:sz w:val="28"/>
          <w:szCs w:val="28"/>
        </w:rPr>
      </w:pPr>
      <w:r w:rsidRPr="00B124C9">
        <w:rPr>
          <w:sz w:val="28"/>
          <w:szCs w:val="28"/>
        </w:rPr>
        <w:t>1) динамическим диапазоном по входному напряжению</w:t>
      </w:r>
    </w:p>
    <w:p w:rsidR="007644E0" w:rsidRDefault="007644E0" w:rsidP="00B124C9">
      <w:pPr>
        <w:widowControl w:val="0"/>
        <w:spacing w:line="360" w:lineRule="auto"/>
        <w:ind w:firstLine="709"/>
        <w:jc w:val="both"/>
        <w:rPr>
          <w:sz w:val="28"/>
          <w:szCs w:val="28"/>
          <w:lang w:val="uk-UA"/>
        </w:rPr>
      </w:pPr>
    </w:p>
    <w:p w:rsidR="007A481C" w:rsidRPr="00870A89" w:rsidRDefault="007A481C" w:rsidP="00B124C9">
      <w:pPr>
        <w:widowControl w:val="0"/>
        <w:spacing w:line="360" w:lineRule="auto"/>
        <w:ind w:firstLine="709"/>
        <w:jc w:val="both"/>
        <w:rPr>
          <w:sz w:val="28"/>
          <w:szCs w:val="28"/>
          <w:lang w:val="uk-UA"/>
        </w:rPr>
      </w:pPr>
      <w:r w:rsidRPr="00B124C9">
        <w:rPr>
          <w:sz w:val="28"/>
          <w:szCs w:val="28"/>
        </w:rPr>
        <w:t>D</w:t>
      </w:r>
      <w:r w:rsidRPr="00870A89">
        <w:rPr>
          <w:sz w:val="28"/>
          <w:szCs w:val="28"/>
          <w:lang w:val="uk-UA"/>
        </w:rPr>
        <w:t xml:space="preserve"> </w:t>
      </w:r>
      <w:r w:rsidRPr="00870A89">
        <w:rPr>
          <w:sz w:val="28"/>
          <w:szCs w:val="28"/>
          <w:vertAlign w:val="subscript"/>
          <w:lang w:val="uk-UA"/>
        </w:rPr>
        <w:t>ВХ</w:t>
      </w:r>
      <w:r w:rsidRPr="00870A89">
        <w:rPr>
          <w:sz w:val="28"/>
          <w:szCs w:val="28"/>
          <w:lang w:val="uk-UA"/>
        </w:rPr>
        <w:t xml:space="preserve"> =</w:t>
      </w:r>
      <w:r w:rsidRPr="00B124C9">
        <w:rPr>
          <w:sz w:val="28"/>
          <w:szCs w:val="28"/>
        </w:rPr>
        <w:t>U</w:t>
      </w:r>
      <w:r w:rsidRPr="00870A89">
        <w:rPr>
          <w:sz w:val="28"/>
          <w:szCs w:val="28"/>
          <w:lang w:val="uk-UA"/>
        </w:rPr>
        <w:t xml:space="preserve"> </w:t>
      </w:r>
      <w:r w:rsidRPr="00870A89">
        <w:rPr>
          <w:sz w:val="28"/>
          <w:szCs w:val="28"/>
          <w:vertAlign w:val="subscript"/>
          <w:lang w:val="uk-UA"/>
        </w:rPr>
        <w:t>ВХ.К</w:t>
      </w:r>
      <w:r w:rsidRPr="00870A89">
        <w:rPr>
          <w:sz w:val="28"/>
          <w:szCs w:val="28"/>
          <w:lang w:val="uk-UA"/>
        </w:rPr>
        <w:t xml:space="preserve"> / </w:t>
      </w:r>
      <w:r w:rsidRPr="00B124C9">
        <w:rPr>
          <w:sz w:val="28"/>
          <w:szCs w:val="28"/>
        </w:rPr>
        <w:t>U</w:t>
      </w:r>
      <w:r w:rsidRPr="00870A89">
        <w:rPr>
          <w:sz w:val="28"/>
          <w:szCs w:val="28"/>
          <w:lang w:val="uk-UA"/>
        </w:rPr>
        <w:t xml:space="preserve"> </w:t>
      </w:r>
      <w:r w:rsidRPr="00870A89">
        <w:rPr>
          <w:sz w:val="28"/>
          <w:szCs w:val="28"/>
          <w:vertAlign w:val="subscript"/>
          <w:lang w:val="uk-UA"/>
        </w:rPr>
        <w:t>ВХ.Н</w:t>
      </w:r>
      <w:r w:rsidRPr="00870A89">
        <w:rPr>
          <w:sz w:val="28"/>
          <w:szCs w:val="28"/>
          <w:lang w:val="uk-UA"/>
        </w:rPr>
        <w:t xml:space="preserve"> или в децибелах</w:t>
      </w:r>
      <w:r w:rsidR="00B124C9" w:rsidRPr="00870A89">
        <w:rPr>
          <w:sz w:val="28"/>
          <w:szCs w:val="28"/>
          <w:lang w:val="uk-UA"/>
        </w:rPr>
        <w:t xml:space="preserve"> </w:t>
      </w:r>
      <w:r w:rsidRPr="00B124C9">
        <w:rPr>
          <w:sz w:val="28"/>
          <w:szCs w:val="28"/>
        </w:rPr>
        <w:t>D</w:t>
      </w:r>
      <w:r w:rsidRPr="00870A89">
        <w:rPr>
          <w:sz w:val="28"/>
          <w:szCs w:val="28"/>
          <w:lang w:val="uk-UA"/>
        </w:rPr>
        <w:t xml:space="preserve"> </w:t>
      </w:r>
      <w:r w:rsidRPr="00870A89">
        <w:rPr>
          <w:sz w:val="28"/>
          <w:szCs w:val="28"/>
          <w:vertAlign w:val="subscript"/>
          <w:lang w:val="uk-UA"/>
        </w:rPr>
        <w:t>ВХ</w:t>
      </w:r>
      <w:r w:rsidRPr="00870A89">
        <w:rPr>
          <w:sz w:val="28"/>
          <w:szCs w:val="28"/>
          <w:lang w:val="uk-UA"/>
        </w:rPr>
        <w:t xml:space="preserve"> = 20 </w:t>
      </w:r>
      <w:r w:rsidRPr="00B124C9">
        <w:rPr>
          <w:sz w:val="28"/>
          <w:szCs w:val="28"/>
        </w:rPr>
        <w:t>lg</w:t>
      </w:r>
      <w:r w:rsidRPr="00870A89">
        <w:rPr>
          <w:sz w:val="28"/>
          <w:szCs w:val="28"/>
          <w:lang w:val="uk-UA"/>
        </w:rPr>
        <w:t xml:space="preserve"> (</w:t>
      </w:r>
      <w:r w:rsidRPr="00B124C9">
        <w:rPr>
          <w:sz w:val="28"/>
          <w:szCs w:val="28"/>
        </w:rPr>
        <w:t>U</w:t>
      </w:r>
      <w:r w:rsidRPr="00870A89">
        <w:rPr>
          <w:sz w:val="28"/>
          <w:szCs w:val="28"/>
          <w:lang w:val="uk-UA"/>
        </w:rPr>
        <w:t xml:space="preserve"> </w:t>
      </w:r>
      <w:r w:rsidRPr="00870A89">
        <w:rPr>
          <w:sz w:val="28"/>
          <w:szCs w:val="28"/>
          <w:vertAlign w:val="subscript"/>
          <w:lang w:val="uk-UA"/>
        </w:rPr>
        <w:t>ВХ.К</w:t>
      </w:r>
      <w:r w:rsidRPr="00870A89">
        <w:rPr>
          <w:sz w:val="28"/>
          <w:szCs w:val="28"/>
          <w:lang w:val="uk-UA"/>
        </w:rPr>
        <w:t xml:space="preserve"> / </w:t>
      </w:r>
      <w:r w:rsidRPr="00B124C9">
        <w:rPr>
          <w:sz w:val="28"/>
          <w:szCs w:val="28"/>
        </w:rPr>
        <w:t>U</w:t>
      </w:r>
      <w:r w:rsidRPr="00870A89">
        <w:rPr>
          <w:sz w:val="28"/>
          <w:szCs w:val="28"/>
          <w:lang w:val="uk-UA"/>
        </w:rPr>
        <w:t xml:space="preserve"> </w:t>
      </w:r>
      <w:r w:rsidRPr="00870A89">
        <w:rPr>
          <w:sz w:val="28"/>
          <w:szCs w:val="28"/>
          <w:vertAlign w:val="subscript"/>
          <w:lang w:val="uk-UA"/>
        </w:rPr>
        <w:t>ВХ.Н</w:t>
      </w:r>
      <w:r w:rsidRPr="00870A89">
        <w:rPr>
          <w:sz w:val="28"/>
          <w:szCs w:val="28"/>
          <w:lang w:val="uk-UA"/>
        </w:rPr>
        <w:t xml:space="preserve">), </w:t>
      </w:r>
    </w:p>
    <w:p w:rsidR="007644E0" w:rsidRDefault="007644E0" w:rsidP="00B124C9">
      <w:pPr>
        <w:widowControl w:val="0"/>
        <w:spacing w:line="360" w:lineRule="auto"/>
        <w:ind w:firstLine="709"/>
        <w:jc w:val="both"/>
        <w:rPr>
          <w:sz w:val="28"/>
          <w:szCs w:val="28"/>
          <w:lang w:val="uk-UA"/>
        </w:rPr>
      </w:pPr>
    </w:p>
    <w:p w:rsidR="007A481C" w:rsidRPr="00B124C9" w:rsidRDefault="007A481C" w:rsidP="00B124C9">
      <w:pPr>
        <w:widowControl w:val="0"/>
        <w:spacing w:line="360" w:lineRule="auto"/>
        <w:ind w:firstLine="709"/>
        <w:jc w:val="both"/>
        <w:rPr>
          <w:sz w:val="28"/>
          <w:szCs w:val="28"/>
        </w:rPr>
      </w:pPr>
      <w:r w:rsidRPr="00B124C9">
        <w:rPr>
          <w:sz w:val="28"/>
          <w:szCs w:val="28"/>
        </w:rPr>
        <w:t xml:space="preserve">где U </w:t>
      </w:r>
      <w:r w:rsidRPr="00B124C9">
        <w:rPr>
          <w:sz w:val="28"/>
          <w:szCs w:val="28"/>
          <w:vertAlign w:val="subscript"/>
        </w:rPr>
        <w:t>ВХ.Н</w:t>
      </w:r>
      <w:r w:rsidRPr="00B124C9">
        <w:rPr>
          <w:sz w:val="28"/>
          <w:szCs w:val="28"/>
        </w:rPr>
        <w:t xml:space="preserve"> и U </w:t>
      </w:r>
      <w:r w:rsidRPr="00B124C9">
        <w:rPr>
          <w:sz w:val="28"/>
          <w:szCs w:val="28"/>
          <w:vertAlign w:val="subscript"/>
        </w:rPr>
        <w:t>ВХ.К</w:t>
      </w:r>
      <w:r w:rsidRPr="00B124C9">
        <w:rPr>
          <w:sz w:val="28"/>
          <w:szCs w:val="28"/>
        </w:rPr>
        <w:t xml:space="preserve"> – уровни входных напряжений, при которых начинается и кончается логарифмический участок амплитудной характеристики;</w:t>
      </w:r>
    </w:p>
    <w:p w:rsidR="007A481C" w:rsidRPr="00B124C9" w:rsidRDefault="007A481C" w:rsidP="00B124C9">
      <w:pPr>
        <w:widowControl w:val="0"/>
        <w:spacing w:line="360" w:lineRule="auto"/>
        <w:ind w:firstLine="709"/>
        <w:jc w:val="both"/>
        <w:rPr>
          <w:sz w:val="28"/>
          <w:szCs w:val="28"/>
        </w:rPr>
      </w:pPr>
      <w:r w:rsidRPr="00B124C9">
        <w:rPr>
          <w:sz w:val="28"/>
          <w:szCs w:val="28"/>
        </w:rPr>
        <w:t>2) динамическим диапазоном по выходному напряжению</w:t>
      </w:r>
    </w:p>
    <w:p w:rsidR="007644E0" w:rsidRDefault="007644E0" w:rsidP="00B124C9">
      <w:pPr>
        <w:widowControl w:val="0"/>
        <w:spacing w:line="360" w:lineRule="auto"/>
        <w:ind w:firstLine="709"/>
        <w:jc w:val="both"/>
        <w:rPr>
          <w:sz w:val="28"/>
          <w:szCs w:val="28"/>
          <w:lang w:val="uk-UA"/>
        </w:rPr>
      </w:pPr>
    </w:p>
    <w:p w:rsidR="007A481C" w:rsidRPr="00B124C9" w:rsidRDefault="007A481C" w:rsidP="00B124C9">
      <w:pPr>
        <w:widowControl w:val="0"/>
        <w:spacing w:line="360" w:lineRule="auto"/>
        <w:ind w:firstLine="709"/>
        <w:jc w:val="both"/>
        <w:rPr>
          <w:sz w:val="28"/>
          <w:szCs w:val="28"/>
        </w:rPr>
      </w:pPr>
      <w:r w:rsidRPr="00B124C9">
        <w:rPr>
          <w:sz w:val="28"/>
          <w:szCs w:val="28"/>
        </w:rPr>
        <w:t xml:space="preserve">D </w:t>
      </w:r>
      <w:r w:rsidRPr="00B124C9">
        <w:rPr>
          <w:sz w:val="28"/>
          <w:szCs w:val="28"/>
          <w:vertAlign w:val="subscript"/>
        </w:rPr>
        <w:t>ВЫХ</w:t>
      </w:r>
      <w:r w:rsidRPr="00B124C9">
        <w:rPr>
          <w:sz w:val="28"/>
          <w:szCs w:val="28"/>
        </w:rPr>
        <w:t xml:space="preserve"> =U </w:t>
      </w:r>
      <w:r w:rsidRPr="00B124C9">
        <w:rPr>
          <w:sz w:val="28"/>
          <w:szCs w:val="28"/>
          <w:vertAlign w:val="subscript"/>
        </w:rPr>
        <w:t>ВЫХ.К</w:t>
      </w:r>
      <w:r w:rsidRPr="00B124C9">
        <w:rPr>
          <w:sz w:val="28"/>
          <w:szCs w:val="28"/>
        </w:rPr>
        <w:t xml:space="preserve"> / U </w:t>
      </w:r>
      <w:r w:rsidRPr="00B124C9">
        <w:rPr>
          <w:sz w:val="28"/>
          <w:szCs w:val="28"/>
          <w:vertAlign w:val="subscript"/>
        </w:rPr>
        <w:t>ВЫХ.Н</w:t>
      </w:r>
      <w:r w:rsidRPr="00B124C9">
        <w:rPr>
          <w:sz w:val="28"/>
          <w:szCs w:val="28"/>
        </w:rPr>
        <w:t xml:space="preserve"> или в децибелах</w:t>
      </w:r>
      <w:r w:rsidR="00B124C9">
        <w:rPr>
          <w:sz w:val="28"/>
          <w:szCs w:val="28"/>
        </w:rPr>
        <w:t xml:space="preserve"> </w:t>
      </w:r>
      <w:r w:rsidRPr="00B124C9">
        <w:rPr>
          <w:sz w:val="28"/>
          <w:szCs w:val="28"/>
        </w:rPr>
        <w:t xml:space="preserve">D </w:t>
      </w:r>
      <w:r w:rsidRPr="00B124C9">
        <w:rPr>
          <w:sz w:val="28"/>
          <w:szCs w:val="28"/>
          <w:vertAlign w:val="subscript"/>
        </w:rPr>
        <w:t>ВЫХ</w:t>
      </w:r>
      <w:r w:rsidRPr="00B124C9">
        <w:rPr>
          <w:sz w:val="28"/>
          <w:szCs w:val="28"/>
        </w:rPr>
        <w:t xml:space="preserve"> = 20 lg (U </w:t>
      </w:r>
      <w:r w:rsidRPr="00B124C9">
        <w:rPr>
          <w:sz w:val="28"/>
          <w:szCs w:val="28"/>
          <w:vertAlign w:val="subscript"/>
        </w:rPr>
        <w:t>ВЫХ.К</w:t>
      </w:r>
      <w:r w:rsidRPr="00B124C9">
        <w:rPr>
          <w:sz w:val="28"/>
          <w:szCs w:val="28"/>
        </w:rPr>
        <w:t xml:space="preserve"> / U</w:t>
      </w:r>
      <w:r w:rsidRPr="00B124C9">
        <w:rPr>
          <w:sz w:val="28"/>
          <w:szCs w:val="28"/>
          <w:vertAlign w:val="subscript"/>
        </w:rPr>
        <w:t>ВЫХ.Н</w:t>
      </w:r>
      <w:r w:rsidRPr="00B124C9">
        <w:rPr>
          <w:sz w:val="28"/>
          <w:szCs w:val="28"/>
        </w:rPr>
        <w:t xml:space="preserve">), </w:t>
      </w:r>
    </w:p>
    <w:p w:rsidR="007644E0" w:rsidRDefault="007644E0" w:rsidP="00B124C9">
      <w:pPr>
        <w:widowControl w:val="0"/>
        <w:spacing w:line="360" w:lineRule="auto"/>
        <w:ind w:firstLine="709"/>
        <w:jc w:val="both"/>
        <w:rPr>
          <w:sz w:val="28"/>
          <w:szCs w:val="28"/>
          <w:lang w:val="uk-UA"/>
        </w:rPr>
      </w:pPr>
    </w:p>
    <w:p w:rsidR="007A481C" w:rsidRPr="00B124C9" w:rsidRDefault="007A481C" w:rsidP="00B124C9">
      <w:pPr>
        <w:widowControl w:val="0"/>
        <w:spacing w:line="360" w:lineRule="auto"/>
        <w:ind w:firstLine="709"/>
        <w:jc w:val="both"/>
        <w:rPr>
          <w:sz w:val="28"/>
          <w:szCs w:val="28"/>
        </w:rPr>
      </w:pPr>
      <w:r w:rsidRPr="00B124C9">
        <w:rPr>
          <w:sz w:val="28"/>
          <w:szCs w:val="28"/>
        </w:rPr>
        <w:t xml:space="preserve">где U </w:t>
      </w:r>
      <w:r w:rsidRPr="00B124C9">
        <w:rPr>
          <w:sz w:val="28"/>
          <w:szCs w:val="28"/>
          <w:vertAlign w:val="subscript"/>
        </w:rPr>
        <w:t>ВЫХ.Н</w:t>
      </w:r>
      <w:r w:rsidRPr="00B124C9">
        <w:rPr>
          <w:sz w:val="28"/>
          <w:szCs w:val="28"/>
        </w:rPr>
        <w:t xml:space="preserve"> и U </w:t>
      </w:r>
      <w:r w:rsidRPr="00B124C9">
        <w:rPr>
          <w:sz w:val="28"/>
          <w:szCs w:val="28"/>
          <w:vertAlign w:val="subscript"/>
        </w:rPr>
        <w:t>ВЫХ.К</w:t>
      </w:r>
      <w:r w:rsidRPr="00B124C9">
        <w:rPr>
          <w:sz w:val="28"/>
          <w:szCs w:val="28"/>
        </w:rPr>
        <w:t xml:space="preserve"> – уровни выходных напряжений соответствующие началу и концу логарифмического участка амплитудной характеристики;</w:t>
      </w:r>
    </w:p>
    <w:p w:rsidR="007A481C" w:rsidRPr="00B124C9" w:rsidRDefault="007A481C" w:rsidP="00B124C9">
      <w:pPr>
        <w:widowControl w:val="0"/>
        <w:numPr>
          <w:ilvl w:val="0"/>
          <w:numId w:val="3"/>
        </w:numPr>
        <w:spacing w:line="360" w:lineRule="auto"/>
        <w:ind w:left="0" w:firstLine="709"/>
        <w:jc w:val="both"/>
        <w:rPr>
          <w:sz w:val="28"/>
          <w:szCs w:val="28"/>
        </w:rPr>
      </w:pPr>
      <w:r w:rsidRPr="00B124C9">
        <w:rPr>
          <w:sz w:val="28"/>
          <w:szCs w:val="28"/>
        </w:rPr>
        <w:t xml:space="preserve">коэффициент сжатия усиливаемого напряжения </w:t>
      </w:r>
    </w:p>
    <w:p w:rsidR="007644E0" w:rsidRDefault="007644E0" w:rsidP="00B124C9">
      <w:pPr>
        <w:widowControl w:val="0"/>
        <w:spacing w:line="360" w:lineRule="auto"/>
        <w:ind w:firstLine="709"/>
        <w:jc w:val="both"/>
        <w:rPr>
          <w:sz w:val="28"/>
          <w:szCs w:val="28"/>
          <w:lang w:val="uk-UA"/>
        </w:rPr>
      </w:pPr>
    </w:p>
    <w:p w:rsidR="007A481C" w:rsidRDefault="007A481C" w:rsidP="00B124C9">
      <w:pPr>
        <w:widowControl w:val="0"/>
        <w:spacing w:line="360" w:lineRule="auto"/>
        <w:ind w:firstLine="709"/>
        <w:jc w:val="both"/>
        <w:rPr>
          <w:sz w:val="28"/>
          <w:szCs w:val="28"/>
          <w:lang w:val="uk-UA"/>
        </w:rPr>
      </w:pPr>
      <w:r w:rsidRPr="00B124C9">
        <w:rPr>
          <w:sz w:val="28"/>
          <w:szCs w:val="28"/>
        </w:rPr>
        <w:t xml:space="preserve">С = D </w:t>
      </w:r>
      <w:r w:rsidRPr="00B124C9">
        <w:rPr>
          <w:sz w:val="28"/>
          <w:szCs w:val="28"/>
          <w:vertAlign w:val="subscript"/>
        </w:rPr>
        <w:t>ВХ</w:t>
      </w:r>
      <w:r w:rsidRPr="00B124C9">
        <w:rPr>
          <w:sz w:val="28"/>
          <w:szCs w:val="28"/>
        </w:rPr>
        <w:t xml:space="preserve"> / D </w:t>
      </w:r>
      <w:r w:rsidRPr="00B124C9">
        <w:rPr>
          <w:sz w:val="28"/>
          <w:szCs w:val="28"/>
          <w:vertAlign w:val="subscript"/>
        </w:rPr>
        <w:t>ВЫХ</w:t>
      </w:r>
    </w:p>
    <w:p w:rsidR="007644E0" w:rsidRPr="007644E0" w:rsidRDefault="007644E0" w:rsidP="00B124C9">
      <w:pPr>
        <w:widowControl w:val="0"/>
        <w:spacing w:line="360" w:lineRule="auto"/>
        <w:ind w:firstLine="709"/>
        <w:jc w:val="both"/>
        <w:rPr>
          <w:sz w:val="28"/>
          <w:szCs w:val="28"/>
          <w:lang w:val="uk-UA"/>
        </w:rPr>
      </w:pPr>
    </w:p>
    <w:p w:rsidR="007644E0" w:rsidRDefault="007A481C" w:rsidP="007644E0">
      <w:pPr>
        <w:widowControl w:val="0"/>
        <w:numPr>
          <w:ilvl w:val="0"/>
          <w:numId w:val="3"/>
        </w:numPr>
        <w:spacing w:line="360" w:lineRule="auto"/>
        <w:jc w:val="both"/>
        <w:rPr>
          <w:sz w:val="28"/>
          <w:szCs w:val="28"/>
          <w:lang w:val="uk-UA"/>
        </w:rPr>
      </w:pPr>
      <w:r w:rsidRPr="00B124C9">
        <w:rPr>
          <w:sz w:val="28"/>
          <w:szCs w:val="28"/>
        </w:rPr>
        <w:t>коэффициент усиления К</w:t>
      </w:r>
      <w:r w:rsidRPr="00B124C9">
        <w:rPr>
          <w:sz w:val="28"/>
          <w:szCs w:val="28"/>
          <w:vertAlign w:val="subscript"/>
        </w:rPr>
        <w:t>0</w:t>
      </w:r>
      <w:r w:rsidRPr="00B124C9">
        <w:rPr>
          <w:sz w:val="28"/>
          <w:szCs w:val="28"/>
        </w:rPr>
        <w:t xml:space="preserve"> при работе усилителя в линейном режиме </w:t>
      </w:r>
    </w:p>
    <w:p w:rsidR="007644E0" w:rsidRPr="007644E0" w:rsidRDefault="007644E0" w:rsidP="007644E0">
      <w:pPr>
        <w:widowControl w:val="0"/>
        <w:spacing w:line="360" w:lineRule="auto"/>
        <w:ind w:left="1068"/>
        <w:jc w:val="both"/>
        <w:rPr>
          <w:sz w:val="28"/>
          <w:szCs w:val="28"/>
        </w:rPr>
      </w:pPr>
    </w:p>
    <w:p w:rsidR="007A481C" w:rsidRPr="007644E0" w:rsidRDefault="007A481C" w:rsidP="007644E0">
      <w:pPr>
        <w:widowControl w:val="0"/>
        <w:spacing w:line="360" w:lineRule="auto"/>
        <w:ind w:left="1068"/>
        <w:jc w:val="both"/>
        <w:rPr>
          <w:sz w:val="28"/>
          <w:szCs w:val="28"/>
          <w:lang w:val="uk-UA"/>
        </w:rPr>
      </w:pPr>
      <w:r w:rsidRPr="00B124C9">
        <w:rPr>
          <w:sz w:val="28"/>
          <w:szCs w:val="28"/>
        </w:rPr>
        <w:t xml:space="preserve">(U </w:t>
      </w:r>
      <w:r w:rsidRPr="00B124C9">
        <w:rPr>
          <w:sz w:val="28"/>
          <w:szCs w:val="28"/>
          <w:vertAlign w:val="subscript"/>
        </w:rPr>
        <w:t>ВХ.</w:t>
      </w:r>
      <w:r w:rsidRPr="00B124C9">
        <w:rPr>
          <w:sz w:val="28"/>
          <w:szCs w:val="28"/>
        </w:rPr>
        <w:t xml:space="preserve"> ≤ U </w:t>
      </w:r>
      <w:r w:rsidRPr="00B124C9">
        <w:rPr>
          <w:sz w:val="28"/>
          <w:szCs w:val="28"/>
          <w:vertAlign w:val="subscript"/>
        </w:rPr>
        <w:t>ВХ.Н</w:t>
      </w:r>
      <w:r w:rsidR="007644E0">
        <w:rPr>
          <w:sz w:val="28"/>
          <w:szCs w:val="28"/>
        </w:rPr>
        <w:t>)</w:t>
      </w:r>
    </w:p>
    <w:p w:rsidR="007644E0" w:rsidRDefault="007644E0" w:rsidP="00B124C9">
      <w:pPr>
        <w:widowControl w:val="0"/>
        <w:spacing w:line="360" w:lineRule="auto"/>
        <w:ind w:firstLine="709"/>
        <w:jc w:val="both"/>
        <w:rPr>
          <w:sz w:val="28"/>
          <w:szCs w:val="28"/>
          <w:lang w:val="uk-UA"/>
        </w:rPr>
      </w:pPr>
    </w:p>
    <w:p w:rsidR="007A481C" w:rsidRPr="00B124C9" w:rsidRDefault="007A481C" w:rsidP="00B124C9">
      <w:pPr>
        <w:widowControl w:val="0"/>
        <w:spacing w:line="360" w:lineRule="auto"/>
        <w:ind w:firstLine="709"/>
        <w:jc w:val="both"/>
        <w:rPr>
          <w:sz w:val="28"/>
          <w:szCs w:val="28"/>
        </w:rPr>
      </w:pPr>
      <w:r w:rsidRPr="00B124C9">
        <w:rPr>
          <w:sz w:val="28"/>
          <w:szCs w:val="28"/>
        </w:rPr>
        <w:t>5) полосой пропускания П</w:t>
      </w:r>
      <w:r w:rsidRPr="00B124C9">
        <w:rPr>
          <w:sz w:val="28"/>
          <w:szCs w:val="28"/>
          <w:vertAlign w:val="subscript"/>
        </w:rPr>
        <w:t>УПЧ</w:t>
      </w:r>
      <w:r w:rsidRPr="00B124C9">
        <w:rPr>
          <w:sz w:val="28"/>
          <w:szCs w:val="28"/>
        </w:rPr>
        <w:t>.</w:t>
      </w:r>
    </w:p>
    <w:p w:rsidR="00680F07" w:rsidRPr="00B124C9" w:rsidRDefault="007A481C" w:rsidP="00B124C9">
      <w:pPr>
        <w:widowControl w:val="0"/>
        <w:spacing w:line="360" w:lineRule="auto"/>
        <w:ind w:firstLine="709"/>
        <w:jc w:val="both"/>
        <w:rPr>
          <w:sz w:val="28"/>
          <w:szCs w:val="28"/>
        </w:rPr>
      </w:pPr>
      <w:r w:rsidRPr="00B124C9">
        <w:rPr>
          <w:sz w:val="28"/>
          <w:szCs w:val="28"/>
        </w:rPr>
        <w:t xml:space="preserve">Все многообразие схемных решений усилителей с ЛАХ можно свести к двум модификациям: </w:t>
      </w:r>
    </w:p>
    <w:p w:rsidR="00680F07" w:rsidRPr="00B124C9" w:rsidRDefault="007A481C" w:rsidP="00B124C9">
      <w:pPr>
        <w:widowControl w:val="0"/>
        <w:spacing w:line="360" w:lineRule="auto"/>
        <w:ind w:firstLine="709"/>
        <w:jc w:val="both"/>
        <w:rPr>
          <w:sz w:val="28"/>
          <w:szCs w:val="28"/>
        </w:rPr>
      </w:pPr>
      <w:r w:rsidRPr="00B124C9">
        <w:rPr>
          <w:sz w:val="28"/>
          <w:szCs w:val="28"/>
        </w:rPr>
        <w:t xml:space="preserve">1) усилителям с переменным коэффициентом усиления; </w:t>
      </w:r>
    </w:p>
    <w:p w:rsidR="00680F07" w:rsidRPr="00B124C9" w:rsidRDefault="007A481C" w:rsidP="00B124C9">
      <w:pPr>
        <w:widowControl w:val="0"/>
        <w:spacing w:line="360" w:lineRule="auto"/>
        <w:ind w:firstLine="709"/>
        <w:jc w:val="both"/>
        <w:rPr>
          <w:sz w:val="28"/>
          <w:szCs w:val="28"/>
        </w:rPr>
      </w:pPr>
      <w:r w:rsidRPr="00B124C9">
        <w:rPr>
          <w:sz w:val="28"/>
          <w:szCs w:val="28"/>
        </w:rPr>
        <w:t xml:space="preserve">2) усилителям с переменным числом каскадов. </w:t>
      </w:r>
    </w:p>
    <w:p w:rsidR="007A481C" w:rsidRPr="00B124C9" w:rsidRDefault="007A481C" w:rsidP="00B124C9">
      <w:pPr>
        <w:widowControl w:val="0"/>
        <w:spacing w:line="360" w:lineRule="auto"/>
        <w:ind w:firstLine="709"/>
        <w:jc w:val="both"/>
        <w:rPr>
          <w:sz w:val="28"/>
          <w:szCs w:val="28"/>
        </w:rPr>
      </w:pPr>
      <w:r w:rsidRPr="00B124C9">
        <w:rPr>
          <w:sz w:val="28"/>
          <w:szCs w:val="28"/>
        </w:rPr>
        <w:t>В первую группу объединены усилители, содержащие в своей нагрузке нелинейные сопротивления, величина которых является функцией приложенного к ним напряжения, за счет этого и производится регулировка коэффициента усиления усилителя. Наиболее распространенным примером второй группы усилителей является многокаскадный усилитель с последовательным детектированием. Схема такого усилителя предполагает, что к выходу каждого или группы каскадов УПЧ подключены амплитудные детекторы.</w:t>
      </w:r>
      <w:r w:rsidR="00B124C9">
        <w:rPr>
          <w:sz w:val="28"/>
          <w:szCs w:val="28"/>
        </w:rPr>
        <w:t xml:space="preserve"> </w:t>
      </w:r>
      <w:r w:rsidRPr="00B124C9">
        <w:rPr>
          <w:sz w:val="28"/>
          <w:szCs w:val="28"/>
        </w:rPr>
        <w:t>Поскольку все детекторы подключены к общей нагрузке, то усиливаемый сигнал попадает на выход усилителя, минуя перегруженные каскады. Таким образом, усилитель в целом не перегружается до тех пор, пока не войдет в насыщении первый каскад усилителя.</w:t>
      </w:r>
    </w:p>
    <w:p w:rsidR="007A481C" w:rsidRPr="00B124C9" w:rsidRDefault="007A481C" w:rsidP="00B124C9">
      <w:pPr>
        <w:widowControl w:val="0"/>
        <w:spacing w:line="360" w:lineRule="auto"/>
        <w:ind w:firstLine="709"/>
        <w:jc w:val="both"/>
        <w:rPr>
          <w:sz w:val="28"/>
          <w:szCs w:val="28"/>
        </w:rPr>
      </w:pPr>
      <w:r w:rsidRPr="00B124C9">
        <w:rPr>
          <w:sz w:val="28"/>
          <w:szCs w:val="28"/>
        </w:rPr>
        <w:t>Поскольку каскады логарифмического УПЧ с последовательным детектированием должны быть идентичными, то они могут выполняться только по схеме усилителей с настроенными каскадами (одноконтурными или двухконтурными).</w:t>
      </w:r>
    </w:p>
    <w:p w:rsidR="007A481C" w:rsidRPr="00B124C9" w:rsidRDefault="007A481C" w:rsidP="00B124C9">
      <w:pPr>
        <w:widowControl w:val="0"/>
        <w:spacing w:line="360" w:lineRule="auto"/>
        <w:ind w:firstLine="709"/>
        <w:jc w:val="both"/>
        <w:rPr>
          <w:sz w:val="28"/>
          <w:szCs w:val="28"/>
        </w:rPr>
      </w:pPr>
      <w:r w:rsidRPr="00B124C9">
        <w:rPr>
          <w:sz w:val="28"/>
          <w:szCs w:val="28"/>
        </w:rPr>
        <w:t xml:space="preserve">Согласно технического описания </w:t>
      </w:r>
      <w:r w:rsidR="00680F07" w:rsidRPr="00B124C9">
        <w:rPr>
          <w:sz w:val="28"/>
          <w:szCs w:val="28"/>
        </w:rPr>
        <w:t>на контрольный ответчик СОМ-64К</w:t>
      </w:r>
      <w:r w:rsidRPr="00B124C9">
        <w:rPr>
          <w:sz w:val="28"/>
          <w:szCs w:val="28"/>
        </w:rPr>
        <w:t>, канал УПЧ обеспечивает амплитудную логарифмическую характеристику приемника на частоте 1030МГц в динамическом диапазоне 50дБ (316,2 раза), благодаря наличию трех раздельных амплитудных детекторов на выходах 4, 6 и 8 каскадов усиления.</w:t>
      </w:r>
    </w:p>
    <w:p w:rsidR="007A481C" w:rsidRPr="00B124C9" w:rsidRDefault="007A481C" w:rsidP="00B124C9">
      <w:pPr>
        <w:widowControl w:val="0"/>
        <w:spacing w:line="360" w:lineRule="auto"/>
        <w:ind w:firstLine="709"/>
        <w:jc w:val="both"/>
        <w:rPr>
          <w:sz w:val="28"/>
        </w:rPr>
      </w:pPr>
      <w:r w:rsidRPr="00B124C9">
        <w:rPr>
          <w:sz w:val="28"/>
          <w:szCs w:val="28"/>
        </w:rPr>
        <w:t>Отсюда следует, что разработчиками контрольного ответчика СОМ</w:t>
      </w:r>
      <w:r w:rsidR="008B7CF0">
        <w:rPr>
          <w:sz w:val="28"/>
          <w:szCs w:val="28"/>
          <w:lang w:val="uk-UA"/>
        </w:rPr>
        <w:t xml:space="preserve"> </w:t>
      </w:r>
      <w:r w:rsidRPr="00B124C9">
        <w:rPr>
          <w:sz w:val="28"/>
          <w:szCs w:val="28"/>
        </w:rPr>
        <w:t>-</w:t>
      </w:r>
      <w:r w:rsidR="008B7CF0">
        <w:rPr>
          <w:sz w:val="28"/>
          <w:szCs w:val="28"/>
          <w:lang w:val="uk-UA"/>
        </w:rPr>
        <w:t xml:space="preserve"> </w:t>
      </w:r>
      <w:r w:rsidRPr="00B124C9">
        <w:rPr>
          <w:sz w:val="28"/>
          <w:szCs w:val="28"/>
        </w:rPr>
        <w:t>64К была выбрана наиболее простая и достаточно эффективная схема регулировки усиления, путем использования логарифмической амплитудной характеристики приемника, реализуемой за счет последовательного дете</w:t>
      </w:r>
      <w:r w:rsidR="00493534" w:rsidRPr="00B124C9">
        <w:rPr>
          <w:sz w:val="28"/>
          <w:szCs w:val="28"/>
        </w:rPr>
        <w:t>ктирования многокаскадного УПЧ.</w:t>
      </w:r>
      <w:bookmarkStart w:id="0" w:name="_GoBack"/>
      <w:bookmarkEnd w:id="0"/>
    </w:p>
    <w:sectPr w:rsidR="007A481C" w:rsidRPr="00B124C9" w:rsidSect="00870A8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DB2384"/>
    <w:multiLevelType w:val="hybridMultilevel"/>
    <w:tmpl w:val="19AA0C44"/>
    <w:lvl w:ilvl="0" w:tplc="1FB26BE8">
      <w:start w:val="3"/>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B967492"/>
    <w:multiLevelType w:val="hybridMultilevel"/>
    <w:tmpl w:val="2ED0278C"/>
    <w:lvl w:ilvl="0" w:tplc="FB78F394">
      <w:start w:val="1"/>
      <w:numFmt w:val="decimal"/>
      <w:lvlText w:val="%1."/>
      <w:lvlJc w:val="left"/>
      <w:pPr>
        <w:tabs>
          <w:tab w:val="num" w:pos="1698"/>
        </w:tabs>
        <w:ind w:left="1698" w:hanging="9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7151738A"/>
    <w:multiLevelType w:val="hybridMultilevel"/>
    <w:tmpl w:val="6A166D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10A"/>
    <w:rsid w:val="0000607B"/>
    <w:rsid w:val="00021BDE"/>
    <w:rsid w:val="000F7A27"/>
    <w:rsid w:val="0011167B"/>
    <w:rsid w:val="00132B00"/>
    <w:rsid w:val="001E40FB"/>
    <w:rsid w:val="00233865"/>
    <w:rsid w:val="002533AF"/>
    <w:rsid w:val="002D6499"/>
    <w:rsid w:val="002F715E"/>
    <w:rsid w:val="003329D4"/>
    <w:rsid w:val="00350E5C"/>
    <w:rsid w:val="00370A0B"/>
    <w:rsid w:val="003A2B4A"/>
    <w:rsid w:val="003D64EA"/>
    <w:rsid w:val="003E010A"/>
    <w:rsid w:val="004131A1"/>
    <w:rsid w:val="00493534"/>
    <w:rsid w:val="004B2929"/>
    <w:rsid w:val="004E09DD"/>
    <w:rsid w:val="004F67DE"/>
    <w:rsid w:val="00542F57"/>
    <w:rsid w:val="00545FF7"/>
    <w:rsid w:val="00576DAE"/>
    <w:rsid w:val="0059273C"/>
    <w:rsid w:val="005A2AE0"/>
    <w:rsid w:val="005A7A76"/>
    <w:rsid w:val="005B7011"/>
    <w:rsid w:val="005F3A40"/>
    <w:rsid w:val="00610FEC"/>
    <w:rsid w:val="00617805"/>
    <w:rsid w:val="0063106C"/>
    <w:rsid w:val="00680F07"/>
    <w:rsid w:val="006925A5"/>
    <w:rsid w:val="006F6BCC"/>
    <w:rsid w:val="006F7B3A"/>
    <w:rsid w:val="00704186"/>
    <w:rsid w:val="007440AB"/>
    <w:rsid w:val="007644E0"/>
    <w:rsid w:val="00767663"/>
    <w:rsid w:val="00767E48"/>
    <w:rsid w:val="007A481C"/>
    <w:rsid w:val="007D59EC"/>
    <w:rsid w:val="0084424B"/>
    <w:rsid w:val="008626FE"/>
    <w:rsid w:val="00870A89"/>
    <w:rsid w:val="008B08F7"/>
    <w:rsid w:val="008B7CF0"/>
    <w:rsid w:val="0090002E"/>
    <w:rsid w:val="00915783"/>
    <w:rsid w:val="00935A00"/>
    <w:rsid w:val="00947C17"/>
    <w:rsid w:val="009507C7"/>
    <w:rsid w:val="00994E57"/>
    <w:rsid w:val="009A3A95"/>
    <w:rsid w:val="009A4A94"/>
    <w:rsid w:val="00A33B21"/>
    <w:rsid w:val="00A631E7"/>
    <w:rsid w:val="00A6559F"/>
    <w:rsid w:val="00AB07D8"/>
    <w:rsid w:val="00AD381C"/>
    <w:rsid w:val="00B03627"/>
    <w:rsid w:val="00B10F03"/>
    <w:rsid w:val="00B124C9"/>
    <w:rsid w:val="00B27B40"/>
    <w:rsid w:val="00B35077"/>
    <w:rsid w:val="00BB55D8"/>
    <w:rsid w:val="00BB793C"/>
    <w:rsid w:val="00BE25BA"/>
    <w:rsid w:val="00BF71B9"/>
    <w:rsid w:val="00C02459"/>
    <w:rsid w:val="00C30199"/>
    <w:rsid w:val="00C45493"/>
    <w:rsid w:val="00C75D92"/>
    <w:rsid w:val="00CE1669"/>
    <w:rsid w:val="00D01CDF"/>
    <w:rsid w:val="00D03199"/>
    <w:rsid w:val="00D16217"/>
    <w:rsid w:val="00D2042C"/>
    <w:rsid w:val="00D43531"/>
    <w:rsid w:val="00DC5BED"/>
    <w:rsid w:val="00DC702B"/>
    <w:rsid w:val="00DE598C"/>
    <w:rsid w:val="00DE62AB"/>
    <w:rsid w:val="00DF3E9F"/>
    <w:rsid w:val="00E345AE"/>
    <w:rsid w:val="00E8120C"/>
    <w:rsid w:val="00E90C6E"/>
    <w:rsid w:val="00F27228"/>
    <w:rsid w:val="00F35410"/>
    <w:rsid w:val="00FB1140"/>
    <w:rsid w:val="00FC0F06"/>
    <w:rsid w:val="00FC3156"/>
    <w:rsid w:val="00FF2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2ED955E-63FD-4819-8FD7-B7A6AF6D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10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6B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2336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5655</Words>
  <Characters>32238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3</vt:lpstr>
    </vt:vector>
  </TitlesOfParts>
  <Company>Reanimator Extreme Edition</Company>
  <LinksUpToDate>false</LinksUpToDate>
  <CharactersWithSpaces>37818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User</dc:creator>
  <cp:keywords/>
  <dc:description/>
  <cp:lastModifiedBy>admin</cp:lastModifiedBy>
  <cp:revision>2</cp:revision>
  <dcterms:created xsi:type="dcterms:W3CDTF">2014-03-15T19:28:00Z</dcterms:created>
  <dcterms:modified xsi:type="dcterms:W3CDTF">2014-03-15T19:28:00Z</dcterms:modified>
</cp:coreProperties>
</file>