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2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35622F">
        <w:rPr>
          <w:b/>
          <w:color w:val="000000"/>
          <w:sz w:val="28"/>
          <w:szCs w:val="30"/>
        </w:rPr>
        <w:t>Введение</w:t>
      </w:r>
    </w:p>
    <w:p w:rsid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A44D1" w:rsidRPr="0035622F" w:rsidRDefault="005A44D1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 – это экономические (денежные) отношения, связанные с размещением временно свободных денежных средств на условиях срочности, платности, возвратности. Кредит представляет собой наиболее развитую форму движения товаров и денег. В этом качестве он проявляется как результат эволюции товарно-денежных отношений, форм стоимости, функций денег и системы рынков.</w:t>
      </w:r>
    </w:p>
    <w:p w:rsidR="005A44D1" w:rsidRPr="0035622F" w:rsidRDefault="005A44D1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По вопросу о необходимости кредита российские предприниматели разделились на два лагеря. Представители товаропроизводящих хозяйственных структур – реального сектора экономики полагают, что вследствие инфляции и высоких ставок рефинансирования Центрального банка, </w:t>
      </w:r>
      <w:r w:rsidR="0035622F">
        <w:rPr>
          <w:color w:val="000000"/>
          <w:sz w:val="28"/>
        </w:rPr>
        <w:t>т.е.</w:t>
      </w:r>
      <w:r w:rsidRPr="0035622F">
        <w:rPr>
          <w:color w:val="000000"/>
          <w:sz w:val="28"/>
        </w:rPr>
        <w:t xml:space="preserve"> дороговизны кредита, его использование в кругообороте капитала экономически невыгодно. Поэтому производственно-финансовая деятельность таких предпринимателей всецело осуществляетс</w:t>
      </w:r>
      <w:r w:rsidR="00DF5599" w:rsidRPr="0035622F">
        <w:rPr>
          <w:color w:val="000000"/>
          <w:sz w:val="28"/>
        </w:rPr>
        <w:t>я на основе самофинансирования,</w:t>
      </w:r>
      <w:r w:rsidRPr="0035622F">
        <w:rPr>
          <w:color w:val="000000"/>
          <w:sz w:val="28"/>
        </w:rPr>
        <w:t xml:space="preserve"> </w:t>
      </w:r>
      <w:r w:rsidR="0035622F">
        <w:rPr>
          <w:color w:val="000000"/>
          <w:sz w:val="28"/>
        </w:rPr>
        <w:t>т.е.</w:t>
      </w:r>
      <w:r w:rsidRPr="0035622F">
        <w:rPr>
          <w:color w:val="000000"/>
          <w:sz w:val="28"/>
        </w:rPr>
        <w:t xml:space="preserve"> </w:t>
      </w:r>
      <w:r w:rsidR="00DF5599" w:rsidRPr="0035622F">
        <w:rPr>
          <w:color w:val="000000"/>
          <w:sz w:val="28"/>
        </w:rPr>
        <w:t>без привлечения банковского кредита.</w:t>
      </w:r>
    </w:p>
    <w:p w:rsidR="00DF5599" w:rsidRPr="0035622F" w:rsidRDefault="00DF559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Другая группа предпринимателей, представляющих торгово-закупочные структуры, где период кругооборота капитала значительно ниже, чем в промышленности и строительстве, считает, что без привлечения кредита предпринимательство невозможно. В этой отрасли создание товарных запасов осуществляется в основном за счет банковских ссуд.</w:t>
      </w:r>
    </w:p>
    <w:p w:rsidR="00DF5599" w:rsidRPr="0035622F" w:rsidRDefault="00DF559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Поскольку кредит есть объективная экономическая категория, существующая независимо от воли и сознания люде</w:t>
      </w:r>
      <w:r w:rsidR="007B6CAC">
        <w:rPr>
          <w:color w:val="000000"/>
          <w:sz w:val="28"/>
        </w:rPr>
        <w:t>й</w:t>
      </w:r>
      <w:r w:rsidRPr="0035622F">
        <w:rPr>
          <w:color w:val="000000"/>
          <w:sz w:val="28"/>
        </w:rPr>
        <w:t>, ряд причин обусловливают его объективную необходимость. Одна из таких причин – различная скорость кругооборота индивидуальных капиталов в отраслях народного хозяйства.</w:t>
      </w:r>
    </w:p>
    <w:p w:rsidR="00341B20" w:rsidRPr="0035622F" w:rsidRDefault="00646D8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Тема данной курсовой работы</w:t>
      </w:r>
      <w:r w:rsidR="0035622F">
        <w:rPr>
          <w:color w:val="000000"/>
          <w:sz w:val="28"/>
        </w:rPr>
        <w:t>:</w:t>
      </w:r>
      <w:r w:rsidRPr="0035622F">
        <w:rPr>
          <w:color w:val="000000"/>
          <w:sz w:val="28"/>
        </w:rPr>
        <w:t xml:space="preserve"> «Анализ состояния и организация кредитования физических лиц в банковских учреждениях РФ». </w:t>
      </w:r>
      <w:r w:rsidR="00DD0528" w:rsidRPr="0035622F">
        <w:rPr>
          <w:color w:val="000000"/>
          <w:sz w:val="28"/>
        </w:rPr>
        <w:t>Актуальность этой темы заключается в том, что на данном этапе развития в России кредитование физических лиц набирает все большие обороты в развитии. В нашей стране каждый пятый житель получал когда-либо ссуду в банковских учреждениях.</w:t>
      </w:r>
      <w:r w:rsidR="007829A1" w:rsidRPr="0035622F">
        <w:rPr>
          <w:color w:val="000000"/>
          <w:sz w:val="28"/>
        </w:rPr>
        <w:t xml:space="preserve"> Объектом исследования выбран коммерческий банк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="007829A1" w:rsidRPr="0035622F">
        <w:rPr>
          <w:color w:val="000000"/>
          <w:sz w:val="28"/>
        </w:rPr>
        <w:t xml:space="preserve">ТрансКредитБанк». Целью данной работы является анализ и характеристика </w:t>
      </w:r>
      <w:r w:rsidR="00341B20" w:rsidRPr="0035622F">
        <w:rPr>
          <w:color w:val="000000"/>
          <w:sz w:val="28"/>
        </w:rPr>
        <w:t>кредитной работы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="00341B20" w:rsidRPr="0035622F">
        <w:rPr>
          <w:color w:val="000000"/>
          <w:sz w:val="28"/>
        </w:rPr>
        <w:t>ТрансКредитБанка» с физическими лицами. Поставлены следующие задачи:</w:t>
      </w:r>
    </w:p>
    <w:p w:rsidR="00341B20" w:rsidRPr="0035622F" w:rsidRDefault="00341B20" w:rsidP="0035622F">
      <w:pPr>
        <w:pStyle w:val="a3"/>
        <w:numPr>
          <w:ilvl w:val="0"/>
          <w:numId w:val="51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рассмотрение теоретических основ функционирования кредитной системы РФ;</w:t>
      </w:r>
    </w:p>
    <w:p w:rsidR="00341B20" w:rsidRPr="0035622F" w:rsidRDefault="00341B20" w:rsidP="0035622F">
      <w:pPr>
        <w:pStyle w:val="a3"/>
        <w:numPr>
          <w:ilvl w:val="0"/>
          <w:numId w:val="51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охарактеризовать с экономической точки зрения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ТрансКредитБанк» посредством изучения консолидированного баланса выбранного банка;</w:t>
      </w:r>
    </w:p>
    <w:p w:rsidR="00DF5599" w:rsidRPr="0035622F" w:rsidRDefault="00B41EFC" w:rsidP="0035622F">
      <w:pPr>
        <w:pStyle w:val="a3"/>
        <w:numPr>
          <w:ilvl w:val="0"/>
          <w:numId w:val="51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обозначить пути совершенствования в кредитной работе.</w:t>
      </w:r>
    </w:p>
    <w:p w:rsidR="00BF6228" w:rsidRDefault="00BF622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7B6CAC" w:rsidRPr="0035622F" w:rsidRDefault="007B6CA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90FEB" w:rsidRPr="007B6CAC" w:rsidRDefault="007B6CA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Pr="007B6CAC">
        <w:rPr>
          <w:b/>
          <w:color w:val="000000"/>
          <w:sz w:val="28"/>
          <w:szCs w:val="30"/>
        </w:rPr>
        <w:t>1. Кредитная система Российской Федерации</w:t>
      </w:r>
    </w:p>
    <w:p w:rsidR="007B6CAC" w:rsidRDefault="007B6CA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E67E7" w:rsidRPr="0035622F" w:rsidRDefault="000E67E7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Современная кредитная система РФ представляет собой результат длительного исторического развития и приспособления к потребностям развития рыночной экономики. Кредитная система, если рассматривать ее с институциональной точки зрения, представляет собой комплекс валютно-финансовых учреждений, активно используемых государством в целях регулирования экономики. Кредитная система опосредствует весь механизм общественного воспроизводства и служит мощным фактором концентрации производства и централизации капитала, способствует быстрой мобилизации свободных денежных средств и их использованию в экономике страны.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Банковская система в России, таким образом, сформировалась действительно, как двухуровневая.</w:t>
      </w:r>
    </w:p>
    <w:p w:rsidR="00946D44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I уровень – Центральный банк Российской Федерации;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II уровень – коммерческие банки и некоторые другие финансово-кредитные учреждения, осуществляющие отдельные банковские операции.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Центральный банк Российской Федерации является главным банком государства. Он независим от распорядительных и исполнительных органов власти. ЦБ РФ – экономически самостоятельное учреждение. Он осуществляет свои расх</w:t>
      </w:r>
      <w:r w:rsidR="00F02BE8" w:rsidRPr="0035622F">
        <w:rPr>
          <w:color w:val="000000"/>
          <w:sz w:val="28"/>
        </w:rPr>
        <w:t>оды за счет собственных доходов</w:t>
      </w:r>
      <w:r w:rsidR="0035622F">
        <w:rPr>
          <w:color w:val="000000"/>
          <w:sz w:val="28"/>
        </w:rPr>
        <w:t xml:space="preserve"> </w:t>
      </w:r>
      <w:r w:rsidR="00F02BE8" w:rsidRPr="0035622F">
        <w:rPr>
          <w:color w:val="000000"/>
          <w:sz w:val="28"/>
        </w:rPr>
        <w:t>и выполняет</w:t>
      </w:r>
      <w:r w:rsidR="0035622F">
        <w:rPr>
          <w:color w:val="000000"/>
          <w:sz w:val="28"/>
        </w:rPr>
        <w:t xml:space="preserve"> </w:t>
      </w:r>
      <w:r w:rsidR="00F02BE8" w:rsidRPr="0035622F">
        <w:rPr>
          <w:color w:val="000000"/>
          <w:sz w:val="28"/>
        </w:rPr>
        <w:t>ряд важных функций, среди которых следует выделить: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эмиссию банкнот;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хранение государственных золотовалютных резервов;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хранение резервного фонда других кредитных учреждений;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денежно-кредитное регулирование экономики;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кредитование коммерческих банков и осуществление кассового обслуживания государственных учреждений;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проведение расчетов и переводных операций;</w:t>
      </w:r>
    </w:p>
    <w:p w:rsidR="00F02BE8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02BE8" w:rsidRPr="0035622F">
        <w:rPr>
          <w:color w:val="000000"/>
          <w:sz w:val="28"/>
        </w:rPr>
        <w:t>контроль за деятельностью кредитных учреждений.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Второй уровень банковской системы представлен, прежде всего, сетью коммерческих банков, обеспечивающих кредитно-расчетное обслуживание субъектов хозяйственной жизни.</w:t>
      </w:r>
      <w:r w:rsidR="006641F3" w:rsidRPr="0035622F">
        <w:rPr>
          <w:color w:val="000000"/>
          <w:sz w:val="28"/>
        </w:rPr>
        <w:t xml:space="preserve"> Операции коммерческого банка подразделяются на пассивные (привлечение средств) и активные (размещение средств). Кроме того, банки могут заниматься посредническими операциями (по поручению клиента на комиссионной основе) и доверительными операциями (управление имуществом, ценными бумагами).</w:t>
      </w:r>
      <w:r w:rsidR="00D56153" w:rsidRPr="0035622F">
        <w:rPr>
          <w:color w:val="000000"/>
          <w:sz w:val="28"/>
        </w:rPr>
        <w:t xml:space="preserve"> Особыми функциями коммерческих банков являются следующие: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являются посредниками в кредите и платежах между субъектами экономики;</w:t>
      </w:r>
    </w:p>
    <w:p w:rsid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являются агентами ЦБ РФ в денежно-кредитном и валютном регулировании и контроле, в рамках которого:</w:t>
      </w:r>
    </w:p>
    <w:p w:rsid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участвуют в процессе создания денег (пропускают деньги в экономику)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являются посредниками (официальными дилерами ЦБ РФ) в операциях с государственными ценными бумагами.</w:t>
      </w:r>
    </w:p>
    <w:p w:rsidR="00D56153" w:rsidRPr="0035622F" w:rsidRDefault="00D5615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Коммерческий банк создается по инициативе учредителей, которые заинтересованы в его создании и согласны принять участие в формировании его уставного капитала.</w:t>
      </w:r>
    </w:p>
    <w:p w:rsidR="00D56153" w:rsidRPr="0035622F" w:rsidRDefault="00D5615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Учредителями могут быть физические и юридические лица, участие которых в создании банка не запрещено действующим законодательством.</w:t>
      </w:r>
    </w:p>
    <w:p w:rsidR="00D56153" w:rsidRPr="0035622F" w:rsidRDefault="00D5615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Функциями учредителей коммерческого банка являются: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оформление всех документов, необходимых для создания банка;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обеспечение материально-технической базы;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выбор видов банковской деятельности;</w:t>
      </w:r>
    </w:p>
    <w:p w:rsidR="00D56153" w:rsidRPr="0035622F" w:rsidRDefault="0035622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56153" w:rsidRPr="0035622F">
        <w:rPr>
          <w:color w:val="000000"/>
          <w:sz w:val="28"/>
        </w:rPr>
        <w:t>определение круга клиентов банка.</w:t>
      </w:r>
    </w:p>
    <w:p w:rsidR="00D56153" w:rsidRPr="0035622F" w:rsidRDefault="00D5615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При создании коммерческого банка ему выдается лицензия на совершение банковских операций, в которой указаны виды разрешенных операций и валюта, в которой они могут осуществляться.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Наряду с коммерческими банками в Российской Федерации функционирует ряд специальных банков. К ним относятся ипотечные банки, кредитующие под залог недвижимости; земельные банки, занимающиеся кредитованием под залог земельных участков; инвестиционные банки, осуществляющие операции по выпуску и размещению корпоративных ценных бумаг. Начался процесс формирования и муниципальных банков, призванных обеспечивать исполнение местных бюджетов, перераспределение с помощью кредита временно свободных финансовых ресурсов в рамках муниципальной собственности. Система специальных банков в силу несовершенства и отсутствия необходимой законодательной базы только начинает складываться.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Особое место в кредитной системе занимает Внешэкономбанк, преобразованный в банк по обслуживанию </w:t>
      </w:r>
      <w:r w:rsidRPr="0035622F">
        <w:rPr>
          <w:i/>
          <w:iCs/>
          <w:color w:val="000000"/>
          <w:sz w:val="28"/>
        </w:rPr>
        <w:t>внешнего долга</w:t>
      </w:r>
      <w:r w:rsidRPr="0035622F">
        <w:rPr>
          <w:color w:val="000000"/>
          <w:sz w:val="28"/>
        </w:rPr>
        <w:t xml:space="preserve"> Российской Федерации, a также Банк реконструкции и развития, созданный государством для финансирования правительственных целевых программ общегосударственного и регионального характера с использованием бюджетных ресурсов на выдачу льготных кредитов.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Далее в кредитной деятельности представлены уже институты (учреждения) парабанковского сектора. Таким образом, именно в кредитную системы входят эти организации – коммерческие и некоммерческие. Последним запрещено осуществлять банковские операции.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числе некоммерческих объединений надо назвать союзы и ассоциации кредитных организаций, не преследующие цели извлечения прибыли. Эти объединения создаются для защиты и представления интересов своих членов, координации их деятельности, развития межрегиональных и международных связей, удовлетворения научных, информационных и профессиональных интересов, выработки рекомендаций по осуществлению банковской деятельности.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кредитной системе в институциональном плане можно выделить также холдинги, группы и иные объединения банков.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Холдинги создаются путем получения основной кредитной организацией в силу преобладающего участия в уставном капитале одной или нескольких кредитных организаций, либо в соответствии заключенным договором возможности определять принимаемые им решения.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Группы кредитных организаций (не менее двух) образуются для совместного осуществления банковских операций на основе заключения соответствующего договора.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Помимо банковских учреждений во второй уровень кредитной системы входят также специальные финансово-кредитные институты. К таким институтам относятся </w:t>
      </w:r>
      <w:r w:rsidR="0046598A" w:rsidRPr="0035622F">
        <w:rPr>
          <w:color w:val="000000"/>
          <w:sz w:val="28"/>
        </w:rPr>
        <w:t>инвестиционные и финансовые компании, пенсионные фонды, ссудо-сберегательные ассоциации, кредитные союзы, ломбарды и страховые учреждения</w:t>
      </w:r>
      <w:r w:rsidRPr="0035622F">
        <w:rPr>
          <w:color w:val="000000"/>
          <w:sz w:val="28"/>
        </w:rPr>
        <w:t>. Они аккумулируют средства населения и юридических лиц, осуществляют кредитование предприятий и граждан, выступают посредниками на рынке межбанковских кредитов, выполняют доверительные операции.</w:t>
      </w:r>
    </w:p>
    <w:p w:rsidR="0046598A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Инвестиционные компании занимаются кредитованием мелких и средних фирм. В отличие от инвестиционных банков, они кредитуют своих клиентов на менее продолжительный срок и в менее значительных масштабах.</w:t>
      </w:r>
    </w:p>
    <w:p w:rsidR="00362E08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Финансовые компании осуществляют кредитование клиентов посредством покупки у них долговых обязательств. Различают две основные группы этих кредитных учреждений: холдинг-компании и компании, обслуживающие потребительский кредит.</w:t>
      </w:r>
    </w:p>
    <w:p w:rsidR="00362E08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Пенсионные фонды бывают государственными и негосударственными.</w:t>
      </w:r>
    </w:p>
    <w:p w:rsidR="00362E08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Ссудо-сберегательные ассоциации привлекают средства населения (в сберегательные вклады, чековые депозиты) и размещают их под залог недвижимости. Ссудо-сберегательные ассоциации могут быть организованы как взаимные компании (кооперативы) или как фондовые компании (акционерные общества).</w:t>
      </w:r>
    </w:p>
    <w:p w:rsidR="00362E08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Кредитные союзы являются разновидностью кооперативов, создаваемых на паях отдельными группами населения для краткосрочного кредитования их участников (для строительства или ремонта домов, приобретения автомобилей </w:t>
      </w:r>
      <w:r w:rsidR="0035622F">
        <w:rPr>
          <w:color w:val="000000"/>
          <w:sz w:val="28"/>
        </w:rPr>
        <w:t>и т.д.</w:t>
      </w:r>
      <w:r w:rsidRPr="0035622F">
        <w:rPr>
          <w:color w:val="000000"/>
          <w:sz w:val="28"/>
        </w:rPr>
        <w:t>).</w:t>
      </w:r>
    </w:p>
    <w:p w:rsidR="00362E08" w:rsidRPr="0035622F" w:rsidRDefault="00362E0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Ломбарды осуществляют кредитование населения под залог ценных вещей.</w:t>
      </w:r>
      <w:r w:rsidR="007B6CAC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Страховые учреждения представляют собой финансово-кредитные учреждения. С одной стороны они относятся к институциональной финансовой системе, так как основным направлением их деятельности является формирование страховых фондов. С другой стороны, они относятся к кредитной институциональной системе, так как им официально разрешена кредитная деятельность. Страховые организации размещают денежные средства созданных ими фондов на условиях срочности, возвратности, платности с целью их оптимизации.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Активно развивается также коммерческое и внутрифирменное кредитование. Устанавливаются тесные связи между различными звеньями кредитной системы и рынком ценных бумаг.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Таким образом, в Российской Федерации постепенно формируется кредитная система, которая строится на тех же принципах, что и в странах с развитой рыночной экономикой.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настоящее время наиболее заметным явлением в кредитной системе можно считать концентрацию и централизацию банковского капитала. Выделяются крупные банки, сосредоточивающие у себя значительную долю ресурсов, операций и персонала банковской системы. Они постепенно занимают господствующее положение на рынке ссудных капиталов. Их размеры возрастают за счет расширения обслуживания крупной клиентуры, привлечения новых вкладчиков, получения высокой прибыли.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Острая конкуренция в банковском деле ведет к вытеснению мелких кредитных учреждений.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Таким образом, хотя структура кредитной системы и ее банковская основа денежного кредитования в нашей стране приблизилась к типичной для большинства современных промышленно развитых стран, ей еще предстоит проявить себя в качестве полноценного, эффективного фактора рыночной экономики в целом.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Возможно и с учетом той степени развитости банковской кредитной системы или иных ее структурах звеньев, связанных с кредитной деятельностью в этих странах. Отметим также, что в этом отношении современные промышленно развитые западные страны существенно отличаются друг от друга.</w:t>
      </w:r>
      <w:r w:rsidR="007B6CAC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Так, наиболее развитой является кредитная система США, на которую ориентируются промышленно развитые страны при формировании своей кредитной системы.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кредитной системе стран Западной Европы наибольшее развитие получили банковский и страховой секторы.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Причем в Германии банковский сектор базируется на коммерческих, сберегательных и ипотечных банках. Для Франции характерно разделение банковского звена в основном на депозитные коммерческие банки, деловые банки, которые выполняют функции инвестиционных, и сберегательные банки.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Современная кредитная система Японии сформировалась в послевоенный период в основном по американскому образцу и соответственно имеет трехъярусную систему. Наибольшее развитие получил банковский сектор, базирующийся на городских (коммерческих), сберегательных и инвестиционных банках. В парабанковском секторе широкое распространение получили лишь страховые и инвестиционные компании.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Кредитные системы большинства развивающихся стран в целом развиты слабо. В большинстве развивающихся стран существует двухъярусная система, представленная национальным центральным банком и системой коммерческих банков.</w:t>
      </w:r>
    </w:p>
    <w:p w:rsidR="00C26A39" w:rsidRPr="0035622F" w:rsidRDefault="00C26A39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Однако необходимо отметить, что ряд азиатских стран, а также стран Латинской Америки (Южная Корея, Сингапур, Таиланд, Индия, Мексика, Бразилия, Перу) имеет довольно развитую трехъярусную структуру и приближается по своему уровню к кредитным системам стран Западной Европы.</w:t>
      </w:r>
    </w:p>
    <w:p w:rsidR="009F124B" w:rsidRPr="0035622F" w:rsidRDefault="009F124B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9F124B" w:rsidRPr="0035622F" w:rsidRDefault="009F124B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76483F" w:rsidRPr="007B6CAC" w:rsidRDefault="007B6CA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76483F" w:rsidRPr="007B6CAC">
        <w:rPr>
          <w:b/>
          <w:color w:val="000000"/>
          <w:sz w:val="28"/>
          <w:szCs w:val="30"/>
        </w:rPr>
        <w:t xml:space="preserve">2. </w:t>
      </w:r>
      <w:r w:rsidRPr="007B6CAC">
        <w:rPr>
          <w:b/>
          <w:color w:val="000000"/>
          <w:sz w:val="28"/>
          <w:szCs w:val="30"/>
        </w:rPr>
        <w:t>Организация выдачи кредитов физическим лицам на примере</w:t>
      </w:r>
      <w:r w:rsidR="0076483F" w:rsidRPr="007B6CAC">
        <w:rPr>
          <w:b/>
          <w:color w:val="000000"/>
          <w:sz w:val="28"/>
          <w:szCs w:val="30"/>
        </w:rPr>
        <w:t xml:space="preserve"> </w:t>
      </w:r>
      <w:r w:rsidR="00147119" w:rsidRPr="007B6CAC">
        <w:rPr>
          <w:b/>
          <w:color w:val="000000"/>
          <w:sz w:val="28"/>
          <w:szCs w:val="30"/>
        </w:rPr>
        <w:t>ОАО</w:t>
      </w:r>
      <w:r w:rsidR="0035622F" w:rsidRPr="007B6CAC">
        <w:rPr>
          <w:b/>
          <w:color w:val="000000"/>
          <w:sz w:val="28"/>
          <w:szCs w:val="30"/>
        </w:rPr>
        <w:t> «</w:t>
      </w:r>
      <w:r w:rsidRPr="007B6CAC">
        <w:rPr>
          <w:b/>
          <w:color w:val="000000"/>
          <w:sz w:val="28"/>
          <w:szCs w:val="30"/>
        </w:rPr>
        <w:t>Транскредитбанк</w:t>
      </w:r>
      <w:r w:rsidR="00147119" w:rsidRPr="007B6CAC">
        <w:rPr>
          <w:b/>
          <w:color w:val="000000"/>
          <w:sz w:val="28"/>
          <w:szCs w:val="30"/>
        </w:rPr>
        <w:t>»</w:t>
      </w:r>
    </w:p>
    <w:p w:rsidR="00463EFB" w:rsidRPr="0035622F" w:rsidRDefault="00463EFB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76483F" w:rsidRPr="007B6CAC" w:rsidRDefault="0076483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7B6CAC">
        <w:rPr>
          <w:b/>
          <w:color w:val="000000"/>
          <w:sz w:val="28"/>
          <w:szCs w:val="30"/>
        </w:rPr>
        <w:t xml:space="preserve">2.1 Экономическая характеристика </w:t>
      </w:r>
      <w:r w:rsidR="00147119" w:rsidRPr="007B6CAC">
        <w:rPr>
          <w:b/>
          <w:color w:val="000000"/>
          <w:sz w:val="28"/>
          <w:szCs w:val="30"/>
        </w:rPr>
        <w:t>ОАО</w:t>
      </w:r>
      <w:r w:rsidR="0035622F" w:rsidRPr="007B6CAC">
        <w:rPr>
          <w:b/>
          <w:color w:val="000000"/>
          <w:sz w:val="28"/>
          <w:szCs w:val="30"/>
        </w:rPr>
        <w:t> «</w:t>
      </w:r>
      <w:r w:rsidR="00147119" w:rsidRPr="007B6CAC">
        <w:rPr>
          <w:b/>
          <w:color w:val="000000"/>
          <w:sz w:val="28"/>
          <w:szCs w:val="30"/>
        </w:rPr>
        <w:t>ТрансКредитБанк</w:t>
      </w:r>
      <w:r w:rsidRPr="007B6CAC">
        <w:rPr>
          <w:b/>
          <w:color w:val="000000"/>
          <w:sz w:val="28"/>
          <w:szCs w:val="30"/>
        </w:rPr>
        <w:t>»</w:t>
      </w:r>
    </w:p>
    <w:p w:rsidR="007F4739" w:rsidRPr="007F4739" w:rsidRDefault="007F4739" w:rsidP="007F4739">
      <w:pPr>
        <w:spacing w:line="360" w:lineRule="auto"/>
        <w:jc w:val="both"/>
        <w:rPr>
          <w:color w:val="FFFFFF"/>
          <w:sz w:val="28"/>
          <w:szCs w:val="28"/>
        </w:rPr>
      </w:pPr>
      <w:r w:rsidRPr="007F4739">
        <w:rPr>
          <w:color w:val="FFFFFF"/>
          <w:sz w:val="28"/>
          <w:szCs w:val="28"/>
        </w:rPr>
        <w:t>кредит физический выдача организация</w:t>
      </w:r>
    </w:p>
    <w:p w:rsidR="00D47BB7" w:rsidRP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 xml:space="preserve">ТрансКредитБанк» зарегистрировано 4 ноября 1992 года. Лицензия Банка России </w:t>
      </w:r>
      <w:r w:rsidR="0035622F">
        <w:rPr>
          <w:color w:val="000000"/>
          <w:sz w:val="28"/>
        </w:rPr>
        <w:t>№</w:t>
      </w:r>
      <w:r w:rsidR="0035622F" w:rsidRPr="0035622F">
        <w:rPr>
          <w:color w:val="000000"/>
          <w:sz w:val="28"/>
        </w:rPr>
        <w:t>2</w:t>
      </w:r>
      <w:r w:rsidRPr="0035622F">
        <w:rPr>
          <w:color w:val="000000"/>
          <w:sz w:val="28"/>
        </w:rPr>
        <w:t>142 получена 2 декабря 1992 года. 13 июля 2005 года Банком России выдана новая Генеральная лицензия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(</w:t>
      </w:r>
      <w:r w:rsidR="0035622F">
        <w:rPr>
          <w:color w:val="000000"/>
          <w:sz w:val="28"/>
        </w:rPr>
        <w:t>№</w:t>
      </w:r>
      <w:r w:rsidR="0035622F" w:rsidRPr="0035622F">
        <w:rPr>
          <w:color w:val="000000"/>
          <w:sz w:val="28"/>
        </w:rPr>
        <w:t>2</w:t>
      </w:r>
      <w:r w:rsidRPr="0035622F">
        <w:rPr>
          <w:color w:val="000000"/>
          <w:sz w:val="28"/>
        </w:rPr>
        <w:t>142 от 13.07.2005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 xml:space="preserve">.) в связи с указанием наименования банка в соответствии с его написанием на титульном листе Устава. Первоначальные учредители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крупные промышленные предприятия топливно-энергетического и металлургического комплексов.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1999 году основными акционерами банка стали структуры Министерства путей сообщения России. В 2003 году 74,99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акций ТрансКредитБанка в соответствии с распоряжением Правительства (</w:t>
      </w:r>
      <w:r w:rsidR="0035622F">
        <w:rPr>
          <w:color w:val="000000"/>
          <w:sz w:val="28"/>
        </w:rPr>
        <w:t>№</w:t>
      </w:r>
      <w:r w:rsidR="0035622F" w:rsidRPr="0035622F">
        <w:rPr>
          <w:color w:val="000000"/>
          <w:sz w:val="28"/>
        </w:rPr>
        <w:t>4</w:t>
      </w:r>
      <w:r w:rsidRPr="0035622F">
        <w:rPr>
          <w:color w:val="000000"/>
          <w:sz w:val="28"/>
        </w:rPr>
        <w:t>54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р</w:t>
      </w:r>
      <w:r w:rsidRPr="0035622F">
        <w:rPr>
          <w:color w:val="000000"/>
          <w:sz w:val="28"/>
        </w:rPr>
        <w:t xml:space="preserve"> от -02.04.2002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 xml:space="preserve">.) было передано Минимущества РФ (с 2004 года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Федеральное агентство по управлению федеральным имуществом). В 2007 году Указом Президента РФ </w:t>
      </w:r>
      <w:r w:rsidR="0035622F">
        <w:rPr>
          <w:color w:val="000000"/>
          <w:sz w:val="28"/>
        </w:rPr>
        <w:t>№</w:t>
      </w:r>
      <w:r w:rsidR="0035622F" w:rsidRPr="0035622F">
        <w:rPr>
          <w:color w:val="000000"/>
          <w:sz w:val="28"/>
        </w:rPr>
        <w:t>1</w:t>
      </w:r>
      <w:r w:rsidRPr="0035622F">
        <w:rPr>
          <w:color w:val="000000"/>
          <w:sz w:val="28"/>
        </w:rPr>
        <w:t>78 от 15.02.2007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 xml:space="preserve">. </w:t>
      </w:r>
      <w:r w:rsidR="00B41A24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>осударственный пакет акций банка внесен в уставный капитал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Российские железные дороги» (ОАО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РЖД»). В 2008 году в результате размещения дополнительного выпуска акций банка доля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РЖД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 составила 5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. Новым, вторым по размеру принадлежащего пакета акций акционером банка стал НПФ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Благосостояние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 (2</w:t>
      </w:r>
      <w:r w:rsidR="0035622F" w:rsidRPr="0035622F">
        <w:rPr>
          <w:color w:val="000000"/>
          <w:sz w:val="28"/>
        </w:rPr>
        <w:t>0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уставного капитала).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 настоящее время ТрансКредитБанк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стратегический партнер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Российские железные дороги», выделенного из состава МПС России в 2003 году. Клиентами банка являются 17 железных дорог России, имеющие статус филиалов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РЖД», и большая часть отечественных предприятий и организаций железнодорожного транспорта.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Банк поэтапно реализует меры по диверсификации деятельности в рамках всей транспортной отрасли экономики. Особое внимание уделяется развитию сотрудничества с компаниями, имеющими постоянные производственные и партнерские связи с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РЖД». В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числе клиентов банка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металлургические и машиностроительные предприятия, выполняющих заказы отрасли, основные компании-перевозчики, крупные внешнеторговые организации, а также компании иных сфер экономики.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ТрансКредитБанк имеет разветвленную региональную сеть, включающую 39 филиалов, и является ядром банковской Группы, в состав которой входят пять дочерних банков. Основные и дополнительные офисы Группы действуют в 177 городах и населенных пунктах России.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 объемам основных финансовых показателей ТрансКредитБанк стабильно входит в число двадцати пяти крупнейших российских кредитных организаций.</w:t>
      </w:r>
    </w:p>
    <w:p w:rsid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ТрансКредитБанк имеет кредитные рейтинги международных агентств Standard&amp;Poor's (долгосрочный кредитный рейтинг контрагента ВВ, прогноз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стабильный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/ краткосрочный В, прогноз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«стабильный»; кредитный рейтинг по национальной шкале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ruAA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) и Moody’s Investors Service (рейтинг депозитов в иностранной валюте Ba1, прогноз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стабильный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/NP, прогноз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стабильный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; рейтинг финансовой устойчивости D-, прогноз </w:t>
      </w:r>
      <w:r w:rsidR="00B41A24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B41A24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стабильный</w:t>
      </w:r>
      <w:r w:rsidR="00B41A24" w:rsidRPr="0035622F"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). Банк проводит на регулярной основе составление и аудит отчетности по Международным стандартам финансовой отчетности. Аудитором банка является компания ЗАО «Эрнст энд Янг Внешаудит» (лицензия </w:t>
      </w:r>
      <w:r w:rsidR="0035622F">
        <w:rPr>
          <w:color w:val="000000"/>
          <w:sz w:val="28"/>
        </w:rPr>
        <w:t>№</w:t>
      </w:r>
      <w:r w:rsidR="0035622F" w:rsidRPr="0035622F">
        <w:rPr>
          <w:color w:val="000000"/>
          <w:sz w:val="28"/>
        </w:rPr>
        <w:t>Е</w:t>
      </w:r>
      <w:r w:rsidRPr="0035622F">
        <w:rPr>
          <w:color w:val="000000"/>
          <w:sz w:val="28"/>
        </w:rPr>
        <w:t>003246 от 17.01.2003).</w:t>
      </w:r>
    </w:p>
    <w:p w:rsidR="008D1332" w:rsidRPr="0035622F" w:rsidRDefault="00D47BB7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ТрансКредитБанк активно участвует в работе ведущих российских и международных банковских, финансовых и транспортных союзов и ассоциаций.</w:t>
      </w:r>
    </w:p>
    <w:p w:rsidR="00C71C07" w:rsidRPr="0035622F" w:rsidRDefault="003F587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 активных счетах в динамике изменения суммы денежных средств прослеживается устойчивый рост за весь рассматриваемый период </w:t>
      </w:r>
      <w:r w:rsidR="00F4404F" w:rsidRPr="0035622F"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F4404F" w:rsidRPr="0035622F">
        <w:rPr>
          <w:color w:val="000000"/>
          <w:sz w:val="28"/>
        </w:rPr>
        <w:t>в 2007 году эта сумма увеличилась почти в 2 раза по сравнению с показателем 2005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="00F4404F" w:rsidRPr="0035622F">
        <w:rPr>
          <w:color w:val="000000"/>
          <w:sz w:val="28"/>
        </w:rPr>
        <w:t xml:space="preserve">. </w:t>
      </w:r>
      <w:r w:rsidR="00C71C07" w:rsidRPr="0035622F">
        <w:rPr>
          <w:color w:val="000000"/>
          <w:sz w:val="28"/>
        </w:rPr>
        <w:t xml:space="preserve">Обязательные резервы в ЦБ РФ так же выросли и в 2007 году составили 1517237 тыс. руб., </w:t>
      </w:r>
      <w:r w:rsidR="0035622F">
        <w:rPr>
          <w:color w:val="000000"/>
          <w:sz w:val="28"/>
        </w:rPr>
        <w:t>т.е.</w:t>
      </w:r>
      <w:r w:rsidR="00C71C07" w:rsidRPr="0035622F">
        <w:rPr>
          <w:color w:val="000000"/>
          <w:sz w:val="28"/>
        </w:rPr>
        <w:t xml:space="preserve"> на 3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="00C71C07" w:rsidRPr="0035622F">
        <w:rPr>
          <w:color w:val="000000"/>
          <w:sz w:val="28"/>
        </w:rPr>
        <w:t xml:space="preserve"> больше, чем в 2005.</w:t>
      </w:r>
      <w:r w:rsidR="009D2115" w:rsidRPr="0035622F">
        <w:rPr>
          <w:color w:val="000000"/>
          <w:sz w:val="28"/>
        </w:rPr>
        <w:t xml:space="preserve"> Чистые вложения в различные ценные бумаги так же имеют стабильную положительную динамику роста в среднем в 2 раза по отношению к 2005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="009D2115" w:rsidRPr="0035622F">
        <w:rPr>
          <w:color w:val="000000"/>
          <w:sz w:val="28"/>
        </w:rPr>
        <w:t>.</w:t>
      </w:r>
      <w:r w:rsidR="008F40DE" w:rsidRPr="0035622F">
        <w:rPr>
          <w:color w:val="000000"/>
          <w:sz w:val="28"/>
        </w:rPr>
        <w:t xml:space="preserve"> Прослеживается резкое увеличение суммы требований по получению процентов – в 2007 году она увеличилась </w:t>
      </w:r>
      <w:r w:rsidR="004A14D3" w:rsidRPr="0035622F">
        <w:rPr>
          <w:color w:val="000000"/>
          <w:sz w:val="28"/>
        </w:rPr>
        <w:t>почти в 15 раз.</w:t>
      </w:r>
      <w:r w:rsidR="004E2D18" w:rsidRPr="0035622F">
        <w:rPr>
          <w:color w:val="000000"/>
          <w:sz w:val="28"/>
        </w:rPr>
        <w:t xml:space="preserve"> Наибольшую долю в активных счетах ТрансКредитБанка занимает чистая ссудная задолженность, она составляет около 7</w:t>
      </w:r>
      <w:r w:rsidR="0035622F" w:rsidRPr="0035622F">
        <w:rPr>
          <w:color w:val="000000"/>
          <w:sz w:val="28"/>
        </w:rPr>
        <w:t>0</w:t>
      </w:r>
      <w:r w:rsidR="0035622F">
        <w:rPr>
          <w:color w:val="000000"/>
          <w:sz w:val="28"/>
        </w:rPr>
        <w:t>%</w:t>
      </w:r>
      <w:r w:rsidR="004E2D18" w:rsidRPr="0035622F">
        <w:rPr>
          <w:color w:val="000000"/>
          <w:sz w:val="28"/>
        </w:rPr>
        <w:t xml:space="preserve"> от общей суммы активов.</w:t>
      </w:r>
      <w:r w:rsidR="00903D59" w:rsidRPr="0035622F">
        <w:rPr>
          <w:color w:val="000000"/>
          <w:sz w:val="28"/>
        </w:rPr>
        <w:t xml:space="preserve"> На втором месте – чистые вложения в торговые ценные бумаги (8,</w:t>
      </w:r>
      <w:r w:rsidR="0035622F" w:rsidRPr="0035622F">
        <w:rPr>
          <w:color w:val="000000"/>
          <w:sz w:val="28"/>
        </w:rPr>
        <w:t>8</w:t>
      </w:r>
      <w:r w:rsidR="0035622F">
        <w:rPr>
          <w:color w:val="000000"/>
          <w:sz w:val="28"/>
        </w:rPr>
        <w:t>%</w:t>
      </w:r>
      <w:r w:rsidR="00903D59" w:rsidRPr="0035622F">
        <w:rPr>
          <w:color w:val="000000"/>
          <w:sz w:val="28"/>
        </w:rPr>
        <w:t xml:space="preserve"> от общей суммы активов).</w:t>
      </w:r>
      <w:r w:rsidR="00EF0ED3" w:rsidRPr="0035622F">
        <w:rPr>
          <w:color w:val="000000"/>
          <w:sz w:val="28"/>
        </w:rPr>
        <w:t xml:space="preserve"> Менее 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%</w:t>
      </w:r>
      <w:r w:rsidR="00EF0ED3" w:rsidRPr="0035622F">
        <w:rPr>
          <w:color w:val="000000"/>
          <w:sz w:val="28"/>
        </w:rPr>
        <w:t xml:space="preserve"> от общей суммы активов составляют следующие статьи: средства в кредитных организациях (0,</w:t>
      </w:r>
      <w:r w:rsidR="0035622F" w:rsidRPr="0035622F">
        <w:rPr>
          <w:color w:val="000000"/>
          <w:sz w:val="28"/>
        </w:rPr>
        <w:t>7</w:t>
      </w:r>
      <w:r w:rsidR="0035622F">
        <w:rPr>
          <w:color w:val="000000"/>
          <w:sz w:val="28"/>
        </w:rPr>
        <w:t>%</w:t>
      </w:r>
      <w:r w:rsidR="00EF0ED3" w:rsidRPr="0035622F">
        <w:rPr>
          <w:color w:val="000000"/>
          <w:sz w:val="28"/>
        </w:rPr>
        <w:t>); чистые вложения в инвестиционные ценные бумаги, удерживаемые до погашения (0,</w:t>
      </w:r>
      <w:r w:rsidR="0035622F" w:rsidRPr="0035622F">
        <w:rPr>
          <w:color w:val="000000"/>
          <w:sz w:val="28"/>
        </w:rPr>
        <w:t>4</w:t>
      </w:r>
      <w:r w:rsidR="0035622F">
        <w:rPr>
          <w:color w:val="000000"/>
          <w:sz w:val="28"/>
        </w:rPr>
        <w:t>%</w:t>
      </w:r>
      <w:r w:rsidR="00EF0ED3" w:rsidRPr="0035622F">
        <w:rPr>
          <w:color w:val="000000"/>
          <w:sz w:val="28"/>
        </w:rPr>
        <w:t>); требования по получению процентов (0,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="00EF0ED3" w:rsidRPr="0035622F">
        <w:rPr>
          <w:color w:val="000000"/>
          <w:sz w:val="28"/>
        </w:rPr>
        <w:t>); прочие активы (0,</w:t>
      </w:r>
      <w:r w:rsidR="0035622F" w:rsidRPr="0035622F">
        <w:rPr>
          <w:color w:val="000000"/>
          <w:sz w:val="28"/>
        </w:rPr>
        <w:t>9</w:t>
      </w:r>
      <w:r w:rsidR="0035622F">
        <w:rPr>
          <w:color w:val="000000"/>
          <w:sz w:val="28"/>
        </w:rPr>
        <w:t>%</w:t>
      </w:r>
      <w:r w:rsidR="00EF0ED3" w:rsidRPr="0035622F">
        <w:rPr>
          <w:color w:val="000000"/>
          <w:sz w:val="28"/>
        </w:rPr>
        <w:t>).</w:t>
      </w:r>
    </w:p>
    <w:p w:rsidR="00532482" w:rsidRPr="0035622F" w:rsidRDefault="00FE28F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По пассивным счетам можно сказать о том, что ТрансКредитБанк в 2007 году впервые (за рассматриваемый период) взял кредит </w:t>
      </w:r>
      <w:r w:rsidR="00DD7CE3" w:rsidRPr="0035622F">
        <w:rPr>
          <w:color w:val="000000"/>
          <w:sz w:val="28"/>
        </w:rPr>
        <w:t xml:space="preserve">у ЦБ РФ на сумму 2000000 тыс. руб. </w:t>
      </w:r>
      <w:r w:rsidR="000812BD" w:rsidRPr="0035622F">
        <w:rPr>
          <w:color w:val="000000"/>
          <w:sz w:val="28"/>
        </w:rPr>
        <w:t xml:space="preserve">Во всех статьях прослеживается только положительная динамика. Отметим, что резервы на возможные потери по условным обязательствам кредитного характера, прочим возможным потерям и по операциям с резидентами офшорных зон возрасли почти в 4 раза по сравнению с </w:t>
      </w:r>
      <w:r w:rsidR="0035622F" w:rsidRPr="0035622F">
        <w:rPr>
          <w:color w:val="000000"/>
          <w:sz w:val="28"/>
        </w:rPr>
        <w:t>2005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г.</w:t>
      </w:r>
      <w:r w:rsidR="000812BD" w:rsidRPr="0035622F">
        <w:rPr>
          <w:color w:val="000000"/>
          <w:sz w:val="28"/>
        </w:rPr>
        <w:t>; почти в 3 раза выросли следующие показатели: средства кредитных организаций (увеличились на 19</w:t>
      </w:r>
      <w:r w:rsidR="0035622F" w:rsidRPr="0035622F">
        <w:rPr>
          <w:color w:val="000000"/>
          <w:sz w:val="28"/>
        </w:rPr>
        <w:t>7</w:t>
      </w:r>
      <w:r w:rsidR="0035622F">
        <w:rPr>
          <w:color w:val="000000"/>
          <w:sz w:val="28"/>
        </w:rPr>
        <w:t>%</w:t>
      </w:r>
      <w:r w:rsidR="000812BD" w:rsidRPr="0035622F">
        <w:rPr>
          <w:color w:val="000000"/>
          <w:sz w:val="28"/>
        </w:rPr>
        <w:t>) и вклады физических лиц (увеличились на 18</w:t>
      </w:r>
      <w:r w:rsidR="0035622F" w:rsidRPr="0035622F">
        <w:rPr>
          <w:color w:val="000000"/>
          <w:sz w:val="28"/>
        </w:rPr>
        <w:t>7</w:t>
      </w:r>
      <w:r w:rsidR="0035622F">
        <w:rPr>
          <w:color w:val="000000"/>
          <w:sz w:val="28"/>
        </w:rPr>
        <w:t>%</w:t>
      </w:r>
      <w:r w:rsidR="000812BD" w:rsidRPr="0035622F">
        <w:rPr>
          <w:color w:val="000000"/>
          <w:sz w:val="28"/>
        </w:rPr>
        <w:t>); выпущенные долговые обязательства (на 15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="000812BD" w:rsidRPr="0035622F">
        <w:rPr>
          <w:color w:val="000000"/>
          <w:sz w:val="28"/>
        </w:rPr>
        <w:t xml:space="preserve">). </w:t>
      </w:r>
      <w:r w:rsidR="00E2071C" w:rsidRPr="0035622F">
        <w:rPr>
          <w:color w:val="000000"/>
          <w:sz w:val="28"/>
        </w:rPr>
        <w:t>Из источников собственных средств выделим увеличение прибыли к распределению за отчетный период в 4,5 раза по отношению к 2005 году.</w:t>
      </w:r>
      <w:r w:rsidR="00E81358" w:rsidRPr="0035622F">
        <w:rPr>
          <w:color w:val="000000"/>
          <w:sz w:val="28"/>
        </w:rPr>
        <w:t xml:space="preserve"> Наибольший удельный вес в пассивных счетах составляют средства клиентов (некредитных организаций)</w:t>
      </w:r>
      <w:r w:rsidR="00F13D63" w:rsidRPr="0035622F">
        <w:rPr>
          <w:color w:val="000000"/>
          <w:sz w:val="28"/>
        </w:rPr>
        <w:t xml:space="preserve"> – 6</w:t>
      </w:r>
      <w:r w:rsidR="0035622F" w:rsidRPr="0035622F">
        <w:rPr>
          <w:color w:val="000000"/>
          <w:sz w:val="28"/>
        </w:rPr>
        <w:t>7</w:t>
      </w:r>
      <w:r w:rsidR="0035622F">
        <w:rPr>
          <w:color w:val="000000"/>
          <w:sz w:val="28"/>
        </w:rPr>
        <w:t>%</w:t>
      </w:r>
      <w:r w:rsidR="00F13D63" w:rsidRPr="0035622F">
        <w:rPr>
          <w:color w:val="000000"/>
          <w:sz w:val="28"/>
        </w:rPr>
        <w:t xml:space="preserve">, а наименьший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="00F13D63" w:rsidRPr="0035622F">
        <w:rPr>
          <w:color w:val="000000"/>
          <w:sz w:val="28"/>
        </w:rPr>
        <w:t>собственные акции (доли), выкупленные у акционеров (участников), они составляют всего 0,00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%</w:t>
      </w:r>
      <w:r w:rsidR="00F13D63" w:rsidRPr="0035622F">
        <w:rPr>
          <w:color w:val="000000"/>
          <w:sz w:val="28"/>
        </w:rPr>
        <w:t xml:space="preserve"> от суммы общих пассивов.</w:t>
      </w:r>
    </w:p>
    <w:p w:rsidR="00EA5852" w:rsidRDefault="00EA5852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Рассмотрим показатели обязательных экономических нормативов ТрансКредитБанка, которые приведены в т</w:t>
      </w:r>
      <w:r w:rsidR="00BA48FF">
        <w:rPr>
          <w:color w:val="000000"/>
          <w:sz w:val="28"/>
        </w:rPr>
        <w:t>абл. 1.</w:t>
      </w:r>
    </w:p>
    <w:p w:rsidR="00BA48FF" w:rsidRPr="0035622F" w:rsidRDefault="00BA48FF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EA5852" w:rsidRPr="0035622F" w:rsidRDefault="00BA48F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A5852" w:rsidRPr="0035622F">
        <w:rPr>
          <w:color w:val="000000"/>
          <w:sz w:val="28"/>
        </w:rPr>
        <w:t>Таб</w:t>
      </w:r>
      <w:r>
        <w:rPr>
          <w:color w:val="000000"/>
          <w:sz w:val="28"/>
        </w:rPr>
        <w:t>лица</w:t>
      </w:r>
      <w:r w:rsidR="00EA5852" w:rsidRPr="0035622F">
        <w:rPr>
          <w:color w:val="000000"/>
          <w:sz w:val="28"/>
        </w:rPr>
        <w:t xml:space="preserve"> 1. Обязательные экономические нормативы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5"/>
        <w:gridCol w:w="3628"/>
        <w:gridCol w:w="1467"/>
        <w:gridCol w:w="822"/>
        <w:gridCol w:w="753"/>
        <w:gridCol w:w="822"/>
      </w:tblGrid>
      <w:tr w:rsidR="00EA5852" w:rsidRPr="00492644" w:rsidTr="00492644">
        <w:trPr>
          <w:cantSplit/>
          <w:trHeight w:val="270"/>
          <w:jc w:val="center"/>
        </w:trPr>
        <w:tc>
          <w:tcPr>
            <w:tcW w:w="970" w:type="pct"/>
            <w:vMerge w:val="restar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951" w:type="pct"/>
            <w:vMerge w:val="restar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Норматив ЦБ РФ в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9" w:type="pct"/>
            <w:gridSpan w:val="3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Фактическое значение в</w:t>
            </w:r>
            <w:r w:rsidR="00BA48FF" w:rsidRPr="0049264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A5852" w:rsidRPr="00492644" w:rsidTr="00492644">
        <w:trPr>
          <w:cantSplit/>
          <w:trHeight w:val="270"/>
          <w:jc w:val="center"/>
        </w:trPr>
        <w:tc>
          <w:tcPr>
            <w:tcW w:w="970" w:type="pct"/>
            <w:vMerge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pct"/>
            <w:vMerge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EA5852" w:rsidRPr="00492644" w:rsidTr="00492644">
        <w:trPr>
          <w:cantSplit/>
          <w:trHeight w:val="25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Н 1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Достаточности капитала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min 10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EA5852" w:rsidRPr="00492644" w:rsidTr="00492644">
        <w:trPr>
          <w:cantSplit/>
          <w:trHeight w:val="25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Н 2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Мгновенной ликвидности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min 15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EA5852" w:rsidRPr="00492644" w:rsidTr="00492644">
        <w:trPr>
          <w:cantSplit/>
          <w:trHeight w:val="25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Н 3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Текущей ликвидности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min 50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EA5852" w:rsidRPr="00492644" w:rsidTr="00492644">
        <w:trPr>
          <w:cantSplit/>
          <w:trHeight w:val="25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Н 4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Долгосрочной ликвидности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120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97,3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EA5852" w:rsidRPr="00492644" w:rsidTr="00492644">
        <w:trPr>
          <w:cantSplit/>
          <w:trHeight w:val="240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H 6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Максимального размера риска на одного з</w:t>
            </w:r>
            <w:r w:rsidR="00442B3A" w:rsidRPr="00492644">
              <w:rPr>
                <w:color w:val="000000"/>
                <w:sz w:val="20"/>
                <w:szCs w:val="20"/>
              </w:rPr>
              <w:t>а</w:t>
            </w:r>
            <w:r w:rsidRPr="00492644">
              <w:rPr>
                <w:color w:val="000000"/>
                <w:sz w:val="20"/>
                <w:szCs w:val="20"/>
              </w:rPr>
              <w:t>емщика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EA5852" w:rsidRPr="00492644" w:rsidTr="00492644">
        <w:trPr>
          <w:cantSplit/>
          <w:trHeight w:val="510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H 7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Максимального размера риска крупных кредитных рисков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800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281,7</w:t>
            </w:r>
          </w:p>
        </w:tc>
      </w:tr>
      <w:tr w:rsidR="00EA5852" w:rsidRPr="00492644" w:rsidTr="00492644">
        <w:trPr>
          <w:cantSplit/>
          <w:trHeight w:val="52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H 9.1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Совокупной величины кредитов, выданных своими акционерами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50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EA5852" w:rsidRPr="00492644" w:rsidTr="00492644">
        <w:trPr>
          <w:cantSplit/>
          <w:trHeight w:val="525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Н 10.1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Совокупной величины кредитов, выданных своим инсайдерам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3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EA5852" w:rsidRPr="00492644" w:rsidTr="00492644">
        <w:trPr>
          <w:cantSplit/>
          <w:trHeight w:val="540"/>
          <w:jc w:val="center"/>
        </w:trPr>
        <w:tc>
          <w:tcPr>
            <w:tcW w:w="970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H 12</w:t>
            </w:r>
          </w:p>
        </w:tc>
        <w:tc>
          <w:tcPr>
            <w:tcW w:w="1951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Использования собственных средств для приобретения долей юридических лиц</w:t>
            </w:r>
          </w:p>
        </w:tc>
        <w:tc>
          <w:tcPr>
            <w:tcW w:w="789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max 25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EA5852" w:rsidRPr="00492644" w:rsidRDefault="00EA5852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A5852" w:rsidRPr="0035622F" w:rsidRDefault="00EA5852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8D509B" w:rsidRPr="0035622F" w:rsidRDefault="00631A60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 xml:space="preserve">Норматив достаточности собственных средств (капитала) Н1 превышает </w:t>
      </w:r>
      <w:r w:rsidRPr="0035622F">
        <w:rPr>
          <w:color w:val="000000"/>
          <w:sz w:val="28"/>
        </w:rPr>
        <w:t>минимально допустимое значение норматива в среднем на 1,</w:t>
      </w:r>
      <w:r w:rsidR="0035622F" w:rsidRPr="0035622F">
        <w:rPr>
          <w:color w:val="000000"/>
          <w:sz w:val="28"/>
        </w:rPr>
        <w:t>4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>, это означает что собственного капитала банку немного не достаточно. Причем из года в год прослеживается стабильный рост этого показателя, поэтому необходимо принять меры.</w:t>
      </w:r>
      <w:r w:rsidR="008D509B" w:rsidRPr="0035622F">
        <w:rPr>
          <w:color w:val="000000"/>
          <w:sz w:val="28"/>
        </w:rPr>
        <w:t xml:space="preserve"> Это может быть дополнительная эмиссия акций или дополнительные взносы учредителей. Важный источник пополнения уставного капитала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="008D509B" w:rsidRPr="0035622F">
        <w:rPr>
          <w:color w:val="000000"/>
          <w:sz w:val="28"/>
        </w:rPr>
        <w:t>капитализация средств резервного фонда в части, превышающей его минимальный объем. Можно увеличить часть собственных средств (капитала) банка за счет нераспределенной прибыли и фондов специального назначения, создаваемых из прибыли.</w:t>
      </w:r>
    </w:p>
    <w:p w:rsidR="00F57244" w:rsidRPr="0035622F" w:rsidRDefault="00C07DBB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color w:val="000000"/>
          <w:sz w:val="28"/>
        </w:rPr>
        <w:t>Норматив мгновенной ликвидности Н2</w:t>
      </w:r>
      <w:r w:rsidR="00F57244" w:rsidRPr="0035622F">
        <w:rPr>
          <w:color w:val="000000"/>
          <w:sz w:val="28"/>
        </w:rPr>
        <w:t xml:space="preserve"> за весь рассматриваемый период (2005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2007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гг</w:t>
      </w:r>
      <w:r w:rsidR="0035622F">
        <w:rPr>
          <w:color w:val="000000"/>
          <w:sz w:val="28"/>
        </w:rPr>
        <w:t>.</w:t>
      </w:r>
      <w:r w:rsidR="0035622F" w:rsidRPr="0035622F">
        <w:rPr>
          <w:color w:val="000000"/>
          <w:sz w:val="28"/>
        </w:rPr>
        <w:t>)</w:t>
      </w:r>
      <w:r w:rsidR="00F57244" w:rsidRPr="0035622F">
        <w:rPr>
          <w:color w:val="000000"/>
          <w:sz w:val="28"/>
        </w:rPr>
        <w:t xml:space="preserve"> превышает допустимое значение минимум в 2 раза (на конец отчетного периода – </w:t>
      </w:r>
      <w:r w:rsidR="0035622F" w:rsidRPr="0035622F">
        <w:rPr>
          <w:color w:val="000000"/>
          <w:sz w:val="28"/>
        </w:rPr>
        <w:t>2007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="0035622F">
        <w:rPr>
          <w:color w:val="000000"/>
          <w:sz w:val="28"/>
        </w:rPr>
        <w:t>.</w:t>
      </w:r>
      <w:r w:rsidR="0035622F" w:rsidRPr="0035622F">
        <w:rPr>
          <w:color w:val="000000"/>
          <w:sz w:val="28"/>
        </w:rPr>
        <w:t xml:space="preserve"> </w:t>
      </w:r>
      <w:r w:rsidR="00F57244" w:rsidRPr="0035622F">
        <w:rPr>
          <w:color w:val="000000"/>
          <w:sz w:val="28"/>
        </w:rPr>
        <w:t xml:space="preserve">превышение зафиксировано почти в 6 раз), что означает </w:t>
      </w:r>
      <w:r w:rsidR="00F57244" w:rsidRPr="0035622F">
        <w:rPr>
          <w:iCs/>
          <w:color w:val="000000"/>
          <w:sz w:val="28"/>
        </w:rPr>
        <w:t xml:space="preserve">наличие </w:t>
      </w:r>
      <w:r w:rsidR="00E05624" w:rsidRPr="0035622F">
        <w:rPr>
          <w:iCs/>
          <w:color w:val="000000"/>
          <w:sz w:val="28"/>
        </w:rPr>
        <w:t xml:space="preserve">более чем </w:t>
      </w:r>
      <w:r w:rsidR="00F57244" w:rsidRPr="0035622F">
        <w:rPr>
          <w:iCs/>
          <w:color w:val="000000"/>
          <w:sz w:val="28"/>
        </w:rPr>
        <w:t>достаточных ресурсов для исполнения обязательств по вкладам в текущий момент времени.</w:t>
      </w:r>
    </w:p>
    <w:p w:rsidR="00E22060" w:rsidRPr="0035622F" w:rsidRDefault="00E22060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>Норматив текущей ликвидности Н3 показывает, что масса ликвидных активов обеспечивает погашение его текущих обязательств по сбережениям и прочим привлеченным средствам.</w:t>
      </w:r>
    </w:p>
    <w:p w:rsidR="004E52AA" w:rsidRPr="0035622F" w:rsidRDefault="003A516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>Значение нормативов долгосрочной ликвидности Н4 позволяет судить о том, что долгосрочные активы практически перекрываются долгосрочными активами и собственными средствами, почти обеспечивая способность кооператива исполнять свои обязательства в долгосрочной перспективе.</w:t>
      </w:r>
    </w:p>
    <w:p w:rsidR="00D911B7" w:rsidRPr="0035622F" w:rsidRDefault="00D911B7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 xml:space="preserve">Н12 – </w:t>
      </w:r>
      <w:r w:rsidR="0035622F" w:rsidRPr="0035622F">
        <w:rPr>
          <w:iCs/>
          <w:color w:val="000000"/>
          <w:sz w:val="28"/>
        </w:rPr>
        <w:t>ф.</w:t>
      </w:r>
      <w:r w:rsidR="0035622F">
        <w:rPr>
          <w:iCs/>
          <w:color w:val="000000"/>
          <w:sz w:val="28"/>
        </w:rPr>
        <w:t> </w:t>
      </w:r>
      <w:r w:rsidR="0035622F" w:rsidRPr="0035622F">
        <w:rPr>
          <w:iCs/>
          <w:color w:val="000000"/>
          <w:sz w:val="28"/>
        </w:rPr>
        <w:t>2</w:t>
      </w:r>
      <w:r w:rsidRPr="0035622F">
        <w:rPr>
          <w:iCs/>
          <w:color w:val="000000"/>
          <w:sz w:val="28"/>
        </w:rPr>
        <w:t>542, 2754</w:t>
      </w:r>
    </w:p>
    <w:p w:rsidR="007A31DC" w:rsidRPr="0035622F" w:rsidRDefault="007A31DC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 xml:space="preserve">Норматив максимального размера риска на одного заемщика Н6 регулирует кредитный риск банка в отношении одного заемщика или группы связанных заемщиков </w:t>
      </w:r>
      <w:r w:rsidR="00704735" w:rsidRPr="0035622F">
        <w:rPr>
          <w:iCs/>
          <w:color w:val="000000"/>
          <w:sz w:val="28"/>
        </w:rPr>
        <w:t>и определяет максимальное отношение совокупной суммы кредитных требований банка к заемщику или группе связанных заемщиков к собственным средствам (капиталу) банка. Исходя из данных табл. 1, с каждым годом значение этого показателя медленно «ползло» вверх, приблизившись в 2007 к максимально возможному.</w:t>
      </w:r>
    </w:p>
    <w:p w:rsidR="009E4EDB" w:rsidRPr="0035622F" w:rsidRDefault="009E4EDB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>Норматив максимального размера риска крупных кредитных рисков Н7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(капитала) банка</w:t>
      </w:r>
      <w:r w:rsidR="006723BB" w:rsidRPr="0035622F">
        <w:rPr>
          <w:iCs/>
          <w:color w:val="000000"/>
          <w:sz w:val="28"/>
        </w:rPr>
        <w:t xml:space="preserve">. </w:t>
      </w:r>
      <w:r w:rsidR="00CC2194" w:rsidRPr="0035622F">
        <w:rPr>
          <w:iCs/>
          <w:color w:val="000000"/>
          <w:sz w:val="28"/>
        </w:rPr>
        <w:t>Значения</w:t>
      </w:r>
      <w:r w:rsidR="006723BB" w:rsidRPr="0035622F">
        <w:rPr>
          <w:iCs/>
          <w:color w:val="000000"/>
          <w:sz w:val="28"/>
        </w:rPr>
        <w:t xml:space="preserve"> этого показателя за</w:t>
      </w:r>
      <w:r w:rsidR="00CC2194" w:rsidRPr="0035622F">
        <w:rPr>
          <w:iCs/>
          <w:color w:val="000000"/>
          <w:sz w:val="28"/>
        </w:rPr>
        <w:t xml:space="preserve"> взятый отчетный период с каждым годом снижаются.</w:t>
      </w:r>
    </w:p>
    <w:p w:rsidR="00CC2194" w:rsidRPr="0035622F" w:rsidRDefault="00200CD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 xml:space="preserve">Норматив совокупной величины кредитов, выданных своими акционерами Н9.1 </w:t>
      </w:r>
      <w:r w:rsidR="00ED1651" w:rsidRPr="0035622F">
        <w:rPr>
          <w:iCs/>
          <w:color w:val="000000"/>
          <w:sz w:val="28"/>
        </w:rPr>
        <w:t>определяет максимальное отношение размера кредитов, банковских гарантий и поручительств, предоставленных банком своим акционерам к капиталу банка.</w:t>
      </w:r>
      <w:r w:rsidR="00E11AE3" w:rsidRPr="0035622F">
        <w:rPr>
          <w:iCs/>
          <w:color w:val="000000"/>
          <w:sz w:val="28"/>
        </w:rPr>
        <w:t xml:space="preserve"> Глядя на табл. 1 можем сказать, что здесь беспокоиться не о чем.</w:t>
      </w:r>
    </w:p>
    <w:p w:rsidR="0035622F" w:rsidRDefault="008A71B5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>Норматив совокупной величины кредитов, выданных своим инсайдерам Н10.1 регулирует совокупных кредитный риск банка в отношении всех инсайдеров, к которым относятся физические лица, способные воздействовать на принятие решений о выдаче к</w:t>
      </w:r>
      <w:r w:rsidR="00051068" w:rsidRPr="0035622F">
        <w:rPr>
          <w:iCs/>
          <w:color w:val="000000"/>
          <w:sz w:val="28"/>
        </w:rPr>
        <w:t>редита банком, за последние два года рассматриваемого периода стабилен и не превышает максимально возможного.</w:t>
      </w:r>
    </w:p>
    <w:p w:rsidR="008A71B5" w:rsidRPr="0035622F" w:rsidRDefault="00FF1A40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</w:rPr>
        <w:t>Норматив использования собственных средств для приобретения долей юридических лиц Н12</w:t>
      </w:r>
      <w:r w:rsidR="00421C0C" w:rsidRPr="0035622F">
        <w:rPr>
          <w:iCs/>
          <w:color w:val="000000"/>
          <w:sz w:val="28"/>
        </w:rPr>
        <w:t xml:space="preserve"> регулирует совокупный риск вложений банка в акции (доли) других юридических лиц и определяет максимальное отношение сумм, инвестируемых банком на приобретение акций (долей) других юридических лиц, к собственным средствам (капиталу) банка. Значение этих показателей показывает отсутствие инвестиций ТрансКредитБанка в акции других юридических лиц.</w:t>
      </w:r>
    </w:p>
    <w:p w:rsidR="00E11AE3" w:rsidRPr="0035622F" w:rsidRDefault="00E11AE3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</w:p>
    <w:p w:rsidR="0076483F" w:rsidRPr="00BA48FF" w:rsidRDefault="0076483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BA48FF">
        <w:rPr>
          <w:b/>
          <w:color w:val="000000"/>
          <w:sz w:val="28"/>
          <w:szCs w:val="30"/>
        </w:rPr>
        <w:t>2.2 Анализ состояния кредитной работы банка с физическими лицами</w:t>
      </w:r>
    </w:p>
    <w:p w:rsidR="00BA48FF" w:rsidRDefault="00BA48FF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26A39" w:rsidRPr="0035622F" w:rsidRDefault="00783E78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Рассмотрим виды кредитов, предоставляемых ТрансКредитБанком физическим лицам.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География автокредитования: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Москва: Дополнительный офис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Ц</w:t>
      </w:r>
      <w:r w:rsidRPr="0035622F">
        <w:rPr>
          <w:color w:val="000000"/>
          <w:sz w:val="28"/>
        </w:rPr>
        <w:t>ентральный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Филиалы ТрансКредитБанка: Астрахань, Барнаул, Брянск, Владивосток, Волгоград, Екатеринбург, Иркутск, Ижевск, Калининград, Калуга, Кемерово, Красноярск, Курган,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Курск, Мурманск, Нижний Новгород, Новокузнецк, Новосибирск, Омск, Орел, Оренбург, Пенза, Пермь, Петрозаводск, Псков, Саратов, Самара, Санкт-Петербург, Тверь, Тула, Томск, Тюмень, Уфа, Хабаровск</w:t>
      </w:r>
      <w:r w:rsidR="0035622F" w:rsidRPr="0035622F">
        <w:rPr>
          <w:color w:val="000000"/>
          <w:sz w:val="28"/>
        </w:rPr>
        <w:t>,</w:t>
      </w:r>
      <w:r w:rsidR="0035622F">
        <w:rPr>
          <w:color w:val="000000"/>
          <w:sz w:val="28"/>
        </w:rPr>
        <w:t xml:space="preserve"> </w:t>
      </w:r>
      <w:r w:rsidR="0035622F" w:rsidRPr="0035622F">
        <w:rPr>
          <w:color w:val="000000"/>
          <w:sz w:val="28"/>
        </w:rPr>
        <w:t>Ч</w:t>
      </w:r>
      <w:r w:rsidRPr="0035622F">
        <w:rPr>
          <w:color w:val="000000"/>
          <w:sz w:val="28"/>
        </w:rPr>
        <w:t>елябинск, Южно-Сахалинск, Ярославль.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Дочерние банки: ООО КБ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В</w:t>
      </w:r>
      <w:r w:rsidRPr="0035622F">
        <w:rPr>
          <w:color w:val="000000"/>
          <w:sz w:val="28"/>
        </w:rPr>
        <w:t>остокБизнесБанк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Ч</w:t>
      </w:r>
      <w:r w:rsidRPr="0035622F">
        <w:rPr>
          <w:color w:val="000000"/>
          <w:sz w:val="28"/>
        </w:rPr>
        <w:t>итаПромСтройБанк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М</w:t>
      </w:r>
      <w:r w:rsidRPr="0035622F">
        <w:rPr>
          <w:color w:val="000000"/>
          <w:sz w:val="28"/>
        </w:rPr>
        <w:t>еТраКомБанк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Б</w:t>
      </w:r>
      <w:r w:rsidRPr="0035622F">
        <w:rPr>
          <w:color w:val="000000"/>
          <w:sz w:val="28"/>
        </w:rPr>
        <w:t>анк Юго-Восток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С</w:t>
      </w:r>
      <w:r w:rsidRPr="0035622F">
        <w:rPr>
          <w:color w:val="000000"/>
          <w:sz w:val="28"/>
        </w:rPr>
        <w:t>упербанк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FF3E2B" w:rsidRPr="0035622F" w:rsidRDefault="00FF3E2B" w:rsidP="00BA48F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Требования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bCs/>
          <w:color w:val="000000"/>
          <w:sz w:val="28"/>
        </w:rPr>
        <w:t>к заемщикам:</w:t>
      </w:r>
      <w:r w:rsidR="00BA48F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возраст от 21 года до пенсионного возраста за вычетом срока кредитования;</w:t>
      </w:r>
      <w:r w:rsidR="00BA48F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наличие стабильного дохода, достаточного для погашения кредита;</w:t>
      </w:r>
      <w:r w:rsidR="00BA48F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отсутствие отрицательной кредитной истории в банке.</w:t>
      </w:r>
    </w:p>
    <w:p w:rsidR="00FF3E2B" w:rsidRPr="00BA48F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newauto"/>
      <w:bookmarkEnd w:id="0"/>
      <w:r w:rsidRPr="00BA48FF">
        <w:rPr>
          <w:bCs/>
          <w:color w:val="000000"/>
          <w:sz w:val="28"/>
        </w:rPr>
        <w:t>Кредит на покупку нового автомобиля иностранного производства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автокредитования: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доллары США, евро, рубли РФ;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сумма кредита: </w:t>
      </w:r>
      <w:r w:rsidRPr="0035622F">
        <w:rPr>
          <w:color w:val="000000"/>
          <w:sz w:val="28"/>
        </w:rPr>
        <w:t>от 100 000 рублей РФ (5 000 долларов США/евро) до 2000000 рублей РФ (эквивалент в долларах США/евро по конкретному Заемщику по курсу Центрального Банка на дату принятия решения о кредитовании этого Заемщика);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срок кредита: </w:t>
      </w:r>
      <w:r w:rsidRPr="0035622F">
        <w:rPr>
          <w:color w:val="000000"/>
          <w:sz w:val="28"/>
        </w:rPr>
        <w:t>от 6 месяцев до 5 лет;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обеспечение автокредита:</w:t>
      </w:r>
      <w:r w:rsidRPr="0035622F">
        <w:rPr>
          <w:color w:val="000000"/>
          <w:sz w:val="28"/>
        </w:rPr>
        <w:t xml:space="preserve"> залог приобретаемого автомобиля, поручительство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заемщика (возможно подписание договоров поручительства по доверенности или предоставление нотариально оформленного согласия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о получении кредита и передачи автомобиля в залог);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погашение автокредита: </w:t>
      </w:r>
      <w:r w:rsidRPr="0035622F">
        <w:rPr>
          <w:color w:val="000000"/>
          <w:sz w:val="28"/>
        </w:rPr>
        <w:t>ежемесячно, аннуитетными платежами;</w:t>
      </w:r>
    </w:p>
    <w:p w:rsidR="00FF3E2B" w:rsidRPr="0035622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досрочное погашение:</w:t>
      </w:r>
    </w:p>
    <w:p w:rsidR="00FF3E2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3E2B" w:rsidRPr="0035622F">
        <w:rPr>
          <w:color w:val="000000"/>
          <w:sz w:val="28"/>
        </w:rPr>
        <w:t>возможно, без ограничений при кредитовании на срок от 6 до 12 месяцев + 1 месяц;</w:t>
      </w:r>
    </w:p>
    <w:p w:rsidR="00FF3E2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3E2B" w:rsidRPr="0035622F">
        <w:rPr>
          <w:color w:val="000000"/>
          <w:sz w:val="28"/>
        </w:rPr>
        <w:t>с уплатой штрафа в течение первых 3 месяцев в размере недополученных процентов за первые 3 месяца кредитования при кредитовании на срок от 1 года + 1 месяц до 2 лет + 1 месяц;</w:t>
      </w:r>
    </w:p>
    <w:p w:rsidR="00FF3E2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3E2B" w:rsidRPr="0035622F">
        <w:rPr>
          <w:color w:val="000000"/>
          <w:sz w:val="28"/>
        </w:rPr>
        <w:t>с уплатой штрафа в течение первых 6 месяцев в размере недополученных процентов за первые 6 месяцев кредитования при кредитовании на срок от 2 лет +1 месяц.</w:t>
      </w:r>
    </w:p>
    <w:p w:rsidR="00FF3E2B" w:rsidRPr="00BA48FF" w:rsidRDefault="00FF3E2B" w:rsidP="0035622F">
      <w:pPr>
        <w:numPr>
          <w:ilvl w:val="0"/>
          <w:numId w:val="49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процентная ставка по кредиту:</w:t>
      </w:r>
      <w:r w:rsidR="00BA48FF" w:rsidRPr="00BA48FF">
        <w:rPr>
          <w:bCs/>
          <w:color w:val="000000"/>
          <w:sz w:val="28"/>
        </w:rPr>
        <w:t xml:space="preserve"> </w:t>
      </w:r>
      <w:r w:rsidRPr="00BA48FF">
        <w:rPr>
          <w:bCs/>
          <w:color w:val="000000"/>
          <w:sz w:val="28"/>
        </w:rPr>
        <w:t>в рублях РФ</w:t>
      </w:r>
    </w:p>
    <w:p w:rsidR="00BA48FF" w:rsidRPr="00BA48FF" w:rsidRDefault="00BA48FF" w:rsidP="00BA48FF">
      <w:pPr>
        <w:spacing w:line="360" w:lineRule="auto"/>
        <w:ind w:left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8"/>
        <w:gridCol w:w="1099"/>
        <w:gridCol w:w="1099"/>
        <w:gridCol w:w="1099"/>
        <w:gridCol w:w="1099"/>
        <w:gridCol w:w="1194"/>
        <w:gridCol w:w="1499"/>
      </w:tblGrid>
      <w:tr w:rsidR="00FF3E2B" w:rsidRPr="00492644" w:rsidTr="00492644">
        <w:trPr>
          <w:cantSplit/>
          <w:jc w:val="center"/>
        </w:trPr>
        <w:tc>
          <w:tcPr>
            <w:tcW w:w="1188" w:type="pct"/>
            <w:vMerge w:val="restar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Первоначальный взнос</w:t>
            </w:r>
          </w:p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(в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%</w:t>
            </w:r>
            <w:r w:rsidRPr="00492644">
              <w:rPr>
                <w:bCs/>
                <w:color w:val="000000"/>
                <w:sz w:val="20"/>
                <w:szCs w:val="20"/>
              </w:rPr>
              <w:t xml:space="preserve"> от стоимости автомобиля)</w:t>
            </w:r>
          </w:p>
        </w:tc>
        <w:tc>
          <w:tcPr>
            <w:tcW w:w="3006" w:type="pct"/>
            <w:gridSpan w:val="5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Процентная ставка, годовых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Комиссия за открытие и ведение ссудного счета (рубли РФ)</w:t>
            </w:r>
          </w:p>
        </w:tc>
      </w:tr>
      <w:tr w:rsidR="00FF3E2B" w:rsidRPr="00492644" w:rsidTr="00492644">
        <w:trPr>
          <w:cantSplit/>
          <w:trHeight w:val="210"/>
          <w:jc w:val="center"/>
        </w:trPr>
        <w:tc>
          <w:tcPr>
            <w:tcW w:w="1188" w:type="pct"/>
            <w:vMerge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12 месяцев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24 месяцев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36 месяцев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48 месяцев</w:t>
            </w:r>
          </w:p>
        </w:tc>
        <w:tc>
          <w:tcPr>
            <w:tcW w:w="642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60 месяцев</w:t>
            </w:r>
          </w:p>
        </w:tc>
        <w:tc>
          <w:tcPr>
            <w:tcW w:w="806" w:type="pct"/>
            <w:vMerge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E2B" w:rsidRPr="00492644" w:rsidTr="00492644">
        <w:trPr>
          <w:cantSplit/>
          <w:jc w:val="center"/>
        </w:trPr>
        <w:tc>
          <w:tcPr>
            <w:tcW w:w="1188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10 до 40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2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6 000</w:t>
            </w:r>
          </w:p>
        </w:tc>
      </w:tr>
      <w:tr w:rsidR="00FF3E2B" w:rsidRPr="00492644" w:rsidTr="00492644">
        <w:trPr>
          <w:cantSplit/>
          <w:trHeight w:val="210"/>
          <w:jc w:val="center"/>
        </w:trPr>
        <w:tc>
          <w:tcPr>
            <w:tcW w:w="1188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свыше 40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91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0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6 000</w:t>
            </w:r>
          </w:p>
        </w:tc>
      </w:tr>
    </w:tbl>
    <w:p w:rsidR="00BA48FF" w:rsidRDefault="00BA48FF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Кредитование жителей Москвы, Московской, Владимирской, Рязанской, Калужской, Ивановской областей осуществляется в офисах банка в </w:t>
      </w:r>
      <w:r w:rsidR="0035622F" w:rsidRPr="0035622F">
        <w:rPr>
          <w:color w:val="000000"/>
          <w:sz w:val="28"/>
        </w:rPr>
        <w:t>г.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Москве</w:t>
      </w:r>
      <w:r w:rsidRPr="0035622F">
        <w:rPr>
          <w:color w:val="000000"/>
          <w:sz w:val="28"/>
        </w:rPr>
        <w:t>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Кредитование жителей регионов, где расположены филиалы банка, осуществляется в соответствующих филиалах.</w:t>
      </w:r>
    </w:p>
    <w:p w:rsidR="00FF3E2B" w:rsidRPr="00BA48F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Кредит на покупку новых микроавтобусов и малотоннажных автомобилей иностранного и отечественного</w:t>
      </w:r>
      <w:r w:rsidR="0035622F" w:rsidRPr="00BA48FF">
        <w:rPr>
          <w:bCs/>
          <w:color w:val="000000"/>
          <w:sz w:val="28"/>
        </w:rPr>
        <w:t xml:space="preserve"> </w:t>
      </w:r>
      <w:r w:rsidRPr="00BA48FF">
        <w:rPr>
          <w:bCs/>
          <w:color w:val="000000"/>
          <w:sz w:val="28"/>
        </w:rPr>
        <w:t>производства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автокредитования:</w:t>
      </w:r>
    </w:p>
    <w:p w:rsidR="00FF3E2B" w:rsidRPr="0035622F" w:rsidRDefault="00FF3E2B" w:rsidP="0035622F">
      <w:pPr>
        <w:numPr>
          <w:ilvl w:val="0"/>
          <w:numId w:val="50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доллары США, евро, рубли РФ;</w:t>
      </w:r>
    </w:p>
    <w:p w:rsidR="00FF3E2B" w:rsidRPr="0035622F" w:rsidRDefault="00FF3E2B" w:rsidP="0035622F">
      <w:pPr>
        <w:numPr>
          <w:ilvl w:val="0"/>
          <w:numId w:val="50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  <w:r w:rsidRPr="0035622F">
        <w:rPr>
          <w:color w:val="000000"/>
          <w:sz w:val="28"/>
        </w:rPr>
        <w:t xml:space="preserve"> от 90 000 до 2 000 000 рублей РФ, или эквивалент в долларах США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Евро</w:t>
      </w:r>
      <w:r w:rsidRPr="0035622F">
        <w:rPr>
          <w:color w:val="000000"/>
          <w:sz w:val="28"/>
        </w:rPr>
        <w:t>. При этом, расчет максимальной суммы в долларах США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Евро</w:t>
      </w:r>
      <w:r w:rsidRPr="0035622F">
        <w:rPr>
          <w:color w:val="000000"/>
          <w:sz w:val="28"/>
        </w:rPr>
        <w:t xml:space="preserve"> по конкретному Заемщику производить по курсу Центрального Банка на дату принятия решения о кредитовании этого Заемщика;</w:t>
      </w:r>
    </w:p>
    <w:p w:rsidR="00FF3E2B" w:rsidRPr="0035622F" w:rsidRDefault="00FF3E2B" w:rsidP="0035622F">
      <w:pPr>
        <w:numPr>
          <w:ilvl w:val="0"/>
          <w:numId w:val="50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срок кредита: </w:t>
      </w:r>
      <w:r w:rsidRPr="0035622F">
        <w:rPr>
          <w:color w:val="000000"/>
          <w:sz w:val="28"/>
        </w:rPr>
        <w:t>от 6 до 36 месяцев;</w:t>
      </w:r>
    </w:p>
    <w:p w:rsidR="00FF3E2B" w:rsidRPr="00BA48FF" w:rsidRDefault="00FF3E2B" w:rsidP="0035622F">
      <w:pPr>
        <w:numPr>
          <w:ilvl w:val="0"/>
          <w:numId w:val="50"/>
        </w:numPr>
        <w:tabs>
          <w:tab w:val="clear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процентная ставка по кредиту:</w:t>
      </w:r>
      <w:r w:rsidR="00BA48FF" w:rsidRPr="00BA48FF">
        <w:rPr>
          <w:bCs/>
          <w:color w:val="000000"/>
          <w:sz w:val="28"/>
        </w:rPr>
        <w:t xml:space="preserve"> </w:t>
      </w:r>
      <w:r w:rsidRPr="00BA48FF">
        <w:rPr>
          <w:bCs/>
          <w:color w:val="000000"/>
          <w:sz w:val="28"/>
        </w:rPr>
        <w:t>в рублях РФ</w:t>
      </w:r>
    </w:p>
    <w:p w:rsidR="00BA48FF" w:rsidRPr="00BA48FF" w:rsidRDefault="00BA48FF" w:rsidP="00BA48FF">
      <w:pPr>
        <w:spacing w:line="360" w:lineRule="auto"/>
        <w:ind w:left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F3E2B" w:rsidRPr="00492644" w:rsidTr="00492644">
        <w:trPr>
          <w:cantSplit/>
          <w:trHeight w:val="210"/>
          <w:jc w:val="center"/>
        </w:trPr>
        <w:tc>
          <w:tcPr>
            <w:tcW w:w="1250" w:type="pct"/>
            <w:vMerge w:val="restart"/>
            <w:shd w:val="clear" w:color="auto" w:fill="auto"/>
          </w:tcPr>
          <w:p w:rsidR="00FF3E2B" w:rsidRPr="00492644" w:rsidRDefault="00BA48F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Сумма</w:t>
            </w:r>
            <w:r w:rsidR="00FF3E2B" w:rsidRPr="00492644">
              <w:rPr>
                <w:bCs/>
                <w:color w:val="000000"/>
                <w:sz w:val="20"/>
                <w:szCs w:val="20"/>
              </w:rPr>
              <w:t xml:space="preserve"> первоначального взноса (% от стоимости автомобиля)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%, годовых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12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24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36 месяцев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20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F3E2B" w:rsidRPr="00492644" w:rsidTr="00492644">
        <w:trPr>
          <w:cantSplit/>
          <w:trHeight w:val="210"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30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40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E2B" w:rsidRPr="0035622F" w:rsidRDefault="00FF3E2B" w:rsidP="0035622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комиссия за открытие и ведение ссудного счета: </w:t>
      </w:r>
      <w:r w:rsidRPr="0035622F">
        <w:rPr>
          <w:color w:val="000000"/>
          <w:sz w:val="28"/>
        </w:rPr>
        <w:t>100 долларов США/евро взимается при выдаче кредита, 0,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кредита взимается ежемесячно при кредитовании в долларах США/евро,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0,</w:t>
      </w:r>
      <w:r w:rsidR="0035622F" w:rsidRPr="0035622F">
        <w:rPr>
          <w:color w:val="000000"/>
          <w:sz w:val="28"/>
        </w:rPr>
        <w:t>2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при кредитовании в рублях РФ;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страхование: </w:t>
      </w:r>
      <w:r w:rsidRPr="0035622F">
        <w:rPr>
          <w:color w:val="000000"/>
          <w:sz w:val="28"/>
        </w:rPr>
        <w:t>АВТОКАСКО, ОСАГО;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обеспечение автокредита: </w:t>
      </w:r>
      <w:r w:rsidRPr="0035622F">
        <w:rPr>
          <w:color w:val="000000"/>
          <w:sz w:val="28"/>
        </w:rPr>
        <w:t>залог приобретаемого автомобиля, поручительство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заемщика (при наличии);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погашение автокредита:</w:t>
      </w:r>
      <w:r w:rsidRPr="0035622F">
        <w:rPr>
          <w:color w:val="000000"/>
          <w:sz w:val="28"/>
        </w:rPr>
        <w:t xml:space="preserve"> ежемесячно, аннуитетными платежами.</w:t>
      </w:r>
    </w:p>
    <w:p w:rsidR="00FF3E2B" w:rsidRPr="00BA48F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Кредит на покупку подержанного автомобиля иностранного производства</w:t>
      </w:r>
    </w:p>
    <w:p w:rsidR="00FF3E2B" w:rsidRPr="0035622F" w:rsidRDefault="00C12FE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Покупка подержанного автомобиля</w:t>
      </w:r>
      <w:r w:rsidR="00FF3E2B" w:rsidRPr="0035622F">
        <w:rPr>
          <w:color w:val="000000"/>
          <w:sz w:val="28"/>
        </w:rPr>
        <w:t xml:space="preserve"> иностранного производства </w:t>
      </w:r>
      <w:r w:rsidRPr="0035622F">
        <w:rPr>
          <w:color w:val="000000"/>
          <w:sz w:val="28"/>
        </w:rPr>
        <w:t>возможна</w:t>
      </w:r>
      <w:r w:rsidR="00FF3E2B" w:rsidRPr="0035622F">
        <w:rPr>
          <w:color w:val="000000"/>
          <w:sz w:val="28"/>
        </w:rPr>
        <w:t xml:space="preserve"> как в автосалоне, так и у частного лица.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автокредитования:</w:t>
      </w:r>
    </w:p>
    <w:p w:rsidR="00FF3E2B" w:rsidRPr="0035622F" w:rsidRDefault="00FF3E2B" w:rsidP="0035622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доллары США, евро, рубли РФ;</w:t>
      </w:r>
    </w:p>
    <w:p w:rsidR="00FF3E2B" w:rsidRPr="0035622F" w:rsidRDefault="00FF3E2B" w:rsidP="0035622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  <w:r w:rsidRPr="0035622F">
        <w:rPr>
          <w:color w:val="000000"/>
          <w:sz w:val="28"/>
        </w:rPr>
        <w:t xml:space="preserve"> от 60 000 до 2 000 000 рублей, или эквивалент в долларах США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Евро</w:t>
      </w:r>
      <w:r w:rsidRPr="0035622F">
        <w:rPr>
          <w:color w:val="000000"/>
          <w:sz w:val="28"/>
        </w:rPr>
        <w:t>. При этом, расчет максимальной суммы в долларах США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Евро</w:t>
      </w:r>
      <w:r w:rsidRPr="0035622F">
        <w:rPr>
          <w:color w:val="000000"/>
          <w:sz w:val="28"/>
        </w:rPr>
        <w:t xml:space="preserve"> по конкретному Заемщику производить по курсу Центрального Банка на дату принятия решения о кредитовании этого Заемщика;</w:t>
      </w:r>
    </w:p>
    <w:p w:rsidR="00FF3E2B" w:rsidRPr="0035622F" w:rsidRDefault="00FF3E2B" w:rsidP="0035622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 кредита:</w:t>
      </w:r>
    </w:p>
    <w:p w:rsidR="00FF3E2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3E2B" w:rsidRPr="0035622F">
        <w:rPr>
          <w:color w:val="000000"/>
          <w:sz w:val="28"/>
        </w:rPr>
        <w:t>от 6</w:t>
      </w:r>
      <w:r>
        <w:rPr>
          <w:color w:val="000000"/>
          <w:sz w:val="28"/>
        </w:rPr>
        <w:t xml:space="preserve"> </w:t>
      </w:r>
      <w:r w:rsidR="00FF3E2B" w:rsidRPr="0035622F">
        <w:rPr>
          <w:color w:val="000000"/>
          <w:sz w:val="28"/>
        </w:rPr>
        <w:t xml:space="preserve">до 24 месяцев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FF3E2B" w:rsidRPr="0035622F">
        <w:rPr>
          <w:color w:val="000000"/>
          <w:sz w:val="28"/>
        </w:rPr>
        <w:t>для автомобилей, бывших в эксплуатации свыше 4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х</w:t>
      </w:r>
      <w:r w:rsidR="00FF3E2B" w:rsidRPr="0035622F">
        <w:rPr>
          <w:color w:val="000000"/>
          <w:sz w:val="28"/>
        </w:rPr>
        <w:t xml:space="preserve"> лет;</w:t>
      </w:r>
    </w:p>
    <w:p w:rsidR="00FF3E2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F3E2B" w:rsidRPr="0035622F">
        <w:rPr>
          <w:color w:val="000000"/>
          <w:sz w:val="28"/>
        </w:rPr>
        <w:t>от 6</w:t>
      </w:r>
      <w:r>
        <w:rPr>
          <w:color w:val="000000"/>
          <w:sz w:val="28"/>
        </w:rPr>
        <w:t xml:space="preserve"> </w:t>
      </w:r>
      <w:r w:rsidR="00FF3E2B" w:rsidRPr="0035622F">
        <w:rPr>
          <w:color w:val="000000"/>
          <w:sz w:val="28"/>
        </w:rPr>
        <w:t xml:space="preserve">до 36 месяцев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FF3E2B" w:rsidRPr="0035622F">
        <w:rPr>
          <w:color w:val="000000"/>
          <w:sz w:val="28"/>
        </w:rPr>
        <w:t>для автомобилей, бывших в эксплуатации до 4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х</w:t>
      </w:r>
      <w:r w:rsidR="00FF3E2B" w:rsidRPr="0035622F">
        <w:rPr>
          <w:color w:val="000000"/>
          <w:sz w:val="28"/>
        </w:rPr>
        <w:t xml:space="preserve"> лет.</w:t>
      </w:r>
    </w:p>
    <w:p w:rsidR="00FF3E2B" w:rsidRPr="00BA48FF" w:rsidRDefault="00FF3E2B" w:rsidP="0035622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процентная ставка по кредиту:</w:t>
      </w:r>
      <w:r w:rsidR="00BA48FF" w:rsidRPr="00BA48FF">
        <w:rPr>
          <w:bCs/>
          <w:color w:val="000000"/>
          <w:sz w:val="28"/>
        </w:rPr>
        <w:t xml:space="preserve"> </w:t>
      </w:r>
      <w:r w:rsidRPr="00BA48FF">
        <w:rPr>
          <w:bCs/>
          <w:color w:val="000000"/>
          <w:sz w:val="28"/>
        </w:rPr>
        <w:t xml:space="preserve">для заемщиков, проживающих в </w:t>
      </w:r>
      <w:r w:rsidR="0035622F" w:rsidRPr="00BA48FF">
        <w:rPr>
          <w:bCs/>
          <w:color w:val="000000"/>
          <w:sz w:val="28"/>
        </w:rPr>
        <w:t>г. Москве</w:t>
      </w:r>
      <w:r w:rsidRPr="00BA48FF">
        <w:rPr>
          <w:bCs/>
          <w:color w:val="000000"/>
          <w:sz w:val="28"/>
        </w:rPr>
        <w:t xml:space="preserve"> и Московской области при кредитовании в </w:t>
      </w:r>
      <w:r w:rsidR="0035622F" w:rsidRPr="00BA48FF">
        <w:rPr>
          <w:bCs/>
          <w:color w:val="000000"/>
          <w:sz w:val="28"/>
        </w:rPr>
        <w:t>г. Москве</w:t>
      </w:r>
      <w:r w:rsidR="00BA48FF">
        <w:rPr>
          <w:bCs/>
          <w:color w:val="000000"/>
          <w:sz w:val="28"/>
        </w:rPr>
        <w:t>.</w:t>
      </w:r>
    </w:p>
    <w:p w:rsidR="00BA48FF" w:rsidRPr="00BA48FF" w:rsidRDefault="00BA48FF" w:rsidP="00BA48FF">
      <w:pPr>
        <w:spacing w:line="360" w:lineRule="auto"/>
        <w:ind w:left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Доллары США/евро</w:t>
            </w:r>
            <w:r w:rsidR="00BA48FF" w:rsidRPr="0049264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bCs/>
                <w:color w:val="000000"/>
                <w:sz w:val="20"/>
                <w:szCs w:val="20"/>
              </w:rPr>
              <w:t>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Рубли 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BA48F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Сумма</w:t>
            </w:r>
            <w:r w:rsidR="00FF3E2B" w:rsidRPr="00492644">
              <w:rPr>
                <w:bCs/>
                <w:color w:val="000000"/>
                <w:sz w:val="20"/>
                <w:szCs w:val="20"/>
              </w:rPr>
              <w:t xml:space="preserve"> первоначального взноса (% от стоимости автомобиля)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6 до 12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40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12 до 24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30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24 до 36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25</w:t>
            </w:r>
          </w:p>
        </w:tc>
      </w:tr>
    </w:tbl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E2B" w:rsidRDefault="00FF3E2B" w:rsidP="0035622F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5622F">
        <w:rPr>
          <w:bCs/>
          <w:color w:val="000000"/>
          <w:sz w:val="28"/>
        </w:rPr>
        <w:t>для заемщиков, проживающих в городах (областях) присутствия филиалов, а также Московской, Владимирской, Ивановской, Калужской, Рязанской областях:</w:t>
      </w:r>
    </w:p>
    <w:p w:rsidR="00BA48FF" w:rsidRPr="0035622F" w:rsidRDefault="00BA48FF" w:rsidP="00BA48F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комиссия за открытие и ведение ссудного счета: </w:t>
      </w:r>
      <w:r w:rsidRPr="0035622F">
        <w:rPr>
          <w:color w:val="000000"/>
          <w:sz w:val="28"/>
        </w:rPr>
        <w:t>100 долларов США/евро</w:t>
      </w:r>
      <w:r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при сумме кредита до 20 000 долларов США/евро, 3 000 рублей при сумме кредита до 600 000 рублей. 0,5</w:t>
      </w:r>
      <w:r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кредита при сумме кредита более 20 000 долларов США/евро или более 600 000 рублей, взимается при выдаче кредита</w:t>
      </w:r>
      <w:r>
        <w:rPr>
          <w:color w:val="000000"/>
          <w:sz w:val="28"/>
        </w:rPr>
        <w:t>;</w:t>
      </w:r>
    </w:p>
    <w:p w:rsidR="00BA48FF" w:rsidRPr="0035622F" w:rsidRDefault="00BA48FF" w:rsidP="00BA48F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страхование: </w:t>
      </w:r>
      <w:r w:rsidRPr="0035622F">
        <w:rPr>
          <w:color w:val="000000"/>
          <w:sz w:val="28"/>
        </w:rPr>
        <w:t>АВТОКАСКО, ОСАГО;</w:t>
      </w:r>
    </w:p>
    <w:p w:rsidR="00BA48FF" w:rsidRPr="0035622F" w:rsidRDefault="00BA48FF" w:rsidP="00BA48F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обеспечение автокредита: </w:t>
      </w:r>
      <w:r w:rsidRPr="0035622F">
        <w:rPr>
          <w:color w:val="000000"/>
          <w:sz w:val="28"/>
        </w:rPr>
        <w:t>залог приобретаемого автомобиля, поручительство супруги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супруга заемщика (возможно подписание договоров поручительства по доверенности или предоставление нотариально оформленного согласия супруги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супруга о получении кредита и передачи автомобиля в залог</w:t>
      </w:r>
      <w:r>
        <w:rPr>
          <w:color w:val="000000"/>
          <w:sz w:val="28"/>
        </w:rPr>
        <w:t>)</w:t>
      </w:r>
      <w:r w:rsidRPr="0035622F">
        <w:rPr>
          <w:color w:val="000000"/>
          <w:sz w:val="28"/>
        </w:rPr>
        <w:t>;</w:t>
      </w:r>
    </w:p>
    <w:p w:rsidR="00BA48FF" w:rsidRDefault="00BA48FF" w:rsidP="00BA48F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погашение автокредита: </w:t>
      </w:r>
      <w:r w:rsidRPr="0035622F">
        <w:rPr>
          <w:color w:val="000000"/>
          <w:sz w:val="28"/>
        </w:rPr>
        <w:t>ежемесячно, аннуитетными платежами.</w:t>
      </w:r>
    </w:p>
    <w:p w:rsidR="00BA48FF" w:rsidRPr="0035622F" w:rsidRDefault="00BA48FF" w:rsidP="00BA48FF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F3E2B" w:rsidRPr="00492644" w:rsidTr="00492644">
        <w:trPr>
          <w:cantSplit/>
          <w:trHeight w:val="1548"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Доллары США/евро</w:t>
            </w:r>
          </w:p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Рубли 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BA48F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Сумма</w:t>
            </w:r>
            <w:r w:rsidR="00FF3E2B" w:rsidRPr="00492644">
              <w:rPr>
                <w:bCs/>
                <w:color w:val="000000"/>
                <w:sz w:val="20"/>
                <w:szCs w:val="20"/>
              </w:rPr>
              <w:t xml:space="preserve"> первоначального взноса (% от стоимости автомобиля)</w:t>
            </w:r>
          </w:p>
        </w:tc>
      </w:tr>
      <w:tr w:rsidR="00FF3E2B" w:rsidRPr="00492644" w:rsidTr="00492644">
        <w:trPr>
          <w:cantSplit/>
          <w:trHeight w:val="225"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6 до 12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40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12 до 24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30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24 до 36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25</w:t>
            </w:r>
          </w:p>
        </w:tc>
      </w:tr>
    </w:tbl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E2B" w:rsidRPr="00BA48F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BA48FF">
        <w:rPr>
          <w:bCs/>
          <w:color w:val="000000"/>
          <w:sz w:val="28"/>
        </w:rPr>
        <w:t>Кредит на покупку нового автомобиля отечественного производства</w:t>
      </w:r>
    </w:p>
    <w:p w:rsid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Предоставляется в Москве жителям Москвы, Московской, Владимирской, Ивановской, Рязанской, Калужской областей, а также регионов расположения филиалов банка.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автокредитования:</w:t>
      </w:r>
    </w:p>
    <w:p w:rsidR="00FF3E2B" w:rsidRPr="0035622F" w:rsidRDefault="00FF3E2B" w:rsidP="003562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рубли РФ;</w:t>
      </w:r>
    </w:p>
    <w:p w:rsidR="00FF3E2B" w:rsidRPr="0035622F" w:rsidRDefault="00FF3E2B" w:rsidP="003562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  <w:r w:rsidRPr="0035622F">
        <w:rPr>
          <w:color w:val="000000"/>
          <w:sz w:val="28"/>
        </w:rPr>
        <w:t xml:space="preserve"> от 30 000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до 300 000 рублей;</w:t>
      </w:r>
    </w:p>
    <w:p w:rsidR="00FF3E2B" w:rsidRPr="0035622F" w:rsidRDefault="00FF3E2B" w:rsidP="003562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срок кредита: </w:t>
      </w:r>
      <w:r w:rsidRPr="0035622F">
        <w:rPr>
          <w:color w:val="000000"/>
          <w:sz w:val="28"/>
        </w:rPr>
        <w:t>от 6 до 36 месяцев;</w:t>
      </w:r>
    </w:p>
    <w:p w:rsidR="0035622F" w:rsidRDefault="00FF3E2B" w:rsidP="003562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процентная ставка по кредиту: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FF3E2B" w:rsidRPr="00492644" w:rsidTr="00492644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Рубли (% годовых)</w:t>
            </w:r>
          </w:p>
        </w:tc>
        <w:tc>
          <w:tcPr>
            <w:tcW w:w="166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Минимальный первоначальный взнос (% от стоимости автомобиля)*</w:t>
            </w:r>
          </w:p>
        </w:tc>
      </w:tr>
      <w:tr w:rsidR="00FF3E2B" w:rsidRPr="00492644" w:rsidTr="00492644">
        <w:trPr>
          <w:cantSplit/>
          <w:trHeight w:val="225"/>
          <w:jc w:val="center"/>
        </w:trPr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6 до 12 месяцев</w:t>
            </w:r>
          </w:p>
        </w:tc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12 до 24 месяцев</w:t>
            </w:r>
          </w:p>
        </w:tc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24 до 36 месяцев</w:t>
            </w:r>
          </w:p>
        </w:tc>
        <w:tc>
          <w:tcPr>
            <w:tcW w:w="1667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6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E2B" w:rsidRPr="0035622F" w:rsidRDefault="00FF3E2B" w:rsidP="003562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комиссия за открытие ссудного счета: </w:t>
      </w:r>
      <w:r w:rsidRPr="0035622F">
        <w:rPr>
          <w:color w:val="000000"/>
          <w:sz w:val="28"/>
        </w:rPr>
        <w:t>3000 рублей</w:t>
      </w:r>
    </w:p>
    <w:p w:rsidR="00FF3E2B" w:rsidRPr="0035622F" w:rsidRDefault="00FF3E2B" w:rsidP="003562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ежемесячная комиссия за ведение ссудного счета:</w:t>
      </w:r>
      <w:r w:rsidRPr="0035622F">
        <w:rPr>
          <w:color w:val="000000"/>
          <w:sz w:val="28"/>
        </w:rPr>
        <w:t xml:space="preserve"> 0,</w:t>
      </w:r>
      <w:r w:rsidR="0035622F" w:rsidRPr="0035622F">
        <w:rPr>
          <w:color w:val="000000"/>
          <w:sz w:val="28"/>
        </w:rPr>
        <w:t>2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предоставленного кредита (уплата производится в день совершения планового платежа по кредиту);</w:t>
      </w:r>
    </w:p>
    <w:p w:rsidR="00FF3E2B" w:rsidRPr="0035622F" w:rsidRDefault="00FF3E2B" w:rsidP="003562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страхование: </w:t>
      </w:r>
      <w:r w:rsidRPr="0035622F">
        <w:rPr>
          <w:color w:val="000000"/>
          <w:sz w:val="28"/>
        </w:rPr>
        <w:t>АВТОКАСКО, ОСАГО;</w:t>
      </w:r>
    </w:p>
    <w:p w:rsidR="00FF3E2B" w:rsidRPr="0035622F" w:rsidRDefault="00FF3E2B" w:rsidP="003562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обеспечение автокредита:</w:t>
      </w:r>
      <w:r w:rsidRPr="0035622F">
        <w:rPr>
          <w:color w:val="000000"/>
          <w:sz w:val="28"/>
        </w:rPr>
        <w:t xml:space="preserve"> залог приобретаемого автомобиля, поручительство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заемщика (при наличии</w:t>
      </w:r>
      <w:r w:rsidR="0035622F">
        <w:rPr>
          <w:color w:val="000000"/>
          <w:sz w:val="28"/>
        </w:rPr>
        <w:t>)</w:t>
      </w:r>
      <w:r w:rsidRPr="0035622F">
        <w:rPr>
          <w:color w:val="000000"/>
          <w:sz w:val="28"/>
        </w:rPr>
        <w:t>;</w:t>
      </w:r>
    </w:p>
    <w:p w:rsidR="00FF3E2B" w:rsidRPr="0035622F" w:rsidRDefault="00FF3E2B" w:rsidP="003562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погашение автокредита: </w:t>
      </w:r>
      <w:r w:rsidRPr="0035622F">
        <w:rPr>
          <w:color w:val="000000"/>
          <w:sz w:val="28"/>
        </w:rPr>
        <w:t>ежемесячно, аннуитетными платежами.</w:t>
      </w:r>
    </w:p>
    <w:p w:rsidR="00FF3E2B" w:rsidRPr="00BA48F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bookmarkStart w:id="1" w:name="usedauto"/>
      <w:bookmarkEnd w:id="1"/>
      <w:r w:rsidRPr="00BA48FF">
        <w:rPr>
          <w:bCs/>
          <w:color w:val="000000"/>
          <w:sz w:val="28"/>
        </w:rPr>
        <w:t>Кредит на покупку нового автомобиля отечественного производства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Предоставляется в филиалах ТрансКредитБанка.</w:t>
      </w:r>
    </w:p>
    <w:p w:rsidR="00FF3E2B" w:rsidRPr="0035622F" w:rsidRDefault="00FF3E2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автокредитования: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доллары США, евро, рубли РФ;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  <w:r w:rsidRPr="0035622F">
        <w:rPr>
          <w:color w:val="000000"/>
          <w:sz w:val="28"/>
        </w:rPr>
        <w:t xml:space="preserve"> от 1 000 до 10 000 долларов США/евро или от 30 000 до 300 000 рублей РФ.</w:t>
      </w:r>
    </w:p>
    <w:p w:rsidR="00FF3E2B" w:rsidRPr="0035622F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срок кредита: </w:t>
      </w:r>
      <w:r w:rsidRPr="0035622F">
        <w:rPr>
          <w:color w:val="000000"/>
          <w:sz w:val="28"/>
        </w:rPr>
        <w:t>от 6 до 36 месяцев;</w:t>
      </w:r>
    </w:p>
    <w:p w:rsidR="00FF3E2B" w:rsidRDefault="00FF3E2B" w:rsidP="0035622F">
      <w:pPr>
        <w:tabs>
          <w:tab w:val="num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35622F">
        <w:rPr>
          <w:bCs/>
          <w:color w:val="000000"/>
          <w:sz w:val="28"/>
        </w:rPr>
        <w:t>процентная ставка по кредиту:</w:t>
      </w:r>
    </w:p>
    <w:p w:rsidR="00BA48FF" w:rsidRPr="0035622F" w:rsidRDefault="00BA48F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Доллары США/евро</w:t>
            </w:r>
          </w:p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Рубли (% годовых)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78438E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 xml:space="preserve">Cумма </w:t>
            </w:r>
            <w:r w:rsidR="00FF3E2B" w:rsidRPr="00492644">
              <w:rPr>
                <w:bCs/>
                <w:color w:val="000000"/>
                <w:sz w:val="20"/>
                <w:szCs w:val="20"/>
              </w:rPr>
              <w:t>первоначального взноса (% от стоимости автомобиля)*</w:t>
            </w:r>
          </w:p>
        </w:tc>
      </w:tr>
      <w:tr w:rsidR="00FF3E2B" w:rsidRPr="00492644" w:rsidTr="00492644">
        <w:trPr>
          <w:cantSplit/>
          <w:trHeight w:val="225"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6 до 12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40</w:t>
            </w:r>
          </w:p>
        </w:tc>
      </w:tr>
      <w:tr w:rsidR="00FF3E2B" w:rsidRPr="00492644" w:rsidTr="00492644">
        <w:trPr>
          <w:cantSplit/>
          <w:trHeight w:val="225"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12 до 24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30</w:t>
            </w:r>
          </w:p>
        </w:tc>
      </w:tr>
      <w:tr w:rsidR="00FF3E2B" w:rsidRPr="00492644" w:rsidTr="00492644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24 до 36 месяцев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FF3E2B" w:rsidRPr="00492644" w:rsidRDefault="00FF3E2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от 20</w:t>
            </w:r>
          </w:p>
        </w:tc>
      </w:tr>
    </w:tbl>
    <w:p w:rsidR="00BA48FF" w:rsidRDefault="00BA48FF" w:rsidP="00BA48FF">
      <w:pPr>
        <w:spacing w:line="360" w:lineRule="auto"/>
        <w:ind w:left="709"/>
        <w:jc w:val="both"/>
        <w:rPr>
          <w:color w:val="000000"/>
          <w:sz w:val="28"/>
        </w:rPr>
      </w:pPr>
    </w:p>
    <w:p w:rsidR="00FF3E2B" w:rsidRPr="0035622F" w:rsidRDefault="00FF3E2B" w:rsidP="003562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комиссия за обслуживание ссудного счета: </w:t>
      </w:r>
      <w:r w:rsidRPr="0035622F">
        <w:rPr>
          <w:color w:val="000000"/>
          <w:sz w:val="28"/>
        </w:rPr>
        <w:t>100 долларов США/евро (при кредитовании в долларах США/евро); 3000 рублей (при кредитовании в рублях);</w:t>
      </w:r>
    </w:p>
    <w:p w:rsidR="00FF3E2B" w:rsidRPr="0035622F" w:rsidRDefault="00FF3E2B" w:rsidP="003562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страхование: </w:t>
      </w:r>
      <w:r w:rsidRPr="0035622F">
        <w:rPr>
          <w:color w:val="000000"/>
          <w:sz w:val="28"/>
        </w:rPr>
        <w:t>АВТОКАСКО, ОСАГО;</w:t>
      </w:r>
    </w:p>
    <w:p w:rsidR="00FF3E2B" w:rsidRPr="0035622F" w:rsidRDefault="00FF3E2B" w:rsidP="003562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обеспечение автокредита:</w:t>
      </w:r>
      <w:r w:rsidRPr="0035622F">
        <w:rPr>
          <w:color w:val="000000"/>
          <w:sz w:val="28"/>
        </w:rPr>
        <w:t xml:space="preserve"> залог приобретаемого автомобиля, поручительство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заемщика (возможно подписание договоров поручительства по доверенности или предоставление нотариально оформленного согласия супруги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супруга</w:t>
      </w:r>
      <w:r w:rsidRPr="0035622F">
        <w:rPr>
          <w:color w:val="000000"/>
          <w:sz w:val="28"/>
        </w:rPr>
        <w:t xml:space="preserve"> о получении кредита и передачи автомобиля в залог</w:t>
      </w:r>
      <w:r w:rsidR="0035622F">
        <w:rPr>
          <w:color w:val="000000"/>
          <w:sz w:val="28"/>
        </w:rPr>
        <w:t>)</w:t>
      </w:r>
      <w:r w:rsidRPr="0035622F">
        <w:rPr>
          <w:color w:val="000000"/>
          <w:sz w:val="28"/>
        </w:rPr>
        <w:t>;</w:t>
      </w:r>
    </w:p>
    <w:p w:rsidR="00FF3E2B" w:rsidRPr="0035622F" w:rsidRDefault="00FF3E2B" w:rsidP="003562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погашение автокредита: </w:t>
      </w:r>
      <w:r w:rsidRPr="0035622F">
        <w:rPr>
          <w:color w:val="000000"/>
          <w:sz w:val="28"/>
        </w:rPr>
        <w:t>ежемесячно, аннуитетными платежами.</w:t>
      </w:r>
    </w:p>
    <w:p w:rsidR="00EC2F14" w:rsidRPr="0035622F" w:rsidRDefault="00EC2F1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География кредитования</w:t>
      </w:r>
    </w:p>
    <w:p w:rsidR="00EC2F14" w:rsidRPr="0035622F" w:rsidRDefault="00EC2F14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Москва: дополнительный офис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Ц</w:t>
      </w:r>
      <w:r w:rsidRPr="0035622F">
        <w:rPr>
          <w:color w:val="000000"/>
          <w:sz w:val="28"/>
        </w:rPr>
        <w:t>ентральный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Филиалы ТрансКредитБанка: Астрахань, Барнаул, Брянск, Владивосток, Волгоград, Екатеринбург, Иркутск, Ижевск, Калининград, Калуга, Кемерово, Красноярск, Курган, Курск, Мурманск, Нижний Новгород, </w:t>
      </w:r>
      <w:r w:rsidR="00BA48FF">
        <w:rPr>
          <w:color w:val="000000"/>
          <w:sz w:val="28"/>
        </w:rPr>
        <w:t>Новокузнецк, Новосибирск, Омск</w:t>
      </w:r>
      <w:r w:rsidRPr="0035622F">
        <w:rPr>
          <w:color w:val="000000"/>
          <w:sz w:val="28"/>
        </w:rPr>
        <w:t>.</w:t>
      </w:r>
    </w:p>
    <w:p w:rsid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a8"/>
          <w:b w:val="0"/>
          <w:color w:val="000000"/>
          <w:sz w:val="28"/>
        </w:rPr>
        <w:t>Дочерние банки</w:t>
      </w:r>
      <w:r w:rsidRPr="0035622F">
        <w:rPr>
          <w:color w:val="000000"/>
          <w:sz w:val="28"/>
        </w:rPr>
        <w:t xml:space="preserve">: ООО КБ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В</w:t>
      </w:r>
      <w:r w:rsidRPr="0035622F">
        <w:rPr>
          <w:color w:val="000000"/>
          <w:sz w:val="28"/>
        </w:rPr>
        <w:t>остокбизнесбанк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Ч</w:t>
      </w:r>
      <w:r w:rsidRPr="0035622F">
        <w:rPr>
          <w:color w:val="000000"/>
          <w:sz w:val="28"/>
        </w:rPr>
        <w:t>итапромстройбанк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М</w:t>
      </w:r>
      <w:r w:rsidRPr="0035622F">
        <w:rPr>
          <w:color w:val="000000"/>
          <w:sz w:val="28"/>
        </w:rPr>
        <w:t>еТраКомБанк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 Банк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Ю</w:t>
      </w:r>
      <w:r w:rsidRPr="0035622F">
        <w:rPr>
          <w:color w:val="000000"/>
          <w:sz w:val="28"/>
        </w:rPr>
        <w:t>го-Восток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С</w:t>
      </w:r>
      <w:r w:rsidRPr="0035622F">
        <w:rPr>
          <w:color w:val="000000"/>
          <w:sz w:val="28"/>
        </w:rPr>
        <w:t>упербанк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EC2F14" w:rsidRPr="00BA48F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2" w:name="flat"/>
      <w:bookmarkEnd w:id="2"/>
      <w:r w:rsidRPr="00BA48FF">
        <w:rPr>
          <w:rStyle w:val="rvts991813"/>
          <w:color w:val="000000"/>
          <w:sz w:val="28"/>
        </w:rPr>
        <w:t>Кредит на покупку квартир на вторичном и первичном рынках недвижимости</w:t>
      </w:r>
    </w:p>
    <w:p w:rsidR="00EC2F14" w:rsidRPr="0035622F" w:rsidRDefault="00EC2F1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ипотечного кредитования</w:t>
      </w:r>
    </w:p>
    <w:p w:rsidR="00EC2F14" w:rsidRPr="0035622F" w:rsidRDefault="00EC2F14" w:rsidP="0035622F">
      <w:pPr>
        <w:pStyle w:val="3"/>
        <w:keepNext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рубли РФ, доллары США;</w:t>
      </w:r>
    </w:p>
    <w:p w:rsidR="00EC2F14" w:rsidRPr="0035622F" w:rsidRDefault="00EC2F14" w:rsidP="0035622F">
      <w:pPr>
        <w:pStyle w:val="3"/>
        <w:keepNext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размер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30 до 8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стоимости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жилья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. Минимальная сумма кредита 300 000 рублей РФ / 10 000 долларов США.</w:t>
      </w:r>
    </w:p>
    <w:p w:rsidR="00EC2F14" w:rsidRPr="0035622F" w:rsidRDefault="00EC2F14" w:rsidP="0035622F">
      <w:pPr>
        <w:pStyle w:val="3"/>
        <w:keepNext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1 года до 25 лет;</w:t>
      </w:r>
    </w:p>
    <w:p w:rsidR="00EC2F14" w:rsidRPr="0035622F" w:rsidRDefault="00EC2F14" w:rsidP="0035622F">
      <w:pPr>
        <w:pStyle w:val="3"/>
        <w:keepNext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EC2F14" w:rsidRDefault="00EC2F14" w:rsidP="0035622F">
      <w:pPr>
        <w:spacing w:line="360" w:lineRule="auto"/>
        <w:ind w:firstLine="709"/>
        <w:jc w:val="both"/>
        <w:rPr>
          <w:rStyle w:val="rvts99189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9"/>
        <w:gridCol w:w="1162"/>
        <w:gridCol w:w="1162"/>
        <w:gridCol w:w="1162"/>
        <w:gridCol w:w="1162"/>
      </w:tblGrid>
      <w:tr w:rsidR="00EC2F14" w:rsidRPr="00492644" w:rsidTr="00492644">
        <w:trPr>
          <w:cantSplit/>
          <w:trHeight w:val="285"/>
          <w:jc w:val="center"/>
        </w:trPr>
        <w:tc>
          <w:tcPr>
            <w:tcW w:w="2500" w:type="pct"/>
            <w:vMerge w:val="restar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Форма подтверждения дохода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:rsidR="00EC2F14" w:rsidRPr="00492644" w:rsidRDefault="00EC2F14" w:rsidP="00492644">
            <w:pPr>
              <w:pStyle w:val="rvps99180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Максимальная сумма кредита</w:t>
            </w:r>
            <w:r w:rsidR="00BA48F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(% от стоимости объекта недвижимости)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7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8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7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8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 xml:space="preserve">Официально подтвержденные (сумма </w:t>
            </w:r>
            <w:r w:rsidRPr="00492644">
              <w:rPr>
                <w:rStyle w:val="a8"/>
                <w:b w:val="0"/>
                <w:color w:val="000000"/>
                <w:sz w:val="20"/>
                <w:szCs w:val="20"/>
              </w:rPr>
              <w:t>кредита</w:t>
            </w:r>
            <w:r w:rsidRPr="00492644">
              <w:rPr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 xml:space="preserve">не менее 3 млн. рублей/100 тыс. долларов США, срок </w:t>
            </w:r>
            <w:r w:rsidRPr="00492644">
              <w:rPr>
                <w:rStyle w:val="a8"/>
                <w:b w:val="0"/>
                <w:color w:val="000000"/>
                <w:sz w:val="20"/>
                <w:szCs w:val="20"/>
              </w:rPr>
              <w:t>кредита</w:t>
            </w:r>
            <w:r w:rsidRPr="00492644">
              <w:rPr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>не более 15 лет)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Официально подтвержденные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13,25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Косвенно подтвержденные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15,25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13,75</w:t>
            </w:r>
          </w:p>
        </w:tc>
      </w:tr>
    </w:tbl>
    <w:p w:rsidR="00BA48FF" w:rsidRDefault="00BA48F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3"/>
          <w:color w:val="000000"/>
          <w:sz w:val="28"/>
        </w:rPr>
      </w:pPr>
    </w:p>
    <w:p w:rsid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rvts99183"/>
          <w:color w:val="000000"/>
          <w:sz w:val="28"/>
        </w:rPr>
        <w:t>– </w:t>
      </w:r>
      <w:r w:rsidR="00EC2F14" w:rsidRPr="0035622F">
        <w:rPr>
          <w:rStyle w:val="rvts99183"/>
          <w:color w:val="000000"/>
          <w:sz w:val="28"/>
        </w:rPr>
        <w:t>в случае наличия поручительства юридического лица (соответствующего условиям программы), на первичном рынке жилья процентные ставки устанавливаются в том же размере, что и при приобретении жилья на вторичном рынке.</w:t>
      </w:r>
    </w:p>
    <w:p w:rsidR="00EC2F14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9"/>
          <w:color w:val="000000"/>
          <w:sz w:val="28"/>
        </w:rPr>
      </w:pPr>
      <w:r w:rsidRPr="0035622F">
        <w:rPr>
          <w:rStyle w:val="rvts99189"/>
          <w:color w:val="000000"/>
          <w:sz w:val="28"/>
        </w:rPr>
        <w:t>на вторичном рынке недвижимости</w:t>
      </w:r>
    </w:p>
    <w:p w:rsidR="00BA48FF" w:rsidRPr="0035622F" w:rsidRDefault="00BA48F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9"/>
        <w:gridCol w:w="1162"/>
        <w:gridCol w:w="1162"/>
        <w:gridCol w:w="1162"/>
        <w:gridCol w:w="1162"/>
      </w:tblGrid>
      <w:tr w:rsidR="00EC2F14" w:rsidRPr="00492644" w:rsidTr="00492644">
        <w:trPr>
          <w:cantSplit/>
          <w:jc w:val="center"/>
        </w:trPr>
        <w:tc>
          <w:tcPr>
            <w:tcW w:w="2500" w:type="pct"/>
            <w:vMerge w:val="restar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Форма подтверждения дохода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Максимальная сумма кредита</w:t>
            </w:r>
            <w:r w:rsidR="00BA48F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(% от стоимости объекта недвижимости)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7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8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7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24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8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0%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 xml:space="preserve">Официально подтвержденные (сумма </w:t>
            </w:r>
            <w:r w:rsidRPr="00492644">
              <w:rPr>
                <w:rStyle w:val="a8"/>
                <w:b w:val="0"/>
                <w:color w:val="000000"/>
                <w:sz w:val="20"/>
                <w:szCs w:val="20"/>
              </w:rPr>
              <w:t>кредита</w:t>
            </w:r>
            <w:r w:rsidRPr="00492644">
              <w:rPr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 xml:space="preserve">не менее 3 млн. рублей/100 тыс. долларов США, срок </w:t>
            </w:r>
            <w:r w:rsidRPr="00492644">
              <w:rPr>
                <w:rStyle w:val="a8"/>
                <w:b w:val="0"/>
                <w:color w:val="000000"/>
                <w:sz w:val="20"/>
                <w:szCs w:val="20"/>
              </w:rPr>
              <w:t>кредита</w:t>
            </w:r>
            <w:r w:rsidRPr="00492644">
              <w:rPr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>не более 15 лет)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12,25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Официально подтвержденные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24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Косвенно подтвержденные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625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13,25</w:t>
            </w:r>
          </w:p>
        </w:tc>
      </w:tr>
    </w:tbl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C2F14" w:rsidRPr="0035622F" w:rsidRDefault="00EC2F14" w:rsidP="0035622F">
      <w:pPr>
        <w:pStyle w:val="3"/>
        <w:keepNext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комиссии Банка:</w:t>
      </w:r>
    </w:p>
    <w:p w:rsidR="00EC2F14" w:rsidRPr="0035622F" w:rsidRDefault="00EC2F14" w:rsidP="0035622F">
      <w:pPr>
        <w:numPr>
          <w:ilvl w:val="1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за открытие и ведение ссудного счета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1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 xml:space="preserve">, но не более 75 000 рублей РФ при кредитовании в рублях РФ (3 000 долларов США при </w:t>
      </w:r>
      <w:r w:rsidRPr="0035622F">
        <w:rPr>
          <w:rStyle w:val="a8"/>
          <w:b w:val="0"/>
          <w:color w:val="000000"/>
          <w:sz w:val="28"/>
        </w:rPr>
        <w:t>кредитовании</w:t>
      </w:r>
      <w:r w:rsidRPr="0035622F">
        <w:rPr>
          <w:color w:val="000000"/>
          <w:sz w:val="28"/>
        </w:rPr>
        <w:t xml:space="preserve"> в долларах США);</w:t>
      </w:r>
    </w:p>
    <w:p w:rsidR="00EC2F14" w:rsidRPr="0035622F" w:rsidRDefault="00EC2F14" w:rsidP="0035622F">
      <w:pPr>
        <w:numPr>
          <w:ilvl w:val="1"/>
          <w:numId w:val="8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дополнительные комиссии:</w:t>
      </w:r>
    </w:p>
    <w:p w:rsidR="00EC2F14" w:rsidRPr="0035622F" w:rsidRDefault="00EC2F14" w:rsidP="0035622F">
      <w:pPr>
        <w:numPr>
          <w:ilvl w:val="2"/>
          <w:numId w:val="8"/>
        </w:numPr>
        <w:tabs>
          <w:tab w:val="clear" w:pos="21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за ведение ссудного счета при досрочном погашении кредита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5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досрочного погашения, взимается в первые 6 месяцев кредитования. Начиная с 7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 xml:space="preserve">о месяца кредитования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300 рублей РФ при кредитовании в рублях РФ (10 долларов США, при кредитовании в долларах США). Комиссия взимается за каждое досрочное погашение кредита;</w:t>
      </w:r>
    </w:p>
    <w:p w:rsidR="00EC2F14" w:rsidRPr="0035622F" w:rsidRDefault="00EC2F14" w:rsidP="0035622F">
      <w:pPr>
        <w:numPr>
          <w:ilvl w:val="2"/>
          <w:numId w:val="8"/>
        </w:numPr>
        <w:tabs>
          <w:tab w:val="clear" w:pos="21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за внесение изменений в кредитный договор, связанных с заменой данных по приобретаемой квартире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0,</w:t>
      </w:r>
      <w:r w:rsidR="0035622F" w:rsidRPr="0035622F">
        <w:rPr>
          <w:color w:val="000000"/>
          <w:sz w:val="28"/>
        </w:rPr>
        <w:t>5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кредита, в валюте кредита, но не менее 5 000 рублей РФ при кредитовании в рублях (250 долларов США при кредитовании в долларах США).</w:t>
      </w:r>
    </w:p>
    <w:p w:rsidR="00EC2F14" w:rsidRPr="0035622F" w:rsidRDefault="00EC2F14" w:rsidP="0035622F">
      <w:pPr>
        <w:pStyle w:val="3"/>
        <w:keepNext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обязательное страхование</w:t>
      </w:r>
      <w:r w:rsidRPr="0035622F">
        <w:rPr>
          <w:rStyle w:val="rvts99187"/>
          <w:rFonts w:ascii="Times New Roman" w:hAnsi="Times New Roman"/>
          <w:color w:val="000000"/>
          <w:sz w:val="28"/>
          <w:szCs w:val="24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жизни и трудоспособности заемщика (при необходимости созаемщика);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предмета залога (жилья) от гибели и ущерба;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титула собственности.</w:t>
      </w:r>
    </w:p>
    <w:p w:rsidR="0035622F" w:rsidRDefault="0035622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– </w:t>
      </w:r>
      <w:r w:rsidR="00EC2F14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ипотечного кредита:</w:t>
      </w:r>
    </w:p>
    <w:p w:rsid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на вторичном рынке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залог приобретаемого жилья;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5622F">
        <w:rPr>
          <w:color w:val="000000"/>
          <w:sz w:val="28"/>
        </w:rPr>
        <w:t>н</w:t>
      </w:r>
      <w:r w:rsidR="00EC2F14" w:rsidRPr="0035622F">
        <w:rPr>
          <w:color w:val="000000"/>
          <w:sz w:val="28"/>
        </w:rPr>
        <w:t xml:space="preserve">а первичном рынке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поручительство юридического лица или без поручительства в пределах установленного лимита на застройщика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инвестора</w:t>
      </w:r>
      <w:r w:rsidR="00EC2F14" w:rsidRPr="0035622F">
        <w:rPr>
          <w:color w:val="000000"/>
          <w:sz w:val="28"/>
        </w:rPr>
        <w:t>. При приобретении жилого помещения у ОАО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«</w:t>
      </w:r>
      <w:r w:rsidR="00EC2F14" w:rsidRPr="0035622F">
        <w:rPr>
          <w:color w:val="000000"/>
          <w:sz w:val="28"/>
        </w:rPr>
        <w:t>РЖД», его филиалов или иных структурных подразделений ОАО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«</w:t>
      </w:r>
      <w:r w:rsidR="00EC2F14" w:rsidRPr="0035622F">
        <w:rPr>
          <w:color w:val="000000"/>
          <w:sz w:val="28"/>
        </w:rPr>
        <w:t>РЖД», а также ЗАО «Желдорипотека», НО «Фонд Жилсоципотека» по договору долевого участия, который подлежит регистрации в органах юстиции, поручительство не предоставляется. Залог прав требования.</w:t>
      </w:r>
    </w:p>
    <w:p w:rsidR="00EC2F14" w:rsidRPr="0035622F" w:rsidRDefault="00EC2F14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погашение ипотечного кредита: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ежемесячно, аннуитетными платежами;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минимальная сумма досрочного погашения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25 000 рублей РФ / 1000 долларов США.</w:t>
      </w:r>
    </w:p>
    <w:p w:rsidR="0035622F" w:rsidRDefault="00EC2F14" w:rsidP="0035622F">
      <w:pPr>
        <w:pStyle w:val="3"/>
        <w:keepNext w:val="0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="00F25D2E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 5 банковских дней.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Требования к заемщикам</w:t>
      </w:r>
      <w:r w:rsidR="00F25D2E" w:rsidRPr="0035622F">
        <w:rPr>
          <w:rStyle w:val="rvts991814"/>
          <w:color w:val="000000"/>
          <w:sz w:val="28"/>
        </w:rPr>
        <w:t xml:space="preserve"> </w:t>
      </w:r>
      <w:r w:rsidRPr="0035622F">
        <w:rPr>
          <w:rStyle w:val="rvts991814"/>
          <w:color w:val="000000"/>
          <w:sz w:val="28"/>
        </w:rPr>
        <w:t>/созаемщикам:</w:t>
      </w:r>
    </w:p>
    <w:p w:rsidR="00EC2F14" w:rsidRPr="0035622F" w:rsidRDefault="00EC2F14" w:rsidP="0035622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гражданство Российской Федерации;</w:t>
      </w:r>
    </w:p>
    <w:p w:rsidR="00EC2F14" w:rsidRPr="00BA48FF" w:rsidRDefault="00EC2F14" w:rsidP="0035622F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35622F">
        <w:rPr>
          <w:color w:val="000000"/>
          <w:sz w:val="28"/>
        </w:rPr>
        <w:t xml:space="preserve">возраст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от 21 года до 65 лет на момент планового возврата </w:t>
      </w:r>
      <w:r w:rsidRPr="00BA48FF">
        <w:rPr>
          <w:rStyle w:val="a8"/>
          <w:b w:val="0"/>
          <w:color w:val="000000"/>
          <w:sz w:val="28"/>
        </w:rPr>
        <w:t>кредита</w:t>
      </w:r>
      <w:r w:rsidRPr="00BA48FF">
        <w:rPr>
          <w:b/>
          <w:color w:val="000000"/>
          <w:sz w:val="28"/>
        </w:rPr>
        <w:t>;</w:t>
      </w:r>
    </w:p>
    <w:p w:rsidR="00EC2F14" w:rsidRPr="0035622F" w:rsidRDefault="00EC2F14" w:rsidP="0035622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созаемщиками могут являться только близкие родственники заемщика. Заемщиков по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одному кредитному договору не может быть больше 4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х</w:t>
      </w:r>
      <w:r w:rsidRPr="0035622F">
        <w:rPr>
          <w:color w:val="000000"/>
          <w:sz w:val="28"/>
        </w:rPr>
        <w:t xml:space="preserve"> человек</w:t>
      </w:r>
    </w:p>
    <w:p w:rsidR="00EC2F14" w:rsidRPr="0035622F" w:rsidRDefault="00EC2F14" w:rsidP="0035622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заемщики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созаемщики</w:t>
      </w:r>
      <w:r w:rsidRPr="0035622F">
        <w:rPr>
          <w:color w:val="000000"/>
          <w:sz w:val="28"/>
        </w:rPr>
        <w:t>, чей доход включен в совокупный доход семьи заемщика, должны иметь трудовой стаж не менее 6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т</w:t>
      </w:r>
      <w:r w:rsidRPr="0035622F">
        <w:rPr>
          <w:color w:val="000000"/>
          <w:sz w:val="28"/>
        </w:rPr>
        <w:t>и месяцев.</w:t>
      </w:r>
    </w:p>
    <w:p w:rsidR="00EC2F14" w:rsidRPr="00BA48FF" w:rsidRDefault="00EC2F14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3" w:name="ipo"/>
      <w:bookmarkEnd w:id="3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жилого недвижимого имущества</w:t>
      </w:r>
    </w:p>
    <w:p w:rsidR="00EC2F14" w:rsidRPr="0035622F" w:rsidRDefault="00EC2F1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EC2F14" w:rsidRPr="0035622F" w:rsidRDefault="00EC2F14" w:rsidP="0035622F">
      <w:pPr>
        <w:pStyle w:val="3"/>
        <w:keepNext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 рубли РФ;</w:t>
      </w:r>
    </w:p>
    <w:p w:rsidR="00EC2F14" w:rsidRPr="0035622F" w:rsidRDefault="00EC2F14" w:rsidP="0035622F">
      <w:pPr>
        <w:pStyle w:val="3"/>
        <w:keepNext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сумма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500 000 до 27 000 000 рублей РФ или от 20 000 до 1 000 000 долларов США;</w:t>
      </w:r>
    </w:p>
    <w:p w:rsidR="00EC2F14" w:rsidRPr="0035622F" w:rsidRDefault="00EC2F14" w:rsidP="0035622F">
      <w:pPr>
        <w:pStyle w:val="3"/>
        <w:keepNext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кредитования: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 до 15 лет;</w:t>
      </w:r>
    </w:p>
    <w:p w:rsidR="00EC2F14" w:rsidRDefault="00EC2F14" w:rsidP="0035622F">
      <w:pPr>
        <w:pStyle w:val="3"/>
        <w:keepNext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spacing w:line="360" w:lineRule="auto"/>
        <w:rPr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17"/>
        <w:gridCol w:w="2789"/>
        <w:gridCol w:w="2791"/>
      </w:tblGrid>
      <w:tr w:rsidR="00EC2F14" w:rsidRPr="00492644" w:rsidTr="00492644">
        <w:trPr>
          <w:cantSplit/>
          <w:jc w:val="center"/>
        </w:trPr>
        <w:tc>
          <w:tcPr>
            <w:tcW w:w="1999" w:type="pct"/>
            <w:vMerge w:val="restart"/>
            <w:shd w:val="clear" w:color="auto" w:fill="auto"/>
          </w:tcPr>
          <w:p w:rsidR="00EC2F14" w:rsidRPr="00492644" w:rsidRDefault="00EC2F14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Форма подтверждения дохода</w:t>
            </w:r>
          </w:p>
        </w:tc>
        <w:tc>
          <w:tcPr>
            <w:tcW w:w="3001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1999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shd w:val="clear" w:color="auto" w:fill="auto"/>
          </w:tcPr>
          <w:p w:rsidR="00EC2F14" w:rsidRPr="00492644" w:rsidRDefault="00EC2F14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501" w:type="pct"/>
            <w:shd w:val="clear" w:color="auto" w:fill="auto"/>
          </w:tcPr>
          <w:p w:rsidR="00EC2F14" w:rsidRPr="00492644" w:rsidRDefault="00EC2F14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</w:tr>
      <w:tr w:rsidR="00EC2F14" w:rsidRPr="00492644" w:rsidTr="00492644">
        <w:trPr>
          <w:cantSplit/>
          <w:trHeight w:val="225"/>
          <w:jc w:val="center"/>
        </w:trPr>
        <w:tc>
          <w:tcPr>
            <w:tcW w:w="1999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Официально подтвержденный</w:t>
            </w:r>
          </w:p>
        </w:tc>
        <w:tc>
          <w:tcPr>
            <w:tcW w:w="15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1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EC2F14" w:rsidRPr="00492644" w:rsidTr="00492644">
        <w:trPr>
          <w:cantSplit/>
          <w:trHeight w:val="225"/>
          <w:jc w:val="center"/>
        </w:trPr>
        <w:tc>
          <w:tcPr>
            <w:tcW w:w="1999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Косвенно подтвержденный</w:t>
            </w:r>
          </w:p>
        </w:tc>
        <w:tc>
          <w:tcPr>
            <w:tcW w:w="15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1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EC2F14" w:rsidRPr="0035622F" w:rsidRDefault="00EC2F14" w:rsidP="0035622F">
      <w:pPr>
        <w:pStyle w:val="rvps991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C2F14" w:rsidRP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комиссии Банка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за открытие и ведение ссудного счета: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квартиру</w:t>
      </w:r>
      <w:r w:rsidR="00EC2F14" w:rsidRP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жилой дом</w:t>
      </w:r>
      <w:r w:rsidR="00EC2F14" w:rsidRPr="0035622F">
        <w:rPr>
          <w:color w:val="000000"/>
          <w:sz w:val="28"/>
        </w:rPr>
        <w:t xml:space="preserve"> с правом собственности / аренды на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2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 xml:space="preserve"> для индивидуального </w:t>
      </w:r>
      <w:r w:rsidR="00EC2F14" w:rsidRPr="0035622F">
        <w:rPr>
          <w:rStyle w:val="a8"/>
          <w:b w:val="0"/>
          <w:color w:val="000000"/>
          <w:sz w:val="28"/>
        </w:rPr>
        <w:t>жилищного строительства</w:t>
      </w:r>
      <w:r>
        <w:rPr>
          <w:color w:val="000000"/>
          <w:sz w:val="28"/>
        </w:rPr>
        <w:t xml:space="preserve"> –</w:t>
      </w:r>
      <w:r w:rsidRPr="0035622F">
        <w:rPr>
          <w:color w:val="000000"/>
          <w:sz w:val="28"/>
        </w:rPr>
        <w:t xml:space="preserve"> 3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дополнительная комиссия: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за ведение ссудного счета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5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досрочного погашения, взимается в первые 6 месяцев </w:t>
      </w:r>
      <w:r w:rsidR="00EC2F14" w:rsidRPr="0035622F">
        <w:rPr>
          <w:rStyle w:val="a8"/>
          <w:b w:val="0"/>
          <w:color w:val="000000"/>
          <w:sz w:val="28"/>
        </w:rPr>
        <w:t>кредитования</w:t>
      </w:r>
      <w:r w:rsidR="00EC2F14" w:rsidRPr="0035622F">
        <w:rPr>
          <w:color w:val="000000"/>
          <w:sz w:val="28"/>
        </w:rPr>
        <w:t>. Начиная с 7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г</w:t>
      </w:r>
      <w:r w:rsidR="00EC2F14" w:rsidRPr="0035622F">
        <w:rPr>
          <w:color w:val="000000"/>
          <w:sz w:val="28"/>
        </w:rPr>
        <w:t xml:space="preserve">о месяца </w:t>
      </w:r>
      <w:r w:rsidR="00EC2F14" w:rsidRPr="0035622F">
        <w:rPr>
          <w:rStyle w:val="a8"/>
          <w:b w:val="0"/>
          <w:color w:val="000000"/>
          <w:sz w:val="28"/>
        </w:rPr>
        <w:t>кредитования</w:t>
      </w:r>
      <w:r w:rsidR="00EC2F14" w:rsidRP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 xml:space="preserve">300 рублей РФ при кредитовании в рублях РФ (10 долларов США, при </w:t>
      </w:r>
      <w:r w:rsidR="00EC2F14" w:rsidRPr="0035622F">
        <w:rPr>
          <w:rStyle w:val="a8"/>
          <w:b w:val="0"/>
          <w:color w:val="000000"/>
          <w:sz w:val="28"/>
        </w:rPr>
        <w:t>кредитовании</w:t>
      </w:r>
      <w:r w:rsidR="00EC2F14" w:rsidRPr="0035622F">
        <w:rPr>
          <w:color w:val="000000"/>
          <w:sz w:val="28"/>
        </w:rPr>
        <w:t xml:space="preserve"> в долларах США). Комиссия взимается за каждое досрочное погашение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уплата комиссии осуществляется в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валюте кредита и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производится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не позднее дня выдачи кредита, единовременно</w:t>
      </w:r>
    </w:p>
    <w:p w:rsidR="00EC2F14" w:rsidRP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 кредита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</w:rPr>
        <w:t>:</w:t>
      </w:r>
      <w:r w:rsidR="00F25D2E" w:rsidRPr="0035622F">
        <w:rPr>
          <w:rStyle w:val="rvts99187"/>
          <w:rFonts w:ascii="Times New Roman" w:hAnsi="Times New Roman"/>
          <w:b w:val="0"/>
          <w:color w:val="000000"/>
          <w:sz w:val="28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минимальная сумма досрочного погашения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25 000 рублей РФ / 1000 долларов США.</w:t>
      </w:r>
    </w:p>
    <w:p w:rsidR="00EC2F14" w:rsidRP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обязательное страхование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</w:t>
      </w:r>
      <w:r w:rsidR="00EC2F14" w:rsidRPr="0035622F">
        <w:rPr>
          <w:rStyle w:val="a8"/>
          <w:b w:val="0"/>
          <w:color w:val="000000"/>
          <w:sz w:val="28"/>
        </w:rPr>
        <w:t>квартиры</w:t>
      </w:r>
      <w:r w:rsidR="00EC2F14" w:rsidRPr="0035622F">
        <w:rPr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жизни и трудоспособности заемщика (при необходимости, созаемщика);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a8"/>
          <w:b w:val="0"/>
          <w:color w:val="000000"/>
          <w:sz w:val="28"/>
        </w:rPr>
        <w:t>– </w:t>
      </w:r>
      <w:r w:rsidR="00EC2F14" w:rsidRPr="0035622F">
        <w:rPr>
          <w:rStyle w:val="a8"/>
          <w:b w:val="0"/>
          <w:color w:val="000000"/>
          <w:sz w:val="28"/>
        </w:rPr>
        <w:t>квартиры</w:t>
      </w:r>
      <w:r w:rsidR="00EC2F14" w:rsidRPr="0035622F">
        <w:rPr>
          <w:color w:val="000000"/>
          <w:sz w:val="28"/>
        </w:rPr>
        <w:t xml:space="preserve"> от гибели и ущерба;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титула собственности на </w:t>
      </w:r>
      <w:r w:rsidR="00EC2F14" w:rsidRPr="0035622F">
        <w:rPr>
          <w:rStyle w:val="a8"/>
          <w:b w:val="0"/>
          <w:color w:val="000000"/>
          <w:sz w:val="28"/>
        </w:rPr>
        <w:t>квартиру</w:t>
      </w:r>
      <w:r w:rsidR="00EC2F14" w:rsidRPr="0035622F">
        <w:rPr>
          <w:color w:val="000000"/>
          <w:sz w:val="28"/>
        </w:rPr>
        <w:t>.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</w:t>
      </w:r>
      <w:r w:rsidR="00EC2F14" w:rsidRPr="0035622F">
        <w:rPr>
          <w:rStyle w:val="a8"/>
          <w:b w:val="0"/>
          <w:color w:val="000000"/>
          <w:sz w:val="28"/>
        </w:rPr>
        <w:t>жилого дома</w:t>
      </w:r>
      <w:r w:rsidR="00EC2F14" w:rsidRPr="0035622F">
        <w:rPr>
          <w:color w:val="000000"/>
          <w:sz w:val="28"/>
        </w:rPr>
        <w:t xml:space="preserve"> с правом собственности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правом</w:t>
      </w:r>
      <w:r w:rsidR="00EC2F14" w:rsidRPr="0035622F">
        <w:rPr>
          <w:color w:val="000000"/>
          <w:sz w:val="28"/>
        </w:rPr>
        <w:t xml:space="preserve"> аренды на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жизни и трудоспособности заемщика (при необходимости, созаемщика);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a8"/>
          <w:b w:val="0"/>
          <w:color w:val="000000"/>
          <w:sz w:val="28"/>
        </w:rPr>
        <w:t>– </w:t>
      </w:r>
      <w:r w:rsidR="00EC2F14" w:rsidRPr="0035622F">
        <w:rPr>
          <w:rStyle w:val="a8"/>
          <w:b w:val="0"/>
          <w:color w:val="000000"/>
          <w:sz w:val="28"/>
        </w:rPr>
        <w:t>жилого дома</w:t>
      </w:r>
      <w:r w:rsidR="00EC2F14" w:rsidRPr="0035622F">
        <w:rPr>
          <w:color w:val="000000"/>
          <w:sz w:val="28"/>
        </w:rPr>
        <w:t xml:space="preserve"> от гибели и ущерба;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титула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 xml:space="preserve">собственности на </w:t>
      </w:r>
      <w:r w:rsidR="00EC2F14" w:rsidRPr="0035622F">
        <w:rPr>
          <w:rStyle w:val="a8"/>
          <w:b w:val="0"/>
          <w:color w:val="000000"/>
          <w:sz w:val="28"/>
        </w:rPr>
        <w:t>жилой дом</w:t>
      </w:r>
      <w:r w:rsidR="00EC2F14" w:rsidRPr="0035622F">
        <w:rPr>
          <w:color w:val="000000"/>
          <w:sz w:val="28"/>
        </w:rPr>
        <w:t xml:space="preserve"> и права собственности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права</w:t>
      </w:r>
      <w:r w:rsidR="00EC2F14" w:rsidRPr="0035622F">
        <w:rPr>
          <w:color w:val="000000"/>
          <w:sz w:val="28"/>
        </w:rPr>
        <w:t xml:space="preserve"> аренды на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>.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залоге 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жизни и трудоспособности заемщика (при необходимости, созаемщика);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права собственности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>.</w:t>
      </w:r>
    </w:p>
    <w:p w:rsidR="00EC2F14" w:rsidRP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кредита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</w:rPr>
        <w:t>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квартиру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права собственности на </w:t>
      </w:r>
      <w:r w:rsidR="00EC2F14" w:rsidRPr="0035622F">
        <w:rPr>
          <w:rStyle w:val="a8"/>
          <w:b w:val="0"/>
          <w:color w:val="000000"/>
          <w:sz w:val="28"/>
        </w:rPr>
        <w:t>жилой дом</w:t>
      </w:r>
      <w:r w:rsidR="00EC2F14" w:rsidRPr="0035622F">
        <w:rPr>
          <w:color w:val="000000"/>
          <w:sz w:val="28"/>
        </w:rPr>
        <w:t xml:space="preserve"> с правом собственности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правом</w:t>
      </w:r>
      <w:r w:rsidR="00EC2F14" w:rsidRPr="0035622F">
        <w:rPr>
          <w:color w:val="000000"/>
          <w:sz w:val="28"/>
        </w:rPr>
        <w:t xml:space="preserve"> аренды</w:t>
      </w:r>
      <w:r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 w:rsidR="00EC2F14" w:rsidRPr="0035622F">
        <w:rPr>
          <w:rStyle w:val="a8"/>
          <w:b w:val="0"/>
          <w:color w:val="000000"/>
          <w:sz w:val="28"/>
        </w:rPr>
        <w:t>земельный участок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a8"/>
          <w:b w:val="0"/>
          <w:color w:val="000000"/>
          <w:sz w:val="28"/>
        </w:rPr>
        <w:t>– </w:t>
      </w:r>
      <w:r w:rsidR="00EC2F14" w:rsidRPr="0035622F">
        <w:rPr>
          <w:rStyle w:val="a8"/>
          <w:b w:val="0"/>
          <w:color w:val="000000"/>
          <w:sz w:val="28"/>
        </w:rPr>
        <w:t>земельного участка</w:t>
      </w:r>
      <w:r w:rsidR="00EC2F14" w:rsidRPr="0035622F">
        <w:rPr>
          <w:color w:val="000000"/>
          <w:sz w:val="28"/>
        </w:rPr>
        <w:t xml:space="preserve"> для индивидуального </w:t>
      </w:r>
      <w:r w:rsidR="00EC2F14" w:rsidRPr="0035622F">
        <w:rPr>
          <w:rStyle w:val="a8"/>
          <w:b w:val="0"/>
          <w:color w:val="000000"/>
          <w:sz w:val="28"/>
        </w:rPr>
        <w:t>жилищного строительства</w:t>
      </w:r>
      <w:r w:rsidR="00EC2F14" w:rsidRPr="0035622F">
        <w:rPr>
          <w:color w:val="000000"/>
          <w:sz w:val="28"/>
        </w:rPr>
        <w:t>, принадлежащего по праву собственности;</w:t>
      </w:r>
    </w:p>
    <w:p w:rsidR="00EC2F14" w:rsidRP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="00F25D2E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ежемесячно, аннуитетными платежами;</w:t>
      </w:r>
    </w:p>
    <w:p w:rsidR="0035622F" w:rsidRDefault="00EC2F14" w:rsidP="0035622F">
      <w:pPr>
        <w:pStyle w:val="3"/>
        <w:keepNext w:val="0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="00F25D2E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 5 банковских дней.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Требования к заемщику:</w:t>
      </w:r>
    </w:p>
    <w:p w:rsidR="00EC2F14" w:rsidRPr="0035622F" w:rsidRDefault="00EC2F14" w:rsidP="0035622F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от 21 года до пенсионного возраста за вычетом срока </w:t>
      </w:r>
      <w:r w:rsidRPr="0035622F">
        <w:rPr>
          <w:rStyle w:val="a8"/>
          <w:b w:val="0"/>
          <w:color w:val="000000"/>
          <w:sz w:val="28"/>
        </w:rPr>
        <w:t>кредитования</w:t>
      </w:r>
      <w:r w:rsidRPr="0035622F">
        <w:rPr>
          <w:color w:val="000000"/>
          <w:sz w:val="28"/>
        </w:rPr>
        <w:t>;</w:t>
      </w:r>
    </w:p>
    <w:p w:rsidR="00EC2F14" w:rsidRPr="0035622F" w:rsidRDefault="00EC2F14" w:rsidP="0035622F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Москве, Московской, Ярославской, Владимирской, Рязанской, Калужской, Ивановской областях, а также регионах расположения филиалов Банка;</w:t>
      </w:r>
    </w:p>
    <w:p w:rsidR="00EC2F14" w:rsidRPr="0035622F" w:rsidRDefault="00EC2F14" w:rsidP="0035622F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наличие стабильного дохода, достаточного для погашения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>;</w:t>
      </w:r>
    </w:p>
    <w:p w:rsidR="00EC2F14" w:rsidRPr="0035622F" w:rsidRDefault="00EC2F14" w:rsidP="0035622F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отсутствие отрицательной </w:t>
      </w:r>
      <w:r w:rsidRPr="0035622F">
        <w:rPr>
          <w:rStyle w:val="a8"/>
          <w:b w:val="0"/>
          <w:color w:val="000000"/>
          <w:sz w:val="28"/>
        </w:rPr>
        <w:t>кредитной</w:t>
      </w:r>
      <w:r w:rsidRPr="0035622F">
        <w:rPr>
          <w:color w:val="000000"/>
          <w:sz w:val="28"/>
        </w:rPr>
        <w:t xml:space="preserve"> истории в </w:t>
      </w:r>
      <w:r w:rsidRPr="0035622F">
        <w:rPr>
          <w:rStyle w:val="a8"/>
          <w:b w:val="0"/>
          <w:color w:val="000000"/>
          <w:sz w:val="28"/>
        </w:rPr>
        <w:t>Банке</w:t>
      </w:r>
      <w:r w:rsidRPr="0035622F">
        <w:rPr>
          <w:color w:val="000000"/>
          <w:sz w:val="28"/>
        </w:rPr>
        <w:t>.</w:t>
      </w:r>
    </w:p>
    <w:p w:rsidR="00EC2F14" w:rsidRPr="00BA48FF" w:rsidRDefault="00EC2F14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4" w:name="ipo2"/>
      <w:bookmarkEnd w:id="4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нежилого недвижимого имущества</w:t>
      </w:r>
    </w:p>
    <w:p w:rsidR="00EC2F14" w:rsidRPr="0035622F" w:rsidRDefault="00EC2F1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EC2F14" w:rsidRPr="0035622F" w:rsidRDefault="00EC2F14" w:rsidP="0035622F">
      <w:pPr>
        <w:pStyle w:val="3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США;</w:t>
      </w:r>
    </w:p>
    <w:p w:rsidR="0035622F" w:rsidRDefault="00EC2F14" w:rsidP="0035622F">
      <w:pPr>
        <w:pStyle w:val="3"/>
        <w:keepNext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размер кредита:</w:t>
      </w:r>
    </w:p>
    <w:p w:rsid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целевом кредитовании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не более 8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 xml:space="preserve">% </w:t>
      </w:r>
      <w:r w:rsidR="00EC2F14" w:rsidRPr="0035622F">
        <w:rPr>
          <w:color w:val="000000"/>
          <w:sz w:val="28"/>
        </w:rPr>
        <w:t>и не менее 3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стоимости недвижимости;</w:t>
      </w:r>
    </w:p>
    <w:p w:rsid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потребительском кредитовании </w:t>
      </w:r>
      <w:r>
        <w:rPr>
          <w:color w:val="000000"/>
          <w:sz w:val="28"/>
        </w:rPr>
        <w:t xml:space="preserve">– </w:t>
      </w:r>
      <w:r w:rsidR="00EC2F14" w:rsidRPr="0035622F">
        <w:rPr>
          <w:color w:val="000000"/>
          <w:sz w:val="28"/>
        </w:rPr>
        <w:t>не более 6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 xml:space="preserve">% </w:t>
      </w:r>
      <w:r w:rsidR="00EC2F14" w:rsidRPr="0035622F">
        <w:rPr>
          <w:color w:val="000000"/>
          <w:sz w:val="28"/>
        </w:rPr>
        <w:t>и не менее 3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стоимости недвижимости.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кредита определяется на основании отчета об оценке рыночной стоимости недвижимого имущества, подготовленного независимой оценочной компанией.</w:t>
      </w:r>
    </w:p>
    <w:p w:rsidR="0035622F" w:rsidRDefault="00EC2F14" w:rsidP="0035622F">
      <w:pPr>
        <w:pStyle w:val="3"/>
        <w:keepNext w:val="0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минимальная сумма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60 000 долларов США.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 случае передачи в залог права аренды на земельный участок максимальный срок кредитования не может быть более действующего срока аренды;</w:t>
      </w:r>
    </w:p>
    <w:p w:rsidR="00EC2F14" w:rsidRPr="0035622F" w:rsidRDefault="00EC2F14" w:rsidP="0035622F">
      <w:pPr>
        <w:pStyle w:val="3"/>
        <w:keepNext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кредитования: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1 до 6 лет;</w:t>
      </w:r>
    </w:p>
    <w:p w:rsidR="00BA48FF" w:rsidRDefault="00EC2F14" w:rsidP="00BA48FF">
      <w:pPr>
        <w:pStyle w:val="3"/>
        <w:keepNext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color w:val="000000"/>
          <w:sz w:val="28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</w:t>
      </w:r>
      <w:r w:rsidRPr="0035622F">
        <w:rPr>
          <w:rStyle w:val="rvts99187"/>
          <w:rFonts w:ascii="Times New Roman" w:hAnsi="Times New Roman"/>
          <w:color w:val="000000"/>
          <w:sz w:val="28"/>
        </w:rPr>
        <w:t>:</w:t>
      </w:r>
    </w:p>
    <w:p w:rsidR="00BA48FF" w:rsidRPr="00BA48FF" w:rsidRDefault="00BA48FF" w:rsidP="00BA48FF">
      <w:pPr>
        <w:spacing w:line="360" w:lineRule="auto"/>
        <w:rPr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19"/>
        <w:gridCol w:w="5578"/>
      </w:tblGrid>
      <w:tr w:rsidR="00EC2F14" w:rsidRPr="00492644" w:rsidTr="00492644">
        <w:trPr>
          <w:cantSplit/>
          <w:jc w:val="center"/>
        </w:trPr>
        <w:tc>
          <w:tcPr>
            <w:tcW w:w="2000" w:type="pct"/>
            <w:vMerge w:val="restar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Форма подтверждения дохода</w:t>
            </w:r>
          </w:p>
        </w:tc>
        <w:tc>
          <w:tcPr>
            <w:tcW w:w="30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000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0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Официально подтвержденный</w:t>
            </w:r>
          </w:p>
        </w:tc>
        <w:tc>
          <w:tcPr>
            <w:tcW w:w="30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</w:t>
            </w:r>
            <w:r w:rsidR="0035622F" w:rsidRPr="00492644">
              <w:rPr>
                <w:color w:val="000000"/>
                <w:sz w:val="20"/>
                <w:szCs w:val="20"/>
              </w:rPr>
              <w:t>4%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2000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Косвенно подтвержденный</w:t>
            </w:r>
          </w:p>
        </w:tc>
        <w:tc>
          <w:tcPr>
            <w:tcW w:w="300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</w:t>
            </w:r>
            <w:r w:rsidR="0035622F" w:rsidRPr="00492644">
              <w:rPr>
                <w:color w:val="000000"/>
                <w:sz w:val="20"/>
                <w:szCs w:val="20"/>
              </w:rPr>
              <w:t>5%</w:t>
            </w:r>
          </w:p>
        </w:tc>
      </w:tr>
    </w:tbl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C2F14" w:rsidRP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комиссии Банка: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за открытие и ведение ссудного счета: 1,</w:t>
      </w:r>
      <w:r w:rsidRPr="0035622F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кредита, но не менее 2 000 долларов США;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дополнительная комиссия: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за ведение ссудного счета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300 рублей РФ. Комиссия взимается за каждое досрочное погашение кредита;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уплата комиссий осуществляется в</w:t>
      </w:r>
      <w:r w:rsidR="00BA48F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валюте кредита по курсу ЦБ РФ и</w:t>
      </w:r>
      <w:r w:rsidR="00BA48F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производится</w:t>
      </w:r>
      <w:r w:rsidR="00BA48F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не позднее дня выдачи кредита, единовременно;</w:t>
      </w:r>
    </w:p>
    <w:p w:rsidR="00EC2F14" w:rsidRP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 кредита:</w:t>
      </w:r>
      <w:r w:rsidR="00D7742B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минимальная сумма досрочного погашения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5 000 долларов США</w:t>
      </w:r>
    </w:p>
    <w:p w:rsidR="00EC2F14" w:rsidRP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обязательное страхование: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нежилой недвижимости от гибели и ущерба;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титула собственности на нежилую недвижимость. При необходимости передачи в залог земельного участка страхование риска утраты права собственности на земельный участок.</w:t>
      </w:r>
    </w:p>
    <w:p w:rsidR="00EC2F14" w:rsidRP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кредита: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права собственности на нежилую недвижимость;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права собственности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права</w:t>
      </w:r>
      <w:r w:rsidR="00EC2F14" w:rsidRPr="0035622F">
        <w:rPr>
          <w:color w:val="000000"/>
          <w:sz w:val="28"/>
        </w:rPr>
        <w:t xml:space="preserve"> аренды на земельный участок.</w:t>
      </w:r>
    </w:p>
    <w:p w:rsidR="00EC2F14" w:rsidRP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погашение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ежемесячно, аннуитетными платежами.</w:t>
      </w:r>
    </w:p>
    <w:p w:rsidR="0035622F" w:rsidRDefault="00EC2F14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="00D7742B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 5 банковских дней.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Требования к заемщику:</w:t>
      </w:r>
    </w:p>
    <w:p w:rsidR="00EC2F14" w:rsidRPr="0035622F" w:rsidRDefault="00EC2F14" w:rsidP="0035622F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возраст от 21 года до пенсионного возраста за вычетом срока кредитования;</w:t>
      </w:r>
    </w:p>
    <w:p w:rsidR="00EC2F14" w:rsidRPr="0035622F" w:rsidRDefault="00EC2F14" w:rsidP="0035622F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Москве, Московской, Ярославской, Владимирской, Рязанской, Калужской, Ивановской областях, а также регионах расположения филиалов Банка;</w:t>
      </w:r>
    </w:p>
    <w:p w:rsidR="00EC2F14" w:rsidRPr="0035622F" w:rsidRDefault="00EC2F14" w:rsidP="0035622F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наличие постоянного трудового стажа не менее 6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т</w:t>
      </w:r>
      <w:r w:rsidRPr="0035622F">
        <w:rPr>
          <w:color w:val="000000"/>
          <w:sz w:val="28"/>
        </w:rPr>
        <w:t>и месяцев.</w:t>
      </w:r>
    </w:p>
    <w:p w:rsidR="00EC2F14" w:rsidRPr="0035622F" w:rsidRDefault="00EC2F14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5" w:name="cottage"/>
      <w:bookmarkEnd w:id="5"/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на покупку</w:t>
      </w:r>
      <w:r w:rsid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 xml:space="preserve"> / </w:t>
      </w:r>
      <w:r w:rsidR="0035622F"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строительство</w:t>
      </w: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 xml:space="preserve"> коттеджей с земельными участками</w:t>
      </w:r>
    </w:p>
    <w:p w:rsidR="00EC2F14" w:rsidRPr="0035622F" w:rsidRDefault="00EC2F1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ипотечного кредитования:</w:t>
      </w:r>
    </w:p>
    <w:p w:rsidR="00EC2F14" w:rsidRPr="0035622F" w:rsidRDefault="00EC2F14" w:rsidP="0035622F">
      <w:pPr>
        <w:pStyle w:val="3"/>
        <w:keepNext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рубли РФ, доллары США;</w:t>
      </w:r>
    </w:p>
    <w:p w:rsidR="00EC2F14" w:rsidRPr="0035622F" w:rsidRDefault="00EC2F14" w:rsidP="0035622F">
      <w:pPr>
        <w:pStyle w:val="3"/>
        <w:keepNext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размер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30 до 7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стоимости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жилья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; минимальная сумма кредита при кредитовании в рублях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500 000 (Пятьсот тысяч) рублей РФ; при кредитовании в долларах США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20 000 (Двадцать тысяч) долларов США;</w:t>
      </w:r>
    </w:p>
    <w:p w:rsidR="00EC2F14" w:rsidRPr="0035622F" w:rsidRDefault="00EC2F14" w:rsidP="0035622F">
      <w:pPr>
        <w:pStyle w:val="3"/>
        <w:keepNext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первоначальный взнос: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стоимости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жилья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EC2F14" w:rsidRPr="0035622F" w:rsidRDefault="00EC2F14" w:rsidP="0035622F">
      <w:pPr>
        <w:pStyle w:val="3"/>
        <w:keepNext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кредитования: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3 до 25 лет;</w:t>
      </w:r>
    </w:p>
    <w:p w:rsidR="00EC2F14" w:rsidRDefault="00EC2F14" w:rsidP="0035622F">
      <w:pPr>
        <w:pStyle w:val="3"/>
        <w:keepNext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3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14"/>
        <w:gridCol w:w="1395"/>
        <w:gridCol w:w="1395"/>
        <w:gridCol w:w="1395"/>
        <w:gridCol w:w="1398"/>
      </w:tblGrid>
      <w:tr w:rsidR="00EC2F14" w:rsidRPr="00492644" w:rsidTr="00492644">
        <w:trPr>
          <w:cantSplit/>
          <w:jc w:val="center"/>
        </w:trPr>
        <w:tc>
          <w:tcPr>
            <w:tcW w:w="1998" w:type="pct"/>
            <w:vMerge w:val="restar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Форма подтверждения дохода</w:t>
            </w:r>
          </w:p>
        </w:tc>
        <w:tc>
          <w:tcPr>
            <w:tcW w:w="3002" w:type="pct"/>
            <w:gridSpan w:val="4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1998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оформления права собственности</w:t>
            </w:r>
          </w:p>
        </w:tc>
        <w:tc>
          <w:tcPr>
            <w:tcW w:w="1501" w:type="pct"/>
            <w:gridSpan w:val="2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После оформления права собственности и закладной / Вторичный рынок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1998" w:type="pct"/>
            <w:vMerge/>
            <w:shd w:val="clear" w:color="auto" w:fill="auto"/>
          </w:tcPr>
          <w:p w:rsidR="00EC2F14" w:rsidRPr="00492644" w:rsidRDefault="00EC2F14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751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доллары США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1998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Официально подтвержденный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</w:t>
            </w:r>
            <w:r w:rsidR="0035622F" w:rsidRPr="00492644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</w:t>
            </w:r>
            <w:r w:rsidR="0035622F" w:rsidRPr="00492644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</w:t>
            </w:r>
            <w:r w:rsidR="0035622F" w:rsidRPr="0049264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51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12,</w:t>
            </w:r>
            <w:r w:rsidR="0035622F" w:rsidRPr="0049264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EC2F14" w:rsidRPr="00492644" w:rsidTr="00492644">
        <w:trPr>
          <w:cantSplit/>
          <w:jc w:val="center"/>
        </w:trPr>
        <w:tc>
          <w:tcPr>
            <w:tcW w:w="1998" w:type="pct"/>
            <w:shd w:val="clear" w:color="auto" w:fill="auto"/>
          </w:tcPr>
          <w:p w:rsidR="00EC2F14" w:rsidRPr="00492644" w:rsidRDefault="00EC2F14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Косвенно подтвержденный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15,</w:t>
            </w:r>
            <w:r w:rsidR="0035622F" w:rsidRPr="00492644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</w:t>
            </w:r>
            <w:r w:rsidR="0035622F" w:rsidRPr="00492644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750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14,</w:t>
            </w:r>
            <w:r w:rsidR="0035622F" w:rsidRPr="0049264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51" w:type="pct"/>
            <w:shd w:val="clear" w:color="auto" w:fill="auto"/>
          </w:tcPr>
          <w:p w:rsidR="00EC2F14" w:rsidRPr="00492644" w:rsidRDefault="00EC2F14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13,</w:t>
            </w:r>
            <w:r w:rsidR="0035622F" w:rsidRPr="00492644">
              <w:rPr>
                <w:color w:val="000000"/>
                <w:sz w:val="20"/>
                <w:szCs w:val="20"/>
              </w:rPr>
              <w:t>0%</w:t>
            </w:r>
          </w:p>
        </w:tc>
      </w:tr>
    </w:tbl>
    <w:p w:rsidR="00BA48FF" w:rsidRPr="00BA48FF" w:rsidRDefault="00BA48F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3"/>
        </w:rPr>
      </w:pPr>
      <w:bookmarkStart w:id="6" w:name="a2"/>
      <w:bookmarkEnd w:id="6"/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3"/>
          <w:color w:val="000000"/>
          <w:sz w:val="28"/>
        </w:rPr>
        <w:t xml:space="preserve">При приобретении только земельного участка действуют ставки указанные в графе </w:t>
      </w:r>
      <w:r w:rsidRPr="0035622F">
        <w:rPr>
          <w:rStyle w:val="rvts99189"/>
          <w:color w:val="000000"/>
          <w:sz w:val="28"/>
        </w:rPr>
        <w:t>«После оформления права собственности и закладной</w:t>
      </w:r>
      <w:r w:rsidR="0035622F">
        <w:rPr>
          <w:rStyle w:val="rvts99189"/>
          <w:color w:val="000000"/>
          <w:sz w:val="28"/>
        </w:rPr>
        <w:t xml:space="preserve"> / </w:t>
      </w:r>
      <w:r w:rsidR="0035622F" w:rsidRPr="0035622F">
        <w:rPr>
          <w:rStyle w:val="rvts99189"/>
          <w:color w:val="000000"/>
          <w:sz w:val="28"/>
        </w:rPr>
        <w:t>Вторичный</w:t>
      </w:r>
      <w:r w:rsidRPr="0035622F">
        <w:rPr>
          <w:rStyle w:val="rvts99189"/>
          <w:color w:val="000000"/>
          <w:sz w:val="28"/>
        </w:rPr>
        <w:t xml:space="preserve"> рынок»</w:t>
      </w:r>
      <w:r w:rsidRPr="0035622F">
        <w:rPr>
          <w:rStyle w:val="rvts99183"/>
          <w:color w:val="000000"/>
          <w:sz w:val="28"/>
        </w:rPr>
        <w:t>.</w:t>
      </w:r>
    </w:p>
    <w:p w:rsid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3"/>
          <w:color w:val="000000"/>
          <w:sz w:val="28"/>
        </w:rPr>
        <w:t>В случае если при расчете платежеспособности заемщика кроме официально подтвержденного дохода учитывается и косвенно подтвержденный доход, то процентная ставка по кредиту устанавливается по шкале косвенно подтвержденного дохода.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7"/>
          <w:color w:val="000000"/>
          <w:sz w:val="28"/>
        </w:rPr>
        <w:t>комиссии Банка: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за открытие и ведение ссудного счета: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приобретении на вторичном рынке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b/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при приобретении на первичном рынке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1,</w:t>
      </w:r>
      <w:r w:rsidRPr="0035622F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</w:t>
      </w:r>
      <w:r w:rsidR="00EC2F14" w:rsidRPr="0035622F">
        <w:rPr>
          <w:rStyle w:val="a8"/>
          <w:b w:val="0"/>
          <w:color w:val="000000"/>
          <w:sz w:val="28"/>
        </w:rPr>
        <w:t>кредита</w:t>
      </w:r>
      <w:r w:rsidR="00EC2F14" w:rsidRPr="0035622F">
        <w:rPr>
          <w:color w:val="000000"/>
          <w:sz w:val="28"/>
        </w:rPr>
        <w:t>.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дополнительные комиссии: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за ведение ссудного счета при досрочном погашении кредита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5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досрочного погашения, взимается в первые 6 месяцев кредитования. Начиная с 7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г</w:t>
      </w:r>
      <w:r w:rsidR="00EC2F14" w:rsidRPr="0035622F">
        <w:rPr>
          <w:color w:val="000000"/>
          <w:sz w:val="28"/>
        </w:rPr>
        <w:t xml:space="preserve">о месяца кредитования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300 рублей РФ при кредитовании в рублях РФ (10 долларов США, при кредитовании в долларах США). Комиссия взимается за каждое досрочное погашение кредита;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5622F">
        <w:rPr>
          <w:color w:val="000000"/>
          <w:sz w:val="28"/>
        </w:rPr>
        <w:t>з</w:t>
      </w:r>
      <w:r w:rsidR="00EC2F14" w:rsidRPr="0035622F">
        <w:rPr>
          <w:color w:val="000000"/>
          <w:sz w:val="28"/>
        </w:rPr>
        <w:t xml:space="preserve">а внесение изменений в кредитный договор, связанных с заменой данных по приобретаемой квартире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0,</w:t>
      </w:r>
      <w:r w:rsidRPr="0035622F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EC2F14" w:rsidRPr="0035622F">
        <w:rPr>
          <w:color w:val="000000"/>
          <w:sz w:val="28"/>
        </w:rPr>
        <w:t xml:space="preserve"> от суммы кредита, в валюте кредита, но не менее 5 000 рублей РФ при кредитовании в рублях РФ (250 долларов США при кредитовании в долларах США).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rvts99187"/>
          <w:color w:val="000000"/>
          <w:sz w:val="28"/>
        </w:rPr>
        <w:t>– </w:t>
      </w:r>
      <w:r w:rsidR="00EC2F14" w:rsidRPr="0035622F">
        <w:rPr>
          <w:rStyle w:val="rvts99187"/>
          <w:color w:val="000000"/>
          <w:sz w:val="28"/>
        </w:rPr>
        <w:t>досрочное погашение кредита: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 xml:space="preserve">минимальная сумма досрочного погашения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25 000 рублей при кредитовании в рублях РФ; 1000 долларов США при кредитовании в долларах США.</w:t>
      </w:r>
    </w:p>
    <w:p w:rsidR="00EC2F14" w:rsidRPr="0035622F" w:rsidRDefault="005A39E9" w:rsidP="0035622F">
      <w:pPr>
        <w:pStyle w:val="3"/>
        <w:keepNext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</w:t>
      </w:r>
      <w:r w:rsidR="00EC2F14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бязательное страхование: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жизни и трудоспособности заемщика (при необходимости созаемщика);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предмета залога (жилья) от гибели и ущерба;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C2F14" w:rsidRPr="0035622F">
        <w:rPr>
          <w:color w:val="000000"/>
          <w:sz w:val="28"/>
        </w:rPr>
        <w:t>титула собственности на предмет залога осуществляется на срок не менее 3 лет и 3 месяцев.</w:t>
      </w:r>
    </w:p>
    <w:p w:rsidR="00EC2F14" w:rsidRPr="0035622F" w:rsidRDefault="00EC2F14" w:rsidP="0035622F">
      <w:pPr>
        <w:pStyle w:val="3"/>
        <w:keepNext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ипотечного кредита: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a8"/>
          <w:b w:val="0"/>
          <w:color w:val="000000"/>
          <w:sz w:val="28"/>
        </w:rPr>
        <w:t>– </w:t>
      </w:r>
      <w:r w:rsidR="00EC2F14" w:rsidRPr="0035622F">
        <w:rPr>
          <w:rStyle w:val="a8"/>
          <w:b w:val="0"/>
          <w:color w:val="000000"/>
          <w:sz w:val="28"/>
        </w:rPr>
        <w:t>на вторичном рынке</w:t>
      </w:r>
      <w:r w:rsidR="00EC2F14" w:rsidRPr="0035622F">
        <w:rPr>
          <w:rStyle w:val="rvts99186"/>
          <w:color w:val="000000"/>
          <w:sz w:val="28"/>
        </w:rPr>
        <w:t xml:space="preserve"> </w:t>
      </w:r>
      <w:r>
        <w:rPr>
          <w:rStyle w:val="rvts99186"/>
          <w:color w:val="000000"/>
          <w:sz w:val="28"/>
        </w:rPr>
        <w:t>–</w:t>
      </w:r>
      <w:r w:rsidRPr="0035622F">
        <w:rPr>
          <w:rStyle w:val="rvts99186"/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 xml:space="preserve">залог приобретаемого </w:t>
      </w:r>
      <w:r w:rsidR="00EC2F14" w:rsidRPr="0035622F">
        <w:rPr>
          <w:rStyle w:val="a8"/>
          <w:b w:val="0"/>
          <w:color w:val="000000"/>
          <w:sz w:val="28"/>
        </w:rPr>
        <w:t>жилья</w:t>
      </w:r>
      <w:r>
        <w:rPr>
          <w:rStyle w:val="a8"/>
          <w:b w:val="0"/>
          <w:color w:val="000000"/>
          <w:sz w:val="28"/>
        </w:rPr>
        <w:t xml:space="preserve"> / </w:t>
      </w:r>
      <w:r w:rsidRPr="0035622F">
        <w:rPr>
          <w:rStyle w:val="a8"/>
          <w:b w:val="0"/>
          <w:color w:val="000000"/>
          <w:sz w:val="28"/>
        </w:rPr>
        <w:t>земельного</w:t>
      </w:r>
      <w:r w:rsidR="00EC2F14" w:rsidRPr="0035622F">
        <w:rPr>
          <w:rStyle w:val="a8"/>
          <w:b w:val="0"/>
          <w:color w:val="000000"/>
          <w:sz w:val="28"/>
        </w:rPr>
        <w:t xml:space="preserve"> участка</w:t>
      </w:r>
      <w:r w:rsidR="00EC2F14" w:rsidRPr="0035622F">
        <w:rPr>
          <w:color w:val="000000"/>
          <w:sz w:val="28"/>
        </w:rPr>
        <w:t>;</w:t>
      </w:r>
    </w:p>
    <w:p w:rsidR="00EC2F14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a8"/>
          <w:b w:val="0"/>
          <w:color w:val="000000"/>
          <w:sz w:val="28"/>
        </w:rPr>
        <w:t>– </w:t>
      </w:r>
      <w:r w:rsidR="00EC2F14" w:rsidRPr="0035622F">
        <w:rPr>
          <w:rStyle w:val="a8"/>
          <w:b w:val="0"/>
          <w:color w:val="000000"/>
          <w:sz w:val="28"/>
        </w:rPr>
        <w:t>на первичном рынке</w:t>
      </w:r>
      <w:r w:rsidR="00EC2F14" w:rsidRPr="0035622F">
        <w:rPr>
          <w:rStyle w:val="rvts99186"/>
          <w:color w:val="000000"/>
          <w:sz w:val="28"/>
        </w:rPr>
        <w:t xml:space="preserve"> </w:t>
      </w:r>
      <w:r>
        <w:rPr>
          <w:rStyle w:val="rvts99186"/>
          <w:color w:val="000000"/>
          <w:sz w:val="28"/>
        </w:rPr>
        <w:t>–</w:t>
      </w:r>
      <w:r w:rsidRPr="0035622F">
        <w:rPr>
          <w:rStyle w:val="rvts99186"/>
          <w:color w:val="000000"/>
          <w:sz w:val="28"/>
        </w:rPr>
        <w:t xml:space="preserve"> </w:t>
      </w:r>
      <w:r w:rsidR="00EC2F14" w:rsidRPr="0035622F">
        <w:rPr>
          <w:color w:val="000000"/>
          <w:sz w:val="28"/>
        </w:rPr>
        <w:t>залог приобретаемого жилья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земельного</w:t>
      </w:r>
      <w:r w:rsidR="00EC2F14" w:rsidRPr="0035622F">
        <w:rPr>
          <w:color w:val="000000"/>
          <w:sz w:val="28"/>
        </w:rPr>
        <w:t xml:space="preserve"> участка, прав требования.</w:t>
      </w:r>
    </w:p>
    <w:p w:rsidR="00EC2F14" w:rsidRPr="0035622F" w:rsidRDefault="00EC2F14" w:rsidP="0035622F">
      <w:pPr>
        <w:pStyle w:val="3"/>
        <w:keepNext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ипотечного кредита:</w:t>
      </w:r>
      <w:r w:rsidR="005A39E9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ежемесячно, аннуитетными платежами;</w:t>
      </w:r>
    </w:p>
    <w:p w:rsidR="0035622F" w:rsidRDefault="00EC2F14" w:rsidP="0035622F">
      <w:pPr>
        <w:pStyle w:val="3"/>
        <w:keepNext w:val="0"/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рассмотрения </w:t>
      </w:r>
      <w:r w:rsidR="0035622F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заявки: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 5 банковских дней.</w:t>
      </w:r>
    </w:p>
    <w:p w:rsidR="00EC2F14" w:rsidRPr="0035622F" w:rsidRDefault="00EC2F1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Требования к заемщикам</w:t>
      </w:r>
      <w:r w:rsidR="0035622F">
        <w:rPr>
          <w:rStyle w:val="rvts991814"/>
          <w:color w:val="000000"/>
          <w:sz w:val="28"/>
        </w:rPr>
        <w:t xml:space="preserve"> / </w:t>
      </w:r>
      <w:r w:rsidR="0035622F" w:rsidRPr="0035622F">
        <w:rPr>
          <w:rStyle w:val="rvts991814"/>
          <w:color w:val="000000"/>
          <w:sz w:val="28"/>
        </w:rPr>
        <w:t>созаемщикам</w:t>
      </w:r>
      <w:r w:rsidRPr="0035622F">
        <w:rPr>
          <w:rStyle w:val="rvts991814"/>
          <w:color w:val="000000"/>
          <w:sz w:val="28"/>
        </w:rPr>
        <w:t>:</w:t>
      </w:r>
    </w:p>
    <w:p w:rsidR="00EC2F14" w:rsidRPr="0035622F" w:rsidRDefault="00EC2F14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гражданство Российской Федерации;</w:t>
      </w:r>
    </w:p>
    <w:p w:rsidR="00EC2F14" w:rsidRPr="0035622F" w:rsidRDefault="00EC2F14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от 21 года до 65 лет на момент планового возврата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BA48FF">
        <w:rPr>
          <w:color w:val="000000"/>
          <w:sz w:val="28"/>
        </w:rPr>
        <w:t>;</w:t>
      </w:r>
    </w:p>
    <w:p w:rsidR="00EC2F14" w:rsidRPr="0035622F" w:rsidRDefault="00EC2F14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созаемщиками могут являться только близкие родственники заемщика. Заемщиков по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одному кредитному договору не может быть больше 4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х</w:t>
      </w:r>
      <w:r w:rsidRPr="0035622F">
        <w:rPr>
          <w:color w:val="000000"/>
          <w:sz w:val="28"/>
        </w:rPr>
        <w:t xml:space="preserve"> человек;</w:t>
      </w:r>
    </w:p>
    <w:p w:rsidR="00EC2F14" w:rsidRPr="0035622F" w:rsidRDefault="00EC2F14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заемщики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созаемщики</w:t>
      </w:r>
      <w:r w:rsidRPr="0035622F">
        <w:rPr>
          <w:color w:val="000000"/>
          <w:sz w:val="28"/>
        </w:rPr>
        <w:t>, чей доход включен в совокупный доход семьи заемщика, должны иметь трудовой стаж не менее 6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т</w:t>
      </w:r>
      <w:r w:rsidRPr="0035622F">
        <w:rPr>
          <w:color w:val="000000"/>
          <w:sz w:val="28"/>
        </w:rPr>
        <w:t>и месяцев.</w:t>
      </w:r>
    </w:p>
    <w:p w:rsidR="00125154" w:rsidRPr="0035622F" w:rsidRDefault="00125154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География кредитования</w:t>
      </w:r>
    </w:p>
    <w:p w:rsidR="00125154" w:rsidRPr="0035622F" w:rsidRDefault="0012515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Москва: Головной офис Банка, Дополнительный офис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Ц</w:t>
      </w:r>
      <w:r w:rsidRPr="0035622F">
        <w:rPr>
          <w:color w:val="000000"/>
          <w:sz w:val="28"/>
        </w:rPr>
        <w:t>ентральный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Отделение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С</w:t>
      </w:r>
      <w:r w:rsidRPr="0035622F">
        <w:rPr>
          <w:color w:val="000000"/>
          <w:sz w:val="28"/>
        </w:rPr>
        <w:t>окольническое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Отделение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К</w:t>
      </w:r>
      <w:r w:rsidRPr="0035622F">
        <w:rPr>
          <w:color w:val="000000"/>
          <w:sz w:val="28"/>
        </w:rPr>
        <w:t>аланчевское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125154" w:rsidRPr="0035622F" w:rsidRDefault="0012515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a8"/>
          <w:b w:val="0"/>
          <w:color w:val="000000"/>
          <w:sz w:val="28"/>
        </w:rPr>
        <w:t>Филиалы ТрансКредитБанка</w:t>
      </w:r>
      <w:r w:rsidRPr="0035622F">
        <w:rPr>
          <w:color w:val="000000"/>
          <w:sz w:val="28"/>
        </w:rPr>
        <w:t>: Астрахань, Барнаул, Брянск, Владивосток, Волгоград, Екатеринбург, Иркутск, Ижевск, Калининград, Калуга, Кемерово, Красноярск, Курган, Курск, Мурманск, Нижний Новгород, Новокузнецк, Новосибирск, Омск, Орел, Оренбург, Пенза, Пермь, Петрозаводск, Псков, Саратов, Самара, Санкт-Петербург, Тверь, Томск, Тула, Тюмень, Уфа, Хабаровск</w:t>
      </w:r>
      <w:r w:rsid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Челябинск, Южно-Сахалинск, Ярославль.</w:t>
      </w:r>
    </w:p>
    <w:p w:rsidR="00125154" w:rsidRPr="0035622F" w:rsidRDefault="00125154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a8"/>
          <w:b w:val="0"/>
          <w:color w:val="000000"/>
          <w:sz w:val="28"/>
        </w:rPr>
        <w:t>Дочерние банки</w:t>
      </w:r>
      <w:r w:rsidRPr="0035622F">
        <w:rPr>
          <w:color w:val="000000"/>
          <w:sz w:val="28"/>
        </w:rPr>
        <w:t xml:space="preserve">: ООО КБ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В</w:t>
      </w:r>
      <w:r w:rsidRPr="0035622F">
        <w:rPr>
          <w:color w:val="000000"/>
          <w:sz w:val="28"/>
        </w:rPr>
        <w:t>остокбизнесбанк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Ч</w:t>
      </w:r>
      <w:r w:rsidRPr="0035622F">
        <w:rPr>
          <w:color w:val="000000"/>
          <w:sz w:val="28"/>
        </w:rPr>
        <w:t>итапромстройбанк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М</w:t>
      </w:r>
      <w:r w:rsidRPr="0035622F">
        <w:rPr>
          <w:color w:val="000000"/>
          <w:sz w:val="28"/>
        </w:rPr>
        <w:t>еТраКомБанк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 Банк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Ю</w:t>
      </w:r>
      <w:r w:rsidRPr="0035622F">
        <w:rPr>
          <w:color w:val="000000"/>
          <w:sz w:val="28"/>
        </w:rPr>
        <w:t>го-Восток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С</w:t>
      </w:r>
      <w:r w:rsidRPr="0035622F">
        <w:rPr>
          <w:color w:val="000000"/>
          <w:sz w:val="28"/>
        </w:rPr>
        <w:t>упербанк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C6115B" w:rsidRPr="00BA48FF" w:rsidRDefault="00C6115B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без обеспечения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C6115B" w:rsidRPr="0035622F" w:rsidRDefault="00C6115B" w:rsidP="0035622F">
      <w:pPr>
        <w:pStyle w:val="3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 евро, рубли РФ;</w:t>
      </w:r>
    </w:p>
    <w:p w:rsidR="00C6115B" w:rsidRPr="0035622F" w:rsidRDefault="00C6115B" w:rsidP="0035622F">
      <w:pPr>
        <w:pStyle w:val="3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сумма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50 000 рублей РФ (2 000 долларов США /евро) до 500 000 рублей РФ (при кредитовании в долларах США/евро, максимальная сумма эквивалентна максимальной сумме кредита в рублях РФ. При этом, расчет максимальной суммы в долларах США/евро производится по курсу ЦБ РФ на дату принятия решения о кредитовании);</w:t>
      </w:r>
    </w:p>
    <w:p w:rsidR="00C6115B" w:rsidRPr="0035622F" w:rsidRDefault="00C6115B" w:rsidP="0035622F">
      <w:pPr>
        <w:pStyle w:val="3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кредитования: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12 до 36 месяцев;</w:t>
      </w:r>
    </w:p>
    <w:p w:rsidR="00C6115B" w:rsidRDefault="00C6115B" w:rsidP="0035622F">
      <w:pPr>
        <w:pStyle w:val="3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3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41"/>
        <w:gridCol w:w="2118"/>
        <w:gridCol w:w="2118"/>
        <w:gridCol w:w="2120"/>
      </w:tblGrid>
      <w:tr w:rsidR="00C6115B" w:rsidRPr="00492644" w:rsidTr="00492644">
        <w:trPr>
          <w:cantSplit/>
          <w:jc w:val="center"/>
        </w:trPr>
        <w:tc>
          <w:tcPr>
            <w:tcW w:w="1582" w:type="pct"/>
            <w:vMerge w:val="restar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3418" w:type="pct"/>
            <w:gridSpan w:val="3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Срок </w:t>
            </w:r>
            <w:r w:rsidRPr="00492644">
              <w:rPr>
                <w:rStyle w:val="rvts991811"/>
                <w:b/>
                <w:bCs/>
                <w:color w:val="000000"/>
                <w:sz w:val="20"/>
                <w:szCs w:val="20"/>
              </w:rPr>
              <w:t>кредитования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/ Ставка, %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C6115B" w:rsidRPr="00492644" w:rsidTr="00492644">
        <w:trPr>
          <w:cantSplit/>
          <w:jc w:val="center"/>
        </w:trPr>
        <w:tc>
          <w:tcPr>
            <w:tcW w:w="1582" w:type="pct"/>
            <w:vMerge/>
            <w:shd w:val="clear" w:color="auto" w:fill="auto"/>
          </w:tcPr>
          <w:p w:rsidR="00C6115B" w:rsidRPr="00492644" w:rsidRDefault="00C6115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12 месяцев (включительно)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24 месяцев (включительно)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36 месяцев (включительно)</w:t>
            </w:r>
          </w:p>
        </w:tc>
      </w:tr>
      <w:tr w:rsidR="00C6115B" w:rsidRPr="00492644" w:rsidTr="00492644">
        <w:trPr>
          <w:cantSplit/>
          <w:jc w:val="center"/>
        </w:trPr>
        <w:tc>
          <w:tcPr>
            <w:tcW w:w="1582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 евро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22</w:t>
            </w:r>
          </w:p>
        </w:tc>
      </w:tr>
      <w:tr w:rsidR="00C6115B" w:rsidRPr="00492644" w:rsidTr="00492644">
        <w:trPr>
          <w:cantSplit/>
          <w:trHeight w:val="150"/>
          <w:jc w:val="center"/>
        </w:trPr>
        <w:tc>
          <w:tcPr>
            <w:tcW w:w="1582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BA48FF" w:rsidRDefault="00BA48F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3"/>
          <w:color w:val="000000"/>
          <w:sz w:val="28"/>
        </w:rPr>
      </w:pPr>
    </w:p>
    <w:p w:rsidR="00C6115B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rvts99183"/>
          <w:color w:val="000000"/>
          <w:sz w:val="28"/>
        </w:rPr>
        <w:t>– </w:t>
      </w:r>
      <w:r w:rsidR="00C6115B" w:rsidRPr="0035622F">
        <w:rPr>
          <w:rStyle w:val="rvts99183"/>
          <w:color w:val="000000"/>
          <w:sz w:val="28"/>
        </w:rPr>
        <w:t>у Заемщика имеется положительная кредитная история в Банке (общее количество просрочки за весь срок действия кредитного договора не превышает 5 дней);</w:t>
      </w:r>
    </w:p>
    <w:p w:rsidR="00C6115B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rStyle w:val="rvts99183"/>
          <w:color w:val="000000"/>
          <w:sz w:val="28"/>
        </w:rPr>
        <w:t>– </w:t>
      </w:r>
      <w:r w:rsidR="00C6115B" w:rsidRPr="0035622F">
        <w:rPr>
          <w:rStyle w:val="rvts99183"/>
          <w:color w:val="000000"/>
          <w:sz w:val="28"/>
        </w:rPr>
        <w:t>кредитная история Заемщика в Банке не менее 24 месяцев.</w:t>
      </w:r>
    </w:p>
    <w:p w:rsidR="00C6115B" w:rsidRPr="0035622F" w:rsidRDefault="00C6115B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3"/>
          <w:color w:val="000000"/>
          <w:sz w:val="28"/>
        </w:rPr>
        <w:t>Если данные условия не соблюдены, устанавливается стандартная процентная ставка.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комиссия за ведение ссудного счета</w:t>
      </w:r>
    </w:p>
    <w:p w:rsidR="00C6115B" w:rsidRPr="0035622F" w:rsidRDefault="00C6115B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7"/>
          <w:color w:val="000000"/>
          <w:sz w:val="28"/>
        </w:rPr>
        <w:t>(оплачивается единовременно в дату выдачи кредита):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по кредитам в рублях РФ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%</w:t>
      </w:r>
      <w:r w:rsidR="00C6115B" w:rsidRPr="0035622F">
        <w:rPr>
          <w:color w:val="000000"/>
          <w:sz w:val="28"/>
        </w:rPr>
        <w:t xml:space="preserve"> от суммы кредита, но не менее 500 рублей;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по кредитам в долларах США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%</w:t>
      </w:r>
      <w:r w:rsidR="00C6115B" w:rsidRPr="0035622F">
        <w:rPr>
          <w:color w:val="000000"/>
          <w:sz w:val="28"/>
        </w:rPr>
        <w:t xml:space="preserve"> от суммы кредита, но не менее 20 долларов США;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по кредитам в Евро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1</w:t>
      </w:r>
      <w:r>
        <w:rPr>
          <w:color w:val="000000"/>
          <w:sz w:val="28"/>
        </w:rPr>
        <w:t>%</w:t>
      </w:r>
      <w:r w:rsidR="00C6115B" w:rsidRPr="0035622F">
        <w:rPr>
          <w:color w:val="000000"/>
          <w:sz w:val="28"/>
        </w:rPr>
        <w:t xml:space="preserve"> от суммы кредита, но не менее 20 Евро.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обязательное страхование: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страхование жизни и потери трудоспособности Заемщика на срок кредита. Страховые суммы по рискам устанавливаются на уровне суммы предоставляемого кредита, увеличенной на 1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. Размер страховой премии может быть включен в сумму кредита;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ежемесячно, аннуитетными платежами;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погашение: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rvts99187"/>
          <w:color w:val="000000"/>
          <w:sz w:val="28"/>
        </w:rPr>
        <w:t>– </w:t>
      </w:r>
      <w:r w:rsidR="00C6115B" w:rsidRPr="0035622F">
        <w:rPr>
          <w:rStyle w:val="rvts99187"/>
          <w:color w:val="000000"/>
          <w:sz w:val="28"/>
        </w:rPr>
        <w:t>полное досрочное погашение:</w:t>
      </w:r>
      <w:r w:rsidR="00C6115B" w:rsidRPr="0035622F">
        <w:rPr>
          <w:rStyle w:val="rvts991812"/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>без ограничений,</w:t>
      </w:r>
      <w:r w:rsidR="00C6115B" w:rsidRPr="0035622F">
        <w:rPr>
          <w:rStyle w:val="rvts991812"/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 xml:space="preserve">в дату планового платежа. Комиссия за полное досрочное погашение составляет 1000 </w:t>
      </w:r>
      <w:r w:rsidRPr="0035622F">
        <w:rPr>
          <w:color w:val="000000"/>
          <w:sz w:val="28"/>
        </w:rPr>
        <w:t>руб</w:t>
      </w:r>
      <w:r>
        <w:rPr>
          <w:color w:val="000000"/>
          <w:sz w:val="28"/>
        </w:rPr>
        <w:t>.</w:t>
      </w:r>
      <w:r w:rsidRPr="0035622F">
        <w:rPr>
          <w:color w:val="000000"/>
          <w:sz w:val="28"/>
        </w:rPr>
        <w:t>;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rvts99187"/>
          <w:color w:val="000000"/>
          <w:sz w:val="28"/>
        </w:rPr>
        <w:t>– </w:t>
      </w:r>
      <w:r w:rsidR="00C6115B" w:rsidRPr="0035622F">
        <w:rPr>
          <w:rStyle w:val="rvts99187"/>
          <w:color w:val="000000"/>
          <w:sz w:val="28"/>
        </w:rPr>
        <w:t>частичное досрочное погашение:</w:t>
      </w:r>
      <w:r w:rsidR="00C6115B" w:rsidRPr="0035622F">
        <w:rPr>
          <w:rStyle w:val="rvts991812"/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>без ограничений,</w:t>
      </w:r>
      <w:r w:rsidR="00C6115B" w:rsidRPr="0035622F">
        <w:rPr>
          <w:rStyle w:val="rvts991812"/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>в дату планового платежа. Комиссия за частичное досрочное погашение составляет 500 руб.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рассмотрения заявки: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 3 банковских дней.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заемщику: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 и Московской области, а также регионах расположения филиалов банка;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совокупный стаж работы заемщика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поручителя</w:t>
      </w:r>
      <w:r w:rsidRPr="0035622F">
        <w:rPr>
          <w:color w:val="000000"/>
          <w:sz w:val="28"/>
        </w:rPr>
        <w:t xml:space="preserve">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не менее 2 лет;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текущий непрерывный стаж работы заемщика в организации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не менее 6 месяцев;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от 21 года до пенсионного возраста за вычетом срока кредитования;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наличие стабильного дохода, достаточного для погашения кредита;</w:t>
      </w:r>
    </w:p>
    <w:p w:rsidR="00C6115B" w:rsidRPr="0035622F" w:rsidRDefault="00C6115B" w:rsidP="0035622F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отсутствие отрицательной кредитной истории в банке.</w:t>
      </w:r>
    </w:p>
    <w:p w:rsidR="00C6115B" w:rsidRPr="00BA48FF" w:rsidRDefault="00C6115B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7" w:name="security"/>
      <w:bookmarkEnd w:id="7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ценных бумаг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C6115B" w:rsidRPr="0035622F" w:rsidRDefault="00C6115B" w:rsidP="0035622F">
      <w:pPr>
        <w:pStyle w:val="3"/>
        <w:keepNext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валюта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 евро, рубли РФ;</w:t>
      </w:r>
    </w:p>
    <w:p w:rsidR="00C6115B" w:rsidRPr="0035622F" w:rsidRDefault="00C6115B" w:rsidP="0035622F">
      <w:pPr>
        <w:pStyle w:val="3"/>
        <w:keepNext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сумма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10 000 до 100 000 долларов США/евро или эквивалент в рублях РФ;</w:t>
      </w:r>
    </w:p>
    <w:p w:rsidR="00C6115B" w:rsidRPr="0035622F" w:rsidRDefault="00C6115B" w:rsidP="0035622F">
      <w:pPr>
        <w:pStyle w:val="3"/>
        <w:keepNext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кредитования: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30 до 360 дней;</w:t>
      </w:r>
    </w:p>
    <w:p w:rsidR="00C6115B" w:rsidRDefault="00C6115B" w:rsidP="0035622F">
      <w:pPr>
        <w:pStyle w:val="3"/>
        <w:keepNext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spacing w:line="360" w:lineRule="auto"/>
        <w:ind w:firstLine="709"/>
        <w:jc w:val="both"/>
        <w:rPr>
          <w:rStyle w:val="a8"/>
          <w:b w:val="0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17"/>
        <w:gridCol w:w="2789"/>
        <w:gridCol w:w="2791"/>
      </w:tblGrid>
      <w:tr w:rsidR="00C6115B" w:rsidRPr="00492644" w:rsidTr="00492644">
        <w:trPr>
          <w:cantSplit/>
          <w:jc w:val="center"/>
        </w:trPr>
        <w:tc>
          <w:tcPr>
            <w:tcW w:w="1999" w:type="pct"/>
            <w:vMerge w:val="restar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3001" w:type="pct"/>
            <w:gridSpan w:val="2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Срок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кредитования/ Ставка (% годовых)</w:t>
            </w:r>
          </w:p>
        </w:tc>
      </w:tr>
      <w:tr w:rsidR="00C6115B" w:rsidRPr="00492644" w:rsidTr="00492644">
        <w:trPr>
          <w:cantSplit/>
          <w:jc w:val="center"/>
        </w:trPr>
        <w:tc>
          <w:tcPr>
            <w:tcW w:w="1999" w:type="pct"/>
            <w:vMerge/>
            <w:shd w:val="clear" w:color="auto" w:fill="auto"/>
          </w:tcPr>
          <w:p w:rsidR="00C6115B" w:rsidRPr="00492644" w:rsidRDefault="00C6115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от 30 до 180 дней</w:t>
            </w: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от 181 до 360 дней</w:t>
            </w:r>
          </w:p>
        </w:tc>
      </w:tr>
      <w:tr w:rsidR="00C6115B" w:rsidRPr="00492644" w:rsidTr="00492644">
        <w:trPr>
          <w:cantSplit/>
          <w:jc w:val="center"/>
        </w:trPr>
        <w:tc>
          <w:tcPr>
            <w:tcW w:w="199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 / евро</w:t>
            </w: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C6115B" w:rsidRPr="00492644" w:rsidTr="00492644">
        <w:trPr>
          <w:cantSplit/>
          <w:trHeight w:val="225"/>
          <w:jc w:val="center"/>
        </w:trPr>
        <w:tc>
          <w:tcPr>
            <w:tcW w:w="1999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22</w:t>
            </w:r>
          </w:p>
        </w:tc>
      </w:tr>
    </w:tbl>
    <w:p w:rsidR="00C6115B" w:rsidRPr="0035622F" w:rsidRDefault="00C6115B" w:rsidP="0035622F">
      <w:pPr>
        <w:pStyle w:val="rvps991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6115B" w:rsidRPr="0035622F" w:rsidRDefault="00C6115B" w:rsidP="0035622F">
      <w:pPr>
        <w:pStyle w:val="3"/>
        <w:keepNext w:val="0"/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комиссия за открытие и ведение ссудного счета: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по </w:t>
      </w:r>
      <w:r w:rsidR="00C6115B" w:rsidRPr="0035622F">
        <w:rPr>
          <w:rStyle w:val="a8"/>
          <w:b w:val="0"/>
          <w:color w:val="000000"/>
          <w:sz w:val="28"/>
        </w:rPr>
        <w:t>кредитам</w:t>
      </w:r>
      <w:r w:rsidR="00C6115B" w:rsidRPr="0035622F">
        <w:rPr>
          <w:color w:val="000000"/>
          <w:sz w:val="28"/>
        </w:rPr>
        <w:t xml:space="preserve"> до 50 000 долларов США/евро (или эквивалента в рублях)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 xml:space="preserve">100 долларов США/евро или 3 000 рублей РФ (если валюта </w:t>
      </w:r>
      <w:r w:rsidR="00C6115B" w:rsidRPr="0035622F">
        <w:rPr>
          <w:rStyle w:val="a8"/>
          <w:b w:val="0"/>
          <w:color w:val="000000"/>
          <w:sz w:val="28"/>
        </w:rPr>
        <w:t>кредита</w:t>
      </w:r>
      <w:r w:rsidR="00C6115B" w:rsidRPr="0035622F">
        <w:rPr>
          <w:color w:val="000000"/>
          <w:sz w:val="28"/>
        </w:rPr>
        <w:t xml:space="preserve"> рубли РФ);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по </w:t>
      </w:r>
      <w:r w:rsidR="00C6115B" w:rsidRPr="0035622F">
        <w:rPr>
          <w:rStyle w:val="a8"/>
          <w:b w:val="0"/>
          <w:color w:val="000000"/>
          <w:sz w:val="28"/>
        </w:rPr>
        <w:t>кредитам</w:t>
      </w:r>
      <w:r w:rsidR="00C6115B" w:rsidRPr="0035622F">
        <w:rPr>
          <w:color w:val="000000"/>
          <w:sz w:val="28"/>
        </w:rPr>
        <w:t xml:space="preserve"> свыше 50 000 долларов США/евро (или эквивалента в рублях)</w:t>
      </w:r>
      <w:r>
        <w:rPr>
          <w:color w:val="000000"/>
          <w:sz w:val="28"/>
        </w:rPr>
        <w:t xml:space="preserve"> –</w:t>
      </w:r>
      <w:r w:rsidRPr="0035622F">
        <w:rPr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>200 долларов США/евро или 6 000 рублей РФ</w:t>
      </w:r>
      <w:r>
        <w:rPr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 xml:space="preserve">(если валюта </w:t>
      </w:r>
      <w:r w:rsidR="00C6115B" w:rsidRPr="0035622F">
        <w:rPr>
          <w:rStyle w:val="a8"/>
          <w:b w:val="0"/>
          <w:color w:val="000000"/>
          <w:sz w:val="28"/>
        </w:rPr>
        <w:t>кредита</w:t>
      </w:r>
      <w:r w:rsidR="00C6115B" w:rsidRPr="0035622F">
        <w:rPr>
          <w:color w:val="000000"/>
          <w:sz w:val="28"/>
        </w:rPr>
        <w:t xml:space="preserve"> рубли РФ);</w:t>
      </w:r>
    </w:p>
    <w:p w:rsidR="00C6115B" w:rsidRPr="0035622F" w:rsidRDefault="00C6115B" w:rsidP="0035622F">
      <w:pPr>
        <w:pStyle w:val="3"/>
        <w:keepNext w:val="0"/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залог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ценных бумаг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.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8"/>
          <w:rFonts w:ascii="Times New Roman" w:hAnsi="Times New Roman"/>
          <w:b w:val="0"/>
          <w:i w:val="0"/>
          <w:color w:val="000000"/>
          <w:szCs w:val="24"/>
        </w:rPr>
        <w:t>Требования к залогу: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В </w:t>
      </w:r>
      <w:r w:rsidR="00C6115B" w:rsidRPr="0035622F">
        <w:rPr>
          <w:rStyle w:val="a8"/>
          <w:b w:val="0"/>
          <w:color w:val="000000"/>
          <w:sz w:val="28"/>
        </w:rPr>
        <w:t>залог</w:t>
      </w:r>
      <w:r w:rsidR="00C6115B" w:rsidRPr="0035622F">
        <w:rPr>
          <w:color w:val="000000"/>
          <w:sz w:val="28"/>
        </w:rPr>
        <w:t xml:space="preserve"> </w:t>
      </w:r>
      <w:r w:rsidR="00C6115B" w:rsidRPr="0035622F">
        <w:rPr>
          <w:rStyle w:val="a8"/>
          <w:b w:val="0"/>
          <w:color w:val="000000"/>
          <w:sz w:val="28"/>
        </w:rPr>
        <w:t>Банком</w:t>
      </w:r>
      <w:r w:rsidR="00C6115B" w:rsidRPr="0035622F">
        <w:rPr>
          <w:color w:val="000000"/>
          <w:sz w:val="28"/>
        </w:rPr>
        <w:t xml:space="preserve"> принимаются только бездокументарные </w:t>
      </w:r>
      <w:r w:rsidR="00C6115B" w:rsidRPr="0035622F">
        <w:rPr>
          <w:rStyle w:val="a8"/>
          <w:b w:val="0"/>
          <w:color w:val="000000"/>
          <w:sz w:val="28"/>
        </w:rPr>
        <w:t>ценные бумаги</w:t>
      </w:r>
      <w:r w:rsidR="00C6115B" w:rsidRPr="0035622F">
        <w:rPr>
          <w:color w:val="000000"/>
          <w:sz w:val="28"/>
        </w:rPr>
        <w:t xml:space="preserve"> по согласованию с </w:t>
      </w:r>
      <w:r w:rsidR="00C6115B" w:rsidRPr="0035622F">
        <w:rPr>
          <w:rStyle w:val="a8"/>
          <w:b w:val="0"/>
          <w:color w:val="000000"/>
          <w:sz w:val="28"/>
        </w:rPr>
        <w:t>Банком</w:t>
      </w:r>
      <w:r w:rsidR="00C6115B" w:rsidRPr="0035622F">
        <w:rPr>
          <w:color w:val="000000"/>
          <w:sz w:val="28"/>
        </w:rPr>
        <w:t>;</w:t>
      </w:r>
    </w:p>
    <w:p w:rsidR="00C6115B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C6115B" w:rsidRPr="0035622F">
        <w:rPr>
          <w:color w:val="000000"/>
          <w:sz w:val="28"/>
        </w:rPr>
        <w:t xml:space="preserve">Минимальный объем принятых в </w:t>
      </w:r>
      <w:r w:rsidR="00C6115B" w:rsidRPr="0035622F">
        <w:rPr>
          <w:rStyle w:val="a8"/>
          <w:b w:val="0"/>
          <w:color w:val="000000"/>
          <w:sz w:val="28"/>
        </w:rPr>
        <w:t>залог</w:t>
      </w:r>
      <w:r w:rsidR="00C6115B" w:rsidRPr="0035622F">
        <w:rPr>
          <w:color w:val="000000"/>
          <w:sz w:val="28"/>
        </w:rPr>
        <w:t xml:space="preserve"> бездокументарных </w:t>
      </w:r>
      <w:r w:rsidR="00C6115B" w:rsidRPr="0035622F">
        <w:rPr>
          <w:rStyle w:val="a8"/>
          <w:b w:val="0"/>
          <w:color w:val="000000"/>
          <w:sz w:val="28"/>
        </w:rPr>
        <w:t>ценных бумаг</w:t>
      </w:r>
      <w:r w:rsidR="00C6115B" w:rsidRPr="0035622F">
        <w:rPr>
          <w:color w:val="000000"/>
          <w:sz w:val="28"/>
        </w:rPr>
        <w:t xml:space="preserve">, по каждому виду </w:t>
      </w:r>
      <w:r w:rsidR="00C6115B" w:rsidRPr="0035622F">
        <w:rPr>
          <w:rStyle w:val="a8"/>
          <w:b w:val="0"/>
          <w:color w:val="000000"/>
          <w:sz w:val="28"/>
        </w:rPr>
        <w:t>бумаг</w:t>
      </w:r>
      <w:r w:rsidR="00C6115B" w:rsidRPr="0035622F">
        <w:rPr>
          <w:color w:val="000000"/>
          <w:sz w:val="28"/>
        </w:rPr>
        <w:t xml:space="preserve">, должен быть не ниже минимального лота, установленного для торгов на Бирже. В </w:t>
      </w:r>
      <w:r w:rsidR="00C6115B" w:rsidRPr="0035622F">
        <w:rPr>
          <w:rStyle w:val="a8"/>
          <w:b w:val="0"/>
          <w:color w:val="000000"/>
          <w:sz w:val="28"/>
        </w:rPr>
        <w:t>залог</w:t>
      </w:r>
      <w:r w:rsidR="00C6115B" w:rsidRPr="0035622F">
        <w:rPr>
          <w:color w:val="000000"/>
          <w:sz w:val="28"/>
        </w:rPr>
        <w:t xml:space="preserve"> принимаются </w:t>
      </w:r>
      <w:r w:rsidR="00C6115B" w:rsidRPr="0035622F">
        <w:rPr>
          <w:rStyle w:val="a8"/>
          <w:b w:val="0"/>
          <w:color w:val="000000"/>
          <w:sz w:val="28"/>
        </w:rPr>
        <w:t>ценные бумаги</w:t>
      </w:r>
      <w:r w:rsidR="00C6115B" w:rsidRPr="0035622F">
        <w:rPr>
          <w:color w:val="000000"/>
          <w:sz w:val="28"/>
        </w:rPr>
        <w:t xml:space="preserve"> (по каждому виду),</w:t>
      </w:r>
      <w:r>
        <w:rPr>
          <w:color w:val="000000"/>
          <w:sz w:val="28"/>
        </w:rPr>
        <w:t xml:space="preserve"> </w:t>
      </w:r>
      <w:r w:rsidR="00C6115B" w:rsidRPr="0035622F">
        <w:rPr>
          <w:color w:val="000000"/>
          <w:sz w:val="28"/>
        </w:rPr>
        <w:t>в количестве кратном минимальному лоту, установленному для торгов на Бирже.</w:t>
      </w:r>
    </w:p>
    <w:p w:rsidR="00C6115B" w:rsidRPr="0035622F" w:rsidRDefault="00C6115B" w:rsidP="0035622F">
      <w:pPr>
        <w:pStyle w:val="3"/>
        <w:keepNext w:val="0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проценты и основной долг в конце срока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кредитования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C6115B" w:rsidRPr="0035622F" w:rsidRDefault="00C6115B" w:rsidP="0035622F">
      <w:pPr>
        <w:pStyle w:val="3"/>
        <w:keepNext w:val="0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досрочное погашение: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возможно;</w:t>
      </w:r>
    </w:p>
    <w:p w:rsidR="00C6115B" w:rsidRPr="0035622F" w:rsidRDefault="00C6115B" w:rsidP="0035622F">
      <w:pPr>
        <w:pStyle w:val="3"/>
        <w:keepNext w:val="0"/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рассмотрения заявки: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 5 банковских дней.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заемщику:</w:t>
      </w:r>
    </w:p>
    <w:p w:rsidR="00C6115B" w:rsidRPr="0035622F" w:rsidRDefault="00C6115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возраст – от 18 лет;</w:t>
      </w:r>
    </w:p>
    <w:p w:rsidR="00C6115B" w:rsidRPr="0035622F" w:rsidRDefault="00C6115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 собственности у заемщика должны находится </w:t>
      </w:r>
      <w:r w:rsidRPr="0035622F">
        <w:rPr>
          <w:rStyle w:val="a8"/>
          <w:b w:val="0"/>
          <w:color w:val="000000"/>
          <w:sz w:val="28"/>
        </w:rPr>
        <w:t>ценные бумаги</w:t>
      </w:r>
      <w:r w:rsidRPr="0035622F">
        <w:rPr>
          <w:color w:val="000000"/>
          <w:sz w:val="28"/>
        </w:rPr>
        <w:t xml:space="preserve">, покрывающие с учетом дисконтов и издержек на их реализацию сумму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 xml:space="preserve"> и начисленные на нее проценты;</w:t>
      </w:r>
    </w:p>
    <w:p w:rsidR="00C6115B" w:rsidRPr="0035622F" w:rsidRDefault="00C6115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отсутствие отрицательной </w:t>
      </w:r>
      <w:r w:rsidRPr="0035622F">
        <w:rPr>
          <w:rStyle w:val="a8"/>
          <w:b w:val="0"/>
          <w:color w:val="000000"/>
          <w:sz w:val="28"/>
        </w:rPr>
        <w:t>кредитной</w:t>
      </w:r>
      <w:r w:rsidRPr="0035622F">
        <w:rPr>
          <w:color w:val="000000"/>
          <w:sz w:val="28"/>
        </w:rPr>
        <w:t xml:space="preserve"> истории в </w:t>
      </w:r>
      <w:r w:rsidRPr="0035622F">
        <w:rPr>
          <w:rStyle w:val="a8"/>
          <w:b w:val="0"/>
          <w:color w:val="000000"/>
          <w:sz w:val="28"/>
        </w:rPr>
        <w:t>Банке</w:t>
      </w:r>
      <w:r w:rsidRPr="0035622F">
        <w:rPr>
          <w:color w:val="000000"/>
          <w:sz w:val="28"/>
        </w:rPr>
        <w:t>.</w:t>
      </w:r>
    </w:p>
    <w:p w:rsidR="00C6115B" w:rsidRPr="00BA48FF" w:rsidRDefault="00C6115B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8" w:name="garant"/>
      <w:bookmarkEnd w:id="8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поручительство юридического лица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C6115B" w:rsidRPr="0035622F" w:rsidRDefault="00C6115B" w:rsidP="0035622F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rStyle w:val="rvts99187"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доллары США, евро, рубли РФ</w:t>
      </w:r>
    </w:p>
    <w:p w:rsidR="00C6115B" w:rsidRPr="0035622F" w:rsidRDefault="00C6115B" w:rsidP="0035622F">
      <w:pPr>
        <w:pStyle w:val="3"/>
        <w:keepNext w:val="0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сумма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30 000 рублей РФ или эквивалент в долларах США/евро по курсу ЦБ РФ;</w:t>
      </w:r>
    </w:p>
    <w:p w:rsidR="00C6115B" w:rsidRPr="0035622F" w:rsidRDefault="00C6115B" w:rsidP="0035622F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rStyle w:val="rvts99187"/>
          <w:color w:val="000000"/>
          <w:sz w:val="28"/>
        </w:rPr>
        <w:t xml:space="preserve">максимальная сумма кредита: </w:t>
      </w:r>
      <w:r w:rsidRPr="0035622F">
        <w:rPr>
          <w:color w:val="000000"/>
          <w:sz w:val="28"/>
        </w:rPr>
        <w:t>рассчитывается индивидуально;</w:t>
      </w:r>
    </w:p>
    <w:p w:rsidR="00C6115B" w:rsidRPr="0035622F" w:rsidRDefault="00C6115B" w:rsidP="0035622F">
      <w:pPr>
        <w:pStyle w:val="3"/>
        <w:keepNext w:val="0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кредитования: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 до 60 месяцев;</w:t>
      </w:r>
    </w:p>
    <w:p w:rsidR="00C6115B" w:rsidRDefault="00C6115B" w:rsidP="0035622F">
      <w:pPr>
        <w:pStyle w:val="3"/>
        <w:keepNext w:val="0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C6115B" w:rsidRPr="00492644" w:rsidTr="00492644">
        <w:trPr>
          <w:cantSplit/>
          <w:jc w:val="center"/>
        </w:trPr>
        <w:tc>
          <w:tcPr>
            <w:tcW w:w="1250" w:type="pct"/>
            <w:vMerge w:val="restar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Срок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кредитования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/ Ставка (% годовых)</w:t>
            </w:r>
          </w:p>
        </w:tc>
      </w:tr>
      <w:tr w:rsidR="00C6115B" w:rsidRPr="00492644" w:rsidTr="00492644">
        <w:trPr>
          <w:cantSplit/>
          <w:jc w:val="center"/>
        </w:trPr>
        <w:tc>
          <w:tcPr>
            <w:tcW w:w="1250" w:type="pct"/>
            <w:vMerge/>
            <w:shd w:val="clear" w:color="auto" w:fill="auto"/>
          </w:tcPr>
          <w:p w:rsidR="00C6115B" w:rsidRPr="00492644" w:rsidRDefault="00C6115B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12 месяцев</w:t>
            </w:r>
          </w:p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(включительно)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24 месяцев</w:t>
            </w:r>
          </w:p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(включительно)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60 месяцев</w:t>
            </w:r>
          </w:p>
          <w:p w:rsidR="00C6115B" w:rsidRPr="00492644" w:rsidRDefault="00C6115B" w:rsidP="00492644">
            <w:pPr>
              <w:pStyle w:val="rvps99181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(включительно)</w:t>
            </w:r>
          </w:p>
        </w:tc>
      </w:tr>
      <w:tr w:rsidR="00C6115B" w:rsidRPr="00492644" w:rsidTr="00492644">
        <w:trPr>
          <w:cantSplit/>
          <w:trHeight w:val="210"/>
          <w:jc w:val="center"/>
        </w:trPr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</w:tr>
      <w:tr w:rsidR="00C6115B" w:rsidRPr="00492644" w:rsidTr="00492644">
        <w:trPr>
          <w:cantSplit/>
          <w:trHeight w:val="225"/>
          <w:jc w:val="center"/>
        </w:trPr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 евро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0" w:type="pct"/>
            <w:shd w:val="clear" w:color="auto" w:fill="auto"/>
          </w:tcPr>
          <w:p w:rsidR="00C6115B" w:rsidRPr="00492644" w:rsidRDefault="00C6115B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19,5</w:t>
            </w:r>
          </w:p>
        </w:tc>
      </w:tr>
    </w:tbl>
    <w:p w:rsidR="00C6115B" w:rsidRPr="0035622F" w:rsidRDefault="00C6115B" w:rsidP="0035622F">
      <w:pPr>
        <w:pStyle w:val="rvps991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комиссия за открытие и ведение ссудного счета: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взимается;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обеспечение кредита: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поручительство юридического лица, находящегося на расчетно-кассовом обслуживании в банке;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ежемесячно, аннуитетными платежами;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досрочное погашение: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возможно;</w:t>
      </w:r>
    </w:p>
    <w:p w:rsidR="00C6115B" w:rsidRPr="0035622F" w:rsidRDefault="00C6115B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срок рассмотрения заявки: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 3 банковских дней.</w:t>
      </w:r>
    </w:p>
    <w:p w:rsidR="00C6115B" w:rsidRPr="0035622F" w:rsidRDefault="00C6115B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заемщику:</w:t>
      </w:r>
    </w:p>
    <w:p w:rsidR="00C6115B" w:rsidRPr="0035622F" w:rsidRDefault="00C6115B" w:rsidP="0035622F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от 21 года до пенсионного возраста за вычетом срока </w:t>
      </w:r>
      <w:r w:rsidRPr="0035622F">
        <w:rPr>
          <w:rStyle w:val="a8"/>
          <w:b w:val="0"/>
          <w:color w:val="000000"/>
          <w:sz w:val="28"/>
        </w:rPr>
        <w:t>кредитования</w:t>
      </w:r>
      <w:r w:rsidRPr="0035622F">
        <w:rPr>
          <w:color w:val="000000"/>
          <w:sz w:val="28"/>
        </w:rPr>
        <w:t>;</w:t>
      </w:r>
    </w:p>
    <w:p w:rsidR="00C6115B" w:rsidRPr="0035622F" w:rsidRDefault="00C6115B" w:rsidP="0035622F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наличие стабильного дохода, достаточного для погашения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>;</w:t>
      </w:r>
    </w:p>
    <w:p w:rsidR="00C6115B" w:rsidRPr="0035622F" w:rsidRDefault="00C6115B" w:rsidP="0035622F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отсутствие отрицательной </w:t>
      </w:r>
      <w:r w:rsidRPr="0035622F">
        <w:rPr>
          <w:rStyle w:val="a8"/>
          <w:b w:val="0"/>
          <w:color w:val="000000"/>
          <w:sz w:val="28"/>
        </w:rPr>
        <w:t>кредитной</w:t>
      </w:r>
      <w:r w:rsidRPr="0035622F">
        <w:rPr>
          <w:color w:val="000000"/>
          <w:sz w:val="28"/>
        </w:rPr>
        <w:t xml:space="preserve"> истории в </w:t>
      </w:r>
      <w:r w:rsidRPr="0035622F">
        <w:rPr>
          <w:rStyle w:val="a8"/>
          <w:b w:val="0"/>
          <w:color w:val="000000"/>
          <w:sz w:val="28"/>
        </w:rPr>
        <w:t>Банке</w:t>
      </w:r>
      <w:r w:rsidRPr="0035622F">
        <w:rPr>
          <w:color w:val="000000"/>
          <w:sz w:val="28"/>
        </w:rPr>
        <w:t>.</w:t>
      </w: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География кредитования: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Москва: дополнительный офис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Ц</w:t>
      </w:r>
      <w:r w:rsidRPr="0035622F">
        <w:rPr>
          <w:color w:val="000000"/>
          <w:sz w:val="28"/>
        </w:rPr>
        <w:t>ентральный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Филиалы </w:t>
      </w:r>
      <w:r w:rsidRPr="0035622F">
        <w:rPr>
          <w:rStyle w:val="a8"/>
          <w:b w:val="0"/>
          <w:color w:val="000000"/>
          <w:sz w:val="28"/>
        </w:rPr>
        <w:t>ТрансКредитБанка</w:t>
      </w:r>
      <w:r w:rsidRPr="0035622F">
        <w:rPr>
          <w:color w:val="000000"/>
          <w:sz w:val="28"/>
        </w:rPr>
        <w:t>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Астрахань, Барнаул, Брянск, Владивосток, Волгоград, Екатеринбург, Иркутск, Ижевск, Калининград, Калуга, Кемерово, Красноярск, Курган, Курск, Мурманск, Нижний Новгород, Новокузнецк, Новосибирск, Омск, Орел, Оренбург, Пенза, Пермь, Петрозаводск, Псков, Саратов, Самара, Санкт-Петербург, Тверь, Томск, Тула, Тюмень, Уфа, Хабаровск</w:t>
      </w:r>
      <w:r w:rsid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Челябинск, Южно-Сахалинск, Ярославль.</w:t>
      </w:r>
    </w:p>
    <w:p w:rsidR="0035622F" w:rsidRPr="00BA48F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Потребительский кредит без обеспечения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numPr>
          <w:ilvl w:val="0"/>
          <w:numId w:val="26"/>
        </w:numPr>
        <w:tabs>
          <w:tab w:val="clear" w:pos="720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евро, рубли РФ;</w:t>
      </w:r>
    </w:p>
    <w:p w:rsidR="006B749F" w:rsidRPr="0035622F" w:rsidRDefault="006B749F" w:rsidP="0035622F">
      <w:pPr>
        <w:pStyle w:val="3"/>
        <w:keepNext w:val="0"/>
        <w:numPr>
          <w:ilvl w:val="0"/>
          <w:numId w:val="26"/>
        </w:numPr>
        <w:tabs>
          <w:tab w:val="clear" w:pos="720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сумма кредита: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30 000 рублей РФ (1000 долларов США/евро) до 750 000 рублей РФ (25 000 долларов США/евро);</w:t>
      </w:r>
    </w:p>
    <w:p w:rsidR="006B749F" w:rsidRPr="0035622F" w:rsidRDefault="006B749F" w:rsidP="0035622F">
      <w:pPr>
        <w:pStyle w:val="3"/>
        <w:keepNext w:val="0"/>
        <w:numPr>
          <w:ilvl w:val="0"/>
          <w:numId w:val="26"/>
        </w:numPr>
        <w:tabs>
          <w:tab w:val="clear" w:pos="720"/>
          <w:tab w:val="num" w:pos="5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кредитования: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6 до 36 месяцев;</w:t>
      </w:r>
    </w:p>
    <w:p w:rsidR="006B749F" w:rsidRDefault="006B749F" w:rsidP="0035622F">
      <w:pPr>
        <w:pStyle w:val="3"/>
        <w:keepNext w:val="0"/>
        <w:numPr>
          <w:ilvl w:val="0"/>
          <w:numId w:val="26"/>
        </w:numPr>
        <w:tabs>
          <w:tab w:val="clear" w:pos="720"/>
          <w:tab w:val="num" w:pos="540"/>
        </w:tabs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pStyle w:val="rvps99180"/>
        <w:spacing w:before="0" w:beforeAutospacing="0" w:after="0" w:afterAutospacing="0" w:line="360" w:lineRule="auto"/>
        <w:ind w:firstLine="709"/>
        <w:jc w:val="both"/>
        <w:rPr>
          <w:rStyle w:val="rvts991814"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6"/>
        <w:gridCol w:w="2776"/>
        <w:gridCol w:w="2495"/>
        <w:gridCol w:w="2190"/>
      </w:tblGrid>
      <w:tr w:rsidR="006B749F" w:rsidRPr="00492644" w:rsidTr="00492644">
        <w:trPr>
          <w:cantSplit/>
          <w:jc w:val="center"/>
        </w:trPr>
        <w:tc>
          <w:tcPr>
            <w:tcW w:w="987" w:type="pct"/>
            <w:vMerge w:val="restar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4013" w:type="pct"/>
            <w:gridSpan w:val="3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Срок кредитования / Ставка (% годовых)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987" w:type="pct"/>
            <w:vMerge/>
            <w:shd w:val="clear" w:color="auto" w:fill="auto"/>
          </w:tcPr>
          <w:p w:rsidR="006B749F" w:rsidRPr="00492644" w:rsidRDefault="006B74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12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мес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. (включительно)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26"/>
                <w:color w:val="000000"/>
                <w:sz w:val="20"/>
                <w:szCs w:val="20"/>
              </w:rPr>
              <w:t xml:space="preserve">Минимальная сумма кредита </w:t>
            </w:r>
            <w:r w:rsidR="0035622F" w:rsidRPr="00492644">
              <w:rPr>
                <w:rStyle w:val="rvts991826"/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rStyle w:val="rvts991826"/>
                <w:color w:val="000000"/>
                <w:sz w:val="20"/>
                <w:szCs w:val="20"/>
              </w:rPr>
              <w:t>30000 рублей РФ / 1000 долларов США/евро</w:t>
            </w:r>
          </w:p>
        </w:tc>
        <w:tc>
          <w:tcPr>
            <w:tcW w:w="134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24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мес. (в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ключительно)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26"/>
                <w:color w:val="000000"/>
                <w:sz w:val="20"/>
                <w:szCs w:val="20"/>
              </w:rPr>
              <w:t xml:space="preserve">Минимальная сумма кредита </w:t>
            </w:r>
            <w:r w:rsidR="0035622F" w:rsidRPr="00492644">
              <w:rPr>
                <w:rStyle w:val="rvts991826"/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rStyle w:val="rvts991826"/>
                <w:color w:val="000000"/>
                <w:sz w:val="20"/>
                <w:szCs w:val="20"/>
              </w:rPr>
              <w:t>50000 рублей РФ / 2000 долларов США /евро</w:t>
            </w:r>
          </w:p>
        </w:tc>
        <w:tc>
          <w:tcPr>
            <w:tcW w:w="117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до 36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мес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. (включительно)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26"/>
                <w:color w:val="000000"/>
                <w:sz w:val="20"/>
                <w:szCs w:val="20"/>
              </w:rPr>
              <w:t xml:space="preserve">Минимальная сумма кредита </w:t>
            </w:r>
            <w:r w:rsidR="0035622F" w:rsidRPr="00492644">
              <w:rPr>
                <w:rStyle w:val="rvts991826"/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rStyle w:val="rvts991826"/>
                <w:color w:val="000000"/>
                <w:sz w:val="20"/>
                <w:szCs w:val="20"/>
              </w:rPr>
              <w:t>75000 рублей РФ /</w:t>
            </w:r>
            <w:r w:rsidR="00BA48FF" w:rsidRPr="00492644">
              <w:rPr>
                <w:rStyle w:val="rvts991826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26"/>
                <w:color w:val="000000"/>
                <w:sz w:val="20"/>
                <w:szCs w:val="20"/>
              </w:rPr>
              <w:t>3000 долларов США /евро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Для заемщиков, получающих зарплату на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банковскую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карту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ТрансКредитБанка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: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987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493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987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493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 (19)</w:t>
            </w:r>
          </w:p>
        </w:tc>
        <w:tc>
          <w:tcPr>
            <w:tcW w:w="134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 (20)</w:t>
            </w:r>
          </w:p>
        </w:tc>
        <w:tc>
          <w:tcPr>
            <w:tcW w:w="117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 (20)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Для заемщиков, не получающих зарплату на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банковскую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карту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ТрансКредитБанка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:</w:t>
            </w:r>
          </w:p>
        </w:tc>
      </w:tr>
      <w:tr w:rsidR="006B749F" w:rsidRPr="00492644" w:rsidTr="00492644">
        <w:trPr>
          <w:cantSplit/>
          <w:trHeight w:val="225"/>
          <w:jc w:val="center"/>
        </w:trPr>
        <w:tc>
          <w:tcPr>
            <w:tcW w:w="987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493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987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493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22 (21)</w:t>
            </w:r>
          </w:p>
        </w:tc>
        <w:tc>
          <w:tcPr>
            <w:tcW w:w="134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 (22)</w:t>
            </w:r>
          </w:p>
        </w:tc>
        <w:tc>
          <w:tcPr>
            <w:tcW w:w="117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 (22)</w:t>
            </w:r>
          </w:p>
        </w:tc>
      </w:tr>
    </w:tbl>
    <w:p w:rsidR="00BA48FF" w:rsidRDefault="00BA48FF" w:rsidP="0035622F">
      <w:pPr>
        <w:pStyle w:val="2"/>
        <w:keepNext w:val="0"/>
        <w:spacing w:before="0" w:after="0" w:line="360" w:lineRule="auto"/>
        <w:ind w:firstLine="709"/>
        <w:jc w:val="both"/>
        <w:rPr>
          <w:rStyle w:val="rvts991814"/>
          <w:rFonts w:ascii="Times New Roman" w:hAnsi="Times New Roman"/>
          <w:b w:val="0"/>
          <w:i w:val="0"/>
          <w:color w:val="000000"/>
          <w:szCs w:val="24"/>
        </w:rPr>
      </w:pPr>
      <w:bookmarkStart w:id="9" w:name="a1"/>
      <w:bookmarkEnd w:id="9"/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заемщикам: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место работы </w:t>
      </w:r>
      <w:r w:rsidRPr="0035622F">
        <w:rPr>
          <w:rStyle w:val="a8"/>
          <w:b w:val="0"/>
          <w:color w:val="000000"/>
          <w:sz w:val="28"/>
        </w:rPr>
        <w:t>заемщика</w:t>
      </w:r>
      <w:r w:rsidRPr="0035622F">
        <w:rPr>
          <w:color w:val="000000"/>
          <w:sz w:val="28"/>
        </w:rPr>
        <w:t xml:space="preserve">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предприятие или организация </w:t>
      </w:r>
      <w:r w:rsidRPr="0035622F">
        <w:rPr>
          <w:rStyle w:val="a8"/>
          <w:b w:val="0"/>
          <w:color w:val="000000"/>
          <w:sz w:val="28"/>
        </w:rPr>
        <w:t>железнодорожного транспорта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текущий непрерывный стаж работы заемщика на предприятиях железнодорожного транспорта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не менее 2 лет;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от 21 года до пенсионного возраста за вычетом срока </w:t>
      </w:r>
      <w:r w:rsidRPr="0035622F">
        <w:rPr>
          <w:rStyle w:val="a8"/>
          <w:b w:val="0"/>
          <w:color w:val="000000"/>
          <w:sz w:val="28"/>
        </w:rPr>
        <w:t>кредитования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наличие стабильного дохода, достаточного для погашения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отсутствие отрицательной </w:t>
      </w:r>
      <w:r w:rsidRPr="0035622F">
        <w:rPr>
          <w:rStyle w:val="a8"/>
          <w:b w:val="0"/>
          <w:color w:val="000000"/>
          <w:sz w:val="28"/>
        </w:rPr>
        <w:t>кредитной</w:t>
      </w:r>
      <w:r w:rsidRPr="0035622F">
        <w:rPr>
          <w:color w:val="000000"/>
          <w:sz w:val="28"/>
        </w:rPr>
        <w:t xml:space="preserve"> истории в </w:t>
      </w:r>
      <w:r w:rsidRPr="0035622F">
        <w:rPr>
          <w:rStyle w:val="a8"/>
          <w:b w:val="0"/>
          <w:color w:val="000000"/>
          <w:sz w:val="28"/>
        </w:rPr>
        <w:t>банке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поручительство физического лица по требованию банка (при необходимости).</w:t>
      </w:r>
    </w:p>
    <w:p w:rsidR="0035622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10" w:name="RJD"/>
      <w:bookmarkEnd w:id="10"/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Потребительский кредит под поручительство ОАО</w:t>
      </w:r>
      <w:r w:rsid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 «</w:t>
      </w:r>
      <w:r w:rsidR="0035622F"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РЖД</w:t>
      </w:r>
      <w:r w:rsid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»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евро, рубли РФ;</w:t>
      </w:r>
    </w:p>
    <w:p w:rsidR="006B749F" w:rsidRPr="0035622F" w:rsidRDefault="006B749F" w:rsidP="0035622F">
      <w:pPr>
        <w:pStyle w:val="3"/>
        <w:keepNext w:val="0"/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сумма кредита: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50 000 рублей или от 1 000 долларов США / евро;</w:t>
      </w:r>
    </w:p>
    <w:p w:rsidR="006B749F" w:rsidRPr="0035622F" w:rsidRDefault="006B749F" w:rsidP="0035622F">
      <w:pPr>
        <w:pStyle w:val="3"/>
        <w:keepNext w:val="0"/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кредитования: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 до 36 месяцев;</w:t>
      </w:r>
    </w:p>
    <w:p w:rsidR="006B749F" w:rsidRDefault="006B749F" w:rsidP="0035622F">
      <w:pPr>
        <w:pStyle w:val="3"/>
        <w:keepNext w:val="0"/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BA48FF" w:rsidRPr="00BA48FF" w:rsidRDefault="00BA48FF" w:rsidP="00BA48FF">
      <w:pPr>
        <w:pStyle w:val="1"/>
        <w:keepNext w:val="0"/>
        <w:spacing w:before="0" w:after="0" w:line="360" w:lineRule="auto"/>
        <w:ind w:firstLine="709"/>
        <w:jc w:val="both"/>
        <w:rPr>
          <w:rStyle w:val="rvts991813"/>
          <w:rFonts w:ascii="Times New Roman" w:hAnsi="Times New Roman"/>
          <w:b w:val="0"/>
          <w:color w:val="000000"/>
          <w:sz w:val="28"/>
          <w:szCs w:val="24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6B749F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Ставка (%, годовых)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6B749F" w:rsidRPr="0035622F" w:rsidRDefault="006B749F" w:rsidP="0035622F">
      <w:pPr>
        <w:pStyle w:val="rvps991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B749F" w:rsidRPr="0035622F" w:rsidRDefault="006B749F" w:rsidP="0035622F">
      <w:pPr>
        <w:pStyle w:val="3"/>
        <w:keepNext w:val="0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комиссия за ведение ссудного счета:</w:t>
      </w:r>
    </w:p>
    <w:p w:rsidR="006B749F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при </w:t>
      </w:r>
      <w:r w:rsidR="006B749F" w:rsidRPr="0035622F">
        <w:rPr>
          <w:rStyle w:val="a8"/>
          <w:b w:val="0"/>
          <w:color w:val="000000"/>
          <w:sz w:val="28"/>
        </w:rPr>
        <w:t>кредитовании</w:t>
      </w:r>
      <w:r w:rsidR="006B749F" w:rsidRPr="0035622F">
        <w:rPr>
          <w:color w:val="000000"/>
          <w:sz w:val="28"/>
        </w:rPr>
        <w:t xml:space="preserve"> в рублях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 xml:space="preserve">500 рублей при сумме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 xml:space="preserve"> до 300000 рублей, 1000 рублей при сумме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 xml:space="preserve"> свыше 300000 рублей;</w:t>
      </w:r>
    </w:p>
    <w:p w:rsidR="006B749F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при </w:t>
      </w:r>
      <w:r w:rsidR="006B749F" w:rsidRPr="0035622F">
        <w:rPr>
          <w:rStyle w:val="a8"/>
          <w:b w:val="0"/>
          <w:color w:val="000000"/>
          <w:sz w:val="28"/>
        </w:rPr>
        <w:t>кредитовании</w:t>
      </w:r>
      <w:r w:rsidR="006B749F" w:rsidRPr="0035622F">
        <w:rPr>
          <w:color w:val="000000"/>
          <w:sz w:val="28"/>
        </w:rPr>
        <w:t xml:space="preserve"> в долларах США/евро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25 долларов</w:t>
      </w:r>
      <w:r>
        <w:rPr>
          <w:color w:val="000000"/>
          <w:sz w:val="28"/>
        </w:rPr>
        <w:t xml:space="preserve"> / </w:t>
      </w:r>
      <w:r w:rsidRPr="0035622F">
        <w:rPr>
          <w:color w:val="000000"/>
          <w:sz w:val="28"/>
        </w:rPr>
        <w:t>евро</w:t>
      </w:r>
      <w:r w:rsidR="006B749F" w:rsidRPr="0035622F">
        <w:rPr>
          <w:color w:val="000000"/>
          <w:sz w:val="28"/>
        </w:rPr>
        <w:t xml:space="preserve"> при сумме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 xml:space="preserve"> до 10000 долларов США/евро, 50 долларов США/евро при сумме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 xml:space="preserve"> свыше 10000 долларов США/евро;</w:t>
      </w:r>
    </w:p>
    <w:p w:rsidR="006B749F" w:rsidRPr="0035622F" w:rsidRDefault="006B749F" w:rsidP="0035622F">
      <w:pPr>
        <w:pStyle w:val="3"/>
        <w:keepNext w:val="0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поручительство ОАО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 «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ЖД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»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6B749F" w:rsidRPr="0035622F" w:rsidRDefault="006B749F" w:rsidP="0035622F">
      <w:pPr>
        <w:pStyle w:val="3"/>
        <w:keepNext w:val="0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ежемесячно, аннуитетными платежами либо первые шесть месяцев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отсрочка выплат по основному долгу, проценты ежемесячно, затем 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ежемесячно, аннуитетными платежами;</w:t>
      </w:r>
    </w:p>
    <w:p w:rsidR="006B749F" w:rsidRPr="0035622F" w:rsidRDefault="006B749F" w:rsidP="0035622F">
      <w:pPr>
        <w:pStyle w:val="3"/>
        <w:keepNext w:val="0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возможно без ограничений;</w:t>
      </w:r>
    </w:p>
    <w:p w:rsidR="006B749F" w:rsidRPr="0035622F" w:rsidRDefault="006B749F" w:rsidP="0035622F">
      <w:pPr>
        <w:pStyle w:val="3"/>
        <w:keepNext w:val="0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 3 рабочих дней.</w:t>
      </w: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заемщикам:</w:t>
      </w:r>
    </w:p>
    <w:p w:rsidR="006B749F" w:rsidRPr="0035622F" w:rsidRDefault="006B749F" w:rsidP="0035622F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гражданство РФ;</w:t>
      </w:r>
    </w:p>
    <w:p w:rsidR="006B749F" w:rsidRPr="0035622F" w:rsidRDefault="006B749F" w:rsidP="0035622F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регистрация в Москве, Московской, Владимирской, Рязанской, Калужской, Ивановской областях, а также регионах расположения филиалов </w:t>
      </w:r>
      <w:r w:rsidRPr="0035622F">
        <w:rPr>
          <w:rStyle w:val="a8"/>
          <w:b w:val="0"/>
          <w:color w:val="000000"/>
          <w:sz w:val="28"/>
        </w:rPr>
        <w:t>банка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место работы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предприятия и организации </w:t>
      </w:r>
      <w:r w:rsidRPr="0035622F">
        <w:rPr>
          <w:rStyle w:val="a8"/>
          <w:b w:val="0"/>
          <w:color w:val="000000"/>
          <w:sz w:val="28"/>
        </w:rPr>
        <w:t>железнодорожного транспорта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наличие стабильного дохода, достаточного для погашения </w:t>
      </w:r>
      <w:r w:rsidRPr="0035622F">
        <w:rPr>
          <w:rStyle w:val="a8"/>
          <w:b w:val="0"/>
          <w:color w:val="000000"/>
          <w:sz w:val="28"/>
        </w:rPr>
        <w:t>кредита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отсутствие отрицательной </w:t>
      </w:r>
      <w:r w:rsidRPr="0035622F">
        <w:rPr>
          <w:rStyle w:val="a8"/>
          <w:b w:val="0"/>
          <w:color w:val="000000"/>
          <w:sz w:val="28"/>
        </w:rPr>
        <w:t>кредитной</w:t>
      </w:r>
      <w:r w:rsidRPr="0035622F">
        <w:rPr>
          <w:color w:val="000000"/>
          <w:sz w:val="28"/>
        </w:rPr>
        <w:t xml:space="preserve"> истории в </w:t>
      </w:r>
      <w:r w:rsidRPr="0035622F">
        <w:rPr>
          <w:rStyle w:val="a8"/>
          <w:b w:val="0"/>
          <w:color w:val="000000"/>
          <w:sz w:val="28"/>
        </w:rPr>
        <w:t>банке</w:t>
      </w:r>
      <w:r w:rsidRPr="0035622F">
        <w:rPr>
          <w:color w:val="000000"/>
          <w:sz w:val="28"/>
        </w:rPr>
        <w:t>.</w:t>
      </w:r>
    </w:p>
    <w:p w:rsidR="006B749F" w:rsidRPr="00BA48F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11" w:name="training"/>
      <w:bookmarkEnd w:id="11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Образовательный кредит</w:t>
      </w: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рубли РФ;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сумма кредита: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рассчитывается исходя из стоимости обучения по конкретной специальности. Максимальная сумма кредита: 1 000 000 рублей РФ;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кредитования: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максимальный срок кредита составляет плановый срок обучения, увеличенный на 60 месяцев. Срок кредита, в том числе максимальный, может быть дополнительно увеличен на 3 месяца в случае, если заемщик на момент подачи заявления на кредит не состоял в трудовых отношениях с ОАО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 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«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РЖД»;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1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1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годовых;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форма предоставления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кредитная линия. Денежные средства предоставляются траншами (частями) на счет заемщика с одновременным переводом кредитных средств в счет оплаты услуг по обучению заемщика. Оплата производится на основании выставленного счета образовательного учреждения;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комиссия за оформление каждого транша по кредитной линии: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500 рублей РФ;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обеспечение кредита</w:t>
      </w:r>
      <w:r w:rsidR="00A614D9"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поручительство ОАО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 «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ЖД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»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6B749F" w:rsidRP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ежемесячно, аннуитетными платежами;</w:t>
      </w:r>
    </w:p>
    <w:p w:rsidR="0035622F" w:rsidRDefault="006B749F" w:rsidP="0035622F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возможно в плановые даты погашения в порядке, установленном в кредитном договоре. Минимальная сумма досрочного погашения – 1 500 рублей РФ;</w:t>
      </w:r>
    </w:p>
    <w:p w:rsid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 3 рабочих дней.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Требования к заемщикам и поручителям: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гражданство РФ;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регистрация в Москве, Московской, Владимирской, Рязанской, Калужской, Ивановской областях, а также регионах расположения филиалов </w:t>
      </w:r>
      <w:r w:rsidRPr="0035622F">
        <w:rPr>
          <w:rStyle w:val="a8"/>
          <w:b w:val="0"/>
          <w:color w:val="000000"/>
          <w:sz w:val="28"/>
        </w:rPr>
        <w:t>банка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возраст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от 14 лет до пенсионного возраста за вычетом срока кредитования;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наличие поручительства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РЖД»;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наличие поручительства обоих родителей (или опекуна заемщика) для несовершеннолетних заемщиков;</w:t>
      </w:r>
    </w:p>
    <w:p w:rsidR="006B749F" w:rsidRPr="0035622F" w:rsidRDefault="006B749F" w:rsidP="0035622F">
      <w:pPr>
        <w:numPr>
          <w:ilvl w:val="0"/>
          <w:numId w:val="34"/>
        </w:numPr>
        <w:tabs>
          <w:tab w:val="clear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отсутствие отрицательной кредитной истории в банке.</w:t>
      </w:r>
    </w:p>
    <w:p w:rsidR="006B749F" w:rsidRPr="00BA48F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12" w:name="credcard"/>
      <w:bookmarkEnd w:id="12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Кредитные карты с беспроцентным периодом кредитования</w:t>
      </w: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en-US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категория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  <w:lang w:val="en-US"/>
        </w:rPr>
        <w:t xml:space="preserve"> 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карты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  <w:lang w:val="en-US"/>
        </w:rPr>
        <w:t>:</w:t>
      </w:r>
      <w:r w:rsidRPr="0035622F">
        <w:rPr>
          <w:rStyle w:val="rvts991812"/>
          <w:rFonts w:ascii="Times New Roman" w:hAnsi="Times New Roman"/>
          <w:b w:val="0"/>
          <w:color w:val="000000"/>
          <w:sz w:val="28"/>
          <w:szCs w:val="24"/>
          <w:lang w:val="en-US"/>
        </w:rPr>
        <w:t xml:space="preserve">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  <w:lang w:val="en-US"/>
        </w:rPr>
        <w:t>Visa Classic/MasterCard Standard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  <w:lang w:val="en-US"/>
        </w:rPr>
        <w:t xml:space="preserve">,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  <w:lang w:val="en-US"/>
        </w:rPr>
        <w:t>Visa Gold/MasterCard Gold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  <w:lang w:val="en-US"/>
        </w:rPr>
        <w:t>;</w:t>
      </w:r>
    </w:p>
    <w:p w:rsidR="006B749F" w:rsidRPr="0035622F" w:rsidRDefault="006B749F" w:rsidP="0035622F">
      <w:pPr>
        <w:pStyle w:val="3"/>
        <w:keepNext w:val="0"/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кредита:</w:t>
      </w:r>
      <w:r w:rsidRPr="0035622F">
        <w:rPr>
          <w:rStyle w:val="rvts991812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доллары США, евро, рубли РФ;</w:t>
      </w:r>
    </w:p>
    <w:p w:rsidR="006B749F" w:rsidRPr="0035622F" w:rsidRDefault="006B749F" w:rsidP="0035622F">
      <w:pPr>
        <w:pStyle w:val="3"/>
        <w:keepNext w:val="0"/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кредитный лимит:</w:t>
      </w:r>
    </w:p>
    <w:p w:rsidR="006B749F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от 9000 рублей/300 долларов США, евро до 250 000 рублей (эквивалент в долларах США/евро) по кредитной карте без обеспечения;</w:t>
      </w:r>
    </w:p>
    <w:p w:rsidR="006B749F" w:rsidRPr="0035622F" w:rsidRDefault="0035622F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от 9000 рублей РФ/300 долларов США, евро до 450 000 рублей (эквивалент в долларах США/евро) по кредитной карте, оформленной под поручительство юридического лица, обслуживающегося в ТрансКредитБанке.</w:t>
      </w:r>
    </w:p>
    <w:p w:rsidR="006B749F" w:rsidRPr="0035622F" w:rsidRDefault="006B749F" w:rsidP="0035622F">
      <w:pPr>
        <w:pStyle w:val="3"/>
        <w:keepNext w:val="0"/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действия карты:</w:t>
      </w:r>
      <w:r w:rsidRPr="0035622F">
        <w:rPr>
          <w:rStyle w:val="rvts991812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12 месяцев;</w:t>
      </w:r>
    </w:p>
    <w:p w:rsidR="006B749F" w:rsidRDefault="006B749F" w:rsidP="0035622F">
      <w:pPr>
        <w:pStyle w:val="3"/>
        <w:keepNext w:val="0"/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за пользование кредитом:</w:t>
      </w:r>
    </w:p>
    <w:p w:rsidR="00BA48FF" w:rsidRPr="00BA48FF" w:rsidRDefault="00BA48FF" w:rsidP="00BA48FF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9"/>
        <w:gridCol w:w="2324"/>
        <w:gridCol w:w="2324"/>
      </w:tblGrid>
      <w:tr w:rsidR="006B749F" w:rsidRPr="00492644" w:rsidTr="00492644">
        <w:trPr>
          <w:cantSplit/>
          <w:trHeight w:val="345"/>
          <w:jc w:val="center"/>
        </w:trPr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Кредитная карта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Ставка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, %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vMerge w:val="restart"/>
            <w:shd w:val="clear" w:color="auto" w:fill="auto"/>
          </w:tcPr>
          <w:p w:rsidR="006B749F" w:rsidRPr="00492644" w:rsidRDefault="006B749F" w:rsidP="00492644">
            <w:pPr>
              <w:pStyle w:val="rvps9918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Без обеспечения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</w:tr>
      <w:tr w:rsidR="006B749F" w:rsidRPr="00492644" w:rsidTr="00492644">
        <w:trPr>
          <w:cantSplit/>
          <w:trHeight w:val="210"/>
          <w:jc w:val="center"/>
        </w:trPr>
        <w:tc>
          <w:tcPr>
            <w:tcW w:w="2500" w:type="pct"/>
            <w:vMerge/>
            <w:shd w:val="clear" w:color="auto" w:fill="auto"/>
          </w:tcPr>
          <w:p w:rsidR="006B749F" w:rsidRPr="00492644" w:rsidRDefault="006B74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vMerge w:val="restar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Под поручительство юридического лица, обслуживающегося в ТрансКредитБанке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vMerge/>
            <w:shd w:val="clear" w:color="auto" w:fill="auto"/>
          </w:tcPr>
          <w:p w:rsidR="006B749F" w:rsidRPr="00492644" w:rsidRDefault="006B74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12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</w:tr>
    </w:tbl>
    <w:p w:rsidR="00350C3A" w:rsidRPr="0035622F" w:rsidRDefault="00350C3A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</w:p>
    <w:p w:rsidR="006B749F" w:rsidRPr="0035622F" w:rsidRDefault="006B749F" w:rsidP="0035622F">
      <w:pPr>
        <w:pStyle w:val="3"/>
        <w:keepNext w:val="0"/>
        <w:numPr>
          <w:ilvl w:val="0"/>
          <w:numId w:val="35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погашение кредита: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ежемесячно, 15 числа каждого месяца (если 15 число приходится на выходной день – в следующий рабочий день);</w:t>
      </w:r>
    </w:p>
    <w:p w:rsidR="006B749F" w:rsidRPr="0035622F" w:rsidRDefault="006B749F" w:rsidP="0035622F">
      <w:pPr>
        <w:pStyle w:val="3"/>
        <w:keepNext w:val="0"/>
        <w:numPr>
          <w:ilvl w:val="0"/>
          <w:numId w:val="35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плановый платеж:</w:t>
      </w:r>
    </w:p>
    <w:p w:rsidR="006B749F" w:rsidRPr="0035622F" w:rsidRDefault="0035622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в течение срока действия </w:t>
      </w:r>
      <w:r w:rsidR="006B749F" w:rsidRPr="0035622F">
        <w:rPr>
          <w:rStyle w:val="a8"/>
          <w:b w:val="0"/>
          <w:color w:val="000000"/>
          <w:sz w:val="28"/>
        </w:rPr>
        <w:t>кредитной карты</w:t>
      </w:r>
      <w:r w:rsidR="006B749F" w:rsidRP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1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6B749F" w:rsidRPr="0035622F">
        <w:rPr>
          <w:color w:val="000000"/>
          <w:sz w:val="28"/>
        </w:rPr>
        <w:t xml:space="preserve"> от суммы задолженности и проценты на последний рабочий день предыдущего отчетного месяца. Минимальный плановый платеж составляет 1 000 рублей/30 долларов США/30 евро (но не более фактической задолженности);</w:t>
      </w:r>
    </w:p>
    <w:p w:rsidR="006B749F" w:rsidRPr="0035622F" w:rsidRDefault="0035622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после окончания срока действия </w:t>
      </w:r>
      <w:r w:rsidR="006B749F" w:rsidRPr="0035622F">
        <w:rPr>
          <w:rStyle w:val="a8"/>
          <w:b w:val="0"/>
          <w:color w:val="000000"/>
          <w:sz w:val="28"/>
        </w:rPr>
        <w:t>кредитной карты</w:t>
      </w:r>
      <w:r w:rsidR="006B749F" w:rsidRP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1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6B749F" w:rsidRPr="0035622F">
        <w:rPr>
          <w:color w:val="000000"/>
          <w:sz w:val="28"/>
        </w:rPr>
        <w:t xml:space="preserve"> от суммы задолженности</w:t>
      </w:r>
      <w:r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и проценты на последний рабочий день предыдущего отчетного месяца.</w:t>
      </w:r>
    </w:p>
    <w:p w:rsidR="006B749F" w:rsidRPr="0035622F" w:rsidRDefault="006B749F" w:rsidP="0035622F">
      <w:pPr>
        <w:pStyle w:val="3"/>
        <w:keepNext w:val="0"/>
        <w:numPr>
          <w:ilvl w:val="0"/>
          <w:numId w:val="36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досрочное погашение: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возможно по заявлению клиента;</w:t>
      </w:r>
    </w:p>
    <w:p w:rsidR="006B749F" w:rsidRPr="0035622F" w:rsidRDefault="006B749F" w:rsidP="0035622F">
      <w:pPr>
        <w:pStyle w:val="3"/>
        <w:keepNext w:val="0"/>
        <w:numPr>
          <w:ilvl w:val="0"/>
          <w:numId w:val="36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рассмотрения заявки:</w:t>
      </w:r>
      <w:r w:rsidRPr="0035622F">
        <w:rPr>
          <w:rStyle w:val="rvts991812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</w:t>
      </w:r>
      <w:r w:rsidRPr="0035622F">
        <w:rPr>
          <w:rStyle w:val="rvts991812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4 рабочих дней;</w:t>
      </w:r>
    </w:p>
    <w:p w:rsidR="006B749F" w:rsidRPr="0035622F" w:rsidRDefault="006B749F" w:rsidP="0035622F">
      <w:pPr>
        <w:pStyle w:val="3"/>
        <w:keepNext w:val="0"/>
        <w:numPr>
          <w:ilvl w:val="0"/>
          <w:numId w:val="36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изготовления карты: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6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–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8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рабочих дней с даты принятия положительного решения о выпуске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карты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.</w:t>
      </w: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заемщикам: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основным местом работы является предприятие – клиент банка;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наличие </w:t>
      </w:r>
      <w:r>
        <w:rPr>
          <w:color w:val="000000"/>
          <w:sz w:val="28"/>
        </w:rPr>
        <w:t>«</w:t>
      </w:r>
      <w:r w:rsidRPr="0035622F">
        <w:rPr>
          <w:color w:val="000000"/>
          <w:sz w:val="28"/>
        </w:rPr>
        <w:t>з</w:t>
      </w:r>
      <w:r w:rsidR="006B749F" w:rsidRPr="0035622F">
        <w:rPr>
          <w:color w:val="000000"/>
          <w:sz w:val="28"/>
        </w:rPr>
        <w:t>арплатной</w:t>
      </w:r>
      <w:r>
        <w:rPr>
          <w:color w:val="000000"/>
          <w:sz w:val="28"/>
        </w:rPr>
        <w:t>»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банковской карты ТрансКредитБанка;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регистрация в Москве и Московской области, а</w:t>
      </w:r>
      <w:r w:rsidR="006B749F" w:rsidRPr="0035622F">
        <w:rPr>
          <w:rStyle w:val="rvts99184"/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также</w:t>
      </w:r>
      <w:r w:rsidR="006B749F" w:rsidRPr="0035622F">
        <w:rPr>
          <w:rStyle w:val="rvts99184"/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регионах</w:t>
      </w:r>
      <w:r w:rsidR="006B749F" w:rsidRPr="0035622F">
        <w:rPr>
          <w:rStyle w:val="rvts99184"/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расположения</w:t>
      </w:r>
      <w:r w:rsidR="006B749F" w:rsidRPr="0035622F">
        <w:rPr>
          <w:rStyle w:val="rvts99184"/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филиалов</w:t>
      </w:r>
      <w:r w:rsidR="006B749F" w:rsidRPr="0035622F">
        <w:rPr>
          <w:rStyle w:val="rvts99184"/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банка.</w:t>
      </w:r>
    </w:p>
    <w:p w:rsidR="0035622F" w:rsidRPr="00BA48F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13" w:name="overdr"/>
      <w:bookmarkEnd w:id="13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Овердрафтные кредиты по банковским картам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овердрафта: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рубли РФ, доллары США, евро;</w:t>
      </w:r>
    </w:p>
    <w:p w:rsidR="006B749F" w:rsidRP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лимит овердрафта: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не более 4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от среднемесячной заработной платы </w:t>
      </w:r>
      <w:r w:rsidRPr="0035622F">
        <w:rPr>
          <w:rStyle w:val="a8"/>
          <w:rFonts w:ascii="Times New Roman" w:hAnsi="Times New Roman"/>
          <w:color w:val="000000"/>
          <w:sz w:val="28"/>
          <w:szCs w:val="24"/>
        </w:rPr>
        <w:t>заемщика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;</w:t>
      </w:r>
    </w:p>
    <w:p w:rsidR="006B749F" w:rsidRP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действия лимита: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до 36 месяцев;</w:t>
      </w:r>
    </w:p>
    <w:p w:rsidR="006B749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за пользования кредитом:</w:t>
      </w:r>
    </w:p>
    <w:p w:rsidR="00BA48FF" w:rsidRPr="00BA48FF" w:rsidRDefault="00BA48FF" w:rsidP="00BA48F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Style w:val="rvts99187"/>
          <w:rFonts w:ascii="Times New Roman" w:hAnsi="Times New Roman"/>
          <w:b w:val="0"/>
          <w:color w:val="000000"/>
          <w:sz w:val="28"/>
          <w:szCs w:val="24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89"/>
        <w:gridCol w:w="3254"/>
        <w:gridCol w:w="3254"/>
      </w:tblGrid>
      <w:tr w:rsidR="006B749F" w:rsidRPr="00492644" w:rsidTr="00492644">
        <w:trPr>
          <w:cantSplit/>
          <w:jc w:val="center"/>
        </w:trPr>
        <w:tc>
          <w:tcPr>
            <w:tcW w:w="1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Валюта </w:t>
            </w:r>
            <w:r w:rsidRPr="00492644">
              <w:rPr>
                <w:rStyle w:val="rvts991811"/>
                <w:bCs/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Ставка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, %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годовых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Ставка, начисляемая на просроченную задолженность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, %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1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1500" w:type="pct"/>
            <w:shd w:val="clear" w:color="auto" w:fill="auto"/>
          </w:tcPr>
          <w:p w:rsidR="006B749F" w:rsidRPr="00492644" w:rsidRDefault="006B749F" w:rsidP="00492644">
            <w:pPr>
              <w:pStyle w:val="rvps9918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6B749F" w:rsidRPr="0035622F" w:rsidRDefault="006B749F" w:rsidP="0035622F">
      <w:pPr>
        <w:pStyle w:val="rvps9918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заемщикам: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место работы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структурные подразделения ОАО</w:t>
      </w:r>
      <w:r>
        <w:rPr>
          <w:color w:val="000000"/>
          <w:sz w:val="28"/>
        </w:rPr>
        <w:t> «</w:t>
      </w:r>
      <w:r w:rsidRPr="0035622F">
        <w:rPr>
          <w:color w:val="000000"/>
          <w:sz w:val="28"/>
        </w:rPr>
        <w:t>Р</w:t>
      </w:r>
      <w:r w:rsidR="006B749F" w:rsidRPr="0035622F">
        <w:rPr>
          <w:color w:val="000000"/>
          <w:sz w:val="28"/>
        </w:rPr>
        <w:t>ЖД</w:t>
      </w:r>
      <w:r>
        <w:rPr>
          <w:color w:val="000000"/>
          <w:sz w:val="28"/>
        </w:rPr>
        <w:t>»</w:t>
      </w:r>
      <w:r w:rsidRPr="0035622F">
        <w:rPr>
          <w:color w:val="000000"/>
          <w:sz w:val="28"/>
        </w:rPr>
        <w:t>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регистрация в Москве, Московской, Владимирской, Рязанской, Калужской, Ивановской областях, а также регионах расположения филиалов </w:t>
      </w:r>
      <w:r w:rsidR="006B749F" w:rsidRPr="0035622F">
        <w:rPr>
          <w:rStyle w:val="a8"/>
          <w:b w:val="0"/>
          <w:color w:val="000000"/>
          <w:sz w:val="28"/>
        </w:rPr>
        <w:t>банка</w:t>
      </w:r>
      <w:r w:rsidR="006B749F" w:rsidRPr="0035622F">
        <w:rPr>
          <w:color w:val="000000"/>
          <w:sz w:val="28"/>
        </w:rPr>
        <w:t>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стаж работы на предприятии </w:t>
      </w:r>
      <w:r>
        <w:rPr>
          <w:color w:val="000000"/>
          <w:sz w:val="28"/>
        </w:rPr>
        <w:t xml:space="preserve">– </w:t>
      </w:r>
      <w:r w:rsidR="006B749F" w:rsidRPr="0035622F">
        <w:rPr>
          <w:color w:val="000000"/>
          <w:sz w:val="28"/>
        </w:rPr>
        <w:t>не менее 3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х</w:t>
      </w:r>
      <w:r w:rsidR="006B749F" w:rsidRPr="0035622F">
        <w:rPr>
          <w:color w:val="000000"/>
          <w:sz w:val="28"/>
        </w:rPr>
        <w:t xml:space="preserve"> месяцев.</w:t>
      </w:r>
    </w:p>
    <w:p w:rsidR="0035622F" w:rsidRPr="00BA48FF" w:rsidRDefault="006B749F" w:rsidP="0035622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bookmarkStart w:id="14" w:name="ipoteca"/>
      <w:bookmarkEnd w:id="14"/>
      <w:r w:rsidRPr="00BA48F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Ипотечные кредиты</w:t>
      </w:r>
    </w:p>
    <w:p w:rsid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a8"/>
          <w:b w:val="0"/>
          <w:color w:val="000000"/>
          <w:sz w:val="28"/>
        </w:rPr>
        <w:t>ТрансКредитБанк</w:t>
      </w:r>
      <w:r w:rsidRPr="0035622F">
        <w:rPr>
          <w:color w:val="000000"/>
          <w:sz w:val="28"/>
        </w:rPr>
        <w:t xml:space="preserve"> предоставляет сотрудникам предприятий </w:t>
      </w:r>
      <w:r w:rsidRPr="0035622F">
        <w:rPr>
          <w:rStyle w:val="a8"/>
          <w:b w:val="0"/>
          <w:color w:val="000000"/>
          <w:sz w:val="28"/>
        </w:rPr>
        <w:t>железнодорожного транспорта</w:t>
      </w:r>
      <w:r w:rsidRPr="0035622F">
        <w:rPr>
          <w:color w:val="000000"/>
          <w:sz w:val="28"/>
        </w:rPr>
        <w:t xml:space="preserve"> </w:t>
      </w:r>
      <w:r w:rsidRPr="0035622F">
        <w:rPr>
          <w:rStyle w:val="a8"/>
          <w:b w:val="0"/>
          <w:color w:val="000000"/>
          <w:sz w:val="28"/>
        </w:rPr>
        <w:t>ипотечные кредиты</w:t>
      </w:r>
      <w:r w:rsidRPr="0035622F">
        <w:rPr>
          <w:color w:val="000000"/>
          <w:sz w:val="28"/>
        </w:rPr>
        <w:t xml:space="preserve"> на приобретение </w:t>
      </w:r>
      <w:r w:rsidRPr="0035622F">
        <w:rPr>
          <w:rStyle w:val="a8"/>
          <w:b w:val="0"/>
          <w:color w:val="000000"/>
          <w:sz w:val="28"/>
        </w:rPr>
        <w:t>квартир</w:t>
      </w:r>
      <w:r w:rsidRPr="0035622F">
        <w:rPr>
          <w:color w:val="000000"/>
          <w:sz w:val="28"/>
        </w:rPr>
        <w:t xml:space="preserve"> на первичном</w:t>
      </w:r>
      <w:r w:rsidR="0035622F">
        <w:rPr>
          <w:color w:val="000000"/>
          <w:sz w:val="28"/>
        </w:rPr>
        <w:t xml:space="preserve"> / </w:t>
      </w:r>
      <w:r w:rsidR="0035622F" w:rsidRPr="0035622F">
        <w:rPr>
          <w:color w:val="000000"/>
          <w:sz w:val="28"/>
        </w:rPr>
        <w:t>вторичном</w:t>
      </w:r>
      <w:r w:rsidRPr="0035622F">
        <w:rPr>
          <w:color w:val="000000"/>
          <w:sz w:val="28"/>
        </w:rPr>
        <w:t xml:space="preserve"> рынках </w:t>
      </w:r>
      <w:r w:rsidRPr="0035622F">
        <w:rPr>
          <w:rStyle w:val="a8"/>
          <w:b w:val="0"/>
          <w:color w:val="000000"/>
          <w:sz w:val="28"/>
        </w:rPr>
        <w:t>недвижимости</w:t>
      </w:r>
      <w:r w:rsidRPr="0035622F">
        <w:rPr>
          <w:color w:val="000000"/>
          <w:sz w:val="28"/>
        </w:rPr>
        <w:t xml:space="preserve">. Срок кредитования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до 25 лет.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rStyle w:val="rvts991814"/>
          <w:color w:val="000000"/>
          <w:sz w:val="28"/>
        </w:rPr>
        <w:t>Условия кредитования:</w:t>
      </w:r>
    </w:p>
    <w:p w:rsidR="006B749F" w:rsidRPr="0035622F" w:rsidRDefault="006B749F" w:rsidP="0035622F">
      <w:pPr>
        <w:pStyle w:val="3"/>
        <w:keepNext w:val="0"/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валюта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рубли РФ, доллары США;</w:t>
      </w:r>
    </w:p>
    <w:p w:rsidR="0035622F" w:rsidRDefault="006B749F" w:rsidP="0035622F">
      <w:pPr>
        <w:pStyle w:val="3"/>
        <w:keepNext w:val="0"/>
        <w:numPr>
          <w:ilvl w:val="0"/>
          <w:numId w:val="3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сумма кредита:</w:t>
      </w:r>
      <w:r w:rsid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3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до 10</w:t>
      </w:r>
      <w:r w:rsidR="0035622F"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0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%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стоимости жилья</w:t>
      </w:r>
    </w:p>
    <w:p w:rsid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Кредиты без первоначального взноса предоставляются:</w:t>
      </w:r>
    </w:p>
    <w:p w:rsidR="006B749F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при кредитовании </w:t>
      </w:r>
      <w:r>
        <w:rPr>
          <w:color w:val="000000"/>
          <w:sz w:val="28"/>
        </w:rPr>
        <w:t>«</w:t>
      </w:r>
      <w:r w:rsidRPr="0035622F">
        <w:rPr>
          <w:color w:val="000000"/>
          <w:sz w:val="28"/>
        </w:rPr>
        <w:t>м</w:t>
      </w:r>
      <w:r w:rsidR="006B749F" w:rsidRPr="0035622F">
        <w:rPr>
          <w:color w:val="000000"/>
          <w:sz w:val="28"/>
        </w:rPr>
        <w:t>олодых специалистов</w:t>
      </w:r>
      <w:r>
        <w:rPr>
          <w:color w:val="000000"/>
          <w:sz w:val="28"/>
        </w:rPr>
        <w:t>»</w:t>
      </w:r>
      <w:r w:rsidRPr="0035622F">
        <w:rPr>
          <w:color w:val="000000"/>
          <w:sz w:val="28"/>
        </w:rPr>
        <w:t>;</w:t>
      </w:r>
    </w:p>
    <w:p w:rsidR="006B749F" w:rsidRP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срок кредитования:</w:t>
      </w:r>
      <w:r w:rsidR="0035622F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35622F">
        <w:rPr>
          <w:rFonts w:ascii="Times New Roman" w:hAnsi="Times New Roman" w:cs="Times New Roman"/>
          <w:b w:val="0"/>
          <w:color w:val="000000"/>
          <w:sz w:val="28"/>
          <w:szCs w:val="24"/>
        </w:rPr>
        <w:t>от 1 года до 25 лет;</w:t>
      </w:r>
    </w:p>
    <w:p w:rsidR="0035622F" w:rsidRDefault="006B749F" w:rsidP="0035622F">
      <w:pPr>
        <w:pStyle w:val="3"/>
        <w:keepNext w:val="0"/>
        <w:tabs>
          <w:tab w:val="num" w:pos="7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процентная ставка по кредиту:</w:t>
      </w:r>
    </w:p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3"/>
        <w:gridCol w:w="2395"/>
        <w:gridCol w:w="4649"/>
      </w:tblGrid>
      <w:tr w:rsidR="006B749F" w:rsidRPr="00492644" w:rsidTr="00492644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Процентная ставка, годовых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2500" w:type="pct"/>
            <w:gridSpan w:val="2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Приобретение жилья на первичном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/ вторичном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рынках недвижимости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без предоставления субсидии под поручительство ОАО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«РЖД», ЗАО «Желдорипотека», НО «Фонд «Жилсоципотека»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/</w:t>
            </w:r>
            <w:r w:rsidR="00BA48F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в случае, если продавцом недвижимости выступает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ЗАО 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«Желдорипотека», НО «Фонд «Жилсоципотека»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Приобретение жилья на первичном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/ вторичном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 рынках недвижимости</w:t>
            </w:r>
          </w:p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rStyle w:val="rvts991811"/>
                <w:color w:val="000000"/>
                <w:sz w:val="20"/>
                <w:szCs w:val="20"/>
              </w:rPr>
              <w:t>на условиях предоставления субсидии</w:t>
            </w:r>
            <w:r w:rsidRPr="00492644">
              <w:rPr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под поручительство ОАО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 «РЖД», ЗАО «Желдорипотека», НО «Фонд</w:t>
            </w:r>
            <w:r w:rsidR="0035622F" w:rsidRPr="00492644">
              <w:rPr>
                <w:rStyle w:val="rvts99186"/>
                <w:color w:val="000000"/>
                <w:sz w:val="20"/>
                <w:szCs w:val="20"/>
              </w:rPr>
              <w:t xml:space="preserve"> 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«Жилсоципотека»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/</w:t>
            </w:r>
            <w:r w:rsidR="00BA48F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>в случае, если продавцом недвижимости выступает</w:t>
            </w:r>
            <w:r w:rsidR="00BA48FF" w:rsidRPr="00492644">
              <w:rPr>
                <w:rStyle w:val="rvts991811"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rStyle w:val="rvts991811"/>
                <w:color w:val="000000"/>
                <w:sz w:val="20"/>
                <w:szCs w:val="20"/>
              </w:rPr>
              <w:t xml:space="preserve">ЗАО </w:t>
            </w:r>
            <w:r w:rsidR="0035622F" w:rsidRPr="00492644">
              <w:rPr>
                <w:rStyle w:val="rvts991811"/>
                <w:color w:val="000000"/>
                <w:sz w:val="20"/>
                <w:szCs w:val="20"/>
              </w:rPr>
              <w:t>«Желдорипотека», НО «Фонд «Жилсоципотека»</w:t>
            </w:r>
          </w:p>
        </w:tc>
      </w:tr>
      <w:tr w:rsidR="006B749F" w:rsidRPr="00492644" w:rsidTr="00492644">
        <w:trPr>
          <w:cantSplit/>
          <w:jc w:val="center"/>
        </w:trPr>
        <w:tc>
          <w:tcPr>
            <w:tcW w:w="121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28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</w:tr>
      <w:tr w:rsidR="006B749F" w:rsidRPr="00492644" w:rsidTr="00492644">
        <w:trPr>
          <w:cantSplit/>
          <w:trHeight w:val="330"/>
          <w:jc w:val="center"/>
        </w:trPr>
        <w:tc>
          <w:tcPr>
            <w:tcW w:w="1212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8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0" w:type="pct"/>
            <w:shd w:val="clear" w:color="auto" w:fill="auto"/>
          </w:tcPr>
          <w:p w:rsidR="006B749F" w:rsidRPr="00492644" w:rsidRDefault="006B749F" w:rsidP="00492644">
            <w:pPr>
              <w:pStyle w:val="rvps9918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14 (13)</w:t>
            </w:r>
            <w:r w:rsidRPr="00492644">
              <w:rPr>
                <w:rStyle w:val="rvts991810"/>
                <w:color w:val="000000"/>
                <w:sz w:val="20"/>
                <w:szCs w:val="20"/>
                <w:vertAlign w:val="superscript"/>
              </w:rPr>
              <w:t>2</w:t>
            </w:r>
            <w:r w:rsidRPr="00492644">
              <w:rPr>
                <w:color w:val="000000"/>
                <w:sz w:val="20"/>
                <w:szCs w:val="20"/>
                <w:vertAlign w:val="superscript"/>
              </w:rPr>
              <w:t>&gt;</w:t>
            </w:r>
          </w:p>
        </w:tc>
      </w:tr>
    </w:tbl>
    <w:p w:rsidR="006B749F" w:rsidRPr="0035622F" w:rsidRDefault="006B749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15" w:name="b4" w:colFirst="0" w:colLast="-1"/>
    </w:p>
    <w:p w:rsidR="006B749F" w:rsidRPr="0035622F" w:rsidRDefault="006B749F" w:rsidP="0035622F">
      <w:pPr>
        <w:pStyle w:val="3"/>
        <w:keepNext w:val="0"/>
        <w:numPr>
          <w:ilvl w:val="0"/>
          <w:numId w:val="37"/>
        </w:numPr>
        <w:tabs>
          <w:tab w:val="clear" w:pos="18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7"/>
          <w:rFonts w:ascii="Times New Roman" w:hAnsi="Times New Roman"/>
          <w:b w:val="0"/>
          <w:color w:val="000000"/>
          <w:sz w:val="28"/>
          <w:szCs w:val="24"/>
        </w:rPr>
        <w:t>комиссии банка</w:t>
      </w:r>
      <w:r w:rsidRPr="0035622F">
        <w:rPr>
          <w:rStyle w:val="rvts99187"/>
          <w:rFonts w:ascii="Times New Roman" w:hAnsi="Times New Roman"/>
          <w:b w:val="0"/>
          <w:color w:val="000000"/>
          <w:sz w:val="28"/>
        </w:rPr>
        <w:t>:</w:t>
      </w:r>
    </w:p>
    <w:p w:rsidR="006B749F" w:rsidRPr="0035622F" w:rsidRDefault="0035622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за открытие и ведение ссудного счета</w:t>
      </w:r>
    </w:p>
    <w:p w:rsidR="006B749F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1 500 рублей РФ по кредитам с предоставлением субсидии;</w:t>
      </w:r>
    </w:p>
    <w:p w:rsidR="006B749F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35622F">
        <w:rPr>
          <w:color w:val="000000"/>
          <w:sz w:val="28"/>
        </w:rPr>
        <w:t>1</w:t>
      </w:r>
      <w:r>
        <w:rPr>
          <w:color w:val="000000"/>
          <w:sz w:val="28"/>
        </w:rPr>
        <w:t>%</w:t>
      </w:r>
      <w:r w:rsidR="006B749F" w:rsidRPr="0035622F">
        <w:rPr>
          <w:color w:val="000000"/>
          <w:sz w:val="28"/>
        </w:rPr>
        <w:t xml:space="preserve"> от суммы кредита по кредитам без предоставления субсидии;</w:t>
      </w:r>
    </w:p>
    <w:p w:rsidR="006B749F" w:rsidRPr="0035622F" w:rsidRDefault="006B74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дополнительные комиссии:</w:t>
      </w:r>
    </w:p>
    <w:p w:rsidR="006B749F" w:rsidRPr="0035622F" w:rsidRDefault="0035622F" w:rsidP="0035622F">
      <w:pPr>
        <w:pStyle w:val="rvps9918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за ведение ссудного счета при досрочном погашении кредита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150 рублей РФ. Комиссия взимается за каждое досрочное погашение кредита.</w:t>
      </w:r>
    </w:p>
    <w:bookmarkEnd w:id="15"/>
    <w:p w:rsidR="006B749F" w:rsidRPr="0035622F" w:rsidRDefault="006B749F" w:rsidP="0035622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Требования к заемщикам</w:t>
      </w:r>
      <w:r w:rsid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 xml:space="preserve"> / </w:t>
      </w:r>
      <w:r w:rsidR="0035622F"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созаемщикам</w:t>
      </w:r>
      <w:r w:rsidRPr="0035622F">
        <w:rPr>
          <w:rStyle w:val="rvts991814"/>
          <w:rFonts w:ascii="Times New Roman" w:hAnsi="Times New Roman"/>
          <w:b w:val="0"/>
          <w:i w:val="0"/>
          <w:color w:val="000000"/>
          <w:szCs w:val="24"/>
        </w:rPr>
        <w:t>: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гражданство Российской Федерации;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для сотрудников предприятий железнодорожного транспорта, претендующих на корпоративную субсидию по ипотечному кредиту на приобретение жилья, а также для категории заемщиков, имеющих статус </w:t>
      </w:r>
      <w:r>
        <w:rPr>
          <w:color w:val="000000"/>
          <w:sz w:val="28"/>
        </w:rPr>
        <w:t>«</w:t>
      </w:r>
      <w:r w:rsidRPr="0035622F">
        <w:rPr>
          <w:color w:val="000000"/>
          <w:sz w:val="28"/>
        </w:rPr>
        <w:t>м</w:t>
      </w:r>
      <w:r w:rsidR="006B749F" w:rsidRPr="0035622F">
        <w:rPr>
          <w:color w:val="000000"/>
          <w:sz w:val="28"/>
        </w:rPr>
        <w:t>олодой специалист</w:t>
      </w:r>
      <w:r>
        <w:rPr>
          <w:color w:val="000000"/>
          <w:sz w:val="28"/>
        </w:rPr>
        <w:t>»</w:t>
      </w:r>
      <w:r w:rsidRPr="0035622F">
        <w:rPr>
          <w:color w:val="000000"/>
          <w:sz w:val="28"/>
        </w:rPr>
        <w:t>,</w:t>
      </w:r>
      <w:r w:rsidR="006B749F" w:rsidRPr="0035622F">
        <w:rPr>
          <w:color w:val="000000"/>
          <w:sz w:val="28"/>
        </w:rPr>
        <w:t xml:space="preserve"> стаж работы не требуется. При ипотечном кредитовании без предоставления субсидии Заемщик должен иметь непрерывный стаж не менее 1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г</w:t>
      </w:r>
      <w:r w:rsidR="006B749F" w:rsidRPr="0035622F">
        <w:rPr>
          <w:color w:val="000000"/>
          <w:sz w:val="28"/>
        </w:rPr>
        <w:t>о года на предприятии железнодорожного транспорта;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возраст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 xml:space="preserve">от 21 года до 65 лет на момент планового возврата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>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>наличие стабильного</w:t>
      </w:r>
      <w:r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>и официально подтвержденного</w:t>
      </w:r>
      <w:r>
        <w:rPr>
          <w:color w:val="000000"/>
          <w:sz w:val="28"/>
        </w:rPr>
        <w:t xml:space="preserve"> </w:t>
      </w:r>
      <w:r w:rsidR="006B749F" w:rsidRPr="0035622F">
        <w:rPr>
          <w:color w:val="000000"/>
          <w:sz w:val="28"/>
        </w:rPr>
        <w:t xml:space="preserve">дохода, достаточного для погашения </w:t>
      </w:r>
      <w:r w:rsidR="006B749F" w:rsidRPr="0035622F">
        <w:rPr>
          <w:rStyle w:val="a8"/>
          <w:b w:val="0"/>
          <w:color w:val="000000"/>
          <w:sz w:val="28"/>
        </w:rPr>
        <w:t>кредита</w:t>
      </w:r>
      <w:r w:rsidR="006B749F" w:rsidRPr="0035622F">
        <w:rPr>
          <w:color w:val="000000"/>
          <w:sz w:val="28"/>
        </w:rPr>
        <w:t xml:space="preserve">. Платеж по </w:t>
      </w:r>
      <w:r w:rsidR="006B749F" w:rsidRPr="0035622F">
        <w:rPr>
          <w:rStyle w:val="a8"/>
          <w:b w:val="0"/>
          <w:color w:val="000000"/>
          <w:sz w:val="28"/>
        </w:rPr>
        <w:t>кредиту</w:t>
      </w:r>
      <w:r w:rsidR="006B749F" w:rsidRPr="0035622F">
        <w:rPr>
          <w:color w:val="000000"/>
          <w:sz w:val="28"/>
        </w:rPr>
        <w:t xml:space="preserve"> может составлять до 4</w:t>
      </w:r>
      <w:r w:rsidRPr="0035622F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6B749F" w:rsidRPr="0035622F">
        <w:rPr>
          <w:color w:val="000000"/>
          <w:sz w:val="28"/>
        </w:rPr>
        <w:t xml:space="preserve"> размера чистого ежемесячного дохода </w:t>
      </w:r>
      <w:r w:rsidR="006B749F" w:rsidRPr="0035622F">
        <w:rPr>
          <w:rStyle w:val="a8"/>
          <w:b w:val="0"/>
          <w:color w:val="000000"/>
          <w:sz w:val="28"/>
        </w:rPr>
        <w:t>заемщика</w:t>
      </w:r>
      <w:r>
        <w:rPr>
          <w:rStyle w:val="a8"/>
          <w:b w:val="0"/>
          <w:color w:val="000000"/>
          <w:sz w:val="28"/>
        </w:rPr>
        <w:t xml:space="preserve"> / </w:t>
      </w:r>
      <w:r w:rsidRPr="0035622F">
        <w:rPr>
          <w:rStyle w:val="a8"/>
          <w:b w:val="0"/>
          <w:color w:val="000000"/>
          <w:sz w:val="28"/>
        </w:rPr>
        <w:t>созаемщиков</w:t>
      </w:r>
      <w:r w:rsidR="006B749F" w:rsidRPr="0035622F">
        <w:rPr>
          <w:color w:val="000000"/>
          <w:sz w:val="28"/>
        </w:rPr>
        <w:t xml:space="preserve"> (членов его семьи);</w:t>
      </w:r>
    </w:p>
    <w:p w:rsidR="006B749F" w:rsidRPr="0035622F" w:rsidRDefault="0035622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B749F" w:rsidRPr="0035622F">
        <w:rPr>
          <w:color w:val="000000"/>
          <w:sz w:val="28"/>
        </w:rPr>
        <w:t xml:space="preserve">наличие собственных средств, достаточных для оплаты первоначального взноса, а также комиссий </w:t>
      </w:r>
      <w:r w:rsidR="006B749F" w:rsidRPr="0035622F">
        <w:rPr>
          <w:rStyle w:val="a8"/>
          <w:b w:val="0"/>
          <w:color w:val="000000"/>
          <w:sz w:val="28"/>
        </w:rPr>
        <w:t>банка</w:t>
      </w:r>
      <w:r w:rsidR="006B749F" w:rsidRPr="0035622F">
        <w:rPr>
          <w:color w:val="000000"/>
          <w:sz w:val="28"/>
        </w:rPr>
        <w:t xml:space="preserve"> и сопутствующих сделке расходов.</w:t>
      </w:r>
    </w:p>
    <w:p w:rsidR="0063509F" w:rsidRPr="00BA48FF" w:rsidRDefault="0063509F" w:rsidP="0035622F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BA48FF">
        <w:rPr>
          <w:bCs/>
          <w:color w:val="000000"/>
          <w:sz w:val="28"/>
        </w:rPr>
        <w:t>Потребительский кредит без обеспечения</w:t>
      </w:r>
    </w:p>
    <w:p w:rsidR="00AD0DF5" w:rsidRPr="0035622F" w:rsidRDefault="00AD0DF5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География кредитования:</w:t>
      </w:r>
    </w:p>
    <w:p w:rsidR="00AD0DF5" w:rsidRPr="0035622F" w:rsidRDefault="00AD0DF5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Москва: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отделение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С</w:t>
      </w:r>
      <w:r w:rsidRPr="0035622F">
        <w:rPr>
          <w:color w:val="000000"/>
          <w:sz w:val="28"/>
        </w:rPr>
        <w:t>окольническое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</w:t>
      </w:r>
      <w:r w:rsidRPr="0035622F">
        <w:rPr>
          <w:color w:val="000000"/>
          <w:sz w:val="28"/>
        </w:rPr>
        <w:t xml:space="preserve"> отделение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К</w:t>
      </w:r>
      <w:r w:rsidRPr="0035622F">
        <w:rPr>
          <w:color w:val="000000"/>
          <w:sz w:val="28"/>
        </w:rPr>
        <w:t>аланчевское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.</w:t>
      </w:r>
    </w:p>
    <w:p w:rsidR="00AD0DF5" w:rsidRPr="0035622F" w:rsidRDefault="00AD0DF5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Филиалы ТрансКредитБанка: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Астрахань, Барнаул, Брянск, Владивосток, Волгоград, Екатеринбург, Иркутск, Ижевск, Казань, Калининград, Калуга, Кемерово, Красноярск, Курган, Курск, Мурманск, Нижний Новгород, Новокузнецк, Новосибирск, Омск, Орел, Оренбург, Пенза, Пермь, Петрозаводск, Псков, Санкт-Петербург,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Саратов, Самара,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Тверь, Томск, Тюмень, Уфа, Хабаровск, Челябинск, Южно-Сахалинск, Ярославль.</w:t>
      </w:r>
    </w:p>
    <w:p w:rsidR="0035622F" w:rsidRDefault="00AD0DF5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Дочерние банки: ООО КБ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Востокбизнесбанк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Читапромстройбанк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МеТраКомБанк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 xml:space="preserve">, ОАО Банк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Юго-Восток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>, ОАО</w:t>
      </w:r>
      <w:r w:rsidR="0035622F">
        <w:rPr>
          <w:color w:val="000000"/>
          <w:sz w:val="28"/>
        </w:rPr>
        <w:t> «</w:t>
      </w:r>
      <w:r w:rsidR="0035622F" w:rsidRPr="0035622F">
        <w:rPr>
          <w:color w:val="000000"/>
          <w:sz w:val="28"/>
        </w:rPr>
        <w:t>Супербанк</w:t>
      </w:r>
      <w:r w:rsidR="0035622F">
        <w:rPr>
          <w:color w:val="000000"/>
          <w:sz w:val="28"/>
        </w:rPr>
        <w:t>»</w:t>
      </w: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кредитования:</w:t>
      </w:r>
    </w:p>
    <w:p w:rsidR="0063509F" w:rsidRPr="0035622F" w:rsidRDefault="0063509F" w:rsidP="0035622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доллары США,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евро, рубли РФ;</w:t>
      </w:r>
    </w:p>
    <w:p w:rsidR="0063509F" w:rsidRPr="0035622F" w:rsidRDefault="0063509F" w:rsidP="0035622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от 30 000 рублей РФ (1 000 долларов США, ЕВРО) до 300 000 рублей РФ (10 000 долларов США, ЕВРО)</w:t>
      </w:r>
    </w:p>
    <w:p w:rsidR="0063509F" w:rsidRPr="0035622F" w:rsidRDefault="0063509F" w:rsidP="0035622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 кредитования: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от 6 до 24 месяцев;</w:t>
      </w:r>
    </w:p>
    <w:p w:rsidR="0063509F" w:rsidRPr="004249E9" w:rsidRDefault="0063509F" w:rsidP="0035622F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процентная ставка по кредиту:</w:t>
      </w:r>
    </w:p>
    <w:p w:rsidR="004249E9" w:rsidRPr="0035622F" w:rsidRDefault="004249E9" w:rsidP="004249E9">
      <w:pPr>
        <w:spacing w:line="360" w:lineRule="auto"/>
        <w:ind w:left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34"/>
        <w:gridCol w:w="4081"/>
        <w:gridCol w:w="2382"/>
      </w:tblGrid>
      <w:tr w:rsidR="0063509F" w:rsidRPr="00492644" w:rsidTr="00492644">
        <w:trPr>
          <w:cantSplit/>
          <w:jc w:val="center"/>
        </w:trPr>
        <w:tc>
          <w:tcPr>
            <w:tcW w:w="1524" w:type="pct"/>
            <w:vMerge w:val="restar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3476" w:type="pct"/>
            <w:gridSpan w:val="2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Срок кредитования/ Ставка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, %</w:t>
            </w:r>
            <w:r w:rsidRPr="00492644">
              <w:rPr>
                <w:bCs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1524" w:type="pct"/>
            <w:vMerge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12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 мес</w:t>
            </w:r>
            <w:r w:rsidRPr="00492644">
              <w:rPr>
                <w:bCs/>
                <w:color w:val="000000"/>
                <w:sz w:val="20"/>
                <w:szCs w:val="20"/>
              </w:rPr>
              <w:t>.</w:t>
            </w:r>
          </w:p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(включительно)</w:t>
            </w:r>
          </w:p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 xml:space="preserve">Минимальная сумма кредита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>30 000 рублей РФ / 1 000 долларов США /евро</w:t>
            </w:r>
          </w:p>
        </w:tc>
        <w:tc>
          <w:tcPr>
            <w:tcW w:w="128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до 24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 мес</w:t>
            </w:r>
            <w:r w:rsidRPr="00492644">
              <w:rPr>
                <w:bCs/>
                <w:color w:val="000000"/>
                <w:sz w:val="20"/>
                <w:szCs w:val="20"/>
              </w:rPr>
              <w:t>.</w:t>
            </w:r>
            <w:r w:rsidR="004249E9" w:rsidRPr="0049264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bCs/>
                <w:color w:val="000000"/>
                <w:sz w:val="20"/>
                <w:szCs w:val="20"/>
              </w:rPr>
              <w:t>(включительно)</w:t>
            </w:r>
          </w:p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 xml:space="preserve">Минимальная сумма кредита </w:t>
            </w:r>
            <w:r w:rsidR="0035622F" w:rsidRPr="00492644">
              <w:rPr>
                <w:color w:val="000000"/>
                <w:sz w:val="20"/>
                <w:szCs w:val="20"/>
              </w:rPr>
              <w:t xml:space="preserve">– </w:t>
            </w:r>
            <w:r w:rsidRPr="00492644">
              <w:rPr>
                <w:color w:val="000000"/>
                <w:sz w:val="20"/>
                <w:szCs w:val="20"/>
              </w:rPr>
              <w:t>50000 рублей РФ /</w:t>
            </w:r>
            <w:r w:rsidR="004249E9" w:rsidRPr="00492644">
              <w:rPr>
                <w:color w:val="000000"/>
                <w:sz w:val="20"/>
                <w:szCs w:val="20"/>
              </w:rPr>
              <w:t xml:space="preserve"> </w:t>
            </w:r>
            <w:r w:rsidRPr="00492644">
              <w:rPr>
                <w:color w:val="000000"/>
                <w:sz w:val="20"/>
                <w:szCs w:val="20"/>
              </w:rPr>
              <w:t>2000 долларов США / евро</w:t>
            </w:r>
          </w:p>
        </w:tc>
      </w:tr>
      <w:tr w:rsidR="0063509F" w:rsidRPr="00492644" w:rsidTr="00492644">
        <w:trPr>
          <w:cantSplit/>
          <w:trHeight w:val="22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iCs/>
                <w:color w:val="000000"/>
                <w:sz w:val="20"/>
                <w:szCs w:val="20"/>
              </w:rPr>
              <w:t>Для Заемщиков, получающих з/плату на банковскую карту ТКБ</w:t>
            </w:r>
          </w:p>
        </w:tc>
      </w:tr>
      <w:tr w:rsidR="0063509F" w:rsidRPr="00492644" w:rsidTr="00492644">
        <w:trPr>
          <w:cantSplit/>
          <w:trHeight w:val="225"/>
          <w:jc w:val="center"/>
        </w:trPr>
        <w:tc>
          <w:tcPr>
            <w:tcW w:w="1524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219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 (19) *</w:t>
            </w:r>
          </w:p>
        </w:tc>
        <w:tc>
          <w:tcPr>
            <w:tcW w:w="128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 (20) *</w:t>
            </w:r>
          </w:p>
        </w:tc>
      </w:tr>
      <w:tr w:rsidR="0063509F" w:rsidRPr="00492644" w:rsidTr="00492644">
        <w:trPr>
          <w:cantSplit/>
          <w:trHeight w:val="210"/>
          <w:jc w:val="center"/>
        </w:trPr>
        <w:tc>
          <w:tcPr>
            <w:tcW w:w="1524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 евро</w:t>
            </w:r>
          </w:p>
        </w:tc>
        <w:tc>
          <w:tcPr>
            <w:tcW w:w="219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iCs/>
                <w:color w:val="000000"/>
                <w:sz w:val="20"/>
                <w:szCs w:val="20"/>
              </w:rPr>
              <w:t>Для Заемщиков, не получающих з/плату на банковскую карту ТКБ *</w:t>
            </w:r>
            <w:r w:rsidRPr="00492644">
              <w:rPr>
                <w:color w:val="000000"/>
                <w:sz w:val="20"/>
                <w:szCs w:val="20"/>
              </w:rPr>
              <w:t>*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1524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219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22 (21) *</w:t>
            </w:r>
          </w:p>
        </w:tc>
        <w:tc>
          <w:tcPr>
            <w:tcW w:w="128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 (22) *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1524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 евро</w:t>
            </w:r>
          </w:p>
        </w:tc>
        <w:tc>
          <w:tcPr>
            <w:tcW w:w="219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</w:tr>
    </w:tbl>
    <w:p w:rsidR="004249E9" w:rsidRDefault="004249E9" w:rsidP="0035622F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Требования к заемщикам: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 и Московской области, а также регионах расположения филиалов банка;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место работы заемщика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организация, являющаяся клиентом банка;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текущий непрерывный стаж работы заемщика в организации, являющейся клиентом банка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не менее 2 лет;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возраст – от 21 года до пенсионного возраста за вычетом срока кредитования;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наличие стабильного дохода, достаточного для погашения кредита;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отсутствие отрицательной кредитной истории в банке;</w:t>
      </w:r>
    </w:p>
    <w:p w:rsidR="0063509F" w:rsidRPr="0035622F" w:rsidRDefault="0063509F" w:rsidP="0035622F">
      <w:pPr>
        <w:numPr>
          <w:ilvl w:val="0"/>
          <w:numId w:val="4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поручительство физического лица по требованию банка (при необходимости).</w:t>
      </w:r>
    </w:p>
    <w:p w:rsidR="0035622F" w:rsidRPr="004249E9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4249E9">
        <w:rPr>
          <w:bCs/>
          <w:color w:val="000000"/>
          <w:sz w:val="28"/>
        </w:rPr>
        <w:t>Кредитные карты с беспроцентным периодом кредитования</w:t>
      </w: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кредитования: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форма кредитования: </w:t>
      </w:r>
      <w:r w:rsidRPr="0035622F">
        <w:rPr>
          <w:color w:val="000000"/>
          <w:sz w:val="28"/>
        </w:rPr>
        <w:t>кредитная карта</w:t>
      </w:r>
      <w:r w:rsidRPr="0035622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с возобновляемой кредитной линией и беспроцентным периодом кредитования.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кредита:</w:t>
      </w:r>
      <w:r w:rsidRPr="0035622F">
        <w:rPr>
          <w:color w:val="000000"/>
          <w:sz w:val="28"/>
        </w:rPr>
        <w:t xml:space="preserve"> Рубли РФ; Доллары США;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ЕВРО.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сумма кредита: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 9 000 рублей/300 долларов США, евро до 250 000 рублей (эквивалент в долларах США/евро) по кредитной карте без обеспечения;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 9 000 рублей/300 долларов США, евро до 450 000 рублей (эквивалент в долларах США/евро) по кредитной карте, оформленной под поручительство юридического лица, обслуживающегося в ТрансКредитБанке;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обеспечение по кредиту: </w:t>
      </w:r>
      <w:r w:rsidRPr="0035622F">
        <w:rPr>
          <w:color w:val="000000"/>
          <w:sz w:val="28"/>
        </w:rPr>
        <w:t>кредитные карты выдаются без обеспечения или под поручительство юридического лица, находящегося на расчетно-кассовом обслуживании в Банке, при наличии необходимого свободного остатка лимита обязательств по операциям кредитования физических лиц, установленного в Банке на данное юридическое лицо.</w:t>
      </w:r>
    </w:p>
    <w:p w:rsidR="0063509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35622F">
        <w:rPr>
          <w:bCs/>
          <w:color w:val="000000"/>
          <w:sz w:val="28"/>
        </w:rPr>
        <w:t>процентные ставки:</w:t>
      </w:r>
    </w:p>
    <w:p w:rsidR="004249E9" w:rsidRPr="0035622F" w:rsidRDefault="004249E9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99"/>
        <w:gridCol w:w="2596"/>
        <w:gridCol w:w="2702"/>
      </w:tblGrid>
      <w:tr w:rsidR="0063509F" w:rsidRPr="00492644" w:rsidTr="00492644">
        <w:trPr>
          <w:cantSplit/>
          <w:jc w:val="center"/>
        </w:trPr>
        <w:tc>
          <w:tcPr>
            <w:tcW w:w="2151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Кредитная карта</w:t>
            </w:r>
          </w:p>
        </w:tc>
        <w:tc>
          <w:tcPr>
            <w:tcW w:w="1396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145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Ставка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, %</w:t>
            </w:r>
            <w:r w:rsidRPr="00492644">
              <w:rPr>
                <w:bCs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2151" w:type="pct"/>
            <w:vMerge w:val="restar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Без обеспечения</w:t>
            </w:r>
          </w:p>
        </w:tc>
        <w:tc>
          <w:tcPr>
            <w:tcW w:w="1396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45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2151" w:type="pct"/>
            <w:vMerge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145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2151" w:type="pct"/>
            <w:vMerge w:val="restar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Под поручительство юридического лица, обслуживающегося в ТрансКредитБанке</w:t>
            </w:r>
          </w:p>
        </w:tc>
        <w:tc>
          <w:tcPr>
            <w:tcW w:w="1396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45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2151" w:type="pct"/>
            <w:vMerge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145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21</w:t>
            </w:r>
          </w:p>
        </w:tc>
      </w:tr>
    </w:tbl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беспроцентный период: </w:t>
      </w:r>
      <w:r w:rsidRPr="0035622F">
        <w:rPr>
          <w:color w:val="000000"/>
          <w:sz w:val="28"/>
        </w:rPr>
        <w:t>Банк не удерживает с Клиента проценты на ссудную задолженность, возникшую в Отчетный период, при условии внесения Клиентом соответствующего платежа.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платежная дата: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ежемесячно, 20 числа каждого месяца (если 20 число приходится на выходной день – в следующий рабочий день).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отчетный период: </w:t>
      </w:r>
      <w:r w:rsidRPr="0035622F">
        <w:rPr>
          <w:color w:val="000000"/>
          <w:sz w:val="28"/>
        </w:rPr>
        <w:t>предыдущий календарный месяц.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расчетная дата:</w:t>
      </w:r>
      <w:r w:rsidRPr="0035622F">
        <w:rPr>
          <w:color w:val="000000"/>
          <w:sz w:val="28"/>
        </w:rPr>
        <w:t xml:space="preserve"> последний рабочий день каждого месяца.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очередность погашения задолженности: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комиссионного вознаграждения в соответствии с Тарифами;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штрафа за использование Неразрешенного овердрафта;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Неразрешенного овердрафта;</w:t>
      </w:r>
    </w:p>
    <w:p w:rsidR="0063509F" w:rsidRPr="0035622F" w:rsidRDefault="0063509F" w:rsidP="0035622F">
      <w:pPr>
        <w:numPr>
          <w:ilvl w:val="1"/>
          <w:numId w:val="0"/>
        </w:numPr>
        <w:tabs>
          <w:tab w:val="num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штрафной неустойки на просроченную Ссудную задолженность по Кредиту и просроченным процентам;</w:t>
      </w:r>
    </w:p>
    <w:p w:rsidR="0063509F" w:rsidRPr="0035622F" w:rsidRDefault="0063509F" w:rsidP="0035622F">
      <w:pPr>
        <w:numPr>
          <w:ilvl w:val="1"/>
          <w:numId w:val="4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просроченных процентов;</w:t>
      </w:r>
    </w:p>
    <w:p w:rsidR="0063509F" w:rsidRPr="0035622F" w:rsidRDefault="0063509F" w:rsidP="0035622F">
      <w:pPr>
        <w:numPr>
          <w:ilvl w:val="1"/>
          <w:numId w:val="4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просроченной Ссудной задолженности по Кредиту;</w:t>
      </w:r>
    </w:p>
    <w:p w:rsidR="0063509F" w:rsidRPr="0035622F" w:rsidRDefault="0063509F" w:rsidP="0035622F">
      <w:pPr>
        <w:numPr>
          <w:ilvl w:val="1"/>
          <w:numId w:val="4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текущих процентов, начисленных на последнюю Расчетную дату;</w:t>
      </w:r>
    </w:p>
    <w:p w:rsidR="0063509F" w:rsidRPr="0035622F" w:rsidRDefault="0063509F" w:rsidP="0035622F">
      <w:pPr>
        <w:numPr>
          <w:ilvl w:val="1"/>
          <w:numId w:val="4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рассчитанных текущих процентов на Ссудную задолженность по Кредиту за период с последней Расчетной даты по текущую дату (далее – Рассчитанные текущие проценты) (списание Рассчитанных текущих процентов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производится только при полном погашении Задолженности по Кредиту);</w:t>
      </w:r>
    </w:p>
    <w:p w:rsidR="0063509F" w:rsidRPr="0035622F" w:rsidRDefault="0063509F" w:rsidP="0035622F">
      <w:pPr>
        <w:numPr>
          <w:ilvl w:val="1"/>
          <w:numId w:val="4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сумма текущей Ссудной задолженности по Кредиту.</w:t>
      </w: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Клиент должен ежемесячно не позднее 15.00 часов Платежной даты обеспечить наличие на Счете денежных средств в размере </w:t>
      </w:r>
      <w:r w:rsidRPr="0035622F">
        <w:rPr>
          <w:bCs/>
          <w:color w:val="000000"/>
          <w:sz w:val="28"/>
        </w:rPr>
        <w:t>минимального платежа</w:t>
      </w:r>
      <w:r w:rsidRPr="0035622F">
        <w:rPr>
          <w:color w:val="000000"/>
          <w:sz w:val="28"/>
        </w:rPr>
        <w:t xml:space="preserve"> либо </w:t>
      </w:r>
      <w:r w:rsidRPr="0035622F">
        <w:rPr>
          <w:bCs/>
          <w:color w:val="000000"/>
          <w:sz w:val="28"/>
        </w:rPr>
        <w:t>платежа для выполнения условий Беспроцентного периода</w:t>
      </w:r>
    </w:p>
    <w:p w:rsidR="0063509F" w:rsidRPr="0035622F" w:rsidRDefault="0063509F" w:rsidP="0035622F">
      <w:pPr>
        <w:numPr>
          <w:ilvl w:val="1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Размер минимального платежа</w:t>
      </w:r>
      <w:r w:rsidRPr="0035622F">
        <w:rPr>
          <w:color w:val="000000"/>
          <w:sz w:val="28"/>
        </w:rPr>
        <w:t xml:space="preserve"> равен сумме задолженности, рассчитанной на Платежную дату в соответствии с </w:t>
      </w:r>
      <w:r w:rsidR="0035622F" w:rsidRPr="0035622F">
        <w:rPr>
          <w:color w:val="000000"/>
          <w:sz w:val="28"/>
        </w:rPr>
        <w:t>пп.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7</w:t>
      </w:r>
      <w:r w:rsidRPr="0035622F">
        <w:rPr>
          <w:color w:val="000000"/>
          <w:sz w:val="28"/>
        </w:rPr>
        <w:t xml:space="preserve"> очередности погашения задолженности </w:t>
      </w:r>
      <w:r w:rsidRPr="0035622F">
        <w:rPr>
          <w:bCs/>
          <w:color w:val="000000"/>
          <w:sz w:val="28"/>
        </w:rPr>
        <w:t>плюс</w:t>
      </w:r>
      <w:r w:rsidRPr="0035622F">
        <w:rPr>
          <w:color w:val="000000"/>
          <w:sz w:val="28"/>
        </w:rPr>
        <w:t xml:space="preserve"> 1</w:t>
      </w:r>
      <w:r w:rsidR="0035622F" w:rsidRPr="0035622F">
        <w:rPr>
          <w:color w:val="000000"/>
          <w:sz w:val="28"/>
        </w:rPr>
        <w:t>0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суммы Ссудной задолженности по Кредиту, существующей на последнюю Расчетную дату, </w:t>
      </w:r>
      <w:r w:rsidRPr="0035622F">
        <w:rPr>
          <w:bCs/>
          <w:color w:val="000000"/>
          <w:sz w:val="28"/>
        </w:rPr>
        <w:t>но не менее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1000 рублей/30 долларов США/30 Евро, </w:t>
      </w:r>
      <w:r w:rsidRPr="0035622F">
        <w:rPr>
          <w:bCs/>
          <w:color w:val="000000"/>
          <w:sz w:val="28"/>
        </w:rPr>
        <w:t>и не более</w:t>
      </w:r>
      <w:r w:rsidRPr="0035622F">
        <w:rPr>
          <w:color w:val="000000"/>
          <w:sz w:val="28"/>
        </w:rPr>
        <w:t xml:space="preserve"> суммы фактической задолженности.</w:t>
      </w:r>
    </w:p>
    <w:p w:rsidR="0063509F" w:rsidRPr="0035622F" w:rsidRDefault="0063509F" w:rsidP="0035622F">
      <w:pPr>
        <w:numPr>
          <w:ilvl w:val="1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Размер платежа для выполнения условий Беспроцентного периода</w:t>
      </w:r>
      <w:r w:rsidRPr="0035622F">
        <w:rPr>
          <w:color w:val="000000"/>
          <w:sz w:val="28"/>
        </w:rPr>
        <w:t xml:space="preserve"> равен сумме задолженности, рассчитанной на Платежную дату в соответствии с </w:t>
      </w:r>
      <w:r w:rsidR="0035622F" w:rsidRPr="0035622F">
        <w:rPr>
          <w:color w:val="000000"/>
          <w:sz w:val="28"/>
        </w:rPr>
        <w:t>пп.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6</w:t>
      </w:r>
      <w:r w:rsidRPr="0035622F">
        <w:rPr>
          <w:color w:val="000000"/>
          <w:sz w:val="28"/>
        </w:rPr>
        <w:t xml:space="preserve"> очередности погашения задолженности</w:t>
      </w:r>
      <w:r w:rsidRPr="0035622F">
        <w:rPr>
          <w:bCs/>
          <w:color w:val="000000"/>
          <w:sz w:val="28"/>
        </w:rPr>
        <w:t xml:space="preserve"> плюс</w:t>
      </w:r>
      <w:r w:rsidRPr="0035622F">
        <w:rPr>
          <w:color w:val="000000"/>
          <w:sz w:val="28"/>
        </w:rPr>
        <w:t xml:space="preserve"> проценты, начисленные на Ссудную задолженность по Кредиту, возникшую ранее, чем в Отчетный период, </w:t>
      </w:r>
      <w:r w:rsidRPr="0035622F">
        <w:rPr>
          <w:bCs/>
          <w:color w:val="000000"/>
          <w:sz w:val="28"/>
        </w:rPr>
        <w:t>плюс</w:t>
      </w:r>
      <w:r w:rsidRPr="0035622F">
        <w:rPr>
          <w:color w:val="000000"/>
          <w:sz w:val="28"/>
        </w:rPr>
        <w:t xml:space="preserve"> сумма Ссудной задолженности по Кредиту, существующая на последнюю Расчетную дату.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дополнительные комиссии: </w:t>
      </w:r>
      <w:r w:rsidRPr="0035622F">
        <w:rPr>
          <w:color w:val="000000"/>
          <w:sz w:val="28"/>
        </w:rPr>
        <w:t>в соответствии с Тарифами по операциям с использованием международных кредитных карт VISA Gold, Classic, MasterCard Gold, Standard Открытого Акционерного Общества «ТрансКредитБанк».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 действия кредитной карты: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1 год.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 полного погашения задолженности:</w:t>
      </w:r>
      <w:r w:rsidRPr="0035622F">
        <w:rPr>
          <w:color w:val="000000"/>
          <w:sz w:val="28"/>
        </w:rPr>
        <w:t xml:space="preserve"> не позднее 1 года после окончания срока действия кредитной карты (не более 2 лет с даты предоставления кредитной карты).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 xml:space="preserve">штрафная неустойка: </w:t>
      </w:r>
      <w:r w:rsidRPr="0035622F">
        <w:rPr>
          <w:color w:val="000000"/>
          <w:sz w:val="28"/>
        </w:rPr>
        <w:t>0,</w:t>
      </w:r>
      <w:r w:rsidR="0035622F" w:rsidRPr="0035622F">
        <w:rPr>
          <w:color w:val="000000"/>
          <w:sz w:val="28"/>
        </w:rPr>
        <w:t>3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в день от суммы просроченных обязательств, но не менее минимального размера штрафной неустойки. Минимальный размер штрафной неустойки:</w:t>
      </w:r>
    </w:p>
    <w:p w:rsidR="0063509F" w:rsidRPr="0035622F" w:rsidRDefault="0063509F" w:rsidP="0035622F">
      <w:pPr>
        <w:numPr>
          <w:ilvl w:val="1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 1 по 10 день просроченной задолженности – $3/ 90 рублей/ 3 евро за весь указанный период;</w:t>
      </w:r>
    </w:p>
    <w:p w:rsidR="0063509F" w:rsidRPr="0035622F" w:rsidRDefault="0063509F" w:rsidP="0035622F">
      <w:pPr>
        <w:numPr>
          <w:ilvl w:val="1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с 11</w:t>
      </w:r>
      <w:r w:rsidR="004249E9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о</w:t>
      </w:r>
      <w:r w:rsidRPr="0035622F">
        <w:rPr>
          <w:color w:val="000000"/>
          <w:sz w:val="28"/>
        </w:rPr>
        <w:t>го дня просроченной задолженности – $3/ 90 рублей/ 3 евро в день.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досрочное погашение задолженности: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по заявлению клиента.</w:t>
      </w:r>
    </w:p>
    <w:p w:rsidR="0063509F" w:rsidRPr="0035622F" w:rsidRDefault="0063509F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условие восстановления кредитного лимита:</w:t>
      </w:r>
      <w:r w:rsidRPr="0035622F">
        <w:rPr>
          <w:color w:val="000000"/>
          <w:sz w:val="28"/>
        </w:rPr>
        <w:t xml:space="preserve"> в течение срока действия кредитной карты кредитный лимит автоматически восстанавливается на сумму погашенной задолженности / погашенной просроченной задолженности.</w:t>
      </w:r>
    </w:p>
    <w:p w:rsidR="0035622F" w:rsidRDefault="004249E9" w:rsidP="0035622F">
      <w:pPr>
        <w:numPr>
          <w:ilvl w:val="0"/>
          <w:numId w:val="4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</w:t>
      </w:r>
      <w:r w:rsidR="0063509F" w:rsidRPr="0035622F">
        <w:rPr>
          <w:bCs/>
          <w:color w:val="000000"/>
          <w:sz w:val="28"/>
        </w:rPr>
        <w:t xml:space="preserve"> действия решения о кредитовании:</w:t>
      </w:r>
      <w:r w:rsidR="0063509F" w:rsidRPr="0035622F">
        <w:rPr>
          <w:color w:val="000000"/>
          <w:sz w:val="28"/>
        </w:rPr>
        <w:t xml:space="preserve"> 3 месяца.</w:t>
      </w: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Требования к заемщикам:</w:t>
      </w:r>
    </w:p>
    <w:p w:rsidR="0063509F" w:rsidRPr="0035622F" w:rsidRDefault="0063509F" w:rsidP="0035622F">
      <w:pPr>
        <w:numPr>
          <w:ilvl w:val="0"/>
          <w:numId w:val="4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основным местом работы является предприятие – клиент банка;</w:t>
      </w:r>
    </w:p>
    <w:p w:rsidR="0063509F" w:rsidRPr="0035622F" w:rsidRDefault="0063509F" w:rsidP="0035622F">
      <w:pPr>
        <w:numPr>
          <w:ilvl w:val="0"/>
          <w:numId w:val="4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наличие </w:t>
      </w:r>
      <w:r w:rsidR="0035622F">
        <w:rPr>
          <w:color w:val="000000"/>
          <w:sz w:val="28"/>
        </w:rPr>
        <w:t>«</w:t>
      </w:r>
      <w:r w:rsidR="0035622F" w:rsidRPr="0035622F">
        <w:rPr>
          <w:color w:val="000000"/>
          <w:sz w:val="28"/>
        </w:rPr>
        <w:t>з</w:t>
      </w:r>
      <w:r w:rsidRPr="0035622F">
        <w:rPr>
          <w:color w:val="000000"/>
          <w:sz w:val="28"/>
        </w:rPr>
        <w:t>арплатной</w:t>
      </w:r>
      <w:r w:rsidR="0035622F">
        <w:rPr>
          <w:color w:val="000000"/>
          <w:sz w:val="28"/>
        </w:rPr>
        <w:t>»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банковской карты ТрансКредитБанка;</w:t>
      </w:r>
    </w:p>
    <w:p w:rsidR="0063509F" w:rsidRPr="0035622F" w:rsidRDefault="0063509F" w:rsidP="0035622F">
      <w:pPr>
        <w:numPr>
          <w:ilvl w:val="0"/>
          <w:numId w:val="4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 и Московской области, а также регионах расположения филиалов банка</w:t>
      </w:r>
    </w:p>
    <w:p w:rsidR="0035622F" w:rsidRPr="004249E9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4249E9">
        <w:rPr>
          <w:bCs/>
          <w:color w:val="000000"/>
          <w:sz w:val="28"/>
        </w:rPr>
        <w:t>Овердрафтные кредиты для держателей банковских карт</w:t>
      </w: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Условия кредитования:</w:t>
      </w:r>
    </w:p>
    <w:p w:rsidR="0063509F" w:rsidRPr="0035622F" w:rsidRDefault="0063509F" w:rsidP="0035622F">
      <w:pPr>
        <w:numPr>
          <w:ilvl w:val="0"/>
          <w:numId w:val="4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валюта овердрафта: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рубли РФ, доллары США, евро;</w:t>
      </w:r>
    </w:p>
    <w:p w:rsidR="0063509F" w:rsidRPr="0035622F" w:rsidRDefault="0063509F" w:rsidP="0035622F">
      <w:pPr>
        <w:numPr>
          <w:ilvl w:val="0"/>
          <w:numId w:val="4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лимит овердрафта: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не более 4</w:t>
      </w:r>
      <w:r w:rsidR="0035622F" w:rsidRPr="0035622F">
        <w:rPr>
          <w:color w:val="000000"/>
          <w:sz w:val="28"/>
        </w:rPr>
        <w:t>0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от среднемесячной заработной платы заемщика;</w:t>
      </w:r>
    </w:p>
    <w:p w:rsidR="0063509F" w:rsidRPr="0035622F" w:rsidRDefault="0063509F" w:rsidP="0035622F">
      <w:pPr>
        <w:numPr>
          <w:ilvl w:val="0"/>
          <w:numId w:val="4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срок действия лимита: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до 36 месяцев;</w:t>
      </w:r>
    </w:p>
    <w:p w:rsidR="0063509F" w:rsidRPr="004249E9" w:rsidRDefault="0063509F" w:rsidP="0035622F">
      <w:pPr>
        <w:numPr>
          <w:ilvl w:val="0"/>
          <w:numId w:val="4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процентная ставка за пользование кредитом:</w:t>
      </w:r>
    </w:p>
    <w:p w:rsidR="004249E9" w:rsidRPr="0035622F" w:rsidRDefault="004249E9" w:rsidP="004249E9">
      <w:pPr>
        <w:spacing w:line="360" w:lineRule="auto"/>
        <w:ind w:left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9"/>
        <w:gridCol w:w="2017"/>
        <w:gridCol w:w="4931"/>
      </w:tblGrid>
      <w:tr w:rsidR="0063509F" w:rsidRPr="00492644" w:rsidTr="00492644">
        <w:trPr>
          <w:cantSplit/>
          <w:trHeight w:val="60"/>
          <w:jc w:val="center"/>
        </w:trPr>
        <w:tc>
          <w:tcPr>
            <w:tcW w:w="126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divId w:val="863371938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108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Ставка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, %</w:t>
            </w:r>
            <w:r w:rsidRPr="00492644">
              <w:rPr>
                <w:bCs/>
                <w:color w:val="000000"/>
                <w:sz w:val="20"/>
                <w:szCs w:val="20"/>
              </w:rPr>
              <w:t xml:space="preserve"> годовых</w:t>
            </w:r>
          </w:p>
        </w:tc>
        <w:tc>
          <w:tcPr>
            <w:tcW w:w="2652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bCs/>
                <w:color w:val="000000"/>
                <w:sz w:val="20"/>
                <w:szCs w:val="20"/>
              </w:rPr>
              <w:t>Ставка, начисляемая на просроченную задолженность</w:t>
            </w:r>
            <w:r w:rsidR="0035622F" w:rsidRPr="00492644">
              <w:rPr>
                <w:bCs/>
                <w:color w:val="000000"/>
                <w:sz w:val="20"/>
                <w:szCs w:val="20"/>
              </w:rPr>
              <w:t>, %</w:t>
            </w:r>
            <w:r w:rsidRPr="00492644">
              <w:rPr>
                <w:bCs/>
                <w:color w:val="000000"/>
                <w:sz w:val="20"/>
                <w:szCs w:val="20"/>
              </w:rPr>
              <w:t xml:space="preserve"> годовых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126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доллары США/евро</w:t>
            </w:r>
          </w:p>
        </w:tc>
        <w:tc>
          <w:tcPr>
            <w:tcW w:w="108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2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3509F" w:rsidRPr="00492644" w:rsidTr="00492644">
        <w:trPr>
          <w:cantSplit/>
          <w:jc w:val="center"/>
        </w:trPr>
        <w:tc>
          <w:tcPr>
            <w:tcW w:w="1263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рубли РФ</w:t>
            </w:r>
          </w:p>
        </w:tc>
        <w:tc>
          <w:tcPr>
            <w:tcW w:w="1085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52" w:type="pct"/>
            <w:shd w:val="clear" w:color="auto" w:fill="auto"/>
          </w:tcPr>
          <w:p w:rsidR="0063509F" w:rsidRPr="00492644" w:rsidRDefault="0063509F" w:rsidP="0049264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2644">
              <w:rPr>
                <w:color w:val="000000"/>
                <w:sz w:val="20"/>
                <w:szCs w:val="20"/>
              </w:rPr>
              <w:t>43</w:t>
            </w:r>
          </w:p>
        </w:tc>
      </w:tr>
    </w:tbl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3509F" w:rsidRPr="0035622F" w:rsidRDefault="0063509F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Требования к заемщикам: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основным местом работы является предприятие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клиент банка;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регистрация в Москве, Московской, Владимирской, Рязанской, Калужской, Ивановской областях, а также регионах расположения филиалов банка;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стаж работы на предприятии </w:t>
      </w:r>
      <w:r w:rsidR="0035622F">
        <w:rPr>
          <w:color w:val="000000"/>
          <w:sz w:val="28"/>
        </w:rPr>
        <w:t xml:space="preserve">– </w:t>
      </w:r>
      <w:r w:rsidRPr="0035622F">
        <w:rPr>
          <w:color w:val="000000"/>
          <w:sz w:val="28"/>
        </w:rPr>
        <w:t>не менее 3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х</w:t>
      </w:r>
      <w:r w:rsidRPr="0035622F">
        <w:rPr>
          <w:color w:val="000000"/>
          <w:sz w:val="28"/>
        </w:rPr>
        <w:t xml:space="preserve"> месяцев;</w:t>
      </w:r>
    </w:p>
    <w:p w:rsidR="0063509F" w:rsidRPr="0035622F" w:rsidRDefault="0063509F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отсутствие дисциплинарных взысканий в течение 1 года до даты предоставления овердрафта.</w:t>
      </w:r>
    </w:p>
    <w:p w:rsidR="003E1BCB" w:rsidRPr="0035622F" w:rsidRDefault="003E1BC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E1BCB" w:rsidRPr="0035622F" w:rsidRDefault="003E1BCB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66C11" w:rsidRPr="002D208B" w:rsidRDefault="002D208B" w:rsidP="0035622F">
      <w:pPr>
        <w:tabs>
          <w:tab w:val="num" w:pos="720"/>
        </w:tabs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B66C11" w:rsidRPr="002D208B">
        <w:rPr>
          <w:b/>
          <w:color w:val="000000"/>
          <w:sz w:val="28"/>
          <w:szCs w:val="30"/>
        </w:rPr>
        <w:t xml:space="preserve">3. Обобщенные результаты кредитной работы ТрансКредитБанка с физическими лицами </w:t>
      </w:r>
      <w:r w:rsidR="005D0DC5" w:rsidRPr="002D208B">
        <w:rPr>
          <w:b/>
          <w:color w:val="000000"/>
          <w:sz w:val="28"/>
          <w:szCs w:val="30"/>
        </w:rPr>
        <w:t>и пути совершенствования</w:t>
      </w:r>
    </w:p>
    <w:p w:rsidR="00E1544D" w:rsidRPr="0035622F" w:rsidRDefault="00E1544D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5622F" w:rsidRDefault="00E1544D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622F">
        <w:rPr>
          <w:color w:val="000000"/>
          <w:sz w:val="28"/>
          <w:szCs w:val="20"/>
        </w:rPr>
        <w:t xml:space="preserve">Портфель кредитов физическим лицам, </w:t>
      </w:r>
      <w:r w:rsidR="0035622F" w:rsidRPr="0035622F">
        <w:rPr>
          <w:color w:val="000000"/>
          <w:sz w:val="28"/>
          <w:szCs w:val="20"/>
        </w:rPr>
        <w:t>млрд.</w:t>
      </w:r>
      <w:r w:rsidR="0035622F">
        <w:rPr>
          <w:color w:val="000000"/>
          <w:sz w:val="28"/>
          <w:szCs w:val="20"/>
        </w:rPr>
        <w:t xml:space="preserve"> </w:t>
      </w:r>
      <w:r w:rsidR="0035622F" w:rsidRPr="0035622F">
        <w:rPr>
          <w:color w:val="000000"/>
          <w:sz w:val="28"/>
          <w:szCs w:val="20"/>
        </w:rPr>
        <w:t>р</w:t>
      </w:r>
      <w:r w:rsidRPr="0035622F">
        <w:rPr>
          <w:color w:val="000000"/>
          <w:sz w:val="28"/>
          <w:szCs w:val="20"/>
        </w:rPr>
        <w:t>уб.</w:t>
      </w:r>
      <w:r w:rsidR="0035622F">
        <w:rPr>
          <w:color w:val="000000"/>
          <w:sz w:val="28"/>
          <w:szCs w:val="20"/>
        </w:rPr>
        <w:t xml:space="preserve"> </w:t>
      </w:r>
      <w:r w:rsidRPr="0035622F">
        <w:rPr>
          <w:color w:val="000000"/>
          <w:sz w:val="28"/>
          <w:szCs w:val="20"/>
        </w:rPr>
        <w:t>Количество кредитов физическим лицам, тыс.</w:t>
      </w:r>
    </w:p>
    <w:p w:rsidR="005F2F0C" w:rsidRDefault="005F2F0C" w:rsidP="0035622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63509F" w:rsidRPr="0035622F" w:rsidRDefault="00265647" w:rsidP="003562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38pt">
            <v:imagedata r:id="rId7" o:title="" grayscale="t" bilevel="t"/>
          </v:shape>
        </w:pict>
      </w:r>
      <w:r w:rsidR="0035622F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26" type="#_x0000_t75" style="width:155.25pt;height:134.25pt">
            <v:imagedata r:id="rId8" o:title="" grayscale="t"/>
          </v:shape>
        </w:pict>
      </w:r>
    </w:p>
    <w:p w:rsidR="005F2F0C" w:rsidRDefault="005F2F0C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C767B" w:rsidRPr="0035622F" w:rsidRDefault="00CC767B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2007 год стал рекордным для ТрансКредитБанка по объему кредитов, предоставленных физическим лицам, розничный кредитный портфель по его итогам увеличился более чем в 2 раза и превысил 40 млрд. руб. При этом количество выданных кредитов увеличилось также почти в 2 раза – со 110 тыс. до 208,9 тыс. Наиболее динамично развивающимся видом розничного кредитования стало ипотечное. Общий объем выданных ТрансКредитБанком за 2007 год ипотечных кредитов составил 12,5 млрд. руб., что в 2 раза превышает показатель 2006 года. К концу отчетного года банком был сформирован портфель ипотечных кредитов в размере 17,8 млрд. руб. При этом доля ипотечных кредитов в совокупном объеме ссуд частным клиентам составила 44,</w:t>
      </w:r>
      <w:r w:rsidR="0035622F" w:rsidRPr="0035622F">
        <w:rPr>
          <w:color w:val="000000"/>
          <w:sz w:val="28"/>
        </w:rPr>
        <w:t>3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>, а количество действующих ипотечных договоров превысило 15 тыс.</w:t>
      </w:r>
    </w:p>
    <w:p w:rsidR="00CC767B" w:rsidRPr="0035622F" w:rsidRDefault="00CC767B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Основным направлением ипотечного кредитования, как и годом ранее, было кредитование сотрудников предприятий и организаций железнодорожного транспорта с использованием механизмов корпоративной социальной поддержки. По итогам года портфель социальных ипотечных кредитов достиг 11,5 </w:t>
      </w:r>
      <w:r w:rsidR="0035622F" w:rsidRPr="0035622F">
        <w:rPr>
          <w:color w:val="000000"/>
          <w:sz w:val="28"/>
        </w:rPr>
        <w:t>млрд.</w:t>
      </w:r>
      <w:r w:rsidR="0035622F">
        <w:rPr>
          <w:color w:val="000000"/>
          <w:sz w:val="28"/>
        </w:rPr>
        <w:t xml:space="preserve"> </w:t>
      </w:r>
      <w:r w:rsidR="0035622F" w:rsidRPr="0035622F">
        <w:rPr>
          <w:color w:val="000000"/>
          <w:sz w:val="28"/>
        </w:rPr>
        <w:t>р</w:t>
      </w:r>
      <w:r w:rsidRPr="0035622F">
        <w:rPr>
          <w:color w:val="000000"/>
          <w:sz w:val="28"/>
        </w:rPr>
        <w:t>уб.</w:t>
      </w:r>
    </w:p>
    <w:p w:rsidR="00CC767B" w:rsidRPr="0035622F" w:rsidRDefault="00812CC5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 итогам года портфель потребительских кредитов вырос на 8,5 млрд. рублей, его объем превысил 20 млрд. рублей, а количество действующих договоров потребительского кредитования достигло 190 тыс.</w:t>
      </w:r>
    </w:p>
    <w:p w:rsidR="0045248D" w:rsidRDefault="0045248D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Для улучшения данных показателей, на мой взгляд, необходимо в первую очередь продолжать увеличивать количество филиалов в городах России, т</w:t>
      </w:r>
      <w:r w:rsidR="0035622F">
        <w:rPr>
          <w:color w:val="000000"/>
          <w:sz w:val="28"/>
        </w:rPr>
        <w:t>. </w:t>
      </w:r>
      <w:r w:rsidR="0035622F" w:rsidRPr="0035622F">
        <w:rPr>
          <w:color w:val="000000"/>
          <w:sz w:val="28"/>
        </w:rPr>
        <w:t>к</w:t>
      </w:r>
      <w:r w:rsidRPr="0035622F">
        <w:rPr>
          <w:color w:val="000000"/>
          <w:sz w:val="28"/>
        </w:rPr>
        <w:t>. такие условия, как</w:t>
      </w:r>
      <w:r w:rsidR="0035622F">
        <w:rPr>
          <w:color w:val="000000"/>
          <w:sz w:val="28"/>
        </w:rPr>
        <w:t>:</w:t>
      </w:r>
      <w:r w:rsidRPr="0035622F">
        <w:rPr>
          <w:color w:val="000000"/>
          <w:sz w:val="28"/>
        </w:rPr>
        <w:t xml:space="preserve"> «Кредитование жителей Владимирской, Рязанской, Калужской, Ивановской областей осуществляется в офисах банка в </w:t>
      </w:r>
      <w:r w:rsidR="0035622F" w:rsidRPr="0035622F">
        <w:rPr>
          <w:color w:val="000000"/>
          <w:sz w:val="28"/>
        </w:rPr>
        <w:t>г.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Москве</w:t>
      </w:r>
      <w:r w:rsidRPr="0035622F">
        <w:rPr>
          <w:color w:val="000000"/>
          <w:sz w:val="28"/>
        </w:rPr>
        <w:t>» не</w:t>
      </w:r>
      <w:r w:rsidR="005F2F0C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очень удобны для потенциальных клиентов. </w:t>
      </w:r>
      <w:r w:rsidR="005A0BAF" w:rsidRPr="0035622F">
        <w:rPr>
          <w:color w:val="000000"/>
          <w:sz w:val="28"/>
        </w:rPr>
        <w:t>Так же продолжать расширять спектр кредитных услуг для физических лиц.</w:t>
      </w:r>
    </w:p>
    <w:p w:rsidR="005F2F0C" w:rsidRDefault="005F2F0C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5F2F0C" w:rsidRPr="0035622F" w:rsidRDefault="005F2F0C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D1C12" w:rsidRPr="005F2F0C" w:rsidRDefault="005F2F0C" w:rsidP="0035622F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AD1C12" w:rsidRPr="005F2F0C">
        <w:rPr>
          <w:b/>
          <w:color w:val="000000"/>
          <w:sz w:val="28"/>
          <w:szCs w:val="30"/>
        </w:rPr>
        <w:t xml:space="preserve">4. </w:t>
      </w:r>
      <w:r w:rsidR="00AD1C12" w:rsidRPr="005F2F0C">
        <w:rPr>
          <w:b/>
          <w:bCs/>
          <w:color w:val="000000"/>
          <w:sz w:val="28"/>
          <w:szCs w:val="30"/>
        </w:rPr>
        <w:t>Расчет обязательных экономических нормативов деятельности банка «Гамма»</w:t>
      </w:r>
    </w:p>
    <w:p w:rsidR="00AD1C12" w:rsidRPr="0035622F" w:rsidRDefault="00AD1C12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А) </w:t>
      </w:r>
      <w:r w:rsidRPr="0035622F">
        <w:rPr>
          <w:iCs/>
          <w:color w:val="000000"/>
          <w:sz w:val="28"/>
        </w:rPr>
        <w:t>Расчет величины собственных средств (капитала) банка (К)</w:t>
      </w:r>
    </w:p>
    <w:p w:rsidR="005F2F0C" w:rsidRDefault="005F2F0C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3"/>
        <w:gridCol w:w="4284"/>
        <w:gridCol w:w="1458"/>
        <w:gridCol w:w="1592"/>
      </w:tblGrid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№ счета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Наименование счета</w:t>
            </w:r>
          </w:p>
        </w:tc>
        <w:tc>
          <w:tcPr>
            <w:tcW w:w="1640" w:type="pct"/>
            <w:gridSpan w:val="2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Сумма (тыс. </w:t>
            </w:r>
            <w:r w:rsidR="0035622F" w:rsidRPr="00492644">
              <w:rPr>
                <w:color w:val="000000"/>
                <w:sz w:val="20"/>
              </w:rPr>
              <w:t>руб.)</w:t>
            </w:r>
          </w:p>
        </w:tc>
      </w:tr>
      <w:tr w:rsidR="00A82F18" w:rsidRPr="00492644" w:rsidTr="00492644">
        <w:trPr>
          <w:cantSplit/>
          <w:trHeight w:hRule="exact" w:val="594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01.04.200__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01.07.200__</w:t>
            </w:r>
          </w:p>
        </w:tc>
      </w:tr>
      <w:tr w:rsidR="00A82F18" w:rsidRPr="00492644" w:rsidTr="00492644">
        <w:trPr>
          <w:cantSplit/>
          <w:trHeight w:hRule="exact" w:val="28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+104, 102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Уставный капитал неакционерных банков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+6700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+6700</w:t>
            </w:r>
          </w:p>
        </w:tc>
      </w:tr>
      <w:tr w:rsidR="00A82F18" w:rsidRPr="00492644" w:rsidTr="00492644">
        <w:trPr>
          <w:cantSplit/>
          <w:trHeight w:hRule="exact" w:val="246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+10601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Прирост стоимости имущества при переоценке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+69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+189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+10701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Резервный фонд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+16000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+16000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+10703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Фонды накопления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+1000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+1000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+45209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Резервы на возможные потери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+416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+426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+45508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Резервы на возможные потери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+38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+137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+51510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Резервы на возможные потери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+387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+339</w:t>
            </w:r>
          </w:p>
        </w:tc>
      </w:tr>
      <w:tr w:rsidR="00A82F18" w:rsidRPr="00492644" w:rsidTr="00492644">
        <w:trPr>
          <w:cantSplit/>
          <w:trHeight w:hRule="exact" w:val="582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-60202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Средства, внесенные банками в уставный капитал предприятий и организаций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-1044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-1044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+701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Доходы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+15957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+14000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-703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Прибыль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-10000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-9832</w:t>
            </w:r>
          </w:p>
        </w:tc>
      </w:tr>
      <w:tr w:rsidR="00A82F18" w:rsidRPr="00492644" w:rsidTr="00492644">
        <w:trPr>
          <w:cantSplit/>
          <w:trHeight w:hRule="exact" w:val="303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-70501</w:t>
            </w: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Использование прибыли отчетного года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-5674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-3273</w:t>
            </w:r>
          </w:p>
        </w:tc>
      </w:tr>
      <w:tr w:rsidR="00A82F18" w:rsidRPr="00492644" w:rsidTr="00492644">
        <w:trPr>
          <w:cantSplit/>
          <w:trHeight w:hRule="exact" w:val="322"/>
          <w:jc w:val="center"/>
        </w:trPr>
        <w:tc>
          <w:tcPr>
            <w:tcW w:w="10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Итого:</w:t>
            </w:r>
          </w:p>
        </w:tc>
        <w:tc>
          <w:tcPr>
            <w:tcW w:w="78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23849</w:t>
            </w:r>
          </w:p>
        </w:tc>
        <w:tc>
          <w:tcPr>
            <w:tcW w:w="85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24642</w:t>
            </w:r>
          </w:p>
        </w:tc>
      </w:tr>
    </w:tbl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color w:val="000000"/>
          <w:sz w:val="28"/>
        </w:rPr>
        <w:t xml:space="preserve">Б) </w:t>
      </w:r>
      <w:r w:rsidRPr="0035622F">
        <w:rPr>
          <w:iCs/>
          <w:color w:val="000000"/>
          <w:sz w:val="28"/>
        </w:rPr>
        <w:t xml:space="preserve">Расчет норматива достаточности капитала </w:t>
      </w:r>
      <w:r w:rsidRPr="0035622F">
        <w:rPr>
          <w:iCs/>
          <w:color w:val="000000"/>
          <w:sz w:val="28"/>
          <w:lang w:val="en-US"/>
        </w:rPr>
        <w:t>HI</w:t>
      </w:r>
      <w:r w:rsidRPr="0035622F">
        <w:rPr>
          <w:iCs/>
          <w:color w:val="000000"/>
          <w:sz w:val="28"/>
        </w:rPr>
        <w:t>.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>Таблица 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6"/>
        <w:gridCol w:w="2025"/>
        <w:gridCol w:w="1256"/>
        <w:gridCol w:w="1256"/>
        <w:gridCol w:w="1399"/>
        <w:gridCol w:w="1256"/>
        <w:gridCol w:w="1389"/>
      </w:tblGrid>
      <w:tr w:rsidR="00A82F18" w:rsidRPr="00492644" w:rsidTr="00492644">
        <w:trPr>
          <w:cantSplit/>
          <w:trHeight w:hRule="exact" w:val="397"/>
          <w:jc w:val="center"/>
        </w:trPr>
        <w:tc>
          <w:tcPr>
            <w:tcW w:w="409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№ счета</w:t>
            </w:r>
          </w:p>
        </w:tc>
        <w:tc>
          <w:tcPr>
            <w:tcW w:w="2521" w:type="pct"/>
            <w:gridSpan w:val="3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Взвешивание активов по </w:t>
            </w:r>
            <w:r w:rsidRPr="00492644">
              <w:rPr>
                <w:bCs/>
                <w:color w:val="000000"/>
                <w:sz w:val="20"/>
              </w:rPr>
              <w:t>степени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Коэффициент</w:t>
            </w:r>
            <w:r w:rsidR="0035622F" w:rsidRPr="00492644">
              <w:rPr>
                <w:color w:val="000000"/>
                <w:sz w:val="20"/>
              </w:rPr>
              <w:t xml:space="preserve"> </w:t>
            </w:r>
            <w:r w:rsidRPr="00492644">
              <w:rPr>
                <w:color w:val="000000"/>
                <w:sz w:val="20"/>
              </w:rPr>
              <w:t>риска</w:t>
            </w:r>
          </w:p>
        </w:tc>
        <w:tc>
          <w:tcPr>
            <w:tcW w:w="1476" w:type="pct"/>
            <w:gridSpan w:val="2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Величина активов, взвешенных с учетом риска</w:t>
            </w:r>
          </w:p>
        </w:tc>
      </w:tr>
      <w:tr w:rsidR="00A82F18" w:rsidRPr="00492644" w:rsidTr="00492644">
        <w:trPr>
          <w:cantSplit/>
          <w:trHeight w:hRule="exact" w:val="790"/>
          <w:jc w:val="center"/>
        </w:trPr>
        <w:tc>
          <w:tcPr>
            <w:tcW w:w="409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Наименование активов, входящих в 1</w:t>
            </w:r>
            <w:r w:rsidR="0035622F" w:rsidRPr="00492644">
              <w:rPr>
                <w:color w:val="000000"/>
                <w:sz w:val="20"/>
              </w:rPr>
              <w:t>–4</w:t>
            </w:r>
            <w:r w:rsidRPr="00492644">
              <w:rPr>
                <w:color w:val="000000"/>
                <w:sz w:val="20"/>
              </w:rPr>
              <w:t xml:space="preserve"> группы риска</w:t>
            </w:r>
          </w:p>
        </w:tc>
        <w:tc>
          <w:tcPr>
            <w:tcW w:w="1403" w:type="pct"/>
            <w:gridSpan w:val="2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Сумма</w:t>
            </w:r>
            <w:r w:rsidR="005F2F0C" w:rsidRPr="00492644">
              <w:rPr>
                <w:color w:val="000000"/>
                <w:sz w:val="20"/>
              </w:rPr>
              <w:t xml:space="preserve"> </w:t>
            </w:r>
            <w:r w:rsidRPr="00492644">
              <w:rPr>
                <w:color w:val="000000"/>
                <w:sz w:val="20"/>
              </w:rPr>
              <w:t xml:space="preserve">(тыс. </w:t>
            </w:r>
            <w:r w:rsidR="0035622F" w:rsidRPr="00492644">
              <w:rPr>
                <w:color w:val="000000"/>
                <w:sz w:val="20"/>
              </w:rPr>
              <w:t>руб.)</w:t>
            </w:r>
          </w:p>
        </w:tc>
        <w:tc>
          <w:tcPr>
            <w:tcW w:w="594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76" w:type="pct"/>
            <w:gridSpan w:val="2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748"/>
          <w:jc w:val="center"/>
        </w:trPr>
        <w:tc>
          <w:tcPr>
            <w:tcW w:w="409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01.04.200_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01.07.200_</w:t>
            </w:r>
          </w:p>
        </w:tc>
        <w:tc>
          <w:tcPr>
            <w:tcW w:w="594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01.04.200_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01.07.200__</w:t>
            </w:r>
          </w:p>
        </w:tc>
      </w:tr>
      <w:tr w:rsidR="00A82F18" w:rsidRPr="00492644" w:rsidTr="00492644">
        <w:trPr>
          <w:cantSplit/>
          <w:trHeight w:hRule="exact" w:val="725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20202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Касса кредитных организаций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30278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2529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605,56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50,58</w:t>
            </w:r>
          </w:p>
        </w:tc>
      </w:tr>
      <w:tr w:rsidR="00A82F18" w:rsidRPr="00492644" w:rsidTr="00492644">
        <w:trPr>
          <w:cantSplit/>
          <w:trHeight w:hRule="exact" w:val="898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20209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Денежные средства, отправленные в другие банки, сданные в РКЦ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72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245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10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7,2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24,5</w:t>
            </w:r>
          </w:p>
        </w:tc>
      </w:tr>
      <w:tr w:rsidR="00A82F18" w:rsidRPr="00492644" w:rsidTr="00492644">
        <w:trPr>
          <w:cantSplit/>
          <w:trHeight w:hRule="exact" w:val="1081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30102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Корсчета кредитных организаций в Банке России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818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1932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</w:tr>
      <w:tr w:rsidR="00A82F18" w:rsidRPr="00492644" w:rsidTr="00492644">
        <w:trPr>
          <w:cantSplit/>
          <w:trHeight w:hRule="exact" w:val="1253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30110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Корсчета банков-корреспондентов </w:t>
            </w:r>
            <w:r w:rsidR="0035622F" w:rsidRPr="00492644">
              <w:rPr>
                <w:color w:val="000000"/>
                <w:sz w:val="20"/>
              </w:rPr>
              <w:t>(«НОСТРО»</w:t>
            </w:r>
            <w:r w:rsidRPr="00492644">
              <w:rPr>
                <w:color w:val="000000"/>
                <w:sz w:val="20"/>
              </w:rPr>
              <w:t>)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1878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1637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70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1314,6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1145,9</w:t>
            </w:r>
          </w:p>
        </w:tc>
      </w:tr>
      <w:tr w:rsidR="00A82F18" w:rsidRPr="00492644" w:rsidTr="00492644">
        <w:trPr>
          <w:cantSplit/>
          <w:trHeight w:hRule="exact" w:val="888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30202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Обязательные резервы кредитных организаций в Банке России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2042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2063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0</w:t>
            </w:r>
          </w:p>
        </w:tc>
      </w:tr>
      <w:tr w:rsidR="00A82F18" w:rsidRPr="00492644" w:rsidTr="00492644">
        <w:trPr>
          <w:cantSplit/>
          <w:trHeight w:hRule="exact" w:val="397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50202</w:t>
            </w: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97"/>
          <w:jc w:val="center"/>
        </w:trPr>
        <w:tc>
          <w:tcPr>
            <w:tcW w:w="409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Итого активов 1</w:t>
            </w:r>
            <w:r w:rsidR="0035622F" w:rsidRPr="00492644">
              <w:rPr>
                <w:color w:val="000000"/>
                <w:sz w:val="20"/>
              </w:rPr>
              <w:t>–4</w:t>
            </w:r>
            <w:r w:rsidRPr="00492644">
              <w:rPr>
                <w:color w:val="000000"/>
                <w:sz w:val="20"/>
              </w:rPr>
              <w:t xml:space="preserve"> групп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35088</w:t>
            </w: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8406</w:t>
            </w:r>
          </w:p>
        </w:tc>
        <w:tc>
          <w:tcPr>
            <w:tcW w:w="59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1927,36</w:t>
            </w:r>
          </w:p>
        </w:tc>
        <w:tc>
          <w:tcPr>
            <w:tcW w:w="77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1220,98</w:t>
            </w:r>
          </w:p>
        </w:tc>
      </w:tr>
    </w:tbl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5 группа активов со 10</w:t>
      </w:r>
      <w:r w:rsidR="0035622F" w:rsidRPr="0035622F">
        <w:rPr>
          <w:color w:val="000000"/>
          <w:sz w:val="28"/>
        </w:rPr>
        <w:t>0</w:t>
      </w:r>
      <w:r w:rsidR="0035622F">
        <w:rPr>
          <w:color w:val="000000"/>
          <w:sz w:val="28"/>
        </w:rPr>
        <w:t>%</w:t>
      </w:r>
      <w:r w:rsidRPr="0035622F">
        <w:rPr>
          <w:color w:val="000000"/>
          <w:sz w:val="28"/>
        </w:rPr>
        <w:t xml:space="preserve"> риском</w:t>
      </w:r>
      <w:r w:rsidR="005F2F0C">
        <w:rPr>
          <w:color w:val="000000"/>
          <w:sz w:val="28"/>
        </w:rPr>
        <w:t>.</w:t>
      </w:r>
    </w:p>
    <w:p w:rsidR="005F2F0C" w:rsidRPr="0035622F" w:rsidRDefault="005F2F0C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Таблица </w:t>
      </w:r>
      <w:r w:rsidR="00A6406B" w:rsidRPr="0035622F">
        <w:rPr>
          <w:color w:val="000000"/>
          <w:sz w:val="28"/>
        </w:rPr>
        <w:t>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3"/>
        <w:gridCol w:w="4738"/>
        <w:gridCol w:w="1404"/>
        <w:gridCol w:w="1402"/>
      </w:tblGrid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№ счета</w:t>
            </w:r>
          </w:p>
        </w:tc>
        <w:tc>
          <w:tcPr>
            <w:tcW w:w="2548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Наименование счета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Сумма (тыс. </w:t>
            </w:r>
            <w:r w:rsidR="0035622F" w:rsidRPr="00492644">
              <w:rPr>
                <w:color w:val="000000"/>
                <w:sz w:val="20"/>
              </w:rPr>
              <w:t>руб.)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48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30302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30306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61407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702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Расходы</w:t>
            </w: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5957</w:t>
            </w: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4167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705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Использование прибыли</w:t>
            </w: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17831</w:t>
            </w: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15430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606П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Износ основных средств</w:t>
            </w: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658</w:t>
            </w: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731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609П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Износ нематериальных активов</w:t>
            </w: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18</w:t>
            </w: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27</w:t>
            </w: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943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611П</w:t>
            </w:r>
          </w:p>
        </w:tc>
        <w:tc>
          <w:tcPr>
            <w:tcW w:w="2548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340"/>
          <w:jc w:val="center"/>
        </w:trPr>
        <w:tc>
          <w:tcPr>
            <w:tcW w:w="3491" w:type="pct"/>
            <w:gridSpan w:val="2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Итого:</w:t>
            </w:r>
          </w:p>
        </w:tc>
        <w:tc>
          <w:tcPr>
            <w:tcW w:w="755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24464</w:t>
            </w:r>
          </w:p>
        </w:tc>
        <w:tc>
          <w:tcPr>
            <w:tcW w:w="75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20355</w:t>
            </w:r>
          </w:p>
        </w:tc>
      </w:tr>
    </w:tbl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Величина активов 5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й</w:t>
      </w:r>
      <w:r w:rsidRPr="0035622F">
        <w:rPr>
          <w:color w:val="000000"/>
          <w:sz w:val="28"/>
        </w:rPr>
        <w:t xml:space="preserve"> группы риска со 100</w:t>
      </w:r>
      <w:r w:rsidR="0035622F">
        <w:rPr>
          <w:color w:val="000000"/>
          <w:sz w:val="28"/>
        </w:rPr>
        <w:t>-</w:t>
      </w:r>
      <w:r w:rsidR="0035622F" w:rsidRPr="0035622F">
        <w:rPr>
          <w:color w:val="000000"/>
          <w:sz w:val="28"/>
        </w:rPr>
        <w:t>п</w:t>
      </w:r>
      <w:r w:rsidRPr="0035622F">
        <w:rPr>
          <w:color w:val="000000"/>
          <w:sz w:val="28"/>
        </w:rPr>
        <w:t>роцентным риском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5 гр. (1) =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156526 – 35088 </w:t>
      </w:r>
      <w:r w:rsidR="0035622F">
        <w:rPr>
          <w:color w:val="000000"/>
          <w:sz w:val="28"/>
        </w:rPr>
        <w:t xml:space="preserve">– </w:t>
      </w:r>
      <w:r w:rsidRPr="0035622F">
        <w:rPr>
          <w:color w:val="000000"/>
          <w:sz w:val="28"/>
        </w:rPr>
        <w:t>24464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= 96974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5 гр. (2) =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137305 – 8406 – 20355 = 108544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Всего сумма активов банка, взвешенных с учетом риска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</w:t>
      </w:r>
      <w:r w:rsidRPr="0035622F">
        <w:rPr>
          <w:color w:val="000000"/>
          <w:sz w:val="28"/>
          <w:vertAlign w:val="subscript"/>
        </w:rPr>
        <w:t>р</w:t>
      </w:r>
      <w:r w:rsidRPr="0035622F">
        <w:rPr>
          <w:color w:val="000000"/>
          <w:sz w:val="28"/>
        </w:rPr>
        <w:t xml:space="preserve"> (1) = 1927,36 + 96974 = 98901,36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</w:t>
      </w:r>
      <w:r w:rsidRPr="0035622F">
        <w:rPr>
          <w:color w:val="000000"/>
          <w:sz w:val="28"/>
          <w:vertAlign w:val="subscript"/>
        </w:rPr>
        <w:t>р</w:t>
      </w:r>
      <w:r w:rsidRPr="0035622F">
        <w:rPr>
          <w:color w:val="000000"/>
          <w:sz w:val="28"/>
        </w:rPr>
        <w:t xml:space="preserve"> (2) = 1220,98 + 108544 = 109764,98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</w:t>
      </w:r>
      <w:r w:rsidRPr="0035622F">
        <w:rPr>
          <w:color w:val="000000"/>
          <w:sz w:val="28"/>
          <w:vertAlign w:val="subscript"/>
        </w:rPr>
        <w:t>ц</w:t>
      </w:r>
      <w:r w:rsidRPr="0035622F">
        <w:rPr>
          <w:color w:val="000000"/>
          <w:sz w:val="28"/>
        </w:rPr>
        <w:t xml:space="preserve"> (счет 51510)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</w:t>
      </w:r>
      <w:r w:rsidRPr="0035622F">
        <w:rPr>
          <w:color w:val="000000"/>
          <w:sz w:val="28"/>
          <w:vertAlign w:val="subscript"/>
        </w:rPr>
        <w:t>ц</w:t>
      </w:r>
      <w:r w:rsidRPr="0035622F">
        <w:rPr>
          <w:color w:val="000000"/>
          <w:sz w:val="28"/>
        </w:rPr>
        <w:t xml:space="preserve"> (1) = 387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</w:t>
      </w:r>
      <w:r w:rsidRPr="0035622F">
        <w:rPr>
          <w:color w:val="000000"/>
          <w:sz w:val="28"/>
          <w:vertAlign w:val="subscript"/>
        </w:rPr>
        <w:t>ц</w:t>
      </w:r>
      <w:r w:rsidRPr="0035622F">
        <w:rPr>
          <w:color w:val="000000"/>
          <w:sz w:val="28"/>
        </w:rPr>
        <w:t xml:space="preserve"> (2) = 339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color w:val="000000"/>
          <w:sz w:val="28"/>
        </w:rPr>
        <w:t>Формула</w:t>
      </w:r>
      <w:r w:rsidRPr="0035622F">
        <w:rPr>
          <w:iCs/>
          <w:color w:val="000000"/>
          <w:sz w:val="28"/>
        </w:rPr>
        <w:t xml:space="preserve"> норматива достаточности капитала </w:t>
      </w:r>
      <w:r w:rsidRPr="0035622F">
        <w:rPr>
          <w:iCs/>
          <w:color w:val="000000"/>
          <w:sz w:val="28"/>
          <w:lang w:val="en-US"/>
        </w:rPr>
        <w:t>HI</w:t>
      </w:r>
      <w:r w:rsidRPr="0035622F">
        <w:rPr>
          <w:iCs/>
          <w:color w:val="000000"/>
          <w:sz w:val="28"/>
        </w:rPr>
        <w:t>.</w:t>
      </w:r>
    </w:p>
    <w:p w:rsidR="00A82F18" w:rsidRPr="0035622F" w:rsidRDefault="005F2F0C" w:rsidP="0035622F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A82F18" w:rsidRPr="0035622F">
        <w:rPr>
          <w:iCs/>
          <w:color w:val="000000"/>
          <w:sz w:val="28"/>
        </w:rPr>
        <w:t xml:space="preserve">Н1 </w:t>
      </w:r>
      <w:r w:rsidR="00265647">
        <w:rPr>
          <w:iCs/>
          <w:color w:val="000000"/>
          <w:position w:val="-28"/>
          <w:sz w:val="28"/>
        </w:rPr>
        <w:pict>
          <v:shape id="_x0000_i1027" type="#_x0000_t75" style="width:92.25pt;height:33pt">
            <v:imagedata r:id="rId9" o:title=""/>
          </v:shape>
        </w:pict>
      </w:r>
    </w:p>
    <w:p w:rsidR="005F2F0C" w:rsidRDefault="005F2F0C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Фактическое значение </w:t>
      </w:r>
      <w:r w:rsidRPr="0035622F">
        <w:rPr>
          <w:color w:val="000000"/>
          <w:sz w:val="28"/>
          <w:lang w:val="en-US"/>
        </w:rPr>
        <w:t>HI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  <w:lang w:val="en-US"/>
        </w:rPr>
        <w:t>HI</w:t>
      </w:r>
      <w:r w:rsidRPr="0035622F">
        <w:rPr>
          <w:iCs/>
          <w:color w:val="000000"/>
          <w:sz w:val="28"/>
        </w:rPr>
        <w:t xml:space="preserve"> (1) = 23849/ (98901,36</w:t>
      </w:r>
      <w:r w:rsidR="0035622F">
        <w:rPr>
          <w:iCs/>
          <w:color w:val="000000"/>
          <w:sz w:val="28"/>
        </w:rPr>
        <w:t>–</w:t>
      </w:r>
      <w:r w:rsidR="0035622F" w:rsidRPr="0035622F">
        <w:rPr>
          <w:iCs/>
          <w:color w:val="000000"/>
          <w:sz w:val="28"/>
        </w:rPr>
        <w:t>3</w:t>
      </w:r>
      <w:r w:rsidRPr="0035622F">
        <w:rPr>
          <w:iCs/>
          <w:color w:val="000000"/>
          <w:sz w:val="28"/>
        </w:rPr>
        <w:t>87)*10</w:t>
      </w:r>
      <w:r w:rsidR="0035622F" w:rsidRPr="0035622F">
        <w:rPr>
          <w:iCs/>
          <w:color w:val="000000"/>
          <w:sz w:val="28"/>
        </w:rPr>
        <w:t>0</w:t>
      </w:r>
      <w:r w:rsidR="0035622F">
        <w:rPr>
          <w:iCs/>
          <w:color w:val="000000"/>
          <w:sz w:val="28"/>
        </w:rPr>
        <w:t>%</w:t>
      </w:r>
      <w:r w:rsidRPr="0035622F">
        <w:rPr>
          <w:iCs/>
          <w:color w:val="000000"/>
          <w:sz w:val="28"/>
        </w:rPr>
        <w:t xml:space="preserve"> = 24,2</w:t>
      </w:r>
      <w:r w:rsidR="0035622F" w:rsidRPr="0035622F">
        <w:rPr>
          <w:iCs/>
          <w:color w:val="000000"/>
          <w:sz w:val="28"/>
        </w:rPr>
        <w:t>1</w:t>
      </w:r>
      <w:r w:rsidR="0035622F">
        <w:rPr>
          <w:iCs/>
          <w:color w:val="000000"/>
          <w:sz w:val="28"/>
        </w:rPr>
        <w:t>%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iCs/>
          <w:color w:val="000000"/>
          <w:sz w:val="28"/>
          <w:lang w:val="en-US"/>
        </w:rPr>
        <w:t>HI</w:t>
      </w:r>
      <w:r w:rsidRPr="0035622F">
        <w:rPr>
          <w:iCs/>
          <w:color w:val="000000"/>
          <w:sz w:val="28"/>
        </w:rPr>
        <w:t xml:space="preserve"> (1) = 24642/ (109764,98</w:t>
      </w:r>
      <w:r w:rsidR="0035622F">
        <w:rPr>
          <w:iCs/>
          <w:color w:val="000000"/>
          <w:sz w:val="28"/>
        </w:rPr>
        <w:t>–</w:t>
      </w:r>
      <w:r w:rsidR="0035622F" w:rsidRPr="0035622F">
        <w:rPr>
          <w:iCs/>
          <w:color w:val="000000"/>
          <w:sz w:val="28"/>
        </w:rPr>
        <w:t>3</w:t>
      </w:r>
      <w:r w:rsidRPr="0035622F">
        <w:rPr>
          <w:iCs/>
          <w:color w:val="000000"/>
          <w:sz w:val="28"/>
        </w:rPr>
        <w:t>39)*10</w:t>
      </w:r>
      <w:r w:rsidR="0035622F" w:rsidRPr="0035622F">
        <w:rPr>
          <w:iCs/>
          <w:color w:val="000000"/>
          <w:sz w:val="28"/>
        </w:rPr>
        <w:t>0</w:t>
      </w:r>
      <w:r w:rsidR="0035622F">
        <w:rPr>
          <w:iCs/>
          <w:color w:val="000000"/>
          <w:sz w:val="28"/>
        </w:rPr>
        <w:t>%</w:t>
      </w:r>
      <w:r w:rsidRPr="0035622F">
        <w:rPr>
          <w:iCs/>
          <w:color w:val="000000"/>
          <w:sz w:val="28"/>
        </w:rPr>
        <w:t xml:space="preserve"> = 22,5</w:t>
      </w:r>
      <w:r w:rsidR="0035622F" w:rsidRPr="0035622F">
        <w:rPr>
          <w:iCs/>
          <w:color w:val="000000"/>
          <w:sz w:val="28"/>
        </w:rPr>
        <w:t>2</w:t>
      </w:r>
      <w:r w:rsidR="0035622F">
        <w:rPr>
          <w:iCs/>
          <w:color w:val="000000"/>
          <w:sz w:val="28"/>
        </w:rPr>
        <w:t>%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Нормативное значение </w:t>
      </w:r>
      <w:r w:rsidRPr="0035622F">
        <w:rPr>
          <w:color w:val="000000"/>
          <w:sz w:val="28"/>
          <w:lang w:val="en-US"/>
        </w:rPr>
        <w:t>HI</w:t>
      </w:r>
      <w:r w:rsidRPr="0035622F">
        <w:rPr>
          <w:color w:val="000000"/>
          <w:sz w:val="28"/>
        </w:rPr>
        <w:t xml:space="preserve"> (в зависимости от величины собственного капитала банка)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Курс € = 38,70 </w:t>
      </w:r>
      <w:r w:rsidR="0035622F" w:rsidRPr="0035622F">
        <w:rPr>
          <w:color w:val="000000"/>
          <w:sz w:val="28"/>
        </w:rPr>
        <w:t>руб</w:t>
      </w:r>
      <w:r w:rsidR="0035622F">
        <w:rPr>
          <w:color w:val="000000"/>
          <w:sz w:val="28"/>
        </w:rPr>
        <w:t>.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на 18 декабря 2008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г</w:t>
      </w:r>
      <w:r w:rsidRPr="0035622F">
        <w:rPr>
          <w:color w:val="000000"/>
          <w:sz w:val="28"/>
        </w:rPr>
        <w:t>.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 (1)/ курс € = 23849000/ 38,70 = 616253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€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&lt; 5 млн. €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Нормативное значение </w:t>
      </w:r>
      <w:r w:rsidRPr="0035622F">
        <w:rPr>
          <w:color w:val="000000"/>
          <w:sz w:val="28"/>
          <w:lang w:val="en-US"/>
        </w:rPr>
        <w:t>HI</w:t>
      </w:r>
      <w:r w:rsidRPr="0035622F">
        <w:rPr>
          <w:color w:val="000000"/>
          <w:sz w:val="28"/>
        </w:rPr>
        <w:t xml:space="preserve"> (1) = 1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%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 (2)/ курс € = 24642000/ 38,70 = 636744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€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&lt; 5 млн. €</w:t>
      </w:r>
    </w:p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Нормативное значение </w:t>
      </w:r>
      <w:r w:rsidRPr="0035622F">
        <w:rPr>
          <w:color w:val="000000"/>
          <w:sz w:val="28"/>
          <w:lang w:val="en-US"/>
        </w:rPr>
        <w:t>HI</w:t>
      </w:r>
      <w:r w:rsidRPr="0035622F">
        <w:rPr>
          <w:color w:val="000000"/>
          <w:sz w:val="28"/>
        </w:rPr>
        <w:t xml:space="preserve"> (2) = 1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>%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В) </w:t>
      </w:r>
      <w:r w:rsidRPr="0035622F">
        <w:rPr>
          <w:iCs/>
          <w:color w:val="000000"/>
          <w:sz w:val="28"/>
        </w:rPr>
        <w:t>Расчет нормативов ликвидности</w:t>
      </w:r>
    </w:p>
    <w:p w:rsidR="005F2F0C" w:rsidRDefault="005F2F0C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E06D0E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Таблица 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8"/>
        <w:gridCol w:w="2194"/>
        <w:gridCol w:w="1545"/>
        <w:gridCol w:w="925"/>
        <w:gridCol w:w="1001"/>
        <w:gridCol w:w="1654"/>
      </w:tblGrid>
      <w:tr w:rsidR="00A82F18" w:rsidRPr="00492644" w:rsidTr="00492644">
        <w:trPr>
          <w:cantSplit/>
          <w:trHeight w:hRule="exact" w:val="890"/>
          <w:jc w:val="center"/>
        </w:trPr>
        <w:tc>
          <w:tcPr>
            <w:tcW w:w="1067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Наименование норматива</w:t>
            </w:r>
          </w:p>
        </w:tc>
        <w:tc>
          <w:tcPr>
            <w:tcW w:w="1166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Формула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Расчет</w:t>
            </w:r>
          </w:p>
        </w:tc>
        <w:tc>
          <w:tcPr>
            <w:tcW w:w="1041" w:type="pct"/>
            <w:gridSpan w:val="2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Фактическое значение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Нормативное значение</w:t>
            </w:r>
          </w:p>
        </w:tc>
      </w:tr>
      <w:tr w:rsidR="00A82F18" w:rsidRPr="00492644" w:rsidTr="00492644">
        <w:trPr>
          <w:cantSplit/>
          <w:trHeight w:hRule="exact" w:val="1112"/>
          <w:jc w:val="center"/>
        </w:trPr>
        <w:tc>
          <w:tcPr>
            <w:tcW w:w="1067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66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01.04.</w:t>
            </w:r>
          </w:p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200_</w:t>
            </w:r>
          </w:p>
        </w:tc>
        <w:tc>
          <w:tcPr>
            <w:tcW w:w="541" w:type="pct"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На 01.07.</w:t>
            </w:r>
          </w:p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200__</w:t>
            </w:r>
          </w:p>
        </w:tc>
        <w:tc>
          <w:tcPr>
            <w:tcW w:w="892" w:type="pct"/>
            <w:vMerge/>
            <w:shd w:val="clear" w:color="auto" w:fill="auto"/>
          </w:tcPr>
          <w:p w:rsidR="00A82F18" w:rsidRPr="00492644" w:rsidRDefault="00A82F18" w:rsidP="0049264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82F18" w:rsidRPr="00492644" w:rsidTr="00492644">
        <w:trPr>
          <w:cantSplit/>
          <w:trHeight w:hRule="exact" w:val="53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Нормативы ликвидности</w:t>
            </w:r>
          </w:p>
        </w:tc>
      </w:tr>
      <w:tr w:rsidR="00A82F18" w:rsidRPr="00492644" w:rsidTr="00492644">
        <w:trPr>
          <w:cantSplit/>
          <w:trHeight w:hRule="exact" w:val="1494"/>
          <w:jc w:val="center"/>
        </w:trPr>
        <w:tc>
          <w:tcPr>
            <w:tcW w:w="1067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Норматив мгновенной ликвидности </w:t>
            </w:r>
            <w:r w:rsidRPr="00492644">
              <w:rPr>
                <w:i/>
                <w:color w:val="000000"/>
                <w:sz w:val="20"/>
              </w:rPr>
              <w:t>Н2</w:t>
            </w:r>
          </w:p>
        </w:tc>
        <w:tc>
          <w:tcPr>
            <w:tcW w:w="116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Н2 =</w:t>
            </w:r>
            <w:r w:rsidR="00265647">
              <w:rPr>
                <w:color w:val="000000"/>
                <w:position w:val="-24"/>
                <w:sz w:val="20"/>
              </w:rPr>
              <w:pict>
                <v:shape id="_x0000_i1028" type="#_x0000_t75" style="width:66pt;height:30.75pt">
                  <v:imagedata r:id="rId10" o:title=""/>
                </v:shape>
              </w:pic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(1)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</w:rPr>
              <w:t>31829*10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57185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(2)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</w:rPr>
              <w:t>4916*10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40825</w:t>
            </w:r>
          </w:p>
        </w:tc>
        <w:tc>
          <w:tcPr>
            <w:tcW w:w="500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55,6</w:t>
            </w:r>
            <w:r w:rsidR="0035622F" w:rsidRPr="00492644">
              <w:rPr>
                <w:color w:val="000000"/>
                <w:sz w:val="20"/>
              </w:rPr>
              <w:t>6%</w:t>
            </w:r>
          </w:p>
        </w:tc>
        <w:tc>
          <w:tcPr>
            <w:tcW w:w="541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12,0</w:t>
            </w:r>
            <w:r w:rsidR="0035622F" w:rsidRPr="00492644">
              <w:rPr>
                <w:color w:val="000000"/>
                <w:sz w:val="20"/>
              </w:rPr>
              <w:t>4%</w:t>
            </w:r>
          </w:p>
        </w:tc>
        <w:tc>
          <w:tcPr>
            <w:tcW w:w="89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  <w:lang w:val="en-US"/>
              </w:rPr>
              <w:t>min</w:t>
            </w:r>
            <w:r w:rsidRPr="00492644">
              <w:rPr>
                <w:color w:val="000000"/>
                <w:sz w:val="20"/>
              </w:rPr>
              <w:t>1</w:t>
            </w:r>
            <w:r w:rsidR="0035622F" w:rsidRPr="00492644">
              <w:rPr>
                <w:color w:val="000000"/>
                <w:sz w:val="20"/>
              </w:rPr>
              <w:t>5%</w:t>
            </w:r>
          </w:p>
        </w:tc>
      </w:tr>
      <w:tr w:rsidR="00A82F18" w:rsidRPr="00492644" w:rsidTr="00492644">
        <w:trPr>
          <w:cantSplit/>
          <w:trHeight w:hRule="exact" w:val="1616"/>
          <w:jc w:val="center"/>
        </w:trPr>
        <w:tc>
          <w:tcPr>
            <w:tcW w:w="1067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</w:t>
            </w:r>
            <w:r w:rsidRPr="00492644">
              <w:rPr>
                <w:bCs/>
                <w:color w:val="000000"/>
                <w:sz w:val="20"/>
              </w:rPr>
              <w:t xml:space="preserve">орматив </w:t>
            </w:r>
            <w:r w:rsidRPr="00492644">
              <w:rPr>
                <w:color w:val="000000"/>
                <w:sz w:val="20"/>
              </w:rPr>
              <w:t xml:space="preserve">текущей </w:t>
            </w:r>
            <w:r w:rsidRPr="00492644">
              <w:rPr>
                <w:bCs/>
                <w:color w:val="000000"/>
                <w:sz w:val="20"/>
              </w:rPr>
              <w:t>ликвидности</w:t>
            </w:r>
            <w:r w:rsidRPr="00492644">
              <w:rPr>
                <w:i/>
                <w:color w:val="000000"/>
                <w:sz w:val="20"/>
              </w:rPr>
              <w:t xml:space="preserve"> НЗ</w:t>
            </w:r>
          </w:p>
        </w:tc>
        <w:tc>
          <w:tcPr>
            <w:tcW w:w="116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Н3 =</w:t>
            </w:r>
            <w:r w:rsidR="00265647">
              <w:rPr>
                <w:color w:val="000000"/>
                <w:position w:val="-24"/>
                <w:sz w:val="20"/>
              </w:rPr>
              <w:pict>
                <v:shape id="_x0000_i1029" type="#_x0000_t75" style="width:66.75pt;height:30.75pt">
                  <v:imagedata r:id="rId11" o:title=""/>
                </v:shape>
              </w:pict>
            </w:r>
          </w:p>
        </w:tc>
        <w:tc>
          <w:tcPr>
            <w:tcW w:w="83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(1)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33707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57185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(2)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6553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40825</w:t>
            </w:r>
          </w:p>
        </w:tc>
        <w:tc>
          <w:tcPr>
            <w:tcW w:w="500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58.9</w:t>
            </w:r>
            <w:r w:rsidR="0035622F" w:rsidRPr="00492644">
              <w:rPr>
                <w:color w:val="000000"/>
                <w:sz w:val="20"/>
                <w:lang w:val="en-US"/>
              </w:rPr>
              <w:t>4%</w:t>
            </w:r>
          </w:p>
        </w:tc>
        <w:tc>
          <w:tcPr>
            <w:tcW w:w="541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16.0</w:t>
            </w:r>
            <w:r w:rsidR="0035622F" w:rsidRPr="00492644">
              <w:rPr>
                <w:color w:val="000000"/>
                <w:sz w:val="20"/>
                <w:lang w:val="en-US"/>
              </w:rPr>
              <w:t>5%</w:t>
            </w:r>
          </w:p>
        </w:tc>
        <w:tc>
          <w:tcPr>
            <w:tcW w:w="89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  <w:lang w:val="en-US"/>
              </w:rPr>
              <w:t>min</w:t>
            </w:r>
            <w:r w:rsidRPr="00492644">
              <w:rPr>
                <w:color w:val="000000"/>
                <w:sz w:val="20"/>
              </w:rPr>
              <w:t xml:space="preserve"> 7</w:t>
            </w:r>
            <w:r w:rsidR="0035622F" w:rsidRPr="00492644">
              <w:rPr>
                <w:color w:val="000000"/>
                <w:sz w:val="20"/>
              </w:rPr>
              <w:t>0%</w:t>
            </w:r>
          </w:p>
        </w:tc>
      </w:tr>
      <w:tr w:rsidR="00A82F18" w:rsidRPr="00492644" w:rsidTr="00492644">
        <w:trPr>
          <w:cantSplit/>
          <w:trHeight w:hRule="exact" w:val="1612"/>
          <w:jc w:val="center"/>
        </w:trPr>
        <w:tc>
          <w:tcPr>
            <w:tcW w:w="1067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bCs/>
                <w:color w:val="000000"/>
                <w:sz w:val="20"/>
              </w:rPr>
              <w:t>Норматив долгосрочной ликвидности</w:t>
            </w:r>
            <w:r w:rsidRPr="00492644">
              <w:rPr>
                <w:bCs/>
                <w:i/>
                <w:color w:val="000000"/>
                <w:sz w:val="20"/>
              </w:rPr>
              <w:t xml:space="preserve"> Н4</w:t>
            </w:r>
          </w:p>
        </w:tc>
        <w:tc>
          <w:tcPr>
            <w:tcW w:w="116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Н4=</w:t>
            </w:r>
            <w:r w:rsidR="00265647">
              <w:rPr>
                <w:color w:val="000000"/>
                <w:position w:val="-28"/>
                <w:sz w:val="20"/>
              </w:rPr>
              <w:pict>
                <v:shape id="_x0000_i1030" type="#_x0000_t75" style="width:81pt;height:33pt">
                  <v:imagedata r:id="rId12" o:title=""/>
                </v:shape>
              </w:pic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(1)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2250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23849+4023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(2)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8850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24642+4472</w:t>
            </w:r>
          </w:p>
        </w:tc>
        <w:tc>
          <w:tcPr>
            <w:tcW w:w="500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8.0</w:t>
            </w:r>
            <w:r w:rsidR="0035622F" w:rsidRPr="00492644">
              <w:rPr>
                <w:color w:val="000000"/>
                <w:sz w:val="20"/>
                <w:lang w:val="en-US"/>
              </w:rPr>
              <w:t>7%</w:t>
            </w:r>
          </w:p>
        </w:tc>
        <w:tc>
          <w:tcPr>
            <w:tcW w:w="541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30.4</w:t>
            </w:r>
            <w:r w:rsidR="0035622F" w:rsidRPr="00492644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89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max 12</w:t>
            </w:r>
            <w:r w:rsidR="0035622F" w:rsidRPr="00492644">
              <w:rPr>
                <w:color w:val="000000"/>
                <w:sz w:val="20"/>
                <w:lang w:val="en-US"/>
              </w:rPr>
              <w:t>0%</w:t>
            </w:r>
          </w:p>
        </w:tc>
      </w:tr>
      <w:tr w:rsidR="00A82F18" w:rsidRPr="00492644" w:rsidTr="00492644">
        <w:trPr>
          <w:cantSplit/>
          <w:trHeight w:hRule="exact" w:val="1608"/>
          <w:jc w:val="center"/>
        </w:trPr>
        <w:tc>
          <w:tcPr>
            <w:tcW w:w="1067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 xml:space="preserve">Норматив общей ликвидности </w:t>
            </w:r>
            <w:r w:rsidRPr="00492644">
              <w:rPr>
                <w:i/>
                <w:color w:val="000000"/>
                <w:sz w:val="20"/>
              </w:rPr>
              <w:t>Н5</w:t>
            </w:r>
          </w:p>
        </w:tc>
        <w:tc>
          <w:tcPr>
            <w:tcW w:w="1166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Н5=</w:t>
            </w:r>
            <w:r w:rsidR="00265647">
              <w:rPr>
                <w:color w:val="000000"/>
                <w:position w:val="-24"/>
                <w:sz w:val="20"/>
              </w:rPr>
              <w:pict>
                <v:shape id="_x0000_i1031" type="#_x0000_t75" style="width:75pt;height:30.75pt">
                  <v:imagedata r:id="rId13" o:title=""/>
                </v:shape>
              </w:pict>
            </w:r>
          </w:p>
        </w:tc>
        <w:tc>
          <w:tcPr>
            <w:tcW w:w="834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(1)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33707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132768</w:t>
            </w:r>
            <w:r w:rsidR="0035622F" w:rsidRPr="00492644">
              <w:rPr>
                <w:color w:val="000000"/>
                <w:sz w:val="20"/>
                <w:lang w:val="en-US"/>
              </w:rPr>
              <w:t>–2</w:t>
            </w:r>
            <w:r w:rsidRPr="00492644">
              <w:rPr>
                <w:color w:val="000000"/>
                <w:sz w:val="20"/>
                <w:lang w:val="en-US"/>
              </w:rPr>
              <w:t>042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</w:rPr>
              <w:t>(2)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492644">
              <w:rPr>
                <w:color w:val="000000"/>
                <w:sz w:val="20"/>
                <w:u w:val="single"/>
                <w:lang w:val="en-US"/>
              </w:rPr>
              <w:t>6553</w:t>
            </w:r>
            <w:r w:rsidRPr="00492644">
              <w:rPr>
                <w:color w:val="000000"/>
                <w:sz w:val="20"/>
                <w:u w:val="single"/>
              </w:rPr>
              <w:t>*10</w:t>
            </w:r>
            <w:r w:rsidR="0035622F" w:rsidRPr="00492644">
              <w:rPr>
                <w:color w:val="000000"/>
                <w:sz w:val="20"/>
                <w:u w:val="single"/>
              </w:rPr>
              <w:t>0%</w:t>
            </w:r>
          </w:p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  <w:lang w:val="en-US"/>
              </w:rPr>
              <w:t>117708</w:t>
            </w:r>
            <w:r w:rsidR="0035622F" w:rsidRPr="00492644">
              <w:rPr>
                <w:color w:val="000000"/>
                <w:sz w:val="20"/>
                <w:lang w:val="en-US"/>
              </w:rPr>
              <w:t>–2</w:t>
            </w:r>
            <w:r w:rsidRPr="00492644">
              <w:rPr>
                <w:color w:val="000000"/>
                <w:sz w:val="20"/>
                <w:lang w:val="en-US"/>
              </w:rPr>
              <w:t>063</w:t>
            </w:r>
          </w:p>
        </w:tc>
        <w:tc>
          <w:tcPr>
            <w:tcW w:w="500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25.7</w:t>
            </w:r>
            <w:r w:rsidR="0035622F" w:rsidRPr="00492644">
              <w:rPr>
                <w:color w:val="000000"/>
                <w:sz w:val="20"/>
                <w:lang w:val="en-US"/>
              </w:rPr>
              <w:t>8%</w:t>
            </w:r>
          </w:p>
        </w:tc>
        <w:tc>
          <w:tcPr>
            <w:tcW w:w="541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92644">
              <w:rPr>
                <w:color w:val="000000"/>
                <w:sz w:val="20"/>
                <w:lang w:val="en-US"/>
              </w:rPr>
              <w:t>5.6</w:t>
            </w:r>
            <w:r w:rsidR="0035622F" w:rsidRPr="00492644">
              <w:rPr>
                <w:color w:val="000000"/>
                <w:sz w:val="20"/>
                <w:lang w:val="en-US"/>
              </w:rPr>
              <w:t>7%</w:t>
            </w:r>
          </w:p>
        </w:tc>
        <w:tc>
          <w:tcPr>
            <w:tcW w:w="892" w:type="pct"/>
            <w:shd w:val="clear" w:color="auto" w:fill="auto"/>
          </w:tcPr>
          <w:p w:rsidR="00A82F18" w:rsidRPr="00492644" w:rsidRDefault="00A82F18" w:rsidP="00492644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492644">
              <w:rPr>
                <w:color w:val="000000"/>
                <w:sz w:val="20"/>
                <w:lang w:val="en-US"/>
              </w:rPr>
              <w:t>min2</w:t>
            </w:r>
            <w:r w:rsidR="0035622F" w:rsidRPr="00492644">
              <w:rPr>
                <w:color w:val="000000"/>
                <w:sz w:val="20"/>
                <w:lang w:val="en-US"/>
              </w:rPr>
              <w:t>0%</w:t>
            </w:r>
          </w:p>
        </w:tc>
      </w:tr>
    </w:tbl>
    <w:p w:rsidR="00A82F18" w:rsidRPr="0035622F" w:rsidRDefault="00A82F18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Пояснения к расчету нормативов ликвидности: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1) ЛАм = счета 202+30102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ЛАм (1) = 31011 + 818 = 31829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ЛАм (2) = 2984 + 1932 = 4916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2) ОВм = счета 301П + 405 + 407 + 408 + 40901 + 40905 + 42301 + 52301 + 60305 + 60322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ОВм (1) = 20+116+50835+219+5798+197 = 57185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ОВм (2) = 14+224+33231+140+7041+175 = 40825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3) ЛАт = Лам + счета 30110+ 51501 +51402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ЛАт (1) = 31829+1878 = 33707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ЛАт (2) = 4916+1637 = 6553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4) ОВт = счета 30</w:t>
      </w:r>
      <w:r w:rsidR="0035622F" w:rsidRPr="0035622F">
        <w:rPr>
          <w:color w:val="000000"/>
          <w:sz w:val="28"/>
        </w:rPr>
        <w:t>1</w:t>
      </w:r>
      <w:r w:rsidR="0035622F">
        <w:rPr>
          <w:color w:val="000000"/>
          <w:sz w:val="28"/>
        </w:rPr>
        <w:t xml:space="preserve"> </w:t>
      </w:r>
      <w:r w:rsidR="0035622F" w:rsidRPr="0035622F">
        <w:rPr>
          <w:color w:val="000000"/>
          <w:sz w:val="28"/>
        </w:rPr>
        <w:t>(</w:t>
      </w:r>
      <w:r w:rsidRPr="0035622F">
        <w:rPr>
          <w:color w:val="000000"/>
          <w:sz w:val="28"/>
        </w:rPr>
        <w:t>П) + 405 + 407+408+42301+52301+60305+60322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ОВт (1) =20+116+50835+219+5798+197 = 57185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ОВт (2) =14+224+33231+140+7041+175 = 40825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5) Крд = счета45207+45506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Крд (1) =2250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Крд (2) =8850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6) ОД=счет42306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ОД (1) = 4023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ОД (2) = 4472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7) А=Актив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счета 30302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30306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702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 xml:space="preserve">705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61407</w:t>
      </w:r>
    </w:p>
    <w:p w:rsidR="00A82F18" w:rsidRPr="0035622F" w:rsidRDefault="00A82F18" w:rsidP="0035622F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 (1) = 156526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5</w:t>
      </w:r>
      <w:r w:rsidRPr="0035622F">
        <w:rPr>
          <w:color w:val="000000"/>
          <w:sz w:val="28"/>
        </w:rPr>
        <w:t>957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1</w:t>
      </w:r>
      <w:r w:rsidRPr="0035622F">
        <w:rPr>
          <w:color w:val="000000"/>
          <w:sz w:val="28"/>
        </w:rPr>
        <w:t>7831 = 132768</w:t>
      </w:r>
    </w:p>
    <w:p w:rsidR="00A82F18" w:rsidRPr="0035622F" w:rsidRDefault="00A82F18" w:rsidP="0035622F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 (2) = 137305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4</w:t>
      </w:r>
      <w:r w:rsidRPr="0035622F">
        <w:rPr>
          <w:color w:val="000000"/>
          <w:sz w:val="28"/>
        </w:rPr>
        <w:t>167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>1</w:t>
      </w:r>
      <w:r w:rsidRPr="0035622F">
        <w:rPr>
          <w:color w:val="000000"/>
          <w:sz w:val="28"/>
        </w:rPr>
        <w:t>5430 = 117708</w:t>
      </w:r>
    </w:p>
    <w:p w:rsidR="00A82F18" w:rsidRPr="0035622F" w:rsidRDefault="00A82F18" w:rsidP="0035622F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8) Ро = счет 30202</w:t>
      </w:r>
    </w:p>
    <w:p w:rsidR="00A82F18" w:rsidRPr="0035622F" w:rsidRDefault="00A82F18" w:rsidP="0035622F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Ро (1) = 2042</w:t>
      </w:r>
    </w:p>
    <w:p w:rsidR="00A82F18" w:rsidRPr="0035622F" w:rsidRDefault="00A82F18" w:rsidP="0035622F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Ро (2) = 2063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 xml:space="preserve">Норматив достаточности собственных средств (капитала) Н1 превышает </w:t>
      </w:r>
      <w:r w:rsidRPr="0035622F">
        <w:rPr>
          <w:color w:val="000000"/>
          <w:sz w:val="28"/>
        </w:rPr>
        <w:t>минимально допустимое значение норматива более чем в 2 раза, это означает что собственного капитала банку не достаточно.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Уставный капитал может быть увеличен в зависимости от организационно-правовой формы банка за счет дополнительной эмиссии акций или дополнительных взносов учредителей. Важный источник пополнения уставного капитала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капитализация средств резервного фонда в части, превышающей его минимальный объем. Можно увеличить часть собственных средств (капитала) банка за счет нераспределенной прибыли и фондов специального назначения, создаваемых из прибыли.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На основании таблицы 4 можно сказать, что в течение очень короткого периода</w:t>
      </w:r>
      <w:r w:rsidR="0035622F">
        <w:rPr>
          <w:color w:val="000000"/>
          <w:sz w:val="28"/>
        </w:rPr>
        <w:t xml:space="preserve"> (</w:t>
      </w:r>
      <w:r w:rsidRPr="0035622F">
        <w:rPr>
          <w:color w:val="000000"/>
          <w:sz w:val="28"/>
        </w:rPr>
        <w:t>с 01.04 по 1.07) наблюдается</w:t>
      </w:r>
      <w:r w:rsid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скачкообразное изменение показателей в сторону ухудшения.</w:t>
      </w:r>
    </w:p>
    <w:p w:rsidR="00A82F18" w:rsidRPr="0035622F" w:rsidRDefault="00A82F1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>Превышение норматива мгновенной ликвидности по отношению к минимально допустимому значению на 01.04.</w:t>
      </w:r>
      <w:r w:rsidR="0035622F">
        <w:rPr>
          <w:iCs/>
          <w:color w:val="000000"/>
          <w:sz w:val="28"/>
        </w:rPr>
        <w:t xml:space="preserve"> </w:t>
      </w:r>
      <w:r w:rsidRPr="0035622F">
        <w:rPr>
          <w:iCs/>
          <w:color w:val="000000"/>
          <w:sz w:val="28"/>
        </w:rPr>
        <w:t>доказывает наличие достаточных ресурсов для исполнения обязательств по вкладам в текущий момент времени.</w:t>
      </w:r>
    </w:p>
    <w:p w:rsidR="00A82F18" w:rsidRPr="0035622F" w:rsidRDefault="00A82F1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>На 01.07 фактическое значение</w:t>
      </w:r>
      <w:r w:rsidR="0035622F">
        <w:rPr>
          <w:iCs/>
          <w:color w:val="000000"/>
          <w:sz w:val="28"/>
        </w:rPr>
        <w:t xml:space="preserve"> </w:t>
      </w:r>
      <w:r w:rsidRPr="0035622F">
        <w:rPr>
          <w:iCs/>
          <w:color w:val="000000"/>
          <w:sz w:val="28"/>
        </w:rPr>
        <w:t>норматива мгновенной ликвидности меньше минимально допустимого значения, что означает дефицит ресурсов для исполнения обязательств перед вкладчиками.</w:t>
      </w:r>
    </w:p>
    <w:p w:rsidR="00A82F18" w:rsidRPr="0035622F" w:rsidRDefault="00A82F1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iCs/>
          <w:color w:val="000000"/>
          <w:sz w:val="28"/>
        </w:rPr>
        <w:t>Норматив текущей ликвидности, исчисленный как на 01.04, так и на 01.07 показывает, что масса ликвидных активов не обеспечивает погашение его текущих обязательств по сбережениям и прочим привлеченным средствам.</w:t>
      </w:r>
    </w:p>
    <w:p w:rsidR="00A82F18" w:rsidRPr="0035622F" w:rsidRDefault="00A82F18" w:rsidP="0035622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</w:rPr>
      </w:pPr>
      <w:r w:rsidRPr="0035622F">
        <w:rPr>
          <w:color w:val="000000"/>
          <w:sz w:val="28"/>
        </w:rPr>
        <w:t>Низкое значение но</w:t>
      </w:r>
      <w:r w:rsidRPr="0035622F">
        <w:rPr>
          <w:bCs/>
          <w:color w:val="000000"/>
          <w:sz w:val="28"/>
        </w:rPr>
        <w:t xml:space="preserve">рматива долгосрочной ликвидности, </w:t>
      </w:r>
      <w:r w:rsidRPr="0035622F">
        <w:rPr>
          <w:iCs/>
          <w:color w:val="000000"/>
          <w:sz w:val="28"/>
        </w:rPr>
        <w:t>исчисленное как на 01.04, так и на 01.07 по отношению к предельному нормативу</w:t>
      </w:r>
      <w:r w:rsidRPr="0035622F">
        <w:rPr>
          <w:i/>
          <w:iCs/>
          <w:color w:val="000000"/>
          <w:sz w:val="28"/>
        </w:rPr>
        <w:t xml:space="preserve"> </w:t>
      </w:r>
      <w:r w:rsidRPr="0035622F">
        <w:rPr>
          <w:iCs/>
          <w:color w:val="000000"/>
          <w:sz w:val="28"/>
        </w:rPr>
        <w:t>показывает, что долгосрочные активы почти не перекрываются долгосрочными активами и собственными средствами, не обеспечивая способность кооператива исполнять свои обязательства в долгосрочной перспективе.</w:t>
      </w:r>
    </w:p>
    <w:p w:rsidR="00A82F18" w:rsidRPr="0035622F" w:rsidRDefault="00A82F1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22F">
        <w:rPr>
          <w:iCs/>
          <w:color w:val="000000"/>
          <w:sz w:val="28"/>
        </w:rPr>
        <w:t>Низкий, по отношению к минимально допустимому, норматив общей ликвидности на 01.04 отражает допустимую долю ликвидных активов в капитале банка, на 01.07 данный показатель ниже минимально допустимого</w:t>
      </w:r>
      <w:r w:rsidR="0035622F">
        <w:rPr>
          <w:iCs/>
          <w:color w:val="000000"/>
          <w:sz w:val="28"/>
        </w:rPr>
        <w:t xml:space="preserve"> </w:t>
      </w:r>
      <w:r w:rsidRPr="0035622F">
        <w:rPr>
          <w:iCs/>
          <w:color w:val="000000"/>
          <w:sz w:val="28"/>
        </w:rPr>
        <w:t>почти в 4 раза, что говорит о неликвидности банка.</w:t>
      </w:r>
    </w:p>
    <w:p w:rsidR="00AD1C12" w:rsidRPr="0035622F" w:rsidRDefault="00AD1C12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AD1C12" w:rsidRPr="0035622F" w:rsidRDefault="00AD1C12" w:rsidP="0035622F">
      <w:pPr>
        <w:spacing w:line="360" w:lineRule="auto"/>
        <w:ind w:firstLine="709"/>
        <w:jc w:val="both"/>
        <w:rPr>
          <w:color w:val="000000"/>
          <w:sz w:val="28"/>
        </w:rPr>
      </w:pPr>
    </w:p>
    <w:p w:rsidR="00B12E2C" w:rsidRPr="0035622F" w:rsidRDefault="008E7F8F" w:rsidP="0035622F">
      <w:pPr>
        <w:tabs>
          <w:tab w:val="right" w:leader="dot" w:pos="8505"/>
        </w:tabs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Pr="008E7F8F">
        <w:rPr>
          <w:b/>
          <w:color w:val="000000"/>
          <w:sz w:val="28"/>
          <w:szCs w:val="30"/>
        </w:rPr>
        <w:t>Заключение</w:t>
      </w:r>
    </w:p>
    <w:p w:rsidR="008E7F8F" w:rsidRDefault="008E7F8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3629F" w:rsidRPr="0035622F" w:rsidRDefault="00A3629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Кредитная система в РФ</w:t>
      </w:r>
      <w:r w:rsidR="00C76621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сформирована как двухуровневая:</w:t>
      </w:r>
    </w:p>
    <w:p w:rsidR="00A3629F" w:rsidRPr="0035622F" w:rsidRDefault="00A3629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I уровень – Центральный банк Российской Федерации;</w:t>
      </w:r>
    </w:p>
    <w:p w:rsidR="00A3629F" w:rsidRPr="0035622F" w:rsidRDefault="00A3629F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II уровень – коммерческие банки и некоторые другие финансово-кредитные учреждения, осуществляющие отдельные банковские операции.</w:t>
      </w:r>
    </w:p>
    <w:p w:rsidR="00EF1479" w:rsidRPr="0035622F" w:rsidRDefault="00C76621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Анализ активов, пассивов и значений обязательных экономических нормативов показал, что в целом ТрансКредитБанк динамично развивается и достигает неплохих показателей.</w:t>
      </w:r>
    </w:p>
    <w:p w:rsidR="00195D98" w:rsidRPr="0035622F" w:rsidRDefault="00195D9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Кредитная работа с физическими лицами выбранного банка проявляется в следующих кредитных программах:</w:t>
      </w:r>
    </w:p>
    <w:p w:rsidR="00195D98" w:rsidRPr="0035622F" w:rsidRDefault="00195D98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1. </w:t>
      </w:r>
      <w:r w:rsidR="00AB2B0A" w:rsidRPr="0035622F">
        <w:rPr>
          <w:color w:val="000000"/>
          <w:sz w:val="28"/>
        </w:rPr>
        <w:t>Автокредитование</w:t>
      </w:r>
    </w:p>
    <w:p w:rsidR="00AB2B0A" w:rsidRPr="0035622F" w:rsidRDefault="00AB2B0A" w:rsidP="0035622F">
      <w:pPr>
        <w:numPr>
          <w:ilvl w:val="0"/>
          <w:numId w:val="52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 на покупку нового автомобиля иностранного производства</w:t>
      </w:r>
    </w:p>
    <w:p w:rsidR="00AB2B0A" w:rsidRPr="0035622F" w:rsidRDefault="00AB2B0A" w:rsidP="0035622F">
      <w:pPr>
        <w:numPr>
          <w:ilvl w:val="0"/>
          <w:numId w:val="52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 на покупку новых микроавтобусов и малотоннажных автомобилей иностранного и отечественного</w:t>
      </w:r>
      <w:r w:rsidR="0035622F">
        <w:rPr>
          <w:bCs/>
          <w:color w:val="000000"/>
          <w:sz w:val="28"/>
        </w:rPr>
        <w:t xml:space="preserve"> </w:t>
      </w:r>
      <w:r w:rsidRPr="0035622F">
        <w:rPr>
          <w:bCs/>
          <w:color w:val="000000"/>
          <w:sz w:val="28"/>
        </w:rPr>
        <w:t>производства</w:t>
      </w:r>
    </w:p>
    <w:p w:rsidR="00AB2B0A" w:rsidRPr="0035622F" w:rsidRDefault="00AB2B0A" w:rsidP="0035622F">
      <w:pPr>
        <w:numPr>
          <w:ilvl w:val="0"/>
          <w:numId w:val="52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 на покупку подержанного автомобиля иностранного производства</w:t>
      </w:r>
    </w:p>
    <w:p w:rsidR="00AB2B0A" w:rsidRPr="0035622F" w:rsidRDefault="00AB2B0A" w:rsidP="0035622F">
      <w:pPr>
        <w:numPr>
          <w:ilvl w:val="0"/>
          <w:numId w:val="52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 на покупку нового автомобиля отечественного производства</w:t>
      </w:r>
    </w:p>
    <w:p w:rsidR="00AB2B0A" w:rsidRPr="0035622F" w:rsidRDefault="00AB2B0A" w:rsidP="0035622F">
      <w:pPr>
        <w:numPr>
          <w:ilvl w:val="0"/>
          <w:numId w:val="52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 на покупку нового автомобиля отечественного производства</w:t>
      </w:r>
    </w:p>
    <w:p w:rsidR="00AB2B0A" w:rsidRPr="0035622F" w:rsidRDefault="009A1386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2. Ипотечное кредитование</w:t>
      </w:r>
    </w:p>
    <w:p w:rsidR="009A1386" w:rsidRPr="0035622F" w:rsidRDefault="009A1386" w:rsidP="0035622F">
      <w:pPr>
        <w:pStyle w:val="rvps99180"/>
        <w:numPr>
          <w:ilvl w:val="0"/>
          <w:numId w:val="53"/>
        </w:numPr>
        <w:tabs>
          <w:tab w:val="clear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rStyle w:val="rvts991813"/>
          <w:color w:val="000000"/>
          <w:sz w:val="28"/>
        </w:rPr>
        <w:t>Кредит на покупку квартир на вторичном и первичном рынках недвижимости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жилого недвижимого имущества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нежилого недвижимого имущества</w:t>
      </w:r>
    </w:p>
    <w:p w:rsidR="009A1386" w:rsidRPr="0035622F" w:rsidRDefault="009A1386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3. Потребительское кредитование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без обеспечения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 под залог ценных бумаг</w:t>
      </w:r>
    </w:p>
    <w:p w:rsidR="009A1386" w:rsidRPr="0035622F" w:rsidRDefault="009A1386" w:rsidP="0035622F">
      <w:pPr>
        <w:numPr>
          <w:ilvl w:val="0"/>
          <w:numId w:val="53"/>
        </w:numPr>
        <w:tabs>
          <w:tab w:val="clear" w:pos="900"/>
        </w:tabs>
        <w:spacing w:line="360" w:lineRule="auto"/>
        <w:ind w:left="0" w:firstLine="709"/>
        <w:jc w:val="both"/>
        <w:rPr>
          <w:rStyle w:val="rvts991813"/>
          <w:color w:val="000000"/>
          <w:sz w:val="28"/>
        </w:rPr>
      </w:pPr>
      <w:r w:rsidRPr="0035622F">
        <w:rPr>
          <w:rStyle w:val="rvts991813"/>
          <w:color w:val="000000"/>
          <w:sz w:val="28"/>
        </w:rPr>
        <w:t>Кредит под поручительство юридического лица</w:t>
      </w:r>
    </w:p>
    <w:p w:rsidR="009A1386" w:rsidRPr="0035622F" w:rsidRDefault="009A1386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4. Кредитование сотрудников предприятий ОАО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«</w:t>
      </w:r>
      <w:r w:rsidRPr="0035622F">
        <w:rPr>
          <w:color w:val="000000"/>
          <w:sz w:val="28"/>
        </w:rPr>
        <w:t>Российские Железные Дороги»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Потребительский кредит без обеспечения</w:t>
      </w:r>
      <w:r w:rsidR="008E7F8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Образовательный кредит</w:t>
      </w:r>
      <w:r w:rsidR="008E7F8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Кредитные карты с беспроцентным периодом кредитования</w:t>
      </w:r>
      <w:r w:rsidR="008E7F8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Овердрафтные кредиты по банковским картам</w:t>
      </w:r>
      <w:r w:rsidR="008E7F8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9A1386" w:rsidRPr="0035622F" w:rsidRDefault="009A1386" w:rsidP="0035622F">
      <w:pPr>
        <w:pStyle w:val="1"/>
        <w:keepNext w:val="0"/>
        <w:numPr>
          <w:ilvl w:val="0"/>
          <w:numId w:val="53"/>
        </w:numPr>
        <w:tabs>
          <w:tab w:val="clear" w:pos="90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35622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Ипотечные кредиты</w:t>
      </w:r>
      <w:r w:rsidR="008E7F8F">
        <w:rPr>
          <w:rStyle w:val="rvts991813"/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A3629F" w:rsidRPr="0035622F" w:rsidRDefault="009A1386" w:rsidP="003562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5. Кредитование сотрудников предприятий-клиентов банка</w:t>
      </w:r>
      <w:r w:rsidR="008E7F8F">
        <w:rPr>
          <w:color w:val="000000"/>
          <w:sz w:val="28"/>
        </w:rPr>
        <w:t>.</w:t>
      </w:r>
    </w:p>
    <w:p w:rsidR="009A1386" w:rsidRPr="0035622F" w:rsidRDefault="009A1386" w:rsidP="0035622F">
      <w:pPr>
        <w:numPr>
          <w:ilvl w:val="0"/>
          <w:numId w:val="53"/>
        </w:numPr>
        <w:tabs>
          <w:tab w:val="clear" w:pos="90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35622F">
        <w:rPr>
          <w:bCs/>
          <w:color w:val="000000"/>
          <w:sz w:val="28"/>
        </w:rPr>
        <w:t>Потребительский кредит без обеспечения</w:t>
      </w:r>
      <w:r w:rsidR="008E7F8F">
        <w:rPr>
          <w:bCs/>
          <w:color w:val="000000"/>
          <w:sz w:val="28"/>
        </w:rPr>
        <w:t>.</w:t>
      </w:r>
    </w:p>
    <w:p w:rsidR="009A1386" w:rsidRPr="0035622F" w:rsidRDefault="009A1386" w:rsidP="0035622F">
      <w:pPr>
        <w:numPr>
          <w:ilvl w:val="0"/>
          <w:numId w:val="53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Кредитные карты с беспроцентным периодом кредитования</w:t>
      </w:r>
      <w:r w:rsidR="008E7F8F">
        <w:rPr>
          <w:bCs/>
          <w:color w:val="000000"/>
          <w:sz w:val="28"/>
        </w:rPr>
        <w:t>.</w:t>
      </w:r>
    </w:p>
    <w:p w:rsidR="009A1386" w:rsidRPr="0035622F" w:rsidRDefault="009A1386" w:rsidP="0035622F">
      <w:pPr>
        <w:numPr>
          <w:ilvl w:val="0"/>
          <w:numId w:val="53"/>
        </w:numPr>
        <w:tabs>
          <w:tab w:val="clear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35622F">
        <w:rPr>
          <w:bCs/>
          <w:color w:val="000000"/>
          <w:sz w:val="28"/>
        </w:rPr>
        <w:t>Овердрафтные кредиты для держателей банковских карт</w:t>
      </w:r>
      <w:r w:rsidR="008E7F8F">
        <w:rPr>
          <w:bCs/>
          <w:color w:val="000000"/>
          <w:sz w:val="28"/>
        </w:rPr>
        <w:t>.</w:t>
      </w:r>
    </w:p>
    <w:p w:rsidR="008E7F8F" w:rsidRDefault="008E7F8F" w:rsidP="0035622F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8E7F8F" w:rsidRDefault="008E7F8F" w:rsidP="0035622F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B12E2C" w:rsidRPr="008E7F8F" w:rsidRDefault="008E7F8F" w:rsidP="0035622F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B12E2C" w:rsidRPr="008E7F8F">
        <w:rPr>
          <w:b/>
          <w:color w:val="000000"/>
          <w:sz w:val="28"/>
          <w:szCs w:val="30"/>
        </w:rPr>
        <w:t>Список литературы</w:t>
      </w:r>
    </w:p>
    <w:p w:rsidR="008E7F8F" w:rsidRDefault="008E7F8F" w:rsidP="0035622F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A43FEF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Челноков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В.А.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Деньги.</w:t>
      </w:r>
      <w:r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Кр</w:t>
      </w:r>
      <w:r w:rsidR="00650145" w:rsidRPr="0035622F">
        <w:rPr>
          <w:color w:val="000000"/>
          <w:sz w:val="28"/>
        </w:rPr>
        <w:t>едит</w:t>
      </w:r>
      <w:r w:rsidRPr="0035622F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Ба</w:t>
      </w:r>
      <w:r w:rsidR="00650145" w:rsidRPr="0035622F">
        <w:rPr>
          <w:color w:val="000000"/>
          <w:sz w:val="28"/>
        </w:rPr>
        <w:t xml:space="preserve">нки: учеб. Пособие для студентов вузов, обучающихся по специальности «Финансы и кредит» / </w:t>
      </w:r>
      <w:r w:rsidRPr="0035622F">
        <w:rPr>
          <w:color w:val="000000"/>
          <w:sz w:val="28"/>
        </w:rPr>
        <w:t>В.А.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Челноков</w:t>
      </w:r>
      <w:r w:rsidR="00650145" w:rsidRPr="0035622F">
        <w:rPr>
          <w:color w:val="000000"/>
          <w:sz w:val="28"/>
        </w:rPr>
        <w:t>. – 2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е</w:t>
      </w:r>
      <w:r w:rsidR="00650145" w:rsidRPr="0035622F">
        <w:rPr>
          <w:color w:val="000000"/>
          <w:sz w:val="28"/>
        </w:rPr>
        <w:t xml:space="preserve"> изд., перераб. и доп. – М.: ЮНИТИ-ДАНА, 2007. – 447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650145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Галицкая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С.В.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Деньги</w:t>
      </w:r>
      <w:r w:rsidR="007B6C16" w:rsidRPr="0035622F">
        <w:rPr>
          <w:color w:val="000000"/>
          <w:sz w:val="28"/>
        </w:rPr>
        <w:t>. Кредит. Финансы: Учебник. – М.: Изд-во Эксмо, 2005. – 496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7B6C16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Виноградова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Т.Н.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Банковские</w:t>
      </w:r>
      <w:r w:rsidR="007B6C16" w:rsidRPr="0035622F">
        <w:rPr>
          <w:color w:val="000000"/>
          <w:sz w:val="28"/>
        </w:rPr>
        <w:t xml:space="preserve"> операции: Учеб. Пособие. – Ростов н/Д: «Феникс», 2001. – 384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7B6C16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Пещанская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Краткосрочный</w:t>
      </w:r>
      <w:r w:rsidR="004C3B89" w:rsidRPr="0035622F">
        <w:rPr>
          <w:color w:val="000000"/>
          <w:sz w:val="28"/>
        </w:rPr>
        <w:t xml:space="preserve"> кредит: теория и практика / </w:t>
      </w:r>
      <w:r w:rsidRPr="0035622F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Пещанская</w:t>
      </w:r>
      <w:r w:rsidR="004C3B89" w:rsidRPr="0035622F">
        <w:rPr>
          <w:color w:val="000000"/>
          <w:sz w:val="28"/>
        </w:rPr>
        <w:t>. – М.: Издательство «Экзамен», 2003. – 320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106847" w:rsidRPr="0035622F" w:rsidRDefault="00FE6D87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Банковское дело: управление и технологии: Учеб. Пособие для вузов / Под ред. проф. </w:t>
      </w:r>
      <w:r w:rsidR="0035622F" w:rsidRPr="0035622F">
        <w:rPr>
          <w:color w:val="000000"/>
          <w:sz w:val="28"/>
        </w:rPr>
        <w:t>А.М.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Тавасиева</w:t>
      </w:r>
      <w:r w:rsidRPr="0035622F">
        <w:rPr>
          <w:color w:val="000000"/>
          <w:sz w:val="28"/>
        </w:rPr>
        <w:t>. – М.: ЮНИТИ-ДАНА, 2001, 863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с.</w:t>
      </w:r>
    </w:p>
    <w:p w:rsidR="00F623D4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Батракова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Л.Г.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Экономический</w:t>
      </w:r>
      <w:r w:rsidR="00F623D4" w:rsidRPr="0035622F">
        <w:rPr>
          <w:color w:val="000000"/>
          <w:sz w:val="28"/>
        </w:rPr>
        <w:t xml:space="preserve"> анализ деятельности коммерческого банка: Учебник для вузов.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F623D4" w:rsidRPr="0035622F">
        <w:rPr>
          <w:color w:val="000000"/>
          <w:sz w:val="28"/>
        </w:rPr>
        <w:t xml:space="preserve">М.: Издательская корпорация «Логос», 2000.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F623D4" w:rsidRPr="0035622F">
        <w:rPr>
          <w:color w:val="000000"/>
          <w:sz w:val="28"/>
        </w:rPr>
        <w:t>244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F623D4" w:rsidRPr="0035622F" w:rsidRDefault="0035622F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Вешкин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Ю.Г.</w:t>
      </w:r>
      <w:r w:rsidR="00F623D4" w:rsidRPr="0035622F">
        <w:rPr>
          <w:color w:val="000000"/>
          <w:sz w:val="28"/>
        </w:rPr>
        <w:t xml:space="preserve">, </w:t>
      </w:r>
      <w:r w:rsidRPr="0035622F">
        <w:rPr>
          <w:color w:val="000000"/>
          <w:sz w:val="28"/>
        </w:rPr>
        <w:t>Авагян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Г.Л.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Экономический</w:t>
      </w:r>
      <w:r w:rsidR="00F623D4" w:rsidRPr="0035622F">
        <w:rPr>
          <w:color w:val="000000"/>
          <w:sz w:val="28"/>
        </w:rPr>
        <w:t xml:space="preserve"> анализ деятельности коммерческого банка: учеб. Пособие/ </w:t>
      </w:r>
      <w:r w:rsidRPr="0035622F">
        <w:rPr>
          <w:color w:val="000000"/>
          <w:sz w:val="28"/>
        </w:rPr>
        <w:t>Вешкин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Ю.Г.</w:t>
      </w:r>
      <w:r w:rsidR="00F623D4" w:rsidRPr="0035622F">
        <w:rPr>
          <w:color w:val="000000"/>
          <w:sz w:val="28"/>
        </w:rPr>
        <w:t xml:space="preserve">, </w:t>
      </w:r>
      <w:r w:rsidRPr="0035622F">
        <w:rPr>
          <w:color w:val="000000"/>
          <w:sz w:val="28"/>
        </w:rPr>
        <w:t>Авагян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Г.Л.</w:t>
      </w:r>
      <w:r w:rsidR="00F623D4" w:rsidRPr="0035622F">
        <w:rPr>
          <w:color w:val="000000"/>
          <w:sz w:val="28"/>
        </w:rPr>
        <w:t xml:space="preserve"> – М.: Магистр, 2007. – 350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2167BD" w:rsidRPr="0035622F" w:rsidRDefault="002167BD" w:rsidP="008E7F8F">
      <w:pPr>
        <w:numPr>
          <w:ilvl w:val="0"/>
          <w:numId w:val="55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 xml:space="preserve">Управление деятельностью коммерческого банка (банковский менеджмент) / Под ред. д-ра экон. наук, проф. </w:t>
      </w:r>
      <w:r w:rsidR="0035622F" w:rsidRPr="0035622F">
        <w:rPr>
          <w:color w:val="000000"/>
          <w:sz w:val="28"/>
        </w:rPr>
        <w:t>О.И.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Лаврушина</w:t>
      </w:r>
      <w:r w:rsidRPr="0035622F">
        <w:rPr>
          <w:color w:val="000000"/>
          <w:sz w:val="28"/>
        </w:rPr>
        <w:t xml:space="preserve">. – М.: Юристъ 2005, </w:t>
      </w:r>
      <w:r w:rsidR="0035622F">
        <w:rPr>
          <w:color w:val="000000"/>
          <w:sz w:val="28"/>
        </w:rPr>
        <w:t>–</w:t>
      </w:r>
      <w:r w:rsidR="0035622F" w:rsidRPr="0035622F">
        <w:rPr>
          <w:color w:val="000000"/>
          <w:sz w:val="28"/>
        </w:rPr>
        <w:t xml:space="preserve"> </w:t>
      </w:r>
      <w:r w:rsidRPr="0035622F">
        <w:rPr>
          <w:color w:val="000000"/>
          <w:sz w:val="28"/>
        </w:rPr>
        <w:t>688</w:t>
      </w:r>
      <w:r w:rsidR="0035622F">
        <w:rPr>
          <w:color w:val="000000"/>
          <w:sz w:val="28"/>
        </w:rPr>
        <w:t> </w:t>
      </w:r>
      <w:r w:rsidR="0035622F" w:rsidRPr="0035622F">
        <w:rPr>
          <w:color w:val="000000"/>
          <w:sz w:val="28"/>
        </w:rPr>
        <w:t>с.</w:t>
      </w:r>
    </w:p>
    <w:p w:rsidR="000F5167" w:rsidRDefault="0035622F" w:rsidP="008E7F8F">
      <w:pPr>
        <w:numPr>
          <w:ilvl w:val="0"/>
          <w:numId w:val="5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35622F">
        <w:rPr>
          <w:color w:val="000000"/>
          <w:sz w:val="28"/>
        </w:rPr>
        <w:t>Пещанская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И.В.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Организация</w:t>
      </w:r>
      <w:r w:rsidR="000F5167" w:rsidRPr="0035622F">
        <w:rPr>
          <w:color w:val="000000"/>
          <w:sz w:val="28"/>
        </w:rPr>
        <w:t xml:space="preserve"> деятельности коммерческого банка: Учеб. пособие.</w:t>
      </w:r>
      <w:r>
        <w:rPr>
          <w:color w:val="000000"/>
          <w:sz w:val="28"/>
        </w:rPr>
        <w:t> –</w:t>
      </w:r>
      <w:r w:rsidRPr="0035622F">
        <w:rPr>
          <w:color w:val="000000"/>
          <w:sz w:val="28"/>
        </w:rPr>
        <w:t xml:space="preserve"> </w:t>
      </w:r>
      <w:r w:rsidR="000F5167" w:rsidRPr="0035622F">
        <w:rPr>
          <w:color w:val="000000"/>
          <w:sz w:val="28"/>
        </w:rPr>
        <w:t>М.: ИНФРА</w:t>
      </w:r>
      <w:r>
        <w:rPr>
          <w:color w:val="000000"/>
          <w:sz w:val="28"/>
        </w:rPr>
        <w:t>-</w:t>
      </w:r>
      <w:r w:rsidRPr="0035622F">
        <w:rPr>
          <w:color w:val="000000"/>
          <w:sz w:val="28"/>
        </w:rPr>
        <w:t>М,</w:t>
      </w:r>
      <w:r w:rsidR="000F5167" w:rsidRPr="0035622F">
        <w:rPr>
          <w:color w:val="000000"/>
          <w:sz w:val="28"/>
        </w:rPr>
        <w:t xml:space="preserve"> 2001. </w:t>
      </w:r>
      <w:r>
        <w:rPr>
          <w:color w:val="000000"/>
          <w:sz w:val="28"/>
        </w:rPr>
        <w:t>–</w:t>
      </w:r>
      <w:r w:rsidRPr="0035622F">
        <w:rPr>
          <w:color w:val="000000"/>
          <w:sz w:val="28"/>
        </w:rPr>
        <w:t xml:space="preserve"> </w:t>
      </w:r>
      <w:r w:rsidR="000F5167" w:rsidRPr="0035622F">
        <w:rPr>
          <w:color w:val="000000"/>
          <w:sz w:val="28"/>
        </w:rPr>
        <w:t>320</w:t>
      </w:r>
      <w:r>
        <w:rPr>
          <w:color w:val="000000"/>
          <w:sz w:val="28"/>
        </w:rPr>
        <w:t> </w:t>
      </w:r>
      <w:r w:rsidRPr="0035622F">
        <w:rPr>
          <w:color w:val="000000"/>
          <w:sz w:val="28"/>
        </w:rPr>
        <w:t>с.</w:t>
      </w:r>
    </w:p>
    <w:p w:rsidR="009B045C" w:rsidRDefault="009B045C" w:rsidP="009B045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9B045C" w:rsidRPr="009B045C" w:rsidRDefault="009B045C" w:rsidP="009B045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lang w:val="en-US"/>
        </w:rPr>
      </w:pPr>
      <w:bookmarkStart w:id="16" w:name="_GoBack"/>
      <w:bookmarkEnd w:id="16"/>
    </w:p>
    <w:sectPr w:rsidR="009B045C" w:rsidRPr="009B045C" w:rsidSect="0035622F">
      <w:headerReference w:type="default" r:id="rId14"/>
      <w:footerReference w:type="even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44" w:rsidRDefault="00492644">
      <w:r>
        <w:separator/>
      </w:r>
    </w:p>
  </w:endnote>
  <w:endnote w:type="continuationSeparator" w:id="0">
    <w:p w:rsidR="00492644" w:rsidRDefault="0049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C" w:rsidRDefault="007B6CAC" w:rsidP="00EC2F14">
    <w:pPr>
      <w:pStyle w:val="a5"/>
      <w:framePr w:wrap="around" w:vAnchor="text" w:hAnchor="margin" w:xAlign="right" w:y="1"/>
      <w:rPr>
        <w:rStyle w:val="a7"/>
      </w:rPr>
    </w:pPr>
  </w:p>
  <w:p w:rsidR="007B6CAC" w:rsidRDefault="007B6CAC" w:rsidP="004C2C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44" w:rsidRDefault="00492644">
      <w:r>
        <w:separator/>
      </w:r>
    </w:p>
  </w:footnote>
  <w:footnote w:type="continuationSeparator" w:id="0">
    <w:p w:rsidR="00492644" w:rsidRDefault="0049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AC" w:rsidRPr="0035622F" w:rsidRDefault="007B6CAC" w:rsidP="0035622F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336"/>
    <w:multiLevelType w:val="multilevel"/>
    <w:tmpl w:val="799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F66731"/>
    <w:multiLevelType w:val="hybridMultilevel"/>
    <w:tmpl w:val="461AC0D6"/>
    <w:lvl w:ilvl="0" w:tplc="84B6D61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A2ADB"/>
    <w:multiLevelType w:val="multilevel"/>
    <w:tmpl w:val="81E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642BDA"/>
    <w:multiLevelType w:val="multilevel"/>
    <w:tmpl w:val="0C7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DE68DE"/>
    <w:multiLevelType w:val="multilevel"/>
    <w:tmpl w:val="DAC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A1733"/>
    <w:multiLevelType w:val="multilevel"/>
    <w:tmpl w:val="864A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53DE2"/>
    <w:multiLevelType w:val="multilevel"/>
    <w:tmpl w:val="808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FF0F63"/>
    <w:multiLevelType w:val="multilevel"/>
    <w:tmpl w:val="041C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A43AE6"/>
    <w:multiLevelType w:val="hybridMultilevel"/>
    <w:tmpl w:val="B030C75A"/>
    <w:lvl w:ilvl="0" w:tplc="EDA808E8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20BB5"/>
    <w:multiLevelType w:val="multilevel"/>
    <w:tmpl w:val="90C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FD71F4"/>
    <w:multiLevelType w:val="multilevel"/>
    <w:tmpl w:val="F1A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012631"/>
    <w:multiLevelType w:val="multilevel"/>
    <w:tmpl w:val="BDF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81D98"/>
    <w:multiLevelType w:val="multilevel"/>
    <w:tmpl w:val="348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B4F28"/>
    <w:multiLevelType w:val="multilevel"/>
    <w:tmpl w:val="0A66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F36110"/>
    <w:multiLevelType w:val="multilevel"/>
    <w:tmpl w:val="DBD8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701F6"/>
    <w:multiLevelType w:val="multilevel"/>
    <w:tmpl w:val="BD44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DF34B3"/>
    <w:multiLevelType w:val="multilevel"/>
    <w:tmpl w:val="DBD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4263EE"/>
    <w:multiLevelType w:val="multilevel"/>
    <w:tmpl w:val="FA9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5163F3"/>
    <w:multiLevelType w:val="multilevel"/>
    <w:tmpl w:val="3ECE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FA01FA"/>
    <w:multiLevelType w:val="multilevel"/>
    <w:tmpl w:val="E524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6E432C"/>
    <w:multiLevelType w:val="multilevel"/>
    <w:tmpl w:val="40C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0322CD"/>
    <w:multiLevelType w:val="hybridMultilevel"/>
    <w:tmpl w:val="9A16B594"/>
    <w:lvl w:ilvl="0" w:tplc="84B6D61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5B6D25"/>
    <w:multiLevelType w:val="hybridMultilevel"/>
    <w:tmpl w:val="3022015E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99F3A88"/>
    <w:multiLevelType w:val="multilevel"/>
    <w:tmpl w:val="64F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D349BD"/>
    <w:multiLevelType w:val="multilevel"/>
    <w:tmpl w:val="407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1D1158"/>
    <w:multiLevelType w:val="multilevel"/>
    <w:tmpl w:val="3B5C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B3875E2"/>
    <w:multiLevelType w:val="multilevel"/>
    <w:tmpl w:val="7D3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CB6387"/>
    <w:multiLevelType w:val="hybridMultilevel"/>
    <w:tmpl w:val="0C30CCF8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4C5B052E"/>
    <w:multiLevelType w:val="multilevel"/>
    <w:tmpl w:val="EBF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DC0D5B"/>
    <w:multiLevelType w:val="hybridMultilevel"/>
    <w:tmpl w:val="3420021A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1E51069"/>
    <w:multiLevelType w:val="multilevel"/>
    <w:tmpl w:val="A4A4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DD7837"/>
    <w:multiLevelType w:val="multilevel"/>
    <w:tmpl w:val="4EA0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2A3FFF"/>
    <w:multiLevelType w:val="multilevel"/>
    <w:tmpl w:val="A58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960C0B"/>
    <w:multiLevelType w:val="multilevel"/>
    <w:tmpl w:val="8B1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135A51"/>
    <w:multiLevelType w:val="multilevel"/>
    <w:tmpl w:val="44A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295A99"/>
    <w:multiLevelType w:val="multilevel"/>
    <w:tmpl w:val="F20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737613"/>
    <w:multiLevelType w:val="multilevel"/>
    <w:tmpl w:val="203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240093"/>
    <w:multiLevelType w:val="multilevel"/>
    <w:tmpl w:val="4A3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74229B"/>
    <w:multiLevelType w:val="multilevel"/>
    <w:tmpl w:val="9D9E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82C3CE6"/>
    <w:multiLevelType w:val="hybridMultilevel"/>
    <w:tmpl w:val="2D4C02C6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69540808"/>
    <w:multiLevelType w:val="multilevel"/>
    <w:tmpl w:val="92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717F0A"/>
    <w:multiLevelType w:val="multilevel"/>
    <w:tmpl w:val="F9EA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CEE2943"/>
    <w:multiLevelType w:val="multilevel"/>
    <w:tmpl w:val="6EA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FF6CA7"/>
    <w:multiLevelType w:val="hybridMultilevel"/>
    <w:tmpl w:val="33B4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A13578"/>
    <w:multiLevelType w:val="multilevel"/>
    <w:tmpl w:val="F9EA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4D55A55"/>
    <w:multiLevelType w:val="hybridMultilevel"/>
    <w:tmpl w:val="78745DE2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76A902AB"/>
    <w:multiLevelType w:val="multilevel"/>
    <w:tmpl w:val="35F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606307"/>
    <w:multiLevelType w:val="hybridMultilevel"/>
    <w:tmpl w:val="B4606822"/>
    <w:lvl w:ilvl="0" w:tplc="EDA808E8">
      <w:start w:val="1"/>
      <w:numFmt w:val="bullet"/>
      <w:lvlText w:val=""/>
      <w:lvlJc w:val="left"/>
      <w:pPr>
        <w:tabs>
          <w:tab w:val="num" w:pos="1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>
    <w:nsid w:val="7C6E6A97"/>
    <w:multiLevelType w:val="multilevel"/>
    <w:tmpl w:val="ECB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E4D170C"/>
    <w:multiLevelType w:val="multilevel"/>
    <w:tmpl w:val="CB9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577A13"/>
    <w:multiLevelType w:val="multilevel"/>
    <w:tmpl w:val="F17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0"/>
  </w:num>
  <w:num w:numId="4">
    <w:abstractNumId w:val="36"/>
  </w:num>
  <w:num w:numId="5">
    <w:abstractNumId w:val="5"/>
  </w:num>
  <w:num w:numId="6">
    <w:abstractNumId w:val="40"/>
  </w:num>
  <w:num w:numId="7">
    <w:abstractNumId w:val="18"/>
  </w:num>
  <w:num w:numId="8">
    <w:abstractNumId w:val="17"/>
  </w:num>
  <w:num w:numId="9">
    <w:abstractNumId w:val="35"/>
  </w:num>
  <w:num w:numId="10">
    <w:abstractNumId w:val="4"/>
  </w:num>
  <w:num w:numId="11">
    <w:abstractNumId w:val="15"/>
  </w:num>
  <w:num w:numId="12">
    <w:abstractNumId w:val="7"/>
  </w:num>
  <w:num w:numId="13">
    <w:abstractNumId w:val="37"/>
  </w:num>
  <w:num w:numId="14">
    <w:abstractNumId w:val="34"/>
  </w:num>
  <w:num w:numId="15">
    <w:abstractNumId w:val="10"/>
  </w:num>
  <w:num w:numId="16">
    <w:abstractNumId w:val="20"/>
  </w:num>
  <w:num w:numId="17">
    <w:abstractNumId w:val="23"/>
  </w:num>
  <w:num w:numId="18">
    <w:abstractNumId w:val="28"/>
  </w:num>
  <w:num w:numId="19">
    <w:abstractNumId w:val="13"/>
  </w:num>
  <w:num w:numId="20">
    <w:abstractNumId w:val="48"/>
  </w:num>
  <w:num w:numId="21">
    <w:abstractNumId w:val="31"/>
  </w:num>
  <w:num w:numId="22">
    <w:abstractNumId w:val="38"/>
  </w:num>
  <w:num w:numId="23">
    <w:abstractNumId w:val="16"/>
  </w:num>
  <w:num w:numId="24">
    <w:abstractNumId w:val="42"/>
  </w:num>
  <w:num w:numId="25">
    <w:abstractNumId w:val="33"/>
  </w:num>
  <w:num w:numId="26">
    <w:abstractNumId w:val="32"/>
  </w:num>
  <w:num w:numId="27">
    <w:abstractNumId w:val="2"/>
  </w:num>
  <w:num w:numId="28">
    <w:abstractNumId w:val="6"/>
  </w:num>
  <w:num w:numId="29">
    <w:abstractNumId w:val="0"/>
  </w:num>
  <w:num w:numId="30">
    <w:abstractNumId w:val="9"/>
  </w:num>
  <w:num w:numId="31">
    <w:abstractNumId w:val="3"/>
  </w:num>
  <w:num w:numId="32">
    <w:abstractNumId w:val="25"/>
  </w:num>
  <w:num w:numId="33">
    <w:abstractNumId w:val="26"/>
  </w:num>
  <w:num w:numId="34">
    <w:abstractNumId w:val="8"/>
  </w:num>
  <w:num w:numId="35">
    <w:abstractNumId w:val="27"/>
  </w:num>
  <w:num w:numId="36">
    <w:abstractNumId w:val="45"/>
  </w:num>
  <w:num w:numId="37">
    <w:abstractNumId w:val="22"/>
  </w:num>
  <w:num w:numId="38">
    <w:abstractNumId w:val="30"/>
  </w:num>
  <w:num w:numId="39">
    <w:abstractNumId w:val="24"/>
  </w:num>
  <w:num w:numId="40">
    <w:abstractNumId w:val="14"/>
  </w:num>
  <w:num w:numId="41">
    <w:abstractNumId w:val="44"/>
    <w:lvlOverride w:ilvl="0">
      <w:startOverride w:val="5"/>
    </w:lvlOverride>
  </w:num>
  <w:num w:numId="42">
    <w:abstractNumId w:val="44"/>
    <w:lvlOverride w:ilvl="0">
      <w:startOverride w:val="6"/>
    </w:lvlOverride>
  </w:num>
  <w:num w:numId="43">
    <w:abstractNumId w:val="44"/>
    <w:lvlOverride w:ilvl="0">
      <w:startOverride w:val="7"/>
    </w:lvlOverride>
  </w:num>
  <w:num w:numId="44">
    <w:abstractNumId w:val="44"/>
    <w:lvlOverride w:ilvl="0">
      <w:startOverride w:val="8"/>
    </w:lvlOverride>
  </w:num>
  <w:num w:numId="45">
    <w:abstractNumId w:val="44"/>
    <w:lvlOverride w:ilvl="0">
      <w:startOverride w:val="9"/>
    </w:lvlOverride>
  </w:num>
  <w:num w:numId="46">
    <w:abstractNumId w:val="19"/>
  </w:num>
  <w:num w:numId="47">
    <w:abstractNumId w:val="46"/>
  </w:num>
  <w:num w:numId="48">
    <w:abstractNumId w:val="49"/>
  </w:num>
  <w:num w:numId="49">
    <w:abstractNumId w:val="39"/>
  </w:num>
  <w:num w:numId="50">
    <w:abstractNumId w:val="47"/>
  </w:num>
  <w:num w:numId="51">
    <w:abstractNumId w:val="29"/>
  </w:num>
  <w:num w:numId="52">
    <w:abstractNumId w:val="1"/>
  </w:num>
  <w:num w:numId="53">
    <w:abstractNumId w:val="21"/>
  </w:num>
  <w:num w:numId="54">
    <w:abstractNumId w:val="43"/>
  </w:num>
  <w:num w:numId="55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461"/>
    <w:rsid w:val="0002609F"/>
    <w:rsid w:val="00051068"/>
    <w:rsid w:val="000812BD"/>
    <w:rsid w:val="00091A3D"/>
    <w:rsid w:val="000B0D2B"/>
    <w:rsid w:val="000C24B9"/>
    <w:rsid w:val="000C2E24"/>
    <w:rsid w:val="000E5983"/>
    <w:rsid w:val="000E67E7"/>
    <w:rsid w:val="000F1D2B"/>
    <w:rsid w:val="000F5167"/>
    <w:rsid w:val="00106847"/>
    <w:rsid w:val="00125154"/>
    <w:rsid w:val="0013479D"/>
    <w:rsid w:val="00136BF0"/>
    <w:rsid w:val="00147119"/>
    <w:rsid w:val="00154900"/>
    <w:rsid w:val="00195D98"/>
    <w:rsid w:val="001977D5"/>
    <w:rsid w:val="001B5C6A"/>
    <w:rsid w:val="001D7071"/>
    <w:rsid w:val="00200CD3"/>
    <w:rsid w:val="002167BD"/>
    <w:rsid w:val="00231461"/>
    <w:rsid w:val="00265647"/>
    <w:rsid w:val="002A06D1"/>
    <w:rsid w:val="002B1A44"/>
    <w:rsid w:val="002B5BEC"/>
    <w:rsid w:val="002C7EA9"/>
    <w:rsid w:val="002D208B"/>
    <w:rsid w:val="002F21D3"/>
    <w:rsid w:val="00336C18"/>
    <w:rsid w:val="00341B20"/>
    <w:rsid w:val="00345A0D"/>
    <w:rsid w:val="00350C3A"/>
    <w:rsid w:val="0035622F"/>
    <w:rsid w:val="00362E08"/>
    <w:rsid w:val="003762DD"/>
    <w:rsid w:val="003A5163"/>
    <w:rsid w:val="003E1BCB"/>
    <w:rsid w:val="003F587F"/>
    <w:rsid w:val="00421C0C"/>
    <w:rsid w:val="004249E9"/>
    <w:rsid w:val="00425CD1"/>
    <w:rsid w:val="00434C77"/>
    <w:rsid w:val="00442B3A"/>
    <w:rsid w:val="0045248D"/>
    <w:rsid w:val="00463EFB"/>
    <w:rsid w:val="0046598A"/>
    <w:rsid w:val="0048226E"/>
    <w:rsid w:val="00492644"/>
    <w:rsid w:val="004A14D3"/>
    <w:rsid w:val="004B6DC0"/>
    <w:rsid w:val="004C2C1D"/>
    <w:rsid w:val="004C3B89"/>
    <w:rsid w:val="004D3B2A"/>
    <w:rsid w:val="004D6C4B"/>
    <w:rsid w:val="004E2D18"/>
    <w:rsid w:val="004E368C"/>
    <w:rsid w:val="004E52AA"/>
    <w:rsid w:val="004E5B84"/>
    <w:rsid w:val="00530650"/>
    <w:rsid w:val="00532482"/>
    <w:rsid w:val="00563628"/>
    <w:rsid w:val="005735AE"/>
    <w:rsid w:val="00584410"/>
    <w:rsid w:val="00593DB5"/>
    <w:rsid w:val="00594797"/>
    <w:rsid w:val="005A0BAF"/>
    <w:rsid w:val="005A249C"/>
    <w:rsid w:val="005A39E9"/>
    <w:rsid w:val="005A44D1"/>
    <w:rsid w:val="005D0DC5"/>
    <w:rsid w:val="005E4DD0"/>
    <w:rsid w:val="005F2F0C"/>
    <w:rsid w:val="005F745A"/>
    <w:rsid w:val="006063A5"/>
    <w:rsid w:val="00631A60"/>
    <w:rsid w:val="0063509F"/>
    <w:rsid w:val="00646D8C"/>
    <w:rsid w:val="00650145"/>
    <w:rsid w:val="00651786"/>
    <w:rsid w:val="006641F3"/>
    <w:rsid w:val="006723BB"/>
    <w:rsid w:val="006B749F"/>
    <w:rsid w:val="006E4E82"/>
    <w:rsid w:val="00704735"/>
    <w:rsid w:val="00711CA7"/>
    <w:rsid w:val="00712919"/>
    <w:rsid w:val="00751798"/>
    <w:rsid w:val="0075463D"/>
    <w:rsid w:val="0076483F"/>
    <w:rsid w:val="007829A1"/>
    <w:rsid w:val="00783E78"/>
    <w:rsid w:val="0078438E"/>
    <w:rsid w:val="0079059E"/>
    <w:rsid w:val="007966F8"/>
    <w:rsid w:val="007A31DC"/>
    <w:rsid w:val="007B2D4F"/>
    <w:rsid w:val="007B6C16"/>
    <w:rsid w:val="007B6CAC"/>
    <w:rsid w:val="007F4739"/>
    <w:rsid w:val="007F738A"/>
    <w:rsid w:val="00805495"/>
    <w:rsid w:val="00812CC5"/>
    <w:rsid w:val="00815ADF"/>
    <w:rsid w:val="00821977"/>
    <w:rsid w:val="00822BFD"/>
    <w:rsid w:val="00830D40"/>
    <w:rsid w:val="00833DD5"/>
    <w:rsid w:val="00872E80"/>
    <w:rsid w:val="008735E7"/>
    <w:rsid w:val="00884578"/>
    <w:rsid w:val="008A71B5"/>
    <w:rsid w:val="008B1B3C"/>
    <w:rsid w:val="008D1332"/>
    <w:rsid w:val="008D509B"/>
    <w:rsid w:val="008E1B70"/>
    <w:rsid w:val="008E7F8F"/>
    <w:rsid w:val="008F1113"/>
    <w:rsid w:val="008F20A3"/>
    <w:rsid w:val="008F40DE"/>
    <w:rsid w:val="00903D59"/>
    <w:rsid w:val="00927DDE"/>
    <w:rsid w:val="00931D85"/>
    <w:rsid w:val="00946D44"/>
    <w:rsid w:val="00957E92"/>
    <w:rsid w:val="009A1386"/>
    <w:rsid w:val="009A2F6A"/>
    <w:rsid w:val="009B045C"/>
    <w:rsid w:val="009B33D5"/>
    <w:rsid w:val="009D2115"/>
    <w:rsid w:val="009E4EDB"/>
    <w:rsid w:val="009E6F72"/>
    <w:rsid w:val="009F124B"/>
    <w:rsid w:val="009F12CB"/>
    <w:rsid w:val="00A16E07"/>
    <w:rsid w:val="00A333B2"/>
    <w:rsid w:val="00A3629F"/>
    <w:rsid w:val="00A43FEF"/>
    <w:rsid w:val="00A614D9"/>
    <w:rsid w:val="00A620DD"/>
    <w:rsid w:val="00A6241E"/>
    <w:rsid w:val="00A6406B"/>
    <w:rsid w:val="00A82F18"/>
    <w:rsid w:val="00AA1FA2"/>
    <w:rsid w:val="00AB2B0A"/>
    <w:rsid w:val="00AB3C48"/>
    <w:rsid w:val="00AC7BCF"/>
    <w:rsid w:val="00AD0DF5"/>
    <w:rsid w:val="00AD1C12"/>
    <w:rsid w:val="00AE6A6B"/>
    <w:rsid w:val="00B10D62"/>
    <w:rsid w:val="00B1185F"/>
    <w:rsid w:val="00B12E2C"/>
    <w:rsid w:val="00B2764B"/>
    <w:rsid w:val="00B41A24"/>
    <w:rsid w:val="00B41EFC"/>
    <w:rsid w:val="00B512EE"/>
    <w:rsid w:val="00B61575"/>
    <w:rsid w:val="00B61C1A"/>
    <w:rsid w:val="00B66C11"/>
    <w:rsid w:val="00B84E8D"/>
    <w:rsid w:val="00B90159"/>
    <w:rsid w:val="00B90FEB"/>
    <w:rsid w:val="00B91207"/>
    <w:rsid w:val="00BA48FF"/>
    <w:rsid w:val="00BB355B"/>
    <w:rsid w:val="00BD791C"/>
    <w:rsid w:val="00BF6228"/>
    <w:rsid w:val="00C07DBB"/>
    <w:rsid w:val="00C12FEF"/>
    <w:rsid w:val="00C242C8"/>
    <w:rsid w:val="00C26A39"/>
    <w:rsid w:val="00C5193A"/>
    <w:rsid w:val="00C577C8"/>
    <w:rsid w:val="00C6115B"/>
    <w:rsid w:val="00C71C07"/>
    <w:rsid w:val="00C76621"/>
    <w:rsid w:val="00C857EC"/>
    <w:rsid w:val="00CC2194"/>
    <w:rsid w:val="00CC767B"/>
    <w:rsid w:val="00D14B4D"/>
    <w:rsid w:val="00D47BB7"/>
    <w:rsid w:val="00D56153"/>
    <w:rsid w:val="00D62E93"/>
    <w:rsid w:val="00D7742B"/>
    <w:rsid w:val="00D911B7"/>
    <w:rsid w:val="00DB30C5"/>
    <w:rsid w:val="00DB36FF"/>
    <w:rsid w:val="00DD0528"/>
    <w:rsid w:val="00DD7CE3"/>
    <w:rsid w:val="00DF5599"/>
    <w:rsid w:val="00E00E82"/>
    <w:rsid w:val="00E05624"/>
    <w:rsid w:val="00E06D0E"/>
    <w:rsid w:val="00E11AE3"/>
    <w:rsid w:val="00E11F27"/>
    <w:rsid w:val="00E1544D"/>
    <w:rsid w:val="00E2071C"/>
    <w:rsid w:val="00E22060"/>
    <w:rsid w:val="00E26408"/>
    <w:rsid w:val="00E34D64"/>
    <w:rsid w:val="00E37C70"/>
    <w:rsid w:val="00E53D9C"/>
    <w:rsid w:val="00E81358"/>
    <w:rsid w:val="00EA5852"/>
    <w:rsid w:val="00EC2F14"/>
    <w:rsid w:val="00ED1651"/>
    <w:rsid w:val="00ED6A1B"/>
    <w:rsid w:val="00EE7D04"/>
    <w:rsid w:val="00EF0ED3"/>
    <w:rsid w:val="00EF1479"/>
    <w:rsid w:val="00F02292"/>
    <w:rsid w:val="00F02BE8"/>
    <w:rsid w:val="00F131C4"/>
    <w:rsid w:val="00F13D63"/>
    <w:rsid w:val="00F16481"/>
    <w:rsid w:val="00F25D2E"/>
    <w:rsid w:val="00F30355"/>
    <w:rsid w:val="00F4404F"/>
    <w:rsid w:val="00F45E92"/>
    <w:rsid w:val="00F501D6"/>
    <w:rsid w:val="00F5203D"/>
    <w:rsid w:val="00F57244"/>
    <w:rsid w:val="00F62205"/>
    <w:rsid w:val="00F623D4"/>
    <w:rsid w:val="00F64EF9"/>
    <w:rsid w:val="00F80C8C"/>
    <w:rsid w:val="00F960E5"/>
    <w:rsid w:val="00FA5718"/>
    <w:rsid w:val="00FE28FF"/>
    <w:rsid w:val="00FE60F7"/>
    <w:rsid w:val="00FE6D87"/>
    <w:rsid w:val="00FF1A40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A2735A6-079C-4A7F-B8CB-37A95259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6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14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2F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C26A39"/>
    <w:pPr>
      <w:spacing w:before="100" w:beforeAutospacing="1" w:after="100" w:afterAutospacing="1"/>
    </w:pPr>
  </w:style>
  <w:style w:type="character" w:styleId="a4">
    <w:name w:val="Hyperlink"/>
    <w:uiPriority w:val="99"/>
    <w:rsid w:val="00D47BB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4C2C1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C2C1D"/>
    <w:rPr>
      <w:rFonts w:cs="Times New Roman"/>
    </w:rPr>
  </w:style>
  <w:style w:type="character" w:customStyle="1" w:styleId="rvts99181">
    <w:name w:val="rvts99181"/>
    <w:uiPriority w:val="99"/>
    <w:rsid w:val="00EC2F14"/>
    <w:rPr>
      <w:rFonts w:cs="Times New Roman"/>
    </w:rPr>
  </w:style>
  <w:style w:type="paragraph" w:customStyle="1" w:styleId="rvps99180">
    <w:name w:val="rvps99180"/>
    <w:basedOn w:val="a"/>
    <w:uiPriority w:val="99"/>
    <w:rsid w:val="00EC2F14"/>
    <w:pPr>
      <w:spacing w:before="100" w:beforeAutospacing="1" w:after="100" w:afterAutospacing="1"/>
    </w:pPr>
  </w:style>
  <w:style w:type="character" w:customStyle="1" w:styleId="rvts991814">
    <w:name w:val="rvts991814"/>
    <w:uiPriority w:val="99"/>
    <w:rsid w:val="00EC2F14"/>
    <w:rPr>
      <w:rFonts w:cs="Times New Roman"/>
    </w:rPr>
  </w:style>
  <w:style w:type="character" w:styleId="a8">
    <w:name w:val="Strong"/>
    <w:uiPriority w:val="99"/>
    <w:qFormat/>
    <w:rsid w:val="00EC2F14"/>
    <w:rPr>
      <w:rFonts w:cs="Times New Roman"/>
      <w:b/>
      <w:bCs/>
    </w:rPr>
  </w:style>
  <w:style w:type="paragraph" w:customStyle="1" w:styleId="rvps99181">
    <w:name w:val="rvps99181"/>
    <w:basedOn w:val="a"/>
    <w:uiPriority w:val="99"/>
    <w:rsid w:val="00EC2F14"/>
    <w:pPr>
      <w:spacing w:before="100" w:beforeAutospacing="1" w:after="100" w:afterAutospacing="1"/>
    </w:pPr>
  </w:style>
  <w:style w:type="character" w:customStyle="1" w:styleId="rvts991813">
    <w:name w:val="rvts991813"/>
    <w:uiPriority w:val="99"/>
    <w:rsid w:val="00EC2F14"/>
    <w:rPr>
      <w:rFonts w:cs="Times New Roman"/>
    </w:rPr>
  </w:style>
  <w:style w:type="character" w:customStyle="1" w:styleId="rvts99183">
    <w:name w:val="rvts99183"/>
    <w:uiPriority w:val="99"/>
    <w:rsid w:val="00EC2F14"/>
    <w:rPr>
      <w:rFonts w:cs="Times New Roman"/>
    </w:rPr>
  </w:style>
  <w:style w:type="character" w:customStyle="1" w:styleId="rvts991820">
    <w:name w:val="rvts991820"/>
    <w:uiPriority w:val="99"/>
    <w:rsid w:val="00EC2F14"/>
    <w:rPr>
      <w:rFonts w:cs="Times New Roman"/>
    </w:rPr>
  </w:style>
  <w:style w:type="character" w:customStyle="1" w:styleId="rvts99187">
    <w:name w:val="rvts99187"/>
    <w:uiPriority w:val="99"/>
    <w:rsid w:val="00EC2F14"/>
    <w:rPr>
      <w:rFonts w:cs="Times New Roman"/>
    </w:rPr>
  </w:style>
  <w:style w:type="character" w:customStyle="1" w:styleId="rvts99189">
    <w:name w:val="rvts99189"/>
    <w:uiPriority w:val="99"/>
    <w:rsid w:val="00EC2F14"/>
    <w:rPr>
      <w:rFonts w:cs="Times New Roman"/>
    </w:rPr>
  </w:style>
  <w:style w:type="paragraph" w:customStyle="1" w:styleId="rvps99187">
    <w:name w:val="rvps99187"/>
    <w:basedOn w:val="a"/>
    <w:uiPriority w:val="99"/>
    <w:rsid w:val="00EC2F14"/>
    <w:pPr>
      <w:spacing w:before="100" w:beforeAutospacing="1" w:after="100" w:afterAutospacing="1"/>
    </w:pPr>
  </w:style>
  <w:style w:type="character" w:customStyle="1" w:styleId="rvts991811">
    <w:name w:val="rvts991811"/>
    <w:uiPriority w:val="99"/>
    <w:rsid w:val="00EC2F14"/>
    <w:rPr>
      <w:rFonts w:cs="Times New Roman"/>
    </w:rPr>
  </w:style>
  <w:style w:type="paragraph" w:customStyle="1" w:styleId="rvps99185">
    <w:name w:val="rvps99185"/>
    <w:basedOn w:val="a"/>
    <w:uiPriority w:val="99"/>
    <w:rsid w:val="00EC2F14"/>
    <w:pPr>
      <w:spacing w:before="100" w:beforeAutospacing="1" w:after="100" w:afterAutospacing="1"/>
    </w:pPr>
  </w:style>
  <w:style w:type="character" w:customStyle="1" w:styleId="rvts99186">
    <w:name w:val="rvts99186"/>
    <w:uiPriority w:val="99"/>
    <w:rsid w:val="00EC2F14"/>
    <w:rPr>
      <w:rFonts w:cs="Times New Roman"/>
    </w:rPr>
  </w:style>
  <w:style w:type="character" w:customStyle="1" w:styleId="rvts99184">
    <w:name w:val="rvts99184"/>
    <w:uiPriority w:val="99"/>
    <w:rsid w:val="00EC2F14"/>
    <w:rPr>
      <w:rFonts w:cs="Times New Roman"/>
    </w:rPr>
  </w:style>
  <w:style w:type="character" w:customStyle="1" w:styleId="rvts991810">
    <w:name w:val="rvts991810"/>
    <w:uiPriority w:val="99"/>
    <w:rsid w:val="00EC2F14"/>
    <w:rPr>
      <w:rFonts w:cs="Times New Roman"/>
    </w:rPr>
  </w:style>
  <w:style w:type="paragraph" w:customStyle="1" w:styleId="rvps991811">
    <w:name w:val="rvps991811"/>
    <w:basedOn w:val="a"/>
    <w:uiPriority w:val="99"/>
    <w:rsid w:val="00EC2F14"/>
    <w:pPr>
      <w:spacing w:before="100" w:beforeAutospacing="1" w:after="100" w:afterAutospacing="1"/>
    </w:pPr>
  </w:style>
  <w:style w:type="character" w:customStyle="1" w:styleId="rvts991812">
    <w:name w:val="rvts991812"/>
    <w:uiPriority w:val="99"/>
    <w:rsid w:val="00EC2F14"/>
    <w:rPr>
      <w:rFonts w:cs="Times New Roman"/>
    </w:rPr>
  </w:style>
  <w:style w:type="character" w:customStyle="1" w:styleId="rvts99188">
    <w:name w:val="rvts99188"/>
    <w:uiPriority w:val="99"/>
    <w:rsid w:val="00C6115B"/>
    <w:rPr>
      <w:rFonts w:cs="Times New Roman"/>
    </w:rPr>
  </w:style>
  <w:style w:type="character" w:customStyle="1" w:styleId="rvts991826">
    <w:name w:val="rvts991826"/>
    <w:uiPriority w:val="99"/>
    <w:rsid w:val="006B749F"/>
    <w:rPr>
      <w:rFonts w:cs="Times New Roman"/>
    </w:rPr>
  </w:style>
  <w:style w:type="character" w:customStyle="1" w:styleId="rvts991822">
    <w:name w:val="rvts991822"/>
    <w:uiPriority w:val="99"/>
    <w:rsid w:val="006B749F"/>
    <w:rPr>
      <w:rFonts w:cs="Times New Roman"/>
    </w:rPr>
  </w:style>
  <w:style w:type="paragraph" w:customStyle="1" w:styleId="rvps99184">
    <w:name w:val="rvps99184"/>
    <w:basedOn w:val="a"/>
    <w:uiPriority w:val="99"/>
    <w:rsid w:val="006B749F"/>
    <w:pPr>
      <w:spacing w:before="100" w:beforeAutospacing="1" w:after="100" w:afterAutospacing="1"/>
    </w:pPr>
  </w:style>
  <w:style w:type="paragraph" w:customStyle="1" w:styleId="rvps991813">
    <w:name w:val="rvps991813"/>
    <w:basedOn w:val="a"/>
    <w:uiPriority w:val="99"/>
    <w:rsid w:val="006B749F"/>
    <w:pPr>
      <w:spacing w:before="100" w:beforeAutospacing="1" w:after="100" w:afterAutospacing="1"/>
    </w:pPr>
  </w:style>
  <w:style w:type="paragraph" w:customStyle="1" w:styleId="a9">
    <w:name w:val="Обычный текст"/>
    <w:basedOn w:val="a"/>
    <w:uiPriority w:val="99"/>
    <w:rsid w:val="001D7071"/>
    <w:pPr>
      <w:suppressAutoHyphens/>
      <w:ind w:left="284" w:hanging="284"/>
      <w:jc w:val="both"/>
    </w:pPr>
    <w:rPr>
      <w:szCs w:val="20"/>
    </w:rPr>
  </w:style>
  <w:style w:type="paragraph" w:styleId="aa">
    <w:name w:val="header"/>
    <w:basedOn w:val="a"/>
    <w:link w:val="ab"/>
    <w:uiPriority w:val="99"/>
    <w:rsid w:val="0035622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35622F"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3562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11160</Words>
  <Characters>63617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74628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</cp:revision>
  <dcterms:created xsi:type="dcterms:W3CDTF">2014-09-12T11:58:00Z</dcterms:created>
  <dcterms:modified xsi:type="dcterms:W3CDTF">2014-09-12T11:58:00Z</dcterms:modified>
</cp:coreProperties>
</file>