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03C" w:rsidRPr="00556B2B" w:rsidRDefault="0080503C" w:rsidP="00556B2B">
      <w:pPr>
        <w:pStyle w:val="a5"/>
        <w:suppressAutoHyphens/>
        <w:spacing w:line="360" w:lineRule="auto"/>
        <w:ind w:firstLine="0"/>
        <w:jc w:val="center"/>
        <w:rPr>
          <w:rFonts w:ascii="Times New Roman" w:hAnsi="Times New Roman"/>
          <w:color w:val="000000"/>
          <w:sz w:val="28"/>
          <w:szCs w:val="24"/>
        </w:rPr>
      </w:pPr>
      <w:r w:rsidRPr="00556B2B">
        <w:rPr>
          <w:rFonts w:ascii="Times New Roman" w:hAnsi="Times New Roman"/>
          <w:color w:val="000000"/>
          <w:sz w:val="28"/>
          <w:szCs w:val="24"/>
        </w:rPr>
        <w:t>Федеральное агентство по образованию</w:t>
      </w:r>
    </w:p>
    <w:p w:rsidR="0080503C" w:rsidRPr="00556B2B" w:rsidRDefault="0080503C" w:rsidP="00556B2B">
      <w:pPr>
        <w:pStyle w:val="a3"/>
        <w:suppressAutoHyphens/>
        <w:spacing w:line="360" w:lineRule="auto"/>
        <w:rPr>
          <w:rFonts w:cs="Times New Roman"/>
          <w:b w:val="0"/>
          <w:color w:val="000000"/>
        </w:rPr>
      </w:pPr>
      <w:r w:rsidRPr="00556B2B">
        <w:rPr>
          <w:rFonts w:cs="Times New Roman"/>
          <w:b w:val="0"/>
          <w:color w:val="000000"/>
        </w:rPr>
        <w:t>ГОУ ВПО Уральский государственный технический университет - УПИ</w:t>
      </w:r>
    </w:p>
    <w:p w:rsidR="0080503C" w:rsidRPr="00556B2B" w:rsidRDefault="0080503C" w:rsidP="00556B2B">
      <w:pPr>
        <w:pStyle w:val="a3"/>
        <w:suppressAutoHyphens/>
        <w:spacing w:line="360" w:lineRule="auto"/>
        <w:rPr>
          <w:rFonts w:cs="Times New Roman"/>
          <w:b w:val="0"/>
          <w:color w:val="000000"/>
        </w:rPr>
      </w:pPr>
      <w:r w:rsidRPr="00556B2B">
        <w:rPr>
          <w:rFonts w:cs="Times New Roman"/>
          <w:b w:val="0"/>
          <w:color w:val="000000"/>
        </w:rPr>
        <w:t>Кафедра «Высокочастотных средств радиосвязи и телевидения»</w:t>
      </w:r>
    </w:p>
    <w:p w:rsidR="0080503C" w:rsidRPr="00556B2B" w:rsidRDefault="0080503C" w:rsidP="00556B2B">
      <w:pPr>
        <w:pStyle w:val="a7"/>
        <w:suppressAutoHyphens/>
        <w:jc w:val="center"/>
        <w:rPr>
          <w:b/>
          <w:color w:val="000000"/>
          <w:szCs w:val="24"/>
        </w:rPr>
      </w:pPr>
    </w:p>
    <w:p w:rsidR="0080503C" w:rsidRPr="00556B2B" w:rsidRDefault="0080503C" w:rsidP="00556B2B">
      <w:pPr>
        <w:pStyle w:val="a7"/>
        <w:suppressAutoHyphens/>
        <w:jc w:val="center"/>
        <w:rPr>
          <w:color w:val="000000"/>
          <w:szCs w:val="24"/>
        </w:rPr>
      </w:pPr>
    </w:p>
    <w:p w:rsidR="0080503C" w:rsidRPr="00556B2B" w:rsidRDefault="0080503C" w:rsidP="00556B2B">
      <w:pPr>
        <w:pStyle w:val="a7"/>
        <w:suppressAutoHyphens/>
        <w:jc w:val="center"/>
        <w:rPr>
          <w:color w:val="000000"/>
          <w:szCs w:val="24"/>
        </w:rPr>
      </w:pPr>
    </w:p>
    <w:p w:rsidR="0080503C" w:rsidRPr="00556B2B" w:rsidRDefault="0080503C" w:rsidP="00556B2B">
      <w:pPr>
        <w:pStyle w:val="a7"/>
        <w:suppressAutoHyphens/>
        <w:jc w:val="center"/>
        <w:rPr>
          <w:color w:val="000000"/>
          <w:szCs w:val="24"/>
        </w:rPr>
      </w:pPr>
    </w:p>
    <w:p w:rsidR="0080503C" w:rsidRPr="00556B2B" w:rsidRDefault="0080503C" w:rsidP="00556B2B">
      <w:pPr>
        <w:pStyle w:val="a7"/>
        <w:suppressAutoHyphens/>
        <w:jc w:val="center"/>
        <w:rPr>
          <w:color w:val="000000"/>
          <w:szCs w:val="24"/>
        </w:rPr>
      </w:pPr>
    </w:p>
    <w:p w:rsidR="0080503C" w:rsidRPr="00556B2B" w:rsidRDefault="0080503C" w:rsidP="00556B2B">
      <w:pPr>
        <w:pStyle w:val="a7"/>
        <w:suppressAutoHyphens/>
        <w:jc w:val="center"/>
        <w:rPr>
          <w:color w:val="000000"/>
          <w:szCs w:val="24"/>
        </w:rPr>
      </w:pPr>
    </w:p>
    <w:p w:rsidR="0080503C" w:rsidRPr="00556B2B" w:rsidRDefault="0080503C" w:rsidP="00556B2B">
      <w:pPr>
        <w:pStyle w:val="a7"/>
        <w:suppressAutoHyphens/>
        <w:jc w:val="center"/>
        <w:rPr>
          <w:color w:val="000000"/>
          <w:szCs w:val="24"/>
        </w:rPr>
      </w:pPr>
    </w:p>
    <w:p w:rsidR="0080503C" w:rsidRPr="00556B2B" w:rsidRDefault="0080503C" w:rsidP="00556B2B">
      <w:pPr>
        <w:pStyle w:val="a7"/>
        <w:suppressAutoHyphens/>
        <w:jc w:val="center"/>
        <w:rPr>
          <w:color w:val="000000"/>
          <w:szCs w:val="24"/>
        </w:rPr>
      </w:pPr>
    </w:p>
    <w:p w:rsidR="0080503C" w:rsidRPr="00556B2B" w:rsidRDefault="00556B2B" w:rsidP="00556B2B">
      <w:pPr>
        <w:pStyle w:val="a7"/>
        <w:suppressAutoHyphens/>
        <w:jc w:val="center"/>
        <w:rPr>
          <w:color w:val="000000"/>
          <w:szCs w:val="24"/>
        </w:rPr>
      </w:pPr>
      <w:r w:rsidRPr="00556B2B">
        <w:rPr>
          <w:b/>
          <w:color w:val="000000"/>
          <w:szCs w:val="24"/>
        </w:rPr>
        <w:t>КУРСОВАЯ РАБОТА</w:t>
      </w:r>
    </w:p>
    <w:p w:rsidR="0080503C" w:rsidRPr="00556B2B" w:rsidRDefault="0080503C" w:rsidP="00556B2B">
      <w:pPr>
        <w:pStyle w:val="a7"/>
        <w:suppressAutoHyphens/>
        <w:jc w:val="center"/>
        <w:rPr>
          <w:color w:val="000000"/>
          <w:szCs w:val="24"/>
        </w:rPr>
      </w:pPr>
    </w:p>
    <w:p w:rsidR="0080503C" w:rsidRPr="00556B2B" w:rsidRDefault="00556B2B" w:rsidP="00556B2B">
      <w:pPr>
        <w:pStyle w:val="a7"/>
        <w:suppressAutoHyphens/>
        <w:jc w:val="center"/>
        <w:rPr>
          <w:b/>
          <w:color w:val="000000"/>
          <w:szCs w:val="24"/>
        </w:rPr>
      </w:pPr>
      <w:r>
        <w:rPr>
          <w:b/>
          <w:color w:val="000000"/>
          <w:szCs w:val="24"/>
        </w:rPr>
        <w:t>"</w:t>
      </w:r>
      <w:r w:rsidR="0080503C" w:rsidRPr="00556B2B">
        <w:rPr>
          <w:b/>
          <w:color w:val="000000"/>
          <w:szCs w:val="24"/>
        </w:rPr>
        <w:t>ОДНОПОЛОСНЫЙ СВЯЗНОЙ ПЕРЕДАТЧИК</w:t>
      </w:r>
      <w:r>
        <w:rPr>
          <w:b/>
          <w:color w:val="000000"/>
          <w:szCs w:val="24"/>
        </w:rPr>
        <w:t>"</w:t>
      </w:r>
    </w:p>
    <w:p w:rsidR="0080503C" w:rsidRPr="00556B2B" w:rsidRDefault="0080503C" w:rsidP="00556B2B">
      <w:pPr>
        <w:pStyle w:val="a7"/>
        <w:suppressAutoHyphens/>
        <w:jc w:val="center"/>
        <w:rPr>
          <w:b/>
          <w:color w:val="000000"/>
          <w:szCs w:val="24"/>
        </w:rPr>
      </w:pPr>
    </w:p>
    <w:p w:rsidR="0080503C" w:rsidRPr="00556B2B" w:rsidRDefault="0080503C" w:rsidP="00556B2B">
      <w:pPr>
        <w:pStyle w:val="a7"/>
        <w:suppressAutoHyphens/>
        <w:jc w:val="center"/>
        <w:rPr>
          <w:b/>
          <w:color w:val="000000"/>
          <w:szCs w:val="24"/>
        </w:rPr>
      </w:pPr>
    </w:p>
    <w:p w:rsidR="0080503C" w:rsidRPr="00556B2B" w:rsidRDefault="0080503C" w:rsidP="00556B2B">
      <w:pPr>
        <w:pStyle w:val="a7"/>
        <w:suppressAutoHyphens/>
        <w:jc w:val="center"/>
        <w:rPr>
          <w:b/>
          <w:color w:val="000000"/>
          <w:szCs w:val="24"/>
        </w:rPr>
      </w:pPr>
    </w:p>
    <w:p w:rsidR="0080503C" w:rsidRPr="00556B2B" w:rsidRDefault="0080503C" w:rsidP="00556B2B">
      <w:pPr>
        <w:pStyle w:val="a7"/>
        <w:suppressAutoHyphens/>
        <w:jc w:val="center"/>
        <w:rPr>
          <w:b/>
          <w:color w:val="000000"/>
          <w:szCs w:val="24"/>
        </w:rPr>
      </w:pPr>
    </w:p>
    <w:p w:rsidR="0080503C" w:rsidRPr="00556B2B" w:rsidRDefault="0080503C" w:rsidP="00556B2B">
      <w:pPr>
        <w:pStyle w:val="a7"/>
        <w:suppressAutoHyphens/>
        <w:jc w:val="center"/>
        <w:rPr>
          <w:b/>
          <w:color w:val="000000"/>
          <w:szCs w:val="24"/>
        </w:rPr>
      </w:pPr>
    </w:p>
    <w:p w:rsidR="0080503C" w:rsidRPr="00556B2B" w:rsidRDefault="0080503C" w:rsidP="00556B2B">
      <w:pPr>
        <w:pStyle w:val="a7"/>
        <w:suppressAutoHyphens/>
        <w:jc w:val="center"/>
        <w:rPr>
          <w:b/>
          <w:color w:val="000000"/>
          <w:szCs w:val="24"/>
        </w:rPr>
      </w:pPr>
    </w:p>
    <w:p w:rsidR="0080503C" w:rsidRPr="00556B2B" w:rsidRDefault="0080503C" w:rsidP="00556B2B">
      <w:pPr>
        <w:pStyle w:val="a7"/>
        <w:suppressAutoHyphens/>
        <w:jc w:val="center"/>
        <w:rPr>
          <w:b/>
          <w:color w:val="000000"/>
          <w:szCs w:val="24"/>
        </w:rPr>
      </w:pPr>
    </w:p>
    <w:p w:rsidR="0080503C" w:rsidRPr="00556B2B" w:rsidRDefault="0080503C" w:rsidP="00556B2B">
      <w:pPr>
        <w:pStyle w:val="a7"/>
        <w:suppressAutoHyphens/>
        <w:jc w:val="center"/>
        <w:rPr>
          <w:b/>
          <w:color w:val="000000"/>
          <w:szCs w:val="24"/>
        </w:rPr>
      </w:pPr>
    </w:p>
    <w:p w:rsidR="0080503C" w:rsidRPr="00556B2B" w:rsidRDefault="0080503C" w:rsidP="00556B2B">
      <w:pPr>
        <w:pStyle w:val="a7"/>
        <w:suppressAutoHyphens/>
        <w:jc w:val="center"/>
        <w:rPr>
          <w:b/>
          <w:color w:val="000000"/>
          <w:szCs w:val="24"/>
        </w:rPr>
      </w:pPr>
    </w:p>
    <w:p w:rsidR="0080503C" w:rsidRPr="00556B2B" w:rsidRDefault="0080503C" w:rsidP="00556B2B">
      <w:pPr>
        <w:suppressAutoHyphens/>
        <w:spacing w:line="360" w:lineRule="auto"/>
        <w:jc w:val="center"/>
        <w:rPr>
          <w:color w:val="000000"/>
        </w:rPr>
      </w:pPr>
    </w:p>
    <w:p w:rsidR="0080503C" w:rsidRPr="00556B2B" w:rsidRDefault="0080503C" w:rsidP="00556B2B">
      <w:pPr>
        <w:suppressAutoHyphens/>
        <w:spacing w:line="360" w:lineRule="auto"/>
        <w:jc w:val="center"/>
        <w:rPr>
          <w:color w:val="000000"/>
        </w:rPr>
      </w:pPr>
    </w:p>
    <w:p w:rsidR="0080503C" w:rsidRPr="00556B2B" w:rsidRDefault="0080503C" w:rsidP="00556B2B">
      <w:pPr>
        <w:suppressAutoHyphens/>
        <w:spacing w:line="360" w:lineRule="auto"/>
        <w:jc w:val="center"/>
        <w:rPr>
          <w:color w:val="000000"/>
        </w:rPr>
      </w:pPr>
    </w:p>
    <w:p w:rsidR="0080503C" w:rsidRPr="00556B2B" w:rsidRDefault="0080503C" w:rsidP="00556B2B">
      <w:pPr>
        <w:suppressAutoHyphens/>
        <w:spacing w:line="360" w:lineRule="auto"/>
        <w:jc w:val="center"/>
        <w:rPr>
          <w:color w:val="000000"/>
        </w:rPr>
      </w:pPr>
      <w:r w:rsidRPr="00556B2B">
        <w:rPr>
          <w:color w:val="000000"/>
        </w:rPr>
        <w:t>Екатеринбург 2007</w:t>
      </w:r>
    </w:p>
    <w:p w:rsidR="00691837" w:rsidRPr="00556B2B" w:rsidRDefault="0080503C" w:rsidP="00556B2B">
      <w:pPr>
        <w:pStyle w:val="3"/>
        <w:suppressAutoHyphens/>
        <w:spacing w:line="360" w:lineRule="auto"/>
        <w:ind w:firstLine="700"/>
        <w:jc w:val="both"/>
        <w:rPr>
          <w:color w:val="000000"/>
          <w:spacing w:val="0"/>
        </w:rPr>
      </w:pPr>
      <w:r w:rsidRPr="00556B2B">
        <w:rPr>
          <w:color w:val="000000"/>
          <w:spacing w:val="0"/>
        </w:rPr>
        <w:br w:type="page"/>
      </w:r>
      <w:bookmarkStart w:id="0" w:name="_Toc155994601"/>
      <w:r w:rsidRPr="00556B2B">
        <w:rPr>
          <w:color w:val="000000"/>
          <w:spacing w:val="0"/>
        </w:rPr>
        <w:t>Задание на разработку</w:t>
      </w:r>
      <w:bookmarkEnd w:id="0"/>
    </w:p>
    <w:p w:rsidR="0080503C" w:rsidRPr="00556B2B" w:rsidRDefault="0080503C" w:rsidP="00556B2B">
      <w:pPr>
        <w:suppressAutoHyphens/>
        <w:spacing w:line="360" w:lineRule="auto"/>
        <w:ind w:firstLine="709"/>
        <w:jc w:val="both"/>
        <w:rPr>
          <w:color w:val="000000"/>
        </w:rPr>
      </w:pPr>
    </w:p>
    <w:p w:rsidR="0080503C" w:rsidRPr="00556B2B" w:rsidRDefault="0080503C" w:rsidP="00556B2B">
      <w:pPr>
        <w:suppressAutoHyphens/>
        <w:spacing w:line="360" w:lineRule="auto"/>
        <w:ind w:firstLine="709"/>
        <w:jc w:val="both"/>
        <w:rPr>
          <w:color w:val="000000"/>
        </w:rPr>
      </w:pPr>
      <w:r w:rsidRPr="00556B2B">
        <w:rPr>
          <w:color w:val="000000"/>
        </w:rPr>
        <w:t>Однополосный связной передатчик</w:t>
      </w:r>
    </w:p>
    <w:p w:rsidR="0080503C" w:rsidRPr="00556B2B" w:rsidRDefault="0080503C" w:rsidP="00556B2B">
      <w:pPr>
        <w:suppressAutoHyphens/>
        <w:spacing w:line="360" w:lineRule="auto"/>
        <w:ind w:firstLine="709"/>
        <w:jc w:val="both"/>
        <w:rPr>
          <w:color w:val="000000"/>
        </w:rPr>
      </w:pPr>
      <w:r w:rsidRPr="00556B2B">
        <w:rPr>
          <w:color w:val="000000"/>
        </w:rPr>
        <w:t>- диапазон рабочих частот 3,0 – 30,0 МГц;</w:t>
      </w:r>
    </w:p>
    <w:p w:rsidR="0080503C" w:rsidRPr="00556B2B" w:rsidRDefault="0080503C" w:rsidP="00556B2B">
      <w:pPr>
        <w:suppressAutoHyphens/>
        <w:spacing w:line="360" w:lineRule="auto"/>
        <w:ind w:firstLine="709"/>
        <w:jc w:val="both"/>
        <w:rPr>
          <w:color w:val="000000"/>
        </w:rPr>
      </w:pPr>
      <w:r w:rsidRPr="00556B2B">
        <w:rPr>
          <w:color w:val="000000"/>
        </w:rPr>
        <w:t>- мощность Р = 10,0 Вт;</w:t>
      </w:r>
    </w:p>
    <w:p w:rsidR="0080503C" w:rsidRPr="00556B2B" w:rsidRDefault="0080503C" w:rsidP="00556B2B">
      <w:pPr>
        <w:suppressAutoHyphens/>
        <w:spacing w:line="360" w:lineRule="auto"/>
        <w:ind w:firstLine="709"/>
        <w:jc w:val="both"/>
        <w:rPr>
          <w:color w:val="000000"/>
        </w:rPr>
      </w:pPr>
      <w:r w:rsidRPr="00556B2B">
        <w:rPr>
          <w:color w:val="000000"/>
        </w:rPr>
        <w:t xml:space="preserve">- сопротивление фидера </w:t>
      </w:r>
      <w:r w:rsidRPr="00556B2B">
        <w:rPr>
          <w:color w:val="000000"/>
          <w:lang w:val="en-US"/>
        </w:rPr>
        <w:t>W</w:t>
      </w:r>
      <w:r w:rsidRPr="00556B2B">
        <w:rPr>
          <w:color w:val="000000"/>
        </w:rPr>
        <w:t xml:space="preserve"> = 50 Ом;</w:t>
      </w:r>
    </w:p>
    <w:p w:rsidR="0080503C" w:rsidRPr="00556B2B" w:rsidRDefault="0080503C" w:rsidP="00556B2B">
      <w:pPr>
        <w:suppressAutoHyphens/>
        <w:spacing w:line="360" w:lineRule="auto"/>
        <w:ind w:firstLine="709"/>
        <w:jc w:val="both"/>
        <w:rPr>
          <w:color w:val="000000"/>
        </w:rPr>
      </w:pPr>
      <w:r w:rsidRPr="00556B2B">
        <w:rPr>
          <w:color w:val="000000"/>
        </w:rPr>
        <w:t>- подавление внеполосных излучений 50 дБ;</w:t>
      </w:r>
    </w:p>
    <w:p w:rsidR="0080503C" w:rsidRPr="00556B2B" w:rsidRDefault="0080503C" w:rsidP="00556B2B">
      <w:pPr>
        <w:suppressAutoHyphens/>
        <w:spacing w:line="360" w:lineRule="auto"/>
        <w:ind w:firstLine="709"/>
        <w:jc w:val="both"/>
        <w:rPr>
          <w:color w:val="000000"/>
        </w:rPr>
      </w:pPr>
      <w:r w:rsidRPr="00556B2B">
        <w:rPr>
          <w:color w:val="000000"/>
        </w:rPr>
        <w:t>- питание от сети 220 В 50 Гц.</w:t>
      </w:r>
    </w:p>
    <w:p w:rsidR="00556B2B" w:rsidRDefault="00556B2B" w:rsidP="00556B2B">
      <w:pPr>
        <w:suppressAutoHyphens/>
        <w:spacing w:line="360" w:lineRule="auto"/>
        <w:ind w:firstLine="709"/>
        <w:jc w:val="both"/>
        <w:rPr>
          <w:color w:val="000000"/>
        </w:rPr>
      </w:pPr>
    </w:p>
    <w:p w:rsidR="00556B2B" w:rsidRDefault="00556B2B" w:rsidP="00556B2B">
      <w:pPr>
        <w:suppressAutoHyphens/>
        <w:spacing w:line="360" w:lineRule="auto"/>
        <w:ind w:firstLine="709"/>
        <w:jc w:val="both"/>
        <w:rPr>
          <w:color w:val="000000"/>
        </w:rPr>
      </w:pPr>
    </w:p>
    <w:p w:rsidR="0080503C" w:rsidRPr="00556B2B" w:rsidRDefault="0080503C" w:rsidP="00556B2B">
      <w:pPr>
        <w:pStyle w:val="3"/>
        <w:suppressAutoHyphens/>
        <w:spacing w:line="360" w:lineRule="auto"/>
        <w:ind w:firstLine="709"/>
        <w:jc w:val="both"/>
        <w:rPr>
          <w:color w:val="000000"/>
          <w:spacing w:val="0"/>
        </w:rPr>
      </w:pPr>
      <w:r w:rsidRPr="00556B2B">
        <w:rPr>
          <w:color w:val="000000"/>
          <w:spacing w:val="0"/>
        </w:rPr>
        <w:br w:type="page"/>
      </w:r>
      <w:bookmarkStart w:id="1" w:name="_Toc155994602"/>
      <w:r w:rsidR="00594A83" w:rsidRPr="00556B2B">
        <w:rPr>
          <w:color w:val="000000"/>
          <w:spacing w:val="0"/>
        </w:rPr>
        <w:t>Выбор структурной схемы передатчика</w:t>
      </w:r>
      <w:bookmarkEnd w:id="1"/>
    </w:p>
    <w:p w:rsidR="00556B2B" w:rsidRDefault="00556B2B" w:rsidP="00556B2B">
      <w:pPr>
        <w:suppressAutoHyphens/>
        <w:spacing w:line="360" w:lineRule="auto"/>
        <w:ind w:firstLine="709"/>
        <w:jc w:val="both"/>
        <w:rPr>
          <w:color w:val="000000"/>
        </w:rPr>
      </w:pPr>
    </w:p>
    <w:p w:rsidR="00556B2B" w:rsidRDefault="00AD6478" w:rsidP="00556B2B">
      <w:pPr>
        <w:suppressAutoHyphens/>
        <w:spacing w:line="360" w:lineRule="auto"/>
        <w:ind w:firstLine="709"/>
        <w:jc w:val="both"/>
        <w:rPr>
          <w:color w:val="000000"/>
        </w:rPr>
      </w:pPr>
      <w:r w:rsidRPr="00556B2B">
        <w:rPr>
          <w:color w:val="000000"/>
        </w:rPr>
        <w:t xml:space="preserve">В соответствии с техническим заданием проектируется связной передатчик с однополосной модуляцией. </w:t>
      </w:r>
    </w:p>
    <w:p w:rsidR="00556B2B" w:rsidRDefault="00AD6478" w:rsidP="00556B2B">
      <w:pPr>
        <w:suppressAutoHyphens/>
        <w:spacing w:line="360" w:lineRule="auto"/>
        <w:ind w:firstLine="709"/>
        <w:jc w:val="both"/>
        <w:rPr>
          <w:color w:val="000000"/>
        </w:rPr>
      </w:pPr>
      <w:r w:rsidRPr="00556B2B">
        <w:rPr>
          <w:color w:val="000000"/>
        </w:rPr>
        <w:t>Связные передатчики коротковолнового диапазона (</w:t>
      </w:r>
      <w:r w:rsidRPr="00556B2B">
        <w:rPr>
          <w:color w:val="000000"/>
          <w:lang w:val="en-US"/>
        </w:rPr>
        <w:t>f</w:t>
      </w:r>
      <w:r w:rsidRPr="00556B2B">
        <w:rPr>
          <w:color w:val="000000"/>
        </w:rPr>
        <w:t xml:space="preserve"> = 1,5-30,0 МГц)</w:t>
      </w:r>
      <w:r w:rsidR="00556B2B">
        <w:rPr>
          <w:color w:val="000000"/>
        </w:rPr>
        <w:t xml:space="preserve"> </w:t>
      </w:r>
      <w:r w:rsidRPr="00556B2B">
        <w:rPr>
          <w:color w:val="000000"/>
        </w:rPr>
        <w:t>работают в режиме однополосной модуляции (ОМ). Однополосный сигнал формируется фильтровым методом на относительно низкой частоте</w:t>
      </w:r>
      <w:r w:rsidR="00556B2B">
        <w:rPr>
          <w:color w:val="000000"/>
        </w:rPr>
        <w:t xml:space="preserve"> </w:t>
      </w:r>
      <w:r w:rsidRPr="00556B2B">
        <w:rPr>
          <w:color w:val="000000"/>
        </w:rPr>
        <w:t>(500 кГц</w:t>
      </w:r>
      <w:r w:rsidR="00556B2B">
        <w:rPr>
          <w:color w:val="000000"/>
        </w:rPr>
        <w:t>)</w:t>
      </w:r>
      <w:r w:rsidRPr="00556B2B">
        <w:rPr>
          <w:color w:val="000000"/>
        </w:rPr>
        <w:t xml:space="preserve"> и переносится с помощью преобразователей частоты в рабочий диапазон.</w:t>
      </w:r>
      <w:r w:rsidR="00556B2B">
        <w:rPr>
          <w:color w:val="000000"/>
        </w:rPr>
        <w:t xml:space="preserve"> </w:t>
      </w:r>
      <w:r w:rsidRPr="00556B2B">
        <w:rPr>
          <w:color w:val="000000"/>
        </w:rPr>
        <w:t>Многократное преобразование сигнала сопровождается появлением большого числа комбинационных составляющих, которые при неудачном выборе частот преобразования могут попасть на вход усилителя мощности и создать помехи вне рабочего диапазона передатчика.</w:t>
      </w:r>
    </w:p>
    <w:p w:rsidR="00AD6478" w:rsidRPr="00556B2B" w:rsidRDefault="00AD6478" w:rsidP="00556B2B">
      <w:pPr>
        <w:pStyle w:val="a9"/>
        <w:suppressAutoHyphens/>
        <w:spacing w:after="0" w:line="360" w:lineRule="auto"/>
        <w:ind w:firstLine="709"/>
        <w:jc w:val="both"/>
        <w:rPr>
          <w:color w:val="000000"/>
        </w:rPr>
      </w:pPr>
      <w:r w:rsidRPr="00556B2B">
        <w:rPr>
          <w:color w:val="000000"/>
        </w:rPr>
        <w:t>Структурная схема современного диапазонного передатчика с однополосной</w:t>
      </w:r>
      <w:r w:rsidR="00556B2B">
        <w:rPr>
          <w:color w:val="000000"/>
        </w:rPr>
        <w:t xml:space="preserve"> </w:t>
      </w:r>
      <w:r w:rsidRPr="00556B2B">
        <w:rPr>
          <w:color w:val="000000"/>
        </w:rPr>
        <w:t>модуляцией должна строиться</w:t>
      </w:r>
      <w:r w:rsidR="00556B2B">
        <w:rPr>
          <w:color w:val="000000"/>
        </w:rPr>
        <w:t xml:space="preserve"> </w:t>
      </w:r>
      <w:r w:rsidRPr="00556B2B">
        <w:rPr>
          <w:color w:val="000000"/>
        </w:rPr>
        <w:t>так, чтобы снизить вероятность излучения паразитных колебаний и свести к минимуму число перестраиваемых цепей в промежуточных и оконечном каскадах передатчика.</w:t>
      </w:r>
    </w:p>
    <w:p w:rsidR="00AD6478" w:rsidRPr="00556B2B" w:rsidRDefault="00AD6478" w:rsidP="00556B2B">
      <w:pPr>
        <w:pStyle w:val="a5"/>
        <w:suppressAutoHyphens/>
        <w:spacing w:line="360" w:lineRule="auto"/>
        <w:ind w:firstLine="709"/>
        <w:rPr>
          <w:rFonts w:ascii="Times New Roman" w:hAnsi="Times New Roman"/>
          <w:color w:val="000000"/>
          <w:sz w:val="28"/>
          <w:szCs w:val="24"/>
        </w:rPr>
      </w:pPr>
      <w:r w:rsidRPr="00556B2B">
        <w:rPr>
          <w:rFonts w:ascii="Times New Roman" w:hAnsi="Times New Roman"/>
          <w:color w:val="000000"/>
          <w:sz w:val="28"/>
          <w:szCs w:val="24"/>
        </w:rPr>
        <w:t>Рассмотрим вариант структурной схемы диапазонного передатчика с ОМ, удовлетворяющего изложенным выше требованиям (рис. 1</w:t>
      </w:r>
      <w:r w:rsidR="00556B2B">
        <w:rPr>
          <w:rFonts w:ascii="Times New Roman" w:hAnsi="Times New Roman"/>
          <w:color w:val="000000"/>
          <w:sz w:val="28"/>
          <w:szCs w:val="24"/>
        </w:rPr>
        <w:t>)</w:t>
      </w:r>
      <w:r w:rsidRPr="00556B2B">
        <w:rPr>
          <w:rFonts w:ascii="Times New Roman" w:hAnsi="Times New Roman"/>
          <w:color w:val="000000"/>
          <w:sz w:val="28"/>
          <w:szCs w:val="24"/>
        </w:rPr>
        <w:t>.</w:t>
      </w:r>
    </w:p>
    <w:p w:rsidR="00AD6478" w:rsidRPr="00556B2B" w:rsidRDefault="00AD6478" w:rsidP="00556B2B">
      <w:pPr>
        <w:suppressAutoHyphens/>
        <w:spacing w:line="360" w:lineRule="auto"/>
        <w:ind w:firstLine="709"/>
        <w:jc w:val="both"/>
        <w:rPr>
          <w:color w:val="000000"/>
        </w:rPr>
      </w:pPr>
    </w:p>
    <w:p w:rsidR="00AD6478" w:rsidRPr="00556B2B" w:rsidRDefault="00A84830" w:rsidP="00556B2B">
      <w:pPr>
        <w:suppressAutoHyphens/>
        <w:spacing w:line="360" w:lineRule="auto"/>
        <w:ind w:firstLine="709"/>
        <w:jc w:val="both"/>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99pt">
            <v:imagedata r:id="rId7" o:title=""/>
          </v:shape>
        </w:pict>
      </w:r>
    </w:p>
    <w:p w:rsidR="00AD6478" w:rsidRPr="00556B2B" w:rsidRDefault="00AD6478" w:rsidP="00556B2B">
      <w:pPr>
        <w:suppressAutoHyphens/>
        <w:spacing w:line="360" w:lineRule="auto"/>
        <w:ind w:firstLine="709"/>
        <w:jc w:val="both"/>
        <w:rPr>
          <w:color w:val="000000"/>
        </w:rPr>
      </w:pPr>
      <w:r w:rsidRPr="00556B2B">
        <w:rPr>
          <w:color w:val="000000"/>
        </w:rPr>
        <w:t>Рис. 1. Структурная</w:t>
      </w:r>
      <w:r w:rsidR="00556B2B">
        <w:rPr>
          <w:color w:val="000000"/>
        </w:rPr>
        <w:t xml:space="preserve"> </w:t>
      </w:r>
      <w:r w:rsidRPr="00556B2B">
        <w:rPr>
          <w:color w:val="000000"/>
        </w:rPr>
        <w:t>с</w:t>
      </w:r>
      <w:r w:rsidR="00556B2B">
        <w:rPr>
          <w:color w:val="000000"/>
        </w:rPr>
        <w:t>хема однополосного передатчика</w:t>
      </w:r>
    </w:p>
    <w:p w:rsidR="00556B2B" w:rsidRDefault="00556B2B" w:rsidP="00556B2B">
      <w:pPr>
        <w:suppressAutoHyphens/>
        <w:spacing w:line="360" w:lineRule="auto"/>
        <w:ind w:firstLine="709"/>
        <w:jc w:val="both"/>
        <w:rPr>
          <w:color w:val="000000"/>
        </w:rPr>
      </w:pPr>
    </w:p>
    <w:p w:rsidR="00AD6478" w:rsidRPr="00556B2B" w:rsidRDefault="00AD6478" w:rsidP="00556B2B">
      <w:pPr>
        <w:suppressAutoHyphens/>
        <w:spacing w:line="360" w:lineRule="auto"/>
        <w:ind w:firstLine="709"/>
        <w:jc w:val="both"/>
        <w:rPr>
          <w:color w:val="000000"/>
        </w:rPr>
      </w:pPr>
      <w:r w:rsidRPr="00556B2B">
        <w:rPr>
          <w:color w:val="000000"/>
        </w:rPr>
        <w:t>Звуковой сигнал с микрофона</w:t>
      </w:r>
      <w:r w:rsidR="00556B2B">
        <w:rPr>
          <w:color w:val="000000"/>
        </w:rPr>
        <w:t xml:space="preserve"> </w:t>
      </w:r>
      <w:r w:rsidRPr="00556B2B">
        <w:rPr>
          <w:color w:val="000000"/>
        </w:rPr>
        <w:t>(М) усиливается усилителем низкой частоты (1</w:t>
      </w:r>
      <w:r w:rsidR="00556B2B">
        <w:rPr>
          <w:color w:val="000000"/>
        </w:rPr>
        <w:t xml:space="preserve">) </w:t>
      </w:r>
      <w:r w:rsidRPr="00556B2B">
        <w:rPr>
          <w:color w:val="000000"/>
        </w:rPr>
        <w:t xml:space="preserve">и попадает на балансный модулятор БМ1 (2). На второй вход БМ1 поступает напряжение с опорного генератора (3) с частотой </w:t>
      </w:r>
      <w:r w:rsidRPr="00556B2B">
        <w:rPr>
          <w:color w:val="000000"/>
          <w:lang w:val="en-US"/>
        </w:rPr>
        <w:t>f</w:t>
      </w:r>
      <w:r w:rsidRPr="00556B2B">
        <w:rPr>
          <w:color w:val="000000"/>
          <w:vertAlign w:val="subscript"/>
        </w:rPr>
        <w:t>0</w:t>
      </w:r>
      <w:r w:rsidRPr="00556B2B">
        <w:rPr>
          <w:color w:val="000000"/>
        </w:rPr>
        <w:t xml:space="preserve">. Частота этого генератора стабилизирована кварцем. Значение частоты </w:t>
      </w:r>
      <w:r w:rsidRPr="00556B2B">
        <w:rPr>
          <w:color w:val="000000"/>
          <w:lang w:val="en-US"/>
        </w:rPr>
        <w:t>f</w:t>
      </w:r>
      <w:r w:rsidRPr="00556B2B">
        <w:rPr>
          <w:color w:val="000000"/>
          <w:vertAlign w:val="subscript"/>
        </w:rPr>
        <w:t>0</w:t>
      </w:r>
      <w:r w:rsidRPr="00556B2B">
        <w:rPr>
          <w:color w:val="000000"/>
        </w:rPr>
        <w:t xml:space="preserve"> определяется АЧХ электромеханического фильтра (ЭМФ) и выбором рабочей боковой полосы</w:t>
      </w:r>
      <w:r w:rsidR="00556B2B">
        <w:rPr>
          <w:color w:val="000000"/>
        </w:rPr>
        <w:t xml:space="preserve"> </w:t>
      </w:r>
      <w:r w:rsidRPr="00556B2B">
        <w:rPr>
          <w:color w:val="000000"/>
        </w:rPr>
        <w:t xml:space="preserve">(верхней или нижней) и составила </w:t>
      </w:r>
      <w:r w:rsidRPr="00556B2B">
        <w:rPr>
          <w:color w:val="000000"/>
          <w:lang w:val="en-US"/>
        </w:rPr>
        <w:t>f</w:t>
      </w:r>
      <w:r w:rsidRPr="00556B2B">
        <w:rPr>
          <w:color w:val="000000"/>
          <w:vertAlign w:val="subscript"/>
        </w:rPr>
        <w:t xml:space="preserve">0 = </w:t>
      </w:r>
      <w:r w:rsidRPr="00556B2B">
        <w:rPr>
          <w:color w:val="000000"/>
        </w:rPr>
        <w:t>500 кГц. На выходе первого балансного модулятора получается двухполосный сигнал с ослабленной несущей. Степень подавления несущей частоты на выходе передатчика</w:t>
      </w:r>
      <w:r w:rsidR="00556B2B">
        <w:rPr>
          <w:color w:val="000000"/>
        </w:rPr>
        <w:t xml:space="preserve"> </w:t>
      </w:r>
      <w:r w:rsidRPr="00556B2B">
        <w:rPr>
          <w:color w:val="000000"/>
        </w:rPr>
        <w:t>(в антенне) определяется балансным модулятором и ЭМФ, а нежелательной боковой полосы - только параметрами ЭМФ. Последующие каскады не могут изменить степень подавления этих составляющих однополосного сигнала.</w:t>
      </w:r>
    </w:p>
    <w:p w:rsidR="00EE564C" w:rsidRPr="00556B2B" w:rsidRDefault="00AD6478" w:rsidP="00556B2B">
      <w:pPr>
        <w:suppressAutoHyphens/>
        <w:spacing w:line="360" w:lineRule="auto"/>
        <w:ind w:firstLine="709"/>
        <w:jc w:val="both"/>
        <w:rPr>
          <w:color w:val="000000"/>
        </w:rPr>
      </w:pPr>
      <w:r w:rsidRPr="00556B2B">
        <w:rPr>
          <w:color w:val="000000"/>
        </w:rPr>
        <w:t xml:space="preserve">С выхода ЭМФ однополосный сигнал поступает на второй балансный модулятор (5). На другом его входе - сигнал вспомогательной частоты </w:t>
      </w:r>
      <w:r w:rsidRPr="00556B2B">
        <w:rPr>
          <w:color w:val="000000"/>
          <w:lang w:val="en-US"/>
        </w:rPr>
        <w:t>f</w:t>
      </w:r>
      <w:r w:rsidRPr="00556B2B">
        <w:rPr>
          <w:color w:val="000000"/>
          <w:vertAlign w:val="subscript"/>
        </w:rPr>
        <w:t>1</w:t>
      </w:r>
      <w:r w:rsidRPr="00556B2B">
        <w:rPr>
          <w:color w:val="000000"/>
        </w:rPr>
        <w:t xml:space="preserve">. Частота </w:t>
      </w:r>
      <w:r w:rsidRPr="00556B2B">
        <w:rPr>
          <w:color w:val="000000"/>
          <w:lang w:val="en-US"/>
        </w:rPr>
        <w:t>f</w:t>
      </w:r>
      <w:r w:rsidRPr="00556B2B">
        <w:rPr>
          <w:color w:val="000000"/>
          <w:vertAlign w:val="subscript"/>
        </w:rPr>
        <w:t>1</w:t>
      </w:r>
      <w:r w:rsidR="00556B2B">
        <w:rPr>
          <w:color w:val="000000"/>
          <w:vertAlign w:val="subscript"/>
        </w:rPr>
        <w:t xml:space="preserve"> </w:t>
      </w:r>
      <w:r w:rsidRPr="00556B2B">
        <w:rPr>
          <w:color w:val="000000"/>
        </w:rPr>
        <w:t xml:space="preserve">выбирается выше верхней рабочей частоты передатчика - </w:t>
      </w:r>
      <w:r w:rsidRPr="00556B2B">
        <w:rPr>
          <w:color w:val="000000"/>
          <w:lang w:val="en-US"/>
        </w:rPr>
        <w:t>f</w:t>
      </w:r>
      <w:r w:rsidRPr="00556B2B">
        <w:rPr>
          <w:color w:val="000000"/>
          <w:vertAlign w:val="subscript"/>
          <w:lang w:val="en-US"/>
        </w:rPr>
        <w:t>B</w:t>
      </w:r>
      <w:r w:rsidRPr="00556B2B">
        <w:rPr>
          <w:color w:val="000000"/>
        </w:rPr>
        <w:t>. При таком выборе комбинационная частота на выходе БМ2</w:t>
      </w:r>
      <w:r w:rsidR="00556B2B">
        <w:rPr>
          <w:color w:val="000000"/>
        </w:rPr>
        <w:t xml:space="preserve"> </w:t>
      </w:r>
      <w:r w:rsidRPr="00556B2B">
        <w:rPr>
          <w:color w:val="000000"/>
          <w:lang w:val="en-US"/>
        </w:rPr>
        <w:t>f</w:t>
      </w:r>
      <w:r w:rsidRPr="00556B2B">
        <w:rPr>
          <w:color w:val="000000"/>
          <w:vertAlign w:val="subscript"/>
        </w:rPr>
        <w:t>1</w:t>
      </w:r>
      <w:r w:rsidRPr="00556B2B">
        <w:rPr>
          <w:color w:val="000000"/>
        </w:rPr>
        <w:t xml:space="preserve"> + </w:t>
      </w:r>
      <w:r w:rsidRPr="00556B2B">
        <w:rPr>
          <w:color w:val="000000"/>
          <w:lang w:val="en-US"/>
        </w:rPr>
        <w:t>f</w:t>
      </w:r>
      <w:r w:rsidRPr="00556B2B">
        <w:rPr>
          <w:color w:val="000000"/>
          <w:vertAlign w:val="subscript"/>
        </w:rPr>
        <w:t>0</w:t>
      </w:r>
      <w:r w:rsidRPr="00556B2B">
        <w:rPr>
          <w:color w:val="000000"/>
        </w:rPr>
        <w:t xml:space="preserve"> также будет</w:t>
      </w:r>
      <w:r w:rsidR="00556B2B">
        <w:rPr>
          <w:color w:val="000000"/>
        </w:rPr>
        <w:t xml:space="preserve"> </w:t>
      </w:r>
      <w:r w:rsidRPr="00556B2B">
        <w:rPr>
          <w:color w:val="000000"/>
        </w:rPr>
        <w:t>выше верхней частоты рабочего диапазона передатчика.</w:t>
      </w:r>
      <w:r w:rsidR="00556B2B">
        <w:rPr>
          <w:color w:val="000000"/>
        </w:rPr>
        <w:t xml:space="preserve"> </w:t>
      </w:r>
      <w:r w:rsidRPr="00556B2B">
        <w:rPr>
          <w:color w:val="000000"/>
        </w:rPr>
        <w:t xml:space="preserve">Следовательно, колебания вспомогательного генератора </w:t>
      </w:r>
      <w:r w:rsidRPr="00556B2B">
        <w:rPr>
          <w:color w:val="000000"/>
          <w:lang w:val="en-US"/>
        </w:rPr>
        <w:t>f</w:t>
      </w:r>
      <w:r w:rsidRPr="00556B2B">
        <w:rPr>
          <w:color w:val="000000"/>
          <w:vertAlign w:val="subscript"/>
        </w:rPr>
        <w:t>1</w:t>
      </w:r>
      <w:r w:rsidRPr="00556B2B">
        <w:rPr>
          <w:color w:val="000000"/>
        </w:rPr>
        <w:t xml:space="preserve"> и продукты преобразования первого порядка с частотами </w:t>
      </w:r>
      <w:r w:rsidRPr="00556B2B">
        <w:rPr>
          <w:color w:val="000000"/>
          <w:lang w:val="en-US"/>
        </w:rPr>
        <w:t>f</w:t>
      </w:r>
      <w:r w:rsidRPr="00556B2B">
        <w:rPr>
          <w:color w:val="000000"/>
          <w:vertAlign w:val="subscript"/>
        </w:rPr>
        <w:t>1</w:t>
      </w:r>
      <w:r w:rsidRPr="00556B2B">
        <w:rPr>
          <w:color w:val="000000"/>
        </w:rPr>
        <w:t xml:space="preserve"> + </w:t>
      </w:r>
      <w:r w:rsidRPr="00556B2B">
        <w:rPr>
          <w:color w:val="000000"/>
          <w:lang w:val="en-US"/>
        </w:rPr>
        <w:t>f</w:t>
      </w:r>
      <w:r w:rsidRPr="00556B2B">
        <w:rPr>
          <w:color w:val="000000"/>
          <w:vertAlign w:val="subscript"/>
        </w:rPr>
        <w:t>0</w:t>
      </w:r>
      <w:r w:rsidR="00556B2B">
        <w:rPr>
          <w:color w:val="000000"/>
          <w:vertAlign w:val="subscript"/>
        </w:rPr>
        <w:t>,</w:t>
      </w:r>
      <w:r w:rsidRPr="00556B2B">
        <w:rPr>
          <w:color w:val="000000"/>
        </w:rPr>
        <w:t xml:space="preserve"> если они попадут на вход усилителя мощности, не создадут помех в рабочем диапазоне проектируемого передатчика. </w:t>
      </w:r>
    </w:p>
    <w:p w:rsidR="00AD6478" w:rsidRPr="00556B2B" w:rsidRDefault="00AD6478" w:rsidP="00556B2B">
      <w:pPr>
        <w:suppressAutoHyphens/>
        <w:spacing w:line="360" w:lineRule="auto"/>
        <w:ind w:firstLine="709"/>
        <w:jc w:val="both"/>
        <w:rPr>
          <w:color w:val="000000"/>
        </w:rPr>
      </w:pPr>
      <w:r w:rsidRPr="00556B2B">
        <w:rPr>
          <w:color w:val="000000"/>
        </w:rPr>
        <w:t>Относительная расстройка между комбинационными частотами на выходе БМ2</w:t>
      </w:r>
      <w:r w:rsidR="00556B2B">
        <w:rPr>
          <w:color w:val="000000"/>
        </w:rPr>
        <w:t>,</w:t>
      </w:r>
      <w:r w:rsidRPr="00556B2B">
        <w:rPr>
          <w:color w:val="000000"/>
        </w:rPr>
        <w:t xml:space="preserve"> как правило, не велика, поэтому селекция нужной комбинационной частоты должна осуществляться пьезокерамическим фильтром (ПФ) или фильтром на поверхностных акустических волнах (7). Полоса пропускания этого фильтра должна быть не меньше полосы прозрачности ЭМФ.</w:t>
      </w:r>
    </w:p>
    <w:p w:rsidR="00556B2B" w:rsidRDefault="00AD6478" w:rsidP="00556B2B">
      <w:pPr>
        <w:suppressAutoHyphens/>
        <w:spacing w:line="360" w:lineRule="auto"/>
        <w:ind w:firstLine="709"/>
        <w:jc w:val="both"/>
        <w:rPr>
          <w:color w:val="000000"/>
        </w:rPr>
      </w:pPr>
      <w:r w:rsidRPr="00556B2B">
        <w:rPr>
          <w:color w:val="000000"/>
        </w:rPr>
        <w:t xml:space="preserve">Однополосный сигнал с выхода ПФ в балансном модуляторе БМ3 (8) смешивается с частотой </w:t>
      </w:r>
      <w:r w:rsidRPr="00556B2B">
        <w:rPr>
          <w:color w:val="000000"/>
          <w:lang w:val="en-US"/>
        </w:rPr>
        <w:t>f</w:t>
      </w:r>
      <w:r w:rsidRPr="00556B2B">
        <w:rPr>
          <w:color w:val="000000"/>
          <w:vertAlign w:val="subscript"/>
        </w:rPr>
        <w:t>2</w:t>
      </w:r>
      <w:r w:rsidRPr="00556B2B">
        <w:rPr>
          <w:color w:val="000000"/>
        </w:rPr>
        <w:t xml:space="preserve">. Источником этих колебаний служит синтезатор сетки дискретных частот, генерирующий сетку в диапазоне </w:t>
      </w:r>
      <w:r w:rsidRPr="00556B2B">
        <w:rPr>
          <w:color w:val="000000"/>
          <w:lang w:val="en-US"/>
        </w:rPr>
        <w:t>f</w:t>
      </w:r>
      <w:r w:rsidRPr="00556B2B">
        <w:rPr>
          <w:color w:val="000000"/>
          <w:vertAlign w:val="subscript"/>
        </w:rPr>
        <w:t>2</w:t>
      </w:r>
      <w:r w:rsidRPr="00556B2B">
        <w:rPr>
          <w:color w:val="000000"/>
          <w:vertAlign w:val="subscript"/>
          <w:lang w:val="en-US"/>
        </w:rPr>
        <w:t>H</w:t>
      </w:r>
      <w:r w:rsidRPr="00556B2B">
        <w:rPr>
          <w:color w:val="000000"/>
        </w:rPr>
        <w:t>-</w:t>
      </w:r>
      <w:r w:rsidRPr="00556B2B">
        <w:rPr>
          <w:color w:val="000000"/>
          <w:lang w:val="en-US"/>
        </w:rPr>
        <w:t>f</w:t>
      </w:r>
      <w:r w:rsidRPr="00556B2B">
        <w:rPr>
          <w:color w:val="000000"/>
          <w:vertAlign w:val="subscript"/>
        </w:rPr>
        <w:t>2</w:t>
      </w:r>
      <w:r w:rsidRPr="00556B2B">
        <w:rPr>
          <w:color w:val="000000"/>
          <w:vertAlign w:val="subscript"/>
          <w:lang w:val="en-US"/>
        </w:rPr>
        <w:t>B</w:t>
      </w:r>
      <w:r w:rsidR="00556B2B">
        <w:rPr>
          <w:color w:val="000000"/>
          <w:vertAlign w:val="subscript"/>
        </w:rPr>
        <w:t xml:space="preserve"> </w:t>
      </w:r>
      <w:r w:rsidRPr="00556B2B">
        <w:rPr>
          <w:color w:val="000000"/>
        </w:rPr>
        <w:t xml:space="preserve">с заданным шагом. Частота </w:t>
      </w:r>
      <w:r w:rsidRPr="00556B2B">
        <w:rPr>
          <w:color w:val="000000"/>
          <w:lang w:val="en-US"/>
        </w:rPr>
        <w:t>f</w:t>
      </w:r>
      <w:r w:rsidRPr="00556B2B">
        <w:rPr>
          <w:color w:val="000000"/>
          <w:vertAlign w:val="subscript"/>
        </w:rPr>
        <w:t>2</w:t>
      </w:r>
      <w:r w:rsidR="00556B2B">
        <w:rPr>
          <w:color w:val="000000"/>
        </w:rPr>
        <w:t xml:space="preserve"> </w:t>
      </w:r>
      <w:r w:rsidRPr="00556B2B">
        <w:rPr>
          <w:color w:val="000000"/>
        </w:rPr>
        <w:t xml:space="preserve">выбирается выше </w:t>
      </w:r>
      <w:r w:rsidRPr="00556B2B">
        <w:rPr>
          <w:color w:val="000000"/>
          <w:lang w:val="en-US"/>
        </w:rPr>
        <w:t>f</w:t>
      </w:r>
      <w:r w:rsidRPr="00556B2B">
        <w:rPr>
          <w:color w:val="000000"/>
          <w:vertAlign w:val="subscript"/>
        </w:rPr>
        <w:t>1</w:t>
      </w:r>
      <w:r w:rsidRPr="00556B2B">
        <w:rPr>
          <w:color w:val="000000"/>
        </w:rPr>
        <w:t>, то есть</w:t>
      </w:r>
      <w:r w:rsidR="00556B2B">
        <w:rPr>
          <w:color w:val="000000"/>
        </w:rPr>
        <w:t xml:space="preserve"> </w:t>
      </w:r>
      <w:r w:rsidRPr="00556B2B">
        <w:rPr>
          <w:color w:val="000000"/>
        </w:rPr>
        <w:t xml:space="preserve">выше рабочего диапазона. Частоты рабочего диапазона от </w:t>
      </w:r>
      <w:r w:rsidRPr="00556B2B">
        <w:rPr>
          <w:color w:val="000000"/>
          <w:lang w:val="en-US"/>
        </w:rPr>
        <w:t>f</w:t>
      </w:r>
      <w:r w:rsidRPr="00556B2B">
        <w:rPr>
          <w:color w:val="000000"/>
          <w:vertAlign w:val="subscript"/>
        </w:rPr>
        <w:t>Н</w:t>
      </w:r>
      <w:r w:rsidRPr="00556B2B">
        <w:rPr>
          <w:color w:val="000000"/>
        </w:rPr>
        <w:t xml:space="preserve"> до </w:t>
      </w:r>
      <w:r w:rsidRPr="00556B2B">
        <w:rPr>
          <w:color w:val="000000"/>
          <w:lang w:val="en-US"/>
        </w:rPr>
        <w:t>f</w:t>
      </w:r>
      <w:r w:rsidRPr="00556B2B">
        <w:rPr>
          <w:color w:val="000000"/>
          <w:vertAlign w:val="subscript"/>
          <w:lang w:val="en-US"/>
        </w:rPr>
        <w:t>B</w:t>
      </w:r>
      <w:r w:rsidRPr="00556B2B">
        <w:rPr>
          <w:color w:val="000000"/>
        </w:rPr>
        <w:t xml:space="preserve"> получаются на выходе БМ3. Они</w:t>
      </w:r>
      <w:r w:rsidR="00556B2B">
        <w:rPr>
          <w:color w:val="000000"/>
        </w:rPr>
        <w:t xml:space="preserve"> </w:t>
      </w:r>
      <w:r w:rsidRPr="00556B2B">
        <w:rPr>
          <w:color w:val="000000"/>
        </w:rPr>
        <w:t>равны</w:t>
      </w:r>
      <w:r w:rsidR="00556B2B">
        <w:rPr>
          <w:color w:val="000000"/>
        </w:rPr>
        <w:t xml:space="preserve"> </w:t>
      </w:r>
      <w:r w:rsidRPr="00556B2B">
        <w:rPr>
          <w:color w:val="000000"/>
        </w:rPr>
        <w:t xml:space="preserve">разности частот </w:t>
      </w:r>
      <w:r w:rsidRPr="00556B2B">
        <w:rPr>
          <w:color w:val="000000"/>
          <w:lang w:val="en-US"/>
        </w:rPr>
        <w:t>f</w:t>
      </w:r>
      <w:r w:rsidRPr="00556B2B">
        <w:rPr>
          <w:color w:val="000000"/>
          <w:vertAlign w:val="subscript"/>
        </w:rPr>
        <w:t>2</w:t>
      </w:r>
      <w:r w:rsidRPr="00556B2B">
        <w:rPr>
          <w:color w:val="000000"/>
        </w:rPr>
        <w:t xml:space="preserve"> и промежуточной частоты на выходе полосового фильт</w:t>
      </w:r>
      <w:r w:rsidR="00EE564C" w:rsidRPr="00556B2B">
        <w:rPr>
          <w:color w:val="000000"/>
        </w:rPr>
        <w:t>ра(7)</w:t>
      </w:r>
      <w:r w:rsidR="00556B2B">
        <w:rPr>
          <w:color w:val="000000"/>
        </w:rPr>
        <w:t xml:space="preserve"> </w:t>
      </w:r>
      <w:r w:rsidRPr="00556B2B">
        <w:rPr>
          <w:color w:val="000000"/>
          <w:lang w:val="en-US"/>
        </w:rPr>
        <w:t>f</w:t>
      </w:r>
      <w:r w:rsidRPr="00556B2B">
        <w:rPr>
          <w:color w:val="000000"/>
        </w:rPr>
        <w:t xml:space="preserve"> =</w:t>
      </w:r>
      <w:r w:rsidR="00556B2B">
        <w:rPr>
          <w:color w:val="000000"/>
        </w:rPr>
        <w:t xml:space="preserve"> </w:t>
      </w:r>
      <w:r w:rsidRPr="00556B2B">
        <w:rPr>
          <w:color w:val="000000"/>
          <w:lang w:val="en-US"/>
        </w:rPr>
        <w:t>f</w:t>
      </w:r>
      <w:r w:rsidRPr="00556B2B">
        <w:rPr>
          <w:color w:val="000000"/>
          <w:vertAlign w:val="subscript"/>
        </w:rPr>
        <w:t>2</w:t>
      </w:r>
      <w:r w:rsidRPr="00556B2B">
        <w:rPr>
          <w:color w:val="000000"/>
        </w:rPr>
        <w:t xml:space="preserve"> - </w:t>
      </w:r>
      <w:r w:rsidRPr="00556B2B">
        <w:rPr>
          <w:color w:val="000000"/>
          <w:lang w:val="en-US"/>
        </w:rPr>
        <w:t>f</w:t>
      </w:r>
      <w:r w:rsidRPr="00556B2B">
        <w:rPr>
          <w:color w:val="000000"/>
          <w:vertAlign w:val="subscript"/>
        </w:rPr>
        <w:t>1</w:t>
      </w:r>
      <w:r w:rsidRPr="00556B2B">
        <w:rPr>
          <w:color w:val="000000"/>
        </w:rPr>
        <w:t xml:space="preserve"> - </w:t>
      </w:r>
      <w:r w:rsidRPr="00556B2B">
        <w:rPr>
          <w:color w:val="000000"/>
          <w:lang w:val="en-US"/>
        </w:rPr>
        <w:t>f</w:t>
      </w:r>
      <w:r w:rsidRPr="00556B2B">
        <w:rPr>
          <w:color w:val="000000"/>
          <w:vertAlign w:val="subscript"/>
        </w:rPr>
        <w:t>0</w:t>
      </w:r>
      <w:r w:rsidRPr="00556B2B">
        <w:rPr>
          <w:color w:val="000000"/>
        </w:rPr>
        <w:t xml:space="preserve">. </w:t>
      </w:r>
    </w:p>
    <w:p w:rsidR="00AD6478" w:rsidRPr="00556B2B" w:rsidRDefault="00AD6478" w:rsidP="00556B2B">
      <w:pPr>
        <w:suppressAutoHyphens/>
        <w:spacing w:line="360" w:lineRule="auto"/>
        <w:ind w:firstLine="709"/>
        <w:jc w:val="both"/>
        <w:rPr>
          <w:color w:val="000000"/>
        </w:rPr>
      </w:pPr>
      <w:r w:rsidRPr="00556B2B">
        <w:rPr>
          <w:color w:val="000000"/>
        </w:rPr>
        <w:t xml:space="preserve">Эти частоты выделяются фильтром нижних частот (10), частота среза которого равна верхней частоте рабочего диапазона </w:t>
      </w:r>
      <w:r w:rsidRPr="00556B2B">
        <w:rPr>
          <w:color w:val="000000"/>
          <w:lang w:val="en-US"/>
        </w:rPr>
        <w:t>f</w:t>
      </w:r>
      <w:r w:rsidRPr="00556B2B">
        <w:rPr>
          <w:color w:val="000000"/>
          <w:vertAlign w:val="subscript"/>
          <w:lang w:val="en-US"/>
        </w:rPr>
        <w:t>B</w:t>
      </w:r>
      <w:r w:rsidRPr="00556B2B">
        <w:rPr>
          <w:color w:val="000000"/>
          <w:vertAlign w:val="subscript"/>
        </w:rPr>
        <w:t>.</w:t>
      </w:r>
    </w:p>
    <w:p w:rsidR="00556B2B" w:rsidRDefault="00AD6478" w:rsidP="00556B2B">
      <w:pPr>
        <w:suppressAutoHyphens/>
        <w:spacing w:line="360" w:lineRule="auto"/>
        <w:ind w:firstLine="709"/>
        <w:jc w:val="both"/>
        <w:rPr>
          <w:color w:val="000000"/>
        </w:rPr>
      </w:pPr>
      <w:r w:rsidRPr="00556B2B">
        <w:rPr>
          <w:color w:val="000000"/>
        </w:rPr>
        <w:t>Однополосный сигнал формируется на малом уровне мощности 1 - 5</w:t>
      </w:r>
      <w:r w:rsidR="00556B2B">
        <w:rPr>
          <w:color w:val="000000"/>
        </w:rPr>
        <w:t xml:space="preserve"> </w:t>
      </w:r>
      <w:r w:rsidRPr="00556B2B">
        <w:rPr>
          <w:color w:val="000000"/>
        </w:rPr>
        <w:t>мВт. До заданного уровня на выходе передатчика он доводится линейным усилителем мощности, число каскадов в котором определяется величиной сквозного коэффициента усиления</w:t>
      </w:r>
      <w:r w:rsidR="00556B2B">
        <w:rPr>
          <w:color w:val="000000"/>
        </w:rPr>
        <w:t xml:space="preserve">: </w:t>
      </w:r>
      <w:r w:rsidRPr="00556B2B">
        <w:rPr>
          <w:color w:val="000000"/>
        </w:rPr>
        <w:t>К</w:t>
      </w:r>
      <w:r w:rsidRPr="00556B2B">
        <w:rPr>
          <w:color w:val="000000"/>
          <w:vertAlign w:val="subscript"/>
        </w:rPr>
        <w:t>Р</w:t>
      </w:r>
      <w:r w:rsidRPr="00556B2B">
        <w:rPr>
          <w:color w:val="000000"/>
        </w:rPr>
        <w:t xml:space="preserve"> = Р</w:t>
      </w:r>
      <w:r w:rsidRPr="00556B2B">
        <w:rPr>
          <w:color w:val="000000"/>
          <w:vertAlign w:val="subscript"/>
        </w:rPr>
        <w:t>1</w:t>
      </w:r>
      <w:r w:rsidRPr="00556B2B">
        <w:rPr>
          <w:color w:val="000000"/>
        </w:rPr>
        <w:t>/Р</w:t>
      </w:r>
      <w:r w:rsidRPr="00556B2B">
        <w:rPr>
          <w:color w:val="000000"/>
          <w:vertAlign w:val="subscript"/>
        </w:rPr>
        <w:t>ВХ</w:t>
      </w:r>
      <w:r w:rsidR="00556B2B">
        <w:rPr>
          <w:color w:val="000000"/>
        </w:rPr>
        <w:t>,</w:t>
      </w:r>
      <w:r w:rsidRPr="00556B2B">
        <w:rPr>
          <w:color w:val="000000"/>
        </w:rPr>
        <w:t xml:space="preserve"> </w:t>
      </w:r>
    </w:p>
    <w:p w:rsidR="00556B2B" w:rsidRDefault="00AD6478" w:rsidP="00556B2B">
      <w:pPr>
        <w:suppressAutoHyphens/>
        <w:spacing w:line="360" w:lineRule="auto"/>
        <w:ind w:firstLine="709"/>
        <w:jc w:val="both"/>
        <w:rPr>
          <w:color w:val="000000"/>
        </w:rPr>
      </w:pPr>
      <w:r w:rsidRPr="00556B2B">
        <w:rPr>
          <w:color w:val="000000"/>
        </w:rPr>
        <w:t>где</w:t>
      </w:r>
      <w:r w:rsidR="00556B2B">
        <w:rPr>
          <w:color w:val="000000"/>
        </w:rPr>
        <w:t xml:space="preserve"> </w:t>
      </w:r>
      <w:r w:rsidRPr="00556B2B">
        <w:rPr>
          <w:color w:val="000000"/>
        </w:rPr>
        <w:t>Р</w:t>
      </w:r>
      <w:r w:rsidRPr="00556B2B">
        <w:rPr>
          <w:color w:val="000000"/>
          <w:vertAlign w:val="subscript"/>
        </w:rPr>
        <w:t>1</w:t>
      </w:r>
      <w:r w:rsidRPr="00556B2B">
        <w:rPr>
          <w:color w:val="000000"/>
        </w:rPr>
        <w:t xml:space="preserve"> - мощность в коллекторной цепи оконечного каскада передатчика,</w:t>
      </w:r>
    </w:p>
    <w:p w:rsidR="00AD6478" w:rsidRPr="00556B2B" w:rsidRDefault="00AD6478" w:rsidP="00556B2B">
      <w:pPr>
        <w:suppressAutoHyphens/>
        <w:spacing w:line="360" w:lineRule="auto"/>
        <w:ind w:firstLine="709"/>
        <w:jc w:val="both"/>
        <w:rPr>
          <w:color w:val="000000"/>
        </w:rPr>
      </w:pPr>
      <w:r w:rsidRPr="00556B2B">
        <w:rPr>
          <w:color w:val="000000"/>
        </w:rPr>
        <w:t>Р</w:t>
      </w:r>
      <w:r w:rsidRPr="00556B2B">
        <w:rPr>
          <w:color w:val="000000"/>
          <w:vertAlign w:val="subscript"/>
        </w:rPr>
        <w:t>ВХ</w:t>
      </w:r>
      <w:r w:rsidRPr="00556B2B">
        <w:rPr>
          <w:color w:val="000000"/>
        </w:rPr>
        <w:t xml:space="preserve"> - мощность однополосного сигнала на выходе ФНЧ (10).</w:t>
      </w:r>
    </w:p>
    <w:p w:rsidR="00AD6478" w:rsidRPr="00556B2B" w:rsidRDefault="00AD6478" w:rsidP="00556B2B">
      <w:pPr>
        <w:suppressAutoHyphens/>
        <w:spacing w:line="360" w:lineRule="auto"/>
        <w:ind w:firstLine="709"/>
        <w:jc w:val="both"/>
        <w:rPr>
          <w:color w:val="000000"/>
        </w:rPr>
      </w:pPr>
      <w:r w:rsidRPr="00556B2B">
        <w:rPr>
          <w:color w:val="000000"/>
        </w:rPr>
        <w:t>Цепи связи промежуточных каскадов делают широкополосными, перекрывающими весь диапазон передатчика. Здесь не ставится задача фильтрации высших гармоник, решается только проблема согласования входного сопротивления следующего каскада с выходным предыдущего. Широкое применение</w:t>
      </w:r>
      <w:r w:rsidR="00556B2B">
        <w:rPr>
          <w:color w:val="000000"/>
        </w:rPr>
        <w:t xml:space="preserve"> </w:t>
      </w:r>
      <w:r w:rsidRPr="00556B2B">
        <w:rPr>
          <w:color w:val="000000"/>
        </w:rPr>
        <w:t>находят трансформаторы на длинных линиях (ТДЛ) и цепи, обеспечивающие постоянное входное сопротивление усилительного каскада.</w:t>
      </w:r>
    </w:p>
    <w:p w:rsidR="00AD6478" w:rsidRPr="00556B2B" w:rsidRDefault="00AD6478" w:rsidP="00556B2B">
      <w:pPr>
        <w:suppressAutoHyphens/>
        <w:spacing w:line="360" w:lineRule="auto"/>
        <w:ind w:firstLine="709"/>
        <w:jc w:val="both"/>
        <w:rPr>
          <w:color w:val="000000"/>
        </w:rPr>
      </w:pPr>
      <w:r w:rsidRPr="00556B2B">
        <w:rPr>
          <w:color w:val="000000"/>
        </w:rPr>
        <w:t>К достоинствам передатчика, выполненного в соответствии со структурной схемой рис.</w:t>
      </w:r>
      <w:r w:rsidR="00556B2B">
        <w:rPr>
          <w:color w:val="000000"/>
        </w:rPr>
        <w:t xml:space="preserve"> </w:t>
      </w:r>
      <w:r w:rsidRPr="00556B2B">
        <w:rPr>
          <w:color w:val="000000"/>
        </w:rPr>
        <w:t>1, следует отнести следующее:</w:t>
      </w:r>
    </w:p>
    <w:p w:rsidR="00AD6478" w:rsidRPr="00556B2B" w:rsidRDefault="00AD6478" w:rsidP="00556B2B">
      <w:pPr>
        <w:suppressAutoHyphens/>
        <w:spacing w:line="360" w:lineRule="auto"/>
        <w:ind w:firstLine="709"/>
        <w:jc w:val="both"/>
        <w:rPr>
          <w:color w:val="000000"/>
        </w:rPr>
      </w:pPr>
      <w:r w:rsidRPr="00556B2B">
        <w:rPr>
          <w:color w:val="000000"/>
        </w:rPr>
        <w:t>-минимальное число коммутируемых цепей. Изменяется только частота синтезатора и коммутируется фильтрующая цепь</w:t>
      </w:r>
      <w:r w:rsidR="00556B2B">
        <w:rPr>
          <w:color w:val="000000"/>
        </w:rPr>
        <w:t xml:space="preserve"> </w:t>
      </w:r>
      <w:r w:rsidRPr="00556B2B">
        <w:rPr>
          <w:color w:val="000000"/>
        </w:rPr>
        <w:t>на выходе передатчика,</w:t>
      </w:r>
    </w:p>
    <w:p w:rsidR="00AD6478" w:rsidRPr="00556B2B" w:rsidRDefault="00AD6478" w:rsidP="00556B2B">
      <w:pPr>
        <w:suppressAutoHyphens/>
        <w:spacing w:line="360" w:lineRule="auto"/>
        <w:ind w:firstLine="709"/>
        <w:jc w:val="both"/>
        <w:rPr>
          <w:color w:val="000000"/>
        </w:rPr>
      </w:pPr>
      <w:r w:rsidRPr="00556B2B">
        <w:rPr>
          <w:color w:val="000000"/>
        </w:rPr>
        <w:t>-малая вероятность возникновения внеполосных излучений как следствие особенностей</w:t>
      </w:r>
      <w:r w:rsidR="00556B2B">
        <w:rPr>
          <w:color w:val="000000"/>
        </w:rPr>
        <w:t xml:space="preserve"> </w:t>
      </w:r>
      <w:r w:rsidRPr="00556B2B">
        <w:rPr>
          <w:color w:val="000000"/>
        </w:rPr>
        <w:t>выбора частот преобразования.</w:t>
      </w:r>
    </w:p>
    <w:p w:rsidR="00556B2B" w:rsidRDefault="00556B2B" w:rsidP="00556B2B">
      <w:pPr>
        <w:pStyle w:val="3"/>
        <w:suppressAutoHyphens/>
        <w:spacing w:line="360" w:lineRule="auto"/>
        <w:ind w:firstLine="709"/>
        <w:jc w:val="both"/>
        <w:rPr>
          <w:color w:val="000000"/>
          <w:spacing w:val="0"/>
        </w:rPr>
      </w:pPr>
    </w:p>
    <w:p w:rsidR="00594A83" w:rsidRPr="00556B2B" w:rsidRDefault="00EE564C" w:rsidP="00556B2B">
      <w:pPr>
        <w:pStyle w:val="3"/>
        <w:suppressAutoHyphens/>
        <w:spacing w:line="360" w:lineRule="auto"/>
        <w:ind w:firstLine="709"/>
        <w:jc w:val="both"/>
        <w:rPr>
          <w:color w:val="000000"/>
          <w:spacing w:val="0"/>
        </w:rPr>
      </w:pPr>
      <w:bookmarkStart w:id="2" w:name="_Toc155994603"/>
      <w:r w:rsidRPr="00556B2B">
        <w:rPr>
          <w:color w:val="000000"/>
          <w:spacing w:val="0"/>
        </w:rPr>
        <w:t>Выбор схемы оконечного каскада</w:t>
      </w:r>
      <w:bookmarkEnd w:id="2"/>
    </w:p>
    <w:p w:rsidR="00556B2B" w:rsidRDefault="00556B2B" w:rsidP="00556B2B">
      <w:pPr>
        <w:suppressAutoHyphens/>
        <w:spacing w:line="360" w:lineRule="auto"/>
        <w:ind w:firstLine="709"/>
        <w:jc w:val="both"/>
        <w:rPr>
          <w:color w:val="000000"/>
        </w:rPr>
      </w:pPr>
    </w:p>
    <w:p w:rsidR="00EE564C" w:rsidRPr="00556B2B" w:rsidRDefault="00EE564C" w:rsidP="00556B2B">
      <w:pPr>
        <w:suppressAutoHyphens/>
        <w:autoSpaceDE w:val="0"/>
        <w:autoSpaceDN w:val="0"/>
        <w:adjustRightInd w:val="0"/>
        <w:spacing w:line="360" w:lineRule="auto"/>
        <w:ind w:firstLine="709"/>
        <w:jc w:val="both"/>
        <w:rPr>
          <w:color w:val="000000"/>
        </w:rPr>
      </w:pPr>
      <w:r w:rsidRPr="00556B2B">
        <w:rPr>
          <w:color w:val="000000"/>
        </w:rPr>
        <w:t xml:space="preserve">В диапазоне частот до 30...100 МГц применение двухтактной схемы обусловлено возможностью перевода транзисторов для работы с отсечкой тока коллектора в режиме класса В </w:t>
      </w:r>
      <w:r w:rsidR="00556B2B">
        <w:rPr>
          <w:color w:val="000000"/>
        </w:rPr>
        <w:t>(</w:t>
      </w:r>
      <w:r w:rsidRPr="00556B2B">
        <w:rPr>
          <w:color w:val="000000"/>
        </w:rPr>
        <w:t xml:space="preserve">θ </w:t>
      </w:r>
      <w:r w:rsidRPr="00556B2B">
        <w:rPr>
          <w:color w:val="000000"/>
        </w:rPr>
        <w:t>= 90 градусов) и тем самым повышения КПД при сохранении гармонического напряжения на выходе без включения фильтрующих LC-цепей.</w:t>
      </w:r>
    </w:p>
    <w:p w:rsidR="00556B2B" w:rsidRDefault="00EE564C" w:rsidP="00556B2B">
      <w:pPr>
        <w:suppressAutoHyphens/>
        <w:autoSpaceDE w:val="0"/>
        <w:autoSpaceDN w:val="0"/>
        <w:adjustRightInd w:val="0"/>
        <w:spacing w:line="360" w:lineRule="auto"/>
        <w:ind w:firstLine="709"/>
        <w:jc w:val="both"/>
        <w:rPr>
          <w:color w:val="000000"/>
        </w:rPr>
      </w:pPr>
      <w:r w:rsidRPr="00556B2B">
        <w:rPr>
          <w:color w:val="000000"/>
        </w:rPr>
        <w:t xml:space="preserve">Наиболее просто двухтактные генераторы выполнить на комплементарных транзисторах (с разным типом n-p-n и p-n-p проводимости), поскольку отпадает необходимость установки фазовращателя на 180 градусов на входе и на выходе одного из транзисторов. В этом случае транзисторы включаются параллельно по переменному току по входу и </w:t>
      </w:r>
      <w:r w:rsidR="00556B2B" w:rsidRPr="00556B2B">
        <w:rPr>
          <w:color w:val="000000"/>
        </w:rPr>
        <w:t>выходу</w:t>
      </w:r>
      <w:r w:rsidRPr="00556B2B">
        <w:rPr>
          <w:color w:val="000000"/>
        </w:rPr>
        <w:t>. Однако из-за определенных технологических трудностей нельзя сделать радиочастотные p-n-p-кремниевые биполярные транзисторы с параметрами, близкими к параметрам n-p-n-транзисторов, в частности оказываются существенно разными температурные зависимости их основных параметров. В связи с этим двухтактные генераторы радиочастот строят на транзисторах одного типа проводимости.</w:t>
      </w:r>
    </w:p>
    <w:p w:rsidR="00EE564C" w:rsidRPr="00556B2B" w:rsidRDefault="00EE564C" w:rsidP="00556B2B">
      <w:pPr>
        <w:suppressAutoHyphens/>
        <w:autoSpaceDE w:val="0"/>
        <w:autoSpaceDN w:val="0"/>
        <w:adjustRightInd w:val="0"/>
        <w:spacing w:line="360" w:lineRule="auto"/>
        <w:ind w:firstLine="709"/>
        <w:jc w:val="both"/>
        <w:rPr>
          <w:color w:val="000000"/>
        </w:rPr>
      </w:pPr>
      <w:r w:rsidRPr="00556B2B">
        <w:rPr>
          <w:color w:val="000000"/>
        </w:rPr>
        <w:t>Помимо получения необходимых фазовых сдвигов 180 градусов первостепенной проблемой в двухтактных ГВВ на радиочастотах является обеспечение короткозамкнутой нагрузки на частотах четных гармоник. Это требование является решающим и определяющим построение двухтактных ГВВ: на частотах приблизительно до 100 МГц их строят на обычных транзисторах и широкодиапазонных трансформаторах, а на частотах приблизительно от 100 до 2000 МГц - на балансных транзисторах и LC-элементах в качестве ЦС.</w:t>
      </w:r>
    </w:p>
    <w:p w:rsidR="00F85023" w:rsidRPr="00556B2B" w:rsidRDefault="00F85023" w:rsidP="00556B2B">
      <w:pPr>
        <w:suppressAutoHyphens/>
        <w:autoSpaceDE w:val="0"/>
        <w:autoSpaceDN w:val="0"/>
        <w:adjustRightInd w:val="0"/>
        <w:spacing w:line="360" w:lineRule="auto"/>
        <w:ind w:firstLine="709"/>
        <w:jc w:val="both"/>
        <w:rPr>
          <w:color w:val="000000"/>
        </w:rPr>
      </w:pPr>
    </w:p>
    <w:p w:rsidR="00F85023" w:rsidRPr="00556B2B" w:rsidRDefault="00A84830" w:rsidP="00556B2B">
      <w:pPr>
        <w:suppressAutoHyphens/>
        <w:autoSpaceDE w:val="0"/>
        <w:autoSpaceDN w:val="0"/>
        <w:adjustRightInd w:val="0"/>
        <w:spacing w:line="360" w:lineRule="auto"/>
        <w:ind w:firstLine="709"/>
        <w:jc w:val="both"/>
        <w:rPr>
          <w:color w:val="000000"/>
        </w:rPr>
      </w:pPr>
      <w:r>
        <w:rPr>
          <w:color w:val="000000"/>
        </w:rPr>
        <w:pict>
          <v:shape id="_x0000_i1026" type="#_x0000_t75" style="width:354.75pt;height:207.75pt">
            <v:imagedata r:id="rId8" o:title=""/>
          </v:shape>
        </w:pict>
      </w:r>
    </w:p>
    <w:p w:rsidR="00A66E3D" w:rsidRPr="00556B2B" w:rsidRDefault="00A66E3D" w:rsidP="00556B2B">
      <w:pPr>
        <w:suppressAutoHyphens/>
        <w:autoSpaceDE w:val="0"/>
        <w:autoSpaceDN w:val="0"/>
        <w:adjustRightInd w:val="0"/>
        <w:spacing w:line="360" w:lineRule="auto"/>
        <w:ind w:firstLine="709"/>
        <w:jc w:val="both"/>
        <w:rPr>
          <w:color w:val="000000"/>
        </w:rPr>
      </w:pPr>
    </w:p>
    <w:p w:rsidR="00EE564C" w:rsidRPr="00556B2B" w:rsidRDefault="00EE564C" w:rsidP="00556B2B">
      <w:pPr>
        <w:suppressAutoHyphens/>
        <w:spacing w:line="360" w:lineRule="auto"/>
        <w:ind w:firstLine="709"/>
        <w:jc w:val="both"/>
        <w:rPr>
          <w:color w:val="000000"/>
        </w:rPr>
      </w:pPr>
      <w:r w:rsidRPr="00556B2B">
        <w:rPr>
          <w:color w:val="000000"/>
        </w:rPr>
        <w:t>В коллекторной цепи трансформатор Т2 симметрирует напряжения основной частоты на коллекторах транзисторов и обеспечивает замыкание четных гармоник коллекторных токов с возможно малым сопротивлением, а трансформаторы Т3 осуществляют переход к несимметричной нагрузке. Питание подается через блокировочные дроссели Lбл. Поскольку постоянные составляющие коллекторных токов должны быть примерно одинаковыми, а через проводники Т2 они протекают в противоположных направлениях, то создается только незначительное дополнительное подмагничивание в магнитопроводе Т2.</w:t>
      </w:r>
    </w:p>
    <w:p w:rsidR="00EE564C" w:rsidRPr="00556B2B" w:rsidRDefault="00EE564C" w:rsidP="00556B2B">
      <w:pPr>
        <w:suppressAutoHyphens/>
        <w:spacing w:line="360" w:lineRule="auto"/>
        <w:ind w:firstLine="709"/>
        <w:jc w:val="both"/>
        <w:rPr>
          <w:color w:val="000000"/>
        </w:rPr>
      </w:pPr>
      <w:r w:rsidRPr="00556B2B">
        <w:rPr>
          <w:color w:val="000000"/>
        </w:rPr>
        <w:t>Для подключения нагрузки к коллекторам транзисторов</w:t>
      </w:r>
      <w:r w:rsidR="00556B2B">
        <w:rPr>
          <w:color w:val="000000"/>
        </w:rPr>
        <w:t xml:space="preserve"> </w:t>
      </w:r>
      <w:r w:rsidRPr="00556B2B">
        <w:rPr>
          <w:color w:val="000000"/>
        </w:rPr>
        <w:t>используется трансфоматор-линия Т3 с волновым сопротивлением Z3 = Rн = Rэк/2 и продольным напряжением на ней Uпр = Uк и током Iл = Iн = Iк1.</w:t>
      </w:r>
    </w:p>
    <w:p w:rsidR="00556B2B" w:rsidRDefault="00EE564C" w:rsidP="00556B2B">
      <w:pPr>
        <w:suppressAutoHyphens/>
        <w:autoSpaceDE w:val="0"/>
        <w:autoSpaceDN w:val="0"/>
        <w:adjustRightInd w:val="0"/>
        <w:spacing w:line="360" w:lineRule="auto"/>
        <w:ind w:firstLine="709"/>
        <w:jc w:val="both"/>
        <w:rPr>
          <w:color w:val="000000"/>
        </w:rPr>
      </w:pPr>
      <w:r w:rsidRPr="00556B2B">
        <w:rPr>
          <w:color w:val="000000"/>
        </w:rPr>
        <w:t>Важно, чтобы результирующая проводимость линий Т2 и Т3 с учетом проводимости выходной емкости транзистора Ск принимала максимальное значение на частотах 2fр, 4fр..., где fр находится на интервале fв...fн. Если это не обеспечивается, напряжение на коллекторе с частотой этих гармоних резко возрастает, транзистор может перейти в перенапряженный режим,</w:t>
      </w:r>
      <w:r w:rsidR="00556B2B">
        <w:rPr>
          <w:color w:val="000000"/>
        </w:rPr>
        <w:t xml:space="preserve"> </w:t>
      </w:r>
      <w:r w:rsidRPr="00556B2B">
        <w:rPr>
          <w:color w:val="000000"/>
        </w:rPr>
        <w:t>и</w:t>
      </w:r>
      <w:r w:rsidR="00556B2B">
        <w:rPr>
          <w:color w:val="000000"/>
        </w:rPr>
        <w:t>,</w:t>
      </w:r>
      <w:r w:rsidRPr="00556B2B">
        <w:rPr>
          <w:color w:val="000000"/>
        </w:rPr>
        <w:t xml:space="preserve"> как следствие этого возрастают нелинейные искажения сигнала с переменной амплитудой на выходе генератора. </w:t>
      </w:r>
    </w:p>
    <w:p w:rsidR="00EE564C" w:rsidRPr="00556B2B" w:rsidRDefault="00EE564C" w:rsidP="00556B2B">
      <w:pPr>
        <w:suppressAutoHyphens/>
        <w:spacing w:line="360" w:lineRule="auto"/>
        <w:ind w:firstLine="709"/>
        <w:jc w:val="both"/>
        <w:rPr>
          <w:color w:val="000000"/>
        </w:rPr>
      </w:pPr>
      <w:r w:rsidRPr="00556B2B">
        <w:rPr>
          <w:color w:val="000000"/>
        </w:rPr>
        <w:t>Входное сопротивление линии Т2 для противофазных составляющих (первой и нечетных гармоник коллекторного тока) определяется сопротивлением разомкнутой линии и при малой ее длине носит емкостной характер. Его эквивалентная емкость Сэк = lэ/2с0*Zc2. Можно считать, что конденсатор Сэк подключается параллельно транзистору и его емкость вместе с выходной емкостью Ск шунтируют нагрузку. Поэтому должно обеспечиваться условие 1/2</w:t>
      </w:r>
      <w:r w:rsidRPr="00556B2B">
        <w:rPr>
          <w:color w:val="000000"/>
        </w:rPr>
        <w:t></w:t>
      </w:r>
      <w:r w:rsidRPr="00556B2B">
        <w:rPr>
          <w:color w:val="000000"/>
        </w:rPr>
        <w:t>fв(Ск+Сэк) &gt; (10...20)Rэк. Практически, чтобы обеспечивались одновременно перечисленные требования, волновое сопротивление линии Т2 выбирается равным или близким к Rэк, а ее электрическая длина не более 0,02</w:t>
      </w:r>
      <w:r w:rsidRPr="00556B2B">
        <w:rPr>
          <w:color w:val="000000"/>
        </w:rPr>
        <w:t></w:t>
      </w:r>
    </w:p>
    <w:p w:rsidR="00EE564C" w:rsidRPr="00556B2B" w:rsidRDefault="00EE564C" w:rsidP="00556B2B">
      <w:pPr>
        <w:suppressAutoHyphens/>
        <w:spacing w:line="360" w:lineRule="auto"/>
        <w:ind w:firstLine="709"/>
        <w:jc w:val="both"/>
        <w:rPr>
          <w:color w:val="000000"/>
        </w:rPr>
      </w:pPr>
      <w:r w:rsidRPr="00556B2B">
        <w:rPr>
          <w:color w:val="000000"/>
        </w:rPr>
        <w:t>Входной трансформатор Т1 обеспечивает последовательное и противофазное включение транзисторов по входу по высокой частоте и одновременно осуществляет переход к несимметричной нагрузке для предыдущего каскада при коэффициенте трансформации 1:1. Между Т1 и транзисторами включается цепь коррекции, которая не только выравнивает коэффициент усиления по мощности двухтактного генератора по диапазону, но и обеспечивает резистивное входное сопротивление Rвх. Поэтому волновое сопротивление линии Т1 выбирают равным Rвх, и при этом нет ограничений на ее длину. Вместо Т1 и Т3 можно применять трансформаторы на линиях с повышением входного и нагрузочного сопротивлений.</w:t>
      </w:r>
    </w:p>
    <w:p w:rsidR="00556B2B" w:rsidRDefault="00556B2B" w:rsidP="00556B2B">
      <w:pPr>
        <w:pStyle w:val="3"/>
        <w:suppressAutoHyphens/>
        <w:spacing w:line="360" w:lineRule="auto"/>
        <w:ind w:firstLine="709"/>
        <w:jc w:val="both"/>
        <w:rPr>
          <w:color w:val="000000"/>
          <w:spacing w:val="0"/>
        </w:rPr>
      </w:pPr>
      <w:bookmarkStart w:id="3" w:name="_Toc155994604"/>
    </w:p>
    <w:p w:rsidR="00F85023" w:rsidRPr="00556B2B" w:rsidRDefault="00F85023" w:rsidP="00556B2B">
      <w:pPr>
        <w:pStyle w:val="3"/>
        <w:suppressAutoHyphens/>
        <w:spacing w:line="360" w:lineRule="auto"/>
        <w:ind w:firstLine="709"/>
        <w:jc w:val="both"/>
        <w:rPr>
          <w:color w:val="000000"/>
          <w:spacing w:val="0"/>
        </w:rPr>
      </w:pPr>
      <w:r w:rsidRPr="00556B2B">
        <w:rPr>
          <w:color w:val="000000"/>
          <w:spacing w:val="0"/>
        </w:rPr>
        <w:t>Выбор активного прибора</w:t>
      </w:r>
      <w:bookmarkEnd w:id="3"/>
    </w:p>
    <w:p w:rsidR="00F85023" w:rsidRPr="00556B2B" w:rsidRDefault="00F85023" w:rsidP="00556B2B">
      <w:pPr>
        <w:suppressAutoHyphens/>
        <w:spacing w:line="360" w:lineRule="auto"/>
        <w:ind w:firstLine="709"/>
        <w:jc w:val="both"/>
        <w:rPr>
          <w:color w:val="000000"/>
        </w:rPr>
      </w:pPr>
    </w:p>
    <w:p w:rsidR="00226F1A" w:rsidRPr="00556B2B" w:rsidRDefault="00226F1A" w:rsidP="00556B2B">
      <w:pPr>
        <w:suppressAutoHyphens/>
        <w:spacing w:line="360" w:lineRule="auto"/>
        <w:ind w:firstLine="709"/>
        <w:jc w:val="both"/>
        <w:rPr>
          <w:color w:val="000000"/>
          <w:szCs w:val="22"/>
        </w:rPr>
      </w:pPr>
      <w:r w:rsidRPr="00556B2B">
        <w:rPr>
          <w:color w:val="000000"/>
          <w:szCs w:val="22"/>
        </w:rPr>
        <w:t>Требованию по частоте удовлетворяют следующие транзисторы: 2Т912А, КТ927А, 2Т944А, 2Т950Б, 2Т951Б, 2Т955А, 2Т956А,2Т957А, 2Т967А, 2Т980А. В принципе эти же транзисторы и удовлетворяют условию по мощности, но большинство из них могут обеспечивать мощность в нагрузке много больше требуемой. Это нежелательно. Оставим из этого ряда лишь те, которые наиболее близки к требуемой мощности. Таким образом, остаются 2Т951Б и 2Т955А. Эти транзисторы очень близки по параметрам и можно было бы выбрать любой из них, но остановимся на 2Т955А так как у него немного больше граничная частота.</w:t>
      </w:r>
    </w:p>
    <w:p w:rsidR="0072013A" w:rsidRPr="00556B2B" w:rsidRDefault="0072013A" w:rsidP="00556B2B">
      <w:pPr>
        <w:suppressAutoHyphens/>
        <w:spacing w:line="360" w:lineRule="auto"/>
        <w:ind w:firstLine="709"/>
        <w:jc w:val="both"/>
        <w:rPr>
          <w:color w:val="000000"/>
        </w:rPr>
      </w:pPr>
    </w:p>
    <w:p w:rsidR="00EE564C" w:rsidRPr="00556B2B" w:rsidRDefault="00F85023" w:rsidP="00556B2B">
      <w:pPr>
        <w:pStyle w:val="3"/>
        <w:suppressAutoHyphens/>
        <w:spacing w:line="360" w:lineRule="auto"/>
        <w:ind w:firstLine="709"/>
        <w:jc w:val="both"/>
        <w:rPr>
          <w:color w:val="000000"/>
          <w:spacing w:val="0"/>
        </w:rPr>
      </w:pPr>
      <w:bookmarkStart w:id="4" w:name="_Toc155994605"/>
      <w:r w:rsidRPr="00556B2B">
        <w:rPr>
          <w:color w:val="000000"/>
          <w:spacing w:val="0"/>
        </w:rPr>
        <w:t>Расчет коллекторной цепи</w:t>
      </w:r>
      <w:bookmarkEnd w:id="4"/>
    </w:p>
    <w:p w:rsidR="00F85023" w:rsidRPr="00556B2B" w:rsidRDefault="00F85023" w:rsidP="00556B2B">
      <w:pPr>
        <w:suppressAutoHyphens/>
        <w:spacing w:line="360" w:lineRule="auto"/>
        <w:ind w:firstLine="709"/>
        <w:jc w:val="both"/>
        <w:rPr>
          <w:color w:val="000000"/>
        </w:rPr>
      </w:pPr>
    </w:p>
    <w:p w:rsidR="00F85023" w:rsidRPr="00556B2B" w:rsidRDefault="00F85023" w:rsidP="00556B2B">
      <w:pPr>
        <w:suppressAutoHyphens/>
        <w:spacing w:line="360" w:lineRule="auto"/>
        <w:ind w:firstLine="709"/>
        <w:jc w:val="both"/>
        <w:rPr>
          <w:color w:val="000000"/>
        </w:rPr>
      </w:pPr>
      <w:r w:rsidRPr="00556B2B">
        <w:rPr>
          <w:color w:val="000000"/>
        </w:rPr>
        <w:t>Произведем расчет для одного плеча в граничном режиме на половинную мощность. Выбор граничного режима объясняется тем, что в этом режиме генератор отдает наибольшую полезную мощность при высоком КПД.</w:t>
      </w:r>
    </w:p>
    <w:p w:rsidR="00556B2B" w:rsidRDefault="00C734D3" w:rsidP="00556B2B">
      <w:pPr>
        <w:suppressAutoHyphens/>
        <w:spacing w:line="360" w:lineRule="auto"/>
        <w:ind w:firstLine="709"/>
        <w:jc w:val="both"/>
        <w:rPr>
          <w:color w:val="000000"/>
        </w:rPr>
      </w:pPr>
      <w:r w:rsidRPr="00556B2B">
        <w:rPr>
          <w:color w:val="000000"/>
        </w:rPr>
        <w:t xml:space="preserve">Мы получили коэффициент трансформации N = 1.836. Поскольку проектируемый передатчик должен работать в широкой полосе частот, то трансформатор следует выбирать широкополсным. Этому условию удовлетворяет трансформатор на длинных линиях. Но трансформаторов на длинных линиях с таким коэффициентом трансформации сопротивления не существует. Они могут обеспечивать трансформацию только с некоторыми фиксированными коэффициентами 1/9, 1/4, 4/9, 1, 9/4, 4, 9. Потому из этого ряда и выбирается коэффициент трансформации N. </w:t>
      </w:r>
    </w:p>
    <w:p w:rsidR="00A66E3D" w:rsidRPr="00556B2B" w:rsidRDefault="00A66E3D" w:rsidP="00556B2B">
      <w:pPr>
        <w:suppressAutoHyphens/>
        <w:spacing w:line="360" w:lineRule="auto"/>
        <w:ind w:firstLine="709"/>
        <w:jc w:val="both"/>
        <w:rPr>
          <w:color w:val="000000"/>
        </w:rPr>
      </w:pPr>
    </w:p>
    <w:p w:rsidR="00A66E3D" w:rsidRPr="00556B2B" w:rsidRDefault="00A84830" w:rsidP="00556B2B">
      <w:pPr>
        <w:suppressAutoHyphens/>
        <w:spacing w:line="360" w:lineRule="auto"/>
        <w:ind w:firstLine="709"/>
        <w:jc w:val="both"/>
        <w:rPr>
          <w:color w:val="000000"/>
        </w:rPr>
      </w:pPr>
      <w:r>
        <w:rPr>
          <w:color w:val="000000"/>
        </w:rPr>
        <w:pict>
          <v:shape id="_x0000_i1027" type="#_x0000_t75" style="width:210pt;height:139.5pt">
            <v:imagedata r:id="rId9" o:title="" gain="57672f" blacklevel="3932f"/>
          </v:shape>
        </w:pict>
      </w:r>
    </w:p>
    <w:p w:rsidR="00556B2B" w:rsidRDefault="00556B2B" w:rsidP="00556B2B">
      <w:pPr>
        <w:pStyle w:val="3"/>
        <w:suppressAutoHyphens/>
        <w:spacing w:line="360" w:lineRule="auto"/>
        <w:ind w:firstLine="709"/>
        <w:jc w:val="both"/>
        <w:rPr>
          <w:color w:val="000000"/>
          <w:spacing w:val="0"/>
        </w:rPr>
      </w:pPr>
      <w:bookmarkStart w:id="5" w:name="_Toc155994607"/>
    </w:p>
    <w:p w:rsidR="00C734D3" w:rsidRPr="00556B2B" w:rsidRDefault="00FB1C40" w:rsidP="00556B2B">
      <w:pPr>
        <w:pStyle w:val="3"/>
        <w:suppressAutoHyphens/>
        <w:spacing w:line="360" w:lineRule="auto"/>
        <w:ind w:firstLine="709"/>
        <w:jc w:val="both"/>
        <w:rPr>
          <w:color w:val="000000"/>
          <w:spacing w:val="0"/>
        </w:rPr>
      </w:pPr>
      <w:r w:rsidRPr="00556B2B">
        <w:rPr>
          <w:color w:val="000000"/>
          <w:spacing w:val="0"/>
        </w:rPr>
        <w:t>Расчет цепи коррекции АЧХ транзисторов</w:t>
      </w:r>
      <w:bookmarkEnd w:id="5"/>
    </w:p>
    <w:p w:rsidR="0015396F" w:rsidRPr="00556B2B" w:rsidRDefault="0015396F" w:rsidP="00556B2B">
      <w:pPr>
        <w:tabs>
          <w:tab w:val="left" w:pos="4110"/>
        </w:tabs>
        <w:suppressAutoHyphens/>
        <w:spacing w:line="360" w:lineRule="auto"/>
        <w:ind w:firstLine="709"/>
        <w:jc w:val="both"/>
        <w:rPr>
          <w:color w:val="000000"/>
        </w:rPr>
      </w:pPr>
    </w:p>
    <w:p w:rsidR="0015396F" w:rsidRPr="00556B2B" w:rsidRDefault="00A84830" w:rsidP="00556B2B">
      <w:pPr>
        <w:tabs>
          <w:tab w:val="left" w:pos="1065"/>
        </w:tabs>
        <w:suppressAutoHyphens/>
        <w:spacing w:line="360" w:lineRule="auto"/>
        <w:ind w:firstLine="709"/>
        <w:jc w:val="both"/>
        <w:rPr>
          <w:color w:val="000000"/>
          <w:lang w:val="en-US"/>
        </w:rPr>
      </w:pPr>
      <w:r>
        <w:rPr>
          <w:i/>
          <w:color w:val="000000"/>
          <w:szCs w:val="40"/>
        </w:rPr>
        <w:pict>
          <v:shape id="_x0000_i1028" type="#_x0000_t75" style="width:339.75pt;height:279.75pt">
            <v:imagedata r:id="rId10" o:title="" gain="61604f" blacklevel="7864f"/>
          </v:shape>
        </w:pict>
      </w:r>
      <w:r w:rsidR="0015396F" w:rsidRPr="00556B2B">
        <w:rPr>
          <w:color w:val="000000"/>
          <w:szCs w:val="40"/>
          <w:lang w:val="en-US"/>
        </w:rPr>
        <w:tab/>
      </w:r>
    </w:p>
    <w:p w:rsidR="0015396F" w:rsidRPr="00556B2B" w:rsidRDefault="0015396F" w:rsidP="00556B2B">
      <w:pPr>
        <w:pStyle w:val="3"/>
        <w:suppressAutoHyphens/>
        <w:spacing w:line="360" w:lineRule="auto"/>
        <w:ind w:firstLine="709"/>
        <w:jc w:val="both"/>
        <w:rPr>
          <w:color w:val="000000"/>
          <w:spacing w:val="0"/>
        </w:rPr>
      </w:pPr>
      <w:bookmarkStart w:id="6" w:name="_Toc155994608"/>
      <w:r w:rsidRPr="00556B2B">
        <w:rPr>
          <w:color w:val="000000"/>
          <w:spacing w:val="0"/>
        </w:rPr>
        <w:t>Расчет трансформатора Т1</w:t>
      </w:r>
      <w:bookmarkEnd w:id="6"/>
    </w:p>
    <w:p w:rsidR="0015396F" w:rsidRPr="00556B2B" w:rsidRDefault="0015396F" w:rsidP="00556B2B">
      <w:pPr>
        <w:suppressAutoHyphens/>
        <w:spacing w:line="360" w:lineRule="auto"/>
        <w:ind w:firstLine="709"/>
        <w:jc w:val="both"/>
        <w:rPr>
          <w:color w:val="000000"/>
        </w:rPr>
      </w:pPr>
    </w:p>
    <w:p w:rsidR="00800534" w:rsidRPr="00556B2B" w:rsidRDefault="00A84830" w:rsidP="00556B2B">
      <w:pPr>
        <w:suppressAutoHyphens/>
        <w:spacing w:line="360" w:lineRule="auto"/>
        <w:ind w:firstLine="709"/>
        <w:jc w:val="both"/>
        <w:rPr>
          <w:color w:val="000000"/>
        </w:rPr>
      </w:pPr>
      <w:r>
        <w:rPr>
          <w:color w:val="000000"/>
        </w:rPr>
        <w:pict>
          <v:shape id="_x0000_i1029" type="#_x0000_t75" style="width:166.5pt;height:129.75pt">
            <v:imagedata r:id="rId11" o:title="" blacklevel="1966f"/>
          </v:shape>
        </w:pict>
      </w:r>
    </w:p>
    <w:p w:rsidR="00EA30E3" w:rsidRPr="00556B2B" w:rsidRDefault="00EA30E3" w:rsidP="00556B2B">
      <w:pPr>
        <w:suppressAutoHyphens/>
        <w:spacing w:line="360" w:lineRule="auto"/>
        <w:ind w:firstLine="709"/>
        <w:jc w:val="both"/>
        <w:rPr>
          <w:color w:val="000000"/>
        </w:rPr>
      </w:pPr>
    </w:p>
    <w:p w:rsidR="00EA30E3" w:rsidRPr="00556B2B" w:rsidRDefault="00A84830" w:rsidP="00556B2B">
      <w:pPr>
        <w:suppressAutoHyphens/>
        <w:spacing w:line="360" w:lineRule="auto"/>
        <w:ind w:firstLine="709"/>
        <w:jc w:val="both"/>
        <w:rPr>
          <w:color w:val="000000"/>
        </w:rPr>
      </w:pPr>
      <w:r>
        <w:rPr>
          <w:color w:val="000000"/>
        </w:rPr>
        <w:pict>
          <v:shape id="_x0000_i1030" type="#_x0000_t75" style="width:237pt;height:225.75pt">
            <v:imagedata r:id="rId12" o:title="" gain="57672f" blacklevel="9830f"/>
          </v:shape>
        </w:pict>
      </w:r>
    </w:p>
    <w:p w:rsidR="00EA30E3" w:rsidRPr="00556B2B" w:rsidRDefault="00EA30E3" w:rsidP="00556B2B">
      <w:pPr>
        <w:suppressAutoHyphens/>
        <w:spacing w:line="360" w:lineRule="auto"/>
        <w:ind w:firstLine="709"/>
        <w:jc w:val="both"/>
        <w:rPr>
          <w:color w:val="000000"/>
        </w:rPr>
      </w:pPr>
    </w:p>
    <w:p w:rsidR="002B77C1" w:rsidRPr="00556B2B" w:rsidRDefault="00A84830" w:rsidP="00556B2B">
      <w:pPr>
        <w:suppressAutoHyphens/>
        <w:spacing w:line="360" w:lineRule="auto"/>
        <w:ind w:firstLine="709"/>
        <w:jc w:val="both"/>
        <w:rPr>
          <w:color w:val="000000"/>
        </w:rPr>
      </w:pPr>
      <w:r>
        <w:rPr>
          <w:color w:val="000000"/>
        </w:rPr>
        <w:pict>
          <v:shape id="_x0000_i1031" type="#_x0000_t75" style="width:339.75pt;height:137.25pt">
            <v:imagedata r:id="rId13" o:title="" blacklevel="9830f"/>
          </v:shape>
        </w:pict>
      </w:r>
    </w:p>
    <w:p w:rsidR="002B77C1" w:rsidRPr="00556B2B" w:rsidRDefault="002B77C1" w:rsidP="00556B2B">
      <w:pPr>
        <w:suppressAutoHyphens/>
        <w:spacing w:line="360" w:lineRule="auto"/>
        <w:ind w:firstLine="709"/>
        <w:jc w:val="both"/>
        <w:rPr>
          <w:color w:val="000000"/>
        </w:rPr>
      </w:pPr>
    </w:p>
    <w:p w:rsidR="00B13A6A" w:rsidRPr="00556B2B" w:rsidRDefault="00E6038C" w:rsidP="00556B2B">
      <w:pPr>
        <w:suppressAutoHyphens/>
        <w:spacing w:line="360" w:lineRule="auto"/>
        <w:ind w:firstLine="709"/>
        <w:jc w:val="both"/>
        <w:rPr>
          <w:color w:val="000000"/>
          <w:szCs w:val="22"/>
        </w:rPr>
      </w:pPr>
      <w:r w:rsidRPr="00556B2B">
        <w:rPr>
          <w:color w:val="000000"/>
          <w:szCs w:val="22"/>
        </w:rPr>
        <w:t>При выборе фильтра остановимся на ФНЧ Чебышева, поскольку он прост в реализации, так как содержит немного элементов, по сравнени</w:t>
      </w:r>
      <w:r w:rsidR="009B01C5" w:rsidRPr="00556B2B">
        <w:rPr>
          <w:color w:val="000000"/>
          <w:szCs w:val="22"/>
        </w:rPr>
        <w:t xml:space="preserve">я с другими фильтрами, и </w:t>
      </w:r>
      <w:r w:rsidRPr="00556B2B">
        <w:rPr>
          <w:color w:val="000000"/>
          <w:szCs w:val="22"/>
        </w:rPr>
        <w:t xml:space="preserve">прост в настройке. </w:t>
      </w:r>
    </w:p>
    <w:p w:rsidR="00E6038C" w:rsidRPr="00556B2B" w:rsidRDefault="00E6038C" w:rsidP="00556B2B">
      <w:pPr>
        <w:suppressAutoHyphens/>
        <w:spacing w:line="360" w:lineRule="auto"/>
        <w:ind w:firstLine="709"/>
        <w:jc w:val="both"/>
        <w:rPr>
          <w:color w:val="000000"/>
          <w:szCs w:val="22"/>
        </w:rPr>
      </w:pPr>
      <w:r w:rsidRPr="00556B2B">
        <w:rPr>
          <w:color w:val="000000"/>
          <w:szCs w:val="22"/>
        </w:rPr>
        <w:t>При расчете фильтра будем предъявлять следующие требования:</w:t>
      </w:r>
    </w:p>
    <w:p w:rsidR="00B13A6A" w:rsidRPr="00556B2B" w:rsidRDefault="00E6038C" w:rsidP="00556B2B">
      <w:pPr>
        <w:suppressAutoHyphens/>
        <w:spacing w:line="360" w:lineRule="auto"/>
        <w:ind w:firstLine="709"/>
        <w:jc w:val="both"/>
        <w:rPr>
          <w:color w:val="000000"/>
        </w:rPr>
      </w:pPr>
      <w:r w:rsidRPr="00556B2B">
        <w:rPr>
          <w:color w:val="000000"/>
        </w:rPr>
        <w:t>- необходимое минимальное затухание аф = 35 дБ,</w:t>
      </w:r>
    </w:p>
    <w:p w:rsidR="00E6038C" w:rsidRPr="00556B2B" w:rsidRDefault="00E6038C" w:rsidP="00556B2B">
      <w:pPr>
        <w:suppressAutoHyphens/>
        <w:spacing w:line="360" w:lineRule="auto"/>
        <w:ind w:firstLine="709"/>
        <w:jc w:val="both"/>
        <w:rPr>
          <w:color w:val="000000"/>
        </w:rPr>
      </w:pPr>
      <w:r w:rsidRPr="00556B2B">
        <w:rPr>
          <w:color w:val="000000"/>
        </w:rPr>
        <w:t xml:space="preserve">- неравномерность АЧХ в полосе пропускания </w:t>
      </w:r>
      <w:r w:rsidR="00B01312" w:rsidRPr="00556B2B">
        <w:rPr>
          <w:color w:val="000000"/>
        </w:rPr>
        <w:t>Δа = 0,019 дБ</w:t>
      </w:r>
    </w:p>
    <w:p w:rsidR="00B01312" w:rsidRPr="00556B2B" w:rsidRDefault="00B01312" w:rsidP="00556B2B">
      <w:pPr>
        <w:suppressAutoHyphens/>
        <w:spacing w:line="360" w:lineRule="auto"/>
        <w:ind w:firstLine="709"/>
        <w:jc w:val="both"/>
        <w:rPr>
          <w:color w:val="000000"/>
        </w:rPr>
      </w:pPr>
      <w:r w:rsidRPr="00556B2B">
        <w:rPr>
          <w:color w:val="000000"/>
        </w:rPr>
        <w:t>- частота среза, зависящая от отдельного фильтра</w:t>
      </w:r>
    </w:p>
    <w:p w:rsidR="002B77C1" w:rsidRPr="00556B2B" w:rsidRDefault="00B01312" w:rsidP="00556B2B">
      <w:pPr>
        <w:suppressAutoHyphens/>
        <w:spacing w:line="360" w:lineRule="auto"/>
        <w:ind w:firstLine="709"/>
        <w:jc w:val="both"/>
        <w:rPr>
          <w:color w:val="000000"/>
          <w:szCs w:val="22"/>
        </w:rPr>
      </w:pPr>
      <w:r w:rsidRPr="00556B2B">
        <w:rPr>
          <w:color w:val="000000"/>
          <w:szCs w:val="22"/>
        </w:rPr>
        <w:t xml:space="preserve">Существует несколько способов расчета фильтров с заданными требованиями. Одним из способов является использование программ компьютерного моделирования, например </w:t>
      </w:r>
      <w:r w:rsidRPr="00556B2B">
        <w:rPr>
          <w:color w:val="000000"/>
          <w:szCs w:val="22"/>
          <w:lang w:val="en-US"/>
        </w:rPr>
        <w:t>MicroCap</w:t>
      </w:r>
      <w:r w:rsidRPr="00556B2B">
        <w:rPr>
          <w:color w:val="000000"/>
          <w:szCs w:val="22"/>
        </w:rPr>
        <w:t xml:space="preserve"> 7.0. Применим эту программу и получим следующие результаты:</w:t>
      </w:r>
    </w:p>
    <w:p w:rsidR="00B01312" w:rsidRPr="00556B2B" w:rsidRDefault="00B01312" w:rsidP="00556B2B">
      <w:pPr>
        <w:suppressAutoHyphens/>
        <w:spacing w:line="360" w:lineRule="auto"/>
        <w:ind w:firstLine="709"/>
        <w:jc w:val="both"/>
        <w:rPr>
          <w:color w:val="000000"/>
          <w:szCs w:val="22"/>
        </w:rPr>
      </w:pPr>
      <w:r w:rsidRPr="00556B2B">
        <w:rPr>
          <w:color w:val="000000"/>
          <w:szCs w:val="22"/>
        </w:rPr>
        <w:t>1 фильтр.</w:t>
      </w:r>
    </w:p>
    <w:p w:rsidR="00B01312" w:rsidRPr="00556B2B" w:rsidRDefault="00B01312" w:rsidP="00556B2B">
      <w:pPr>
        <w:suppressAutoHyphens/>
        <w:spacing w:line="360" w:lineRule="auto"/>
        <w:ind w:firstLine="709"/>
        <w:jc w:val="both"/>
        <w:rPr>
          <w:color w:val="000000"/>
          <w:szCs w:val="22"/>
        </w:rPr>
      </w:pPr>
      <w:r w:rsidRPr="00556B2B">
        <w:rPr>
          <w:color w:val="000000"/>
          <w:szCs w:val="22"/>
        </w:rPr>
        <w:t xml:space="preserve">С1 = </w:t>
      </w:r>
      <w:r w:rsidR="00AC1F9F" w:rsidRPr="00556B2B">
        <w:rPr>
          <w:color w:val="000000"/>
          <w:szCs w:val="22"/>
        </w:rPr>
        <w:t>29.4 пФ</w:t>
      </w:r>
      <w:r w:rsidRPr="00556B2B">
        <w:rPr>
          <w:color w:val="000000"/>
          <w:szCs w:val="22"/>
        </w:rPr>
        <w:t xml:space="preserve">; </w:t>
      </w:r>
      <w:r w:rsidRPr="00556B2B">
        <w:rPr>
          <w:color w:val="000000"/>
          <w:szCs w:val="22"/>
          <w:lang w:val="en-US"/>
        </w:rPr>
        <w:t>L</w:t>
      </w:r>
      <w:r w:rsidRPr="00556B2B">
        <w:rPr>
          <w:color w:val="000000"/>
          <w:szCs w:val="22"/>
        </w:rPr>
        <w:t xml:space="preserve">1 = </w:t>
      </w:r>
      <w:r w:rsidR="009B01C5" w:rsidRPr="00556B2B">
        <w:rPr>
          <w:color w:val="000000"/>
          <w:szCs w:val="22"/>
        </w:rPr>
        <w:t xml:space="preserve">47,5 </w:t>
      </w:r>
      <w:r w:rsidR="00AC1F9F" w:rsidRPr="00556B2B">
        <w:rPr>
          <w:color w:val="000000"/>
          <w:szCs w:val="22"/>
        </w:rPr>
        <w:t>мкГн</w:t>
      </w:r>
      <w:r w:rsidRPr="00556B2B">
        <w:rPr>
          <w:color w:val="000000"/>
          <w:szCs w:val="22"/>
        </w:rPr>
        <w:t xml:space="preserve">; С2 = </w:t>
      </w:r>
      <w:r w:rsidR="009B01C5" w:rsidRPr="00556B2B">
        <w:rPr>
          <w:color w:val="000000"/>
          <w:szCs w:val="22"/>
        </w:rPr>
        <w:t xml:space="preserve">61,0 </w:t>
      </w:r>
      <w:r w:rsidR="00AC1F9F" w:rsidRPr="00556B2B">
        <w:rPr>
          <w:color w:val="000000"/>
          <w:szCs w:val="22"/>
        </w:rPr>
        <w:t>пФ</w:t>
      </w:r>
      <w:r w:rsidRPr="00556B2B">
        <w:rPr>
          <w:color w:val="000000"/>
          <w:szCs w:val="22"/>
        </w:rPr>
        <w:t xml:space="preserve">; </w:t>
      </w:r>
      <w:r w:rsidRPr="00556B2B">
        <w:rPr>
          <w:color w:val="000000"/>
          <w:szCs w:val="22"/>
          <w:lang w:val="en-US"/>
        </w:rPr>
        <w:t>L</w:t>
      </w:r>
      <w:r w:rsidRPr="00556B2B">
        <w:rPr>
          <w:color w:val="000000"/>
          <w:szCs w:val="22"/>
        </w:rPr>
        <w:t xml:space="preserve">2 = </w:t>
      </w:r>
      <w:r w:rsidR="009B01C5" w:rsidRPr="00556B2B">
        <w:rPr>
          <w:color w:val="000000"/>
          <w:szCs w:val="22"/>
        </w:rPr>
        <w:t xml:space="preserve">54,8 </w:t>
      </w:r>
      <w:r w:rsidR="00AC1F9F" w:rsidRPr="00556B2B">
        <w:rPr>
          <w:color w:val="000000"/>
          <w:szCs w:val="22"/>
        </w:rPr>
        <w:t>мкГн</w:t>
      </w:r>
      <w:r w:rsidRPr="00556B2B">
        <w:rPr>
          <w:color w:val="000000"/>
          <w:szCs w:val="22"/>
        </w:rPr>
        <w:t xml:space="preserve">; С3 = </w:t>
      </w:r>
      <w:r w:rsidR="009B01C5" w:rsidRPr="00556B2B">
        <w:rPr>
          <w:color w:val="000000"/>
          <w:szCs w:val="22"/>
        </w:rPr>
        <w:t xml:space="preserve">61,0 </w:t>
      </w:r>
      <w:r w:rsidR="00AC1F9F" w:rsidRPr="00556B2B">
        <w:rPr>
          <w:color w:val="000000"/>
          <w:szCs w:val="22"/>
        </w:rPr>
        <w:t>пФ</w:t>
      </w:r>
      <w:r w:rsidRPr="00556B2B">
        <w:rPr>
          <w:color w:val="000000"/>
          <w:szCs w:val="22"/>
        </w:rPr>
        <w:t xml:space="preserve">; </w:t>
      </w:r>
      <w:r w:rsidRPr="00556B2B">
        <w:rPr>
          <w:color w:val="000000"/>
          <w:szCs w:val="22"/>
          <w:lang w:val="en-US"/>
        </w:rPr>
        <w:t>L</w:t>
      </w:r>
      <w:r w:rsidRPr="00556B2B">
        <w:rPr>
          <w:color w:val="000000"/>
          <w:szCs w:val="22"/>
        </w:rPr>
        <w:t xml:space="preserve">3 = </w:t>
      </w:r>
      <w:r w:rsidR="009B01C5" w:rsidRPr="00556B2B">
        <w:rPr>
          <w:color w:val="000000"/>
          <w:szCs w:val="22"/>
        </w:rPr>
        <w:t xml:space="preserve">47,5 </w:t>
      </w:r>
      <w:r w:rsidR="00AC1F9F" w:rsidRPr="00556B2B">
        <w:rPr>
          <w:color w:val="000000"/>
          <w:szCs w:val="22"/>
        </w:rPr>
        <w:t>мкГн</w:t>
      </w:r>
      <w:r w:rsidRPr="00556B2B">
        <w:rPr>
          <w:color w:val="000000"/>
          <w:szCs w:val="22"/>
        </w:rPr>
        <w:t xml:space="preserve">; С4 = </w:t>
      </w:r>
      <w:r w:rsidR="009B01C5" w:rsidRPr="00556B2B">
        <w:rPr>
          <w:color w:val="000000"/>
          <w:szCs w:val="22"/>
        </w:rPr>
        <w:t xml:space="preserve">29,4 </w:t>
      </w:r>
      <w:r w:rsidR="00AC1F9F" w:rsidRPr="00556B2B">
        <w:rPr>
          <w:color w:val="000000"/>
          <w:szCs w:val="22"/>
        </w:rPr>
        <w:t>пФ</w:t>
      </w:r>
      <w:r w:rsidRPr="00556B2B">
        <w:rPr>
          <w:color w:val="000000"/>
          <w:szCs w:val="22"/>
        </w:rPr>
        <w:t xml:space="preserve">; </w:t>
      </w:r>
    </w:p>
    <w:p w:rsidR="009B01C5" w:rsidRPr="00556B2B" w:rsidRDefault="009B01C5" w:rsidP="00556B2B">
      <w:pPr>
        <w:suppressAutoHyphens/>
        <w:spacing w:line="360" w:lineRule="auto"/>
        <w:ind w:firstLine="709"/>
        <w:jc w:val="both"/>
        <w:rPr>
          <w:color w:val="000000"/>
          <w:szCs w:val="22"/>
        </w:rPr>
      </w:pPr>
      <w:r w:rsidRPr="00556B2B">
        <w:rPr>
          <w:color w:val="000000"/>
          <w:szCs w:val="22"/>
        </w:rPr>
        <w:t>2 фильтр.</w:t>
      </w:r>
    </w:p>
    <w:p w:rsidR="009B01C5" w:rsidRPr="00556B2B" w:rsidRDefault="009B01C5" w:rsidP="00556B2B">
      <w:pPr>
        <w:suppressAutoHyphens/>
        <w:spacing w:line="360" w:lineRule="auto"/>
        <w:ind w:firstLine="709"/>
        <w:jc w:val="both"/>
        <w:rPr>
          <w:color w:val="000000"/>
          <w:szCs w:val="22"/>
        </w:rPr>
      </w:pPr>
      <w:r w:rsidRPr="00556B2B">
        <w:rPr>
          <w:color w:val="000000"/>
          <w:szCs w:val="22"/>
        </w:rPr>
        <w:t xml:space="preserve">С1 = 18,6 пФ; </w:t>
      </w:r>
      <w:r w:rsidRPr="00556B2B">
        <w:rPr>
          <w:color w:val="000000"/>
          <w:szCs w:val="22"/>
          <w:lang w:val="en-US"/>
        </w:rPr>
        <w:t>L</w:t>
      </w:r>
      <w:r w:rsidRPr="00556B2B">
        <w:rPr>
          <w:color w:val="000000"/>
          <w:szCs w:val="22"/>
        </w:rPr>
        <w:t xml:space="preserve">1 = 30,0 мкГн; С2 = 38,5 пФ; </w:t>
      </w:r>
      <w:r w:rsidRPr="00556B2B">
        <w:rPr>
          <w:color w:val="000000"/>
          <w:szCs w:val="22"/>
          <w:lang w:val="en-US"/>
        </w:rPr>
        <w:t>L</w:t>
      </w:r>
      <w:r w:rsidRPr="00556B2B">
        <w:rPr>
          <w:color w:val="000000"/>
          <w:szCs w:val="22"/>
        </w:rPr>
        <w:t xml:space="preserve">2 = 34,6 мкГн; С3 = 38,5 пФ; </w:t>
      </w:r>
      <w:r w:rsidRPr="00556B2B">
        <w:rPr>
          <w:color w:val="000000"/>
          <w:szCs w:val="22"/>
          <w:lang w:val="en-US"/>
        </w:rPr>
        <w:t>L</w:t>
      </w:r>
      <w:r w:rsidRPr="00556B2B">
        <w:rPr>
          <w:color w:val="000000"/>
          <w:szCs w:val="22"/>
        </w:rPr>
        <w:t xml:space="preserve">3 = 30,0 мкГн; С4 = 18,6 пФ; </w:t>
      </w:r>
    </w:p>
    <w:p w:rsidR="009B01C5" w:rsidRPr="00556B2B" w:rsidRDefault="009B01C5" w:rsidP="00556B2B">
      <w:pPr>
        <w:suppressAutoHyphens/>
        <w:spacing w:line="360" w:lineRule="auto"/>
        <w:ind w:firstLine="709"/>
        <w:jc w:val="both"/>
        <w:rPr>
          <w:color w:val="000000"/>
          <w:szCs w:val="22"/>
        </w:rPr>
      </w:pPr>
      <w:r w:rsidRPr="00556B2B">
        <w:rPr>
          <w:color w:val="000000"/>
          <w:szCs w:val="22"/>
        </w:rPr>
        <w:t>3 фильтр.</w:t>
      </w:r>
    </w:p>
    <w:p w:rsidR="009B01C5" w:rsidRPr="00556B2B" w:rsidRDefault="009B01C5" w:rsidP="00556B2B">
      <w:pPr>
        <w:suppressAutoHyphens/>
        <w:spacing w:line="360" w:lineRule="auto"/>
        <w:ind w:firstLine="709"/>
        <w:jc w:val="both"/>
        <w:rPr>
          <w:color w:val="000000"/>
          <w:szCs w:val="22"/>
        </w:rPr>
      </w:pPr>
      <w:r w:rsidRPr="00556B2B">
        <w:rPr>
          <w:color w:val="000000"/>
          <w:szCs w:val="22"/>
        </w:rPr>
        <w:t xml:space="preserve">С1 = 11,7 пФ; </w:t>
      </w:r>
      <w:r w:rsidRPr="00556B2B">
        <w:rPr>
          <w:color w:val="000000"/>
          <w:szCs w:val="22"/>
          <w:lang w:val="en-US"/>
        </w:rPr>
        <w:t>L</w:t>
      </w:r>
      <w:r w:rsidRPr="00556B2B">
        <w:rPr>
          <w:color w:val="000000"/>
          <w:szCs w:val="22"/>
        </w:rPr>
        <w:t xml:space="preserve">1 = 18,9 мкГн; С2 = 24,3 пФ; </w:t>
      </w:r>
      <w:r w:rsidRPr="00556B2B">
        <w:rPr>
          <w:color w:val="000000"/>
          <w:szCs w:val="22"/>
          <w:lang w:val="en-US"/>
        </w:rPr>
        <w:t>L</w:t>
      </w:r>
      <w:r w:rsidRPr="00556B2B">
        <w:rPr>
          <w:color w:val="000000"/>
          <w:szCs w:val="22"/>
        </w:rPr>
        <w:t xml:space="preserve">2 = 21,8 мкГн; С3 = 24,3 пФ; </w:t>
      </w:r>
      <w:r w:rsidRPr="00556B2B">
        <w:rPr>
          <w:color w:val="000000"/>
          <w:szCs w:val="22"/>
          <w:lang w:val="en-US"/>
        </w:rPr>
        <w:t>L</w:t>
      </w:r>
      <w:r w:rsidRPr="00556B2B">
        <w:rPr>
          <w:color w:val="000000"/>
          <w:szCs w:val="22"/>
        </w:rPr>
        <w:t xml:space="preserve">3 = 18,9 мкГн; С4 = 11,7 пФ; </w:t>
      </w:r>
    </w:p>
    <w:p w:rsidR="009B01C5" w:rsidRPr="00556B2B" w:rsidRDefault="009B01C5" w:rsidP="00556B2B">
      <w:pPr>
        <w:suppressAutoHyphens/>
        <w:spacing w:line="360" w:lineRule="auto"/>
        <w:ind w:firstLine="709"/>
        <w:jc w:val="both"/>
        <w:rPr>
          <w:color w:val="000000"/>
          <w:szCs w:val="22"/>
        </w:rPr>
      </w:pPr>
      <w:r w:rsidRPr="00556B2B">
        <w:rPr>
          <w:color w:val="000000"/>
          <w:szCs w:val="22"/>
        </w:rPr>
        <w:t>4 фильтр.</w:t>
      </w:r>
    </w:p>
    <w:p w:rsidR="009B01C5" w:rsidRPr="00556B2B" w:rsidRDefault="009B01C5" w:rsidP="00556B2B">
      <w:pPr>
        <w:suppressAutoHyphens/>
        <w:spacing w:line="360" w:lineRule="auto"/>
        <w:ind w:firstLine="709"/>
        <w:jc w:val="both"/>
        <w:rPr>
          <w:color w:val="000000"/>
          <w:szCs w:val="22"/>
        </w:rPr>
      </w:pPr>
      <w:r w:rsidRPr="00556B2B">
        <w:rPr>
          <w:color w:val="000000"/>
          <w:szCs w:val="22"/>
        </w:rPr>
        <w:t xml:space="preserve">С1 = 7,4 пФ; </w:t>
      </w:r>
      <w:r w:rsidRPr="00556B2B">
        <w:rPr>
          <w:color w:val="000000"/>
          <w:szCs w:val="22"/>
          <w:lang w:val="en-US"/>
        </w:rPr>
        <w:t>L</w:t>
      </w:r>
      <w:r w:rsidRPr="00556B2B">
        <w:rPr>
          <w:color w:val="000000"/>
          <w:szCs w:val="22"/>
        </w:rPr>
        <w:t xml:space="preserve">1 = 11,9мкГн; С2 = 15,3 пФ; </w:t>
      </w:r>
      <w:r w:rsidRPr="00556B2B">
        <w:rPr>
          <w:color w:val="000000"/>
          <w:szCs w:val="22"/>
          <w:lang w:val="en-US"/>
        </w:rPr>
        <w:t>L</w:t>
      </w:r>
      <w:r w:rsidRPr="00556B2B">
        <w:rPr>
          <w:color w:val="000000"/>
          <w:szCs w:val="22"/>
        </w:rPr>
        <w:t xml:space="preserve">2 = 13,8 мкГн; С3 = 15,3 пФ; </w:t>
      </w:r>
      <w:r w:rsidRPr="00556B2B">
        <w:rPr>
          <w:color w:val="000000"/>
          <w:szCs w:val="22"/>
          <w:lang w:val="en-US"/>
        </w:rPr>
        <w:t>L</w:t>
      </w:r>
      <w:r w:rsidRPr="00556B2B">
        <w:rPr>
          <w:color w:val="000000"/>
          <w:szCs w:val="22"/>
        </w:rPr>
        <w:t xml:space="preserve">3 = 11,9 мкГн; С4 = 7,4 пФ; </w:t>
      </w:r>
    </w:p>
    <w:p w:rsidR="00B01312" w:rsidRPr="00556B2B" w:rsidRDefault="009B01C5" w:rsidP="00556B2B">
      <w:pPr>
        <w:suppressAutoHyphens/>
        <w:spacing w:line="360" w:lineRule="auto"/>
        <w:ind w:firstLine="709"/>
        <w:jc w:val="both"/>
        <w:rPr>
          <w:color w:val="000000"/>
          <w:szCs w:val="22"/>
        </w:rPr>
      </w:pPr>
      <w:r w:rsidRPr="00556B2B">
        <w:rPr>
          <w:color w:val="000000"/>
          <w:szCs w:val="22"/>
        </w:rPr>
        <w:t>5 фильтр.</w:t>
      </w:r>
    </w:p>
    <w:p w:rsidR="009B01C5" w:rsidRPr="00556B2B" w:rsidRDefault="009B01C5" w:rsidP="00556B2B">
      <w:pPr>
        <w:suppressAutoHyphens/>
        <w:spacing w:line="360" w:lineRule="auto"/>
        <w:ind w:firstLine="709"/>
        <w:jc w:val="both"/>
        <w:rPr>
          <w:color w:val="000000"/>
          <w:szCs w:val="22"/>
        </w:rPr>
      </w:pPr>
      <w:r w:rsidRPr="00556B2B">
        <w:rPr>
          <w:color w:val="000000"/>
          <w:szCs w:val="22"/>
        </w:rPr>
        <w:t xml:space="preserve">С1 = 4,7 пФ; </w:t>
      </w:r>
      <w:r w:rsidRPr="00556B2B">
        <w:rPr>
          <w:color w:val="000000"/>
          <w:szCs w:val="22"/>
          <w:lang w:val="en-US"/>
        </w:rPr>
        <w:t>L</w:t>
      </w:r>
      <w:r w:rsidRPr="00556B2B">
        <w:rPr>
          <w:color w:val="000000"/>
          <w:szCs w:val="22"/>
        </w:rPr>
        <w:t xml:space="preserve">1 = 7,5 мкГн; С2 = 9,7 пФ; </w:t>
      </w:r>
      <w:r w:rsidRPr="00556B2B">
        <w:rPr>
          <w:color w:val="000000"/>
          <w:szCs w:val="22"/>
          <w:lang w:val="en-US"/>
        </w:rPr>
        <w:t>L</w:t>
      </w:r>
      <w:r w:rsidRPr="00556B2B">
        <w:rPr>
          <w:color w:val="000000"/>
          <w:szCs w:val="22"/>
        </w:rPr>
        <w:t xml:space="preserve">2 = 8,7 мкГн; С3 = 9,7 пФ; </w:t>
      </w:r>
      <w:r w:rsidRPr="00556B2B">
        <w:rPr>
          <w:color w:val="000000"/>
          <w:szCs w:val="22"/>
          <w:lang w:val="en-US"/>
        </w:rPr>
        <w:t>L</w:t>
      </w:r>
      <w:r w:rsidRPr="00556B2B">
        <w:rPr>
          <w:color w:val="000000"/>
          <w:szCs w:val="22"/>
        </w:rPr>
        <w:t xml:space="preserve">3 = 7,5 мкГн; С4 = 4,7 пФ; </w:t>
      </w:r>
    </w:p>
    <w:p w:rsidR="009B01C5" w:rsidRDefault="009B01C5" w:rsidP="00556B2B">
      <w:pPr>
        <w:suppressAutoHyphens/>
        <w:spacing w:line="360" w:lineRule="auto"/>
        <w:ind w:firstLine="709"/>
        <w:jc w:val="both"/>
        <w:rPr>
          <w:color w:val="000000"/>
        </w:rPr>
      </w:pPr>
    </w:p>
    <w:p w:rsidR="008D5531" w:rsidRDefault="008D5531" w:rsidP="00556B2B">
      <w:pPr>
        <w:suppressAutoHyphens/>
        <w:spacing w:line="360" w:lineRule="auto"/>
        <w:ind w:firstLine="709"/>
        <w:jc w:val="both"/>
        <w:rPr>
          <w:color w:val="000000"/>
        </w:rPr>
      </w:pPr>
    </w:p>
    <w:p w:rsidR="00892FCF" w:rsidRPr="00556B2B" w:rsidRDefault="008D5531" w:rsidP="008D5531">
      <w:pPr>
        <w:suppressAutoHyphens/>
        <w:spacing w:line="360" w:lineRule="auto"/>
        <w:ind w:firstLine="709"/>
        <w:jc w:val="both"/>
        <w:rPr>
          <w:color w:val="000000"/>
        </w:rPr>
      </w:pPr>
      <w:r>
        <w:rPr>
          <w:color w:val="000000"/>
        </w:rPr>
        <w:br w:type="page"/>
      </w:r>
      <w:r w:rsidR="00A84830">
        <w:rPr>
          <w:color w:val="000000"/>
        </w:rPr>
        <w:pict>
          <v:shape id="_x0000_i1032" type="#_x0000_t75" style="width:168pt;height:178.5pt">
            <v:imagedata r:id="rId14" o:title=""/>
          </v:shape>
        </w:pict>
      </w:r>
    </w:p>
    <w:p w:rsidR="00556B2B" w:rsidRDefault="00556B2B" w:rsidP="00556B2B">
      <w:pPr>
        <w:suppressAutoHyphens/>
        <w:spacing w:line="360" w:lineRule="auto"/>
        <w:ind w:firstLine="709"/>
        <w:jc w:val="both"/>
        <w:rPr>
          <w:color w:val="000000"/>
        </w:rPr>
      </w:pPr>
    </w:p>
    <w:p w:rsidR="00892FCF" w:rsidRPr="00556B2B" w:rsidRDefault="00892FCF" w:rsidP="00556B2B">
      <w:pPr>
        <w:suppressAutoHyphens/>
        <w:spacing w:line="360" w:lineRule="auto"/>
        <w:ind w:firstLine="709"/>
        <w:jc w:val="both"/>
        <w:rPr>
          <w:color w:val="000000"/>
        </w:rPr>
      </w:pPr>
      <w:r w:rsidRPr="00556B2B">
        <w:rPr>
          <w:color w:val="000000"/>
        </w:rPr>
        <w:t>Трансформатор</w:t>
      </w:r>
      <w:r w:rsidR="00556B2B">
        <w:rPr>
          <w:color w:val="000000"/>
        </w:rPr>
        <w:t>:</w:t>
      </w:r>
    </w:p>
    <w:p w:rsidR="00892FCF" w:rsidRPr="00556B2B" w:rsidRDefault="00892FCF" w:rsidP="00556B2B">
      <w:pPr>
        <w:suppressAutoHyphens/>
        <w:spacing w:line="360" w:lineRule="auto"/>
        <w:ind w:firstLine="709"/>
        <w:jc w:val="both"/>
        <w:rPr>
          <w:color w:val="000000"/>
        </w:rPr>
      </w:pPr>
      <w:r w:rsidRPr="00556B2B">
        <w:rPr>
          <w:color w:val="000000"/>
        </w:rPr>
        <w:t>Напряжение на вторичной обмотке трансформатора</w:t>
      </w:r>
      <w:r w:rsidR="00556B2B">
        <w:rPr>
          <w:color w:val="000000"/>
        </w:rPr>
        <w:t>:</w:t>
      </w:r>
      <w:r w:rsidRPr="00556B2B">
        <w:rPr>
          <w:color w:val="000000"/>
        </w:rPr>
        <w:t xml:space="preserve"> 33,32 В</w:t>
      </w:r>
    </w:p>
    <w:p w:rsidR="00892FCF" w:rsidRPr="00556B2B" w:rsidRDefault="00892FCF" w:rsidP="00556B2B">
      <w:pPr>
        <w:suppressAutoHyphens/>
        <w:spacing w:line="360" w:lineRule="auto"/>
        <w:ind w:firstLine="709"/>
        <w:jc w:val="both"/>
        <w:rPr>
          <w:color w:val="000000"/>
        </w:rPr>
      </w:pPr>
      <w:r w:rsidRPr="00556B2B">
        <w:rPr>
          <w:color w:val="000000"/>
        </w:rPr>
        <w:t>Ток во вторичной обмотке трансформатора</w:t>
      </w:r>
      <w:r w:rsidR="00556B2B">
        <w:rPr>
          <w:color w:val="000000"/>
        </w:rPr>
        <w:t>:</w:t>
      </w:r>
      <w:r w:rsidRPr="00556B2B">
        <w:rPr>
          <w:color w:val="000000"/>
        </w:rPr>
        <w:t xml:space="preserve"> 0,33 А</w:t>
      </w:r>
    </w:p>
    <w:p w:rsidR="00892FCF" w:rsidRPr="00556B2B" w:rsidRDefault="00892FCF" w:rsidP="00556B2B">
      <w:pPr>
        <w:suppressAutoHyphens/>
        <w:spacing w:line="360" w:lineRule="auto"/>
        <w:ind w:firstLine="709"/>
        <w:jc w:val="both"/>
        <w:rPr>
          <w:color w:val="000000"/>
        </w:rPr>
      </w:pPr>
      <w:r w:rsidRPr="00556B2B">
        <w:rPr>
          <w:color w:val="000000"/>
        </w:rPr>
        <w:t>Мощность вторичной обмотки трансформатора</w:t>
      </w:r>
      <w:r w:rsidR="00556B2B">
        <w:rPr>
          <w:color w:val="000000"/>
        </w:rPr>
        <w:t>:</w:t>
      </w:r>
      <w:r w:rsidRPr="00556B2B">
        <w:rPr>
          <w:color w:val="000000"/>
        </w:rPr>
        <w:t xml:space="preserve"> 11,00 Вт</w:t>
      </w:r>
    </w:p>
    <w:p w:rsidR="00892FCF" w:rsidRPr="00556B2B" w:rsidRDefault="00892FCF" w:rsidP="00556B2B">
      <w:pPr>
        <w:suppressAutoHyphens/>
        <w:spacing w:line="360" w:lineRule="auto"/>
        <w:ind w:firstLine="709"/>
        <w:jc w:val="both"/>
        <w:rPr>
          <w:color w:val="000000"/>
        </w:rPr>
      </w:pPr>
      <w:r w:rsidRPr="00556B2B">
        <w:rPr>
          <w:color w:val="000000"/>
        </w:rPr>
        <w:t>Диоды</w:t>
      </w:r>
      <w:r w:rsidR="00556B2B">
        <w:rPr>
          <w:color w:val="000000"/>
        </w:rPr>
        <w:t>:</w:t>
      </w:r>
    </w:p>
    <w:p w:rsidR="00892FCF" w:rsidRPr="00556B2B" w:rsidRDefault="00892FCF" w:rsidP="00556B2B">
      <w:pPr>
        <w:suppressAutoHyphens/>
        <w:spacing w:line="360" w:lineRule="auto"/>
        <w:ind w:firstLine="709"/>
        <w:jc w:val="both"/>
        <w:rPr>
          <w:color w:val="000000"/>
        </w:rPr>
      </w:pPr>
      <w:r w:rsidRPr="00556B2B">
        <w:rPr>
          <w:color w:val="000000"/>
        </w:rPr>
        <w:t>Допустимое обратное постоянное напряжение на диодах</w:t>
      </w:r>
      <w:r w:rsidR="00556B2B">
        <w:rPr>
          <w:color w:val="000000"/>
        </w:rPr>
        <w:t>:</w:t>
      </w:r>
      <w:r w:rsidRPr="00556B2B">
        <w:rPr>
          <w:color w:val="000000"/>
        </w:rPr>
        <w:t xml:space="preserve"> 47,12 В</w:t>
      </w:r>
    </w:p>
    <w:p w:rsidR="00892FCF" w:rsidRPr="00556B2B" w:rsidRDefault="00892FCF" w:rsidP="00556B2B">
      <w:pPr>
        <w:suppressAutoHyphens/>
        <w:spacing w:line="360" w:lineRule="auto"/>
        <w:ind w:firstLine="709"/>
        <w:jc w:val="both"/>
        <w:rPr>
          <w:color w:val="000000"/>
        </w:rPr>
      </w:pPr>
      <w:r w:rsidRPr="00556B2B">
        <w:rPr>
          <w:color w:val="000000"/>
        </w:rPr>
        <w:t>Допустимый прямой ток на диодах</w:t>
      </w:r>
      <w:r w:rsidR="00556B2B">
        <w:rPr>
          <w:color w:val="000000"/>
        </w:rPr>
        <w:t>:</w:t>
      </w:r>
      <w:r w:rsidRPr="00556B2B">
        <w:rPr>
          <w:color w:val="000000"/>
        </w:rPr>
        <w:t xml:space="preserve"> 0,47 А</w:t>
      </w:r>
    </w:p>
    <w:p w:rsidR="00892FCF" w:rsidRPr="00556B2B" w:rsidRDefault="00892FCF" w:rsidP="00556B2B">
      <w:pPr>
        <w:suppressAutoHyphens/>
        <w:spacing w:line="360" w:lineRule="auto"/>
        <w:ind w:firstLine="709"/>
        <w:jc w:val="both"/>
        <w:rPr>
          <w:color w:val="000000"/>
        </w:rPr>
      </w:pPr>
      <w:r w:rsidRPr="00556B2B">
        <w:rPr>
          <w:color w:val="000000"/>
        </w:rPr>
        <w:t>Рекомендуемый тип диодов</w:t>
      </w:r>
      <w:r w:rsidR="00556B2B">
        <w:rPr>
          <w:color w:val="000000"/>
        </w:rPr>
        <w:t>:</w:t>
      </w:r>
    </w:p>
    <w:p w:rsidR="00892FCF" w:rsidRPr="00556B2B" w:rsidRDefault="00892FCF" w:rsidP="00556B2B">
      <w:pPr>
        <w:suppressAutoHyphens/>
        <w:spacing w:line="360" w:lineRule="auto"/>
        <w:ind w:firstLine="709"/>
        <w:jc w:val="both"/>
        <w:rPr>
          <w:color w:val="000000"/>
        </w:rPr>
      </w:pPr>
      <w:r w:rsidRPr="00556B2B">
        <w:rPr>
          <w:color w:val="000000"/>
        </w:rPr>
        <w:t>КЦ205А</w:t>
      </w:r>
      <w:r w:rsidRPr="00556B2B">
        <w:rPr>
          <w:color w:val="000000"/>
        </w:rPr>
        <w:tab/>
      </w:r>
      <w:r w:rsidRPr="00556B2B">
        <w:rPr>
          <w:color w:val="000000"/>
        </w:rPr>
        <w:tab/>
      </w:r>
      <w:r w:rsidRPr="00556B2B">
        <w:rPr>
          <w:color w:val="000000"/>
        </w:rPr>
        <w:tab/>
      </w:r>
      <w:r w:rsidRPr="00556B2B">
        <w:rPr>
          <w:color w:val="000000"/>
        </w:rPr>
        <w:tab/>
      </w:r>
      <w:r w:rsidRPr="00556B2B">
        <w:rPr>
          <w:color w:val="000000"/>
        </w:rPr>
        <w:tab/>
      </w:r>
      <w:r w:rsidRPr="00556B2B">
        <w:rPr>
          <w:color w:val="000000"/>
        </w:rPr>
        <w:tab/>
      </w:r>
      <w:r w:rsidRPr="00556B2B">
        <w:rPr>
          <w:color w:val="000000"/>
        </w:rPr>
        <w:tab/>
      </w:r>
    </w:p>
    <w:p w:rsidR="00892FCF" w:rsidRPr="00556B2B" w:rsidRDefault="00892FCF" w:rsidP="00556B2B">
      <w:pPr>
        <w:suppressAutoHyphens/>
        <w:spacing w:line="360" w:lineRule="auto"/>
        <w:ind w:firstLine="709"/>
        <w:jc w:val="both"/>
        <w:rPr>
          <w:color w:val="000000"/>
        </w:rPr>
      </w:pPr>
      <w:r w:rsidRPr="00556B2B">
        <w:rPr>
          <w:color w:val="000000"/>
        </w:rPr>
        <w:t>U пр. 1- прямое падение напряжение (В)</w:t>
      </w:r>
    </w:p>
    <w:p w:rsidR="00892FCF" w:rsidRPr="00556B2B" w:rsidRDefault="00892FCF" w:rsidP="00556B2B">
      <w:pPr>
        <w:suppressAutoHyphens/>
        <w:spacing w:line="360" w:lineRule="auto"/>
        <w:ind w:firstLine="709"/>
        <w:jc w:val="both"/>
        <w:rPr>
          <w:color w:val="000000"/>
        </w:rPr>
      </w:pPr>
      <w:r w:rsidRPr="00556B2B">
        <w:rPr>
          <w:color w:val="000000"/>
        </w:rPr>
        <w:t>U обр. 500- максимальное обратное напряжение (В)</w:t>
      </w:r>
    </w:p>
    <w:p w:rsidR="00892FCF" w:rsidRPr="00556B2B" w:rsidRDefault="00892FCF" w:rsidP="00556B2B">
      <w:pPr>
        <w:suppressAutoHyphens/>
        <w:spacing w:line="360" w:lineRule="auto"/>
        <w:ind w:firstLine="709"/>
        <w:jc w:val="both"/>
        <w:rPr>
          <w:color w:val="000000"/>
        </w:rPr>
      </w:pPr>
      <w:r w:rsidRPr="00556B2B">
        <w:rPr>
          <w:color w:val="000000"/>
        </w:rPr>
        <w:t>I пр. 0,5- средний прямой ток через диод (А)</w:t>
      </w:r>
    </w:p>
    <w:p w:rsidR="00892FCF" w:rsidRPr="00556B2B" w:rsidRDefault="00892FCF" w:rsidP="00556B2B">
      <w:pPr>
        <w:suppressAutoHyphens/>
        <w:spacing w:line="360" w:lineRule="auto"/>
        <w:ind w:firstLine="709"/>
        <w:jc w:val="both"/>
        <w:rPr>
          <w:color w:val="000000"/>
        </w:rPr>
      </w:pPr>
      <w:r w:rsidRPr="00556B2B">
        <w:rPr>
          <w:color w:val="000000"/>
        </w:rPr>
        <w:t>Конденсатор</w:t>
      </w:r>
      <w:r w:rsidR="00556B2B">
        <w:rPr>
          <w:color w:val="000000"/>
        </w:rPr>
        <w:t>:</w:t>
      </w:r>
    </w:p>
    <w:p w:rsidR="00892FCF" w:rsidRPr="00556B2B" w:rsidRDefault="00892FCF" w:rsidP="00556B2B">
      <w:pPr>
        <w:suppressAutoHyphens/>
        <w:spacing w:line="360" w:lineRule="auto"/>
        <w:ind w:firstLine="709"/>
        <w:jc w:val="both"/>
        <w:rPr>
          <w:color w:val="000000"/>
        </w:rPr>
      </w:pPr>
      <w:r w:rsidRPr="00556B2B">
        <w:rPr>
          <w:color w:val="000000"/>
        </w:rPr>
        <w:t>Емкость конденсатора фильтра</w:t>
      </w:r>
      <w:r w:rsidR="00556B2B">
        <w:rPr>
          <w:color w:val="000000"/>
        </w:rPr>
        <w:t>:</w:t>
      </w:r>
      <w:r w:rsidRPr="00556B2B">
        <w:rPr>
          <w:color w:val="000000"/>
        </w:rPr>
        <w:t xml:space="preserve"> не менее 150,00 мкФ</w:t>
      </w:r>
    </w:p>
    <w:p w:rsidR="00892FCF" w:rsidRPr="00556B2B" w:rsidRDefault="00892FCF" w:rsidP="00556B2B">
      <w:pPr>
        <w:suppressAutoHyphens/>
        <w:spacing w:line="360" w:lineRule="auto"/>
        <w:ind w:firstLine="709"/>
        <w:jc w:val="both"/>
        <w:rPr>
          <w:color w:val="000000"/>
        </w:rPr>
      </w:pPr>
      <w:r w:rsidRPr="00556B2B">
        <w:rPr>
          <w:color w:val="000000"/>
        </w:rPr>
        <w:t>Рабочее напряжение конденсатора</w:t>
      </w:r>
      <w:r w:rsidR="00556B2B">
        <w:rPr>
          <w:color w:val="000000"/>
        </w:rPr>
        <w:t>:</w:t>
      </w:r>
      <w:r w:rsidRPr="00556B2B">
        <w:rPr>
          <w:color w:val="000000"/>
        </w:rPr>
        <w:t xml:space="preserve"> не менее 47,12 В</w:t>
      </w:r>
    </w:p>
    <w:p w:rsidR="00892FCF" w:rsidRPr="00556B2B" w:rsidRDefault="00892FCF" w:rsidP="00556B2B">
      <w:pPr>
        <w:suppressAutoHyphens/>
        <w:spacing w:line="360" w:lineRule="auto"/>
        <w:ind w:firstLine="709"/>
        <w:jc w:val="both"/>
        <w:rPr>
          <w:color w:val="000000"/>
        </w:rPr>
      </w:pPr>
      <w:r w:rsidRPr="00556B2B">
        <w:rPr>
          <w:color w:val="000000"/>
        </w:rPr>
        <w:t>Вариант используемого конденсатора</w:t>
      </w:r>
      <w:r w:rsidR="00556B2B">
        <w:rPr>
          <w:color w:val="000000"/>
        </w:rPr>
        <w:t>:</w:t>
      </w:r>
      <w:r w:rsidRPr="00556B2B">
        <w:rPr>
          <w:color w:val="000000"/>
        </w:rPr>
        <w:t xml:space="preserve"> 220 мкФ х 50 В</w:t>
      </w:r>
    </w:p>
    <w:p w:rsidR="00044CB3" w:rsidRPr="00556B2B" w:rsidRDefault="00044CB3" w:rsidP="00556B2B">
      <w:pPr>
        <w:suppressAutoHyphens/>
        <w:spacing w:line="360" w:lineRule="auto"/>
        <w:ind w:firstLine="709"/>
        <w:jc w:val="both"/>
        <w:rPr>
          <w:color w:val="000000"/>
        </w:rPr>
      </w:pPr>
      <w:r w:rsidRPr="00556B2B">
        <w:rPr>
          <w:color w:val="000000"/>
        </w:rPr>
        <w:t xml:space="preserve">Расчет производился при помощи программы </w:t>
      </w:r>
      <w:r w:rsidRPr="00556B2B">
        <w:rPr>
          <w:color w:val="000000"/>
          <w:lang w:val="en-US"/>
        </w:rPr>
        <w:t>Rectifier</w:t>
      </w:r>
      <w:r w:rsidRPr="00556B2B">
        <w:rPr>
          <w:color w:val="000000"/>
        </w:rPr>
        <w:t xml:space="preserve"> 1.0,</w:t>
      </w:r>
    </w:p>
    <w:p w:rsidR="00044CB3" w:rsidRPr="00556B2B" w:rsidRDefault="00E55049" w:rsidP="00556B2B">
      <w:pPr>
        <w:suppressAutoHyphens/>
        <w:spacing w:line="360" w:lineRule="auto"/>
        <w:ind w:firstLine="709"/>
        <w:jc w:val="both"/>
        <w:rPr>
          <w:color w:val="000000"/>
        </w:rPr>
      </w:pPr>
      <w:r w:rsidRPr="00556B2B">
        <w:rPr>
          <w:color w:val="000000"/>
        </w:rPr>
        <w:t xml:space="preserve">Рассчитаем блокировочные индуктивности </w:t>
      </w:r>
      <w:r w:rsidRPr="00556B2B">
        <w:rPr>
          <w:color w:val="000000"/>
          <w:lang w:val="en-US"/>
        </w:rPr>
        <w:t>L</w:t>
      </w:r>
      <w:r w:rsidRPr="00556B2B">
        <w:rPr>
          <w:color w:val="000000"/>
        </w:rPr>
        <w:t>бл</w:t>
      </w:r>
      <w:r w:rsidR="00A84610" w:rsidRPr="00556B2B">
        <w:rPr>
          <w:color w:val="000000"/>
        </w:rPr>
        <w:t>, Сбл</w:t>
      </w:r>
      <w:r w:rsidRPr="00556B2B">
        <w:rPr>
          <w:color w:val="000000"/>
        </w:rPr>
        <w:t xml:space="preserve">. Будем исходить </w:t>
      </w:r>
      <w:r w:rsidR="00A84610" w:rsidRPr="00556B2B">
        <w:rPr>
          <w:color w:val="000000"/>
        </w:rPr>
        <w:t>из назначения этих элементов. Индуктивности</w:t>
      </w:r>
      <w:r w:rsidRPr="00556B2B">
        <w:rPr>
          <w:color w:val="000000"/>
        </w:rPr>
        <w:t xml:space="preserve"> предназначены для того, чтобы высокочастотный ток коллектора не попал в цепь питания, поэтому сопротивление этих индуктивностей должно быть много больше сопротивления нагрузки для каждого плеча, т.е. </w:t>
      </w:r>
      <w:r w:rsidR="00A84830">
        <w:rPr>
          <w:color w:val="000000"/>
          <w:position w:val="-12"/>
        </w:rPr>
        <w:pict>
          <v:shape id="_x0000_i1033" type="#_x0000_t75" style="width:69pt;height:18pt">
            <v:imagedata r:id="rId15" o:title=""/>
          </v:shape>
        </w:pict>
      </w:r>
    </w:p>
    <w:p w:rsidR="00137A87" w:rsidRPr="00556B2B" w:rsidRDefault="00137A87" w:rsidP="00556B2B">
      <w:pPr>
        <w:suppressAutoHyphens/>
        <w:spacing w:line="360" w:lineRule="auto"/>
        <w:ind w:firstLine="709"/>
        <w:jc w:val="both"/>
        <w:rPr>
          <w:color w:val="000000"/>
        </w:rPr>
      </w:pPr>
      <w:r w:rsidRPr="00556B2B">
        <w:rPr>
          <w:color w:val="000000"/>
        </w:rPr>
        <w:t xml:space="preserve">Пусть </w:t>
      </w:r>
      <w:r w:rsidR="00A84830">
        <w:rPr>
          <w:color w:val="000000"/>
          <w:position w:val="-12"/>
        </w:rPr>
        <w:pict>
          <v:shape id="_x0000_i1034" type="#_x0000_t75" style="width:74.25pt;height:18pt">
            <v:imagedata r:id="rId16" o:title=""/>
          </v:shape>
        </w:pict>
      </w:r>
      <w:r w:rsidRPr="00556B2B">
        <w:rPr>
          <w:color w:val="000000"/>
        </w:rPr>
        <w:t xml:space="preserve">, тогда </w:t>
      </w:r>
      <w:r w:rsidR="00A84830">
        <w:rPr>
          <w:color w:val="000000"/>
          <w:position w:val="-24"/>
        </w:rPr>
        <w:pict>
          <v:shape id="_x0000_i1035" type="#_x0000_t75" style="width:116.25pt;height:30.75pt">
            <v:imagedata r:id="rId17" o:title=""/>
          </v:shape>
        </w:pict>
      </w:r>
      <w:r w:rsidRPr="00556B2B">
        <w:rPr>
          <w:color w:val="000000"/>
        </w:rPr>
        <w:t>мкГн</w:t>
      </w:r>
    </w:p>
    <w:p w:rsidR="00044CB3" w:rsidRPr="00556B2B" w:rsidRDefault="00A84610" w:rsidP="00556B2B">
      <w:pPr>
        <w:suppressAutoHyphens/>
        <w:spacing w:line="360" w:lineRule="auto"/>
        <w:ind w:firstLine="709"/>
        <w:jc w:val="both"/>
        <w:rPr>
          <w:color w:val="000000"/>
        </w:rPr>
      </w:pPr>
      <w:r w:rsidRPr="00556B2B">
        <w:rPr>
          <w:color w:val="000000"/>
        </w:rPr>
        <w:t xml:space="preserve">Блокировочные емкости предназначены чтобы постоянный ток питания не проходил в нагрузку каскада. Для высокочастотного тока сопротивление емкостей должно быть много меньше сопротивления нагрузки, т.е. </w:t>
      </w:r>
      <w:r w:rsidR="00A84830">
        <w:rPr>
          <w:color w:val="000000"/>
          <w:position w:val="-24"/>
        </w:rPr>
        <w:pict>
          <v:shape id="_x0000_i1036" type="#_x0000_t75" style="width:80.25pt;height:27pt">
            <v:imagedata r:id="rId18" o:title=""/>
          </v:shape>
        </w:pict>
      </w:r>
    </w:p>
    <w:p w:rsidR="00044CB3" w:rsidRPr="00556B2B" w:rsidRDefault="00A84610" w:rsidP="00556B2B">
      <w:pPr>
        <w:suppressAutoHyphens/>
        <w:spacing w:line="360" w:lineRule="auto"/>
        <w:ind w:firstLine="709"/>
        <w:jc w:val="both"/>
        <w:rPr>
          <w:color w:val="000000"/>
        </w:rPr>
      </w:pPr>
      <w:r w:rsidRPr="00556B2B">
        <w:rPr>
          <w:color w:val="000000"/>
        </w:rPr>
        <w:t xml:space="preserve">Пусть </w:t>
      </w:r>
      <w:r w:rsidR="00A84830">
        <w:rPr>
          <w:color w:val="000000"/>
          <w:position w:val="-24"/>
        </w:rPr>
        <w:pict>
          <v:shape id="_x0000_i1037" type="#_x0000_t75" style="width:87pt;height:27pt">
            <v:imagedata r:id="rId19" o:title=""/>
          </v:shape>
        </w:pict>
      </w:r>
      <w:r w:rsidRPr="00556B2B">
        <w:rPr>
          <w:color w:val="000000"/>
        </w:rPr>
        <w:t xml:space="preserve">, тогда </w:t>
      </w:r>
      <w:r w:rsidR="00A84830">
        <w:rPr>
          <w:color w:val="000000"/>
          <w:position w:val="-24"/>
        </w:rPr>
        <w:pict>
          <v:shape id="_x0000_i1038" type="#_x0000_t75" style="width:135pt;height:30.75pt">
            <v:imagedata r:id="rId20" o:title=""/>
          </v:shape>
        </w:pict>
      </w:r>
      <w:r w:rsidRPr="00556B2B">
        <w:rPr>
          <w:color w:val="000000"/>
        </w:rPr>
        <w:t>нФ</w:t>
      </w:r>
    </w:p>
    <w:p w:rsidR="00202481" w:rsidRPr="00556B2B" w:rsidRDefault="00202481" w:rsidP="00556B2B">
      <w:pPr>
        <w:suppressAutoHyphens/>
        <w:spacing w:line="360" w:lineRule="auto"/>
        <w:ind w:firstLine="709"/>
        <w:jc w:val="both"/>
        <w:rPr>
          <w:color w:val="000000"/>
        </w:rPr>
      </w:pPr>
    </w:p>
    <w:p w:rsidR="00202481" w:rsidRPr="00556B2B" w:rsidRDefault="004C3B19" w:rsidP="00556B2B">
      <w:pPr>
        <w:pStyle w:val="3"/>
        <w:suppressAutoHyphens/>
        <w:spacing w:line="360" w:lineRule="auto"/>
        <w:ind w:firstLine="709"/>
        <w:jc w:val="both"/>
        <w:rPr>
          <w:color w:val="000000"/>
          <w:spacing w:val="0"/>
        </w:rPr>
      </w:pPr>
      <w:r w:rsidRPr="00556B2B">
        <w:rPr>
          <w:color w:val="000000"/>
          <w:spacing w:val="0"/>
        </w:rPr>
        <w:t>Конструктивный расчет элементов</w:t>
      </w:r>
    </w:p>
    <w:p w:rsidR="008E07E9" w:rsidRPr="00556B2B" w:rsidRDefault="008E07E9" w:rsidP="00556B2B">
      <w:pPr>
        <w:suppressAutoHyphens/>
        <w:spacing w:line="360" w:lineRule="auto"/>
        <w:ind w:firstLine="709"/>
        <w:jc w:val="both"/>
        <w:rPr>
          <w:color w:val="000000"/>
        </w:rPr>
      </w:pPr>
    </w:p>
    <w:p w:rsidR="00202481" w:rsidRPr="00556B2B" w:rsidRDefault="00241499" w:rsidP="00556B2B">
      <w:pPr>
        <w:suppressAutoHyphens/>
        <w:spacing w:line="360" w:lineRule="auto"/>
        <w:ind w:firstLine="709"/>
        <w:jc w:val="both"/>
        <w:rPr>
          <w:color w:val="000000"/>
        </w:rPr>
      </w:pPr>
      <w:r w:rsidRPr="00556B2B">
        <w:rPr>
          <w:color w:val="000000"/>
        </w:rPr>
        <w:t>1. Расчет дросселей. При расчете дросселей следует отталкиваться от индуктивности и тока протекающего через него.</w:t>
      </w:r>
    </w:p>
    <w:p w:rsidR="00241499" w:rsidRPr="00556B2B" w:rsidRDefault="00241499" w:rsidP="00556B2B">
      <w:pPr>
        <w:suppressAutoHyphens/>
        <w:spacing w:line="360" w:lineRule="auto"/>
        <w:ind w:firstLine="709"/>
        <w:jc w:val="both"/>
        <w:rPr>
          <w:color w:val="000000"/>
        </w:rPr>
      </w:pPr>
      <w:r w:rsidRPr="00556B2B">
        <w:rPr>
          <w:color w:val="000000"/>
        </w:rPr>
        <w:t xml:space="preserve">1) </w:t>
      </w:r>
      <w:r w:rsidR="002C4A27" w:rsidRPr="00556B2B">
        <w:rPr>
          <w:color w:val="000000"/>
        </w:rPr>
        <w:t>Блокировочные дроссели в цепи питания.</w:t>
      </w:r>
      <w:r w:rsidRPr="00556B2B">
        <w:rPr>
          <w:color w:val="000000"/>
        </w:rPr>
        <w:t xml:space="preserve"> </w:t>
      </w:r>
      <w:r w:rsidR="002C4A27" w:rsidRPr="00556B2B">
        <w:rPr>
          <w:color w:val="000000"/>
        </w:rPr>
        <w:t>Через блокировочные дроссел</w:t>
      </w:r>
      <w:r w:rsidRPr="00556B2B">
        <w:rPr>
          <w:color w:val="000000"/>
        </w:rPr>
        <w:t>и в цепи питания протекают токи</w:t>
      </w:r>
      <w:r w:rsidR="002C4A27" w:rsidRPr="00556B2B">
        <w:rPr>
          <w:color w:val="000000"/>
        </w:rPr>
        <w:t xml:space="preserve"> </w:t>
      </w:r>
      <w:r w:rsidR="002C4A27" w:rsidRPr="00556B2B">
        <w:rPr>
          <w:color w:val="000000"/>
          <w:lang w:val="en-US"/>
        </w:rPr>
        <w:t>I</w:t>
      </w:r>
      <w:r w:rsidR="002C4A27" w:rsidRPr="00556B2B">
        <w:rPr>
          <w:color w:val="000000"/>
        </w:rPr>
        <w:t>ко = 0,317А. Их индуктивность, полученная расчетным путем, должна быть не менее 60 мкГн. Таким требованиям удовлетворяет Д</w:t>
      </w:r>
      <w:r w:rsidR="002C4A27" w:rsidRPr="00556B2B">
        <w:rPr>
          <w:color w:val="000000"/>
          <w:lang w:val="en-US"/>
        </w:rPr>
        <w:t>M</w:t>
      </w:r>
      <w:r w:rsidR="002C4A27" w:rsidRPr="00556B2B">
        <w:rPr>
          <w:color w:val="000000"/>
        </w:rPr>
        <w:t xml:space="preserve">-0.6-60 </w:t>
      </w:r>
      <w:r w:rsidR="002C4A27" w:rsidRPr="00556B2B">
        <w:rPr>
          <w:color w:val="000000"/>
          <w:lang w:val="en-US"/>
        </w:rPr>
        <w:t>c</w:t>
      </w:r>
      <w:r w:rsidR="002C4A27" w:rsidRPr="00556B2B">
        <w:rPr>
          <w:color w:val="000000"/>
        </w:rPr>
        <w:t xml:space="preserve"> диаметром </w:t>
      </w:r>
      <w:r w:rsidR="002C4A27" w:rsidRPr="00556B2B">
        <w:rPr>
          <w:color w:val="000000"/>
          <w:lang w:val="en-US"/>
        </w:rPr>
        <w:t>D</w:t>
      </w:r>
      <w:r w:rsidR="002C4A27" w:rsidRPr="00556B2B">
        <w:rPr>
          <w:color w:val="000000"/>
        </w:rPr>
        <w:t xml:space="preserve"> = 4,4 мм, длиною с выводами </w:t>
      </w:r>
      <w:r w:rsidR="002C4A27" w:rsidRPr="00556B2B">
        <w:rPr>
          <w:color w:val="000000"/>
          <w:lang w:val="en-US"/>
        </w:rPr>
        <w:t>L</w:t>
      </w:r>
      <w:r w:rsidR="002C4A27" w:rsidRPr="00556B2B">
        <w:rPr>
          <w:color w:val="000000"/>
        </w:rPr>
        <w:t xml:space="preserve"> = </w:t>
      </w:r>
      <w:r w:rsidRPr="00556B2B">
        <w:rPr>
          <w:color w:val="000000"/>
        </w:rPr>
        <w:t xml:space="preserve">80 мм и длиною без выводов </w:t>
      </w:r>
      <w:r w:rsidRPr="00556B2B">
        <w:rPr>
          <w:color w:val="000000"/>
          <w:lang w:val="en-US"/>
        </w:rPr>
        <w:t>l</w:t>
      </w:r>
      <w:r w:rsidRPr="00556B2B">
        <w:rPr>
          <w:color w:val="000000"/>
        </w:rPr>
        <w:t xml:space="preserve"> = 21,5 мм. Число витков 270. </w:t>
      </w:r>
    </w:p>
    <w:p w:rsidR="008E07E9" w:rsidRPr="00556B2B" w:rsidRDefault="00241499" w:rsidP="00556B2B">
      <w:pPr>
        <w:suppressAutoHyphens/>
        <w:spacing w:line="360" w:lineRule="auto"/>
        <w:ind w:firstLine="709"/>
        <w:jc w:val="both"/>
        <w:rPr>
          <w:color w:val="000000"/>
        </w:rPr>
      </w:pPr>
      <w:r w:rsidRPr="00556B2B">
        <w:rPr>
          <w:color w:val="000000"/>
        </w:rPr>
        <w:t xml:space="preserve">2) Дроссели в цепи коррекции АЧХ. </w:t>
      </w:r>
      <w:r w:rsidR="00075326" w:rsidRPr="00556B2B">
        <w:rPr>
          <w:color w:val="000000"/>
        </w:rPr>
        <w:t>Поскольку токи через эти дроссели протекают очень маленькие, то подбор дросселей будем осуществлять исходя только лишь из индуктивностей.</w:t>
      </w:r>
      <w:r w:rsidR="00AC64CF" w:rsidRPr="00556B2B">
        <w:rPr>
          <w:color w:val="000000"/>
        </w:rPr>
        <w:t xml:space="preserve"> Подойдет провод с самым малым диаметром.</w:t>
      </w:r>
      <w:r w:rsidR="00075326" w:rsidRPr="00556B2B">
        <w:rPr>
          <w:color w:val="000000"/>
        </w:rPr>
        <w:t xml:space="preserve"> </w:t>
      </w:r>
    </w:p>
    <w:p w:rsidR="00241499" w:rsidRPr="00556B2B" w:rsidRDefault="00075326" w:rsidP="00556B2B">
      <w:pPr>
        <w:suppressAutoHyphens/>
        <w:spacing w:line="360" w:lineRule="auto"/>
        <w:ind w:firstLine="709"/>
        <w:jc w:val="both"/>
        <w:rPr>
          <w:color w:val="000000"/>
        </w:rPr>
      </w:pPr>
      <w:r w:rsidRPr="00556B2B">
        <w:rPr>
          <w:color w:val="000000"/>
        </w:rPr>
        <w:t xml:space="preserve">По расчетам </w:t>
      </w:r>
      <w:r w:rsidRPr="00556B2B">
        <w:rPr>
          <w:color w:val="000000"/>
          <w:lang w:val="en-US"/>
        </w:rPr>
        <w:t>L</w:t>
      </w:r>
      <w:r w:rsidRPr="00556B2B">
        <w:rPr>
          <w:color w:val="000000"/>
        </w:rPr>
        <w:t>доп = 34</w:t>
      </w:r>
      <w:r w:rsidR="008E07E9" w:rsidRPr="00556B2B">
        <w:rPr>
          <w:color w:val="000000"/>
        </w:rPr>
        <w:t xml:space="preserve">,4 нГн, чему соответствует дроссель с диаметром катушки 3 мм, длиной 11 мм и количеством витков 7. </w:t>
      </w:r>
    </w:p>
    <w:p w:rsidR="008E07E9" w:rsidRPr="00556B2B" w:rsidRDefault="008E07E9" w:rsidP="00556B2B">
      <w:pPr>
        <w:suppressAutoHyphens/>
        <w:spacing w:line="360" w:lineRule="auto"/>
        <w:ind w:firstLine="709"/>
        <w:jc w:val="both"/>
        <w:rPr>
          <w:color w:val="000000"/>
        </w:rPr>
      </w:pPr>
      <w:r w:rsidRPr="00556B2B">
        <w:rPr>
          <w:color w:val="000000"/>
        </w:rPr>
        <w:t xml:space="preserve">По расчетам </w:t>
      </w:r>
      <w:r w:rsidRPr="00556B2B">
        <w:rPr>
          <w:color w:val="000000"/>
          <w:lang w:val="en-US"/>
        </w:rPr>
        <w:t>L</w:t>
      </w:r>
      <w:r w:rsidRPr="00556B2B">
        <w:rPr>
          <w:color w:val="000000"/>
        </w:rPr>
        <w:t xml:space="preserve">пар = 89,6 нГн, чему соответствует дроссель с диаметром катушки 3 мм, длиной 11 мм и количеством витков 11. </w:t>
      </w:r>
    </w:p>
    <w:p w:rsidR="005507C3" w:rsidRPr="00556B2B" w:rsidRDefault="008E07E9" w:rsidP="00556B2B">
      <w:pPr>
        <w:suppressAutoHyphens/>
        <w:spacing w:line="360" w:lineRule="auto"/>
        <w:ind w:firstLine="709"/>
        <w:jc w:val="both"/>
        <w:rPr>
          <w:color w:val="000000"/>
        </w:rPr>
      </w:pPr>
      <w:r w:rsidRPr="00556B2B">
        <w:rPr>
          <w:color w:val="000000"/>
        </w:rPr>
        <w:t>3) Индуктивности в выходной фильтрующей системе.</w:t>
      </w:r>
      <w:r w:rsidR="005507C3" w:rsidRPr="00556B2B">
        <w:rPr>
          <w:color w:val="000000"/>
        </w:rPr>
        <w:t xml:space="preserve"> Токи через эти дроссели вычислить достаточно сложно. Для этого надо знать, как перераспределяются токи и напряжения на всех элементах фильтра. При этом на входе фильтра присутствуют кроме полезного сигнала еще и высшие гармоники, и, возможно, еще какие-либо шумы. Можно поступить следующим образом. Токи</w:t>
      </w:r>
      <w:r w:rsidR="00EA273E" w:rsidRPr="00556B2B">
        <w:rPr>
          <w:color w:val="000000"/>
        </w:rPr>
        <w:t>,</w:t>
      </w:r>
      <w:r w:rsidR="005507C3" w:rsidRPr="00556B2B">
        <w:rPr>
          <w:color w:val="000000"/>
        </w:rPr>
        <w:t xml:space="preserve"> протекающие через все индуктивности как минимум равны току на нагрузке. Причем </w:t>
      </w:r>
      <w:r w:rsidR="00DE0212" w:rsidRPr="00556B2B">
        <w:rPr>
          <w:color w:val="000000"/>
        </w:rPr>
        <w:t>ток в нагрузке (ток первой гармоники) составляет основную составляющую всех токов на входе фильтров потому как на выходе усилительного каскада самой мощной является первая гармоника и тем более что четные гармоники замыкаются на трансформаторе Т2. Ток, протекающий на первой индуктивности фильтра, больше токов на всех последующих индуктивностей, так как</w:t>
      </w:r>
      <w:r w:rsidR="00556B2B">
        <w:rPr>
          <w:color w:val="000000"/>
        </w:rPr>
        <w:t xml:space="preserve"> </w:t>
      </w:r>
      <w:r w:rsidR="00DE0212" w:rsidRPr="00556B2B">
        <w:rPr>
          <w:color w:val="000000"/>
        </w:rPr>
        <w:t xml:space="preserve">при его прохождении через очередную </w:t>
      </w:r>
      <w:r w:rsidR="00DE0212" w:rsidRPr="00556B2B">
        <w:rPr>
          <w:color w:val="000000"/>
          <w:lang w:val="en-US"/>
        </w:rPr>
        <w:t>LC</w:t>
      </w:r>
      <w:r w:rsidR="00DE0212" w:rsidRPr="00556B2B">
        <w:rPr>
          <w:color w:val="000000"/>
        </w:rPr>
        <w:t xml:space="preserve">-цепь какая-то </w:t>
      </w:r>
      <w:r w:rsidR="00802CF8" w:rsidRPr="00556B2B">
        <w:rPr>
          <w:color w:val="000000"/>
        </w:rPr>
        <w:t xml:space="preserve">его </w:t>
      </w:r>
      <w:r w:rsidR="00DE0212" w:rsidRPr="00556B2B">
        <w:rPr>
          <w:color w:val="000000"/>
        </w:rPr>
        <w:t>часть</w:t>
      </w:r>
      <w:r w:rsidR="00556B2B">
        <w:rPr>
          <w:color w:val="000000"/>
        </w:rPr>
        <w:t xml:space="preserve"> </w:t>
      </w:r>
      <w:r w:rsidR="00DE0212" w:rsidRPr="00556B2B">
        <w:rPr>
          <w:color w:val="000000"/>
        </w:rPr>
        <w:t>постепенно отфильтровывается.</w:t>
      </w:r>
      <w:r w:rsidR="00802CF8" w:rsidRPr="00556B2B">
        <w:rPr>
          <w:color w:val="000000"/>
        </w:rPr>
        <w:t xml:space="preserve"> Поэтому примем за ток, проходящий через первую индуктивность ток нагрузки плюс какой-то небольшой ток, приходящийся на высшие гармоники и шумы.</w:t>
      </w:r>
    </w:p>
    <w:p w:rsidR="00241499" w:rsidRPr="00556B2B" w:rsidRDefault="00802CF8" w:rsidP="00556B2B">
      <w:pPr>
        <w:suppressAutoHyphens/>
        <w:spacing w:line="360" w:lineRule="auto"/>
        <w:ind w:firstLine="709"/>
        <w:jc w:val="both"/>
        <w:rPr>
          <w:color w:val="000000"/>
        </w:rPr>
      </w:pPr>
      <w:r w:rsidRPr="00556B2B">
        <w:rPr>
          <w:color w:val="000000"/>
        </w:rPr>
        <w:t xml:space="preserve">Если у нас ток нагрузки </w:t>
      </w:r>
      <w:r w:rsidRPr="00556B2B">
        <w:rPr>
          <w:color w:val="000000"/>
          <w:lang w:val="en-US"/>
        </w:rPr>
        <w:t>I</w:t>
      </w:r>
      <w:r w:rsidRPr="00556B2B">
        <w:rPr>
          <w:color w:val="000000"/>
        </w:rPr>
        <w:t xml:space="preserve">н = 0,748 А, то примем входной ток в фильтре </w:t>
      </w:r>
      <w:r w:rsidRPr="00556B2B">
        <w:rPr>
          <w:color w:val="000000"/>
          <w:lang w:val="en-US"/>
        </w:rPr>
        <w:t>I</w:t>
      </w:r>
      <w:r w:rsidRPr="00556B2B">
        <w:rPr>
          <w:color w:val="000000"/>
        </w:rPr>
        <w:t>ф = 1..1.5 А. Примем это значение тока для всех индуктивностей фильтра. Это грубой ошибкой не будет, поскольку реальный ток в них меньше, а нам важно лишь, чтобы он был не больше этой величины.</w:t>
      </w:r>
    </w:p>
    <w:p w:rsidR="00AC64CF" w:rsidRPr="00556B2B" w:rsidRDefault="00EA273E" w:rsidP="00556B2B">
      <w:pPr>
        <w:suppressAutoHyphens/>
        <w:spacing w:line="360" w:lineRule="auto"/>
        <w:ind w:firstLine="709"/>
        <w:jc w:val="both"/>
        <w:rPr>
          <w:color w:val="000000"/>
        </w:rPr>
      </w:pPr>
      <w:r w:rsidRPr="00556B2B">
        <w:rPr>
          <w:color w:val="000000"/>
        </w:rPr>
        <w:t>Для индуктивностей</w:t>
      </w:r>
      <w:r w:rsidR="00AC64CF" w:rsidRPr="00556B2B">
        <w:rPr>
          <w:color w:val="000000"/>
        </w:rPr>
        <w:t xml:space="preserve"> </w:t>
      </w:r>
      <w:r w:rsidR="00AC64CF" w:rsidRPr="00556B2B">
        <w:rPr>
          <w:color w:val="000000"/>
          <w:lang w:val="en-US"/>
        </w:rPr>
        <w:t>L</w:t>
      </w:r>
      <w:r w:rsidRPr="00556B2B">
        <w:rPr>
          <w:color w:val="000000"/>
        </w:rPr>
        <w:t xml:space="preserve">1 и </w:t>
      </w:r>
      <w:r w:rsidRPr="00556B2B">
        <w:rPr>
          <w:color w:val="000000"/>
          <w:lang w:val="en-US"/>
        </w:rPr>
        <w:t>L</w:t>
      </w:r>
      <w:r w:rsidRPr="00556B2B">
        <w:rPr>
          <w:color w:val="000000"/>
        </w:rPr>
        <w:t>3</w:t>
      </w:r>
      <w:r w:rsidR="00AC64CF" w:rsidRPr="00556B2B">
        <w:rPr>
          <w:color w:val="000000"/>
        </w:rPr>
        <w:t xml:space="preserve"> нужна катушка диаметром 3,8 мм</w:t>
      </w:r>
      <w:r w:rsidRPr="00556B2B">
        <w:rPr>
          <w:color w:val="000000"/>
        </w:rPr>
        <w:t xml:space="preserve">, длиной 11 мм и числом витков </w:t>
      </w:r>
      <w:r w:rsidR="00AC64CF" w:rsidRPr="00556B2B">
        <w:rPr>
          <w:color w:val="000000"/>
        </w:rPr>
        <w:t>2</w:t>
      </w:r>
      <w:r w:rsidRPr="00556B2B">
        <w:rPr>
          <w:color w:val="000000"/>
        </w:rPr>
        <w:t>05</w:t>
      </w:r>
      <w:r w:rsidR="00AC64CF" w:rsidRPr="00556B2B">
        <w:rPr>
          <w:color w:val="000000"/>
        </w:rPr>
        <w:t xml:space="preserve">. </w:t>
      </w:r>
      <w:r w:rsidR="00E92F31" w:rsidRPr="00556B2B">
        <w:rPr>
          <w:color w:val="000000"/>
        </w:rPr>
        <w:t>Для индуктивности</w:t>
      </w:r>
      <w:r w:rsidR="00AC64CF" w:rsidRPr="00556B2B">
        <w:rPr>
          <w:color w:val="000000"/>
        </w:rPr>
        <w:t xml:space="preserve"> </w:t>
      </w:r>
      <w:r w:rsidR="00AC64CF" w:rsidRPr="00556B2B">
        <w:rPr>
          <w:color w:val="000000"/>
          <w:lang w:val="en-US"/>
        </w:rPr>
        <w:t>L</w:t>
      </w:r>
      <w:r w:rsidR="00E92F31" w:rsidRPr="00556B2B">
        <w:rPr>
          <w:color w:val="000000"/>
        </w:rPr>
        <w:t>2</w:t>
      </w:r>
      <w:r w:rsidR="00AC64CF" w:rsidRPr="00556B2B">
        <w:rPr>
          <w:color w:val="000000"/>
        </w:rPr>
        <w:t xml:space="preserve"> нужн</w:t>
      </w:r>
      <w:r w:rsidR="00E92F31" w:rsidRPr="00556B2B">
        <w:rPr>
          <w:color w:val="000000"/>
        </w:rPr>
        <w:t>а</w:t>
      </w:r>
      <w:r w:rsidR="00AC64CF" w:rsidRPr="00556B2B">
        <w:rPr>
          <w:color w:val="000000"/>
        </w:rPr>
        <w:t xml:space="preserve"> катушк</w:t>
      </w:r>
      <w:r w:rsidR="00E92F31" w:rsidRPr="00556B2B">
        <w:rPr>
          <w:color w:val="000000"/>
        </w:rPr>
        <w:t>а</w:t>
      </w:r>
      <w:r w:rsidR="00AC64CF" w:rsidRPr="00556B2B">
        <w:rPr>
          <w:color w:val="000000"/>
        </w:rPr>
        <w:t xml:space="preserve"> диаметром 3,8 мм, длиной 11 мм и числом витков </w:t>
      </w:r>
      <w:r w:rsidR="00E92F31" w:rsidRPr="00556B2B">
        <w:rPr>
          <w:color w:val="000000"/>
        </w:rPr>
        <w:t>220</w:t>
      </w:r>
      <w:r w:rsidR="00AC64CF" w:rsidRPr="00556B2B">
        <w:rPr>
          <w:color w:val="000000"/>
        </w:rPr>
        <w:t>.</w:t>
      </w:r>
    </w:p>
    <w:p w:rsidR="00C324A2" w:rsidRPr="00556B2B" w:rsidRDefault="00AC64CF" w:rsidP="00556B2B">
      <w:pPr>
        <w:suppressAutoHyphens/>
        <w:spacing w:line="360" w:lineRule="auto"/>
        <w:ind w:firstLine="709"/>
        <w:jc w:val="both"/>
        <w:rPr>
          <w:color w:val="000000"/>
        </w:rPr>
      </w:pPr>
      <w:r w:rsidRPr="00556B2B">
        <w:rPr>
          <w:color w:val="000000"/>
        </w:rPr>
        <w:t>2</w:t>
      </w:r>
      <w:r w:rsidR="00C324A2" w:rsidRPr="00556B2B">
        <w:rPr>
          <w:color w:val="000000"/>
        </w:rPr>
        <w:t>. Расчет</w:t>
      </w:r>
      <w:r w:rsidR="00364F84" w:rsidRPr="00556B2B">
        <w:rPr>
          <w:color w:val="000000"/>
        </w:rPr>
        <w:t xml:space="preserve"> (выбор)</w:t>
      </w:r>
      <w:r w:rsidR="00C324A2" w:rsidRPr="00556B2B">
        <w:rPr>
          <w:color w:val="000000"/>
        </w:rPr>
        <w:t xml:space="preserve"> </w:t>
      </w:r>
      <w:r w:rsidR="00364F84" w:rsidRPr="00556B2B">
        <w:rPr>
          <w:color w:val="000000"/>
        </w:rPr>
        <w:t>резисторов</w:t>
      </w:r>
      <w:r w:rsidR="00C324A2" w:rsidRPr="00556B2B">
        <w:rPr>
          <w:color w:val="000000"/>
        </w:rPr>
        <w:t>.</w:t>
      </w:r>
      <w:r w:rsidR="00C324A2" w:rsidRPr="00556B2B">
        <w:rPr>
          <w:color w:val="000000"/>
          <w:szCs w:val="28"/>
        </w:rPr>
        <w:t xml:space="preserve"> </w:t>
      </w:r>
      <w:r w:rsidR="00C324A2" w:rsidRPr="00556B2B">
        <w:rPr>
          <w:color w:val="000000"/>
        </w:rPr>
        <w:t>Резисторы для схемы выбираются согласно установленным стандартным номиналам сопротивлений. Используя ряд номинальных сопротивлений Е24, выбираем следующие значения:</w:t>
      </w:r>
    </w:p>
    <w:p w:rsidR="005D07C7" w:rsidRPr="00556B2B" w:rsidRDefault="005D07C7" w:rsidP="00556B2B">
      <w:pPr>
        <w:suppressAutoHyphens/>
        <w:spacing w:line="360" w:lineRule="auto"/>
        <w:ind w:firstLine="709"/>
        <w:jc w:val="both"/>
        <w:rPr>
          <w:color w:val="000000"/>
        </w:rPr>
      </w:pPr>
      <w:r w:rsidRPr="00556B2B">
        <w:rPr>
          <w:color w:val="000000"/>
          <w:lang w:val="en-US"/>
        </w:rPr>
        <w:t>R</w:t>
      </w:r>
      <w:r w:rsidRPr="00556B2B">
        <w:rPr>
          <w:color w:val="000000"/>
          <w:vertAlign w:val="subscript"/>
        </w:rPr>
        <w:t>1</w:t>
      </w:r>
      <w:r w:rsidRPr="00556B2B">
        <w:rPr>
          <w:color w:val="000000"/>
        </w:rPr>
        <w:t xml:space="preserve"> = </w:t>
      </w:r>
      <w:r w:rsidRPr="00556B2B">
        <w:rPr>
          <w:color w:val="000000"/>
          <w:lang w:val="en-US"/>
        </w:rPr>
        <w:t>R</w:t>
      </w:r>
      <w:r w:rsidRPr="00556B2B">
        <w:rPr>
          <w:color w:val="000000"/>
          <w:vertAlign w:val="subscript"/>
        </w:rPr>
        <w:t xml:space="preserve">2 </w:t>
      </w:r>
      <w:r w:rsidRPr="00556B2B">
        <w:rPr>
          <w:color w:val="000000"/>
        </w:rPr>
        <w:t xml:space="preserve">= 9,1 Ом; </w:t>
      </w:r>
      <w:r w:rsidRPr="00556B2B">
        <w:rPr>
          <w:color w:val="000000"/>
          <w:lang w:val="en-US"/>
        </w:rPr>
        <w:t>R</w:t>
      </w:r>
      <w:r w:rsidRPr="00556B2B">
        <w:rPr>
          <w:color w:val="000000"/>
          <w:vertAlign w:val="subscript"/>
        </w:rPr>
        <w:t>3</w:t>
      </w:r>
      <w:r w:rsidRPr="00556B2B">
        <w:rPr>
          <w:color w:val="000000"/>
        </w:rPr>
        <w:t xml:space="preserve"> =</w:t>
      </w:r>
      <w:r w:rsidR="00556B2B">
        <w:rPr>
          <w:color w:val="000000"/>
        </w:rPr>
        <w:t xml:space="preserve"> </w:t>
      </w:r>
      <w:r w:rsidRPr="00556B2B">
        <w:rPr>
          <w:color w:val="000000"/>
          <w:lang w:val="en-US"/>
        </w:rPr>
        <w:t>R</w:t>
      </w:r>
      <w:r w:rsidRPr="00556B2B">
        <w:rPr>
          <w:color w:val="000000"/>
          <w:vertAlign w:val="subscript"/>
        </w:rPr>
        <w:t>4</w:t>
      </w:r>
      <w:r w:rsidRPr="00556B2B">
        <w:rPr>
          <w:color w:val="000000"/>
        </w:rPr>
        <w:t xml:space="preserve"> = 8,2 Ом; </w:t>
      </w:r>
      <w:r w:rsidRPr="00556B2B">
        <w:rPr>
          <w:color w:val="000000"/>
          <w:lang w:val="en-US"/>
        </w:rPr>
        <w:t>R</w:t>
      </w:r>
      <w:r w:rsidRPr="00556B2B">
        <w:rPr>
          <w:color w:val="000000"/>
          <w:vertAlign w:val="subscript"/>
        </w:rPr>
        <w:t>5</w:t>
      </w:r>
      <w:r w:rsidRPr="00556B2B">
        <w:rPr>
          <w:color w:val="000000"/>
        </w:rPr>
        <w:t xml:space="preserve"> = </w:t>
      </w:r>
      <w:r w:rsidRPr="00556B2B">
        <w:rPr>
          <w:color w:val="000000"/>
          <w:lang w:val="en-US"/>
        </w:rPr>
        <w:t>R</w:t>
      </w:r>
      <w:r w:rsidRPr="00556B2B">
        <w:rPr>
          <w:color w:val="000000"/>
          <w:vertAlign w:val="subscript"/>
        </w:rPr>
        <w:t>6</w:t>
      </w:r>
      <w:r w:rsidRPr="00556B2B">
        <w:rPr>
          <w:color w:val="000000"/>
        </w:rPr>
        <w:t xml:space="preserve"> = 470 Ом; </w:t>
      </w:r>
      <w:r w:rsidRPr="00556B2B">
        <w:rPr>
          <w:color w:val="000000"/>
          <w:lang w:val="en-US"/>
        </w:rPr>
        <w:t>R</w:t>
      </w:r>
      <w:r w:rsidRPr="00556B2B">
        <w:rPr>
          <w:color w:val="000000"/>
          <w:vertAlign w:val="subscript"/>
        </w:rPr>
        <w:t xml:space="preserve">7 </w:t>
      </w:r>
      <w:r w:rsidRPr="00556B2B">
        <w:rPr>
          <w:color w:val="000000"/>
        </w:rPr>
        <w:t xml:space="preserve">= </w:t>
      </w:r>
      <w:r w:rsidRPr="00556B2B">
        <w:rPr>
          <w:color w:val="000000"/>
          <w:lang w:val="en-US"/>
        </w:rPr>
        <w:t>R</w:t>
      </w:r>
      <w:r w:rsidRPr="00556B2B">
        <w:rPr>
          <w:color w:val="000000"/>
          <w:vertAlign w:val="subscript"/>
        </w:rPr>
        <w:t>8</w:t>
      </w:r>
      <w:r w:rsidRPr="00556B2B">
        <w:rPr>
          <w:color w:val="000000"/>
        </w:rPr>
        <w:t xml:space="preserve"> =100 Ом</w:t>
      </w:r>
    </w:p>
    <w:p w:rsidR="00C324A2" w:rsidRPr="00556B2B" w:rsidRDefault="00C324A2" w:rsidP="00556B2B">
      <w:pPr>
        <w:suppressAutoHyphens/>
        <w:spacing w:line="360" w:lineRule="auto"/>
        <w:ind w:firstLine="709"/>
        <w:jc w:val="both"/>
        <w:rPr>
          <w:color w:val="000000"/>
        </w:rPr>
      </w:pPr>
      <w:r w:rsidRPr="00556B2B">
        <w:rPr>
          <w:color w:val="000000"/>
        </w:rPr>
        <w:t>Были выбраны следующие типы резисторов:</w:t>
      </w:r>
    </w:p>
    <w:p w:rsidR="005D07C7" w:rsidRPr="00556B2B" w:rsidRDefault="005D07C7" w:rsidP="00556B2B">
      <w:pPr>
        <w:suppressAutoHyphens/>
        <w:spacing w:line="360" w:lineRule="auto"/>
        <w:ind w:firstLine="709"/>
        <w:jc w:val="both"/>
        <w:rPr>
          <w:color w:val="000000"/>
        </w:rPr>
      </w:pPr>
      <w:r w:rsidRPr="00556B2B">
        <w:rPr>
          <w:color w:val="000000"/>
          <w:lang w:val="en-US"/>
        </w:rPr>
        <w:t>R</w:t>
      </w:r>
      <w:r w:rsidRPr="00556B2B">
        <w:rPr>
          <w:color w:val="000000"/>
        </w:rPr>
        <w:t>1 – МЛТ-0,125-9,1 Ом -10%</w:t>
      </w:r>
    </w:p>
    <w:p w:rsidR="005D07C7" w:rsidRPr="00556B2B" w:rsidRDefault="005D07C7" w:rsidP="00556B2B">
      <w:pPr>
        <w:suppressAutoHyphens/>
        <w:spacing w:line="360" w:lineRule="auto"/>
        <w:ind w:firstLine="709"/>
        <w:jc w:val="both"/>
        <w:rPr>
          <w:color w:val="000000"/>
        </w:rPr>
      </w:pPr>
      <w:r w:rsidRPr="00556B2B">
        <w:rPr>
          <w:color w:val="000000"/>
          <w:lang w:val="en-US"/>
        </w:rPr>
        <w:t>R</w:t>
      </w:r>
      <w:r w:rsidRPr="00556B2B">
        <w:rPr>
          <w:color w:val="000000"/>
        </w:rPr>
        <w:t>2 – МЛТ-0,125-9,1 Ом -10%</w:t>
      </w:r>
    </w:p>
    <w:p w:rsidR="005D07C7" w:rsidRPr="00556B2B" w:rsidRDefault="005D07C7" w:rsidP="00556B2B">
      <w:pPr>
        <w:suppressAutoHyphens/>
        <w:spacing w:line="360" w:lineRule="auto"/>
        <w:ind w:firstLine="709"/>
        <w:jc w:val="both"/>
        <w:rPr>
          <w:color w:val="000000"/>
        </w:rPr>
      </w:pPr>
      <w:r w:rsidRPr="00556B2B">
        <w:rPr>
          <w:color w:val="000000"/>
          <w:lang w:val="en-US"/>
        </w:rPr>
        <w:t>R</w:t>
      </w:r>
      <w:r w:rsidRPr="00556B2B">
        <w:rPr>
          <w:color w:val="000000"/>
        </w:rPr>
        <w:t>3 – МЛТ-0,125-8,2 Ом -10%</w:t>
      </w:r>
    </w:p>
    <w:p w:rsidR="005D07C7" w:rsidRPr="00556B2B" w:rsidRDefault="005D07C7" w:rsidP="00556B2B">
      <w:pPr>
        <w:suppressAutoHyphens/>
        <w:spacing w:line="360" w:lineRule="auto"/>
        <w:ind w:firstLine="709"/>
        <w:jc w:val="both"/>
        <w:rPr>
          <w:color w:val="000000"/>
        </w:rPr>
      </w:pPr>
      <w:r w:rsidRPr="00556B2B">
        <w:rPr>
          <w:color w:val="000000"/>
          <w:lang w:val="en-US"/>
        </w:rPr>
        <w:t>R</w:t>
      </w:r>
      <w:r w:rsidRPr="00556B2B">
        <w:rPr>
          <w:color w:val="000000"/>
        </w:rPr>
        <w:t>4 – МЛТ-0,125-8,2 Ом -10%</w:t>
      </w:r>
    </w:p>
    <w:p w:rsidR="005D07C7" w:rsidRPr="00556B2B" w:rsidRDefault="005D07C7" w:rsidP="00556B2B">
      <w:pPr>
        <w:suppressAutoHyphens/>
        <w:spacing w:line="360" w:lineRule="auto"/>
        <w:ind w:firstLine="709"/>
        <w:jc w:val="both"/>
        <w:rPr>
          <w:color w:val="000000"/>
        </w:rPr>
      </w:pPr>
      <w:r w:rsidRPr="00556B2B">
        <w:rPr>
          <w:color w:val="000000"/>
          <w:lang w:val="en-US"/>
        </w:rPr>
        <w:t>R</w:t>
      </w:r>
      <w:r w:rsidRPr="00556B2B">
        <w:rPr>
          <w:color w:val="000000"/>
        </w:rPr>
        <w:t>5 – МЛТ-1-470 Ом -10%</w:t>
      </w:r>
    </w:p>
    <w:p w:rsidR="005D07C7" w:rsidRPr="00556B2B" w:rsidRDefault="005D07C7" w:rsidP="00556B2B">
      <w:pPr>
        <w:suppressAutoHyphens/>
        <w:spacing w:line="360" w:lineRule="auto"/>
        <w:ind w:firstLine="709"/>
        <w:jc w:val="both"/>
        <w:rPr>
          <w:color w:val="000000"/>
        </w:rPr>
      </w:pPr>
      <w:r w:rsidRPr="00556B2B">
        <w:rPr>
          <w:color w:val="000000"/>
          <w:lang w:val="en-US"/>
        </w:rPr>
        <w:t>R</w:t>
      </w:r>
      <w:r w:rsidRPr="00556B2B">
        <w:rPr>
          <w:color w:val="000000"/>
        </w:rPr>
        <w:t>6 – МЛТ-1-470 Ом -10%</w:t>
      </w:r>
    </w:p>
    <w:p w:rsidR="005D07C7" w:rsidRPr="00556B2B" w:rsidRDefault="005D07C7" w:rsidP="00556B2B">
      <w:pPr>
        <w:suppressAutoHyphens/>
        <w:spacing w:line="360" w:lineRule="auto"/>
        <w:ind w:firstLine="709"/>
        <w:jc w:val="both"/>
        <w:rPr>
          <w:color w:val="000000"/>
        </w:rPr>
      </w:pPr>
      <w:r w:rsidRPr="00556B2B">
        <w:rPr>
          <w:color w:val="000000"/>
          <w:lang w:val="en-US"/>
        </w:rPr>
        <w:t>R</w:t>
      </w:r>
      <w:r w:rsidRPr="00556B2B">
        <w:rPr>
          <w:color w:val="000000"/>
        </w:rPr>
        <w:t>7 – МЛТ-0,125-100 Ом -10%</w:t>
      </w:r>
    </w:p>
    <w:p w:rsidR="005D07C7" w:rsidRPr="00556B2B" w:rsidRDefault="005D07C7" w:rsidP="00556B2B">
      <w:pPr>
        <w:suppressAutoHyphens/>
        <w:spacing w:line="360" w:lineRule="auto"/>
        <w:ind w:firstLine="709"/>
        <w:jc w:val="both"/>
        <w:rPr>
          <w:color w:val="000000"/>
        </w:rPr>
      </w:pPr>
      <w:r w:rsidRPr="00556B2B">
        <w:rPr>
          <w:color w:val="000000"/>
          <w:lang w:val="en-US"/>
        </w:rPr>
        <w:t>R</w:t>
      </w:r>
      <w:r w:rsidRPr="00556B2B">
        <w:rPr>
          <w:color w:val="000000"/>
        </w:rPr>
        <w:t>8 – МЛТ-0,125-100 Ом -10%</w:t>
      </w:r>
    </w:p>
    <w:p w:rsidR="005C4DCB" w:rsidRPr="00556B2B" w:rsidRDefault="00364F84" w:rsidP="00556B2B">
      <w:pPr>
        <w:suppressAutoHyphens/>
        <w:spacing w:line="360" w:lineRule="auto"/>
        <w:ind w:firstLine="709"/>
        <w:jc w:val="both"/>
        <w:rPr>
          <w:color w:val="000000"/>
        </w:rPr>
      </w:pPr>
      <w:r w:rsidRPr="00556B2B">
        <w:rPr>
          <w:color w:val="000000"/>
        </w:rPr>
        <w:t>3. Расчет (выбор) конденсаторов</w:t>
      </w:r>
      <w:r w:rsidR="005D07C7" w:rsidRPr="00556B2B">
        <w:rPr>
          <w:color w:val="000000"/>
        </w:rPr>
        <w:t>.</w:t>
      </w:r>
    </w:p>
    <w:p w:rsidR="005C4DCB" w:rsidRPr="00556B2B" w:rsidRDefault="005C4DCB" w:rsidP="00556B2B">
      <w:pPr>
        <w:suppressAutoHyphens/>
        <w:spacing w:line="360" w:lineRule="auto"/>
        <w:ind w:firstLine="709"/>
        <w:jc w:val="both"/>
        <w:rPr>
          <w:color w:val="000000"/>
        </w:rPr>
      </w:pPr>
      <w:r w:rsidRPr="00556B2B">
        <w:rPr>
          <w:color w:val="000000"/>
        </w:rPr>
        <w:t>1) Емкости в фильтрующей системе. Используем стеклокерамические конденсаторы типа К22У-1. Из ряда номинальных значений (ГОСТ 2519-67) выберем наиболее близкие к рассчитанным.</w:t>
      </w:r>
      <w:r w:rsidR="00556B2B">
        <w:rPr>
          <w:color w:val="000000"/>
        </w:rPr>
        <w:t xml:space="preserve"> </w:t>
      </w:r>
      <w:r w:rsidRPr="00556B2B">
        <w:rPr>
          <w:color w:val="000000"/>
        </w:rPr>
        <w:t>Таким образом, С1 = С4 = 30 пФ ±5% из ряда Е24, С2 = С3 = 62 пФ ±5% из ряда Е24.</w:t>
      </w:r>
      <w:r w:rsidR="000A7708" w:rsidRPr="00556B2B">
        <w:rPr>
          <w:color w:val="000000"/>
        </w:rPr>
        <w:t xml:space="preserve"> Для настройки фильтров необходимы переменные конденсаторы. Можно использовать воздушные переменные конденсаторы.</w:t>
      </w:r>
    </w:p>
    <w:p w:rsidR="007174DD" w:rsidRPr="00556B2B" w:rsidRDefault="005C4DCB" w:rsidP="00556B2B">
      <w:pPr>
        <w:suppressAutoHyphens/>
        <w:spacing w:line="360" w:lineRule="auto"/>
        <w:ind w:firstLine="709"/>
        <w:jc w:val="both"/>
        <w:rPr>
          <w:color w:val="000000"/>
        </w:rPr>
      </w:pPr>
      <w:r w:rsidRPr="00556B2B">
        <w:rPr>
          <w:color w:val="000000"/>
        </w:rPr>
        <w:t>2) Емкости в корректирующей цепи. Используем стеклокерамические конденсаторы типа К22У-1. Из ряда номинальных значений (ГОСТ 2519-67) выберем наиболее близкие к рассчитанным.</w:t>
      </w:r>
      <w:r w:rsidR="00556B2B">
        <w:rPr>
          <w:color w:val="000000"/>
        </w:rPr>
        <w:t xml:space="preserve"> </w:t>
      </w:r>
      <w:r w:rsidRPr="00556B2B">
        <w:rPr>
          <w:color w:val="000000"/>
        </w:rPr>
        <w:t>Таким образом, С</w:t>
      </w:r>
      <w:r w:rsidR="007174DD" w:rsidRPr="00556B2B">
        <w:rPr>
          <w:color w:val="000000"/>
        </w:rPr>
        <w:t>пар</w:t>
      </w:r>
      <w:r w:rsidRPr="00556B2B">
        <w:rPr>
          <w:color w:val="000000"/>
        </w:rPr>
        <w:t xml:space="preserve"> = </w:t>
      </w:r>
      <w:r w:rsidR="007174DD" w:rsidRPr="00556B2B">
        <w:rPr>
          <w:color w:val="000000"/>
        </w:rPr>
        <w:t>24</w:t>
      </w:r>
      <w:r w:rsidRPr="00556B2B">
        <w:rPr>
          <w:color w:val="000000"/>
        </w:rPr>
        <w:t>0 пФ ±5% из ряда Е24, С</w:t>
      </w:r>
      <w:r w:rsidR="007174DD" w:rsidRPr="00556B2B">
        <w:rPr>
          <w:color w:val="000000"/>
        </w:rPr>
        <w:t>бл</w:t>
      </w:r>
      <w:r w:rsidRPr="00556B2B">
        <w:rPr>
          <w:color w:val="000000"/>
        </w:rPr>
        <w:t xml:space="preserve"> = </w:t>
      </w:r>
      <w:r w:rsidR="007174DD" w:rsidRPr="00556B2B">
        <w:rPr>
          <w:color w:val="000000"/>
        </w:rPr>
        <w:t>4,3</w:t>
      </w:r>
      <w:r w:rsidRPr="00556B2B">
        <w:rPr>
          <w:color w:val="000000"/>
        </w:rPr>
        <w:t xml:space="preserve"> </w:t>
      </w:r>
      <w:r w:rsidR="007174DD" w:rsidRPr="00556B2B">
        <w:rPr>
          <w:color w:val="000000"/>
        </w:rPr>
        <w:t>мк</w:t>
      </w:r>
      <w:r w:rsidRPr="00556B2B">
        <w:rPr>
          <w:color w:val="000000"/>
        </w:rPr>
        <w:t>Ф ±5% из ряда Е24.</w:t>
      </w:r>
    </w:p>
    <w:p w:rsidR="007174DD" w:rsidRPr="00556B2B" w:rsidRDefault="007174DD" w:rsidP="00556B2B">
      <w:pPr>
        <w:suppressAutoHyphens/>
        <w:spacing w:line="360" w:lineRule="auto"/>
        <w:ind w:firstLine="709"/>
        <w:jc w:val="both"/>
        <w:rPr>
          <w:color w:val="000000"/>
        </w:rPr>
      </w:pPr>
      <w:r w:rsidRPr="00556B2B">
        <w:rPr>
          <w:color w:val="000000"/>
        </w:rPr>
        <w:t>3) Емкости в цепи питания. Для блокировочных емкостей используем стеклокерамические конденсаторы типа К22У-1. Из ряда номинальных значений (ГОСТ 2519-67) выберем наиболее близкие к рассчитанным.</w:t>
      </w:r>
      <w:r w:rsidR="00556B2B">
        <w:rPr>
          <w:color w:val="000000"/>
        </w:rPr>
        <w:t xml:space="preserve"> </w:t>
      </w:r>
      <w:r w:rsidRPr="00556B2B">
        <w:rPr>
          <w:color w:val="000000"/>
        </w:rPr>
        <w:t>Таким образом, Сбл = 18 нФ ±5% из ряда Е24.</w:t>
      </w:r>
    </w:p>
    <w:p w:rsidR="008D5531" w:rsidRDefault="008D5531" w:rsidP="00556B2B">
      <w:pPr>
        <w:suppressAutoHyphens/>
        <w:spacing w:line="360" w:lineRule="auto"/>
        <w:ind w:firstLine="709"/>
        <w:jc w:val="both"/>
        <w:rPr>
          <w:color w:val="000000"/>
        </w:rPr>
      </w:pPr>
    </w:p>
    <w:p w:rsidR="008D5531" w:rsidRDefault="008D5531" w:rsidP="00556B2B">
      <w:pPr>
        <w:suppressAutoHyphens/>
        <w:spacing w:line="360" w:lineRule="auto"/>
        <w:ind w:firstLine="709"/>
        <w:jc w:val="both"/>
        <w:rPr>
          <w:color w:val="000000"/>
        </w:rPr>
      </w:pPr>
    </w:p>
    <w:p w:rsidR="00202481" w:rsidRPr="00556B2B" w:rsidRDefault="00202481" w:rsidP="00556B2B">
      <w:pPr>
        <w:suppressAutoHyphens/>
        <w:spacing w:line="360" w:lineRule="auto"/>
        <w:ind w:firstLine="709"/>
        <w:jc w:val="both"/>
        <w:rPr>
          <w:color w:val="000000"/>
        </w:rPr>
      </w:pPr>
      <w:r w:rsidRPr="00556B2B">
        <w:rPr>
          <w:color w:val="000000"/>
        </w:rPr>
        <w:br w:type="page"/>
      </w:r>
      <w:bookmarkStart w:id="7" w:name="_Toc155994614"/>
      <w:r w:rsidRPr="00556B2B">
        <w:rPr>
          <w:rStyle w:val="30"/>
          <w:color w:val="000000"/>
          <w:spacing w:val="0"/>
        </w:rPr>
        <w:t>Список использованной литературы</w:t>
      </w:r>
      <w:bookmarkEnd w:id="7"/>
    </w:p>
    <w:p w:rsidR="00556B2B" w:rsidRDefault="00556B2B" w:rsidP="00556B2B">
      <w:pPr>
        <w:suppressAutoHyphens/>
        <w:spacing w:line="360" w:lineRule="auto"/>
        <w:ind w:firstLine="709"/>
        <w:jc w:val="both"/>
        <w:rPr>
          <w:color w:val="000000"/>
        </w:rPr>
      </w:pPr>
    </w:p>
    <w:p w:rsidR="00556B2B" w:rsidRDefault="005A251B" w:rsidP="008D5531">
      <w:pPr>
        <w:pStyle w:val="a9"/>
        <w:suppressAutoHyphens/>
        <w:spacing w:after="0" w:line="360" w:lineRule="auto"/>
        <w:jc w:val="both"/>
        <w:rPr>
          <w:color w:val="000000"/>
        </w:rPr>
      </w:pPr>
      <w:r w:rsidRPr="00556B2B">
        <w:rPr>
          <w:color w:val="000000"/>
        </w:rPr>
        <w:t>1. Проектирование радиопередатчиков. Учебное пособие для вузов/ В.В.</w:t>
      </w:r>
      <w:r w:rsidR="008D5531">
        <w:rPr>
          <w:color w:val="000000"/>
        </w:rPr>
        <w:t xml:space="preserve"> </w:t>
      </w:r>
      <w:r w:rsidRPr="00556B2B">
        <w:rPr>
          <w:color w:val="000000"/>
        </w:rPr>
        <w:t>Шахгильдян, М.С. Шумилин и др. Под ред. В.В. Шахгильдяна. М.: Радио и связь. 2000.</w:t>
      </w:r>
    </w:p>
    <w:p w:rsidR="00556B2B" w:rsidRDefault="005A251B" w:rsidP="008D5531">
      <w:pPr>
        <w:pStyle w:val="a9"/>
        <w:suppressAutoHyphens/>
        <w:spacing w:after="0" w:line="360" w:lineRule="auto"/>
        <w:jc w:val="both"/>
        <w:rPr>
          <w:color w:val="000000"/>
        </w:rPr>
      </w:pPr>
      <w:r w:rsidRPr="00556B2B">
        <w:rPr>
          <w:color w:val="000000"/>
        </w:rPr>
        <w:t>2. Проектирование радиопередающих устройств. Под ред. Шахгильдяна В.В. 1993</w:t>
      </w:r>
      <w:r w:rsidR="008D5531">
        <w:rPr>
          <w:color w:val="000000"/>
        </w:rPr>
        <w:t xml:space="preserve"> </w:t>
      </w:r>
      <w:r w:rsidRPr="00556B2B">
        <w:rPr>
          <w:color w:val="000000"/>
        </w:rPr>
        <w:t>г.</w:t>
      </w:r>
    </w:p>
    <w:p w:rsidR="00556B2B" w:rsidRDefault="005A251B" w:rsidP="008D5531">
      <w:pPr>
        <w:pStyle w:val="a9"/>
        <w:suppressAutoHyphens/>
        <w:spacing w:after="0" w:line="360" w:lineRule="auto"/>
        <w:jc w:val="both"/>
        <w:rPr>
          <w:color w:val="000000"/>
        </w:rPr>
      </w:pPr>
      <w:r w:rsidRPr="00556B2B">
        <w:rPr>
          <w:color w:val="000000"/>
        </w:rPr>
        <w:t>3. Ханзел Г. Справочник по расчету фильтров. – М.: Сов. радио,</w:t>
      </w:r>
      <w:r w:rsidR="008D5531">
        <w:rPr>
          <w:color w:val="000000"/>
        </w:rPr>
        <w:t xml:space="preserve"> </w:t>
      </w:r>
      <w:r w:rsidRPr="00556B2B">
        <w:rPr>
          <w:color w:val="000000"/>
        </w:rPr>
        <w:t>1974</w:t>
      </w:r>
      <w:r w:rsidR="008D5531">
        <w:rPr>
          <w:color w:val="000000"/>
        </w:rPr>
        <w:t xml:space="preserve"> </w:t>
      </w:r>
      <w:r w:rsidRPr="00556B2B">
        <w:rPr>
          <w:color w:val="000000"/>
        </w:rPr>
        <w:t>г.</w:t>
      </w:r>
    </w:p>
    <w:p w:rsidR="00556B2B" w:rsidRDefault="005A251B" w:rsidP="008D5531">
      <w:pPr>
        <w:pStyle w:val="a9"/>
        <w:suppressAutoHyphens/>
        <w:spacing w:after="0" w:line="360" w:lineRule="auto"/>
        <w:jc w:val="both"/>
        <w:rPr>
          <w:color w:val="000000"/>
        </w:rPr>
      </w:pPr>
      <w:r w:rsidRPr="00556B2B">
        <w:rPr>
          <w:color w:val="000000"/>
        </w:rPr>
        <w:t>4. Шумилин М.С., Козырев В.А. и др. Проектирование транзисторных каскадов передатчиков. 1987</w:t>
      </w:r>
      <w:r w:rsidR="008D5531">
        <w:rPr>
          <w:color w:val="000000"/>
        </w:rPr>
        <w:t xml:space="preserve"> </w:t>
      </w:r>
      <w:r w:rsidRPr="00556B2B">
        <w:rPr>
          <w:color w:val="000000"/>
        </w:rPr>
        <w:t>г.</w:t>
      </w:r>
    </w:p>
    <w:p w:rsidR="00411D3B" w:rsidRPr="00556B2B" w:rsidRDefault="005A251B" w:rsidP="008D5531">
      <w:pPr>
        <w:pStyle w:val="a9"/>
        <w:suppressAutoHyphens/>
        <w:spacing w:after="0" w:line="360" w:lineRule="auto"/>
        <w:jc w:val="both"/>
        <w:rPr>
          <w:color w:val="000000"/>
        </w:rPr>
      </w:pPr>
      <w:r w:rsidRPr="00556B2B">
        <w:rPr>
          <w:color w:val="000000"/>
        </w:rPr>
        <w:t>5. Радиопередающие устройства: Метод. указания по курсовому проектированию / Л.И. Булатов; Б.В. Гусев; Ф.В. Харитонов. Екатеринбург: УПИ, 1992, 28</w:t>
      </w:r>
      <w:r w:rsidR="008D5531">
        <w:rPr>
          <w:color w:val="000000"/>
        </w:rPr>
        <w:t xml:space="preserve"> </w:t>
      </w:r>
      <w:r w:rsidRPr="00556B2B">
        <w:rPr>
          <w:color w:val="000000"/>
        </w:rPr>
        <w:t>с.</w:t>
      </w:r>
      <w:bookmarkStart w:id="8" w:name="_GoBack"/>
      <w:bookmarkEnd w:id="8"/>
    </w:p>
    <w:sectPr w:rsidR="00411D3B" w:rsidRPr="00556B2B" w:rsidSect="00556B2B">
      <w:footerReference w:type="even" r:id="rId21"/>
      <w:footerReference w:type="default" r:id="rId22"/>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EA5" w:rsidRDefault="00111EA5">
      <w:r>
        <w:separator/>
      </w:r>
    </w:p>
  </w:endnote>
  <w:endnote w:type="continuationSeparator" w:id="0">
    <w:p w:rsidR="00111EA5" w:rsidRDefault="0011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4C3" w:rsidRDefault="002C24C3" w:rsidP="005800E9">
    <w:pPr>
      <w:pStyle w:val="ab"/>
      <w:framePr w:wrap="around" w:vAnchor="text" w:hAnchor="margin" w:xAlign="right" w:y="1"/>
      <w:rPr>
        <w:rStyle w:val="ad"/>
      </w:rPr>
    </w:pPr>
  </w:p>
  <w:p w:rsidR="002C24C3" w:rsidRDefault="002C24C3" w:rsidP="005800E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4C3" w:rsidRDefault="00BC59CF" w:rsidP="005800E9">
    <w:pPr>
      <w:pStyle w:val="ab"/>
      <w:framePr w:wrap="around" w:vAnchor="text" w:hAnchor="margin" w:xAlign="right" w:y="1"/>
      <w:rPr>
        <w:rStyle w:val="ad"/>
      </w:rPr>
    </w:pPr>
    <w:r>
      <w:rPr>
        <w:rStyle w:val="ad"/>
        <w:noProof/>
      </w:rPr>
      <w:t>2</w:t>
    </w:r>
  </w:p>
  <w:p w:rsidR="002C24C3" w:rsidRDefault="002C24C3" w:rsidP="005800E9">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EA5" w:rsidRDefault="00111EA5">
      <w:r>
        <w:separator/>
      </w:r>
    </w:p>
  </w:footnote>
  <w:footnote w:type="continuationSeparator" w:id="0">
    <w:p w:rsidR="00111EA5" w:rsidRDefault="00111E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A3018"/>
    <w:multiLevelType w:val="hybridMultilevel"/>
    <w:tmpl w:val="45E244DA"/>
    <w:lvl w:ilvl="0" w:tplc="F5649562">
      <w:start w:val="1"/>
      <w:numFmt w:val="decimal"/>
      <w:lvlText w:val="%1."/>
      <w:lvlJc w:val="left"/>
      <w:pPr>
        <w:tabs>
          <w:tab w:val="num" w:pos="1320"/>
        </w:tabs>
        <w:ind w:left="1320" w:hanging="78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2304194A"/>
    <w:multiLevelType w:val="hybridMultilevel"/>
    <w:tmpl w:val="2D1E4AB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8626801"/>
    <w:multiLevelType w:val="hybridMultilevel"/>
    <w:tmpl w:val="14DA61D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A727236"/>
    <w:multiLevelType w:val="singleLevel"/>
    <w:tmpl w:val="B3AA0EB8"/>
    <w:lvl w:ilvl="0">
      <w:start w:val="1"/>
      <w:numFmt w:val="decimal"/>
      <w:lvlText w:val="%1."/>
      <w:lvlJc w:val="left"/>
      <w:pPr>
        <w:tabs>
          <w:tab w:val="num" w:pos="510"/>
        </w:tabs>
        <w:ind w:left="510" w:hanging="510"/>
      </w:pPr>
      <w:rPr>
        <w:rFonts w:cs="Times New Roman" w:hint="default"/>
      </w:rPr>
    </w:lvl>
  </w:abstractNum>
  <w:abstractNum w:abstractNumId="4">
    <w:nsid w:val="46463CDB"/>
    <w:multiLevelType w:val="hybridMultilevel"/>
    <w:tmpl w:val="BB2C27D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64F7D71"/>
    <w:multiLevelType w:val="hybridMultilevel"/>
    <w:tmpl w:val="D38E8A3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79961FD"/>
    <w:multiLevelType w:val="hybridMultilevel"/>
    <w:tmpl w:val="36AE436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78C0F77"/>
    <w:multiLevelType w:val="hybridMultilevel"/>
    <w:tmpl w:val="A0B0F580"/>
    <w:lvl w:ilvl="0" w:tplc="6B80957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7"/>
  </w:num>
  <w:num w:numId="3">
    <w:abstractNumId w:val="1"/>
  </w:num>
  <w:num w:numId="4">
    <w:abstractNumId w:val="0"/>
  </w:num>
  <w:num w:numId="5">
    <w:abstractNumId w:val="4"/>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739"/>
    <w:rsid w:val="00044CB3"/>
    <w:rsid w:val="00075326"/>
    <w:rsid w:val="000A7708"/>
    <w:rsid w:val="00111EA5"/>
    <w:rsid w:val="00137A87"/>
    <w:rsid w:val="0015396F"/>
    <w:rsid w:val="00174FC2"/>
    <w:rsid w:val="00202481"/>
    <w:rsid w:val="00226F1A"/>
    <w:rsid w:val="002308C8"/>
    <w:rsid w:val="00241499"/>
    <w:rsid w:val="002B77C1"/>
    <w:rsid w:val="002C24C3"/>
    <w:rsid w:val="002C4A27"/>
    <w:rsid w:val="00315981"/>
    <w:rsid w:val="00361094"/>
    <w:rsid w:val="00364F84"/>
    <w:rsid w:val="003A16EF"/>
    <w:rsid w:val="003C1C37"/>
    <w:rsid w:val="00411D3B"/>
    <w:rsid w:val="00425041"/>
    <w:rsid w:val="00453600"/>
    <w:rsid w:val="004C3B19"/>
    <w:rsid w:val="00500C85"/>
    <w:rsid w:val="005507C3"/>
    <w:rsid w:val="00556B2B"/>
    <w:rsid w:val="005800E9"/>
    <w:rsid w:val="00594292"/>
    <w:rsid w:val="00594A83"/>
    <w:rsid w:val="005A251B"/>
    <w:rsid w:val="005C4DCB"/>
    <w:rsid w:val="005D07C7"/>
    <w:rsid w:val="00681256"/>
    <w:rsid w:val="006834C1"/>
    <w:rsid w:val="00691837"/>
    <w:rsid w:val="006C6B25"/>
    <w:rsid w:val="007174DD"/>
    <w:rsid w:val="0072013A"/>
    <w:rsid w:val="00752939"/>
    <w:rsid w:val="007F25D6"/>
    <w:rsid w:val="00800000"/>
    <w:rsid w:val="00800534"/>
    <w:rsid w:val="00802CF8"/>
    <w:rsid w:val="0080503C"/>
    <w:rsid w:val="00890739"/>
    <w:rsid w:val="00892FCF"/>
    <w:rsid w:val="008C55DE"/>
    <w:rsid w:val="008D2452"/>
    <w:rsid w:val="008D5531"/>
    <w:rsid w:val="008E07E9"/>
    <w:rsid w:val="0090446F"/>
    <w:rsid w:val="009216EF"/>
    <w:rsid w:val="009477DB"/>
    <w:rsid w:val="009B01C5"/>
    <w:rsid w:val="00A21674"/>
    <w:rsid w:val="00A66E3D"/>
    <w:rsid w:val="00A84610"/>
    <w:rsid w:val="00A84830"/>
    <w:rsid w:val="00AA5C35"/>
    <w:rsid w:val="00AC1F9F"/>
    <w:rsid w:val="00AC64CF"/>
    <w:rsid w:val="00AD6478"/>
    <w:rsid w:val="00B01312"/>
    <w:rsid w:val="00B13A6A"/>
    <w:rsid w:val="00B61538"/>
    <w:rsid w:val="00BC59CF"/>
    <w:rsid w:val="00BD0AA3"/>
    <w:rsid w:val="00C324A2"/>
    <w:rsid w:val="00C734D3"/>
    <w:rsid w:val="00D31352"/>
    <w:rsid w:val="00D564B3"/>
    <w:rsid w:val="00D81CD9"/>
    <w:rsid w:val="00D92515"/>
    <w:rsid w:val="00DE0212"/>
    <w:rsid w:val="00E0262E"/>
    <w:rsid w:val="00E55049"/>
    <w:rsid w:val="00E6038C"/>
    <w:rsid w:val="00E86038"/>
    <w:rsid w:val="00E92F31"/>
    <w:rsid w:val="00EA273E"/>
    <w:rsid w:val="00EA30E3"/>
    <w:rsid w:val="00EE564C"/>
    <w:rsid w:val="00F15548"/>
    <w:rsid w:val="00F85023"/>
    <w:rsid w:val="00FB0A14"/>
    <w:rsid w:val="00FB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89AC3EC8-C250-41C6-8F20-59CC35C7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03C"/>
    <w:rPr>
      <w:sz w:val="28"/>
      <w:szCs w:val="24"/>
    </w:rPr>
  </w:style>
  <w:style w:type="paragraph" w:styleId="3">
    <w:name w:val="heading 3"/>
    <w:basedOn w:val="a"/>
    <w:next w:val="a"/>
    <w:link w:val="30"/>
    <w:uiPriority w:val="9"/>
    <w:qFormat/>
    <w:rsid w:val="0080503C"/>
    <w:pPr>
      <w:keepNext/>
      <w:jc w:val="center"/>
      <w:outlineLvl w:val="2"/>
    </w:pPr>
    <w:rPr>
      <w:b/>
      <w:spacing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C324A2"/>
    <w:rPr>
      <w:rFonts w:cs="Times New Roman"/>
      <w:b/>
      <w:spacing w:val="20"/>
      <w:sz w:val="28"/>
      <w:lang w:val="ru-RU" w:eastAsia="ru-RU" w:bidi="ar-SA"/>
    </w:rPr>
  </w:style>
  <w:style w:type="paragraph" w:styleId="a3">
    <w:name w:val="Title"/>
    <w:basedOn w:val="a"/>
    <w:link w:val="a4"/>
    <w:uiPriority w:val="10"/>
    <w:qFormat/>
    <w:rsid w:val="0080503C"/>
    <w:pPr>
      <w:jc w:val="center"/>
    </w:pPr>
    <w:rPr>
      <w:rFonts w:cs="Courier New"/>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rsid w:val="0080503C"/>
    <w:pPr>
      <w:ind w:firstLine="567"/>
      <w:jc w:val="both"/>
    </w:pPr>
    <w:rPr>
      <w:rFonts w:ascii="Arial" w:hAnsi="Arial"/>
      <w:sz w:val="24"/>
      <w:szCs w:val="20"/>
    </w:rPr>
  </w:style>
  <w:style w:type="character" w:customStyle="1" w:styleId="a6">
    <w:name w:val="Основной текст с отступом Знак"/>
    <w:link w:val="a5"/>
    <w:uiPriority w:val="99"/>
    <w:semiHidden/>
    <w:rPr>
      <w:sz w:val="28"/>
      <w:szCs w:val="24"/>
    </w:rPr>
  </w:style>
  <w:style w:type="paragraph" w:styleId="a7">
    <w:name w:val="Plain Text"/>
    <w:basedOn w:val="a"/>
    <w:link w:val="a8"/>
    <w:uiPriority w:val="99"/>
    <w:rsid w:val="0080503C"/>
    <w:pPr>
      <w:spacing w:line="360" w:lineRule="auto"/>
    </w:pPr>
    <w:rPr>
      <w:szCs w:val="20"/>
    </w:rPr>
  </w:style>
  <w:style w:type="character" w:customStyle="1" w:styleId="a8">
    <w:name w:val="Текст Знак"/>
    <w:link w:val="a7"/>
    <w:uiPriority w:val="99"/>
    <w:semiHidden/>
    <w:rPr>
      <w:rFonts w:ascii="Courier New" w:hAnsi="Courier New" w:cs="Courier New"/>
    </w:rPr>
  </w:style>
  <w:style w:type="paragraph" w:styleId="a9">
    <w:name w:val="Body Text"/>
    <w:basedOn w:val="a"/>
    <w:link w:val="aa"/>
    <w:uiPriority w:val="99"/>
    <w:rsid w:val="00AD6478"/>
    <w:pPr>
      <w:spacing w:after="120"/>
    </w:pPr>
  </w:style>
  <w:style w:type="character" w:customStyle="1" w:styleId="aa">
    <w:name w:val="Основной текст Знак"/>
    <w:link w:val="a9"/>
    <w:uiPriority w:val="99"/>
    <w:semiHidden/>
    <w:rPr>
      <w:sz w:val="28"/>
      <w:szCs w:val="24"/>
    </w:rPr>
  </w:style>
  <w:style w:type="paragraph" w:styleId="ab">
    <w:name w:val="footer"/>
    <w:basedOn w:val="a"/>
    <w:link w:val="ac"/>
    <w:uiPriority w:val="99"/>
    <w:rsid w:val="005800E9"/>
    <w:pPr>
      <w:tabs>
        <w:tab w:val="center" w:pos="4677"/>
        <w:tab w:val="right" w:pos="9355"/>
      </w:tabs>
    </w:pPr>
  </w:style>
  <w:style w:type="character" w:customStyle="1" w:styleId="ac">
    <w:name w:val="Нижний колонтитул Знак"/>
    <w:link w:val="ab"/>
    <w:uiPriority w:val="99"/>
    <w:semiHidden/>
    <w:rPr>
      <w:sz w:val="28"/>
      <w:szCs w:val="24"/>
    </w:rPr>
  </w:style>
  <w:style w:type="character" w:styleId="ad">
    <w:name w:val="page number"/>
    <w:uiPriority w:val="99"/>
    <w:rsid w:val="005800E9"/>
    <w:rPr>
      <w:rFonts w:cs="Times New Roman"/>
    </w:rPr>
  </w:style>
  <w:style w:type="paragraph" w:styleId="31">
    <w:name w:val="toc 3"/>
    <w:basedOn w:val="a"/>
    <w:next w:val="a"/>
    <w:autoRedefine/>
    <w:uiPriority w:val="39"/>
    <w:semiHidden/>
    <w:rsid w:val="005800E9"/>
    <w:pPr>
      <w:ind w:left="560"/>
    </w:pPr>
  </w:style>
  <w:style w:type="character" w:styleId="ae">
    <w:name w:val="Hyperlink"/>
    <w:uiPriority w:val="99"/>
    <w:rsid w:val="005800E9"/>
    <w:rPr>
      <w:rFonts w:cs="Times New Roman"/>
      <w:color w:val="0000FF"/>
      <w:u w:val="single"/>
    </w:rPr>
  </w:style>
  <w:style w:type="paragraph" w:styleId="af">
    <w:name w:val="Balloon Text"/>
    <w:basedOn w:val="a"/>
    <w:link w:val="af0"/>
    <w:uiPriority w:val="99"/>
    <w:semiHidden/>
    <w:rsid w:val="008D2452"/>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2571</Words>
  <Characters>14655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INFOCAR</Company>
  <LinksUpToDate>false</LinksUpToDate>
  <CharactersWithSpaces>17192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Administrator</dc:creator>
  <cp:keywords/>
  <dc:description/>
  <cp:lastModifiedBy>admin</cp:lastModifiedBy>
  <cp:revision>2</cp:revision>
  <cp:lastPrinted>2007-01-30T09:00:00Z</cp:lastPrinted>
  <dcterms:created xsi:type="dcterms:W3CDTF">2014-03-09T22:45:00Z</dcterms:created>
  <dcterms:modified xsi:type="dcterms:W3CDTF">2014-03-09T22:45:00Z</dcterms:modified>
</cp:coreProperties>
</file>