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3C" w:rsidRPr="004D173C" w:rsidRDefault="004D173C" w:rsidP="004D173C">
      <w:pPr>
        <w:spacing w:before="120"/>
        <w:jc w:val="center"/>
        <w:rPr>
          <w:b/>
          <w:bCs/>
          <w:sz w:val="32"/>
          <w:szCs w:val="32"/>
        </w:rPr>
      </w:pPr>
      <w:r w:rsidRPr="004D173C">
        <w:rPr>
          <w:b/>
          <w:bCs/>
          <w:sz w:val="32"/>
          <w:szCs w:val="32"/>
        </w:rPr>
        <w:t>Онтология, эпистемология и философия языка Рассела</w:t>
      </w:r>
    </w:p>
    <w:p w:rsidR="004D173C" w:rsidRPr="004D173C" w:rsidRDefault="004D173C" w:rsidP="004D173C">
      <w:pPr>
        <w:spacing w:before="120"/>
        <w:ind w:firstLine="567"/>
        <w:jc w:val="both"/>
        <w:rPr>
          <w:sz w:val="28"/>
          <w:szCs w:val="28"/>
        </w:rPr>
      </w:pPr>
      <w:r w:rsidRPr="004D173C">
        <w:rPr>
          <w:sz w:val="28"/>
          <w:szCs w:val="28"/>
        </w:rPr>
        <w:t>Блинов А.К.</w:t>
      </w:r>
    </w:p>
    <w:p w:rsidR="004D173C" w:rsidRPr="00D320CC" w:rsidRDefault="004D173C" w:rsidP="004D173C">
      <w:pPr>
        <w:spacing w:before="120"/>
        <w:ind w:firstLine="567"/>
        <w:jc w:val="both"/>
      </w:pPr>
      <w:r w:rsidRPr="00D320CC">
        <w:t xml:space="preserve">Реформа логики, предпринятая Г.Фреге, некоторое время оставалась в тени, что в немалой степени объясняется не только оригинальностью предлагаемых идей, плохо воспринимаемых в обстановке господствующего психологизма в основаниях математики и логики, но и чрезвычайно громоздким формальным аппаратом, в который они были облечены. Формальный язык ( Beggriffshrift ), используемый немецким логиком, отличался экстравагантностью (например, он был не линейным, а двумерным), и потребовались значительные изменения выразительных средств, чтобы идеи Г.Фреге получили известность в широких кругах. Исторически сложилось так, что последние во многом стали доступны читателям через посредство работ Бертрана Рассела, который, осознав их значение, первым взял на себя труд облечь их в доступную форму. Кроме того, ко многому из того, что было сделано Фреге, Рассел пришел самостоятельно (например, к функциональной трактовке высказываний). Близка ему и программа логицизма, которую он развивает во многих продуктивных отношениях, отдавая дань первенства Г.Фреге в постановке самой проблемы. У Г.Фреге Рассел прежде всего наследует то уважительное отношение к выразительным средствам, которое позволило реформировать логику и основания математики. Однако было бы совершенно неверным представлять Рассела только как ученика немецкого логика в анализе языка, используемого в данных областях. Достигнутое здесь Рассел рассматривает прежде всего как философ, привлекая приглянувшиеся ему идеи для решения определенных проблем онтологии и теории познания. Сходство формы, в которую облечены рассуждения Рассела и Фреге, чисто внешнее, а их исследования имеют различные интенции. </w:t>
      </w:r>
    </w:p>
    <w:p w:rsidR="004D173C" w:rsidRPr="00D320CC" w:rsidRDefault="004D173C" w:rsidP="004D173C">
      <w:pPr>
        <w:spacing w:before="120"/>
        <w:ind w:firstLine="567"/>
        <w:jc w:val="both"/>
      </w:pPr>
      <w:r w:rsidRPr="00D320CC">
        <w:t xml:space="preserve">Знакомство со взглядами Б.Рассела при изучении философии Л.Витгенштейна особо значимо, поскольку философская система второго конституировались под непосредственным влиянием первого. Дело даже не в том, что философскую деятельность Л.Витгенштейн начинал в качестве ученика Рассела, когда по совету Г.Фреге прибыл для продолжения образования в Кембридж. Ученичество очень скоро переросло в сотрудничество, в результате которого Рассел существенно изменил свои взгляды. Критический запал философии раннего Витгенштейна во многом направлен именно против тех концепций, которые английский философ развивал до встречи с ним и которым остался во многом верен в дальнейшем. Краткая экспозиция этих концепций является необходимой пропедевтикой к идеям, выраженным в ЛФТ. </w:t>
      </w:r>
    </w:p>
    <w:p w:rsidR="004D173C" w:rsidRPr="00D320CC" w:rsidRDefault="004D173C" w:rsidP="004D173C">
      <w:pPr>
        <w:spacing w:before="120"/>
        <w:jc w:val="center"/>
        <w:rPr>
          <w:b/>
          <w:bCs/>
          <w:sz w:val="28"/>
          <w:szCs w:val="28"/>
        </w:rPr>
      </w:pPr>
      <w:r w:rsidRPr="00D320CC">
        <w:rPr>
          <w:b/>
          <w:bCs/>
          <w:sz w:val="28"/>
          <w:szCs w:val="28"/>
        </w:rPr>
        <w:t>1. Онтологика отношений</w:t>
      </w:r>
    </w:p>
    <w:p w:rsidR="004D173C" w:rsidRPr="00D320CC" w:rsidRDefault="004D173C" w:rsidP="004D173C">
      <w:pPr>
        <w:spacing w:before="120"/>
        <w:ind w:firstLine="567"/>
        <w:jc w:val="both"/>
      </w:pPr>
      <w:r w:rsidRPr="00D320CC">
        <w:t xml:space="preserve">Онтологическая направленность логических изысканий Рассела прежде всего проявилась в предпринятом им анализе логической структуры отношений. В отличие от Фреге, для которого анализ логики выразительных средств был связан с реформой языка математического рассуждения, Рассела заинтересовало отношение структур мысли к тому, что мыслится. Вопрос этот имеет чрезвычайную философскую важность, поскольку, как показывает анализ различных учений, понимание познавательных способностей и онтологических структур всегда ставилось в зависимость от форм мышления, выделенных в процессе логического анализа форм представления знания. В частности, Рассела заинтересовал вопрос о том, каким образом связаны философский монизм и плюрализм с рассмотрением мышления с точки зрения субъектно-предикатной структуры суждения, предлагаемого традиционной логикой. </w:t>
      </w:r>
    </w:p>
    <w:p w:rsidR="004D173C" w:rsidRPr="00D320CC" w:rsidRDefault="004D173C" w:rsidP="004D173C">
      <w:pPr>
        <w:spacing w:before="120"/>
        <w:ind w:firstLine="567"/>
        <w:jc w:val="both"/>
      </w:pPr>
      <w:r w:rsidRPr="00D320CC">
        <w:t xml:space="preserve">Дело в том, что членение любого суждения по субъектно-предикатной схеме ставит проблему реальности отношений, о которых также может идти речь в высказывании. Для объяснения проблемы обратимся к тому, как традиционная логика представляет эту структуру. Так, например, “Сократ – человек” – это суждение о наличии у предмета свойства, что в самом суждении трансформируется в приписывании субъекту ( S ) предиката ( P ). В общем виде структура подобных суждений представима в форме “ S есть P ”. Данный пример не вызывает сомнений, однако если мы возьмем суждение “Сократ – учитель Платона”, то, как кажется, здесь речь идет об отношении между предметами. Однако традиционная логика и это суждение трактует как отношение предмета и свойства. Правда, в данном случае свойство представлено сложным выражением ‘учитель Платона’. Зато формальное представление высказываний сохраняет единообразие, поскольку и эта структура представима в виде “ S есть P ”. Подобный подход создает впечатление о нереальности отношений. На этом допущении основано множество философских систем, где логическая редукция отношений отражается в онтологии, поскольку все отношения начинают рассматриваться как внутренние, т.е. образующие часть присущего субстанции сложного свойства, и не имеющие собственного онтологического статуса. </w:t>
      </w:r>
    </w:p>
    <w:p w:rsidR="004D173C" w:rsidRPr="00D320CC" w:rsidRDefault="004D173C" w:rsidP="004D173C">
      <w:pPr>
        <w:spacing w:before="120"/>
        <w:ind w:firstLine="567"/>
        <w:jc w:val="both"/>
      </w:pPr>
      <w:r w:rsidRPr="00D320CC">
        <w:t xml:space="preserve">Трактовка отношений как внутренних, т.е. редуцируемых к свойствам, допускает двоякую интерпретацию: плюралистическую или монистическую. Первая наиболее адекватно демонстрируется философией Лейбница и основана на представлении о множественности субстанций. Предположим, что Сократ и Платон представляют собой различные субстанции, видимость связывает эти субстанции определенными отношениями: учитель и ученик. Однако с точки зрения на отношения как внутренние мы на самом деле имеем здесь дело с выражением двух свойств двух субстанций, а именно свойства учитель Платона, присущего субстанции Сократ, и свойства ученик Сократа, присущего субстанции Платон. Отношение учитель и обратное ему отношение ученик редуцируются к свойствам субстанций. Точно так же можно проанализировать любое другое отношение, которое распадается на свойства. В общем виде любое высказывание о наличие отношения R между предметами а и b редуцируется к высказываниям о наличии у предмета а свойства Р, а у предмета b свойства Q . Выражение вида ‘ aRb ’ преобразуется в логическое умножение, имеющее вид ‘( a есть P ) ? ( b есть Q )’. Нетрудно видеть, что такой подход предполагает независимость субстанций друг от друга, так как они полностью определены совокупностью присущих им свойств и не вступают в отношения с другими субстанциями. а и b оказываются самодостаточными предметами, полностью описываемыми системой присущих им свойств, в том числе и сложных, структура которых инкорпорирует систему внутренних отношений. Следствие такого подхода находит выражение в известном утверждении Лейбница о самодостаточности монад, которые “не имеют окон”. </w:t>
      </w:r>
    </w:p>
    <w:p w:rsidR="004D173C" w:rsidRPr="00D320CC" w:rsidRDefault="004D173C" w:rsidP="004D173C">
      <w:pPr>
        <w:spacing w:before="120"/>
        <w:ind w:firstLine="567"/>
        <w:jc w:val="both"/>
      </w:pPr>
      <w:r w:rsidRPr="00D320CC">
        <w:t xml:space="preserve">Подход философии монизма, который Рассел связывает прежде всего с современными ему неогегельянцами, и в частности, с Ф.Брэдли, основан на том, что все, что может определяться в качестве субъектов отношения (как а или b ), есть не что иное, как проявление атрибута некоторой единой, самотождественной и нерасчленимой реальности, имеющей временные, пространственные и причинные определения в отношении познающего разума. С точки зрения монизма отношение должно усматриваться как свойство совокупности, в которой снято противопоставление а и b . Так, отношение R должно рассматриваться как свойство целостного сложного субъекта { ab }. Наиболее адекватно этот подход иллюстрируется отношением тождества, которое при такой интерпретации превращается в свойство самотождественности субстанции. Монистическую философию не смущает, что при данном подходе возникают затруднения с интерпретацией большинства высказываний об отношениях, например, вряд ли с ходу можно усмотреть в высказывании “Сократ – учитель Платона” суждение о свойстве некоторого единства, образуемого Сократом и Платоном. Тем не менее нужно помнить, что неогегельянцы скорее предлагают подобный анализ как общий принцип, который нельзя вполне выразить в формально-логических структурах. Последнее считается ими достаточным основанием для того, чтобы критиковать формальную логику, отрицая за ней какое-либо познавательное значение, и предпочитать непосредственное усмотрение абсолюта. И все же подобная редукция отношений вполне укладывается в систему взглядов традиционной логики на субъектно-предикатную структуру суждений. </w:t>
      </w:r>
    </w:p>
    <w:p w:rsidR="004D173C" w:rsidRPr="00D320CC" w:rsidRDefault="004D173C" w:rsidP="004D173C">
      <w:pPr>
        <w:spacing w:before="120"/>
        <w:ind w:firstLine="567"/>
        <w:jc w:val="both"/>
      </w:pPr>
      <w:r w:rsidRPr="00D320CC">
        <w:t xml:space="preserve">Как плюралистическую, так и монистическую редукцию отношений можно подвергнуть серьезной критике. Вернемся к плюралистической онтологии. Редукция отношения к свойствам Р и Q заставляет нас поставить вопрос о том, на каком основании мы рассматриваем одно из них как конверсию другого? Если такого основания нет, тогда наш анализ исходного суждения повисает в воздухе, становится проблематичным. Если же такое основание есть, тогда возникает вопрос о соотношении этих свойств, что лишь возрождает проблему на новом уровне (т.е. проблематичным становится не ‘ aRb ’, а ‘ PRQ ’), но ни в коем случае ее не решает. Если вспомнить Лейбница, то данное затруднение репродуцируется у него как вопрос о предустановленной гармонии, что остается в области философских спекуляций и никоим образом не связано с собственно логическим анализом. На самом деле вопрос о предустановленной гармонии и есть вопрос об отношениях, но, правда, об отношении свойств отдельных субстанций. Таким образом, плюрализм, редуцирующий отношения к свойствам отдельных субстанций, проблему не решает, но возрождает ее как проблему второго уровня. </w:t>
      </w:r>
    </w:p>
    <w:p w:rsidR="004D173C" w:rsidRPr="00D320CC" w:rsidRDefault="004D173C" w:rsidP="004D173C">
      <w:pPr>
        <w:spacing w:before="120"/>
        <w:ind w:firstLine="567"/>
        <w:jc w:val="both"/>
      </w:pPr>
      <w:r w:rsidRPr="00D320CC">
        <w:t xml:space="preserve">Аналогичные проблемы связаны и с философским монизмом. Если а и b объединены единством абсолютной реальности, как считают неогегельянцы, то любое отношение, которое фиксирует их порядок (например, переход от а к b , но не от b к а, как в случае асимметричных отношений), нельзя объяснить как свойство целокупности. Возьмем, например, отношение любви между Дездемоной и Кассио. Очевидно, что здесь в рассмотрение должен вкрадываться порядок элементов целокупности, поскольку их перестановка по-разному отражалась бы на творчестве Шекспира. При асимметричности отношений свойство R будет иметь различный смысл в случаях, когда мы берем целокупность { ab } или целокупность { ba }, что с точки зрения монизма было бы безразлично. Порядок, который в данном случае необходимо зафиксировать в рамках целостности, конечно же требует понятия об отношении, и любая попытка свести его к свойству должна терпеть неудачу. </w:t>
      </w:r>
    </w:p>
    <w:p w:rsidR="004D173C" w:rsidRPr="00D320CC" w:rsidRDefault="004D173C" w:rsidP="004D173C">
      <w:pPr>
        <w:spacing w:before="120"/>
        <w:ind w:firstLine="567"/>
        <w:jc w:val="both"/>
      </w:pPr>
      <w:r w:rsidRPr="00D320CC">
        <w:t xml:space="preserve">Технический анализ отношений, предпринятый Расселом, как раз и показал несводимость отношений к свойствам. Оказалось, что если мы стремимся построить онтологию, отвечающую здравому смыслу, и при этом не допускать слишком уж сильных предположений, типа предустановленной гармонии, отдающей отношения в компетенцию божественного разума, то необходимо признать за отношениями реальность. Причем это реальность не психологическая в том смысле, что отношения не являются порождениями особенностей нашего мыслительного аппарата, связанного со спецификой психической организации, но именно та реальность, которая позволяет объяснить объективность формальных структур представления знаний. Здесь Рассел принимает допущение о существовании внешних отношений, которые представляют собой элементы действительности sui generis или то, что впоследствии он будет рассматривать как примитивные значения, не сводимые к другим элементам. Отныне реальность отношений для Рассела будет представлять исходный пункт рассуждений. Включив отношения в список элементарных реалий, он в дальнейшем будет осуществлять последовательную попытку сведения к ним свойств, даже называя свойства одноместными отношениями. </w:t>
      </w:r>
    </w:p>
    <w:p w:rsidR="004D173C" w:rsidRPr="00D320CC" w:rsidRDefault="004D173C" w:rsidP="004D173C">
      <w:pPr>
        <w:spacing w:before="120"/>
        <w:ind w:firstLine="567"/>
        <w:jc w:val="both"/>
      </w:pPr>
      <w:r w:rsidRPr="00D320CC">
        <w:t xml:space="preserve">Разумеется, в некоторых случаях, когда отношения рефлексивны, симметричны и транзитивны, то есть являются отношениями эквивалентности, допустимо редуцировать их к свойствам, и даже полезно, например при определении числа с точки зрения класса классов, находящихся во взаимнооднозначном соответствии. Но при более обширной выборке случаев это просто невозможно. Более того, допустима редукция любого свойства к отношению, но не наоборот. </w:t>
      </w:r>
    </w:p>
    <w:p w:rsidR="004D173C" w:rsidRPr="00D320CC" w:rsidRDefault="004D173C" w:rsidP="004D173C">
      <w:pPr>
        <w:spacing w:before="120"/>
        <w:ind w:firstLine="567"/>
        <w:jc w:val="both"/>
      </w:pPr>
      <w:r w:rsidRPr="00D320CC">
        <w:t xml:space="preserve">Рассмотрим примеры. Возьмем отношение соотечественник. Это отношение является отношением эквивалентности, так как обладает свойствами рефлексивности, симметричности и транзитивности. Действительно, свойство рефлексивности очевидно, поскольку каждый человек сам себе соотечественник. Симметричность подтверждается тем, что если Сократ соотечественник Платона, то и Платон соотечественник Сократа. А о транзитивности данного отношения говорит то, что если Аристотель соотечественник Платона, то он является и соотечественником Сократа. Отношению соотечественник в данном случае соответствует класс людей, обладающих общим свойством быть греком. Кроме того, это отношение порождает совокупность непересекающихся классов, так называемых классов эквивалентности, обладающих общим свойством элементов, из которых они состоят, а именно, быть немцем, быть русским и т.д. (правда, при подходящем понимании свойства национальности). В общем случае можно сказать, что если отношение R обладает указанными признаками, то оно сводимо к некоторому свойству P , отвечающему за соответствующий класс эквивалентности. Но при отношениях, обладающих другими свойствами, дело обстоит иначе. </w:t>
      </w:r>
    </w:p>
    <w:p w:rsidR="004D173C" w:rsidRPr="00D320CC" w:rsidRDefault="004D173C" w:rsidP="004D173C">
      <w:pPr>
        <w:spacing w:before="120"/>
        <w:ind w:firstLine="567"/>
        <w:jc w:val="both"/>
      </w:pPr>
      <w:r w:rsidRPr="00D320CC">
        <w:t>Если взять асимметричное отношение, например учитель, то здесь дело не сводится к наличию класса с общим свойством. Так, если а учитель b , то это говорит не только об отличии а от b , поскольку если бы это было так, то и b характеризовалось бы лишь отличием от а. Но так как отличие является отношением симметричным, то можно было бы образовать класс эквивалентности, обладающий общим свойством, который охватывал бы и а, и b . Порядок, в котором мы рассматриваем отношение a к b , этого не допускает. Значит, асимметричное отношение, если позволительно так сказать, говорит как о некотором сходстве, так и о некотором отличии, и не сводимо к свойству, а представляет собой нечто такое, что должно рассматриваться как своеобразная сущность. Свойства же, в свою очередь, можно очень просто свести к отношениям, причем никаких проблем не возникает. Возьмем некоторое свойство, к примеру свойство быть красным. Это свойство задает класс красных предметов. Из элементов этого класса всегда можно выделить образец, скажем предмет а, и рассматривать все остальные предметы данного класса как находящиеся к выделенному предмету в отношении цветоподобия. Отношение же цветоподобия обладает всеми свойствами, необходимыми для того, чтобы задать классы эквивалентности, а значит, оно вполне может заменить свойство. Отсюда следует очень важный для Рассела вывод: если отношения и не сводимы к свойствам, то свойства вполне сводимы к отношениям</w:t>
      </w:r>
      <w:bookmarkStart w:id="0" w:name="_ftnref1"/>
      <w:r w:rsidRPr="00D320CC">
        <w:t>[1]</w:t>
      </w:r>
      <w:bookmarkEnd w:id="0"/>
      <w:r w:rsidRPr="00D320CC">
        <w:t xml:space="preserve"> . </w:t>
      </w:r>
    </w:p>
    <w:p w:rsidR="004D173C" w:rsidRPr="00D320CC" w:rsidRDefault="004D173C" w:rsidP="004D173C">
      <w:pPr>
        <w:spacing w:before="120"/>
        <w:ind w:firstLine="567"/>
        <w:jc w:val="both"/>
      </w:pPr>
      <w:r w:rsidRPr="00D320CC">
        <w:t xml:space="preserve">Традиционная логика, очевидно, не приспособлена для выражения отношений; подходящий аппарат Рассел находит как раз в функциональной логике Г.Фреге, которая позволяет не только адекватно описать требуемые структуры, но и учесть все многообразие вытекающих отсюда следствий, например наличие отношений между большим количеством предметов, чем два. </w:t>
      </w:r>
    </w:p>
    <w:p w:rsidR="004D173C" w:rsidRPr="00D320CC" w:rsidRDefault="004D173C" w:rsidP="004D173C">
      <w:pPr>
        <w:spacing w:before="120"/>
        <w:jc w:val="center"/>
        <w:rPr>
          <w:b/>
          <w:bCs/>
          <w:sz w:val="28"/>
          <w:szCs w:val="28"/>
        </w:rPr>
      </w:pPr>
      <w:r w:rsidRPr="00D320CC">
        <w:rPr>
          <w:b/>
          <w:bCs/>
          <w:sz w:val="28"/>
          <w:szCs w:val="28"/>
        </w:rPr>
        <w:t>2. Логика и ‘чувство реальности’</w:t>
      </w:r>
    </w:p>
    <w:p w:rsidR="004D173C" w:rsidRPr="00D320CC" w:rsidRDefault="004D173C" w:rsidP="004D173C">
      <w:pPr>
        <w:spacing w:before="120"/>
        <w:ind w:firstLine="567"/>
        <w:jc w:val="both"/>
      </w:pPr>
      <w:r w:rsidRPr="00D320CC">
        <w:t>Установив зависимость онтологических представлений от логической структуры, Рассел показал, что избранный способ формализации затрагивает не только структуру мысли, но и нечто говорит о мире. Оказалось, что способы построения онтологий, базировавшиеся на том, как традиционная логика представляла структуру суждения, не являются единственными, а представляют собой лишь один из возможных вариантов. Плюралистическая онтология, основанная на внешних отношениях, построенная Расселом в соответствии с функциональной точкой зрения на высказывания, является, по-видимому, одним из самых интересных его достижений, как логических, так и философских. Ему удалось показать, что онтологию можно рассматривать как следствие определенной формально-логической доктрины. Выявление структуры мысли задает структуру мыслимого, и в этом отношении формальная логика приобретает трансцендентальное содержание. Однако в рамках самой логики все это остается на уровне бессодержательных моделей, которые, как таковые, имеют дело с любой возможностью. «В логике было бы пустой тратой времени рассматривать выводы относительно частных случаев; мы имеем дело всегда с совершенно общими и чисто формальными импликациями, оставляя другим наукам исследование того, в каких случаях предложения подтверждаются, а в каких нет»[2] . Устанавливая границы логики как науки о возможном, Рассел тем не менее корректирует само понятие возможности. На всем протяжении развития его характеризует то, что сам он называет ‘чувством реальности’. Здесь показательным выглядит его следующее заявление, может быть полемически и заостренное, но весьма характерное: «Логика должна допускать единорогов не в большей степени, чем зоология, потому что логика имеет дело с реальным миром в той же степени, что и зоология, хотя с его наиболее абстрактными и общими чертами: повинуясь чувству реальности, мы будем настаивать на том, что в анализе суждений нельзя допускать ничего ‘нереального’»</w:t>
      </w:r>
      <w:bookmarkStart w:id="1" w:name="_ftnref3"/>
      <w:r w:rsidRPr="00D320CC">
        <w:t>[3]</w:t>
      </w:r>
      <w:bookmarkEnd w:id="1"/>
      <w:r w:rsidRPr="00D320CC">
        <w:t xml:space="preserve"> . Стало быть, формальная логика для Рассела хотя и является наукой о возможном, все равно имеет единственную реализацию, и эта реализация есть наш действительный мир. </w:t>
      </w:r>
    </w:p>
    <w:p w:rsidR="004D173C" w:rsidRPr="00D320CC" w:rsidRDefault="004D173C" w:rsidP="004D173C">
      <w:pPr>
        <w:spacing w:before="120"/>
        <w:ind w:firstLine="567"/>
        <w:jc w:val="both"/>
      </w:pPr>
      <w:r w:rsidRPr="00D320CC">
        <w:t xml:space="preserve">Из такого понимания логики вытекают как минимум два важных следствия, придающих специфическую окраску взглядам Рассела на содержание и границы формального анализа. </w:t>
      </w:r>
    </w:p>
    <w:p w:rsidR="004D173C" w:rsidRPr="00D320CC" w:rsidRDefault="004D173C" w:rsidP="004D173C">
      <w:pPr>
        <w:spacing w:before="120"/>
        <w:ind w:firstLine="567"/>
        <w:jc w:val="both"/>
      </w:pPr>
      <w:r w:rsidRPr="00D320CC">
        <w:t xml:space="preserve">С одной стороны, имея в перспективе действительный мир, Рассел к числу логических принципов относит такие утверждения, которые выглядят несколько сомнительными, поскольку не имеют аналитического характера. Последнее придает развиваемой им логике ‘реистическую окраску’. </w:t>
      </w:r>
    </w:p>
    <w:p w:rsidR="004D173C" w:rsidRPr="00D320CC" w:rsidRDefault="004D173C" w:rsidP="004D173C">
      <w:pPr>
        <w:spacing w:before="120"/>
        <w:ind w:firstLine="567"/>
        <w:jc w:val="both"/>
      </w:pPr>
      <w:r w:rsidRPr="00D320CC">
        <w:t xml:space="preserve">С другой стороны, так как Рассел наполняет логику онтологическим содержанием, он стремится представить процесс познания таким образом, чтобы тот соответствовал логическим структурам, выведенным с помощью чисто формального исследования. </w:t>
      </w:r>
    </w:p>
    <w:p w:rsidR="004D173C" w:rsidRPr="00D320CC" w:rsidRDefault="004D173C" w:rsidP="004D173C">
      <w:pPr>
        <w:spacing w:before="120"/>
        <w:ind w:firstLine="567"/>
        <w:jc w:val="both"/>
      </w:pPr>
      <w:r w:rsidRPr="00D320CC">
        <w:t xml:space="preserve">Эти две разнонаправленные, но связанные между собой тенденции пронизывают все творчество раннего Рассела, и именно те положения, которые относятся к их реализации, подверглись наиболее острой критике Витгенштейна и потребовали существенных изменений. Рассмотрим их несколько подробнее. Начнем с того, каким образом логика у Рассела приобретает реистический характер. </w:t>
      </w:r>
    </w:p>
    <w:p w:rsidR="004D173C" w:rsidRPr="00D320CC" w:rsidRDefault="004D173C" w:rsidP="004D173C">
      <w:pPr>
        <w:spacing w:before="120"/>
        <w:jc w:val="center"/>
        <w:rPr>
          <w:b/>
          <w:bCs/>
          <w:sz w:val="28"/>
          <w:szCs w:val="28"/>
        </w:rPr>
      </w:pPr>
      <w:r w:rsidRPr="00D320CC">
        <w:rPr>
          <w:b/>
          <w:bCs/>
          <w:sz w:val="28"/>
          <w:szCs w:val="28"/>
        </w:rPr>
        <w:t>3. Теория типов</w:t>
      </w:r>
    </w:p>
    <w:p w:rsidR="004D173C" w:rsidRPr="00D320CC" w:rsidRDefault="004D173C" w:rsidP="004D173C">
      <w:pPr>
        <w:spacing w:before="120"/>
        <w:ind w:firstLine="567"/>
        <w:jc w:val="both"/>
      </w:pPr>
      <w:r w:rsidRPr="00D320CC">
        <w:t>Уже говорилось, что Рассел принимает функциональную трактовку высказываний, предложенную Фреге. Однако его не все в ней удовлетворяет. В частности, Рассел не принимает фрегеанскую трактовку функции как неопределяемого понятия. Напомним, что с точки зрения Фреге, выделение в высказывании функции и аргумента зависит от контекста и то, что рассматривалось в качестве функции, может становиться аргументом, и наоборот. Отталкиваясь от такого понимания, Б.Рассел сформулировал свой знаменитый парадокс. Если функция и аргумент находятся на одном и том же уровне, то, сконструировав высказывание, в котором одно и то же выражение может рассматриваться одновременно как функция и как аргумент этой функции, можно прийти к противоречию. В письме к Фреге Рассел следующим образом высказывает свои сомнения: «Вы утверждаете, что функция может быть неопределяемым элементом. Я тоже так считал, но теперь этот взгляд кажется мне сомнительным из-за следующего противоречия: Пусть w будет предикатом ‘быть предикатом, не приложимым к самому себе’. Приложим ли w к самому себе? Из любого ответа вытекает противоречие. Стало быть, мы должны заключить, что w не является предикатом. Также не существует класса (как целого) тех классов, которые, как целое, являются членами самих себя. Отсюда я заключаю, что при определенных обстоятельствах определяемое множество не образует целого»</w:t>
      </w:r>
      <w:bookmarkStart w:id="2" w:name="_ftnref4"/>
      <w:r w:rsidRPr="00D320CC">
        <w:t>[4]</w:t>
      </w:r>
      <w:bookmarkEnd w:id="2"/>
      <w:r w:rsidRPr="00D320CC">
        <w:t xml:space="preserve"> . </w:t>
      </w:r>
    </w:p>
    <w:p w:rsidR="004D173C" w:rsidRPr="00D320CC" w:rsidRDefault="004D173C" w:rsidP="004D173C">
      <w:pPr>
        <w:spacing w:before="120"/>
        <w:ind w:firstLine="567"/>
        <w:jc w:val="both"/>
      </w:pPr>
      <w:r w:rsidRPr="00D320CC">
        <w:t xml:space="preserve">Проясним данный парадокс на примере. Согласно каждой высказывательной функции можно образовать класс предметов. Например, функции ‘чайная ложка (х)’ соответствует класс индивидов, удовлетворяющих данную функцию (т.е. при заполнении аргументного места, делающих соответствующее высказывание истинным) и являющихся чайными ложками. Принцип интуитивной абстракции позволяет образовывать классы с любым набором индивидов. Причем при неограниченном применении этого принципа в качестве индивидов могут выступать и сами классы (т.е. они сами могут рассматриваться как заполняющие аргументные места соответствующих функций). Например, функции ‘класс предметов (х)’ будет соответствовать класс всех классов любых предметов. При таком подходе некоторые классы могут содержать только индивиды, а некоторые — и индивиды, и классы, рассматриваемые в качестве индивидов. Среди последних особый интерес представляют классы, содержащие себя в качестве собственных элементов. Например, класс чайных ложек сам чайной ложкой не является, он состоит только из индивидов, а класс всех предметов, не являющихся чайными ложками, сам не будет являться чайной ложкой и, следовательно, будет являться членом самого себя. Образование классов последнего типа зависит от возможности образования таких функций, которые могут быть собственными аргументами. Рассмотрим еще один пример. Возьмем класс последнего типа, а именно класс всех тех классов, которые не являются элементами самих себя (в функциональном выражении ‘класс, не являющийся элементом самого себя (х)’). Если мы зададимся теперь вопросом о том, можно ли рассматривать сам этот класс как удовлетворяющий соответствующую себе функцию, получится противоречие. В самом деле, если он ее удовлетворяет, то он не должен содержаться в себе самом, а если он ее не удовлетворяет, то он должен содержаться в себе самом. </w:t>
      </w:r>
    </w:p>
    <w:p w:rsidR="004D173C" w:rsidRPr="00D320CC" w:rsidRDefault="004D173C" w:rsidP="004D173C">
      <w:pPr>
        <w:spacing w:before="120"/>
        <w:ind w:firstLine="567"/>
        <w:jc w:val="both"/>
      </w:pPr>
      <w:r w:rsidRPr="00D320CC">
        <w:t>Противоречие демонстрирует неприемлемость такого понимания функции и аргумента, которое имеет место у Фреге, но это еще не означает, что неверна функциональная трактовка логической структуры высказывания. Для решения парадокса Рассел разрабатывает так называемую теорию типов, которая по существу сводится к ограничениям, накладываемым на образование классов, а стало быть, и соответствующих высказывательных (пропозициональных) функций. Так, например, он пишет: «Общность классов в мире не может быть классом в том же самом смысле, в котором последние являются классами. Так мы должны различать иерархию классов. Мы будем начинать с классов, которые всецело составлены из индивидов, это будет первым типом классов. Затем мы перейдем к классам, членами которых являются классы первого типа: это будет второй тип. Затем мы перейдем к классам, членами которых являются классы второго типа; это будет третий тип и т.д. Для класса одного типа никогда невозможно быть или не быть идентичным с классом другого типа»</w:t>
      </w:r>
      <w:bookmarkStart w:id="3" w:name="_ftnref5"/>
      <w:r w:rsidRPr="00D320CC">
        <w:t>[5]</w:t>
      </w:r>
      <w:bookmarkEnd w:id="3"/>
      <w:r w:rsidRPr="00D320CC">
        <w:t xml:space="preserve"> . На образование классов необходимо накладывать ограничения, запретив образовывать классы, которые могли бы выступать в качестве своих собственных элементов. Классы должны образовывать строгую иерархию, где первый уровень представляли бы собой классы, содержащие только индивиды, второй уровень – классы, содержащие классы индивидов, третий уровень – классы, содержащие классы классов индивидов, и т.д. Разные уровни требуют различных средств выражения; то, что можно сказать об индивидах, нельзя сказать об их классах, а то, что можно сказать о классах индивидов, нельзя сказать о классах классов индивидов и т.д. В общем, это и составляет сущность теории типов. </w:t>
      </w:r>
    </w:p>
    <w:p w:rsidR="004D173C" w:rsidRPr="00D320CC" w:rsidRDefault="004D173C" w:rsidP="004D173C">
      <w:pPr>
        <w:spacing w:before="120"/>
        <w:ind w:firstLine="567"/>
        <w:jc w:val="both"/>
      </w:pPr>
      <w:r w:rsidRPr="00D320CC">
        <w:t xml:space="preserve">В применении к высказывательным функциям это означает, что ни одна функция не может быть применена к самой себе; то, что рассматривается в качестве аргумента, никогда не должно становиться функцией, и наоборот, на одном и том же уровне. Последнее требование закрепляется Расселом в теории удовлетворительного символизма. Зафиксировать тип – значит зафиксировать соответствующий тип символа, указывающий на соответствующее значение. С точки зрения Рассела, к парадоксам приводит смешение различных типов, которого необходимо избегать. При таком подходе, очевидно, отпадает надобность в оценке контекста целостного высказывания. Значение символа должно заранее определяться словарем, который сконструирован иерархическим образом согласно типам, а правила образования выражений накладывают ограничения на использование словаря. </w:t>
      </w:r>
    </w:p>
    <w:p w:rsidR="004D173C" w:rsidRPr="00D320CC" w:rsidRDefault="004D173C" w:rsidP="004D173C">
      <w:pPr>
        <w:spacing w:before="120"/>
        <w:ind w:firstLine="567"/>
        <w:jc w:val="both"/>
      </w:pPr>
      <w:r w:rsidRPr="00D320CC">
        <w:t>Теория типов становится для Рассела универсальным методом решения парадоксов, не только обнаруженных им самим, но и известных с давних времен. Возьмем, например, парадокс лжеца. Если некто высказывает утверждение “Я сейчас лгу”, то с традиционной точки зрения, при попытке определить истинностное значение этого утверждения мы всегда придем к противоречию. Действительно, поскольку он лжет, то ложным должно быть и высказанное им утверждение; но, учитывая его содержание, мы тогда должны сказать, что оно истинно. Если же его утверждение истинно, то, согласно утверждаемому содержанию, оно говорит о своей собственной ложности и, стало быть, является ложным. В любом случае возникает противоречие. Но, используя теорию типов, Рассел решает этот парадокс, разводя по разным уровням высказывания, о которых говорит это утверждение, и само это утверждение</w:t>
      </w:r>
      <w:bookmarkStart w:id="4" w:name="_ftnref6"/>
      <w:r w:rsidRPr="00D320CC">
        <w:t>[6]</w:t>
      </w:r>
      <w:bookmarkEnd w:id="4"/>
      <w:r w:rsidRPr="00D320CC">
        <w:t xml:space="preserve"> . С точки зрения теории типов, человек, утверждающий, что он лжет, имеет в виду ложность по крайней мере одного высказывания из класса высказываний, охватываемых его утверждением. Но само его утверждение не должно включаться в этот класс, поскольку оно относится к более высокому типу. Поэтому истинностная оценка должна релятивизироваться относительно типа высказанных утверждений. Любое утверждение о высказываниях n -го типа само будет относиться к n +1 типу и не должно включаться в класс оцениваемых высказываний. </w:t>
      </w:r>
    </w:p>
    <w:p w:rsidR="004D173C" w:rsidRPr="00D320CC" w:rsidRDefault="004D173C" w:rsidP="004D173C">
      <w:pPr>
        <w:spacing w:before="120"/>
        <w:ind w:firstLine="567"/>
        <w:jc w:val="both"/>
      </w:pPr>
      <w:r w:rsidRPr="00D320CC">
        <w:t xml:space="preserve">Символическая система Фреге не удовлетворяет требованиям теории типов, поэтому в ней и можно сформулировать парадоксальные утверждения. </w:t>
      </w:r>
    </w:p>
    <w:p w:rsidR="004D173C" w:rsidRPr="00D320CC" w:rsidRDefault="004D173C" w:rsidP="004D173C">
      <w:pPr>
        <w:spacing w:before="120"/>
        <w:jc w:val="center"/>
        <w:rPr>
          <w:b/>
          <w:bCs/>
          <w:sz w:val="28"/>
          <w:szCs w:val="28"/>
        </w:rPr>
      </w:pPr>
      <w:r w:rsidRPr="00D320CC">
        <w:rPr>
          <w:b/>
          <w:bCs/>
          <w:sz w:val="28"/>
          <w:szCs w:val="28"/>
        </w:rPr>
        <w:t>4. Коррекция определения числа и аксиома бесконечности</w:t>
      </w:r>
    </w:p>
    <w:p w:rsidR="004D173C" w:rsidRPr="00D320CC" w:rsidRDefault="004D173C" w:rsidP="004D173C">
      <w:pPr>
        <w:spacing w:before="120"/>
        <w:ind w:firstLine="567"/>
        <w:jc w:val="both"/>
      </w:pPr>
      <w:r w:rsidRPr="00D320CC">
        <w:t xml:space="preserve">Формулировка парадокса затрагивает не только противоречивость рассуждения, но и другой важный аспект логицистской программы Г.Фреге, который связан с определением арифметических понятий в логических терминах. Определение числа по Фреге, как оно было сформулировано выше, требует рассматривать классы, состоящие из элементов, принадлежащих к различным типам. Например, уже определение числа два предполагает класс, образованный из нуль-класса и класса, элементом которого является сам нуль-класс. Однако именно это и содержит парадокс, который обнаружил Рассел. Рассел сохраняет логицистскую установку на то, что арифметика сводима к логике, но в свете установленного противоречия определение числа должно быть модифицировано таким образом, чтобы исключить смешение типов. </w:t>
      </w:r>
    </w:p>
    <w:p w:rsidR="004D173C" w:rsidRPr="00D320CC" w:rsidRDefault="004D173C" w:rsidP="004D173C">
      <w:pPr>
        <w:spacing w:before="120"/>
        <w:ind w:firstLine="567"/>
        <w:jc w:val="both"/>
      </w:pPr>
      <w:r w:rsidRPr="00D320CC">
        <w:t>Рассел выходит из затруднения следующим образом</w:t>
      </w:r>
      <w:bookmarkStart w:id="5" w:name="_ftnref7"/>
      <w:r w:rsidRPr="00D320CC">
        <w:t>[7]</w:t>
      </w:r>
      <w:bookmarkEnd w:id="5"/>
      <w:r w:rsidRPr="00D320CC">
        <w:t xml:space="preserve"> . Он сохраняет общий фрегеанский подход к числу с точки зрения классов, находящихся во взаимно-однозначном соответствии. Сохраняет он и определение нуля как класса неравных самим себе объектов. Модификация определения начинается с числа один. Число один соответствует классу всех классов, находящихся во взаимно-однозначном соответствии с классом, содержащим один объект. Число два соответствует классу всех классов, находящихся во взаимно-однозначном соответствии с классом, который состоит из объекта, использованного при определении числа один, плюс новый объект и т.д. Определение, построенное таким способом, избегает парадокса, поскольку соблюдает требование теории типов. Объекты, используемые при определении чисел, принадлежат одному и тому же типу. Однако оно требует введения дополнительного постулата. Определение каждого последующего числа в последовательности натуральных чисел требует нового объекта. Но поскольку натуральный ряд бесконечен, постольку должно предусматриваться и бесконечное количество объектов. Так в логической системе Рассела возникает аксиома бесконечности, а именно допущение о том, что любому заданному числу n соответствует некоторый класс объектов, имеющий n членов</w:t>
      </w:r>
      <w:bookmarkStart w:id="6" w:name="_ftnref8"/>
      <w:r w:rsidRPr="00D320CC">
        <w:t>[8]</w:t>
      </w:r>
      <w:bookmarkEnd w:id="6"/>
      <w:r w:rsidRPr="00D320CC">
        <w:t xml:space="preserve"> . </w:t>
      </w:r>
    </w:p>
    <w:p w:rsidR="004D173C" w:rsidRPr="00D320CC" w:rsidRDefault="004D173C" w:rsidP="004D173C">
      <w:pPr>
        <w:spacing w:before="120"/>
        <w:jc w:val="center"/>
        <w:rPr>
          <w:b/>
          <w:bCs/>
          <w:sz w:val="28"/>
          <w:szCs w:val="28"/>
        </w:rPr>
      </w:pPr>
      <w:r w:rsidRPr="00D320CC">
        <w:rPr>
          <w:b/>
          <w:bCs/>
          <w:sz w:val="28"/>
          <w:szCs w:val="28"/>
        </w:rPr>
        <w:t>5. Логические фикции и аксиома сводимости</w:t>
      </w:r>
    </w:p>
    <w:p w:rsidR="004D173C" w:rsidRPr="00D320CC" w:rsidRDefault="004D173C" w:rsidP="004D173C">
      <w:pPr>
        <w:spacing w:before="120"/>
        <w:ind w:firstLine="567"/>
        <w:jc w:val="both"/>
      </w:pPr>
      <w:r w:rsidRPr="00D320CC">
        <w:t xml:space="preserve">В Principia Mathematica , труде, в котором Рассел совместно с Уайтхедом попытались последовательно развить предпосылки логицизма, теория типов, аксиома бесконечности и рассматриваемая ниже аксиома сводимости включаются в число логических предложений. Однако здесь возникает проблема, связанная со статусом данных положений. Характеристика различных уровней бытия, предложенная теорией типов, или аксиома бесконечности, характеризующая совокупность предметов в мире, выходит за рамки аналитического знания. Разрабатывая теорию типов, Рассел говорит о недопустимости определенной комбинации символов в языке логики. Однако то, что он имеет в виду, выходит за рамки символической комбинаторики, поскольку сами по себе символы основания для такого запрета не дают. Ограничения возможны только тогда, когда в расчет принимается определенная интенция значения. Стало быть, теория типов основана на онтологической предпосылке о допустимых видах значений и существенно от нее зависит. </w:t>
      </w:r>
    </w:p>
    <w:p w:rsidR="004D173C" w:rsidRPr="00D320CC" w:rsidRDefault="004D173C" w:rsidP="004D173C">
      <w:pPr>
        <w:spacing w:before="120"/>
        <w:ind w:firstLine="567"/>
        <w:jc w:val="both"/>
      </w:pPr>
      <w:r w:rsidRPr="00D320CC">
        <w:t xml:space="preserve">Формулируя теорию типов, Рассел говорит о классах, но это не означает, что он допускает их реальное существование, поскольку это возрождало бы иерархическую структуру бытия в смысле Платона, и даже превосходило бы предложенное последним удвоение реальности, так как предполагало бы ее умножение ad infinitum соответственно умножению различных типов знаков. Кроме того, с реальностью классов связан ряд следствий, принять которые Расселу мешает установка на здравый смысл. Согласно способу построения классов из любой совокупности n предметов можно образовать 2 n классов. Например, взяв совокупность из трех предметов a , b , c , можно образовать восемь классов. Это следующие классы: нулевой класс, классы { a }, { b } и { c }; затем, { bc }, { ca }, { ab }, { abc }. Рассмотрим теперь совокупность всех вещей, существующих в мире. Очевидно, что число классов, образованных из этих вещей, будет больше числа их самих, поскольку 2 n всегда больше, чем n . Теперь, если мы принимаем реальность классов, получается парадоксальный вывод. Оказывается, что число всех действительно существующих вещей меньше, чем их имеется на самом деле. Рассел не принимает этого парадоксального вывода, выходя из положения тем, что дифференцирует понятие существования соответственно типам значений. Говорить о существовании индивидов – это совершенно иное, чем говорить о существовании составленных из них классов. Последнее есть лишь fa c on de parle r , от которого при желании всегда можно избавиться. Здесь возникает концепция неполных символов, рассматривающая классы как логические фикции. Надлежащая трактовка классов должна исключить их из перечня самостоятельных сущностей, а то, что мы рассматриваем как обозначение классов, должно быть сведено к обозначению сущностей, не вызывающих сомнений в своем существовании. </w:t>
      </w:r>
    </w:p>
    <w:p w:rsidR="004D173C" w:rsidRPr="00D320CC" w:rsidRDefault="004D173C" w:rsidP="004D173C">
      <w:pPr>
        <w:spacing w:before="120"/>
        <w:ind w:firstLine="567"/>
        <w:jc w:val="both"/>
      </w:pPr>
      <w:r w:rsidRPr="00D320CC">
        <w:t>Осуществляя подобную редукцию, Рассел отталкивается от того, что класс может быть однозначно задан как система значений некоторой высказывательной функции, а стало быть, все, что можно сказать о классах, с успехом переводимо на язык функций: «Вы хотите сказать о пропозициональной функции, что она иногда является истинной. Это то же самое, как если о классе говорят, что он имеет члены. Вы хотите сказать, что это истинно в точности для 100 значений переменных. Последнее одинаково с тем, когда о классе говорят, что он имеет сто членов. Все то, что вы хотите сказать о классах, одинаково с тем, что вы хотите сказать о пропозициональных функциях, исключая случайные и неуместные лингвистические формы»</w:t>
      </w:r>
      <w:bookmarkStart w:id="7" w:name="_ftnref9"/>
      <w:r w:rsidRPr="00D320CC">
        <w:t>[9]</w:t>
      </w:r>
      <w:bookmarkEnd w:id="7"/>
      <w:r w:rsidRPr="00D320CC">
        <w:t xml:space="preserve"> . Так утверждение, что класс спутников Марса включает два элемента, заменимо на утверждение о том, что пропозициональная функция ‘спутник Марса (х)’ истинна ровно при двух значениях переменной. </w:t>
      </w:r>
    </w:p>
    <w:p w:rsidR="004D173C" w:rsidRPr="00D320CC" w:rsidRDefault="004D173C" w:rsidP="004D173C">
      <w:pPr>
        <w:spacing w:before="120"/>
        <w:ind w:firstLine="567"/>
        <w:jc w:val="both"/>
      </w:pPr>
      <w:r w:rsidRPr="00D320CC">
        <w:t xml:space="preserve">При замене классов на функции возникают некоторые проблемы, краткую экспозицию которых мы сейчас представим. Один и тот же класс можно задать с помощью различных функций. Например, класс людей будет задавать и функция “бесперое, двуногое (х)” и “политическое животное (х)”. Такие функции (т.е. функции, которые удовлетворяет одинаковый набор аргументов), Рассел называет формально эквивалентными. А раз эти функции специфицируют один и тот же класс предметов, то в некоторых контекстах их можно заменить друг на друга, причем истинность целого не изменится, как, например, в “Сократ является бесперым и двуногим”. Такие контексты Рассел называет экстенсиональными. Эти контексты не допускают двусмысленностей; входящие в них функции вполне можно рассматривать вместо классов. Причем все, что можно сказать о какой-либо функции, будет приложимо и к функции, формально ей эквивалентной. Значит, любое высказывание о классе можно заменить высказыванием об одной из формально эквивалентных функций, однозначно этот класс специфицирующей. Однако здесь возникает проблема. Дело в том, что не всегда то, что можно сказать об одной формально эквивалентной функции, будет приложимо к другой. Примером такого неэкстенсионального контекста может служить высказывание “Платон утверждал, что бесперость и двуногость однозначно определяют человека”. В него входит функция ‘двуногое и бесперое (х)’, но попытка заменить ее на функцию ‘политическое животное (х)’ сделает высказывание ложным. Следовательно, не все, что можно сказать об одной функции, приложимо к другой. Однако Рассел считает, что можно сконструировать такую формально эквивалентную функцию, которая удовлетворяла бы требуемому свойству. Другими словами, и для ‘бесперое, двуногое (х)’ и для ‘политическое животное (х)’, существует формально эквивалентная функция, которая однозначно определяет класс людей и при этом является экстенсиональной. В общем случае, если имеется высказывание, изменяющее свое истинностное значение при замене одной формально эквивалентной функции на другую, всегда можно сконструировать функцию формально, эквивалентную исходным функциям, которая будет экстенсиональной. С ее помощью и можно любое высказывание о классе преобразовать в высказывание о функции. </w:t>
      </w:r>
    </w:p>
    <w:p w:rsidR="004D173C" w:rsidRPr="00D320CC" w:rsidRDefault="004D173C" w:rsidP="004D173C">
      <w:pPr>
        <w:spacing w:before="120"/>
        <w:ind w:firstLine="567"/>
        <w:jc w:val="both"/>
      </w:pPr>
      <w:r w:rsidRPr="00D320CC">
        <w:t xml:space="preserve">Единственное ограничение, накладываемое Расселом на образование такой функции, связано с требованием теории типов. Она должна указывать предикативное свойство соответствующего класса. Различие между предикативными и непредикативными свойствами можно проиллюстрировать следующим примером. Рассмотрим свойство быть человеком и свойство иметь все свойства человека. И то и другое относятся к одному и тому же классу предметов, но в отличие от первого, второе свойство имеет в виду и само себя. Так как если мы утверждаем, что Сократ имеет все свойства человека, то наряду с приписыванием ему свойств быть двуногим и бесперым, быть политическим животным и т.д. мы приписываем ему и свойство иметь все свойства человека. Непредикативное свойство самореферентно, т.е. указывает и на само себя. Соответственно, функция, выражающая самореферентное свойство, будет применяться сама к себе, что, как было показано выше, приводит к парадоксу. С точки зрения Рассела, функции, выражающие непредикатитвные свойства, должны относиться к более высокому типу, чем функции, выражающие предикативные свойства, несмотря на то, что они специфицируют один тот же класс. Таким образом, функции, как и классы, должны рассматриваться в строгой иерархии, которая конструируется Расселом в разветвленной теории типов. </w:t>
      </w:r>
    </w:p>
    <w:p w:rsidR="004D173C" w:rsidRPr="00D320CC" w:rsidRDefault="004D173C" w:rsidP="004D173C">
      <w:pPr>
        <w:spacing w:before="120"/>
        <w:ind w:firstLine="567"/>
        <w:jc w:val="both"/>
      </w:pPr>
      <w:r w:rsidRPr="00D320CC">
        <w:t xml:space="preserve">Утверждение о существовании формально эквивалентной предикативной функции, которая может заменить класс во всех контекстах, доказать конструктивными средствами невозможно. Поэтому Рассел принимает его как аксиому, так называемую аксиому сводимости, которая формулируется следующим образом: «Существует такая формально эквивалентная предикативная функция f , что для всякого x аргумент x удовлетворяет функцию f тогда и только тогда, когда он удовлетворяет функцию f ». Символически: </w:t>
      </w:r>
    </w:p>
    <w:p w:rsidR="004D173C" w:rsidRPr="00D320CC" w:rsidRDefault="004D173C" w:rsidP="004D173C">
      <w:pPr>
        <w:spacing w:before="120"/>
        <w:ind w:firstLine="567"/>
        <w:jc w:val="both"/>
      </w:pPr>
      <w:r w:rsidRPr="00D320CC">
        <w:t xml:space="preserve">u ? ( $ f ) ( x ) ( fx ? f ! x ), </w:t>
      </w:r>
    </w:p>
    <w:p w:rsidR="004D173C" w:rsidRPr="00D320CC" w:rsidRDefault="004D173C" w:rsidP="004D173C">
      <w:pPr>
        <w:spacing w:before="120"/>
        <w:ind w:firstLine="567"/>
        <w:jc w:val="both"/>
      </w:pPr>
      <w:r w:rsidRPr="00D320CC">
        <w:t xml:space="preserve">где ‘ ? ’ знак тождества, а ‘!’ в выражении ‘ f ! x ’ указывает на предикативность функции f . </w:t>
      </w:r>
    </w:p>
    <w:p w:rsidR="004D173C" w:rsidRPr="00D320CC" w:rsidRDefault="004D173C" w:rsidP="004D173C">
      <w:pPr>
        <w:spacing w:before="120"/>
        <w:jc w:val="center"/>
        <w:rPr>
          <w:b/>
          <w:bCs/>
          <w:sz w:val="28"/>
          <w:szCs w:val="28"/>
        </w:rPr>
      </w:pPr>
      <w:r w:rsidRPr="00D320CC">
        <w:rPr>
          <w:b/>
          <w:bCs/>
          <w:sz w:val="28"/>
          <w:szCs w:val="28"/>
        </w:rPr>
        <w:t>6. Примитивные значения и теория дескрипций</w:t>
      </w:r>
    </w:p>
    <w:p w:rsidR="004D173C" w:rsidRPr="00D320CC" w:rsidRDefault="004D173C" w:rsidP="004D173C">
      <w:pPr>
        <w:spacing w:before="120"/>
        <w:ind w:firstLine="567"/>
        <w:jc w:val="both"/>
      </w:pPr>
      <w:r w:rsidRPr="00D320CC">
        <w:t xml:space="preserve">Рассмотрение отношений, чисел и классов демонстрирует один важный принцип, который практикует Рассел. Логический анализ воспринимается им как метод, который устанавливает критерий того, что может рассматриваться как реально существующее, а что нет. Например, отношения, которые нельзя редуцировать к свойствам, реальны, а числа и классы – нет, поскольку вторые суть фикции, так как редуцируемы к пропозициональным функциям, а первые суть фикции фикций, так как редуцируемы к классам. Основная проблема, обнаруживаемая данным анализом, связана с использованием определенных выразительных средств. Дело в том, что язык, повседневно используемый для выражения мыслей, скрывает их действительную структуру. Задача философского исследования – выявить эту структуру и зафиксировать с помощью искусственного языка, который был бы свободен от двусмысленностей языка естественного. Искусственный язык должен способствовать освобождению выражений науки от компонентов, имеющих фиктивное значение. Особый смысл в таком исследовании приобретает логика, формальные методы которой и позволяют разработать такой язык. Последующее расширение границ и методов формального анализа ставится Расселом в зависимость от того, что рассматривать в качестве допустимых типов значения. </w:t>
      </w:r>
    </w:p>
    <w:p w:rsidR="004D173C" w:rsidRPr="00D320CC" w:rsidRDefault="004D173C" w:rsidP="004D173C">
      <w:pPr>
        <w:spacing w:before="120"/>
        <w:ind w:firstLine="567"/>
        <w:jc w:val="both"/>
      </w:pPr>
      <w:r w:rsidRPr="00D320CC">
        <w:t>Обнаружение средствами логического анализа фикций ставит перед Расселом проблему того, что можно считать примитивным, далее нередуцируемым значением и что должен представлять собой символ, такому значению удовлетворяющий. При всей неопределенности понятия примитивного значения, независимо от того, затребовано это понятие сугубо логическими потребностями или же нет, у Рассела оно связано с принимаемыми теоретико-познавательными установками, и в частности с разрабатываемым им разделением знания на два разнородных типа: во-первых, знание по знакомству; во-вторых, знание по описанию. Концепция двух типов знания лежит в основании второй из указанных выше детерминаций творчества Рассела и также оказывает значительное влияние на интерпретацию логических идей, но характеризует уже не онтологическое содержание развиваемой им логики, а ее теоретико-познавательное значение. В основании любого знания, считает Рассел, лежит непосредственное знакомство с объектом: «Мы говорим, что знакомы с чем-либо, если нам это непосредственно известно, – без посредства умозаключений и без какого бы то ни было знания суждений (истины)»</w:t>
      </w:r>
      <w:bookmarkStart w:id="8" w:name="_ftnref10"/>
      <w:r w:rsidRPr="00D320CC">
        <w:t>[10]</w:t>
      </w:r>
      <w:bookmarkEnd w:id="8"/>
      <w:r w:rsidRPr="00D320CC">
        <w:t xml:space="preserve"> . Любое другое знание может рассматриваться только в качестве опосредованного логическими структурами мышления, интегрирующего языковые средства, либо в качестве выводного знания, либо в качестве указания на фиксированные свойства, включенные в структуру описания предмета. В последнем случае «мы знаем описание, и мы знаем, что есть какой-то предмет, точно соответствующий этому описанию, но сам этот предмет нам непосредственно не известен. В этом случае мы говорим, что наше знание предмета есть знание предмета по описанию»</w:t>
      </w:r>
      <w:bookmarkStart w:id="9" w:name="_ftnref11"/>
      <w:r w:rsidRPr="00D320CC">
        <w:t>[11]</w:t>
      </w:r>
      <w:bookmarkEnd w:id="9"/>
      <w:r w:rsidRPr="00D320CC">
        <w:t xml:space="preserve"> . Рассел не считает описание какой-то новой познавательной процедурой, отличной от тех, что предлагали традиционные теории познания. Оно не есть новый логический элемент наряду с понятием, суждением и умозаключением. «Знание вещей по описанию всегда предполагает в качестве своего источника некоторое знание истинных суждений», таким образом, «все наше знание, как знание вещей, так и знание суждений (истины), строится на знании-знакомстве, как на своем фундаменте»</w:t>
      </w:r>
      <w:bookmarkStart w:id="10" w:name="_ftnref12"/>
      <w:r w:rsidRPr="00D320CC">
        <w:t>[12]</w:t>
      </w:r>
      <w:bookmarkEnd w:id="10"/>
      <w:r w:rsidRPr="00D320CC">
        <w:t xml:space="preserve"> . Рассел отводит логике роль своеобразной редукционной процедуры, связанной с аналитическим смыслом самого философствования, поскольку «основной принцип в анализе положений, содержащих описание, гласит: каждое предложение, которое мы можем понять, должно состоять лишь из составных частей, нам непосредственно знакомых»</w:t>
      </w:r>
      <w:bookmarkStart w:id="11" w:name="_ftnref13"/>
      <w:r w:rsidRPr="00D320CC">
        <w:t>[13]</w:t>
      </w:r>
      <w:bookmarkEnd w:id="11"/>
      <w:r w:rsidRPr="00D320CC">
        <w:t xml:space="preserve"> . </w:t>
      </w:r>
    </w:p>
    <w:p w:rsidR="004D173C" w:rsidRPr="00D320CC" w:rsidRDefault="004D173C" w:rsidP="004D173C">
      <w:pPr>
        <w:spacing w:before="120"/>
        <w:ind w:firstLine="567"/>
        <w:jc w:val="both"/>
      </w:pPr>
      <w:r w:rsidRPr="00D320CC">
        <w:t xml:space="preserve">Таким образом, конституенты выражений должны сводиться к элементарным символам, значение которых нам непосредственно знакомо. Что же можно рассматривать в качестве примитивных, неопределяемых далее значений? Представленный выше анализ показывает, что к таковым относятся отношения, а стало быть, и свойства, которые всегда редуцируемы к отношениям. И те и другие Рассел обозначает как универсалии, и в качестве выражения последних служат пропозициональные функции. Примитивными значениями будут в таком случае универсалии учитель, ученик, любить, красное и т.д. Соответственно допустимы выражающие их пропозициональные функции ‘учитель ( x , y )’, ‘ученик ( x , y )’, ‘любит ( x , y )’, ‘красное ( x )’ и т.д. </w:t>
      </w:r>
    </w:p>
    <w:p w:rsidR="004D173C" w:rsidRPr="00D320CC" w:rsidRDefault="004D173C" w:rsidP="004D173C">
      <w:pPr>
        <w:spacing w:before="120"/>
        <w:ind w:firstLine="567"/>
        <w:jc w:val="both"/>
      </w:pPr>
      <w:r w:rsidRPr="00D320CC">
        <w:t>Анализ пропозициональных функций, представляющих один из необходимых компонентов высказывания, выводит на дальнейшее исследование. Для образования целостного высказывания функции необходимо дополнить выражениями, занимающими аргументные места, чьим предметным значением являются индивиды. На эту роль могут претендовать те символы, которые указывают на самостоятельные предметы и которые, как и универсалии, известны нам непосредственно. Однако роль такого указания могут выполнять два различных, как считает Рассел, типа символов: собственные имена и описания (дескрипции). Основное различие между ними в том, что понимание собственного имени зависит от непосредственного знакомства с объектом, тогда как описание мы понимаем, зная значение конституент, из которых оно состоит. Примерами первых можно считать то, что в повседневном языке обычно понимается под собственными именами, скажем, ‘Сократ’ или ‘Вальтер Скотт’</w:t>
      </w:r>
      <w:bookmarkStart w:id="12" w:name="_ftnref14"/>
      <w:r w:rsidRPr="00D320CC">
        <w:t>[14]</w:t>
      </w:r>
      <w:bookmarkEnd w:id="12"/>
      <w:r w:rsidRPr="00D320CC">
        <w:t xml:space="preserve"> ; примерами вторых – такие выражения, как ‘учитель Платона’, ‘автор Веверлея’ и т.д. Заметим, что различие, проводимое Расселом, отличается от соответствующего подхода Г.Фреге, который и те и другие выражения считал именами, указывающими на один и тот же предмет посредством различного смысла. Рассел стремится избавиться от такой сомнительной сущности, как смысл, которому Фреге придает субстанциальное содержание. Поэтому он считает, что непосредственное знакомство с предметом должно отличаться от его описания. Критерием здесь должна служить комплексность описания, поскольку смысл, согласно Расселу, усваивается из комбинации знаков, обладающих примитивным значением, тогда как понимание последних обретается только в непосредственном знакомстве с тем, что они обозначают. Мы понимаем выражения ‘автор Веверлея’ или ‘нынешний король Франции’, даже не имея представления о том человеке, на которого они могут указывать, но значение собственного имени в этом смысле понять нельзя, его можно усвоить только при непосредственном знакомстве. Этот критерий проявляется при рассмотрении определенных контекстов, где собственные имена и дескрипции функционируют по-разному. </w:t>
      </w:r>
    </w:p>
    <w:p w:rsidR="004D173C" w:rsidRPr="00D320CC" w:rsidRDefault="004D173C" w:rsidP="004D173C">
      <w:pPr>
        <w:spacing w:before="120"/>
        <w:ind w:firstLine="567"/>
        <w:jc w:val="both"/>
      </w:pPr>
      <w:r w:rsidRPr="00D320CC">
        <w:t xml:space="preserve">В качестве иллюстрации рассмотрим применение этой теории к анализу контекстов существования. Возьмем предложение, где существование комбинируется с собственным именем, например “Сократ существует”. С точки зрения Рассела, это предложение, как и любое подобное ему, является бессмысленным, поскольку функция собственных имен заключается в непосредственном указании или знании через знакомство, а существование полностью выражается квантором. Квантор же применим только к переменной некоторой пропозициональной функции. А так как ‘Сократ’ – это не переменная, а константа, непосредственно указывающая на объект, то значением данного выражения не может являться истина или ложь; оно в буквальном смысле бессмысленно. Действительное имя самим своим фактом уже говорит о существовании предмета, который оно называет. Поэтому в контекстах существования осмысленно могут встречаться только описательные имена. Предложение “Учитель Платона существует”, например, в отличие от приведенного выше, вполне осмысленно, несмотря на то, что они на первый взгляд имеют одинаковую структуру. О чем же говорит последнее предложение? С точки зрения Рассела, в нем утверждаются две вещи: 1) имеется по крайней мере один учитель Платона, 2) имеется не более одного учителя Платона, поскольку при невыполнимости хотя бы одного из этих условий оно было бы ложным. Структура дескрипции, таким образом, включает пропозициональную функцию, где к переменной как раз и применим квантор существования. Символически это выражается следующим образом: </w:t>
      </w:r>
    </w:p>
    <w:p w:rsidR="004D173C" w:rsidRPr="00D320CC" w:rsidRDefault="004D173C" w:rsidP="004D173C">
      <w:pPr>
        <w:spacing w:before="120"/>
        <w:ind w:firstLine="567"/>
        <w:jc w:val="both"/>
      </w:pPr>
      <w:r w:rsidRPr="00D320CC">
        <w:t xml:space="preserve">( $ x )( fx ? ( y )( fy E x = y )) </w:t>
      </w:r>
    </w:p>
    <w:p w:rsidR="004D173C" w:rsidRPr="00D320CC" w:rsidRDefault="004D173C" w:rsidP="004D173C">
      <w:pPr>
        <w:spacing w:before="120"/>
        <w:ind w:firstLine="567"/>
        <w:jc w:val="both"/>
      </w:pPr>
      <w:r w:rsidRPr="00D320CC">
        <w:t xml:space="preserve">Теперь сравним приведенный пример с предложением “Сократ – учитель Платона”. Структура этого предложения включает уже три значимых элемента: 1) имеется по крайней мере один учитель Платона, 2) имеется не более одного учителя Платона, 3) этот человек есть не кто иной, как Сократ. Символически: </w:t>
      </w:r>
    </w:p>
    <w:p w:rsidR="004D173C" w:rsidRPr="00D320CC" w:rsidRDefault="004D173C" w:rsidP="004D173C">
      <w:pPr>
        <w:spacing w:before="120"/>
        <w:ind w:firstLine="567"/>
        <w:jc w:val="both"/>
      </w:pPr>
      <w:r w:rsidRPr="00D320CC">
        <w:t xml:space="preserve">( $ x )( fx ? ( y )( fy E x = y )) ? fa </w:t>
      </w:r>
    </w:p>
    <w:p w:rsidR="004D173C" w:rsidRPr="00D320CC" w:rsidRDefault="004D173C" w:rsidP="004D173C">
      <w:pPr>
        <w:spacing w:before="120"/>
        <w:ind w:firstLine="567"/>
        <w:jc w:val="both"/>
      </w:pPr>
      <w:r w:rsidRPr="00D320CC">
        <w:t xml:space="preserve">Действительно, отрицая любой из этих трех элементов мы вынуждены были бы признать ложность целого. Значимые элементы первого предложения полностью совпадают с двумя первыми элементами второго предложения, а значит, второе предложение уже подразумевает первое в том смысле, что предложение “Учитель Платона существует” логически следует из предложения “Сократ – учитель Платона”. Таким образом, использование определенных дескрипций уже предполагает существование соответствующего объекта. </w:t>
      </w:r>
    </w:p>
    <w:p w:rsidR="004D173C" w:rsidRPr="00D320CC" w:rsidRDefault="004D173C" w:rsidP="004D173C">
      <w:pPr>
        <w:spacing w:before="120"/>
        <w:ind w:firstLine="567"/>
        <w:jc w:val="both"/>
      </w:pPr>
      <w:r w:rsidRPr="00D320CC">
        <w:t xml:space="preserve">Создавая оригинальную логическую концепцию существования, основанную на анализе терминов, Рассел применяет ее к решению ряда проблем, например к проблеме функционирования фиктивных имен (т.е. выражений, которым не соответствует никакой реальный объект, но которые по видимости указывают на таковой), скажем ‘Пегас’, ‘Одиссей’ и т.д. Выражения подобного рода, несмотря на то, что в предложениях они на первый взгляд выполняют функцию имен, очевидно, не являются таковыми, поскольку не указывают ни на какой реальный предмет, т.е. не выполняют функцию знакомства. Согласно Расселу они являются скрытыми дескрипциями, которым обыденное употребление придает видимость действительных имен. Как дескрипции, хотя и скрытые, они должны удовлетворять соответствующей структуре. Следовательно, высказывание о несуществующем объекте всегда будет ложным, поскольку в структуру дескрипции включено утверждение о существовании объекта. </w:t>
      </w:r>
    </w:p>
    <w:p w:rsidR="004D173C" w:rsidRPr="00D320CC" w:rsidRDefault="004D173C" w:rsidP="004D173C">
      <w:pPr>
        <w:spacing w:before="120"/>
        <w:ind w:firstLine="567"/>
        <w:jc w:val="both"/>
      </w:pPr>
      <w:r w:rsidRPr="00D320CC">
        <w:t xml:space="preserve">Или возьмем в качестве примера выражение “Нынешний король Франции лыс”. Принимая логический закон исключенного третьего, мы должны были бы заключить, что истинно или это высказывание, или высказывание “Нынешний король Франции не лыс”; но и то и другое очевидно неверно, и дело здесь не в смысле выражения ‘нынешний король Франции’. Проблема в самом выражении, которое не является именем, а представляет собой дескрипцию, предполагающую, что ее предмет существует. Поскольку это предположение ложно, ложными будут и первое и второе высказывание. В символическом выражении, где первое высказывание записывается как </w:t>
      </w:r>
    </w:p>
    <w:p w:rsidR="004D173C" w:rsidRPr="00D320CC" w:rsidRDefault="004D173C" w:rsidP="004D173C">
      <w:pPr>
        <w:spacing w:before="120"/>
        <w:ind w:firstLine="567"/>
        <w:jc w:val="both"/>
      </w:pPr>
      <w:r w:rsidRPr="00D320CC">
        <w:t xml:space="preserve">( $ x )( fx ? ( y )( fy E x = y )) ? fa , </w:t>
      </w:r>
    </w:p>
    <w:p w:rsidR="004D173C" w:rsidRPr="00D320CC" w:rsidRDefault="004D173C" w:rsidP="004D173C">
      <w:pPr>
        <w:spacing w:before="120"/>
        <w:ind w:firstLine="567"/>
        <w:jc w:val="both"/>
      </w:pPr>
      <w:r w:rsidRPr="00D320CC">
        <w:t xml:space="preserve">а второе как </w:t>
      </w:r>
    </w:p>
    <w:p w:rsidR="004D173C" w:rsidRPr="00D320CC" w:rsidRDefault="004D173C" w:rsidP="004D173C">
      <w:pPr>
        <w:spacing w:before="120"/>
        <w:ind w:firstLine="567"/>
        <w:jc w:val="both"/>
        <w:rPr>
          <w:lang w:val="en-US"/>
        </w:rPr>
      </w:pPr>
      <w:r w:rsidRPr="00D320CC">
        <w:rPr>
          <w:lang w:val="en-US"/>
        </w:rPr>
        <w:t xml:space="preserve">( $ x )( fx ? ( y )( fy E x = y )) ? ~ fa , </w:t>
      </w:r>
    </w:p>
    <w:p w:rsidR="004D173C" w:rsidRPr="00D320CC" w:rsidRDefault="004D173C" w:rsidP="004D173C">
      <w:pPr>
        <w:spacing w:before="120"/>
        <w:ind w:firstLine="567"/>
        <w:jc w:val="both"/>
      </w:pPr>
      <w:r w:rsidRPr="00D320CC">
        <w:t xml:space="preserve">это видно непосредственно, поскольку ложным является член логического умножения ‘( $ x ) fx ’, выявленный в процессе анализа дескрипции. </w:t>
      </w:r>
    </w:p>
    <w:p w:rsidR="004D173C" w:rsidRPr="00D320CC" w:rsidRDefault="004D173C" w:rsidP="004D173C">
      <w:pPr>
        <w:spacing w:before="120"/>
        <w:ind w:firstLine="567"/>
        <w:jc w:val="both"/>
      </w:pPr>
      <w:r w:rsidRPr="00D320CC">
        <w:t xml:space="preserve">Подобный анализ затрагивает не только существование, он применим ко всем контекстам, в которые входят описания. Для иллюстрации обратимся еще к одному примеру Рассела. Возьмем высказывание “Георг IV хотел знать, является ли Вальтер Скотт автором Веверлея”. Здесь необходимо заметить, что если бы способ функционирования имени и дескрипции совпадал, то все высказывание преобразовывалось бы в стремление подтвердить частный случай закона тождества, а именно: “Георг IV хотел знать, является ли Вальтер Скотт Вальтером Скоттом”, что очевидно не совпадает с первоначальным утверждением. Вряд ли царственная особа сомневалась во всеобщности логических законов. Если же принять, что два имени различаются по смыслу, то придется признать, что в высказывании идет речь о тождественности смысла двух имен и Георга VI интересовала лингвистическая проблема. Последняя точка зрения приемлема для Г.Фреге, который любого человека стремится сделать лингвистом, но не приемлема для Рассела, считающего, что такие сущности, как смыслы, не имеют реального существования. Да и вообще, в таких предложениях, поскольку мы хотим узнать нечто о действительности, речь идет не о смысле символов. Эти два выражения различны по сути. Рассел считает, что Георг IV хотел знать, совпадает ли значение имени Скотт, с которым он знаком непосредственно, с аргументом, удовлетворяющим функцию, присутствующую в дескрипции. Анализ демонстрирует, что Георг IV не сомневался в законе тождества и не стремился выяснить лингвистический вопрос, но решал реальную познавательную проблему. </w:t>
      </w:r>
    </w:p>
    <w:p w:rsidR="004D173C" w:rsidRPr="00D320CC" w:rsidRDefault="004D173C" w:rsidP="004D173C">
      <w:pPr>
        <w:spacing w:before="120"/>
        <w:ind w:firstLine="567"/>
        <w:jc w:val="both"/>
      </w:pPr>
      <w:r w:rsidRPr="00D320CC">
        <w:t xml:space="preserve">Теория дескрипций позволяет иначе, чем Фреге, решить проблему тождества. Когда мы говорим, что “Вечерняя звезда есть Утренняя звезда”, речь, по мнению Рассела, идет не о равенстве смыслов двух выражений, указывающих на один и тот же объект. На объект могут указывать только имена и ввиду однозначной соотнесенности имени и объекта, устанавливаемой в отношении непосредственного знакомства, два действительных имени не могут указывать на один и тот же объект. При уравнивании выражений речь может идти только о неполных символах, дескрипциях. Так, в “Вечерняя звезда есть Утренняя звезда” устанавливается равенство аргументов, удовлетворяющих функции ‘Вечерняя звезда ( x )’ и ‘Утренняя звезда ( x )’. В данном случае выражение равенства должно прочитываться так: “Тот x , который удовлетворяет функцию ‘Вечерняя звезда ( x )’, удовлетворяет функцию ‘Утренняя звезда ( x )’”. В общем случае структура тождества выражений выглядит следующим образом: </w:t>
      </w:r>
    </w:p>
    <w:p w:rsidR="004D173C" w:rsidRPr="00D320CC" w:rsidRDefault="004D173C" w:rsidP="004D173C">
      <w:pPr>
        <w:spacing w:before="120"/>
        <w:ind w:firstLine="567"/>
        <w:jc w:val="both"/>
      </w:pPr>
      <w:r w:rsidRPr="00D320CC">
        <w:t xml:space="preserve">( i x ) fx = ( i x ) gx , </w:t>
      </w:r>
    </w:p>
    <w:p w:rsidR="004D173C" w:rsidRPr="00D320CC" w:rsidRDefault="004D173C" w:rsidP="004D173C">
      <w:pPr>
        <w:spacing w:before="120"/>
        <w:ind w:firstLine="567"/>
        <w:jc w:val="both"/>
      </w:pPr>
      <w:r w:rsidRPr="00D320CC">
        <w:t xml:space="preserve">где символ ‘( i x )’ прочитывается как ‘тот x , который…’. Анализ дескрипций показывает, что равенство относится не к именам, а к переменным. </w:t>
      </w:r>
    </w:p>
    <w:p w:rsidR="004D173C" w:rsidRPr="00D320CC" w:rsidRDefault="004D173C" w:rsidP="004D173C">
      <w:pPr>
        <w:spacing w:before="120"/>
        <w:ind w:firstLine="567"/>
        <w:jc w:val="both"/>
      </w:pPr>
      <w:r w:rsidRPr="00D320CC">
        <w:t xml:space="preserve">Применение теории дескрипций к контекстам существования, косвенного вхождения выражений, тождества, т.е. к тем случаям, которые мотивируют у Г.Фреге введение смысла, показывает, что от него можно избавиться. Необходимость в такой особой сущности, как смысл, исчезает. Логический анализ дескрипций демонстрирует, что многим выражениям естественного языка весьма далеко от той точности, которую требуют предложения науки. То, что на первый взгляд кажется простым, на самом деле является сложным, требующим анализа выражением. Творчество Рассела как раз и определяет стремление построить язык, допускающий полный анализ, вплоть до примитивных символов с примитивными значениями, относительно функционирования которых не возникало бы никаких вопросов. </w:t>
      </w:r>
    </w:p>
    <w:p w:rsidR="004D173C" w:rsidRPr="00D320CC" w:rsidRDefault="004D173C" w:rsidP="004D173C">
      <w:pPr>
        <w:spacing w:before="120"/>
        <w:ind w:firstLine="567"/>
        <w:jc w:val="both"/>
      </w:pPr>
      <w:r w:rsidRPr="00D320CC">
        <w:t xml:space="preserve">Пример с теорией дескрипций демонстрирует, что для Рассела логический анализ – это метод редукции к непосредственным данным. Результат в данном случае предопределен принимаемой эпистемологией, в зависимость от которой ставится логическая форма языкового выражения. </w:t>
      </w:r>
    </w:p>
    <w:p w:rsidR="004D173C" w:rsidRPr="00D320CC" w:rsidRDefault="004D173C" w:rsidP="004D173C">
      <w:pPr>
        <w:spacing w:before="120"/>
        <w:jc w:val="center"/>
        <w:rPr>
          <w:b/>
          <w:bCs/>
          <w:sz w:val="28"/>
          <w:szCs w:val="28"/>
        </w:rPr>
      </w:pPr>
      <w:r w:rsidRPr="00D320CC">
        <w:rPr>
          <w:b/>
          <w:bCs/>
          <w:sz w:val="28"/>
          <w:szCs w:val="28"/>
        </w:rPr>
        <w:t>7. Эпистемологическая функция суждения</w:t>
      </w:r>
    </w:p>
    <w:p w:rsidR="004D173C" w:rsidRPr="00D320CC" w:rsidRDefault="004D173C" w:rsidP="004D173C">
      <w:pPr>
        <w:spacing w:before="120"/>
        <w:ind w:firstLine="567"/>
        <w:jc w:val="both"/>
      </w:pPr>
      <w:r w:rsidRPr="00D320CC">
        <w:t xml:space="preserve">Итак, редукционная процедура, по мысли Рассела, должна всегда заканчиваться некоторым не редуцируемым остатком, который и будет представлять собой совокупность примитивных значений. Чем является эта совокупность, каждый раз решается по-разному и зависит от логической структуры анализируемого выражения. Как мы видели, проще всего дело обстоит с выражениями, содержащими лишь такие знаки, которые имеют эмпирическое значение. Здесь знание по знакомству в общем согласуется с традиционным английским эмпиризмом. Сложнее решить вопрос со значениями выражений чистой логики, которые, даже имея эмпирическую реализацию, все-таки не сводятся к эмпирическому содержанию. Решению последнего вопроса служит разрабатываемая Расселом теория истины, объясняющая не только априорный характер положений логики, но и возможность перехода от знания знакомства к знанию по описанию. В данном случае теоретико-познавательные предпосылки имеют еще больший смысл, поскольку истина является ведущей темой логики. Для Рассела обоснованная теория логики равнозначна обоснованной теории истины. Если же учесть, что пропозициональная функция есть предметно-истинностная функция, где элемент ‘предметно’ объясняется с помощью теории определенных дескрипций, то остается вопрос о том, как конституируется истинностное значение. </w:t>
      </w:r>
    </w:p>
    <w:p w:rsidR="004D173C" w:rsidRPr="00D320CC" w:rsidRDefault="004D173C" w:rsidP="004D173C">
      <w:pPr>
        <w:spacing w:before="120"/>
        <w:ind w:firstLine="567"/>
        <w:jc w:val="both"/>
      </w:pPr>
      <w:r w:rsidRPr="00D320CC">
        <w:t>Когерентная теория истины, практикуемая неогегельянцами, не подходит для решения поставленной задачи. Непосредственное усмотрение истины как свойства абсолюта, предлагаемое, например, Брэдли, предполагает, что в основании суждений (т.е. знания по описанию) также лежит отношение знакомства, правда, имеющее характер интеллектуального созерцания. В условиях принимаемого Расселом онтологического базиса (плюрализм и внешние отношения) теория такого типа не в состоянии объяснить возможность лжи, поскольку непосредственное отношение к объекту лишено ошибки. Разрабатываемая им корреспондентская теория истины должна удовлетворять следующим принципам: « I . Наша теория истины должна допускать ее противоположность ошибку; II . Кажется совершенно очевидным, что если бы не было убеждений, то не могло бы быть ни лжи, ни истины в том смысле, в котором истина коррелятивна лжи. Истина и ложь – свойства убеждений и утверждений; и поэтому чисто материальный мир, так как он не содержит ни убеждений, ни утверждений, не может включать в себя ни истины, ни лжи; III . Истинность и ложность убеждения зависит всегда от того, что лежит вне самого убеждения, хотя истинность и ложность – свойство убеждения, но эти свойства зависят от отношения убеждения к другим вещам, а не от какого-то внутреннего качества убеждения»</w:t>
      </w:r>
      <w:bookmarkStart w:id="13" w:name="_ftnref15"/>
      <w:r w:rsidRPr="00D320CC">
        <w:t>[15]</w:t>
      </w:r>
      <w:bookmarkEnd w:id="13"/>
      <w:r w:rsidRPr="00D320CC">
        <w:t xml:space="preserve"> . </w:t>
      </w:r>
    </w:p>
    <w:p w:rsidR="004D173C" w:rsidRPr="00D320CC" w:rsidRDefault="004D173C" w:rsidP="004D173C">
      <w:pPr>
        <w:spacing w:before="120"/>
        <w:ind w:firstLine="567"/>
        <w:jc w:val="both"/>
      </w:pPr>
      <w:r w:rsidRPr="00D320CC">
        <w:t>По мысли Рассела, отношение убеждения к реальности совершенно иное, нежели отношение непосредственного знакомства, хотя последнее и лежит в основании первого. Это связано прежде всего с тем, что убеждение в отношении одних и тех же элементов конституирует два истинностных значения, а именно ‘истина’ и ‘ложь’, что было бы невозможно, если бы убеждение было непосредственным отношением к реальности, как считали неогегельянцы, связывая истину и ложь с интеллектуальным созерцанием. Любое созерцание, как непосредственное отношение познающего разума к познаваемому, при объяснении возможности лжи придает последней объективный характер предмета, данного в созерцании, чего не учитывают представители абсолютного идеализма. Субстанциальность лжи кажется еще менее вероятной, чем субстанциальность истины. С точки зрения Рассела, «отношение, устанавливаемое суждением или убеждением, должно, если мы хотим найти место и для лжи, происходит между большим количеством терминов, чем два. Когда Отелло убежден, что Дездемона любит Кассио, то перед нами не единый предмет, ‘любовь Дездемоны к Кассио’ или ‘что Дездемона любит Кассио’, ибо это устанавливало бы возможность объективной лжи, существующей независимо от всякой мысли. И легче принять во внимание возможность лжи, если мы признаем суждение отношением, в котором принимают участие как сознание, так и ряд предметов; этим я хочу сказать, что и Дездемона, и любовь, и Кассио, все это должно быть терминами отношения, существующего, когда Отелло убежден, что Дездемона любит Кассио. И таким образом, это отношение – отношение четырех терминов, ибо и Отелло является одним из терминов отношения»</w:t>
      </w:r>
      <w:bookmarkStart w:id="14" w:name="_ftnref16"/>
      <w:r w:rsidRPr="00D320CC">
        <w:t>[16]</w:t>
      </w:r>
      <w:bookmarkEnd w:id="14"/>
      <w:r w:rsidRPr="00D320CC">
        <w:t xml:space="preserve"> . </w:t>
      </w:r>
    </w:p>
    <w:p w:rsidR="004D173C" w:rsidRPr="00D320CC" w:rsidRDefault="004D173C" w:rsidP="004D173C">
      <w:pPr>
        <w:spacing w:before="120"/>
        <w:ind w:firstLine="567"/>
        <w:jc w:val="both"/>
      </w:pPr>
      <w:r w:rsidRPr="00D320CC">
        <w:t>Все дело в том, что помимо предметов, данных посредством знакомства, в процедуре суждения участвует еще и познающий разум, образующий субъективную сторону суждения. Деятельность субъекта сводится к процедуре упорядочивания конституент, расположение которых может соответствовать или же не соответствовать их порядку в объективном факте. Именно возможность упорядочивания образует основание возможности истинности и ложности. «Если убеждение истинно, то существует еще одно сложное единство, в котором отношение, бывшее одним из объектов убеждения, соотносит остальные объекты. Таким образом, если Отелло истинно убежден, что Дездемона любит Кассио, то существует сложное единство ‘Любовь Дездемоны к Кассио’, состоящее исключительно из объектов убеждения, в том же порядке, в котором они были и в убеждении, и отношение, которое было раньше одним из объектов, теперь выступает в роли цемента, связывающего воедино остальные объекты убеждения. С другой стороны, если убеждение ложно, то нет этого сложного единства, состоящего лишь из объектов убеждения. Если Отелло ложно убежден в том, что Дездемона любит Кассио, то нет тогда сложного единства ‘Любви Дездемоны к Кассио’. Таким образом, убеждение истинно, если оно соответствует определенному сложному комплексу, и ложно, если оно ему не соответствует. Предположим для простоты, что предметом убеждения являются два термина и одно отношение и что эти термины расположены в определенном порядке ‘смыслом’ отношения, мы получим истинное убеждение в том случае, если два термина в этом порядке объединяются отношением в сложное целое; в противном случае наше убеждение – ложное. Это устанавливает определение истины и лжи, которое мы искали. Суждение или убеждение – сложное единство, в которое входит сознание в качестве одной из составных частей; если остальные составные части, взятые в том порядке, в котором они состоят в убеждении, образуют сложное единство, то тогда убеждение истинно, если же нет, оно – ложное»</w:t>
      </w:r>
      <w:bookmarkStart w:id="15" w:name="_ftnref17"/>
      <w:r w:rsidRPr="00D320CC">
        <w:t>[17]</w:t>
      </w:r>
      <w:bookmarkEnd w:id="15"/>
      <w:r w:rsidRPr="00D320CC">
        <w:t xml:space="preserve"> . Порядок конституент убеждения образует его логическую форму; именно посредством последней познающий разум связан с действительностью, именно за счет нее осуществляется корреспондентная связь суждения и факта. </w:t>
      </w:r>
    </w:p>
    <w:p w:rsidR="004D173C" w:rsidRPr="00D320CC" w:rsidRDefault="004D173C" w:rsidP="004D173C">
      <w:pPr>
        <w:spacing w:before="120"/>
        <w:jc w:val="center"/>
        <w:rPr>
          <w:b/>
          <w:bCs/>
          <w:sz w:val="28"/>
          <w:szCs w:val="28"/>
        </w:rPr>
      </w:pPr>
      <w:r w:rsidRPr="00D320CC">
        <w:rPr>
          <w:b/>
          <w:bCs/>
          <w:sz w:val="28"/>
          <w:szCs w:val="28"/>
        </w:rPr>
        <w:t>8. Логические объекты</w:t>
      </w:r>
    </w:p>
    <w:p w:rsidR="004D173C" w:rsidRPr="00D320CC" w:rsidRDefault="004D173C" w:rsidP="004D173C">
      <w:pPr>
        <w:spacing w:before="120"/>
        <w:ind w:firstLine="567"/>
        <w:jc w:val="both"/>
      </w:pPr>
      <w:r w:rsidRPr="00D320CC">
        <w:t xml:space="preserve">Из предыдущего вытекает серьезная проблема, связанная с характером самой логической формы. Структуру суждения Рассел сводит исключительно к совокупности непосредственно известных конституент и упорядочивающей деятельности познающего разума, но где тогда находит свое место логическая форма? Если бы она была связана только с деятельностью познающего разума, то следовало бы признать, что структура суждения, а значит, и структура соответствующего ему факта зависит исключительно от субъективных условий протекания процессов мышления. Рассел отказывается принять последнее, поскольку в этом случае логика утрачивала бы притязание на универсальность и всеобщность своих положений. Но если признать, что логическая форма имеет объективный характер, тогда ее следует рассматривать как одну из конституент убеждения, известную через отношение непосредственного знакомства. Здесь как раз и возникает представление о том, что логическая форма является специфическим объектом и должна рассматриваться в качестве примитивного значения особого типа. </w:t>
      </w:r>
    </w:p>
    <w:p w:rsidR="004D173C" w:rsidRPr="00D320CC" w:rsidRDefault="004D173C" w:rsidP="004D173C">
      <w:pPr>
        <w:spacing w:before="120"/>
        <w:ind w:firstLine="567"/>
        <w:jc w:val="both"/>
      </w:pPr>
      <w:r w:rsidRPr="00D320CC">
        <w:t>Общие положения теории знания-знакомства конкретизируется Расселом в отношении логической формы в одной из работ по теории познания, которая, правда, после критики Витгенштейна так и осталась неопубликованной и лишь недавно увидела свет. В ней, сохраняя фундаментальное различие двух типов знания, Рассел дает классификацию различных видов знакомства. В частности, он пишет: «Первая классификация согласуется с логическим характером объекта, а именно, согласно тому, является ли он (а) индивидом, (в) универсалией или (с) формальным объектом, т.е. чисто логическим»</w:t>
      </w:r>
      <w:bookmarkStart w:id="16" w:name="_ftnref18"/>
      <w:r w:rsidRPr="00D320CC">
        <w:t>[18]</w:t>
      </w:r>
      <w:bookmarkEnd w:id="16"/>
      <w:r w:rsidRPr="00D320CC">
        <w:t xml:space="preserve"> . Формальный или логический объект, выступающий в качестве конституенты высказывания, как раз и представляет собой логическую форму, знакомство с которой для конструкции суждения, если его истинностное значение должно иметь объективный характер, столь же необходимо, как и знакомство с иными типами примитивных значений. Выражение “Дездемона любит Кассио”, помимо конституент ‘Дездемона’, ‘любит’ и ‘Кассио’, должно содержать еще и возможность упорядочивания их особым образом, которая не сводится ни к одной из приведенных конституент и может быть выражена в чистом виде как ‘ xRy ’ (где R — символ для отношения, а x и y — аргументные места, на которые можно подставить его члены). </w:t>
      </w:r>
    </w:p>
    <w:p w:rsidR="004D173C" w:rsidRPr="00D320CC" w:rsidRDefault="004D173C" w:rsidP="004D173C">
      <w:pPr>
        <w:spacing w:before="120"/>
        <w:ind w:firstLine="567"/>
        <w:jc w:val="both"/>
      </w:pPr>
      <w:r w:rsidRPr="00D320CC">
        <w:t>Рассмотрение логической формы в качестве особой конституенты позволяет решить проблему понимания описаний, объективный коррелят которых нам неизвестен, т.е. в отсутствие сведений о факте, который подтверждал бы или опровергал их истинность. Вполне достаточно непосредственного знакомства с конституентами, чтобы решить вопрос о возможности их комбинации определенным способом. «Если мы знакомы с а с подобием и с b , мы можем понять утверждение “а подобно b ”, даже если мы не можем непосредственно сравнить их и ‘увидеть их подобие’. Но это не было бы возможно, если бы мы не знали, как они должны быть сопоставлены, т.е., если бы мы не были знакомы с формой двухместного комплекса. Таким образом, всякий ‘ментальный синтез’, как он может быть назван, затрагивает знакомство с логической формой»</w:t>
      </w:r>
      <w:bookmarkStart w:id="17" w:name="_ftnref19"/>
      <w:r w:rsidRPr="00D320CC">
        <w:t>[19]</w:t>
      </w:r>
      <w:bookmarkEnd w:id="17"/>
      <w:r w:rsidRPr="00D320CC">
        <w:t xml:space="preserve"> . Символическое выражение суждения представляет собой комплексный знак, состоящий из простых конституент, имеющих примитивное значение, в качестве которых выступают: во-первых, имена собственные; во-вторых, знаки отношений и свойств; в-третьих, формы. Предложение “Дездемона любит Кассио” представляет собой комплекс [ a , b , R , xRy ], где ‘ a ’ соответствует Дездемоне, ‘ b ’ – Кассио, ‘ R ’ – отношению любить, а ‘ xRy ’ – логической форме, упорядочивающей элементы отношения. Таким образом, предложение – это комплекс (или класс) плюс порядок. Правда, здесь возникает одна проблема. Выражения ‘ aRb ’ и ‘ bRa ’ имеют одну и ту же логическую форму xRy , но могут иметь различные значения истинности. Так, с точки зрения приводимого примера первое выражение ложно, тогда как второе – истинно. Следовательно, помимо знакомства с перечисленными конституентами, необходимо что-то еще, что конституировало бы различия в самом порядке используемой формы. Рассел считает, что ‘ aRb ’ и ‘ bRa ’ отличаются еще и тем, что в первом случае мы посредством R переходим от a к b , а во втором от b к a . Различие в переходе он называет смыслом отношения R . Здесь можно указать на возникающее затруднение, поскольку в самой форме xRy этот смысл не содержится, а знакомство с отношением R как эмпирическое действие не допускает наличия такой сущности, как смысл, от которой Рассел отказывается, критикуя, в частности, Фреге. Такое понимание отношения, по-видимому, допускает определенную психологизацию, так как зависит от субъективных условий определения порядка отношения. </w:t>
      </w:r>
    </w:p>
    <w:p w:rsidR="004D173C" w:rsidRPr="00D320CC" w:rsidRDefault="004D173C" w:rsidP="004D173C">
      <w:pPr>
        <w:spacing w:before="120"/>
        <w:ind w:firstLine="567"/>
        <w:jc w:val="both"/>
      </w:pPr>
      <w:r w:rsidRPr="00D320CC">
        <w:t>Однако сама возможность сопоставления объектов познающим разумом мотивирует необходимость принятия такой особой сущности как логическая форма, даже несмотря на то, что ее анализ сугубо логическими средствами может быть различным и даже неправильным. Рассел пишет по этому поводу: «Совершенно неясно, что представляет собой правильное логическое рассмотрение формы, но чем бы ни было это рассмотрение, ясно, что мы знакомы (возможно, в расширительном смысле слова ‘знакомство’) с чем-то столь абстрактным, как чистая форма, поскольку иначе мы не могли бы осмысленно использовать такое слово, как ‘отношение’»</w:t>
      </w:r>
      <w:bookmarkStart w:id="18" w:name="_ftnref20"/>
      <w:r w:rsidRPr="00D320CC">
        <w:t>[20]</w:t>
      </w:r>
      <w:bookmarkEnd w:id="18"/>
      <w:r w:rsidRPr="00D320CC">
        <w:t xml:space="preserve"> . В этом смысле логический анализ зависит от эпистемологического интереса, поскольку определение предметного содержания формальной логики связано с выявлением особого типа логических объектов. Этот же эпистемологический интерес позволяет Расселу обосновать априорный характер логики. Логика невыводима из эмпирических данных, поскольку оперирует объектами иной природы, с которыми познающий разум знаком непосредственно. </w:t>
      </w:r>
    </w:p>
    <w:p w:rsidR="004D173C" w:rsidRPr="00D320CC" w:rsidRDefault="004D173C" w:rsidP="004D173C">
      <w:pPr>
        <w:spacing w:before="120"/>
        <w:ind w:firstLine="567"/>
        <w:jc w:val="both"/>
      </w:pPr>
      <w:r w:rsidRPr="00D320CC">
        <w:t>Руководствуясь потребностями теории познания, Рассел указывает на несводимость простых высказываний к эмпирическим данным, допуская знакомство с их логической формой. Аналогичная ситуация возникает и относительно сложных высказываний, в которых упорядочиваются уже не эмпирические данные, но логические формы простых высказываний. Возможность сопоставления последних требует принятия еще одного типа логических объектов, также данных в отношении непосредственного знакомства и характеризующих структуру сложных высказываний, определяя их понимание. Как пишет Рассел, «помимо форм атомарных комплексов существует много других логических объектов, которые вовлечены в образование неатомарных комплексов. Такие слова, как или, не, все, некоторые, явно затрагивают логические понятия; и поскольку мы можем осмысленно использовать эти слова, мы должны быть знакомы с соответствующими логическими объектами»</w:t>
      </w:r>
      <w:bookmarkStart w:id="19" w:name="_ftnref21"/>
      <w:r w:rsidRPr="00D320CC">
        <w:t>[21]</w:t>
      </w:r>
      <w:bookmarkEnd w:id="19"/>
      <w:r w:rsidRPr="00D320CC">
        <w:t xml:space="preserve"> . Например, высказывание “Дездемона любит Отелло и не любит Кассио” включает логические союзы, соответствующие логическому умножению и отрицанию, характеризующие отношения между атомарными комплексами. Если атомарные комплексы обозначить как ‘ p ’ и ‘ q ’, то форма данного молекулярного комплекса будет выглядеть как ‘ p ? ~ q ’. С точки зрения Рассела, логическим союзам также должны соответствовать примитивные значения, логические объекты. </w:t>
      </w:r>
    </w:p>
    <w:p w:rsidR="004D173C" w:rsidRPr="00D320CC" w:rsidRDefault="004D173C" w:rsidP="004D173C">
      <w:pPr>
        <w:spacing w:before="120"/>
        <w:ind w:firstLine="567"/>
        <w:jc w:val="both"/>
      </w:pPr>
      <w:r w:rsidRPr="00D320CC">
        <w:t>Введение логических объектов расширяет онтологическую основу формальной логики, которая становится знанием об особом типе предметов. И в этом отношении, несмотря на специфический характер предметной области, логика представляет собой науку, подобную всем другим наукам. Дело философии вписать ее в доктринальные рамки научного знания. Ясно, что для Рассела этот процесс существенно зависит от принимаемой им онтологической концепции, которая придает положениям логики субстанциальный характер, и теоретико-познавательных предпосылок, заставляющих рассматривать содержание формальной системы в перспективе действительного мира. Принимая в расчет сказанное выше, существенной корректировки требует следующее утверждение Рассела: «Философию, сторонником которой я являюсь, можно назвать логическим атомизмом или абсолютным плюрализмом, поскольку, утверждая, что существует много вещей, она вместе с тем отрицает существование целого, состоящего из этих вещей. Таким образом, философские высказывания касаются не совокупности вещей в целом, но каждой вещи в отдельности; и они должны затрагивать не только каждую вещь, но такие свойства всех вещей, которые не зависят от их случайной природы и от счастливой случайности существования, но которые истинны в любом возможном мире, независимо от тех фактов, которые можно обнаружить только при помощи наших органов чувств»</w:t>
      </w:r>
      <w:bookmarkStart w:id="20" w:name="_ftnref22"/>
      <w:r w:rsidRPr="00D320CC">
        <w:t>[22]</w:t>
      </w:r>
      <w:bookmarkEnd w:id="20"/>
      <w:r w:rsidRPr="00D320CC">
        <w:t xml:space="preserve"> . В условиях, когда моделирующие отношения структур описания, на экспликацию которых претендует формальная логика, ставятся в зависимость от онтологических и теоретико-познавательных предпосылок, буквальное понимание приведенного утверждения было бы неверным; наоборот, специфика взглядов Рассела требует учитывать и совокупность рассматриваемых вещей, и специфическую природу и иерархическую структуру примитивных значений, и зависимость анализа выражения от действительного существования предмета описания. </w:t>
      </w:r>
    </w:p>
    <w:p w:rsidR="004D173C" w:rsidRPr="00D320CC" w:rsidRDefault="004D173C" w:rsidP="004D173C">
      <w:pPr>
        <w:spacing w:before="120"/>
        <w:ind w:firstLine="567"/>
        <w:jc w:val="both"/>
      </w:pPr>
      <w:bookmarkStart w:id="21" w:name="_ftn1"/>
      <w:r w:rsidRPr="00D320CC">
        <w:t>[1]</w:t>
      </w:r>
      <w:bookmarkEnd w:id="21"/>
      <w:r w:rsidRPr="00D320CC">
        <w:t xml:space="preserve"> См., например: Рассел Б. Философия логического атомизма. Томск: Водолей, 1999. С.31. </w:t>
      </w:r>
    </w:p>
    <w:p w:rsidR="004D173C" w:rsidRPr="00D320CC" w:rsidRDefault="004D173C" w:rsidP="004D173C">
      <w:pPr>
        <w:spacing w:before="120"/>
        <w:ind w:firstLine="567"/>
        <w:jc w:val="both"/>
      </w:pPr>
      <w:bookmarkStart w:id="22" w:name="_ftn2"/>
      <w:r w:rsidRPr="00D320CC">
        <w:rPr>
          <w:lang w:val="en-US"/>
        </w:rPr>
        <w:t>[2]</w:t>
      </w:r>
      <w:bookmarkEnd w:id="22"/>
      <w:r w:rsidRPr="00D320CC">
        <w:rPr>
          <w:lang w:val="en-US"/>
        </w:rPr>
        <w:t xml:space="preserve"> Russell B. Our Knowledge of the External World. – London: George Allen &amp; Unwin, LTD, 1926. </w:t>
      </w:r>
      <w:r w:rsidRPr="00D320CC">
        <w:t xml:space="preserve">P .47. </w:t>
      </w:r>
    </w:p>
    <w:p w:rsidR="004D173C" w:rsidRPr="00D320CC" w:rsidRDefault="004D173C" w:rsidP="004D173C">
      <w:pPr>
        <w:spacing w:before="120"/>
        <w:ind w:firstLine="567"/>
        <w:jc w:val="both"/>
      </w:pPr>
      <w:bookmarkStart w:id="23" w:name="_ftn3"/>
      <w:r w:rsidRPr="00D320CC">
        <w:t>[3]</w:t>
      </w:r>
      <w:bookmarkEnd w:id="23"/>
      <w:r w:rsidRPr="00D320CC">
        <w:t xml:space="preserve"> Рассел Б. Введение в математическую философию. – М.: Гнозис, 1996. – С.155-156. </w:t>
      </w:r>
    </w:p>
    <w:p w:rsidR="004D173C" w:rsidRPr="00D320CC" w:rsidRDefault="004D173C" w:rsidP="004D173C">
      <w:pPr>
        <w:spacing w:before="120"/>
        <w:ind w:firstLine="567"/>
        <w:jc w:val="both"/>
        <w:rPr>
          <w:lang w:val="en-US"/>
        </w:rPr>
      </w:pPr>
      <w:bookmarkStart w:id="24" w:name="_ftn4"/>
      <w:r w:rsidRPr="00D320CC">
        <w:rPr>
          <w:lang w:val="en-US"/>
        </w:rPr>
        <w:t>[4]</w:t>
      </w:r>
      <w:bookmarkEnd w:id="24"/>
      <w:r w:rsidRPr="00D320CC">
        <w:rPr>
          <w:lang w:val="en-US"/>
        </w:rPr>
        <w:t xml:space="preserve"> Frege G. Philosophical and Mathematical Correspondence. – Oxford: Basil Blackwell, 1980. – P.130. </w:t>
      </w:r>
    </w:p>
    <w:p w:rsidR="004D173C" w:rsidRPr="00D320CC" w:rsidRDefault="004D173C" w:rsidP="004D173C">
      <w:pPr>
        <w:spacing w:before="120"/>
        <w:ind w:firstLine="567"/>
        <w:jc w:val="both"/>
      </w:pPr>
      <w:bookmarkStart w:id="25" w:name="_ftn5"/>
      <w:r w:rsidRPr="00D320CC">
        <w:t>[5]</w:t>
      </w:r>
      <w:bookmarkEnd w:id="25"/>
      <w:r w:rsidRPr="00D320CC">
        <w:t xml:space="preserve"> Рассел Б. Философия логического атомизма. С.90. </w:t>
      </w:r>
    </w:p>
    <w:p w:rsidR="004D173C" w:rsidRPr="00D320CC" w:rsidRDefault="004D173C" w:rsidP="004D173C">
      <w:pPr>
        <w:spacing w:before="120"/>
        <w:ind w:firstLine="567"/>
        <w:jc w:val="both"/>
      </w:pPr>
      <w:bookmarkStart w:id="26" w:name="_ftn6"/>
      <w:r w:rsidRPr="00D320CC">
        <w:t>[6]</w:t>
      </w:r>
      <w:bookmarkEnd w:id="26"/>
      <w:r w:rsidRPr="00D320CC">
        <w:t xml:space="preserve"> Там же. С.88. </w:t>
      </w:r>
    </w:p>
    <w:p w:rsidR="004D173C" w:rsidRPr="00D320CC" w:rsidRDefault="004D173C" w:rsidP="004D173C">
      <w:pPr>
        <w:spacing w:before="120"/>
        <w:ind w:firstLine="567"/>
        <w:jc w:val="both"/>
      </w:pPr>
      <w:bookmarkStart w:id="27" w:name="_ftn7"/>
      <w:r w:rsidRPr="00D320CC">
        <w:t>[7]</w:t>
      </w:r>
      <w:bookmarkEnd w:id="27"/>
      <w:r w:rsidRPr="00D320CC">
        <w:t xml:space="preserve"> Рассел Б. Введение в математическую философию. Гл.2;13. </w:t>
      </w:r>
    </w:p>
    <w:p w:rsidR="004D173C" w:rsidRPr="00D320CC" w:rsidRDefault="004D173C" w:rsidP="004D173C">
      <w:pPr>
        <w:spacing w:before="120"/>
        <w:ind w:firstLine="567"/>
        <w:jc w:val="both"/>
      </w:pPr>
      <w:bookmarkStart w:id="28" w:name="_ftn8"/>
      <w:r w:rsidRPr="00D320CC">
        <w:t>[8]</w:t>
      </w:r>
      <w:bookmarkEnd w:id="28"/>
      <w:r w:rsidRPr="00D320CC">
        <w:t xml:space="preserve"> Там же. С.123. </w:t>
      </w:r>
    </w:p>
    <w:p w:rsidR="004D173C" w:rsidRPr="00D320CC" w:rsidRDefault="004D173C" w:rsidP="004D173C">
      <w:pPr>
        <w:spacing w:before="120"/>
        <w:ind w:firstLine="567"/>
        <w:jc w:val="both"/>
      </w:pPr>
      <w:bookmarkStart w:id="29" w:name="_ftn9"/>
      <w:r w:rsidRPr="00D320CC">
        <w:t>[9]</w:t>
      </w:r>
      <w:bookmarkEnd w:id="29"/>
      <w:r w:rsidRPr="00D320CC">
        <w:t xml:space="preserve"> Рассел Б. Философия логического атомизма. С.91. </w:t>
      </w:r>
    </w:p>
    <w:p w:rsidR="004D173C" w:rsidRPr="00D320CC" w:rsidRDefault="004D173C" w:rsidP="004D173C">
      <w:pPr>
        <w:spacing w:before="120"/>
        <w:ind w:firstLine="567"/>
        <w:jc w:val="both"/>
      </w:pPr>
      <w:bookmarkStart w:id="30" w:name="_ftn10"/>
      <w:r w:rsidRPr="00D320CC">
        <w:t>[10]</w:t>
      </w:r>
      <w:bookmarkEnd w:id="30"/>
      <w:r w:rsidRPr="00D320CC">
        <w:t xml:space="preserve"> Рассел Б. Проблемы философии. – СПб: Изд.П.П.Сойкина, 1914. – С.35. </w:t>
      </w:r>
    </w:p>
    <w:p w:rsidR="004D173C" w:rsidRPr="00D320CC" w:rsidRDefault="004D173C" w:rsidP="004D173C">
      <w:pPr>
        <w:spacing w:before="120"/>
        <w:ind w:firstLine="567"/>
        <w:jc w:val="both"/>
      </w:pPr>
      <w:bookmarkStart w:id="31" w:name="_ftn11"/>
      <w:r w:rsidRPr="00D320CC">
        <w:t>[11]</w:t>
      </w:r>
      <w:bookmarkEnd w:id="31"/>
      <w:r w:rsidRPr="00D320CC">
        <w:t xml:space="preserve"> Там же. </w:t>
      </w:r>
    </w:p>
    <w:p w:rsidR="004D173C" w:rsidRPr="00D320CC" w:rsidRDefault="004D173C" w:rsidP="004D173C">
      <w:pPr>
        <w:spacing w:before="120"/>
        <w:ind w:firstLine="567"/>
        <w:jc w:val="both"/>
      </w:pPr>
      <w:bookmarkStart w:id="32" w:name="_ftn12"/>
      <w:r w:rsidRPr="00D320CC">
        <w:t>[12]</w:t>
      </w:r>
      <w:bookmarkEnd w:id="32"/>
      <w:r w:rsidRPr="00D320CC">
        <w:t xml:space="preserve"> Там же. С.36. </w:t>
      </w:r>
    </w:p>
    <w:p w:rsidR="004D173C" w:rsidRPr="00D320CC" w:rsidRDefault="004D173C" w:rsidP="004D173C">
      <w:pPr>
        <w:spacing w:before="120"/>
        <w:ind w:firstLine="567"/>
        <w:jc w:val="both"/>
      </w:pPr>
      <w:bookmarkStart w:id="33" w:name="_ftn13"/>
      <w:r w:rsidRPr="00D320CC">
        <w:t>[13]</w:t>
      </w:r>
      <w:bookmarkEnd w:id="33"/>
      <w:r w:rsidRPr="00D320CC">
        <w:t xml:space="preserve"> Там же. С.44. </w:t>
      </w:r>
    </w:p>
    <w:p w:rsidR="004D173C" w:rsidRPr="00D320CC" w:rsidRDefault="004D173C" w:rsidP="004D173C">
      <w:pPr>
        <w:spacing w:before="120"/>
        <w:ind w:firstLine="567"/>
        <w:jc w:val="both"/>
      </w:pPr>
      <w:bookmarkStart w:id="34" w:name="_ftn14"/>
      <w:r w:rsidRPr="00D320CC">
        <w:t>[14]</w:t>
      </w:r>
      <w:bookmarkEnd w:id="34"/>
      <w:r w:rsidRPr="00D320CC">
        <w:t xml:space="preserve"> Данный пример требует уточнения, поскольку ни с Сократом, ни с Вальтером Скоттом мы не имеем непосредственного знакомства в собственном смысле данного слова, эти имена требуют дальнейшего анализа, но для простоты изложения мы будем рассматривать их здесь как собственные. Ниже мы вернемся к этому вопросу в связи с аналогичной проблемой у Витгенштейна. </w:t>
      </w:r>
    </w:p>
    <w:p w:rsidR="004D173C" w:rsidRPr="00D320CC" w:rsidRDefault="004D173C" w:rsidP="004D173C">
      <w:pPr>
        <w:spacing w:before="120"/>
        <w:ind w:firstLine="567"/>
        <w:jc w:val="both"/>
      </w:pPr>
      <w:bookmarkStart w:id="35" w:name="_ftn15"/>
      <w:r w:rsidRPr="00D320CC">
        <w:t>[15]</w:t>
      </w:r>
      <w:bookmarkEnd w:id="35"/>
      <w:r w:rsidRPr="00D320CC">
        <w:t xml:space="preserve"> Там же. С.89. </w:t>
      </w:r>
    </w:p>
    <w:p w:rsidR="004D173C" w:rsidRPr="00D320CC" w:rsidRDefault="004D173C" w:rsidP="004D173C">
      <w:pPr>
        <w:spacing w:before="120"/>
        <w:ind w:firstLine="567"/>
        <w:jc w:val="both"/>
        <w:rPr>
          <w:lang w:val="en-US"/>
        </w:rPr>
      </w:pPr>
      <w:bookmarkStart w:id="36" w:name="_ftn16"/>
      <w:r w:rsidRPr="00D320CC">
        <w:t>[16]</w:t>
      </w:r>
      <w:bookmarkEnd w:id="36"/>
      <w:r w:rsidRPr="00D320CC">
        <w:t xml:space="preserve"> Там же. С</w:t>
      </w:r>
      <w:r w:rsidRPr="00D320CC">
        <w:rPr>
          <w:lang w:val="en-US"/>
        </w:rPr>
        <w:t xml:space="preserve"> .92. </w:t>
      </w:r>
    </w:p>
    <w:p w:rsidR="004D173C" w:rsidRPr="00D320CC" w:rsidRDefault="004D173C" w:rsidP="004D173C">
      <w:pPr>
        <w:spacing w:before="120"/>
        <w:ind w:firstLine="567"/>
        <w:jc w:val="both"/>
        <w:rPr>
          <w:lang w:val="en-US"/>
        </w:rPr>
      </w:pPr>
      <w:bookmarkStart w:id="37" w:name="_ftn17"/>
      <w:r w:rsidRPr="00D320CC">
        <w:rPr>
          <w:lang w:val="en-US"/>
        </w:rPr>
        <w:t>[17]</w:t>
      </w:r>
      <w:bookmarkEnd w:id="37"/>
      <w:r w:rsidRPr="00D320CC">
        <w:rPr>
          <w:lang w:val="en-US"/>
        </w:rPr>
        <w:t xml:space="preserve"> </w:t>
      </w:r>
      <w:r w:rsidRPr="00D320CC">
        <w:t>Там</w:t>
      </w:r>
      <w:r w:rsidRPr="00D320CC">
        <w:rPr>
          <w:lang w:val="en-US"/>
        </w:rPr>
        <w:t xml:space="preserve"> </w:t>
      </w:r>
      <w:r w:rsidRPr="00D320CC">
        <w:t>же</w:t>
      </w:r>
      <w:r w:rsidRPr="00D320CC">
        <w:rPr>
          <w:lang w:val="en-US"/>
        </w:rPr>
        <w:t xml:space="preserve"> . </w:t>
      </w:r>
      <w:r w:rsidRPr="00D320CC">
        <w:t>С</w:t>
      </w:r>
      <w:r w:rsidRPr="00D320CC">
        <w:rPr>
          <w:lang w:val="en-US"/>
        </w:rPr>
        <w:t xml:space="preserve"> .94. </w:t>
      </w:r>
    </w:p>
    <w:p w:rsidR="004D173C" w:rsidRPr="00D320CC" w:rsidRDefault="004D173C" w:rsidP="004D173C">
      <w:pPr>
        <w:spacing w:before="120"/>
        <w:ind w:firstLine="567"/>
        <w:jc w:val="both"/>
        <w:rPr>
          <w:lang w:val="en-US"/>
        </w:rPr>
      </w:pPr>
      <w:bookmarkStart w:id="38" w:name="_ftn18"/>
      <w:r w:rsidRPr="00D320CC">
        <w:rPr>
          <w:lang w:val="en-US"/>
        </w:rPr>
        <w:t>[18]</w:t>
      </w:r>
      <w:bookmarkEnd w:id="38"/>
      <w:r w:rsidRPr="00D320CC">
        <w:rPr>
          <w:lang w:val="en-US"/>
        </w:rPr>
        <w:t xml:space="preserve"> Russell B. Theory of Knowledge: The 1913 Manuscript // The Collected Papers of Bertrand Russell. – London: Allen &amp; Unwin, 1984. – P.100. </w:t>
      </w:r>
    </w:p>
    <w:p w:rsidR="004D173C" w:rsidRPr="00D320CC" w:rsidRDefault="004D173C" w:rsidP="004D173C">
      <w:pPr>
        <w:spacing w:before="120"/>
        <w:ind w:firstLine="567"/>
        <w:jc w:val="both"/>
        <w:rPr>
          <w:lang w:val="en-US"/>
        </w:rPr>
      </w:pPr>
      <w:bookmarkStart w:id="39" w:name="_ftn19"/>
      <w:r w:rsidRPr="00D320CC">
        <w:rPr>
          <w:lang w:val="en-US"/>
        </w:rPr>
        <w:t>[19]</w:t>
      </w:r>
      <w:bookmarkEnd w:id="39"/>
      <w:r w:rsidRPr="00D320CC">
        <w:rPr>
          <w:lang w:val="en-US"/>
        </w:rPr>
        <w:t xml:space="preserve"> Ibid. P.101. </w:t>
      </w:r>
    </w:p>
    <w:p w:rsidR="004D173C" w:rsidRPr="00D320CC" w:rsidRDefault="004D173C" w:rsidP="004D173C">
      <w:pPr>
        <w:spacing w:before="120"/>
        <w:ind w:firstLine="567"/>
        <w:jc w:val="both"/>
        <w:rPr>
          <w:lang w:val="en-US"/>
        </w:rPr>
      </w:pPr>
      <w:bookmarkStart w:id="40" w:name="_ftn20"/>
      <w:r w:rsidRPr="00D320CC">
        <w:rPr>
          <w:lang w:val="en-US"/>
        </w:rPr>
        <w:t>[20]</w:t>
      </w:r>
      <w:bookmarkEnd w:id="40"/>
      <w:r w:rsidRPr="00D320CC">
        <w:rPr>
          <w:lang w:val="en-US"/>
        </w:rPr>
        <w:t xml:space="preserve"> Ibid. P.98. </w:t>
      </w:r>
    </w:p>
    <w:p w:rsidR="004D173C" w:rsidRPr="00D320CC" w:rsidRDefault="004D173C" w:rsidP="004D173C">
      <w:pPr>
        <w:spacing w:before="120"/>
        <w:ind w:firstLine="567"/>
        <w:jc w:val="both"/>
        <w:rPr>
          <w:lang w:val="en-US"/>
        </w:rPr>
      </w:pPr>
      <w:bookmarkStart w:id="41" w:name="_ftn21"/>
      <w:r w:rsidRPr="00D320CC">
        <w:rPr>
          <w:lang w:val="en-US"/>
        </w:rPr>
        <w:t>[21]</w:t>
      </w:r>
      <w:bookmarkEnd w:id="41"/>
      <w:r w:rsidRPr="00D320CC">
        <w:rPr>
          <w:lang w:val="en-US"/>
        </w:rPr>
        <w:t xml:space="preserve"> Ibid. P.99. </w:t>
      </w:r>
    </w:p>
    <w:p w:rsidR="004D173C" w:rsidRPr="00D320CC" w:rsidRDefault="004D173C" w:rsidP="004D173C">
      <w:pPr>
        <w:spacing w:before="120"/>
        <w:ind w:firstLine="567"/>
        <w:jc w:val="both"/>
      </w:pPr>
      <w:bookmarkStart w:id="42" w:name="_ftn22"/>
      <w:r w:rsidRPr="00D320CC">
        <w:rPr>
          <w:lang w:val="en-US"/>
        </w:rPr>
        <w:t>[22]</w:t>
      </w:r>
      <w:bookmarkEnd w:id="42"/>
      <w:r w:rsidRPr="00D320CC">
        <w:rPr>
          <w:lang w:val="en-US"/>
        </w:rPr>
        <w:t xml:space="preserve"> Russell B. Misticism and logic. </w:t>
      </w:r>
      <w:r w:rsidRPr="00D320CC">
        <w:t xml:space="preserve">P.111. </w:t>
      </w:r>
    </w:p>
    <w:p w:rsidR="00B42C45" w:rsidRDefault="00B42C45">
      <w:bookmarkStart w:id="43" w:name="_GoBack"/>
      <w:bookmarkEnd w:id="43"/>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73C"/>
    <w:rsid w:val="004D173C"/>
    <w:rsid w:val="00535167"/>
    <w:rsid w:val="00616072"/>
    <w:rsid w:val="00662927"/>
    <w:rsid w:val="006C6CBB"/>
    <w:rsid w:val="008B35EE"/>
    <w:rsid w:val="00B42C45"/>
    <w:rsid w:val="00B47B6A"/>
    <w:rsid w:val="00D320CC"/>
    <w:rsid w:val="00DF20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9BB0AE-5DD9-47DF-A44A-55446E1C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73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D173C"/>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42128</Words>
  <Characters>24014</Characters>
  <Application>Microsoft Office Word</Application>
  <DocSecurity>0</DocSecurity>
  <Lines>200</Lines>
  <Paragraphs>132</Paragraphs>
  <ScaleCrop>false</ScaleCrop>
  <Company>Home</Company>
  <LinksUpToDate>false</LinksUpToDate>
  <CharactersWithSpaces>66010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Онтология, эпистемология и философия языка Рассела</dc:title>
  <dc:subject/>
  <dc:creator>User</dc:creator>
  <cp:keywords/>
  <dc:description/>
  <cp:lastModifiedBy>admin</cp:lastModifiedBy>
  <cp:revision>2</cp:revision>
  <dcterms:created xsi:type="dcterms:W3CDTF">2014-01-24T17:28:00Z</dcterms:created>
  <dcterms:modified xsi:type="dcterms:W3CDTF">2014-01-24T17:28:00Z</dcterms:modified>
</cp:coreProperties>
</file>