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EC7" w:rsidRPr="006A0BFE" w:rsidRDefault="00ED0AFC" w:rsidP="00185A95">
      <w:pPr>
        <w:pStyle w:val="a3"/>
        <w:suppressAutoHyphens/>
        <w:spacing w:line="360" w:lineRule="auto"/>
        <w:ind w:left="0" w:right="0" w:firstLine="709"/>
        <w:rPr>
          <w:sz w:val="28"/>
        </w:rPr>
      </w:pPr>
      <w:r w:rsidRPr="006A0BFE">
        <w:rPr>
          <w:sz w:val="28"/>
        </w:rPr>
        <w:t>Петербургский</w:t>
      </w:r>
      <w:r w:rsidR="006A0BFE">
        <w:rPr>
          <w:sz w:val="28"/>
        </w:rPr>
        <w:t xml:space="preserve"> </w:t>
      </w:r>
      <w:r w:rsidRPr="006A0BFE">
        <w:rPr>
          <w:sz w:val="28"/>
        </w:rPr>
        <w:t>государственный</w:t>
      </w:r>
      <w:r w:rsidR="006A0BFE">
        <w:rPr>
          <w:sz w:val="28"/>
        </w:rPr>
        <w:t xml:space="preserve"> </w:t>
      </w:r>
      <w:r w:rsidRPr="006A0BFE">
        <w:rPr>
          <w:sz w:val="28"/>
        </w:rPr>
        <w:t>университет путей сообщения</w:t>
      </w:r>
    </w:p>
    <w:p w:rsidR="00B21EC7" w:rsidRPr="006A0BFE" w:rsidRDefault="00B21EC7" w:rsidP="00185A95">
      <w:pPr>
        <w:pStyle w:val="1"/>
        <w:keepNext w:val="0"/>
        <w:suppressAutoHyphens/>
        <w:spacing w:line="360" w:lineRule="auto"/>
        <w:ind w:left="0" w:right="0" w:firstLine="709"/>
        <w:rPr>
          <w:sz w:val="28"/>
        </w:rPr>
      </w:pPr>
      <w:r w:rsidRPr="006A0BFE">
        <w:rPr>
          <w:sz w:val="28"/>
        </w:rPr>
        <w:t xml:space="preserve">Кафедра </w:t>
      </w:r>
      <w:r w:rsidR="006A0BFE">
        <w:rPr>
          <w:sz w:val="28"/>
        </w:rPr>
        <w:t>"</w:t>
      </w:r>
      <w:r w:rsidRPr="006A0BFE">
        <w:rPr>
          <w:sz w:val="28"/>
        </w:rPr>
        <w:t>Экономика транспорта</w:t>
      </w:r>
      <w:r w:rsidR="006A0BFE">
        <w:rPr>
          <w:sz w:val="28"/>
        </w:rPr>
        <w:t>"</w:t>
      </w: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8441BA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C10A85" w:rsidRPr="008441BA" w:rsidRDefault="00C10A85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C10A85" w:rsidRPr="008441BA" w:rsidRDefault="00C10A85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pStyle w:val="2"/>
        <w:keepNext w:val="0"/>
        <w:suppressAutoHyphens/>
        <w:spacing w:line="360" w:lineRule="auto"/>
        <w:ind w:right="0" w:firstLine="709"/>
        <w:rPr>
          <w:sz w:val="28"/>
        </w:rPr>
      </w:pPr>
      <w:r w:rsidRPr="006A0BFE">
        <w:rPr>
          <w:sz w:val="28"/>
        </w:rPr>
        <w:t>Курсовая работа по дисциплине</w:t>
      </w:r>
    </w:p>
    <w:p w:rsidR="00B21EC7" w:rsidRPr="006A0BFE" w:rsidRDefault="006A0BFE" w:rsidP="00185A95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B21EC7" w:rsidRPr="006A0BFE">
        <w:rPr>
          <w:sz w:val="28"/>
        </w:rPr>
        <w:t>Экономика на ж.д. транспорте</w:t>
      </w:r>
      <w:r>
        <w:rPr>
          <w:sz w:val="28"/>
        </w:rPr>
        <w:t>"</w:t>
      </w: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  <w:r w:rsidRPr="006A0BFE">
        <w:rPr>
          <w:sz w:val="28"/>
        </w:rPr>
        <w:t>на тему:</w:t>
      </w:r>
    </w:p>
    <w:p w:rsidR="00B21EC7" w:rsidRPr="006A0BFE" w:rsidRDefault="006A0BFE" w:rsidP="00185A95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"</w:t>
      </w:r>
      <w:r w:rsidR="00B21EC7" w:rsidRPr="006A0BFE">
        <w:rPr>
          <w:sz w:val="28"/>
        </w:rPr>
        <w:t>Определение экономической эффективности электрической тяги</w:t>
      </w:r>
      <w:r>
        <w:rPr>
          <w:sz w:val="28"/>
        </w:rPr>
        <w:t>"</w:t>
      </w: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8441BA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C10A85" w:rsidRPr="008441BA" w:rsidRDefault="00C10A85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suppressAutoHyphens/>
        <w:spacing w:line="360" w:lineRule="auto"/>
        <w:ind w:firstLine="709"/>
        <w:jc w:val="center"/>
        <w:rPr>
          <w:sz w:val="28"/>
        </w:rPr>
      </w:pPr>
    </w:p>
    <w:p w:rsidR="00B21EC7" w:rsidRPr="006A0BFE" w:rsidRDefault="00B21EC7" w:rsidP="00185A95">
      <w:pPr>
        <w:pStyle w:val="1"/>
        <w:keepNext w:val="0"/>
        <w:suppressAutoHyphens/>
        <w:spacing w:line="360" w:lineRule="auto"/>
        <w:ind w:left="0" w:right="0" w:firstLine="709"/>
        <w:rPr>
          <w:sz w:val="28"/>
        </w:rPr>
      </w:pPr>
    </w:p>
    <w:p w:rsidR="00B21EC7" w:rsidRPr="006A0BFE" w:rsidRDefault="00B21EC7" w:rsidP="00185A95">
      <w:pPr>
        <w:pStyle w:val="1"/>
        <w:keepNext w:val="0"/>
        <w:suppressAutoHyphens/>
        <w:spacing w:line="360" w:lineRule="auto"/>
        <w:ind w:left="0" w:right="0" w:firstLine="709"/>
        <w:rPr>
          <w:sz w:val="28"/>
        </w:rPr>
      </w:pPr>
    </w:p>
    <w:p w:rsidR="00B21EC7" w:rsidRPr="006A0BFE" w:rsidRDefault="00B21EC7" w:rsidP="00185A95">
      <w:pPr>
        <w:pStyle w:val="1"/>
        <w:keepNext w:val="0"/>
        <w:suppressAutoHyphens/>
        <w:spacing w:line="360" w:lineRule="auto"/>
        <w:ind w:left="0" w:right="0" w:firstLine="709"/>
        <w:rPr>
          <w:sz w:val="28"/>
        </w:rPr>
      </w:pPr>
    </w:p>
    <w:p w:rsidR="00B21EC7" w:rsidRPr="006A0BFE" w:rsidRDefault="00B21EC7" w:rsidP="00185A95">
      <w:pPr>
        <w:pStyle w:val="1"/>
        <w:keepNext w:val="0"/>
        <w:suppressAutoHyphens/>
        <w:spacing w:line="360" w:lineRule="auto"/>
        <w:ind w:left="0" w:right="0" w:firstLine="709"/>
        <w:rPr>
          <w:sz w:val="28"/>
        </w:rPr>
      </w:pPr>
      <w:r w:rsidRPr="006A0BFE">
        <w:rPr>
          <w:sz w:val="28"/>
        </w:rPr>
        <w:t>Санкт-Петербург</w:t>
      </w:r>
    </w:p>
    <w:p w:rsidR="00ED0AFC" w:rsidRPr="006A0BFE" w:rsidRDefault="00777C7C" w:rsidP="00185A95">
      <w:pPr>
        <w:suppressAutoHyphens/>
        <w:spacing w:line="360" w:lineRule="auto"/>
        <w:ind w:firstLine="709"/>
        <w:jc w:val="center"/>
        <w:rPr>
          <w:sz w:val="28"/>
        </w:rPr>
      </w:pPr>
      <w:r w:rsidRPr="006A0BFE">
        <w:rPr>
          <w:sz w:val="28"/>
        </w:rPr>
        <w:t>2010</w:t>
      </w:r>
      <w:r w:rsidR="00B21EC7" w:rsidRPr="006A0BFE">
        <w:rPr>
          <w:sz w:val="28"/>
        </w:rPr>
        <w:t>г</w:t>
      </w:r>
    </w:p>
    <w:p w:rsidR="00B21EC7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br w:type="page"/>
        <w:t>Введение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Целью курсовой работы является экономическое обоснование расчетов замены устаревшего электровоза ВЛ 23 локомотивом марки</w:t>
      </w:r>
      <w:r w:rsidR="006A0BFE">
        <w:rPr>
          <w:sz w:val="28"/>
        </w:rPr>
        <w:t xml:space="preserve"> </w:t>
      </w:r>
      <w:r w:rsidRPr="006A0BFE">
        <w:rPr>
          <w:sz w:val="28"/>
        </w:rPr>
        <w:t>ВЛ 8 или ВЛ 10. Замена продиктована</w:t>
      </w:r>
      <w:r w:rsidR="006A0BFE">
        <w:rPr>
          <w:sz w:val="28"/>
        </w:rPr>
        <w:t xml:space="preserve"> </w:t>
      </w:r>
      <w:r w:rsidRPr="006A0BFE">
        <w:rPr>
          <w:sz w:val="28"/>
        </w:rPr>
        <w:t>эксплутационными условиями на рассматриваемом участке железной дороги. Эксплуатация более мощных локомотивов позволяет в пределах существующей длины приемо</w:t>
      </w:r>
      <w:r w:rsidR="009029B5" w:rsidRPr="009029B5">
        <w:rPr>
          <w:sz w:val="28"/>
        </w:rPr>
        <w:t xml:space="preserve"> </w:t>
      </w:r>
      <w:r w:rsidRPr="006A0BFE">
        <w:rPr>
          <w:sz w:val="28"/>
        </w:rPr>
        <w:t>- отправочных путей увеличить массу поезда брутто, скорость движения и резервы пропускной и провозной способности участка.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Так как в настоящее время износ техники</w:t>
      </w:r>
      <w:r w:rsidR="006A0BFE">
        <w:rPr>
          <w:sz w:val="28"/>
        </w:rPr>
        <w:t xml:space="preserve"> </w:t>
      </w:r>
      <w:r w:rsidRPr="006A0BFE">
        <w:rPr>
          <w:sz w:val="28"/>
        </w:rPr>
        <w:t>на ж.д. транспорте превышает</w:t>
      </w:r>
      <w:r w:rsidR="006A0BFE">
        <w:rPr>
          <w:sz w:val="28"/>
        </w:rPr>
        <w:t xml:space="preserve"> </w:t>
      </w:r>
      <w:r w:rsidRPr="006A0BFE">
        <w:rPr>
          <w:sz w:val="28"/>
        </w:rPr>
        <w:t>70%, то обновление изношенных основных средств</w:t>
      </w:r>
      <w:r w:rsidR="006A0BFE">
        <w:rPr>
          <w:sz w:val="28"/>
        </w:rPr>
        <w:t xml:space="preserve"> </w:t>
      </w:r>
      <w:r w:rsidRPr="006A0BFE">
        <w:rPr>
          <w:sz w:val="28"/>
        </w:rPr>
        <w:t>и введение в эксплуатацию более совершенных является главной задачей экономической стратегии управления железными дорогами.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Работа выполняется в соответствии с методическими рекомендациями по оценке эффективности инвестиционных проектов и их отбору для финансирования. Обоснование эффективности означает объединение двух процессов:</w:t>
      </w:r>
    </w:p>
    <w:p w:rsidR="00B21EC7" w:rsidRPr="006A0BFE" w:rsidRDefault="00B21EC7" w:rsidP="006A0BFE">
      <w:pPr>
        <w:numPr>
          <w:ilvl w:val="0"/>
          <w:numId w:val="2"/>
        </w:numPr>
        <w:tabs>
          <w:tab w:val="clear" w:pos="360"/>
          <w:tab w:val="num" w:pos="76"/>
          <w:tab w:val="num" w:pos="136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6A0BFE">
        <w:rPr>
          <w:sz w:val="28"/>
        </w:rPr>
        <w:t>Создание или приобретение нового объекта</w:t>
      </w:r>
    </w:p>
    <w:p w:rsidR="00B21EC7" w:rsidRPr="006A0BFE" w:rsidRDefault="00B21EC7" w:rsidP="006A0BFE">
      <w:pPr>
        <w:numPr>
          <w:ilvl w:val="0"/>
          <w:numId w:val="2"/>
        </w:numPr>
        <w:tabs>
          <w:tab w:val="clear" w:pos="360"/>
          <w:tab w:val="num" w:pos="76"/>
          <w:tab w:val="num" w:pos="1364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6A0BFE">
        <w:rPr>
          <w:sz w:val="28"/>
        </w:rPr>
        <w:t>Последовательное получение предпринимательского</w:t>
      </w:r>
      <w:r w:rsidR="006A0BFE">
        <w:rPr>
          <w:sz w:val="28"/>
        </w:rPr>
        <w:t xml:space="preserve"> </w:t>
      </w:r>
      <w:r w:rsidRPr="006A0BFE">
        <w:rPr>
          <w:sz w:val="28"/>
        </w:rPr>
        <w:t>дохода</w:t>
      </w: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В случае, если тщательные расчеты не подтверждают перспективность нововведения, предположение о замене локомотивов отвергают. Это позволяет избежать крупной траты денег, которая происходила бы, если бы внедрение было доведено до дорогостоящей стадии- стадии практической реализации проекта на заданном участке ж.д.</w:t>
      </w: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ED0AFC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6A0BFE">
        <w:rPr>
          <w:sz w:val="28"/>
        </w:rPr>
        <w:br w:type="page"/>
        <w:t>1</w:t>
      </w:r>
      <w:r w:rsidR="00B21EC7" w:rsidRPr="006A0BFE">
        <w:rPr>
          <w:sz w:val="28"/>
        </w:rPr>
        <w:t>.</w:t>
      </w:r>
      <w:r w:rsidRPr="006A0BFE">
        <w:rPr>
          <w:sz w:val="28"/>
        </w:rPr>
        <w:t xml:space="preserve"> </w:t>
      </w:r>
      <w:r w:rsidR="00B21EC7" w:rsidRPr="006A0BFE">
        <w:rPr>
          <w:sz w:val="28"/>
        </w:rPr>
        <w:t>Исходные данные</w:t>
      </w:r>
    </w:p>
    <w:p w:rsidR="00ED0AFC" w:rsidRPr="006A0BFE" w:rsidRDefault="00ED0AFC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Таблица</w:t>
      </w:r>
      <w:r w:rsidR="00ED0AFC" w:rsidRPr="006A0BFE">
        <w:rPr>
          <w:sz w:val="28"/>
          <w:lang w:val="en-US"/>
        </w:rPr>
        <w:t xml:space="preserve"> 1</w:t>
      </w:r>
      <w:r w:rsidRPr="006A0BFE">
        <w:rPr>
          <w:sz w:val="28"/>
        </w:rPr>
        <w:t>.1</w:t>
      </w:r>
    </w:p>
    <w:tbl>
      <w:tblPr>
        <w:tblStyle w:val="aa"/>
        <w:tblW w:w="7967" w:type="dxa"/>
        <w:jc w:val="center"/>
        <w:tblLayout w:type="fixed"/>
        <w:tblLook w:val="0400" w:firstRow="0" w:lastRow="0" w:firstColumn="0" w:lastColumn="0" w:noHBand="0" w:noVBand="1"/>
      </w:tblPr>
      <w:tblGrid>
        <w:gridCol w:w="4607"/>
        <w:gridCol w:w="1125"/>
        <w:gridCol w:w="1258"/>
        <w:gridCol w:w="977"/>
      </w:tblGrid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Исходные данные по участку ж.д.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Ед.изм.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Усл.обоз.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Кол-во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Нагрузка на вагон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т/в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q</w:t>
            </w:r>
            <w:r w:rsidRPr="006A0BFE">
              <w:rPr>
                <w:snapToGrid w:val="0"/>
                <w:color w:val="000000"/>
                <w:vertAlign w:val="subscript"/>
              </w:rPr>
              <w:t>н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48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Вес тары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т/в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q</w:t>
            </w:r>
            <w:r w:rsidRPr="006A0BFE">
              <w:rPr>
                <w:snapToGrid w:val="0"/>
                <w:color w:val="000000"/>
                <w:vertAlign w:val="subscript"/>
              </w:rPr>
              <w:t>т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22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Процент порожнего пробега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%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a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40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Число пар пассаж. поеэдов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пары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N</w:t>
            </w:r>
            <w:r w:rsidRPr="006A0BFE">
              <w:rPr>
                <w:snapToGrid w:val="0"/>
                <w:color w:val="000000"/>
                <w:vertAlign w:val="subscript"/>
              </w:rPr>
              <w:t>пас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Коэф. месячной неравномерности перевозок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К</w:t>
            </w:r>
            <w:r w:rsidRPr="006A0BFE">
              <w:rPr>
                <w:snapToGrid w:val="0"/>
                <w:color w:val="000000"/>
                <w:vertAlign w:val="subscript"/>
              </w:rPr>
              <w:t>н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1,1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Коэф. съема пассаж. поездов грузовыми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258" w:type="dxa"/>
          </w:tcPr>
          <w:p w:rsidR="00B21EC7" w:rsidRPr="008441BA" w:rsidRDefault="008441BA" w:rsidP="008441BA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8441BA">
              <w:rPr>
                <w:rFonts w:ascii="Symbol" w:hAnsi="Symbol"/>
                <w:snapToGrid w:val="0"/>
                <w:color w:val="000000"/>
              </w:rPr>
              <w:t>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Время на станционные интервалы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мин.</w:t>
            </w:r>
          </w:p>
        </w:tc>
        <w:tc>
          <w:tcPr>
            <w:tcW w:w="1258" w:type="dxa"/>
          </w:tcPr>
          <w:p w:rsidR="00B21EC7" w:rsidRPr="008441BA" w:rsidRDefault="008441BA" w:rsidP="008441BA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8441BA">
              <w:rPr>
                <w:rFonts w:ascii="Symbol" w:hAnsi="Symbol"/>
                <w:snapToGrid w:val="0"/>
                <w:color w:val="000000"/>
              </w:rPr>
              <w:t></w:t>
            </w:r>
            <w:r w:rsidRPr="008441BA">
              <w:rPr>
                <w:snapToGrid w:val="0"/>
                <w:color w:val="000000"/>
              </w:rPr>
              <w:t>t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Длина ограничивающего перегона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км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l</w:t>
            </w:r>
            <w:r w:rsidRPr="006A0BFE">
              <w:rPr>
                <w:snapToGrid w:val="0"/>
                <w:color w:val="000000"/>
                <w:vertAlign w:val="subscript"/>
              </w:rPr>
              <w:t>o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15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Средняя длина перегона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км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r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10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Нахождение в основном депо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t</w:t>
            </w:r>
            <w:r w:rsidRPr="006A0BFE">
              <w:rPr>
                <w:snapToGrid w:val="0"/>
                <w:color w:val="000000"/>
                <w:vertAlign w:val="subscript"/>
              </w:rPr>
              <w:t>осн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 оборотном депо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t</w:t>
            </w:r>
            <w:r w:rsidRPr="006A0BFE">
              <w:rPr>
                <w:snapToGrid w:val="0"/>
                <w:color w:val="000000"/>
                <w:vertAlign w:val="subscript"/>
              </w:rPr>
              <w:t>об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0,5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Простой локомотива в ожидании поезда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t</w:t>
            </w:r>
            <w:r w:rsidRPr="006A0BFE">
              <w:rPr>
                <w:snapToGrid w:val="0"/>
                <w:color w:val="000000"/>
                <w:vertAlign w:val="subscript"/>
              </w:rPr>
              <w:t>ож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0,55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Затраты времени на тех. осмотр</w:t>
            </w:r>
            <w:r w:rsidR="006A0BFE">
              <w:rPr>
                <w:snapToGrid w:val="0"/>
                <w:color w:val="000000"/>
              </w:rPr>
              <w:t xml:space="preserve"> </w:t>
            </w:r>
            <w:r w:rsidRPr="006A0BFE">
              <w:rPr>
                <w:snapToGrid w:val="0"/>
                <w:color w:val="000000"/>
              </w:rPr>
              <w:t>локомотива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t</w:t>
            </w:r>
            <w:r w:rsidRPr="006A0BFE">
              <w:rPr>
                <w:snapToGrid w:val="0"/>
                <w:color w:val="000000"/>
                <w:vertAlign w:val="subscript"/>
              </w:rPr>
              <w:t>осм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1,9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Коэф. общ. всп. пробега Во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b</w:t>
            </w:r>
            <w:r w:rsidRPr="006A0BFE">
              <w:rPr>
                <w:snapToGrid w:val="0"/>
                <w:color w:val="000000"/>
                <w:vertAlign w:val="subscript"/>
              </w:rPr>
              <w:t>o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0,17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Коэф.всп.лин. пробега 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b</w:t>
            </w:r>
            <w:r w:rsidRPr="006A0BFE">
              <w:rPr>
                <w:snapToGrid w:val="0"/>
                <w:color w:val="000000"/>
                <w:vertAlign w:val="subscript"/>
              </w:rPr>
              <w:t>л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0,08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Коэф. доп.времени работы локомотивных бригад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v</w:t>
            </w:r>
            <w:r w:rsidRPr="006A0BFE">
              <w:rPr>
                <w:snapToGrid w:val="0"/>
                <w:color w:val="000000"/>
                <w:vertAlign w:val="subscript"/>
              </w:rPr>
              <w:t>бр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0,35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Длина перевозки грузов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км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l</w:t>
            </w:r>
            <w:r w:rsidRPr="006A0BFE">
              <w:rPr>
                <w:snapToGrid w:val="0"/>
                <w:color w:val="000000"/>
                <w:vertAlign w:val="subscript"/>
              </w:rPr>
              <w:t>ср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500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Вес отправки Ро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p</w:t>
            </w:r>
            <w:r w:rsidRPr="006A0BFE">
              <w:rPr>
                <w:snapToGrid w:val="0"/>
                <w:color w:val="000000"/>
                <w:vertAlign w:val="subscript"/>
              </w:rPr>
              <w:t>o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50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Ваг-час на 1000 ткм нетто 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b</w:t>
            </w:r>
            <w:r w:rsidRPr="006A0BFE">
              <w:rPr>
                <w:snapToGrid w:val="0"/>
                <w:color w:val="000000"/>
                <w:vertAlign w:val="subscript"/>
              </w:rPr>
              <w:t>м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0,56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Цена вагона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тыс.руб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Цв</w:t>
            </w: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1031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Норматив рентабельности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%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25</w:t>
            </w:r>
          </w:p>
        </w:tc>
      </w:tr>
      <w:tr w:rsidR="00B21EC7" w:rsidRPr="006A0BFE" w:rsidTr="00C10A85">
        <w:trPr>
          <w:jc w:val="center"/>
        </w:trPr>
        <w:tc>
          <w:tcPr>
            <w:tcW w:w="46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Норматив отчислений от прибыли </w:t>
            </w:r>
          </w:p>
        </w:tc>
        <w:tc>
          <w:tcPr>
            <w:tcW w:w="112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%</w:t>
            </w:r>
          </w:p>
        </w:tc>
        <w:tc>
          <w:tcPr>
            <w:tcW w:w="125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7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</w:t>
            </w:r>
          </w:p>
        </w:tc>
      </w:tr>
    </w:tbl>
    <w:p w:rsidR="006A0BFE" w:rsidRPr="00C10A85" w:rsidRDefault="006A0BFE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Таблица </w:t>
      </w:r>
      <w:r w:rsidR="00ED0AFC" w:rsidRPr="006A0BFE">
        <w:rPr>
          <w:sz w:val="28"/>
          <w:lang w:val="en-US"/>
        </w:rPr>
        <w:t>1</w:t>
      </w:r>
      <w:r w:rsidRPr="006A0BFE">
        <w:rPr>
          <w:sz w:val="28"/>
        </w:rPr>
        <w:t>.2</w:t>
      </w:r>
    </w:p>
    <w:tbl>
      <w:tblPr>
        <w:tblStyle w:val="aa"/>
        <w:tblW w:w="7603" w:type="dxa"/>
        <w:jc w:val="center"/>
        <w:tblLayout w:type="fixed"/>
        <w:tblLook w:val="0400" w:firstRow="0" w:lastRow="0" w:firstColumn="0" w:lastColumn="0" w:noHBand="0" w:noVBand="1"/>
      </w:tblPr>
      <w:tblGrid>
        <w:gridCol w:w="374"/>
        <w:gridCol w:w="567"/>
        <w:gridCol w:w="709"/>
        <w:gridCol w:w="708"/>
        <w:gridCol w:w="567"/>
        <w:gridCol w:w="567"/>
        <w:gridCol w:w="709"/>
        <w:gridCol w:w="709"/>
        <w:gridCol w:w="992"/>
        <w:gridCol w:w="567"/>
        <w:gridCol w:w="567"/>
        <w:gridCol w:w="567"/>
      </w:tblGrid>
      <w:tr w:rsidR="00B21EC7" w:rsidRPr="006A0BFE" w:rsidTr="00C10A85">
        <w:trPr>
          <w:jc w:val="center"/>
        </w:trPr>
        <w:tc>
          <w:tcPr>
            <w:tcW w:w="1650" w:type="dxa"/>
            <w:gridSpan w:val="3"/>
          </w:tcPr>
          <w:p w:rsid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Длина участка</w:t>
            </w:r>
          </w:p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rPr>
                <w:lang w:val="en-US"/>
              </w:rPr>
              <w:t>L</w:t>
            </w:r>
            <w:r w:rsidRPr="006A0BFE">
              <w:t>, км</w:t>
            </w:r>
          </w:p>
        </w:tc>
        <w:tc>
          <w:tcPr>
            <w:tcW w:w="1842" w:type="dxa"/>
            <w:gridSpan w:val="3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Грузопоток</w:t>
            </w:r>
          </w:p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Гн, млн т</w:t>
            </w:r>
          </w:p>
        </w:tc>
        <w:tc>
          <w:tcPr>
            <w:tcW w:w="2410" w:type="dxa"/>
            <w:gridSpan w:val="3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Динамическая нагрузка груженого вагона, т/ваг.</w:t>
            </w:r>
          </w:p>
        </w:tc>
        <w:tc>
          <w:tcPr>
            <w:tcW w:w="1701" w:type="dxa"/>
            <w:gridSpan w:val="3"/>
          </w:tcPr>
          <w:p w:rsid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Расчетный</w:t>
            </w:r>
          </w:p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уклон</w:t>
            </w:r>
            <w:r w:rsidR="006A0BFE">
              <w:t xml:space="preserve"> </w:t>
            </w:r>
            <w:r w:rsidRPr="006A0BFE">
              <w:t>i</w:t>
            </w:r>
            <w:r w:rsidRPr="006A0BFE">
              <w:rPr>
                <w:vertAlign w:val="subscript"/>
              </w:rPr>
              <w:t>р, %</w:t>
            </w:r>
          </w:p>
        </w:tc>
      </w:tr>
      <w:tr w:rsidR="00C10A85" w:rsidRPr="006A0BFE" w:rsidTr="00C10A85">
        <w:trPr>
          <w:jc w:val="center"/>
        </w:trPr>
        <w:tc>
          <w:tcPr>
            <w:tcW w:w="374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300</w:t>
            </w:r>
          </w:p>
        </w:tc>
        <w:tc>
          <w:tcPr>
            <w:tcW w:w="708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j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3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rPr>
                <w:lang w:val="en-US"/>
              </w:rPr>
              <w:t>2</w:t>
            </w:r>
            <w:r w:rsidR="00E749ED" w:rsidRPr="006A0BFE">
              <w:t>6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k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B21EC7" w:rsidRPr="006A0BFE" w:rsidRDefault="00E749ED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38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l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6</w:t>
            </w:r>
          </w:p>
        </w:tc>
      </w:tr>
    </w:tbl>
    <w:p w:rsidR="00ED0AFC" w:rsidRPr="006A0BFE" w:rsidRDefault="00ED0AFC" w:rsidP="006A0BFE">
      <w:pPr>
        <w:pStyle w:val="3"/>
        <w:keepNext w:val="0"/>
        <w:suppressAutoHyphens/>
        <w:spacing w:line="360" w:lineRule="auto"/>
        <w:ind w:right="0" w:firstLine="709"/>
        <w:rPr>
          <w:sz w:val="28"/>
          <w:lang w:val="en-US"/>
        </w:rPr>
      </w:pPr>
    </w:p>
    <w:p w:rsidR="00B21EC7" w:rsidRPr="006A0BFE" w:rsidRDefault="00B21EC7" w:rsidP="006A0BFE">
      <w:pPr>
        <w:pStyle w:val="3"/>
        <w:keepNext w:val="0"/>
        <w:suppressAutoHyphens/>
        <w:spacing w:line="360" w:lineRule="auto"/>
        <w:ind w:right="0" w:firstLine="709"/>
        <w:rPr>
          <w:sz w:val="28"/>
        </w:rPr>
      </w:pPr>
      <w:r w:rsidRPr="006A0BFE">
        <w:rPr>
          <w:sz w:val="28"/>
        </w:rPr>
        <w:t xml:space="preserve">Таблица </w:t>
      </w:r>
      <w:r w:rsidR="00ED0AFC" w:rsidRPr="006A0BFE">
        <w:rPr>
          <w:sz w:val="28"/>
        </w:rPr>
        <w:t>1</w:t>
      </w:r>
      <w:r w:rsidRPr="006A0BFE">
        <w:rPr>
          <w:sz w:val="28"/>
        </w:rPr>
        <w:t>.3</w:t>
      </w:r>
      <w:r w:rsidR="00ED0AFC" w:rsidRPr="006A0BFE">
        <w:rPr>
          <w:sz w:val="28"/>
        </w:rPr>
        <w:t xml:space="preserve"> </w:t>
      </w:r>
      <w:r w:rsidRPr="006A0BFE">
        <w:rPr>
          <w:sz w:val="28"/>
        </w:rPr>
        <w:t>Расходные</w:t>
      </w:r>
      <w:r w:rsidR="006A0BFE">
        <w:rPr>
          <w:sz w:val="28"/>
        </w:rPr>
        <w:t xml:space="preserve"> </w:t>
      </w:r>
      <w:r w:rsidRPr="006A0BFE">
        <w:rPr>
          <w:sz w:val="28"/>
        </w:rPr>
        <w:t>ставки на измеритель</w:t>
      </w:r>
    </w:p>
    <w:tbl>
      <w:tblPr>
        <w:tblStyle w:val="aa"/>
        <w:tblW w:w="8020" w:type="dxa"/>
        <w:jc w:val="center"/>
        <w:tblLayout w:type="fixed"/>
        <w:tblLook w:val="0400" w:firstRow="0" w:lastRow="0" w:firstColumn="0" w:lastColumn="0" w:noHBand="0" w:noVBand="1"/>
      </w:tblPr>
      <w:tblGrid>
        <w:gridCol w:w="27"/>
        <w:gridCol w:w="3285"/>
        <w:gridCol w:w="31"/>
        <w:gridCol w:w="961"/>
        <w:gridCol w:w="31"/>
        <w:gridCol w:w="961"/>
        <w:gridCol w:w="31"/>
        <w:gridCol w:w="820"/>
        <w:gridCol w:w="31"/>
        <w:gridCol w:w="961"/>
        <w:gridCol w:w="31"/>
        <w:gridCol w:w="819"/>
        <w:gridCol w:w="31"/>
      </w:tblGrid>
      <w:tr w:rsidR="00B21EC7" w:rsidRPr="006A0BFE" w:rsidTr="00C10A85">
        <w:trPr>
          <w:gridBefore w:val="1"/>
          <w:wBefore w:w="27" w:type="dxa"/>
          <w:jc w:val="center"/>
        </w:trPr>
        <w:tc>
          <w:tcPr>
            <w:tcW w:w="3316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Исходные данные по локомотивам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Ед.изм.</w:t>
            </w:r>
          </w:p>
        </w:tc>
        <w:tc>
          <w:tcPr>
            <w:tcW w:w="992" w:type="dxa"/>
            <w:gridSpan w:val="2"/>
          </w:tcPr>
          <w:p w:rsidR="00B21EC7" w:rsidRPr="00C10A85" w:rsidRDefault="00C10A85" w:rsidP="006A0BFE">
            <w:pPr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Усл.обоз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ВЛ-23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ВЛ-8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ВЛ-10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Вагоно-км общие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nS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Вагоно-часы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nH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8,51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8,51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8,51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Лок-км общие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MS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7,65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9,33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11,3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Лок-часы поездных локомотивов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MH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123,84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130,46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142,82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Бригадо-часы локомотивных бригад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Mh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302,7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302,7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302,7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Расход электроэнергии за 1кВт.ч.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Э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1,07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1,07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1,07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Тонно-км брутто составов</w:t>
            </w:r>
            <w:r w:rsidR="006A0BFE">
              <w:rPr>
                <w:snapToGrid w:val="0"/>
                <w:color w:val="000000"/>
              </w:rPr>
              <w:t xml:space="preserve"> </w:t>
            </w:r>
            <w:r w:rsidRPr="006A0BFE">
              <w:rPr>
                <w:snapToGrid w:val="0"/>
                <w:color w:val="000000"/>
              </w:rPr>
              <w:t>и локомотивов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Qlэ 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0,0062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0,0062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0,0062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Грузовые отправки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О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237,61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237,61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237,61</w:t>
            </w:r>
          </w:p>
        </w:tc>
      </w:tr>
      <w:tr w:rsidR="00B21EC7" w:rsidRPr="006A0BFE" w:rsidTr="00C10A85">
        <w:trPr>
          <w:gridAfter w:val="1"/>
          <w:wAfter w:w="31" w:type="dxa"/>
          <w:jc w:val="center"/>
        </w:trPr>
        <w:tc>
          <w:tcPr>
            <w:tcW w:w="331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Лок-часы ман.лок.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Mhман</w:t>
            </w:r>
          </w:p>
        </w:tc>
        <w:tc>
          <w:tcPr>
            <w:tcW w:w="851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645,35</w:t>
            </w:r>
          </w:p>
        </w:tc>
        <w:tc>
          <w:tcPr>
            <w:tcW w:w="992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645,35</w:t>
            </w:r>
          </w:p>
        </w:tc>
        <w:tc>
          <w:tcPr>
            <w:tcW w:w="850" w:type="dxa"/>
            <w:gridSpan w:val="2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645,35</w:t>
            </w:r>
          </w:p>
        </w:tc>
      </w:tr>
    </w:tbl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Таблица </w:t>
      </w:r>
      <w:r w:rsidR="00ED0AFC" w:rsidRPr="006A0BFE">
        <w:rPr>
          <w:sz w:val="28"/>
          <w:lang w:val="en-US"/>
        </w:rPr>
        <w:t>1</w:t>
      </w:r>
      <w:r w:rsidRPr="006A0BFE">
        <w:rPr>
          <w:sz w:val="28"/>
        </w:rPr>
        <w:t>.4</w:t>
      </w:r>
      <w:r w:rsidR="00ED0AFC" w:rsidRPr="006A0BFE">
        <w:rPr>
          <w:sz w:val="28"/>
          <w:lang w:val="en-US"/>
        </w:rPr>
        <w:t xml:space="preserve"> </w:t>
      </w:r>
      <w:r w:rsidRPr="006A0BFE">
        <w:rPr>
          <w:sz w:val="28"/>
        </w:rPr>
        <w:t>При расчетном подъеме 6%</w:t>
      </w:r>
    </w:p>
    <w:tbl>
      <w:tblPr>
        <w:tblStyle w:val="aa"/>
        <w:tblW w:w="8044" w:type="dxa"/>
        <w:jc w:val="center"/>
        <w:tblLayout w:type="fixed"/>
        <w:tblLook w:val="0400" w:firstRow="0" w:lastRow="0" w:firstColumn="0" w:lastColumn="0" w:noHBand="0" w:noVBand="1"/>
      </w:tblPr>
      <w:tblGrid>
        <w:gridCol w:w="3304"/>
        <w:gridCol w:w="1141"/>
        <w:gridCol w:w="1062"/>
        <w:gridCol w:w="862"/>
        <w:gridCol w:w="786"/>
        <w:gridCol w:w="889"/>
      </w:tblGrid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C10A85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lang w:val="en-US"/>
              </w:rPr>
            </w:pPr>
            <w:r w:rsidRPr="006A0BFE">
              <w:rPr>
                <w:snapToGrid w:val="0"/>
                <w:color w:val="000000"/>
              </w:rPr>
              <w:t>Исходные данные по локомотивам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Ед.изм.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Усл.обоз.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ВЛ-23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ВЛ-8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ВЛ-10</w:t>
            </w:r>
          </w:p>
        </w:tc>
      </w:tr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Вес поезда брутто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тонн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Q</w:t>
            </w:r>
            <w:r w:rsidRPr="006A0BFE">
              <w:rPr>
                <w:snapToGrid w:val="0"/>
                <w:color w:val="000000"/>
                <w:vertAlign w:val="subscript"/>
              </w:rPr>
              <w:t>бр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4000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5000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5000</w:t>
            </w:r>
          </w:p>
        </w:tc>
      </w:tr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Масса локомотива 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тонны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Рл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138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184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184</w:t>
            </w:r>
          </w:p>
        </w:tc>
      </w:tr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Цена локомотива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Тыс.руб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Цл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15970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18860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24980</w:t>
            </w:r>
          </w:p>
        </w:tc>
      </w:tr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Затраты на реконструкцию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Тыс. руб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  <w:lang w:val="en-US"/>
              </w:rPr>
              <w:t>D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-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280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280</w:t>
            </w:r>
          </w:p>
        </w:tc>
      </w:tr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Скорость на расчетном подьеме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Км/ч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  <w:lang w:val="en-US"/>
              </w:rPr>
              <w:t>V</w:t>
            </w:r>
            <w:r w:rsidRPr="006A0BFE">
              <w:rPr>
                <w:snapToGrid w:val="0"/>
                <w:color w:val="000000"/>
              </w:rPr>
              <w:t>р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47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50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59</w:t>
            </w:r>
          </w:p>
        </w:tc>
      </w:tr>
      <w:tr w:rsidR="00B21EC7" w:rsidRPr="006A0BFE" w:rsidTr="00C10A85">
        <w:trPr>
          <w:jc w:val="center"/>
        </w:trPr>
        <w:tc>
          <w:tcPr>
            <w:tcW w:w="330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Ходовая скорость</w:t>
            </w:r>
          </w:p>
        </w:tc>
        <w:tc>
          <w:tcPr>
            <w:tcW w:w="114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км/ч</w:t>
            </w:r>
          </w:p>
        </w:tc>
        <w:tc>
          <w:tcPr>
            <w:tcW w:w="10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  <w:vertAlign w:val="subscript"/>
              </w:rPr>
            </w:pPr>
            <w:r w:rsidRPr="006A0BFE">
              <w:rPr>
                <w:snapToGrid w:val="0"/>
                <w:color w:val="000000"/>
              </w:rPr>
              <w:t>V</w:t>
            </w:r>
            <w:r w:rsidRPr="006A0BFE">
              <w:rPr>
                <w:snapToGrid w:val="0"/>
                <w:color w:val="000000"/>
                <w:vertAlign w:val="subscript"/>
              </w:rPr>
              <w:t>x</w:t>
            </w:r>
          </w:p>
        </w:tc>
        <w:tc>
          <w:tcPr>
            <w:tcW w:w="86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59</w:t>
            </w:r>
          </w:p>
        </w:tc>
        <w:tc>
          <w:tcPr>
            <w:tcW w:w="78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61</w:t>
            </w:r>
          </w:p>
        </w:tc>
        <w:tc>
          <w:tcPr>
            <w:tcW w:w="889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66,7</w:t>
            </w:r>
          </w:p>
        </w:tc>
      </w:tr>
    </w:tbl>
    <w:p w:rsidR="006A0BFE" w:rsidRPr="00C10A85" w:rsidRDefault="006A0BFE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Таблица</w:t>
      </w:r>
      <w:r w:rsidR="00ED0AFC" w:rsidRPr="006A0BFE">
        <w:rPr>
          <w:sz w:val="28"/>
        </w:rPr>
        <w:t xml:space="preserve"> 1</w:t>
      </w:r>
      <w:r w:rsidRPr="006A0BFE">
        <w:rPr>
          <w:sz w:val="28"/>
        </w:rPr>
        <w:t>.5</w:t>
      </w:r>
      <w:r w:rsidR="00ED0AFC" w:rsidRPr="006A0BFE">
        <w:rPr>
          <w:sz w:val="28"/>
        </w:rPr>
        <w:t xml:space="preserve"> </w:t>
      </w:r>
      <w:r w:rsidRPr="006A0BFE">
        <w:rPr>
          <w:sz w:val="28"/>
        </w:rPr>
        <w:t>Динамика роста эксплутационных расходов</w:t>
      </w:r>
    </w:p>
    <w:tbl>
      <w:tblPr>
        <w:tblStyle w:val="aa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025"/>
        <w:gridCol w:w="556"/>
        <w:gridCol w:w="692"/>
        <w:gridCol w:w="827"/>
        <w:gridCol w:w="691"/>
        <w:gridCol w:w="691"/>
        <w:gridCol w:w="690"/>
        <w:gridCol w:w="691"/>
        <w:gridCol w:w="828"/>
        <w:gridCol w:w="690"/>
        <w:gridCol w:w="691"/>
      </w:tblGrid>
      <w:tr w:rsidR="00B21EC7" w:rsidRPr="006A0BFE" w:rsidTr="00C10A85">
        <w:trPr>
          <w:jc w:val="center"/>
        </w:trPr>
        <w:tc>
          <w:tcPr>
            <w:tcW w:w="2093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годы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1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2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3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4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5</w:t>
            </w:r>
          </w:p>
        </w:tc>
        <w:tc>
          <w:tcPr>
            <w:tcW w:w="708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6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7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8</w:t>
            </w:r>
          </w:p>
        </w:tc>
        <w:tc>
          <w:tcPr>
            <w:tcW w:w="708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9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10</w:t>
            </w:r>
          </w:p>
        </w:tc>
      </w:tr>
      <w:tr w:rsidR="00B21EC7" w:rsidRPr="006A0BFE" w:rsidTr="00C10A85">
        <w:trPr>
          <w:jc w:val="center"/>
        </w:trPr>
        <w:tc>
          <w:tcPr>
            <w:tcW w:w="2093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</w:pPr>
            <w:r w:rsidRPr="006A0BFE">
              <w:t>Эксплутационные расходы</w:t>
            </w:r>
          </w:p>
        </w:tc>
        <w:tc>
          <w:tcPr>
            <w:tcW w:w="567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1,18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1,24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1,28</w:t>
            </w:r>
          </w:p>
        </w:tc>
        <w:tc>
          <w:tcPr>
            <w:tcW w:w="708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1,35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1,41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1,46</w:t>
            </w:r>
          </w:p>
        </w:tc>
        <w:tc>
          <w:tcPr>
            <w:tcW w:w="708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1,52</w:t>
            </w:r>
          </w:p>
        </w:tc>
        <w:tc>
          <w:tcPr>
            <w:tcW w:w="709" w:type="dxa"/>
          </w:tcPr>
          <w:p w:rsidR="00B21EC7" w:rsidRPr="006A0BFE" w:rsidRDefault="00B21EC7" w:rsidP="006A0BFE">
            <w:pPr>
              <w:tabs>
                <w:tab w:val="num" w:pos="1364"/>
              </w:tabs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1,55</w:t>
            </w:r>
          </w:p>
        </w:tc>
      </w:tr>
    </w:tbl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F9422E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br w:type="page"/>
      </w:r>
      <w:r w:rsidR="00ED0AFC" w:rsidRPr="006A0BFE">
        <w:rPr>
          <w:sz w:val="28"/>
          <w:lang w:val="en-US"/>
        </w:rPr>
        <w:t>2</w:t>
      </w:r>
      <w:r w:rsidR="00B21EC7" w:rsidRPr="006A0BFE">
        <w:rPr>
          <w:sz w:val="28"/>
        </w:rPr>
        <w:t>.</w:t>
      </w:r>
      <w:r w:rsidR="00C10A85">
        <w:rPr>
          <w:sz w:val="28"/>
          <w:lang w:val="en-US"/>
        </w:rPr>
        <w:t xml:space="preserve"> </w:t>
      </w:r>
      <w:r w:rsidR="00B21EC7" w:rsidRPr="006A0BFE">
        <w:rPr>
          <w:sz w:val="28"/>
        </w:rPr>
        <w:t>Эксплутационные расчеты</w:t>
      </w:r>
    </w:p>
    <w:p w:rsidR="00B21EC7" w:rsidRPr="006A0BFE" w:rsidRDefault="00B21EC7" w:rsidP="006A0BFE">
      <w:pPr>
        <w:tabs>
          <w:tab w:val="num" w:pos="136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pStyle w:val="5"/>
        <w:keepNext w:val="0"/>
        <w:suppressAutoHyphens/>
        <w:spacing w:line="360" w:lineRule="auto"/>
        <w:ind w:right="0" w:firstLine="709"/>
        <w:jc w:val="both"/>
        <w:rPr>
          <w:lang w:val="ru-RU"/>
        </w:rPr>
      </w:pPr>
      <w:r w:rsidRPr="006A0BFE">
        <w:rPr>
          <w:lang w:val="ru-RU"/>
        </w:rPr>
        <w:t>В соответствии с заданным вариантом выполняются эксплутационные расчеты: определяются число пар грузовых поездов, участковая скорость, потребный подвижной состав и расчитываются нормы расхода электроэнергии на 10000ткм брутто.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6A0BFE">
        <w:rPr>
          <w:sz w:val="28"/>
          <w:u w:val="single"/>
        </w:rPr>
        <w:t>Расчет основных эксплутационных показателей:</w:t>
      </w:r>
    </w:p>
    <w:p w:rsidR="00B21EC7" w:rsidRPr="006A0BFE" w:rsidRDefault="00B21EC7" w:rsidP="006A0BFE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6A0BFE">
        <w:rPr>
          <w:sz w:val="28"/>
        </w:rPr>
        <w:t>Среднесуточное число грузовых поездов в груженом направлении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N</w:t>
      </w:r>
      <w:r w:rsidRPr="006A0BFE">
        <w:rPr>
          <w:sz w:val="28"/>
        </w:rPr>
        <w:t>гр = Гн * Кн / 365*</w:t>
      </w:r>
      <w:r w:rsidRPr="006A0BFE">
        <w:rPr>
          <w:sz w:val="28"/>
          <w:lang w:val="en-US"/>
        </w:rPr>
        <w:t>Q</w:t>
      </w:r>
      <w:r w:rsidRPr="006A0BFE">
        <w:rPr>
          <w:sz w:val="28"/>
        </w:rPr>
        <w:t>бр*</w:t>
      </w:r>
      <w:r w:rsidRPr="006A0BFE">
        <w:rPr>
          <w:sz w:val="28"/>
          <w:szCs w:val="28"/>
          <w:lang w:val="en-US"/>
        </w:rPr>
        <w:sym w:font="Symbol" w:char="F064"/>
      </w:r>
      <w:r w:rsidRPr="006A0BFE">
        <w:rPr>
          <w:sz w:val="28"/>
        </w:rPr>
        <w:t>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Гн- грузопоток в грузовом направлении, млн т;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Кн- коэффициент месячной неравномерности перевозок;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Q</w:t>
      </w:r>
      <w:r w:rsidRPr="006A0BFE">
        <w:rPr>
          <w:sz w:val="28"/>
        </w:rPr>
        <w:t>бр – вес поезда брутто,т;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  <w:lang w:val="en-US"/>
        </w:rPr>
        <w:sym w:font="Symbol" w:char="F064"/>
      </w:r>
      <w:r w:rsidRPr="006A0BFE">
        <w:rPr>
          <w:sz w:val="28"/>
        </w:rPr>
        <w:t xml:space="preserve">- оношение веса состава нетто к весу брутто: </w:t>
      </w:r>
      <w:r w:rsidRPr="006A0BFE">
        <w:rPr>
          <w:sz w:val="28"/>
          <w:szCs w:val="28"/>
          <w:lang w:val="en-US"/>
        </w:rPr>
        <w:sym w:font="Symbol" w:char="F064"/>
      </w:r>
      <w:r w:rsidRPr="006A0BFE">
        <w:rPr>
          <w:sz w:val="28"/>
        </w:rPr>
        <w:t>=</w:t>
      </w:r>
      <w:r w:rsidRPr="006A0BFE">
        <w:rPr>
          <w:sz w:val="28"/>
          <w:lang w:val="en-US"/>
        </w:rPr>
        <w:t>q</w:t>
      </w:r>
      <w:r w:rsidRPr="006A0BFE">
        <w:rPr>
          <w:sz w:val="28"/>
        </w:rPr>
        <w:t>н / (</w:t>
      </w:r>
      <w:r w:rsidRPr="006A0BFE">
        <w:rPr>
          <w:sz w:val="28"/>
          <w:lang w:val="en-US"/>
        </w:rPr>
        <w:t>q</w:t>
      </w:r>
      <w:r w:rsidRPr="006A0BFE">
        <w:rPr>
          <w:sz w:val="28"/>
        </w:rPr>
        <w:t>н+</w:t>
      </w:r>
      <w:r w:rsidRPr="006A0BFE">
        <w:rPr>
          <w:sz w:val="28"/>
          <w:lang w:val="en-US"/>
        </w:rPr>
        <w:t>q</w:t>
      </w:r>
      <w:r w:rsidRPr="006A0BFE">
        <w:rPr>
          <w:sz w:val="28"/>
        </w:rPr>
        <w:t>т);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q</w:t>
      </w:r>
      <w:r w:rsidRPr="006A0BFE">
        <w:rPr>
          <w:sz w:val="28"/>
        </w:rPr>
        <w:t>н – нагрузка на вагон нетто, т/ваг.;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q</w:t>
      </w:r>
      <w:r w:rsidRPr="006A0BFE">
        <w:rPr>
          <w:sz w:val="28"/>
        </w:rPr>
        <w:t>т – нагрузка тары на вагон, т/ваг.</w:t>
      </w:r>
    </w:p>
    <w:p w:rsidR="00B21EC7" w:rsidRPr="006A0BFE" w:rsidRDefault="00B21EC7" w:rsidP="006A0BFE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6A0BFE">
        <w:rPr>
          <w:sz w:val="28"/>
        </w:rPr>
        <w:t>Потребная пропускная способность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  <w:u w:val="single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N</w:t>
      </w:r>
      <w:r w:rsidRPr="006A0BFE">
        <w:rPr>
          <w:sz w:val="28"/>
        </w:rPr>
        <w:t>п</w:t>
      </w:r>
      <w:r w:rsidR="006A0BFE">
        <w:rPr>
          <w:sz w:val="28"/>
        </w:rPr>
        <w:t xml:space="preserve"> </w:t>
      </w:r>
      <w:r w:rsidRPr="006A0BFE">
        <w:rPr>
          <w:sz w:val="28"/>
        </w:rPr>
        <w:t xml:space="preserve">= 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 xml:space="preserve">гр+ </w:t>
      </w:r>
      <w:r w:rsidRPr="006A0BFE">
        <w:rPr>
          <w:sz w:val="28"/>
          <w:szCs w:val="28"/>
          <w:lang w:val="en-US"/>
        </w:rPr>
        <w:sym w:font="Symbol" w:char="F065"/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пас, пар поездов.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6A0BFE">
        <w:rPr>
          <w:sz w:val="28"/>
        </w:rPr>
        <w:t>Чистое время хода по ограниченному перегону на пару поездов в прямом и обратном направлении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tx</w:t>
      </w:r>
      <w:r w:rsidRPr="006A0BFE">
        <w:rPr>
          <w:sz w:val="28"/>
        </w:rPr>
        <w:t xml:space="preserve"> = 2*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>о *60 /</w:t>
      </w:r>
      <w:r w:rsidRPr="006A0BFE">
        <w:rPr>
          <w:sz w:val="28"/>
          <w:lang w:val="en-US"/>
        </w:rPr>
        <w:t>Vx</w:t>
      </w:r>
      <w:r w:rsidRPr="006A0BFE">
        <w:rPr>
          <w:sz w:val="28"/>
        </w:rPr>
        <w:t>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l</w:t>
      </w:r>
      <w:r w:rsidRPr="006A0BFE">
        <w:rPr>
          <w:sz w:val="28"/>
        </w:rPr>
        <w:t>о - длина ограниченного перегона;</w:t>
      </w:r>
    </w:p>
    <w:p w:rsidR="00C10A85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Vx</w:t>
      </w:r>
      <w:r w:rsidRPr="006A0BFE">
        <w:rPr>
          <w:sz w:val="28"/>
        </w:rPr>
        <w:t xml:space="preserve"> – ходовая скорость поезда.</w:t>
      </w:r>
    </w:p>
    <w:p w:rsidR="00B21EC7" w:rsidRPr="006A0BFE" w:rsidRDefault="00C10A85" w:rsidP="00C10A85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>
        <w:rPr>
          <w:sz w:val="28"/>
        </w:rPr>
        <w:br w:type="page"/>
      </w:r>
      <w:r w:rsidR="00B21EC7" w:rsidRPr="006A0BFE">
        <w:rPr>
          <w:sz w:val="28"/>
        </w:rPr>
        <w:t>Максимальная пропускная</w:t>
      </w:r>
      <w:r w:rsidR="006A0BFE">
        <w:rPr>
          <w:sz w:val="28"/>
        </w:rPr>
        <w:t xml:space="preserve"> </w:t>
      </w:r>
      <w:r w:rsidR="00B21EC7" w:rsidRPr="006A0BFE">
        <w:rPr>
          <w:sz w:val="28"/>
        </w:rPr>
        <w:t>способность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Nmax</w:t>
      </w:r>
      <w:r w:rsidRPr="006A0BFE">
        <w:rPr>
          <w:sz w:val="28"/>
        </w:rPr>
        <w:t>= 1440/(</w:t>
      </w:r>
      <w:r w:rsidRPr="006A0BFE">
        <w:rPr>
          <w:sz w:val="28"/>
          <w:lang w:val="en-US"/>
        </w:rPr>
        <w:t>tx</w:t>
      </w:r>
      <w:r w:rsidRPr="006A0BFE">
        <w:rPr>
          <w:sz w:val="28"/>
        </w:rPr>
        <w:t xml:space="preserve"> +</w:t>
      </w:r>
      <w:r w:rsidRPr="006A0BFE">
        <w:rPr>
          <w:sz w:val="28"/>
          <w:szCs w:val="28"/>
          <w:lang w:val="en-US"/>
        </w:rPr>
        <w:sym w:font="Symbol" w:char="F053"/>
      </w:r>
      <w:r w:rsidRPr="006A0BFE">
        <w:rPr>
          <w:sz w:val="28"/>
          <w:szCs w:val="28"/>
          <w:lang w:val="en-US"/>
        </w:rPr>
        <w:sym w:font="Symbol" w:char="F074"/>
      </w:r>
      <w:r w:rsidRPr="006A0BFE">
        <w:rPr>
          <w:sz w:val="28"/>
        </w:rPr>
        <w:t>),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  <w:lang w:val="en-US"/>
        </w:rPr>
        <w:sym w:font="Symbol" w:char="F053"/>
      </w:r>
      <w:r w:rsidRPr="006A0BFE">
        <w:rPr>
          <w:sz w:val="28"/>
          <w:szCs w:val="28"/>
          <w:lang w:val="en-US"/>
        </w:rPr>
        <w:sym w:font="Symbol" w:char="F074"/>
      </w:r>
      <w:r w:rsidRPr="006A0BFE">
        <w:rPr>
          <w:sz w:val="28"/>
        </w:rPr>
        <w:t>- время на станционные интервалы, разгоны и замедления на пару поездов.</w:t>
      </w:r>
    </w:p>
    <w:p w:rsidR="006A0BFE" w:rsidRDefault="00B21EC7" w:rsidP="006A0BFE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6A0BFE">
        <w:rPr>
          <w:sz w:val="28"/>
        </w:rPr>
        <w:t>Резерв пропускной способности</w:t>
      </w:r>
    </w:p>
    <w:p w:rsidR="006A0BFE" w:rsidRPr="00C10A85" w:rsidRDefault="006A0BFE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</w:rPr>
        <w:sym w:font="Symbol" w:char="F044"/>
      </w:r>
      <w:r w:rsidRPr="006A0BFE">
        <w:rPr>
          <w:sz w:val="28"/>
        </w:rPr>
        <w:t>=</w:t>
      </w:r>
      <w:r w:rsidRPr="006A0BFE">
        <w:rPr>
          <w:sz w:val="28"/>
          <w:lang w:val="en-US"/>
        </w:rPr>
        <w:t>Nmax</w:t>
      </w:r>
      <w:r w:rsidRPr="006A0BFE">
        <w:rPr>
          <w:sz w:val="28"/>
        </w:rPr>
        <w:t xml:space="preserve"> – 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п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</w:rPr>
        <w:sym w:font="Symbol" w:char="F044"/>
      </w:r>
      <w:r w:rsidRPr="006A0BFE">
        <w:rPr>
          <w:sz w:val="28"/>
        </w:rPr>
        <w:t>=(</w:t>
      </w:r>
      <w:r w:rsidRPr="006A0BFE">
        <w:rPr>
          <w:sz w:val="28"/>
          <w:lang w:val="en-US"/>
        </w:rPr>
        <w:t>Nmax</w:t>
      </w:r>
      <w:r w:rsidRPr="006A0BFE">
        <w:rPr>
          <w:sz w:val="28"/>
        </w:rPr>
        <w:t xml:space="preserve"> / 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п –1)* 100%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u w:val="single"/>
        </w:rPr>
      </w:pPr>
      <w:r w:rsidRPr="006A0BFE">
        <w:rPr>
          <w:sz w:val="28"/>
        </w:rPr>
        <w:t>Число перегонов на участке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n</w:t>
      </w:r>
      <w:r w:rsidRPr="006A0BFE">
        <w:rPr>
          <w:sz w:val="28"/>
        </w:rPr>
        <w:t xml:space="preserve">= 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>/</w:t>
      </w:r>
      <w:r w:rsidRPr="006A0BFE">
        <w:rPr>
          <w:sz w:val="28"/>
          <w:lang w:val="en-US"/>
        </w:rPr>
        <w:t>r</w:t>
      </w:r>
      <w:r w:rsidRPr="006A0BFE">
        <w:rPr>
          <w:sz w:val="28"/>
        </w:rPr>
        <w:t>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r</w:t>
      </w:r>
      <w:r w:rsidRPr="006A0BFE">
        <w:rPr>
          <w:sz w:val="28"/>
        </w:rPr>
        <w:t>- средняя длина перегона на участке.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  <w:u w:val="single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 xml:space="preserve">Среднее время стоянки поезда на промежуточных станциях участка 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>: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</w:t>
      </w:r>
      <w:r w:rsidRPr="006A0BFE">
        <w:rPr>
          <w:sz w:val="28"/>
        </w:rPr>
        <w:t>ст= {0,12+0,01*(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гр+</w:t>
      </w:r>
      <w:r w:rsidRPr="006A0BFE">
        <w:rPr>
          <w:sz w:val="28"/>
          <w:szCs w:val="28"/>
        </w:rPr>
        <w:sym w:font="Symbol" w:char="F065"/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пас)}*2*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 xml:space="preserve"> / 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*</w:t>
      </w:r>
      <w:r w:rsidRPr="006A0BFE">
        <w:rPr>
          <w:sz w:val="28"/>
          <w:lang w:val="en-US"/>
        </w:rPr>
        <w:t>Vx</w:t>
      </w:r>
      <w:r w:rsidRPr="006A0BFE">
        <w:rPr>
          <w:sz w:val="28"/>
        </w:rPr>
        <w:t xml:space="preserve"> +</w:t>
      </w:r>
      <w:r w:rsidRPr="006A0BFE">
        <w:rPr>
          <w:sz w:val="28"/>
          <w:szCs w:val="28"/>
          <w:lang w:val="en-US"/>
        </w:rPr>
        <w:sym w:font="Symbol" w:char="F053"/>
      </w:r>
      <w:r w:rsidRPr="006A0BFE">
        <w:rPr>
          <w:sz w:val="28"/>
          <w:szCs w:val="28"/>
          <w:lang w:val="en-US"/>
        </w:rPr>
        <w:sym w:font="Symbol" w:char="F074"/>
      </w:r>
      <w:r w:rsidRPr="006A0BFE">
        <w:rPr>
          <w:sz w:val="28"/>
        </w:rPr>
        <w:t>/60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Коэффициент участковой скорости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</w:rPr>
        <w:sym w:font="Symbol" w:char="F062"/>
      </w:r>
      <w:r w:rsidRPr="006A0BFE">
        <w:rPr>
          <w:sz w:val="28"/>
        </w:rPr>
        <w:t xml:space="preserve">={ 24- </w:t>
      </w:r>
      <w:r w:rsidRPr="006A0BFE">
        <w:rPr>
          <w:sz w:val="28"/>
          <w:lang w:val="en-US"/>
        </w:rPr>
        <w:t>t</w:t>
      </w:r>
      <w:r w:rsidRPr="006A0BFE">
        <w:rPr>
          <w:sz w:val="28"/>
        </w:rPr>
        <w:t>ст*(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гр+</w:t>
      </w:r>
      <w:r w:rsidRPr="006A0BFE">
        <w:rPr>
          <w:sz w:val="28"/>
          <w:szCs w:val="28"/>
        </w:rPr>
        <w:sym w:font="Symbol" w:char="F065"/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пас)}/ (24-12*</w:t>
      </w:r>
      <w:r w:rsidRPr="006A0BFE">
        <w:rPr>
          <w:sz w:val="28"/>
          <w:lang w:val="en-US"/>
        </w:rPr>
        <w:t>Vx</w:t>
      </w:r>
      <w:r w:rsidRPr="006A0BFE">
        <w:rPr>
          <w:sz w:val="28"/>
        </w:rPr>
        <w:t>*(</w:t>
      </w:r>
      <w:r w:rsidRPr="006A0BFE">
        <w:rPr>
          <w:sz w:val="28"/>
          <w:lang w:val="en-US"/>
        </w:rPr>
        <w:t>t</w:t>
      </w:r>
      <w:r w:rsidRPr="006A0BFE">
        <w:rPr>
          <w:sz w:val="28"/>
        </w:rPr>
        <w:t>ст/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>))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</w:rPr>
        <w:sym w:font="Symbol" w:char="F0B7"/>
      </w:r>
      <w:r w:rsidR="006A0BFE">
        <w:rPr>
          <w:sz w:val="28"/>
        </w:rPr>
        <w:t xml:space="preserve"> </w:t>
      </w:r>
      <w:r w:rsidRPr="006A0BFE">
        <w:rPr>
          <w:sz w:val="28"/>
        </w:rPr>
        <w:t>Участковая скорость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Vy</w:t>
      </w:r>
      <w:r w:rsidRPr="006A0BFE">
        <w:rPr>
          <w:sz w:val="28"/>
        </w:rPr>
        <w:t>=</w:t>
      </w:r>
      <w:r w:rsidRPr="006A0BFE">
        <w:rPr>
          <w:sz w:val="28"/>
          <w:szCs w:val="28"/>
          <w:lang w:val="en-US"/>
        </w:rPr>
        <w:sym w:font="Symbol" w:char="F062"/>
      </w:r>
      <w:r w:rsidRPr="006A0BFE">
        <w:rPr>
          <w:sz w:val="28"/>
        </w:rPr>
        <w:t xml:space="preserve">* </w:t>
      </w:r>
      <w:r w:rsidRPr="006A0BFE">
        <w:rPr>
          <w:sz w:val="28"/>
          <w:lang w:val="en-US"/>
        </w:rPr>
        <w:t>Vx</w:t>
      </w:r>
    </w:p>
    <w:p w:rsidR="00B21EC7" w:rsidRPr="006A0BFE" w:rsidRDefault="00C10A85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1EC7"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="00B21EC7" w:rsidRPr="006A0BFE">
        <w:rPr>
          <w:sz w:val="28"/>
        </w:rPr>
        <w:t>Время нахождения</w:t>
      </w:r>
      <w:r w:rsidR="006A0BFE">
        <w:rPr>
          <w:sz w:val="28"/>
        </w:rPr>
        <w:t xml:space="preserve"> </w:t>
      </w:r>
      <w:r w:rsidR="00B21EC7" w:rsidRPr="006A0BFE">
        <w:rPr>
          <w:sz w:val="28"/>
        </w:rPr>
        <w:t>локомотива под техническими операциями: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</w:t>
      </w:r>
      <w:r w:rsidRPr="006A0BFE">
        <w:rPr>
          <w:sz w:val="28"/>
        </w:rPr>
        <w:t xml:space="preserve">тех= </w:t>
      </w:r>
      <w:r w:rsidRPr="006A0BFE">
        <w:rPr>
          <w:sz w:val="28"/>
          <w:lang w:val="en-US"/>
        </w:rPr>
        <w:t>t</w:t>
      </w:r>
      <w:r w:rsidRPr="006A0BFE">
        <w:rPr>
          <w:sz w:val="28"/>
        </w:rPr>
        <w:t xml:space="preserve">осн + </w:t>
      </w:r>
      <w:r w:rsidRPr="006A0BFE">
        <w:rPr>
          <w:sz w:val="28"/>
          <w:lang w:val="en-US"/>
        </w:rPr>
        <w:t>t</w:t>
      </w:r>
      <w:r w:rsidRPr="006A0BFE">
        <w:rPr>
          <w:sz w:val="28"/>
        </w:rPr>
        <w:t xml:space="preserve">об + </w:t>
      </w:r>
      <w:r w:rsidRPr="006A0BFE">
        <w:rPr>
          <w:sz w:val="28"/>
          <w:lang w:val="en-US"/>
        </w:rPr>
        <w:t>t</w:t>
      </w:r>
      <w:r w:rsidRPr="006A0BFE">
        <w:rPr>
          <w:sz w:val="28"/>
        </w:rPr>
        <w:t xml:space="preserve">осм + </w:t>
      </w:r>
      <w:r w:rsidRPr="006A0BFE">
        <w:rPr>
          <w:sz w:val="28"/>
          <w:lang w:val="en-US"/>
        </w:rPr>
        <w:t>t</w:t>
      </w:r>
      <w:r w:rsidRPr="006A0BFE">
        <w:rPr>
          <w:sz w:val="28"/>
        </w:rPr>
        <w:t>ож,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</w:t>
      </w:r>
      <w:r w:rsidRPr="006A0BFE">
        <w:rPr>
          <w:sz w:val="28"/>
        </w:rPr>
        <w:t>осн</w:t>
      </w:r>
      <w:r w:rsidR="006A0BFE">
        <w:rPr>
          <w:sz w:val="28"/>
        </w:rPr>
        <w:t xml:space="preserve"> </w:t>
      </w:r>
      <w:r w:rsidRPr="006A0BFE">
        <w:rPr>
          <w:sz w:val="28"/>
        </w:rPr>
        <w:t>- время ожидания локомотива на станциях основного депо;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</w:t>
      </w:r>
      <w:r w:rsidRPr="006A0BFE">
        <w:rPr>
          <w:sz w:val="28"/>
        </w:rPr>
        <w:t>об - время ожидания локомотива на станциях</w:t>
      </w:r>
      <w:r w:rsidR="006A0BFE">
        <w:rPr>
          <w:sz w:val="28"/>
        </w:rPr>
        <w:t xml:space="preserve"> </w:t>
      </w:r>
      <w:r w:rsidRPr="006A0BFE">
        <w:rPr>
          <w:sz w:val="28"/>
        </w:rPr>
        <w:t>оборотного депо;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</w:t>
      </w:r>
      <w:r w:rsidRPr="006A0BFE">
        <w:rPr>
          <w:sz w:val="28"/>
        </w:rPr>
        <w:t>осм – профилактический осмотр локомотива;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t</w:t>
      </w:r>
      <w:r w:rsidRPr="006A0BFE">
        <w:rPr>
          <w:sz w:val="28"/>
        </w:rPr>
        <w:t>ож – время простоя локомотива в ожидании.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Полный оборот локомотива: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Ол =</w:t>
      </w:r>
      <w:r w:rsidR="006A0BFE">
        <w:rPr>
          <w:sz w:val="28"/>
        </w:rPr>
        <w:t xml:space="preserve"> </w:t>
      </w:r>
      <w:r w:rsidRPr="006A0BFE">
        <w:rPr>
          <w:sz w:val="28"/>
        </w:rPr>
        <w:t>2*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 xml:space="preserve">/ </w:t>
      </w:r>
      <w:r w:rsidRPr="006A0BFE">
        <w:rPr>
          <w:sz w:val="28"/>
          <w:lang w:val="en-US"/>
        </w:rPr>
        <w:t>Vy</w:t>
      </w:r>
      <w:r w:rsidRPr="006A0BFE">
        <w:rPr>
          <w:sz w:val="28"/>
        </w:rPr>
        <w:t>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Среднесуточный пробег: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S</w:t>
      </w:r>
      <w:r w:rsidRPr="006A0BFE">
        <w:rPr>
          <w:sz w:val="28"/>
        </w:rPr>
        <w:t>л=24* 2*</w:t>
      </w:r>
      <w:r w:rsidRPr="006A0BFE">
        <w:rPr>
          <w:sz w:val="28"/>
          <w:lang w:val="en-US"/>
        </w:rPr>
        <w:t>L</w:t>
      </w:r>
      <w:r w:rsidRPr="006A0BFE">
        <w:rPr>
          <w:sz w:val="28"/>
        </w:rPr>
        <w:t>/Ол.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 Потребность в грузовых локомотивах эксплуатируемого парка: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Мэ= 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гр* Ол</w:t>
      </w:r>
      <w:r w:rsidR="006A0BFE">
        <w:rPr>
          <w:sz w:val="28"/>
        </w:rPr>
        <w:t xml:space="preserve"> </w:t>
      </w:r>
      <w:r w:rsidRPr="006A0BFE">
        <w:rPr>
          <w:sz w:val="28"/>
        </w:rPr>
        <w:t>/24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Потребность в грузовых локомотивах приписного парка: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Мп= 1,25*Мэ.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Общий пробег вагонов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∑</w:t>
      </w:r>
      <w:r w:rsidRPr="006A0BFE">
        <w:rPr>
          <w:sz w:val="28"/>
          <w:lang w:val="en-US"/>
        </w:rPr>
        <w:t>nS</w:t>
      </w:r>
      <w:r w:rsidRPr="006A0BFE">
        <w:rPr>
          <w:sz w:val="28"/>
        </w:rPr>
        <w:t>=∑</w:t>
      </w:r>
      <w:r w:rsidRPr="006A0BFE">
        <w:rPr>
          <w:sz w:val="28"/>
          <w:lang w:val="en-US"/>
        </w:rPr>
        <w:t>PL</w:t>
      </w:r>
      <w:r w:rsidRPr="006A0BFE">
        <w:rPr>
          <w:sz w:val="28"/>
        </w:rPr>
        <w:t>* (1+ α /100)/Рдин. гр, где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∑</w:t>
      </w:r>
      <w:r w:rsidRPr="006A0BFE">
        <w:rPr>
          <w:sz w:val="28"/>
          <w:lang w:val="en-US"/>
        </w:rPr>
        <w:t>PL</w:t>
      </w:r>
      <w:r w:rsidRPr="006A0BFE">
        <w:rPr>
          <w:sz w:val="28"/>
        </w:rPr>
        <w:t>= Гн *</w:t>
      </w:r>
      <w:r w:rsidRPr="006A0BFE">
        <w:rPr>
          <w:sz w:val="28"/>
          <w:lang w:val="en-US"/>
        </w:rPr>
        <w:t>L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C10A85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1EC7"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="00B21EC7" w:rsidRPr="006A0BFE">
        <w:rPr>
          <w:sz w:val="28"/>
        </w:rPr>
        <w:t>Парк грузовых вагонов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n</w:t>
      </w:r>
      <w:r w:rsidRPr="006A0BFE">
        <w:rPr>
          <w:sz w:val="28"/>
        </w:rPr>
        <w:t>р= ∑</w:t>
      </w:r>
      <w:r w:rsidRPr="006A0BFE">
        <w:rPr>
          <w:sz w:val="28"/>
          <w:lang w:val="en-US"/>
        </w:rPr>
        <w:t>nS</w:t>
      </w:r>
      <w:r w:rsidRPr="006A0BFE">
        <w:rPr>
          <w:sz w:val="28"/>
        </w:rPr>
        <w:t>/365*</w:t>
      </w:r>
      <w:r w:rsidRPr="006A0BFE">
        <w:rPr>
          <w:sz w:val="28"/>
          <w:lang w:val="en-US"/>
        </w:rPr>
        <w:t>S</w:t>
      </w:r>
      <w:r w:rsidRPr="006A0BFE">
        <w:rPr>
          <w:sz w:val="28"/>
        </w:rPr>
        <w:t>в , где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S</w:t>
      </w:r>
      <w:r w:rsidRPr="006A0BFE">
        <w:rPr>
          <w:sz w:val="28"/>
        </w:rPr>
        <w:t>в=7,68*</w:t>
      </w:r>
      <w:r w:rsidRPr="006A0BFE">
        <w:rPr>
          <w:sz w:val="28"/>
          <w:lang w:val="en-US"/>
        </w:rPr>
        <w:t>Vy</w:t>
      </w:r>
      <w:r w:rsidRPr="006A0BFE">
        <w:rPr>
          <w:sz w:val="28"/>
        </w:rPr>
        <w:t>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Инвентарный парк вагонов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n</w:t>
      </w:r>
      <w:r w:rsidRPr="006A0BFE">
        <w:rPr>
          <w:sz w:val="28"/>
        </w:rPr>
        <w:t>и=1,05*</w:t>
      </w:r>
      <w:r w:rsidRPr="006A0BFE">
        <w:rPr>
          <w:sz w:val="28"/>
          <w:lang w:val="en-US"/>
        </w:rPr>
        <w:t>n</w:t>
      </w:r>
      <w:r w:rsidRPr="006A0BFE">
        <w:rPr>
          <w:sz w:val="28"/>
        </w:rPr>
        <w:t>р,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1,05- коэффициент, учитывающий нахождение вагонов в ремонте.</w:t>
      </w: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Расход электроэнергии на движение поезда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Э</w:t>
      </w:r>
      <w:r w:rsidRPr="006A0BFE">
        <w:rPr>
          <w:sz w:val="28"/>
          <w:vertAlign w:val="subscript"/>
        </w:rPr>
        <w:t>п</w:t>
      </w:r>
      <w:r w:rsidRPr="006A0BFE">
        <w:rPr>
          <w:sz w:val="28"/>
        </w:rPr>
        <w:t xml:space="preserve"> =[</w:t>
      </w:r>
      <w:r w:rsidRPr="006A0BFE">
        <w:rPr>
          <w:sz w:val="28"/>
          <w:lang w:val="en-US"/>
        </w:rPr>
        <w:t>P</w:t>
      </w:r>
      <w:r w:rsidRPr="006A0BFE">
        <w:rPr>
          <w:sz w:val="28"/>
          <w:vertAlign w:val="subscript"/>
        </w:rPr>
        <w:t>л</w:t>
      </w:r>
      <w:r w:rsidRPr="006A0BFE">
        <w:rPr>
          <w:sz w:val="28"/>
        </w:rPr>
        <w:t xml:space="preserve"> (</w:t>
      </w:r>
      <w:r w:rsidRPr="006A0BFE">
        <w:rPr>
          <w:sz w:val="28"/>
          <w:lang w:val="en-US"/>
        </w:rPr>
        <w:t>w</w:t>
      </w:r>
      <w:r w:rsidRPr="006A0BFE">
        <w:rPr>
          <w:sz w:val="28"/>
        </w:rPr>
        <w:t>'</w:t>
      </w:r>
      <w:r w:rsidRPr="006A0BFE">
        <w:rPr>
          <w:sz w:val="28"/>
          <w:vertAlign w:val="subscript"/>
        </w:rPr>
        <w:t>о</w:t>
      </w:r>
      <w:r w:rsidRPr="006A0BFE">
        <w:rPr>
          <w:sz w:val="28"/>
        </w:rPr>
        <w:t xml:space="preserve"> +</w:t>
      </w:r>
      <w:r w:rsidRPr="006A0BFE">
        <w:rPr>
          <w:sz w:val="28"/>
          <w:lang w:val="en-US"/>
        </w:rPr>
        <w:t>i</w:t>
      </w:r>
      <w:r w:rsidRPr="006A0BFE">
        <w:rPr>
          <w:sz w:val="28"/>
          <w:vertAlign w:val="subscript"/>
        </w:rPr>
        <w:t>эк</w:t>
      </w:r>
      <w:r w:rsidRPr="006A0BFE">
        <w:rPr>
          <w:sz w:val="28"/>
        </w:rPr>
        <w:t xml:space="preserve">) + </w:t>
      </w:r>
      <w:r w:rsidRPr="006A0BFE">
        <w:rPr>
          <w:sz w:val="28"/>
          <w:lang w:val="en-US"/>
        </w:rPr>
        <w:t>Q</w:t>
      </w:r>
      <w:r w:rsidRPr="006A0BFE">
        <w:rPr>
          <w:sz w:val="28"/>
          <w:vertAlign w:val="subscript"/>
        </w:rPr>
        <w:t>бр</w:t>
      </w:r>
      <w:r w:rsidRPr="006A0BFE">
        <w:rPr>
          <w:sz w:val="28"/>
        </w:rPr>
        <w:t>(</w:t>
      </w:r>
      <w:r w:rsidRPr="006A0BFE">
        <w:rPr>
          <w:sz w:val="28"/>
          <w:lang w:val="en-US"/>
        </w:rPr>
        <w:t>w</w:t>
      </w:r>
      <w:r w:rsidRPr="006A0BFE">
        <w:rPr>
          <w:sz w:val="28"/>
        </w:rPr>
        <w:t>''</w:t>
      </w:r>
      <w:r w:rsidRPr="006A0BFE">
        <w:rPr>
          <w:sz w:val="28"/>
          <w:vertAlign w:val="subscript"/>
        </w:rPr>
        <w:t>о</w:t>
      </w:r>
      <w:r w:rsidRPr="006A0BFE">
        <w:rPr>
          <w:sz w:val="28"/>
        </w:rPr>
        <w:t xml:space="preserve"> + </w:t>
      </w:r>
      <w:r w:rsidRPr="006A0BFE">
        <w:rPr>
          <w:sz w:val="28"/>
          <w:lang w:val="en-US"/>
        </w:rPr>
        <w:t>i</w:t>
      </w:r>
      <w:r w:rsidRPr="006A0BFE">
        <w:rPr>
          <w:sz w:val="28"/>
          <w:vertAlign w:val="subscript"/>
        </w:rPr>
        <w:t>эк</w:t>
      </w:r>
      <w:r w:rsidRPr="006A0BFE">
        <w:rPr>
          <w:sz w:val="28"/>
        </w:rPr>
        <w:t>)]*10</w:t>
      </w:r>
      <w:r w:rsidRPr="006A0BFE">
        <w:rPr>
          <w:sz w:val="28"/>
          <w:vertAlign w:val="superscript"/>
        </w:rPr>
        <w:t>-3</w:t>
      </w:r>
      <w:r w:rsidRPr="006A0BFE">
        <w:rPr>
          <w:sz w:val="28"/>
        </w:rPr>
        <w:t>*Э</w:t>
      </w:r>
      <w:r w:rsidRPr="006A0BFE">
        <w:rPr>
          <w:sz w:val="28"/>
          <w:vertAlign w:val="subscript"/>
          <w:lang w:val="en-US"/>
        </w:rPr>
        <w:t>w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Где</w:t>
      </w:r>
      <w:r w:rsidR="00C10A85" w:rsidRPr="00C10A85">
        <w:rPr>
          <w:sz w:val="28"/>
        </w:rPr>
        <w:t xml:space="preserve"> </w:t>
      </w:r>
      <w:r w:rsidRPr="006A0BFE">
        <w:rPr>
          <w:sz w:val="28"/>
        </w:rPr>
        <w:t>w'</w:t>
      </w:r>
      <w:r w:rsidRPr="006A0BFE">
        <w:rPr>
          <w:sz w:val="28"/>
          <w:vertAlign w:val="subscript"/>
        </w:rPr>
        <w:t xml:space="preserve">о, </w:t>
      </w:r>
      <w:r w:rsidRPr="006A0BFE">
        <w:rPr>
          <w:sz w:val="28"/>
        </w:rPr>
        <w:t>w''</w:t>
      </w:r>
      <w:r w:rsidRPr="006A0BFE">
        <w:rPr>
          <w:sz w:val="28"/>
          <w:vertAlign w:val="subscript"/>
        </w:rPr>
        <w:t xml:space="preserve">о </w:t>
      </w:r>
      <w:r w:rsidRPr="006A0BFE">
        <w:rPr>
          <w:sz w:val="28"/>
        </w:rPr>
        <w:t>– удельное сопротивление движению</w:t>
      </w:r>
      <w:r w:rsidR="006A0BFE">
        <w:rPr>
          <w:sz w:val="28"/>
        </w:rPr>
        <w:t xml:space="preserve"> </w:t>
      </w:r>
      <w:r w:rsidRPr="006A0BFE">
        <w:rPr>
          <w:sz w:val="28"/>
        </w:rPr>
        <w:t>собственно локомотива и вагона, кг/т;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Э</w:t>
      </w:r>
      <w:r w:rsidRPr="006A0BFE">
        <w:rPr>
          <w:sz w:val="28"/>
          <w:vertAlign w:val="subscript"/>
        </w:rPr>
        <w:t>w</w:t>
      </w:r>
      <w:r w:rsid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- расход электроэнергии на 1ткм механической работы;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Э</w:t>
      </w:r>
      <w:r w:rsidRPr="006A0BFE">
        <w:rPr>
          <w:sz w:val="28"/>
          <w:vertAlign w:val="subscript"/>
        </w:rPr>
        <w:t>w</w:t>
      </w:r>
      <w:r w:rsid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=3,05 кВт;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i</w:t>
      </w:r>
      <w:r w:rsidRPr="006A0BFE">
        <w:rPr>
          <w:sz w:val="28"/>
          <w:vertAlign w:val="subscript"/>
        </w:rPr>
        <w:t>эк</w:t>
      </w:r>
      <w:r w:rsid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- эквивалентный уклон по механической работе, 0/00;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При расчетном подъеме равном 6, эквивалентный уклон будет равен 0,4.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Основное удельное сопротивление движению локомотивов для режима тяги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w</w:t>
      </w:r>
      <w:r w:rsidRPr="006A0BFE">
        <w:rPr>
          <w:sz w:val="28"/>
        </w:rPr>
        <w:t>'</w:t>
      </w:r>
      <w:r w:rsidRPr="006A0BFE">
        <w:rPr>
          <w:sz w:val="28"/>
          <w:vertAlign w:val="subscript"/>
        </w:rPr>
        <w:t>от</w:t>
      </w:r>
      <w:r w:rsidRPr="006A0BFE">
        <w:rPr>
          <w:sz w:val="28"/>
        </w:rPr>
        <w:t xml:space="preserve"> = 1,9 + 0,01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  <w:lang w:val="en-US"/>
        </w:rPr>
        <w:t>x</w:t>
      </w:r>
      <w:r w:rsidRPr="006A0BFE">
        <w:rPr>
          <w:sz w:val="28"/>
        </w:rPr>
        <w:t>+0,0003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  <w:lang w:val="en-US"/>
        </w:rPr>
        <w:t>x</w:t>
      </w:r>
      <w:r w:rsidRPr="006A0BFE">
        <w:rPr>
          <w:sz w:val="28"/>
          <w:vertAlign w:val="superscript"/>
        </w:rPr>
        <w:t>2</w:t>
      </w:r>
      <w:r w:rsidR="006A0BFE">
        <w:rPr>
          <w:sz w:val="28"/>
        </w:rPr>
        <w:t xml:space="preserve"> 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Для</w:t>
      </w:r>
      <w:r w:rsidR="006A0BFE">
        <w:rPr>
          <w:sz w:val="28"/>
        </w:rPr>
        <w:t xml:space="preserve"> </w:t>
      </w:r>
      <w:r w:rsidRPr="006A0BFE">
        <w:rPr>
          <w:sz w:val="28"/>
        </w:rPr>
        <w:t>режима холостого хода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w</w:t>
      </w:r>
      <w:r w:rsidRPr="006A0BFE">
        <w:rPr>
          <w:sz w:val="28"/>
          <w:vertAlign w:val="superscript"/>
        </w:rPr>
        <w:t>'</w:t>
      </w:r>
      <w:r w:rsidRPr="006A0BFE">
        <w:rPr>
          <w:sz w:val="28"/>
          <w:vertAlign w:val="subscript"/>
        </w:rPr>
        <w:t>ох</w:t>
      </w:r>
      <w:r w:rsidRPr="006A0BFE">
        <w:rPr>
          <w:sz w:val="28"/>
        </w:rPr>
        <w:t xml:space="preserve"> = 2,4+0,011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  <w:lang w:val="en-US"/>
        </w:rPr>
        <w:t>x</w:t>
      </w:r>
      <w:r w:rsidRPr="006A0BFE">
        <w:rPr>
          <w:sz w:val="28"/>
        </w:rPr>
        <w:t>+0,00036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  <w:lang w:val="en-US"/>
        </w:rPr>
        <w:t>x</w:t>
      </w:r>
      <w:r w:rsidRPr="006A0BFE">
        <w:rPr>
          <w:sz w:val="28"/>
          <w:vertAlign w:val="superscript"/>
        </w:rPr>
        <w:t>2</w:t>
      </w:r>
      <w:r w:rsidR="006A0BFE">
        <w:rPr>
          <w:sz w:val="28"/>
        </w:rPr>
        <w:t xml:space="preserve"> </w:t>
      </w:r>
    </w:p>
    <w:p w:rsidR="00B21EC7" w:rsidRPr="006A0BFE" w:rsidRDefault="00C10A85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1EC7"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="00B21EC7" w:rsidRPr="006A0BFE">
        <w:rPr>
          <w:sz w:val="28"/>
        </w:rPr>
        <w:t>Средневзвешенная величина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w</w:t>
      </w:r>
      <w:r w:rsidRPr="006A0BFE">
        <w:rPr>
          <w:sz w:val="28"/>
        </w:rPr>
        <w:t>'</w:t>
      </w:r>
      <w:r w:rsidRPr="006A0BFE">
        <w:rPr>
          <w:sz w:val="28"/>
          <w:vertAlign w:val="subscript"/>
        </w:rPr>
        <w:t>о</w:t>
      </w:r>
      <w:r w:rsidRPr="006A0BFE">
        <w:rPr>
          <w:sz w:val="28"/>
        </w:rPr>
        <w:t>= 0,85</w:t>
      </w:r>
      <w:r w:rsidRPr="006A0BFE">
        <w:rPr>
          <w:sz w:val="28"/>
          <w:lang w:val="en-US"/>
        </w:rPr>
        <w:t>w</w:t>
      </w:r>
      <w:r w:rsidRPr="006A0BFE">
        <w:rPr>
          <w:sz w:val="28"/>
        </w:rPr>
        <w:t>'</w:t>
      </w:r>
      <w:r w:rsidRPr="006A0BFE">
        <w:rPr>
          <w:sz w:val="28"/>
          <w:vertAlign w:val="subscript"/>
        </w:rPr>
        <w:t>от</w:t>
      </w:r>
      <w:r w:rsidRPr="006A0BFE">
        <w:rPr>
          <w:sz w:val="28"/>
        </w:rPr>
        <w:t>+0,15</w:t>
      </w:r>
      <w:r w:rsidR="006A0BFE">
        <w:rPr>
          <w:sz w:val="28"/>
        </w:rPr>
        <w:t xml:space="preserve"> </w:t>
      </w:r>
      <w:r w:rsidRPr="006A0BFE">
        <w:rPr>
          <w:sz w:val="28"/>
          <w:lang w:val="en-US"/>
        </w:rPr>
        <w:t>w</w:t>
      </w:r>
      <w:r w:rsidRPr="006A0BFE">
        <w:rPr>
          <w:sz w:val="28"/>
        </w:rPr>
        <w:t>'</w:t>
      </w:r>
      <w:r w:rsidRPr="006A0BFE">
        <w:rPr>
          <w:sz w:val="28"/>
          <w:vertAlign w:val="subscript"/>
        </w:rPr>
        <w:t>ох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Для груженых вагонов величина удельного сопротивления движению:</w:t>
      </w:r>
    </w:p>
    <w:p w:rsidR="006A0BFE" w:rsidRDefault="006A0BF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w</w:t>
      </w:r>
      <w:r w:rsidRPr="006A0BFE">
        <w:rPr>
          <w:sz w:val="28"/>
        </w:rPr>
        <w:t>''</w:t>
      </w:r>
      <w:r w:rsidRPr="006A0BFE">
        <w:rPr>
          <w:sz w:val="28"/>
          <w:vertAlign w:val="subscript"/>
        </w:rPr>
        <w:t>от</w:t>
      </w:r>
      <w:r w:rsidRPr="006A0BFE">
        <w:rPr>
          <w:sz w:val="28"/>
        </w:rPr>
        <w:t>=0,7+(8+0,1*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</w:rPr>
        <w:t>х</w:t>
      </w:r>
      <w:r w:rsidRPr="006A0BFE">
        <w:rPr>
          <w:sz w:val="28"/>
        </w:rPr>
        <w:t>+0,0025*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</w:rPr>
        <w:t>х</w:t>
      </w:r>
      <w:r w:rsidRPr="006A0BFE">
        <w:rPr>
          <w:sz w:val="28"/>
          <w:vertAlign w:val="superscript"/>
        </w:rPr>
        <w:t>2)</w:t>
      </w:r>
      <w:r w:rsidRPr="006A0BFE">
        <w:rPr>
          <w:sz w:val="28"/>
        </w:rPr>
        <w:t>/</w:t>
      </w:r>
      <w:r w:rsidRPr="006A0BFE">
        <w:rPr>
          <w:sz w:val="28"/>
          <w:lang w:val="en-US"/>
        </w:rPr>
        <w:t>q</w:t>
      </w:r>
      <w:r w:rsidRPr="006A0BFE">
        <w:rPr>
          <w:sz w:val="28"/>
          <w:vertAlign w:val="subscript"/>
        </w:rPr>
        <w:t xml:space="preserve">0 </w:t>
      </w:r>
      <w:r w:rsidRPr="006A0BFE">
        <w:rPr>
          <w:sz w:val="28"/>
        </w:rPr>
        <w:t>, где</w:t>
      </w:r>
    </w:p>
    <w:p w:rsidR="00ED0AFC" w:rsidRPr="006A0BFE" w:rsidRDefault="00ED0AFC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q</w:t>
      </w:r>
      <w:r w:rsidRPr="006A0BFE">
        <w:rPr>
          <w:sz w:val="28"/>
          <w:vertAlign w:val="subscript"/>
        </w:rPr>
        <w:t>0</w:t>
      </w:r>
      <w:r w:rsid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-средняя нагрузка оси вагона на рельс: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lang w:val="en-US"/>
        </w:rPr>
        <w:t>q</w:t>
      </w:r>
      <w:r w:rsidRPr="006A0BFE">
        <w:rPr>
          <w:sz w:val="28"/>
          <w:vertAlign w:val="subscript"/>
        </w:rPr>
        <w:t>0</w:t>
      </w:r>
      <w:r w:rsid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= (</w:t>
      </w:r>
      <w:r w:rsidRPr="006A0BFE">
        <w:rPr>
          <w:sz w:val="28"/>
          <w:lang w:val="en-US"/>
        </w:rPr>
        <w:t>q</w:t>
      </w:r>
      <w:r w:rsidRPr="006A0BFE">
        <w:rPr>
          <w:sz w:val="28"/>
        </w:rPr>
        <w:t>н+</w:t>
      </w:r>
      <w:r w:rsidRPr="006A0BFE">
        <w:rPr>
          <w:sz w:val="28"/>
          <w:lang w:val="en-US"/>
        </w:rPr>
        <w:t>q</w:t>
      </w:r>
      <w:r w:rsidRPr="006A0BFE">
        <w:rPr>
          <w:sz w:val="28"/>
        </w:rPr>
        <w:t>т)/4.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Средневзвешенная величина удельного сопротивления для всех вагонов с учетом сопротивления движения порохних вагонов равна:</w:t>
      </w:r>
    </w:p>
    <w:p w:rsidR="006A0BFE" w:rsidRDefault="006A0BF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B21EC7" w:rsidP="006A0BFE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6A0BFE">
        <w:rPr>
          <w:sz w:val="28"/>
        </w:rPr>
        <w:t>w"</w:t>
      </w:r>
      <w:r w:rsidRPr="006A0BFE">
        <w:rPr>
          <w:sz w:val="28"/>
          <w:vertAlign w:val="subscript"/>
        </w:rPr>
        <w:t>o</w:t>
      </w:r>
      <w:r w:rsidRPr="006A0BFE">
        <w:rPr>
          <w:sz w:val="28"/>
        </w:rPr>
        <w:t>=1,075*w"</w:t>
      </w:r>
      <w:r w:rsidRPr="006A0BFE">
        <w:rPr>
          <w:sz w:val="28"/>
          <w:vertAlign w:val="subscript"/>
        </w:rPr>
        <w:t>от.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 w:rsidR="006A0BFE">
        <w:rPr>
          <w:sz w:val="28"/>
        </w:rPr>
        <w:t xml:space="preserve"> </w:t>
      </w:r>
      <w:r w:rsidRPr="006A0BFE">
        <w:rPr>
          <w:sz w:val="28"/>
        </w:rPr>
        <w:t>Расход электроэнергии на разгон поезда: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Э</w:t>
      </w:r>
      <w:r w:rsidRPr="006A0BFE">
        <w:rPr>
          <w:sz w:val="28"/>
          <w:vertAlign w:val="subscript"/>
        </w:rPr>
        <w:t>р</w:t>
      </w:r>
      <w:r w:rsidRPr="006A0BFE">
        <w:rPr>
          <w:sz w:val="28"/>
        </w:rPr>
        <w:t>=1,35*{(Р</w:t>
      </w:r>
      <w:r w:rsidRPr="006A0BFE">
        <w:rPr>
          <w:sz w:val="28"/>
          <w:vertAlign w:val="subscript"/>
        </w:rPr>
        <w:t>л</w:t>
      </w:r>
      <w:r w:rsidRPr="006A0BFE">
        <w:rPr>
          <w:sz w:val="28"/>
        </w:rPr>
        <w:t>+</w:t>
      </w:r>
      <w:r w:rsidRPr="006A0BFE">
        <w:rPr>
          <w:sz w:val="28"/>
          <w:lang w:val="en-US"/>
        </w:rPr>
        <w:t>Q</w:t>
      </w:r>
      <w:r w:rsidRPr="006A0BFE">
        <w:rPr>
          <w:sz w:val="28"/>
          <w:vertAlign w:val="subscript"/>
        </w:rPr>
        <w:t>бр</w:t>
      </w:r>
      <w:r w:rsidRPr="006A0BFE">
        <w:rPr>
          <w:sz w:val="28"/>
        </w:rPr>
        <w:t>)*</w:t>
      </w:r>
      <w:r w:rsidRPr="006A0BFE">
        <w:rPr>
          <w:sz w:val="28"/>
          <w:lang w:val="en-US"/>
        </w:rPr>
        <w:t>V</w:t>
      </w:r>
      <w:r w:rsidRPr="006A0BFE">
        <w:rPr>
          <w:sz w:val="28"/>
          <w:vertAlign w:val="subscript"/>
        </w:rPr>
        <w:t>х</w:t>
      </w:r>
      <w:r w:rsidRPr="006A0BFE">
        <w:rPr>
          <w:sz w:val="28"/>
          <w:vertAlign w:val="superscript"/>
        </w:rPr>
        <w:t>2</w:t>
      </w:r>
      <w:r w:rsidRPr="006A0BFE">
        <w:rPr>
          <w:sz w:val="28"/>
        </w:rPr>
        <w:t>}/{24*10</w:t>
      </w:r>
      <w:r w:rsidRPr="006A0BFE">
        <w:rPr>
          <w:sz w:val="28"/>
          <w:vertAlign w:val="superscript"/>
        </w:rPr>
        <w:t>4</w:t>
      </w:r>
      <w:r w:rsidRPr="006A0BFE">
        <w:rPr>
          <w:sz w:val="28"/>
        </w:rPr>
        <w:t>*</w:t>
      </w:r>
      <w:r w:rsidRPr="006A0BFE">
        <w:rPr>
          <w:sz w:val="28"/>
          <w:lang w:val="en-US"/>
        </w:rPr>
        <w:t>l</w:t>
      </w:r>
      <w:r w:rsidRPr="006A0BFE">
        <w:rPr>
          <w:sz w:val="28"/>
          <w:vertAlign w:val="subscript"/>
        </w:rPr>
        <w:t>р</w:t>
      </w:r>
      <w:r w:rsidRPr="006A0BFE">
        <w:rPr>
          <w:sz w:val="28"/>
        </w:rPr>
        <w:t>}*Э</w:t>
      </w:r>
      <w:r w:rsidRPr="006A0BFE">
        <w:rPr>
          <w:sz w:val="28"/>
          <w:vertAlign w:val="subscript"/>
          <w:lang w:val="en-US"/>
        </w:rPr>
        <w:t>w</w:t>
      </w:r>
      <w:r w:rsidR="006A0BFE" w:rsidRP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, где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V</w:t>
      </w:r>
      <w:r w:rsidRPr="006A0BFE">
        <w:rPr>
          <w:sz w:val="28"/>
          <w:vertAlign w:val="subscript"/>
        </w:rPr>
        <w:t xml:space="preserve">х </w:t>
      </w:r>
      <w:r w:rsidRPr="006A0BFE">
        <w:rPr>
          <w:sz w:val="28"/>
        </w:rPr>
        <w:t>– ходовая скорость, принимаем не выше 50км/ч;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l</w:t>
      </w:r>
      <w:r w:rsidRPr="006A0BFE">
        <w:rPr>
          <w:sz w:val="28"/>
          <w:vertAlign w:val="subscript"/>
        </w:rPr>
        <w:t>р</w:t>
      </w:r>
      <w:r w:rsidR="006A0BFE">
        <w:rPr>
          <w:sz w:val="28"/>
          <w:vertAlign w:val="subscript"/>
        </w:rPr>
        <w:t xml:space="preserve"> </w:t>
      </w:r>
      <w:r w:rsidRPr="006A0BFE">
        <w:rPr>
          <w:sz w:val="28"/>
        </w:rPr>
        <w:t>- среднее расстояние между</w:t>
      </w:r>
      <w:r w:rsidR="006A0BFE">
        <w:rPr>
          <w:sz w:val="28"/>
        </w:rPr>
        <w:t xml:space="preserve"> </w:t>
      </w:r>
      <w:r w:rsidRPr="006A0BFE">
        <w:rPr>
          <w:sz w:val="28"/>
        </w:rPr>
        <w:t>разгонами: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l</w:t>
      </w:r>
      <w:r w:rsidRPr="006A0BFE">
        <w:rPr>
          <w:sz w:val="28"/>
          <w:vertAlign w:val="subscript"/>
        </w:rPr>
        <w:t>р</w:t>
      </w:r>
      <w:r w:rsidRPr="006A0BFE">
        <w:rPr>
          <w:sz w:val="28"/>
        </w:rPr>
        <w:t>=L/(О+1), где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О- число остановок на участке:</w:t>
      </w:r>
    </w:p>
    <w:p w:rsidR="00B21EC7" w:rsidRPr="00C10A85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О=L*(N</w:t>
      </w:r>
      <w:r w:rsidRPr="006A0BFE">
        <w:rPr>
          <w:sz w:val="28"/>
          <w:vertAlign w:val="subscript"/>
        </w:rPr>
        <w:t>гр</w:t>
      </w:r>
      <w:r w:rsidRPr="006A0BFE">
        <w:rPr>
          <w:sz w:val="28"/>
        </w:rPr>
        <w:t>+</w:t>
      </w:r>
      <w:r w:rsidR="00C10A85">
        <w:rPr>
          <w:rFonts w:ascii="Symbol" w:hAnsi="Symbol"/>
          <w:sz w:val="32"/>
        </w:rPr>
        <w:t></w:t>
      </w:r>
      <w:r w:rsidRPr="006A0BFE">
        <w:rPr>
          <w:sz w:val="28"/>
        </w:rPr>
        <w:t>N</w:t>
      </w:r>
      <w:r w:rsidRPr="006A0BFE">
        <w:rPr>
          <w:sz w:val="28"/>
          <w:vertAlign w:val="subscript"/>
        </w:rPr>
        <w:t>пас</w:t>
      </w:r>
      <w:r w:rsidRPr="006A0BFE">
        <w:rPr>
          <w:sz w:val="28"/>
        </w:rPr>
        <w:t>)/(12*V</w:t>
      </w:r>
      <w:r w:rsidRPr="006A0BFE">
        <w:rPr>
          <w:sz w:val="28"/>
          <w:vertAlign w:val="subscript"/>
        </w:rPr>
        <w:t>х</w:t>
      </w:r>
      <w:r w:rsidRPr="006A0BFE">
        <w:rPr>
          <w:sz w:val="28"/>
        </w:rPr>
        <w:t>*</w:t>
      </w:r>
      <w:r w:rsidR="00C10A85">
        <w:rPr>
          <w:rFonts w:ascii="Symbol" w:hAnsi="Symbol"/>
          <w:sz w:val="32"/>
        </w:rPr>
        <w:t></w:t>
      </w:r>
      <w:r w:rsidR="00C10A85">
        <w:rPr>
          <w:rFonts w:ascii="Symbol" w:hAnsi="Symbol"/>
          <w:sz w:val="32"/>
          <w:lang w:val="en-US"/>
        </w:rPr>
        <w:t></w:t>
      </w:r>
      <w:r w:rsidR="00C10A85">
        <w:rPr>
          <w:rFonts w:ascii="Symbol" w:hAnsi="Symbol"/>
          <w:sz w:val="32"/>
          <w:lang w:val="en-US"/>
        </w:rPr>
        <w:t></w:t>
      </w:r>
      <w:r w:rsidR="00C10A85">
        <w:rPr>
          <w:rFonts w:ascii="Symbol" w:hAnsi="Symbol"/>
          <w:sz w:val="32"/>
          <w:lang w:val="en-US"/>
        </w:rPr>
        <w:t></w:t>
      </w:r>
    </w:p>
    <w:p w:rsidR="00B21EC7" w:rsidRPr="006A0BFE" w:rsidRDefault="00C10A85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●</w:t>
      </w:r>
      <w:r>
        <w:rPr>
          <w:sz w:val="28"/>
        </w:rPr>
        <w:t xml:space="preserve"> </w:t>
      </w:r>
      <w:r w:rsidR="00B21EC7" w:rsidRPr="006A0BFE">
        <w:rPr>
          <w:sz w:val="28"/>
        </w:rPr>
        <w:t>Общий объем расхода электроэнергии на 1 поездо-км :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6A0BFE" w:rsidRDefault="00C10A85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1EC7" w:rsidRPr="006A0BFE">
        <w:rPr>
          <w:sz w:val="28"/>
        </w:rPr>
        <w:t>Эо=1,02*(Эр+Эп) кВт*ч , где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1,02- коэффициент, учитывающий</w:t>
      </w:r>
      <w:r w:rsidR="006A0BFE">
        <w:rPr>
          <w:sz w:val="28"/>
        </w:rPr>
        <w:t xml:space="preserve"> </w:t>
      </w:r>
      <w:r w:rsidRPr="006A0BFE">
        <w:rPr>
          <w:sz w:val="28"/>
        </w:rPr>
        <w:t>расход электроэнергии на служебные нужды.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  <w:szCs w:val="28"/>
        </w:rPr>
        <w:sym w:font="Symbol" w:char="F0B7"/>
      </w:r>
      <w:r w:rsidR="006A0BFE">
        <w:rPr>
          <w:sz w:val="28"/>
        </w:rPr>
        <w:t xml:space="preserve"> </w:t>
      </w:r>
      <w:r w:rsidRPr="006A0BFE">
        <w:rPr>
          <w:sz w:val="28"/>
        </w:rPr>
        <w:t>Норма расхода электроэнергии на 10000 ткм брутто: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Нэ= 10000*Эо/ </w:t>
      </w:r>
      <w:r w:rsidRPr="006A0BFE">
        <w:rPr>
          <w:sz w:val="28"/>
          <w:lang w:val="en-US"/>
        </w:rPr>
        <w:t>Q</w:t>
      </w:r>
      <w:r w:rsidRPr="006A0BFE">
        <w:rPr>
          <w:sz w:val="28"/>
          <w:vertAlign w:val="subscript"/>
        </w:rPr>
        <w:t>бр</w:t>
      </w:r>
      <w:r w:rsidRPr="006A0BFE">
        <w:rPr>
          <w:sz w:val="28"/>
        </w:rPr>
        <w:t>, кВт*ч.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Результаты расчетов приведены в табл. </w:t>
      </w:r>
      <w:r w:rsidR="00F9422E" w:rsidRPr="006A0BFE">
        <w:rPr>
          <w:sz w:val="28"/>
          <w:lang w:val="en-US"/>
        </w:rPr>
        <w:t>2</w:t>
      </w:r>
      <w:r w:rsidRPr="006A0BFE">
        <w:rPr>
          <w:sz w:val="28"/>
        </w:rPr>
        <w:t xml:space="preserve">.1, табл. </w:t>
      </w:r>
      <w:r w:rsidR="00F9422E" w:rsidRPr="006A0BFE">
        <w:rPr>
          <w:sz w:val="28"/>
          <w:lang w:val="en-US"/>
        </w:rPr>
        <w:t>2</w:t>
      </w:r>
      <w:r w:rsidRPr="006A0BFE">
        <w:rPr>
          <w:sz w:val="28"/>
        </w:rPr>
        <w:t>.2</w:t>
      </w:r>
    </w:p>
    <w:p w:rsidR="00F9422E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Таблица </w:t>
      </w:r>
      <w:r w:rsidR="00F9422E" w:rsidRPr="006A0BFE">
        <w:rPr>
          <w:sz w:val="28"/>
          <w:lang w:val="en-US"/>
        </w:rPr>
        <w:t>2</w:t>
      </w:r>
      <w:r w:rsidRPr="006A0BFE">
        <w:rPr>
          <w:sz w:val="28"/>
        </w:rPr>
        <w:t>.1</w:t>
      </w:r>
    </w:p>
    <w:tbl>
      <w:tblPr>
        <w:tblStyle w:val="aa"/>
        <w:tblW w:w="8467" w:type="dxa"/>
        <w:jc w:val="center"/>
        <w:tblLook w:val="0400" w:firstRow="0" w:lastRow="0" w:firstColumn="0" w:lastColumn="0" w:noHBand="0" w:noVBand="1"/>
      </w:tblPr>
      <w:tblGrid>
        <w:gridCol w:w="3739"/>
        <w:gridCol w:w="1576"/>
        <w:gridCol w:w="1576"/>
        <w:gridCol w:w="1576"/>
      </w:tblGrid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эксплутационные расчеты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ВЛ-23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ВЛ-8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ВЛ-10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Кол-во грузовых поездов в груж. Напр.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22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22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 xml:space="preserve">Потребная пропуск.способ. 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32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26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26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Чистое время хода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30,51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29,51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26,99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Макс. Пропуск. Способ. Участка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43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44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48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Резерв пропускной способ.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11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21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33,2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66,4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80,3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Число перегонов на участке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30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Среднее время стоянки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0,149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0,126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0,115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Коэф-т участковой скорости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0,81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0,87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0,88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Участковая скорость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47,98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53,24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59,01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Длина участка оборота локомотива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600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600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600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Время на тех. Операции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3,28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3,28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3,28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Полный оборот локомотива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15,8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14,5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13,4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Среднесуточный пробег локомотива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912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990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1071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Эксплуат.рабочий парк локомотива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18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14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13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Приписной парк локомотива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23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17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16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Среднесуточный пробег вагонов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368,5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408,9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453,2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Грузооборот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7800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7800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7800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Общий пробег вагонов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287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287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287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Рабочий парк грузовых вагонов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2137,0000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1925,0000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1737,0000</w:t>
            </w:r>
          </w:p>
        </w:tc>
      </w:tr>
      <w:tr w:rsidR="005D30C7" w:rsidRPr="006A0BFE" w:rsidTr="00C10A85">
        <w:trPr>
          <w:jc w:val="center"/>
        </w:trPr>
        <w:tc>
          <w:tcPr>
            <w:tcW w:w="3739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Инвентарный парк вагонов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2244,0000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2021,0000</w:t>
            </w:r>
          </w:p>
        </w:tc>
        <w:tc>
          <w:tcPr>
            <w:tcW w:w="1576" w:type="dxa"/>
            <w:noWrap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1824,0000</w:t>
            </w:r>
          </w:p>
        </w:tc>
      </w:tr>
    </w:tbl>
    <w:p w:rsidR="00C714E1" w:rsidRPr="006A0BFE" w:rsidRDefault="00C714E1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C10A85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21EC7" w:rsidRPr="006A0BFE">
        <w:rPr>
          <w:sz w:val="28"/>
        </w:rPr>
        <w:t xml:space="preserve">Таблица </w:t>
      </w:r>
      <w:r w:rsidR="00F9422E" w:rsidRPr="006A0BFE">
        <w:rPr>
          <w:sz w:val="28"/>
          <w:lang w:val="en-US"/>
        </w:rPr>
        <w:t>2</w:t>
      </w:r>
      <w:r w:rsidR="00B21EC7" w:rsidRPr="006A0BFE">
        <w:rPr>
          <w:sz w:val="28"/>
        </w:rPr>
        <w:t>.2</w:t>
      </w:r>
    </w:p>
    <w:tbl>
      <w:tblPr>
        <w:tblStyle w:val="aa"/>
        <w:tblW w:w="7808" w:type="dxa"/>
        <w:jc w:val="center"/>
        <w:tblLayout w:type="fixed"/>
        <w:tblLook w:val="0400" w:firstRow="0" w:lastRow="0" w:firstColumn="0" w:lastColumn="0" w:noHBand="0" w:noVBand="1"/>
      </w:tblPr>
      <w:tblGrid>
        <w:gridCol w:w="4122"/>
        <w:gridCol w:w="1134"/>
        <w:gridCol w:w="1276"/>
        <w:gridCol w:w="1276"/>
      </w:tblGrid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 xml:space="preserve">Расчет нормы уд. расхода электроэнергии 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ВЛ-23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ВЛ-8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ВЛ-10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lang w:val="en-US"/>
              </w:rPr>
            </w:pPr>
            <w:r w:rsidRPr="006A0BFE">
              <w:t xml:space="preserve"> </w:t>
            </w:r>
            <w:r w:rsidRPr="006A0BFE">
              <w:rPr>
                <w:lang w:val="en-US"/>
              </w:rPr>
              <w:t>w'</w:t>
            </w:r>
            <w:r w:rsidRPr="006A0BFE">
              <w:rPr>
                <w:vertAlign w:val="subscript"/>
              </w:rPr>
              <w:t>от</w:t>
            </w:r>
            <w:r w:rsidRPr="006A0BFE">
              <w:rPr>
                <w:lang w:val="en-US"/>
              </w:rPr>
              <w:t xml:space="preserve"> = 1,9 + 0,01V</w:t>
            </w:r>
            <w:r w:rsidRPr="006A0BFE">
              <w:rPr>
                <w:vertAlign w:val="subscript"/>
                <w:lang w:val="en-US"/>
              </w:rPr>
              <w:t>x</w:t>
            </w:r>
            <w:r w:rsidRPr="006A0BFE">
              <w:rPr>
                <w:lang w:val="en-US"/>
              </w:rPr>
              <w:t>+0,0003V</w:t>
            </w:r>
            <w:r w:rsidRPr="006A0BFE">
              <w:rPr>
                <w:vertAlign w:val="subscript"/>
                <w:lang w:val="en-US"/>
              </w:rPr>
              <w:t>x</w:t>
            </w:r>
            <w:r w:rsidRPr="006A0BFE">
              <w:rPr>
                <w:vertAlign w:val="superscript"/>
                <w:lang w:val="en-US"/>
              </w:rPr>
              <w:t>2</w:t>
            </w:r>
            <w:r w:rsidR="006A0BFE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3,53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3,63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3,90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w</w:t>
            </w:r>
            <w:r w:rsidRPr="006A0BFE">
              <w:rPr>
                <w:vertAlign w:val="superscript"/>
                <w:lang w:val="en-US"/>
              </w:rPr>
              <w:t>'</w:t>
            </w:r>
            <w:r w:rsidRPr="006A0BFE">
              <w:rPr>
                <w:vertAlign w:val="subscript"/>
              </w:rPr>
              <w:t>ох</w:t>
            </w:r>
            <w:r w:rsidRPr="006A0BFE">
              <w:rPr>
                <w:lang w:val="en-US"/>
              </w:rPr>
              <w:t xml:space="preserve"> = 2,4+0,011V</w:t>
            </w:r>
            <w:r w:rsidRPr="006A0BFE">
              <w:rPr>
                <w:vertAlign w:val="subscript"/>
                <w:lang w:val="en-US"/>
              </w:rPr>
              <w:t>x</w:t>
            </w:r>
            <w:r w:rsidRPr="006A0BFE">
              <w:rPr>
                <w:lang w:val="en-US"/>
              </w:rPr>
              <w:t>+0,00036V</w:t>
            </w:r>
            <w:r w:rsidRPr="006A0BFE">
              <w:rPr>
                <w:vertAlign w:val="subscript"/>
                <w:lang w:val="en-US"/>
              </w:rPr>
              <w:t>x</w:t>
            </w:r>
            <w:r w:rsidRPr="006A0BFE">
              <w:rPr>
                <w:vertAlign w:val="superscript"/>
                <w:lang w:val="en-US"/>
              </w:rPr>
              <w:t>2</w:t>
            </w:r>
            <w:r w:rsidR="006A0BFE">
              <w:rPr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4,30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4,41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4,74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w'</w:t>
            </w:r>
            <w:r w:rsidRPr="006A0BFE">
              <w:rPr>
                <w:vertAlign w:val="subscript"/>
              </w:rPr>
              <w:t>о</w:t>
            </w:r>
            <w:r w:rsidRPr="006A0BFE">
              <w:rPr>
                <w:lang w:val="en-US"/>
              </w:rPr>
              <w:t>= 0,85w'</w:t>
            </w:r>
            <w:r w:rsidRPr="006A0BFE">
              <w:rPr>
                <w:vertAlign w:val="subscript"/>
              </w:rPr>
              <w:t>от</w:t>
            </w:r>
            <w:r w:rsidRPr="006A0BFE">
              <w:rPr>
                <w:lang w:val="en-US"/>
              </w:rPr>
              <w:t>+0,15</w:t>
            </w:r>
            <w:r w:rsidR="006A0BFE">
              <w:rPr>
                <w:lang w:val="en-US"/>
              </w:rPr>
              <w:t xml:space="preserve"> </w:t>
            </w:r>
            <w:r w:rsidRPr="006A0BFE">
              <w:rPr>
                <w:lang w:val="en-US"/>
              </w:rPr>
              <w:t>w'</w:t>
            </w:r>
            <w:r w:rsidRPr="006A0BFE">
              <w:rPr>
                <w:vertAlign w:val="subscript"/>
              </w:rPr>
              <w:t>ох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3,65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3,74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4,03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 xml:space="preserve"> w''</w:t>
            </w:r>
            <w:r w:rsidRPr="006A0BFE">
              <w:rPr>
                <w:vertAlign w:val="subscript"/>
              </w:rPr>
              <w:t>от</w:t>
            </w:r>
            <w:r w:rsidRPr="006A0BFE">
              <w:rPr>
                <w:lang w:val="en-US"/>
              </w:rPr>
              <w:t>=0,7+(8+0,1*V</w:t>
            </w:r>
            <w:r w:rsidRPr="006A0BFE">
              <w:rPr>
                <w:vertAlign w:val="subscript"/>
              </w:rPr>
              <w:t>х</w:t>
            </w:r>
            <w:r w:rsidRPr="006A0BFE">
              <w:rPr>
                <w:lang w:val="en-US"/>
              </w:rPr>
              <w:t>+0,0025*V</w:t>
            </w:r>
            <w:r w:rsidRPr="006A0BFE">
              <w:rPr>
                <w:vertAlign w:val="subscript"/>
              </w:rPr>
              <w:t>х</w:t>
            </w:r>
            <w:r w:rsidRPr="006A0BFE">
              <w:rPr>
                <w:vertAlign w:val="superscript"/>
                <w:lang w:val="en-US"/>
              </w:rPr>
              <w:t>2)</w:t>
            </w:r>
            <w:r w:rsidRPr="006A0BFE">
              <w:rPr>
                <w:lang w:val="en-US"/>
              </w:rPr>
              <w:t>/q</w:t>
            </w:r>
            <w:r w:rsidRPr="006A0BFE">
              <w:rPr>
                <w:vertAlign w:val="subscript"/>
                <w:lang w:val="en-US"/>
              </w:rPr>
              <w:t>o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1,99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2,04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  <w:lang w:val="en-US"/>
              </w:rPr>
            </w:pPr>
            <w:r w:rsidRPr="006A0BFE">
              <w:rPr>
                <w:color w:val="000000"/>
                <w:lang w:val="en-US"/>
              </w:rPr>
              <w:t>2,17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lang w:val="en-US"/>
              </w:rPr>
            </w:pPr>
            <w:r w:rsidRPr="006A0BFE">
              <w:rPr>
                <w:lang w:val="en-US"/>
              </w:rPr>
              <w:t>q</w:t>
            </w:r>
            <w:r w:rsidRPr="006A0BFE">
              <w:rPr>
                <w:vertAlign w:val="subscript"/>
                <w:lang w:val="en-US"/>
              </w:rPr>
              <w:t>o</w:t>
            </w:r>
            <w:r w:rsidRPr="006A0BFE">
              <w:rPr>
                <w:lang w:val="en-US"/>
              </w:rPr>
              <w:t>=q</w:t>
            </w:r>
            <w:r w:rsidRPr="006A0BFE">
              <w:rPr>
                <w:vertAlign w:val="subscript"/>
              </w:rPr>
              <w:t>н</w:t>
            </w:r>
            <w:r w:rsidRPr="006A0BFE">
              <w:rPr>
                <w:lang w:val="en-US"/>
              </w:rPr>
              <w:t>+q</w:t>
            </w:r>
            <w:r w:rsidRPr="006A0BFE">
              <w:rPr>
                <w:vertAlign w:val="subscript"/>
              </w:rPr>
              <w:t>т</w:t>
            </w:r>
            <w:r w:rsidRPr="006A0BFE">
              <w:rPr>
                <w:lang w:val="en-US"/>
              </w:rPr>
              <w:t>/4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17,50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17,50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17,50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>w"</w:t>
            </w:r>
            <w:r w:rsidRPr="006A0BFE">
              <w:rPr>
                <w:vertAlign w:val="subscript"/>
              </w:rPr>
              <w:t>o</w:t>
            </w:r>
            <w:r w:rsidRPr="006A0BFE">
              <w:t>=1,075*w"</w:t>
            </w:r>
            <w:r w:rsidRPr="006A0BFE">
              <w:rPr>
                <w:vertAlign w:val="subscript"/>
              </w:rPr>
              <w:t>от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2,14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2,19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2,34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>Э</w:t>
            </w:r>
            <w:r w:rsidRPr="006A0BFE">
              <w:rPr>
                <w:vertAlign w:val="subscript"/>
              </w:rPr>
              <w:t>п</w:t>
            </w:r>
            <w:r w:rsidRPr="006A0BFE">
              <w:t xml:space="preserve"> =[P</w:t>
            </w:r>
            <w:r w:rsidRPr="006A0BFE">
              <w:rPr>
                <w:vertAlign w:val="subscript"/>
              </w:rPr>
              <w:t>л</w:t>
            </w:r>
            <w:r w:rsidRPr="006A0BFE">
              <w:t xml:space="preserve"> (w'</w:t>
            </w:r>
            <w:r w:rsidRPr="006A0BFE">
              <w:rPr>
                <w:vertAlign w:val="subscript"/>
              </w:rPr>
              <w:t>о</w:t>
            </w:r>
            <w:r w:rsidRPr="006A0BFE">
              <w:t xml:space="preserve"> +i</w:t>
            </w:r>
            <w:r w:rsidRPr="006A0BFE">
              <w:rPr>
                <w:vertAlign w:val="subscript"/>
              </w:rPr>
              <w:t>эк</w:t>
            </w:r>
            <w:r w:rsidRPr="006A0BFE">
              <w:t>) + Q</w:t>
            </w:r>
            <w:r w:rsidRPr="006A0BFE">
              <w:rPr>
                <w:vertAlign w:val="subscript"/>
              </w:rPr>
              <w:t>бр</w:t>
            </w:r>
            <w:r w:rsidRPr="006A0BFE">
              <w:t>(w''</w:t>
            </w:r>
            <w:r w:rsidRPr="006A0BFE">
              <w:rPr>
                <w:vertAlign w:val="subscript"/>
              </w:rPr>
              <w:t>о</w:t>
            </w:r>
            <w:r w:rsidRPr="006A0BFE">
              <w:t xml:space="preserve"> + i</w:t>
            </w:r>
            <w:r w:rsidRPr="006A0BFE">
              <w:rPr>
                <w:vertAlign w:val="subscript"/>
              </w:rPr>
              <w:t>эк</w:t>
            </w:r>
            <w:r w:rsidRPr="006A0BFE">
              <w:t>)]*10</w:t>
            </w:r>
            <w:r w:rsidRPr="006A0BFE">
              <w:rPr>
                <w:vertAlign w:val="superscript"/>
              </w:rPr>
              <w:t>-3</w:t>
            </w:r>
            <w:r w:rsidRPr="006A0BFE">
              <w:t>*Э</w:t>
            </w:r>
            <w:r w:rsidRPr="006A0BFE">
              <w:rPr>
                <w:vertAlign w:val="subscript"/>
              </w:rPr>
              <w:t>w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32,70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41,82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44,22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C10A85" w:rsidRDefault="00B21EC7" w:rsidP="006A0BFE">
            <w:pPr>
              <w:suppressAutoHyphens/>
              <w:spacing w:line="360" w:lineRule="auto"/>
            </w:pPr>
            <w:r w:rsidRPr="006A0BFE">
              <w:t xml:space="preserve"> О=L*(N</w:t>
            </w:r>
            <w:r w:rsidRPr="006A0BFE">
              <w:rPr>
                <w:vertAlign w:val="subscript"/>
              </w:rPr>
              <w:t>гр</w:t>
            </w:r>
            <w:r w:rsidRPr="006A0BFE">
              <w:t>+</w:t>
            </w:r>
            <w:r w:rsidR="00C10A85" w:rsidRPr="00C10A85">
              <w:rPr>
                <w:rFonts w:ascii="Symbol" w:hAnsi="Symbol"/>
              </w:rPr>
              <w:t></w:t>
            </w:r>
            <w:r w:rsidRPr="006A0BFE">
              <w:t>N</w:t>
            </w:r>
            <w:r w:rsidRPr="006A0BFE">
              <w:rPr>
                <w:vertAlign w:val="subscript"/>
              </w:rPr>
              <w:t>пас</w:t>
            </w:r>
            <w:r w:rsidRPr="006A0BFE">
              <w:t>)/(12*V</w:t>
            </w:r>
            <w:r w:rsidRPr="006A0BFE">
              <w:rPr>
                <w:vertAlign w:val="subscript"/>
              </w:rPr>
              <w:t>х</w:t>
            </w:r>
            <w:r w:rsidRPr="006A0BFE">
              <w:t>*</w:t>
            </w:r>
            <w:r w:rsidRPr="006A0BFE">
              <w:t></w:t>
            </w:r>
            <w:r w:rsidR="00C10A85" w:rsidRPr="00C10A85">
              <w:rPr>
                <w:rFonts w:ascii="Symbol" w:hAnsi="Symbol"/>
              </w:rPr>
              <w:t></w:t>
            </w:r>
            <w:r w:rsidR="00C10A85" w:rsidRPr="00C10A85">
              <w:rPr>
                <w:rFonts w:ascii="Symbol" w:hAnsi="Symbol"/>
                <w:lang w:val="en-US"/>
              </w:rPr>
              <w:t></w:t>
            </w:r>
            <w:r w:rsidR="00C10A85" w:rsidRPr="00C10A85">
              <w:rPr>
                <w:rFonts w:ascii="Symbol" w:hAnsi="Symbol"/>
                <w:lang w:val="en-US"/>
              </w:rPr>
              <w:t></w:t>
            </w:r>
            <w:r w:rsidR="00C10A85" w:rsidRPr="00C10A85">
              <w:rPr>
                <w:rFonts w:ascii="Symbol" w:hAnsi="Symbol"/>
                <w:lang w:val="en-US"/>
              </w:rPr>
              <w:t>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16,00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9,20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6,25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 xml:space="preserve"> l</w:t>
            </w:r>
            <w:r w:rsidRPr="006A0BFE">
              <w:rPr>
                <w:vertAlign w:val="subscript"/>
              </w:rPr>
              <w:t>р</w:t>
            </w:r>
            <w:r w:rsidRPr="006A0BFE">
              <w:t>=L/(О+1)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17,65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29,43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41,39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>Э</w:t>
            </w:r>
            <w:r w:rsidRPr="006A0BFE">
              <w:rPr>
                <w:vertAlign w:val="subscript"/>
              </w:rPr>
              <w:t>р</w:t>
            </w:r>
            <w:r w:rsidRPr="006A0BFE">
              <w:t>=1,35*{(Р</w:t>
            </w:r>
            <w:r w:rsidRPr="006A0BFE">
              <w:rPr>
                <w:vertAlign w:val="subscript"/>
              </w:rPr>
              <w:t>л</w:t>
            </w:r>
            <w:r w:rsidRPr="006A0BFE">
              <w:t>+Q</w:t>
            </w:r>
            <w:r w:rsidRPr="006A0BFE">
              <w:rPr>
                <w:vertAlign w:val="subscript"/>
              </w:rPr>
              <w:t>бр</w:t>
            </w:r>
            <w:r w:rsidRPr="006A0BFE">
              <w:t>)*V</w:t>
            </w:r>
            <w:r w:rsidRPr="006A0BFE">
              <w:rPr>
                <w:vertAlign w:val="subscript"/>
              </w:rPr>
              <w:t>х</w:t>
            </w:r>
            <w:r w:rsidRPr="006A0BFE">
              <w:rPr>
                <w:vertAlign w:val="superscript"/>
              </w:rPr>
              <w:t>2</w:t>
            </w:r>
            <w:r w:rsidRPr="006A0BFE">
              <w:t>}/{24*10</w:t>
            </w:r>
            <w:r w:rsidRPr="006A0BFE">
              <w:rPr>
                <w:vertAlign w:val="superscript"/>
              </w:rPr>
              <w:t>4</w:t>
            </w:r>
            <w:r w:rsidRPr="006A0BFE">
              <w:t>*l</w:t>
            </w:r>
            <w:r w:rsidRPr="006A0BFE">
              <w:rPr>
                <w:vertAlign w:val="subscript"/>
              </w:rPr>
              <w:t>р</w:t>
            </w:r>
            <w:r w:rsidRPr="006A0BFE">
              <w:t>}*Э</w:t>
            </w:r>
            <w:r w:rsidRPr="006A0BFE">
              <w:rPr>
                <w:vertAlign w:val="subscript"/>
              </w:rPr>
              <w:t>w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10,06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7,56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5,37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>Объем расхода эл.энергии на 1 п-км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43,62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50,37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50,59</w:t>
            </w:r>
          </w:p>
        </w:tc>
      </w:tr>
      <w:tr w:rsidR="00B21EC7" w:rsidRPr="006A0BFE" w:rsidTr="00C10A85">
        <w:trPr>
          <w:jc w:val="center"/>
        </w:trPr>
        <w:tc>
          <w:tcPr>
            <w:tcW w:w="4122" w:type="dxa"/>
          </w:tcPr>
          <w:p w:rsidR="00B21EC7" w:rsidRPr="006A0BFE" w:rsidRDefault="00B21EC7" w:rsidP="006A0BFE">
            <w:pPr>
              <w:suppressAutoHyphens/>
              <w:spacing w:line="360" w:lineRule="auto"/>
            </w:pPr>
            <w:r w:rsidRPr="006A0BFE">
              <w:t>Норма расхода эл.эн. на 10000 ткм брутто</w:t>
            </w:r>
          </w:p>
        </w:tc>
        <w:tc>
          <w:tcPr>
            <w:tcW w:w="1134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109,04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100,74</w:t>
            </w:r>
          </w:p>
        </w:tc>
        <w:tc>
          <w:tcPr>
            <w:tcW w:w="1276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color w:val="000000"/>
              </w:rPr>
            </w:pPr>
            <w:r w:rsidRPr="006A0BFE">
              <w:rPr>
                <w:color w:val="000000"/>
              </w:rPr>
              <w:t>101,17</w:t>
            </w:r>
          </w:p>
        </w:tc>
      </w:tr>
    </w:tbl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CA262E" w:rsidRDefault="00B21EC7" w:rsidP="006A0BFE">
      <w:pPr>
        <w:pStyle w:val="8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По результатам расчетов строим график зависимости участковой ско</w:t>
      </w:r>
      <w:r w:rsidR="00C10A85">
        <w:rPr>
          <w:sz w:val="28"/>
        </w:rPr>
        <w:t>рости для грузопотока</w:t>
      </w:r>
      <w:r w:rsidR="00CA262E" w:rsidRPr="00CA262E">
        <w:rPr>
          <w:sz w:val="28"/>
        </w:rPr>
        <w:t xml:space="preserve"> </w:t>
      </w:r>
      <w:r w:rsidRPr="006A0BFE">
        <w:rPr>
          <w:sz w:val="28"/>
        </w:rPr>
        <w:t>Гн=12,16,18,20,22,24,26,28,30.</w:t>
      </w:r>
      <w:r w:rsidR="00CA262E">
        <w:rPr>
          <w:sz w:val="28"/>
        </w:rPr>
        <w:t xml:space="preserve"> (рис </w:t>
      </w:r>
      <w:r w:rsidR="00CA262E" w:rsidRPr="00CA262E">
        <w:rPr>
          <w:sz w:val="28"/>
        </w:rPr>
        <w:t>2</w:t>
      </w:r>
      <w:r w:rsidR="00CA262E">
        <w:rPr>
          <w:sz w:val="28"/>
        </w:rPr>
        <w:t>.1)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a"/>
        <w:tblW w:w="5700" w:type="dxa"/>
        <w:jc w:val="center"/>
        <w:tblLook w:val="0400" w:firstRow="0" w:lastRow="0" w:firstColumn="0" w:lastColumn="0" w:noHBand="0" w:noVBand="1"/>
      </w:tblPr>
      <w:tblGrid>
        <w:gridCol w:w="1780"/>
        <w:gridCol w:w="1960"/>
        <w:gridCol w:w="1000"/>
        <w:gridCol w:w="960"/>
      </w:tblGrid>
      <w:tr w:rsidR="005D30C7" w:rsidRPr="006A0BFE" w:rsidTr="006A0BFE">
        <w:trPr>
          <w:jc w:val="center"/>
        </w:trPr>
        <w:tc>
          <w:tcPr>
            <w:tcW w:w="178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Гн</w:t>
            </w:r>
          </w:p>
        </w:tc>
        <w:tc>
          <w:tcPr>
            <w:tcW w:w="1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23</w:t>
            </w:r>
          </w:p>
        </w:tc>
        <w:tc>
          <w:tcPr>
            <w:tcW w:w="100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8</w:t>
            </w:r>
          </w:p>
        </w:tc>
        <w:tc>
          <w:tcPr>
            <w:tcW w:w="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10</w:t>
            </w:r>
          </w:p>
        </w:tc>
      </w:tr>
      <w:tr w:rsidR="005D30C7" w:rsidRPr="006A0BFE" w:rsidTr="006A0BFE">
        <w:trPr>
          <w:jc w:val="center"/>
        </w:trPr>
        <w:tc>
          <w:tcPr>
            <w:tcW w:w="178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12</w:t>
            </w:r>
          </w:p>
        </w:tc>
        <w:tc>
          <w:tcPr>
            <w:tcW w:w="1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55,46</w:t>
            </w:r>
          </w:p>
        </w:tc>
        <w:tc>
          <w:tcPr>
            <w:tcW w:w="100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58,37</w:t>
            </w:r>
          </w:p>
        </w:tc>
        <w:tc>
          <w:tcPr>
            <w:tcW w:w="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64,1</w:t>
            </w:r>
          </w:p>
        </w:tc>
      </w:tr>
      <w:tr w:rsidR="005D30C7" w:rsidRPr="006A0BFE" w:rsidTr="006A0BFE">
        <w:trPr>
          <w:jc w:val="center"/>
        </w:trPr>
        <w:tc>
          <w:tcPr>
            <w:tcW w:w="178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18</w:t>
            </w:r>
          </w:p>
        </w:tc>
        <w:tc>
          <w:tcPr>
            <w:tcW w:w="1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52,73</w:t>
            </w:r>
          </w:p>
        </w:tc>
        <w:tc>
          <w:tcPr>
            <w:tcW w:w="100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56,47</w:t>
            </w:r>
          </w:p>
        </w:tc>
        <w:tc>
          <w:tcPr>
            <w:tcW w:w="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62,2</w:t>
            </w:r>
          </w:p>
        </w:tc>
      </w:tr>
      <w:tr w:rsidR="005D30C7" w:rsidRPr="006A0BFE" w:rsidTr="006A0BFE">
        <w:trPr>
          <w:jc w:val="center"/>
        </w:trPr>
        <w:tc>
          <w:tcPr>
            <w:tcW w:w="178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22</w:t>
            </w:r>
          </w:p>
        </w:tc>
        <w:tc>
          <w:tcPr>
            <w:tcW w:w="1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50,25</w:t>
            </w:r>
          </w:p>
        </w:tc>
        <w:tc>
          <w:tcPr>
            <w:tcW w:w="100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54,96</w:t>
            </w:r>
          </w:p>
        </w:tc>
        <w:tc>
          <w:tcPr>
            <w:tcW w:w="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60,7</w:t>
            </w:r>
          </w:p>
        </w:tc>
      </w:tr>
      <w:tr w:rsidR="005D30C7" w:rsidRPr="006A0BFE" w:rsidTr="006A0BFE">
        <w:trPr>
          <w:jc w:val="center"/>
        </w:trPr>
        <w:tc>
          <w:tcPr>
            <w:tcW w:w="178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26</w:t>
            </w:r>
          </w:p>
        </w:tc>
        <w:tc>
          <w:tcPr>
            <w:tcW w:w="1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47,98</w:t>
            </w:r>
          </w:p>
        </w:tc>
        <w:tc>
          <w:tcPr>
            <w:tcW w:w="100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53,24</w:t>
            </w:r>
          </w:p>
        </w:tc>
        <w:tc>
          <w:tcPr>
            <w:tcW w:w="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59</w:t>
            </w:r>
          </w:p>
        </w:tc>
      </w:tr>
      <w:tr w:rsidR="005D30C7" w:rsidRPr="006A0BFE" w:rsidTr="006A0BFE">
        <w:trPr>
          <w:jc w:val="center"/>
        </w:trPr>
        <w:tc>
          <w:tcPr>
            <w:tcW w:w="178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30</w:t>
            </w:r>
          </w:p>
        </w:tc>
        <w:tc>
          <w:tcPr>
            <w:tcW w:w="1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45,12</w:t>
            </w:r>
          </w:p>
        </w:tc>
        <w:tc>
          <w:tcPr>
            <w:tcW w:w="100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51,32</w:t>
            </w:r>
          </w:p>
        </w:tc>
        <w:tc>
          <w:tcPr>
            <w:tcW w:w="960" w:type="dxa"/>
          </w:tcPr>
          <w:p w:rsidR="005D30C7" w:rsidRPr="006A0BFE" w:rsidRDefault="005D30C7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57,1</w:t>
            </w:r>
          </w:p>
        </w:tc>
      </w:tr>
    </w:tbl>
    <w:p w:rsidR="00CA262E" w:rsidRDefault="00CA262E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C11582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197.25pt">
            <v:imagedata r:id="rId7" o:title=""/>
          </v:shape>
        </w:pict>
      </w:r>
    </w:p>
    <w:p w:rsidR="00CA262E" w:rsidRDefault="00B21EC7" w:rsidP="006A0BFE">
      <w:pPr>
        <w:pStyle w:val="8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Рис </w:t>
      </w:r>
      <w:r w:rsidR="00CA262E" w:rsidRPr="008441BA">
        <w:rPr>
          <w:sz w:val="28"/>
        </w:rPr>
        <w:t>2</w:t>
      </w:r>
      <w:r w:rsidRPr="006A0BFE">
        <w:rPr>
          <w:sz w:val="28"/>
        </w:rPr>
        <w:t>.1</w:t>
      </w:r>
    </w:p>
    <w:p w:rsidR="00B21EC7" w:rsidRPr="006A0BFE" w:rsidRDefault="00CA262E" w:rsidP="00CA262E">
      <w:pPr>
        <w:spacing w:line="360" w:lineRule="auto"/>
        <w:ind w:firstLine="720"/>
        <w:jc w:val="both"/>
        <w:rPr>
          <w:sz w:val="28"/>
        </w:rPr>
      </w:pPr>
      <w:r>
        <w:br w:type="page"/>
      </w:r>
      <w:r w:rsidR="00B21EC7" w:rsidRPr="006A0BFE">
        <w:rPr>
          <w:sz w:val="28"/>
        </w:rPr>
        <w:t xml:space="preserve">По результатам расчетов строим график зависимости парка вагонов для грузопотока (рис </w:t>
      </w:r>
      <w:r w:rsidR="00F9422E" w:rsidRPr="006A0BFE">
        <w:rPr>
          <w:sz w:val="28"/>
        </w:rPr>
        <w:t>2</w:t>
      </w:r>
      <w:r w:rsidR="00B21EC7" w:rsidRPr="006A0BFE">
        <w:rPr>
          <w:sz w:val="28"/>
        </w:rPr>
        <w:t>.2) Гн=12,16,18,20,22,24,26,28,30.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a"/>
        <w:tblW w:w="5700" w:type="dxa"/>
        <w:jc w:val="center"/>
        <w:tblLook w:val="0400" w:firstRow="0" w:lastRow="0" w:firstColumn="0" w:lastColumn="0" w:noHBand="0" w:noVBand="1"/>
      </w:tblPr>
      <w:tblGrid>
        <w:gridCol w:w="1780"/>
        <w:gridCol w:w="1960"/>
        <w:gridCol w:w="1000"/>
        <w:gridCol w:w="960"/>
      </w:tblGrid>
      <w:tr w:rsidR="00031989" w:rsidRPr="006A0BFE" w:rsidTr="006A0BFE">
        <w:trPr>
          <w:jc w:val="center"/>
        </w:trPr>
        <w:tc>
          <w:tcPr>
            <w:tcW w:w="178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Гн</w:t>
            </w:r>
          </w:p>
        </w:tc>
        <w:tc>
          <w:tcPr>
            <w:tcW w:w="1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23</w:t>
            </w:r>
          </w:p>
        </w:tc>
        <w:tc>
          <w:tcPr>
            <w:tcW w:w="100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8</w:t>
            </w:r>
          </w:p>
        </w:tc>
        <w:tc>
          <w:tcPr>
            <w:tcW w:w="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10</w:t>
            </w:r>
          </w:p>
        </w:tc>
      </w:tr>
      <w:tr w:rsidR="00031989" w:rsidRPr="006A0BFE" w:rsidTr="006A0BFE">
        <w:trPr>
          <w:jc w:val="center"/>
        </w:trPr>
        <w:tc>
          <w:tcPr>
            <w:tcW w:w="178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12</w:t>
            </w:r>
          </w:p>
        </w:tc>
        <w:tc>
          <w:tcPr>
            <w:tcW w:w="1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1848</w:t>
            </w:r>
          </w:p>
        </w:tc>
        <w:tc>
          <w:tcPr>
            <w:tcW w:w="100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1756</w:t>
            </w:r>
          </w:p>
        </w:tc>
        <w:tc>
          <w:tcPr>
            <w:tcW w:w="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1599</w:t>
            </w:r>
          </w:p>
        </w:tc>
      </w:tr>
      <w:tr w:rsidR="00031989" w:rsidRPr="006A0BFE" w:rsidTr="006A0BFE">
        <w:trPr>
          <w:jc w:val="center"/>
        </w:trPr>
        <w:tc>
          <w:tcPr>
            <w:tcW w:w="178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18</w:t>
            </w:r>
          </w:p>
        </w:tc>
        <w:tc>
          <w:tcPr>
            <w:tcW w:w="1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1944</w:t>
            </w:r>
          </w:p>
        </w:tc>
        <w:tc>
          <w:tcPr>
            <w:tcW w:w="100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1815</w:t>
            </w:r>
          </w:p>
        </w:tc>
        <w:tc>
          <w:tcPr>
            <w:tcW w:w="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1647</w:t>
            </w:r>
          </w:p>
        </w:tc>
      </w:tr>
      <w:tr w:rsidR="00031989" w:rsidRPr="006A0BFE" w:rsidTr="006A0BFE">
        <w:trPr>
          <w:jc w:val="center"/>
        </w:trPr>
        <w:tc>
          <w:tcPr>
            <w:tcW w:w="178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22</w:t>
            </w:r>
          </w:p>
        </w:tc>
        <w:tc>
          <w:tcPr>
            <w:tcW w:w="1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2029</w:t>
            </w:r>
          </w:p>
        </w:tc>
        <w:tc>
          <w:tcPr>
            <w:tcW w:w="100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1865</w:t>
            </w:r>
          </w:p>
        </w:tc>
        <w:tc>
          <w:tcPr>
            <w:tcW w:w="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1688</w:t>
            </w:r>
          </w:p>
        </w:tc>
      </w:tr>
      <w:tr w:rsidR="00031989" w:rsidRPr="006A0BFE" w:rsidTr="006A0BFE">
        <w:trPr>
          <w:jc w:val="center"/>
        </w:trPr>
        <w:tc>
          <w:tcPr>
            <w:tcW w:w="178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26</w:t>
            </w:r>
          </w:p>
        </w:tc>
        <w:tc>
          <w:tcPr>
            <w:tcW w:w="1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2137</w:t>
            </w:r>
          </w:p>
        </w:tc>
        <w:tc>
          <w:tcPr>
            <w:tcW w:w="100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1926</w:t>
            </w:r>
          </w:p>
        </w:tc>
        <w:tc>
          <w:tcPr>
            <w:tcW w:w="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1737</w:t>
            </w:r>
          </w:p>
        </w:tc>
      </w:tr>
      <w:tr w:rsidR="00031989" w:rsidRPr="006A0BFE" w:rsidTr="006A0BFE">
        <w:trPr>
          <w:jc w:val="center"/>
        </w:trPr>
        <w:tc>
          <w:tcPr>
            <w:tcW w:w="178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30</w:t>
            </w:r>
          </w:p>
        </w:tc>
        <w:tc>
          <w:tcPr>
            <w:tcW w:w="1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2272</w:t>
            </w:r>
          </w:p>
        </w:tc>
        <w:tc>
          <w:tcPr>
            <w:tcW w:w="100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1998</w:t>
            </w:r>
          </w:p>
        </w:tc>
        <w:tc>
          <w:tcPr>
            <w:tcW w:w="960" w:type="dxa"/>
          </w:tcPr>
          <w:p w:rsidR="00031989" w:rsidRPr="006A0BFE" w:rsidRDefault="00031989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1796</w:t>
            </w:r>
          </w:p>
        </w:tc>
      </w:tr>
    </w:tbl>
    <w:p w:rsidR="00CA262E" w:rsidRDefault="00CA262E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C11582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95.5pt;height:225pt">
            <v:imagedata r:id="rId8" o:title=""/>
          </v:shape>
        </w:pict>
      </w:r>
    </w:p>
    <w:p w:rsidR="00B21EC7" w:rsidRPr="006A0BFE" w:rsidRDefault="00CA262E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Р</w:t>
      </w:r>
      <w:r w:rsidR="00B21EC7" w:rsidRPr="006A0BFE">
        <w:rPr>
          <w:sz w:val="28"/>
        </w:rPr>
        <w:t>ис.</w:t>
      </w:r>
      <w:r w:rsidR="00F9422E" w:rsidRPr="006A0BFE">
        <w:rPr>
          <w:sz w:val="28"/>
        </w:rPr>
        <w:t>2</w:t>
      </w:r>
      <w:r w:rsidR="00B21EC7" w:rsidRPr="006A0BFE">
        <w:rPr>
          <w:sz w:val="28"/>
        </w:rPr>
        <w:t>.2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CA262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 xml:space="preserve">По результатам расчетов из табл. </w:t>
      </w:r>
      <w:r w:rsidR="00F9422E" w:rsidRPr="006A0BFE">
        <w:rPr>
          <w:sz w:val="28"/>
        </w:rPr>
        <w:t>2</w:t>
      </w:r>
      <w:r w:rsidRPr="006A0BFE">
        <w:rPr>
          <w:sz w:val="28"/>
        </w:rPr>
        <w:t xml:space="preserve">.2 строим графики зависимости </w:t>
      </w:r>
      <w:r w:rsidR="00A717F7" w:rsidRPr="006A0BFE">
        <w:rPr>
          <w:sz w:val="28"/>
        </w:rPr>
        <w:t>нормы расхода электроэнергии для</w:t>
      </w:r>
      <w:r w:rsidR="00CA262E" w:rsidRPr="00CA262E">
        <w:rPr>
          <w:sz w:val="28"/>
        </w:rPr>
        <w:t xml:space="preserve"> </w:t>
      </w:r>
      <w:r w:rsidRPr="006A0BFE">
        <w:rPr>
          <w:sz w:val="28"/>
          <w:lang w:val="en-US"/>
        </w:rPr>
        <w:t>i</w:t>
      </w:r>
      <w:r w:rsidRPr="006A0BFE">
        <w:rPr>
          <w:sz w:val="28"/>
        </w:rPr>
        <w:t xml:space="preserve">эк=0,2;0,4;0,6;1,1;1,5;1,8.(рис </w:t>
      </w:r>
      <w:r w:rsidR="00F9422E" w:rsidRPr="00CA262E">
        <w:rPr>
          <w:sz w:val="28"/>
        </w:rPr>
        <w:t>2</w:t>
      </w:r>
      <w:r w:rsidRPr="006A0BFE">
        <w:rPr>
          <w:sz w:val="28"/>
        </w:rPr>
        <w:t>.3)</w:t>
      </w:r>
    </w:p>
    <w:p w:rsidR="00F9422E" w:rsidRPr="00CA262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a"/>
        <w:tblW w:w="5700" w:type="dxa"/>
        <w:jc w:val="center"/>
        <w:tblLook w:val="0400" w:firstRow="0" w:lastRow="0" w:firstColumn="0" w:lastColumn="0" w:noHBand="0" w:noVBand="1"/>
      </w:tblPr>
      <w:tblGrid>
        <w:gridCol w:w="1780"/>
        <w:gridCol w:w="1960"/>
        <w:gridCol w:w="1000"/>
        <w:gridCol w:w="960"/>
      </w:tblGrid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Гн</w:t>
            </w:r>
          </w:p>
        </w:tc>
        <w:tc>
          <w:tcPr>
            <w:tcW w:w="1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23</w:t>
            </w:r>
          </w:p>
        </w:tc>
        <w:tc>
          <w:tcPr>
            <w:tcW w:w="100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8</w:t>
            </w:r>
          </w:p>
        </w:tc>
        <w:tc>
          <w:tcPr>
            <w:tcW w:w="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10</w:t>
            </w:r>
          </w:p>
        </w:tc>
      </w:tr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0,2</w:t>
            </w:r>
          </w:p>
        </w:tc>
        <w:tc>
          <w:tcPr>
            <w:tcW w:w="1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58,7</w:t>
            </w:r>
          </w:p>
        </w:tc>
        <w:tc>
          <w:tcPr>
            <w:tcW w:w="100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52,2</w:t>
            </w:r>
          </w:p>
        </w:tc>
        <w:tc>
          <w:tcPr>
            <w:tcW w:w="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55,8</w:t>
            </w:r>
          </w:p>
        </w:tc>
      </w:tr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0,4</w:t>
            </w:r>
          </w:p>
        </w:tc>
        <w:tc>
          <w:tcPr>
            <w:tcW w:w="1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60,8</w:t>
            </w:r>
          </w:p>
        </w:tc>
        <w:tc>
          <w:tcPr>
            <w:tcW w:w="100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54,33</w:t>
            </w:r>
          </w:p>
        </w:tc>
        <w:tc>
          <w:tcPr>
            <w:tcW w:w="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58</w:t>
            </w:r>
          </w:p>
        </w:tc>
      </w:tr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0,6</w:t>
            </w:r>
          </w:p>
        </w:tc>
        <w:tc>
          <w:tcPr>
            <w:tcW w:w="1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62,9</w:t>
            </w:r>
          </w:p>
        </w:tc>
        <w:tc>
          <w:tcPr>
            <w:tcW w:w="100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56,4</w:t>
            </w:r>
          </w:p>
        </w:tc>
        <w:tc>
          <w:tcPr>
            <w:tcW w:w="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60</w:t>
            </w:r>
          </w:p>
        </w:tc>
      </w:tr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1,1</w:t>
            </w:r>
          </w:p>
        </w:tc>
        <w:tc>
          <w:tcPr>
            <w:tcW w:w="1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68,2</w:t>
            </w:r>
          </w:p>
        </w:tc>
        <w:tc>
          <w:tcPr>
            <w:tcW w:w="100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61,7</w:t>
            </w:r>
          </w:p>
        </w:tc>
        <w:tc>
          <w:tcPr>
            <w:tcW w:w="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65,4</w:t>
            </w:r>
          </w:p>
        </w:tc>
      </w:tr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1,5</w:t>
            </w:r>
          </w:p>
        </w:tc>
        <w:tc>
          <w:tcPr>
            <w:tcW w:w="1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72,4</w:t>
            </w:r>
          </w:p>
        </w:tc>
        <w:tc>
          <w:tcPr>
            <w:tcW w:w="100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65,96</w:t>
            </w:r>
          </w:p>
        </w:tc>
        <w:tc>
          <w:tcPr>
            <w:tcW w:w="96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69,6</w:t>
            </w:r>
          </w:p>
        </w:tc>
      </w:tr>
      <w:tr w:rsidR="00381423" w:rsidRPr="006A0BFE" w:rsidTr="006A0BFE">
        <w:trPr>
          <w:jc w:val="center"/>
        </w:trPr>
        <w:tc>
          <w:tcPr>
            <w:tcW w:w="1780" w:type="dxa"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1,8</w:t>
            </w:r>
          </w:p>
        </w:tc>
        <w:tc>
          <w:tcPr>
            <w:tcW w:w="1960" w:type="dxa"/>
            <w:noWrap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75,6</w:t>
            </w:r>
          </w:p>
        </w:tc>
        <w:tc>
          <w:tcPr>
            <w:tcW w:w="1000" w:type="dxa"/>
            <w:noWrap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69,1</w:t>
            </w:r>
          </w:p>
        </w:tc>
        <w:tc>
          <w:tcPr>
            <w:tcW w:w="960" w:type="dxa"/>
            <w:noWrap/>
          </w:tcPr>
          <w:p w:rsidR="00381423" w:rsidRPr="006A0BFE" w:rsidRDefault="00381423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72,8</w:t>
            </w:r>
          </w:p>
        </w:tc>
      </w:tr>
    </w:tbl>
    <w:p w:rsidR="00F9422E" w:rsidRDefault="00F9422E" w:rsidP="006A0BFE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21EC7" w:rsidRPr="006A0BFE" w:rsidRDefault="00CA262E" w:rsidP="006A0BFE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C11582">
        <w:rPr>
          <w:sz w:val="28"/>
        </w:rPr>
        <w:pict>
          <v:shape id="_x0000_i1027" type="#_x0000_t75" style="width:300.75pt;height:225.75pt">
            <v:imagedata r:id="rId9" o:title=""/>
          </v:shape>
        </w:pict>
      </w:r>
    </w:p>
    <w:p w:rsidR="00CA262E" w:rsidRPr="008441BA" w:rsidRDefault="00CA262E" w:rsidP="00CA262E">
      <w:pPr>
        <w:pStyle w:val="9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Рис</w:t>
      </w:r>
      <w:r w:rsidRPr="008441BA">
        <w:rPr>
          <w:sz w:val="28"/>
        </w:rPr>
        <w:t xml:space="preserve"> 2</w:t>
      </w:r>
      <w:r w:rsidRPr="006A0BFE">
        <w:rPr>
          <w:sz w:val="28"/>
        </w:rPr>
        <w:t>.3</w:t>
      </w:r>
    </w:p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F9422E" w:rsidP="006A0BFE">
      <w:pPr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br w:type="page"/>
        <w:t>3</w:t>
      </w:r>
      <w:r w:rsidR="00B21EC7" w:rsidRPr="006A0BFE">
        <w:rPr>
          <w:sz w:val="28"/>
        </w:rPr>
        <w:t>.</w:t>
      </w:r>
      <w:r w:rsidRPr="006A0BFE">
        <w:rPr>
          <w:sz w:val="28"/>
        </w:rPr>
        <w:t xml:space="preserve"> </w:t>
      </w:r>
      <w:r w:rsidR="00B21EC7" w:rsidRPr="006A0BFE">
        <w:rPr>
          <w:sz w:val="28"/>
        </w:rPr>
        <w:t>Расчет себестоимости железнодорожных перевозок</w:t>
      </w:r>
      <w:r w:rsidRPr="006A0BFE">
        <w:rPr>
          <w:sz w:val="28"/>
        </w:rPr>
        <w:t xml:space="preserve"> </w:t>
      </w:r>
      <w:r w:rsidR="00B21EC7" w:rsidRPr="006A0BFE">
        <w:rPr>
          <w:sz w:val="28"/>
        </w:rPr>
        <w:t>методом единичных расходных ставок.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lang w:val="en-US"/>
        </w:rPr>
        <w:t>3</w:t>
      </w:r>
      <w:r w:rsidR="00B21EC7" w:rsidRPr="006A0BFE">
        <w:rPr>
          <w:b w:val="0"/>
          <w:sz w:val="28"/>
        </w:rPr>
        <w:t>.1 Расчет измерителей</w:t>
      </w:r>
    </w:p>
    <w:p w:rsidR="00B21EC7" w:rsidRPr="006A0BFE" w:rsidRDefault="00B21EC7" w:rsidP="006A0BFE">
      <w:pPr>
        <w:pStyle w:val="a8"/>
        <w:numPr>
          <w:ilvl w:val="0"/>
          <w:numId w:val="20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Вагоно- километры грузовых вагонов: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nS</w:t>
      </w:r>
      <w:r w:rsidRPr="006A0BFE">
        <w:rPr>
          <w:b w:val="0"/>
          <w:sz w:val="28"/>
        </w:rPr>
        <w:t>=1000* (1+</w:t>
      </w:r>
      <w:r w:rsidRPr="006A0BFE">
        <w:rPr>
          <w:b w:val="0"/>
          <w:sz w:val="28"/>
          <w:szCs w:val="28"/>
          <w:lang w:val="en-US"/>
        </w:rPr>
        <w:sym w:font="Symbol" w:char="F061"/>
      </w:r>
      <w:r w:rsidRPr="006A0BFE">
        <w:rPr>
          <w:b w:val="0"/>
          <w:sz w:val="28"/>
        </w:rPr>
        <w:t>)/ Рдин. Гр</w:t>
      </w:r>
      <w:r w:rsidR="006A0BFE">
        <w:rPr>
          <w:b w:val="0"/>
          <w:sz w:val="28"/>
        </w:rPr>
        <w:t xml:space="preserve"> </w:t>
      </w:r>
      <w:r w:rsidRPr="006A0BFE">
        <w:rPr>
          <w:b w:val="0"/>
          <w:sz w:val="28"/>
        </w:rPr>
        <w:t>,где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  <w:lang w:val="en-US"/>
        </w:rPr>
        <w:sym w:font="Symbol" w:char="F061"/>
      </w:r>
      <w:r w:rsidRPr="006A0BFE">
        <w:rPr>
          <w:b w:val="0"/>
          <w:sz w:val="28"/>
        </w:rPr>
        <w:t>- коэффициент порожнего пробега.</w:t>
      </w:r>
    </w:p>
    <w:p w:rsidR="00B21EC7" w:rsidRPr="006A0BFE" w:rsidRDefault="00B21EC7" w:rsidP="006A0BFE">
      <w:pPr>
        <w:pStyle w:val="a8"/>
        <w:numPr>
          <w:ilvl w:val="0"/>
          <w:numId w:val="21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Вагоно-часы рабочего парка грузовых вагонов: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 xml:space="preserve">nH= 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nS/ S</w:t>
      </w:r>
      <w:r w:rsidRPr="006A0BFE">
        <w:rPr>
          <w:b w:val="0"/>
          <w:sz w:val="28"/>
        </w:rPr>
        <w:t>в*24.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numPr>
          <w:ilvl w:val="0"/>
          <w:numId w:val="22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Локомотиво-километры общих поездных локомотивов: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>о=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>л ок *(1+</w:t>
      </w:r>
      <w:r w:rsidRPr="006A0BFE">
        <w:rPr>
          <w:b w:val="0"/>
          <w:sz w:val="28"/>
          <w:szCs w:val="28"/>
        </w:rPr>
        <w:sym w:font="Symbol" w:char="F062"/>
      </w:r>
      <w:r w:rsidRPr="006A0BFE">
        <w:rPr>
          <w:b w:val="0"/>
          <w:sz w:val="28"/>
        </w:rPr>
        <w:t>о), 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 xml:space="preserve">лок – пробег локомотивов во главе поездов, равный пробегу поездов 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NS</w:t>
      </w:r>
      <w:r w:rsidRPr="006A0BFE">
        <w:rPr>
          <w:b w:val="0"/>
          <w:sz w:val="28"/>
        </w:rPr>
        <w:t>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>л ок = (1000+</w:t>
      </w:r>
      <w:r w:rsidRPr="006A0BFE">
        <w:rPr>
          <w:b w:val="0"/>
          <w:sz w:val="28"/>
          <w:lang w:val="en-US"/>
        </w:rPr>
        <w:t>q</w:t>
      </w:r>
      <w:r w:rsidRPr="006A0BFE">
        <w:rPr>
          <w:b w:val="0"/>
          <w:sz w:val="28"/>
        </w:rPr>
        <w:t>т*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nS</w:t>
      </w:r>
      <w:r w:rsidRPr="006A0BFE">
        <w:rPr>
          <w:b w:val="0"/>
          <w:sz w:val="28"/>
        </w:rPr>
        <w:t>)/Q</w:t>
      </w:r>
      <w:r w:rsidRPr="006A0BFE">
        <w:rPr>
          <w:b w:val="0"/>
          <w:sz w:val="28"/>
          <w:vertAlign w:val="subscript"/>
        </w:rPr>
        <w:t>бр</w:t>
      </w:r>
      <w:r w:rsidRPr="006A0BFE">
        <w:rPr>
          <w:b w:val="0"/>
          <w:sz w:val="28"/>
        </w:rPr>
        <w:t xml:space="preserve">, </w:t>
      </w:r>
      <w:r w:rsidR="00F9422E" w:rsidRPr="006A0BFE">
        <w:rPr>
          <w:b w:val="0"/>
          <w:sz w:val="28"/>
        </w:rPr>
        <w:t>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62"/>
      </w:r>
      <w:r w:rsidRPr="006A0BFE">
        <w:rPr>
          <w:b w:val="0"/>
          <w:sz w:val="28"/>
        </w:rPr>
        <w:t>о – коэффициент общего вспомогательного пробега локомотивов.</w:t>
      </w:r>
    </w:p>
    <w:p w:rsidR="00B21EC7" w:rsidRPr="006A0BFE" w:rsidRDefault="00B21EC7" w:rsidP="006A0BFE">
      <w:pPr>
        <w:pStyle w:val="a8"/>
        <w:numPr>
          <w:ilvl w:val="0"/>
          <w:numId w:val="23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Локомотиво–часы эксплуатируемого парка поездных локомотивов: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8441BA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 xml:space="preserve">МН= 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>л ок /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>л ок *24, где</w:t>
      </w:r>
    </w:p>
    <w:p w:rsidR="00CA262E" w:rsidRPr="008441BA" w:rsidRDefault="00CA26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6A0BFE" w:rsidRDefault="00CA26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>
        <w:rPr>
          <w:b w:val="0"/>
          <w:sz w:val="28"/>
        </w:rPr>
        <w:br w:type="page"/>
      </w:r>
      <w:r w:rsidR="00B21EC7" w:rsidRPr="006A0BFE">
        <w:rPr>
          <w:b w:val="0"/>
          <w:sz w:val="28"/>
          <w:szCs w:val="28"/>
        </w:rPr>
        <w:sym w:font="Symbol" w:char="F053"/>
      </w:r>
      <w:r w:rsidR="00B21EC7" w:rsidRPr="006A0BFE">
        <w:rPr>
          <w:b w:val="0"/>
          <w:sz w:val="28"/>
        </w:rPr>
        <w:t>М</w:t>
      </w:r>
      <w:r w:rsidR="00B21EC7" w:rsidRPr="006A0BFE">
        <w:rPr>
          <w:b w:val="0"/>
          <w:sz w:val="28"/>
          <w:lang w:val="en-US"/>
        </w:rPr>
        <w:t>S</w:t>
      </w:r>
      <w:r w:rsidR="00B21EC7" w:rsidRPr="006A0BFE">
        <w:rPr>
          <w:b w:val="0"/>
          <w:sz w:val="28"/>
        </w:rPr>
        <w:t>л ок – линейный пробег локомотивов, приходящийся на 1000</w:t>
      </w:r>
      <w:r w:rsidR="006A0BFE">
        <w:rPr>
          <w:b w:val="0"/>
          <w:sz w:val="28"/>
        </w:rPr>
        <w:t xml:space="preserve"> </w:t>
      </w:r>
      <w:r w:rsidR="00B21EC7" w:rsidRPr="006A0BFE">
        <w:rPr>
          <w:b w:val="0"/>
          <w:sz w:val="28"/>
        </w:rPr>
        <w:t>ткм нетто.</w:t>
      </w:r>
    </w:p>
    <w:p w:rsidR="00B21EC7" w:rsidRPr="006A0BFE" w:rsidRDefault="00B21EC7" w:rsidP="006A0BFE">
      <w:pPr>
        <w:pStyle w:val="a8"/>
        <w:numPr>
          <w:ilvl w:val="0"/>
          <w:numId w:val="24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Бригадо- часы локомотивных бригад: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h</w:t>
      </w:r>
      <w:r w:rsidRPr="006A0BFE">
        <w:rPr>
          <w:b w:val="0"/>
          <w:sz w:val="28"/>
        </w:rPr>
        <w:t xml:space="preserve">= 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М</w:t>
      </w:r>
      <w:r w:rsidRPr="006A0BFE">
        <w:rPr>
          <w:b w:val="0"/>
          <w:sz w:val="28"/>
          <w:lang w:val="en-US"/>
        </w:rPr>
        <w:t>S</w:t>
      </w:r>
      <w:r w:rsidRPr="006A0BFE">
        <w:rPr>
          <w:b w:val="0"/>
          <w:sz w:val="28"/>
        </w:rPr>
        <w:t xml:space="preserve">л ок / </w:t>
      </w:r>
      <w:r w:rsidRPr="006A0BFE">
        <w:rPr>
          <w:b w:val="0"/>
          <w:sz w:val="28"/>
          <w:lang w:val="en-US"/>
        </w:rPr>
        <w:t>Vy</w:t>
      </w:r>
      <w:r w:rsidRPr="006A0BFE">
        <w:rPr>
          <w:b w:val="0"/>
          <w:sz w:val="28"/>
        </w:rPr>
        <w:t xml:space="preserve"> * (1+</w:t>
      </w:r>
      <w:r w:rsidRPr="006A0BFE">
        <w:rPr>
          <w:b w:val="0"/>
          <w:sz w:val="28"/>
          <w:szCs w:val="28"/>
          <w:lang w:val="en-US"/>
        </w:rPr>
        <w:sym w:font="Symbol" w:char="F076"/>
      </w:r>
      <w:r w:rsidRPr="006A0BFE">
        <w:rPr>
          <w:b w:val="0"/>
          <w:sz w:val="28"/>
        </w:rPr>
        <w:t>бр), 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  <w:lang w:val="en-US"/>
        </w:rPr>
        <w:sym w:font="Symbol" w:char="F076"/>
      </w:r>
      <w:r w:rsidRPr="006A0BFE">
        <w:rPr>
          <w:b w:val="0"/>
          <w:sz w:val="28"/>
        </w:rPr>
        <w:t>бр – отношение дополнительного времени работы локомотивных бригад к времени их работы на участке.</w:t>
      </w:r>
    </w:p>
    <w:p w:rsidR="00B21EC7" w:rsidRPr="006A0BFE" w:rsidRDefault="00B21EC7" w:rsidP="006A0BFE">
      <w:pPr>
        <w:pStyle w:val="a8"/>
        <w:numPr>
          <w:ilvl w:val="0"/>
          <w:numId w:val="25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Расход электроэнергии на тягу поездов: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В=Нэ*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QL</w:t>
      </w:r>
      <w:r w:rsidRPr="006A0BFE">
        <w:rPr>
          <w:b w:val="0"/>
          <w:sz w:val="28"/>
        </w:rPr>
        <w:t>бр / 10000, где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QL</w:t>
      </w:r>
      <w:r w:rsidRPr="006A0BFE">
        <w:rPr>
          <w:b w:val="0"/>
          <w:sz w:val="28"/>
        </w:rPr>
        <w:t>бр =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QL</w:t>
      </w:r>
      <w:r w:rsidRPr="006A0BFE">
        <w:rPr>
          <w:b w:val="0"/>
          <w:sz w:val="28"/>
        </w:rPr>
        <w:t xml:space="preserve"> ваг.бр</w:t>
      </w:r>
      <w:r w:rsidR="006A0BFE">
        <w:rPr>
          <w:b w:val="0"/>
          <w:sz w:val="28"/>
        </w:rPr>
        <w:t xml:space="preserve"> </w:t>
      </w:r>
      <w:r w:rsidRPr="006A0BFE">
        <w:rPr>
          <w:b w:val="0"/>
          <w:sz w:val="28"/>
        </w:rPr>
        <w:t>+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QL</w:t>
      </w:r>
      <w:r w:rsidRPr="006A0BFE">
        <w:rPr>
          <w:b w:val="0"/>
          <w:sz w:val="28"/>
        </w:rPr>
        <w:t xml:space="preserve"> лок. Бр.</w:t>
      </w:r>
    </w:p>
    <w:p w:rsidR="00C714E1" w:rsidRPr="006A0BFE" w:rsidRDefault="00C714E1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numPr>
          <w:ilvl w:val="0"/>
          <w:numId w:val="26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Количество грузовых отправок: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</w:rPr>
        <w:t>О=1000/Ро*</w:t>
      </w:r>
      <w:r w:rsidRPr="006A0BFE">
        <w:rPr>
          <w:b w:val="0"/>
          <w:sz w:val="28"/>
          <w:lang w:val="en-US"/>
        </w:rPr>
        <w:t>l</w:t>
      </w:r>
      <w:r w:rsidRPr="006A0BFE">
        <w:rPr>
          <w:b w:val="0"/>
          <w:sz w:val="28"/>
        </w:rPr>
        <w:t>ср, 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Ро- вес отправки;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lang w:val="en-US"/>
        </w:rPr>
        <w:t>L</w:t>
      </w:r>
      <w:r w:rsidRPr="006A0BFE">
        <w:rPr>
          <w:b w:val="0"/>
          <w:sz w:val="28"/>
        </w:rPr>
        <w:t>ср-средняя дальность перевозки 1т груза.</w:t>
      </w:r>
    </w:p>
    <w:p w:rsidR="00B21EC7" w:rsidRPr="006A0BFE" w:rsidRDefault="00B21EC7" w:rsidP="006A0BFE">
      <w:pPr>
        <w:pStyle w:val="a8"/>
        <w:numPr>
          <w:ilvl w:val="0"/>
          <w:numId w:val="27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Маневровые локомотиво-часы: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МНм=</w:t>
      </w:r>
      <w:r w:rsidRPr="006A0BFE">
        <w:rPr>
          <w:b w:val="0"/>
          <w:sz w:val="28"/>
          <w:szCs w:val="28"/>
          <w:lang w:val="en-US"/>
        </w:rPr>
        <w:sym w:font="Symbol" w:char="F062"/>
      </w:r>
      <w:r w:rsidRPr="006A0BFE">
        <w:rPr>
          <w:b w:val="0"/>
          <w:sz w:val="28"/>
          <w:lang w:val="en-US"/>
        </w:rPr>
        <w:t>м*</w:t>
      </w:r>
      <w:r w:rsidRPr="006A0BFE">
        <w:rPr>
          <w:b w:val="0"/>
          <w:sz w:val="28"/>
          <w:szCs w:val="28"/>
        </w:rPr>
        <w:sym w:font="Symbol" w:char="F053"/>
      </w:r>
      <w:r w:rsidRPr="006A0BFE">
        <w:rPr>
          <w:b w:val="0"/>
          <w:sz w:val="28"/>
          <w:lang w:val="en-US"/>
        </w:rPr>
        <w:t>nS/1000,где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szCs w:val="28"/>
          <w:lang w:val="en-US"/>
        </w:rPr>
        <w:sym w:font="Symbol" w:char="F062"/>
      </w:r>
      <w:r w:rsidRPr="006A0BFE">
        <w:rPr>
          <w:b w:val="0"/>
          <w:sz w:val="28"/>
        </w:rPr>
        <w:t>м-затратывагоно-часов на 1000ткм нетто работы.</w:t>
      </w:r>
    </w:p>
    <w:p w:rsidR="00B21EC7" w:rsidRPr="006A0BFE" w:rsidRDefault="00B21EC7" w:rsidP="006A0BFE">
      <w:pPr>
        <w:pStyle w:val="a8"/>
        <w:numPr>
          <w:ilvl w:val="0"/>
          <w:numId w:val="28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Расчет суммы зависящих расходов, приходящихся на весь запланированный грузооборот: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Сзав=</w:t>
      </w:r>
      <w:r w:rsidRPr="006A0BFE">
        <w:rPr>
          <w:b w:val="0"/>
          <w:sz w:val="28"/>
          <w:szCs w:val="28"/>
        </w:rPr>
        <w:sym w:font="Symbol" w:char="F0E5"/>
      </w:r>
      <w:r w:rsidRPr="006A0BFE">
        <w:rPr>
          <w:b w:val="0"/>
          <w:sz w:val="28"/>
          <w:lang w:val="en-US"/>
        </w:rPr>
        <w:t>PL</w:t>
      </w:r>
      <w:r w:rsidRPr="006A0BFE">
        <w:rPr>
          <w:b w:val="0"/>
          <w:sz w:val="28"/>
        </w:rPr>
        <w:t>*сзав/1000.</w:t>
      </w:r>
    </w:p>
    <w:p w:rsidR="00B21EC7" w:rsidRPr="006A0BFE" w:rsidRDefault="00CA262E" w:rsidP="00CA262E">
      <w:pPr>
        <w:pStyle w:val="a8"/>
        <w:numPr>
          <w:ilvl w:val="0"/>
          <w:numId w:val="28"/>
        </w:numPr>
        <w:suppressAutoHyphens/>
        <w:spacing w:line="360" w:lineRule="auto"/>
        <w:ind w:left="1069" w:right="0"/>
        <w:rPr>
          <w:b w:val="0"/>
          <w:sz w:val="28"/>
        </w:rPr>
      </w:pPr>
      <w:r>
        <w:rPr>
          <w:b w:val="0"/>
          <w:sz w:val="28"/>
        </w:rPr>
        <w:br w:type="page"/>
      </w:r>
      <w:r w:rsidR="00B21EC7" w:rsidRPr="006A0BFE">
        <w:rPr>
          <w:b w:val="0"/>
          <w:sz w:val="28"/>
        </w:rPr>
        <w:t>Определение независящих издержек: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Снез=0,886* Сзав.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numPr>
          <w:ilvl w:val="0"/>
          <w:numId w:val="31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Расчеты полных эксплутационных расходов: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Сэ= Сзав+ Снез.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numPr>
          <w:ilvl w:val="0"/>
          <w:numId w:val="32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Расчеты себестоимости: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  <w:r w:rsidRPr="006A0BFE">
        <w:rPr>
          <w:b w:val="0"/>
          <w:sz w:val="28"/>
        </w:rPr>
        <w:t>с= Сэ/</w:t>
      </w:r>
      <w:r w:rsidRPr="006A0BFE">
        <w:rPr>
          <w:b w:val="0"/>
          <w:sz w:val="28"/>
          <w:szCs w:val="28"/>
        </w:rPr>
        <w:sym w:font="Symbol" w:char="F0E5"/>
      </w:r>
      <w:r w:rsidRPr="006A0BFE">
        <w:rPr>
          <w:b w:val="0"/>
          <w:sz w:val="28"/>
          <w:lang w:val="en-US"/>
        </w:rPr>
        <w:t>PL</w:t>
      </w:r>
    </w:p>
    <w:p w:rsidR="00C714E1" w:rsidRPr="006A0BFE" w:rsidRDefault="00C714E1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 xml:space="preserve">Расчеты представлены в табл. </w:t>
      </w:r>
      <w:r w:rsidR="00F9422E" w:rsidRPr="006A0BFE">
        <w:rPr>
          <w:b w:val="0"/>
          <w:sz w:val="28"/>
          <w:lang w:val="en-US"/>
        </w:rPr>
        <w:t>3</w:t>
      </w:r>
      <w:r w:rsidRPr="006A0BFE">
        <w:rPr>
          <w:b w:val="0"/>
          <w:sz w:val="28"/>
        </w:rPr>
        <w:t>.1.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 xml:space="preserve">Таблица </w:t>
      </w:r>
      <w:r w:rsidR="00F9422E" w:rsidRPr="006A0BFE">
        <w:rPr>
          <w:b w:val="0"/>
          <w:sz w:val="28"/>
          <w:lang w:val="en-US"/>
        </w:rPr>
        <w:t>3</w:t>
      </w:r>
      <w:r w:rsidRPr="006A0BFE">
        <w:rPr>
          <w:b w:val="0"/>
          <w:sz w:val="28"/>
        </w:rPr>
        <w:t>.1</w:t>
      </w:r>
    </w:p>
    <w:tbl>
      <w:tblPr>
        <w:tblStyle w:val="aa"/>
        <w:tblW w:w="9072" w:type="dxa"/>
        <w:jc w:val="center"/>
        <w:tblLayout w:type="fixed"/>
        <w:tblLook w:val="0400" w:firstRow="0" w:lastRow="0" w:firstColumn="0" w:lastColumn="0" w:noHBand="0" w:noVBand="1"/>
      </w:tblPr>
      <w:tblGrid>
        <w:gridCol w:w="2097"/>
        <w:gridCol w:w="762"/>
        <w:gridCol w:w="761"/>
        <w:gridCol w:w="762"/>
        <w:gridCol w:w="761"/>
        <w:gridCol w:w="762"/>
        <w:gridCol w:w="761"/>
        <w:gridCol w:w="762"/>
        <w:gridCol w:w="761"/>
        <w:gridCol w:w="883"/>
      </w:tblGrid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ВЛ-23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ВЛ-8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ВЛ-10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</w:tr>
      <w:tr w:rsidR="00B21EC7" w:rsidRPr="006A0BFE" w:rsidTr="00CA262E">
        <w:trPr>
          <w:cantSplit/>
          <w:trHeight w:val="1134"/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  <w:textDirection w:val="btLr"/>
          </w:tcPr>
          <w:p w:rsidR="00B21EC7" w:rsidRPr="00CA262E" w:rsidRDefault="00CA262E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  <w:lang w:val="en-US"/>
              </w:rPr>
            </w:pPr>
            <w:r>
              <w:rPr>
                <w:snapToGrid w:val="0"/>
                <w:color w:val="000000"/>
              </w:rPr>
              <w:t>Объем измер</w:t>
            </w:r>
          </w:p>
        </w:tc>
        <w:tc>
          <w:tcPr>
            <w:tcW w:w="850" w:type="dxa"/>
            <w:textDirection w:val="btLr"/>
          </w:tcPr>
          <w:p w:rsidR="00B21EC7" w:rsidRPr="006A0BFE" w:rsidRDefault="00CA262E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Расход.</w:t>
            </w:r>
            <w:r w:rsidR="00B21EC7" w:rsidRPr="006A0BFE">
              <w:rPr>
                <w:snapToGrid w:val="0"/>
                <w:color w:val="000000"/>
              </w:rPr>
              <w:t>ставка</w:t>
            </w:r>
          </w:p>
        </w:tc>
        <w:tc>
          <w:tcPr>
            <w:tcW w:w="851" w:type="dxa"/>
            <w:textDirection w:val="btLr"/>
          </w:tcPr>
          <w:p w:rsidR="00B21EC7" w:rsidRPr="006A0BFE" w:rsidRDefault="00B21EC7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Расходы</w:t>
            </w:r>
          </w:p>
        </w:tc>
        <w:tc>
          <w:tcPr>
            <w:tcW w:w="850" w:type="dxa"/>
            <w:textDirection w:val="btLr"/>
          </w:tcPr>
          <w:p w:rsidR="00B21EC7" w:rsidRPr="006A0BFE" w:rsidRDefault="00B21EC7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Объем измер</w:t>
            </w:r>
          </w:p>
        </w:tc>
        <w:tc>
          <w:tcPr>
            <w:tcW w:w="851" w:type="dxa"/>
            <w:textDirection w:val="btLr"/>
          </w:tcPr>
          <w:p w:rsidR="00B21EC7" w:rsidRPr="006A0BFE" w:rsidRDefault="00CA262E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Расход.</w:t>
            </w:r>
            <w:r w:rsidR="00B21EC7" w:rsidRPr="006A0BFE">
              <w:rPr>
                <w:snapToGrid w:val="0"/>
                <w:color w:val="000000"/>
              </w:rPr>
              <w:t>ставка</w:t>
            </w:r>
          </w:p>
        </w:tc>
        <w:tc>
          <w:tcPr>
            <w:tcW w:w="850" w:type="dxa"/>
            <w:textDirection w:val="btLr"/>
          </w:tcPr>
          <w:p w:rsidR="00B21EC7" w:rsidRPr="006A0BFE" w:rsidRDefault="00B21EC7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Рас-ходы</w:t>
            </w:r>
          </w:p>
        </w:tc>
        <w:tc>
          <w:tcPr>
            <w:tcW w:w="851" w:type="dxa"/>
            <w:textDirection w:val="btLr"/>
          </w:tcPr>
          <w:p w:rsidR="00B21EC7" w:rsidRPr="006A0BFE" w:rsidRDefault="00B21EC7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Объем измер</w:t>
            </w:r>
          </w:p>
        </w:tc>
        <w:tc>
          <w:tcPr>
            <w:tcW w:w="850" w:type="dxa"/>
            <w:textDirection w:val="btLr"/>
          </w:tcPr>
          <w:p w:rsidR="00B21EC7" w:rsidRPr="006A0BFE" w:rsidRDefault="00CA262E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Расход.</w:t>
            </w:r>
            <w:r w:rsidR="00B21EC7" w:rsidRPr="006A0BFE">
              <w:rPr>
                <w:snapToGrid w:val="0"/>
                <w:color w:val="000000"/>
              </w:rPr>
              <w:t>ставка</w:t>
            </w:r>
          </w:p>
        </w:tc>
        <w:tc>
          <w:tcPr>
            <w:tcW w:w="992" w:type="dxa"/>
            <w:textDirection w:val="btLr"/>
          </w:tcPr>
          <w:p w:rsidR="00B21EC7" w:rsidRPr="006A0BFE" w:rsidRDefault="00B21EC7" w:rsidP="00CA262E">
            <w:pPr>
              <w:suppressAutoHyphens/>
              <w:spacing w:line="360" w:lineRule="auto"/>
              <w:ind w:left="113" w:right="113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Рас-ходы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Вагоно-километры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33,33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11,00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33,33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11,00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33,33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0,33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12,14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Вагоно-часы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2,51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8,51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21,40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2,20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8,51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18,69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1,98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8,51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20,76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Локомотиво-км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0,50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7,65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3,83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0,39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9,33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3,64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0,39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11,3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3,93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Локомотиво-часы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123,84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1,24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130,46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1,30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142,82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2,26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Бригадо-часы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302,7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3,03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302,7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3,03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302,7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3,33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Электроэнергия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18,84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1,07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20,16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18,89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1,07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20,21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18,89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1,07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24,35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Ткм брутто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1804,96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0,0062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11,19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1810,10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0,0062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11,22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1810,10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0,0062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11,66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Грузовые отправки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0,04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237,61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9,50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0,04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237,61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9,50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0,04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237,61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4,75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Ман. лок-часы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0,02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645,35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12,91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0,02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645,35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12,91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0,02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645,35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13,55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Итого на 1000ткм, руб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94,25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91,51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96,73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Всего зависящие,тыс руб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622,03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603,97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638,42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Всего независящ.,тыс.руб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551,12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535,12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565,64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Всего расходов,тыс.руб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1173,14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1139,09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1204,06</w:t>
            </w:r>
          </w:p>
        </w:tc>
      </w:tr>
      <w:tr w:rsidR="00B21EC7" w:rsidRPr="006A0BFE" w:rsidTr="00CA262E">
        <w:trPr>
          <w:jc w:val="center"/>
        </w:trPr>
        <w:tc>
          <w:tcPr>
            <w:tcW w:w="241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Себестоимость 1ткм, руб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0,18</w:t>
            </w: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0,17</w:t>
            </w:r>
          </w:p>
        </w:tc>
        <w:tc>
          <w:tcPr>
            <w:tcW w:w="851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8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0,18</w:t>
            </w:r>
          </w:p>
        </w:tc>
      </w:tr>
    </w:tbl>
    <w:p w:rsidR="00B21EC7" w:rsidRPr="006A0BFE" w:rsidRDefault="00B21EC7" w:rsidP="006A0BFE">
      <w:pPr>
        <w:suppressAutoHyphens/>
        <w:spacing w:line="360" w:lineRule="auto"/>
        <w:ind w:firstLine="709"/>
        <w:jc w:val="both"/>
        <w:rPr>
          <w:sz w:val="28"/>
        </w:rPr>
      </w:pPr>
    </w:p>
    <w:p w:rsidR="00B21EC7" w:rsidRPr="006A0BFE" w:rsidRDefault="00B21EC7" w:rsidP="006A0BFE">
      <w:pPr>
        <w:pStyle w:val="8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6A0BFE">
        <w:rPr>
          <w:sz w:val="28"/>
        </w:rPr>
        <w:t>По результатам расчетов строим график зависимости участковой скорости</w:t>
      </w:r>
      <w:r w:rsidR="00E84216" w:rsidRPr="006A0BFE">
        <w:rPr>
          <w:sz w:val="28"/>
        </w:rPr>
        <w:t xml:space="preserve"> и себестоимости</w:t>
      </w:r>
      <w:r w:rsidR="006A0BFE">
        <w:rPr>
          <w:sz w:val="28"/>
        </w:rPr>
        <w:t xml:space="preserve"> </w:t>
      </w:r>
      <w:r w:rsidRPr="006A0BFE">
        <w:rPr>
          <w:sz w:val="28"/>
        </w:rPr>
        <w:t xml:space="preserve">для грузопотока (рис </w:t>
      </w:r>
      <w:r w:rsidR="00F9422E" w:rsidRPr="006A0BFE">
        <w:rPr>
          <w:sz w:val="28"/>
        </w:rPr>
        <w:t>3</w:t>
      </w:r>
      <w:r w:rsidRPr="006A0BFE">
        <w:rPr>
          <w:sz w:val="28"/>
        </w:rPr>
        <w:t>.1)</w:t>
      </w:r>
      <w:r w:rsidR="006A0BFE">
        <w:rPr>
          <w:sz w:val="28"/>
        </w:rPr>
        <w:t xml:space="preserve"> </w:t>
      </w:r>
      <w:r w:rsidRPr="006A0BFE">
        <w:rPr>
          <w:sz w:val="28"/>
        </w:rPr>
        <w:t>Гн=12,16,18,20,22,24,26,28,30.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tbl>
      <w:tblPr>
        <w:tblStyle w:val="aa"/>
        <w:tblW w:w="7256" w:type="dxa"/>
        <w:jc w:val="center"/>
        <w:tblLook w:val="0400" w:firstRow="0" w:lastRow="0" w:firstColumn="0" w:lastColumn="0" w:noHBand="0" w:noVBand="1"/>
      </w:tblPr>
      <w:tblGrid>
        <w:gridCol w:w="892"/>
        <w:gridCol w:w="1115"/>
        <w:gridCol w:w="1000"/>
        <w:gridCol w:w="960"/>
        <w:gridCol w:w="1019"/>
        <w:gridCol w:w="1136"/>
        <w:gridCol w:w="1134"/>
      </w:tblGrid>
      <w:tr w:rsidR="00E84216" w:rsidRPr="006A0BFE" w:rsidTr="00CA262E">
        <w:trPr>
          <w:jc w:val="center"/>
        </w:trPr>
        <w:tc>
          <w:tcPr>
            <w:tcW w:w="892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Гн</w:t>
            </w:r>
          </w:p>
        </w:tc>
        <w:tc>
          <w:tcPr>
            <w:tcW w:w="1115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23</w:t>
            </w:r>
          </w:p>
        </w:tc>
        <w:tc>
          <w:tcPr>
            <w:tcW w:w="100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8</w:t>
            </w:r>
          </w:p>
        </w:tc>
        <w:tc>
          <w:tcPr>
            <w:tcW w:w="96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10</w:t>
            </w:r>
          </w:p>
        </w:tc>
        <w:tc>
          <w:tcPr>
            <w:tcW w:w="1019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23</w:t>
            </w:r>
          </w:p>
        </w:tc>
        <w:tc>
          <w:tcPr>
            <w:tcW w:w="1136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8</w:t>
            </w:r>
          </w:p>
        </w:tc>
        <w:tc>
          <w:tcPr>
            <w:tcW w:w="1134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10</w:t>
            </w:r>
          </w:p>
        </w:tc>
      </w:tr>
      <w:tr w:rsidR="00E84216" w:rsidRPr="006A0BFE" w:rsidTr="00CA262E">
        <w:trPr>
          <w:jc w:val="center"/>
        </w:trPr>
        <w:tc>
          <w:tcPr>
            <w:tcW w:w="892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12</w:t>
            </w:r>
          </w:p>
        </w:tc>
        <w:tc>
          <w:tcPr>
            <w:tcW w:w="1115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55,46</w:t>
            </w:r>
          </w:p>
        </w:tc>
        <w:tc>
          <w:tcPr>
            <w:tcW w:w="100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58,37</w:t>
            </w:r>
          </w:p>
        </w:tc>
        <w:tc>
          <w:tcPr>
            <w:tcW w:w="96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65</w:t>
            </w:r>
          </w:p>
        </w:tc>
        <w:tc>
          <w:tcPr>
            <w:tcW w:w="1019" w:type="dxa"/>
            <w:noWrap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bCs/>
                <w:szCs w:val="32"/>
              </w:rPr>
            </w:pPr>
            <w:r w:rsidRPr="006A0BFE">
              <w:rPr>
                <w:bCs/>
                <w:szCs w:val="32"/>
              </w:rPr>
              <w:t>0,1749</w:t>
            </w:r>
          </w:p>
        </w:tc>
        <w:tc>
          <w:tcPr>
            <w:tcW w:w="1136" w:type="dxa"/>
            <w:noWrap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0,17039</w:t>
            </w:r>
          </w:p>
        </w:tc>
        <w:tc>
          <w:tcPr>
            <w:tcW w:w="1134" w:type="dxa"/>
            <w:noWrap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szCs w:val="32"/>
              </w:rPr>
            </w:pPr>
            <w:r w:rsidRPr="006A0BFE">
              <w:rPr>
                <w:szCs w:val="32"/>
              </w:rPr>
              <w:t>0,1688</w:t>
            </w:r>
          </w:p>
        </w:tc>
      </w:tr>
      <w:tr w:rsidR="00E84216" w:rsidRPr="006A0BFE" w:rsidTr="00CA262E">
        <w:trPr>
          <w:jc w:val="center"/>
        </w:trPr>
        <w:tc>
          <w:tcPr>
            <w:tcW w:w="892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18</w:t>
            </w:r>
          </w:p>
        </w:tc>
        <w:tc>
          <w:tcPr>
            <w:tcW w:w="1115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52,73</w:t>
            </w:r>
          </w:p>
        </w:tc>
        <w:tc>
          <w:tcPr>
            <w:tcW w:w="100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56,47</w:t>
            </w:r>
          </w:p>
        </w:tc>
        <w:tc>
          <w:tcPr>
            <w:tcW w:w="96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64,1</w:t>
            </w:r>
          </w:p>
        </w:tc>
        <w:tc>
          <w:tcPr>
            <w:tcW w:w="1019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0,177</w:t>
            </w:r>
          </w:p>
        </w:tc>
        <w:tc>
          <w:tcPr>
            <w:tcW w:w="1136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0,1716</w:t>
            </w:r>
          </w:p>
        </w:tc>
        <w:tc>
          <w:tcPr>
            <w:tcW w:w="1134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0,1698</w:t>
            </w:r>
          </w:p>
        </w:tc>
      </w:tr>
      <w:tr w:rsidR="00E84216" w:rsidRPr="006A0BFE" w:rsidTr="00CA262E">
        <w:trPr>
          <w:jc w:val="center"/>
        </w:trPr>
        <w:tc>
          <w:tcPr>
            <w:tcW w:w="892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22</w:t>
            </w:r>
          </w:p>
        </w:tc>
        <w:tc>
          <w:tcPr>
            <w:tcW w:w="1115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50,52</w:t>
            </w:r>
          </w:p>
        </w:tc>
        <w:tc>
          <w:tcPr>
            <w:tcW w:w="100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54,96</w:t>
            </w:r>
          </w:p>
        </w:tc>
        <w:tc>
          <w:tcPr>
            <w:tcW w:w="96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60,7</w:t>
            </w:r>
          </w:p>
        </w:tc>
        <w:tc>
          <w:tcPr>
            <w:tcW w:w="1019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0,1789</w:t>
            </w:r>
          </w:p>
        </w:tc>
        <w:tc>
          <w:tcPr>
            <w:tcW w:w="1136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0,1727</w:t>
            </w:r>
          </w:p>
        </w:tc>
        <w:tc>
          <w:tcPr>
            <w:tcW w:w="1134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0,1707</w:t>
            </w:r>
          </w:p>
        </w:tc>
      </w:tr>
      <w:tr w:rsidR="00E84216" w:rsidRPr="006A0BFE" w:rsidTr="00CA262E">
        <w:trPr>
          <w:jc w:val="center"/>
        </w:trPr>
        <w:tc>
          <w:tcPr>
            <w:tcW w:w="892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26</w:t>
            </w:r>
          </w:p>
        </w:tc>
        <w:tc>
          <w:tcPr>
            <w:tcW w:w="1115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snapToGrid w:val="0"/>
                <w:color w:val="000000"/>
              </w:rPr>
              <w:t>47,98</w:t>
            </w:r>
          </w:p>
        </w:tc>
        <w:tc>
          <w:tcPr>
            <w:tcW w:w="100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53,24</w:t>
            </w:r>
          </w:p>
        </w:tc>
        <w:tc>
          <w:tcPr>
            <w:tcW w:w="96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59</w:t>
            </w:r>
          </w:p>
        </w:tc>
        <w:tc>
          <w:tcPr>
            <w:tcW w:w="1019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0,1814</w:t>
            </w:r>
          </w:p>
        </w:tc>
        <w:tc>
          <w:tcPr>
            <w:tcW w:w="1136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0,174</w:t>
            </w:r>
          </w:p>
        </w:tc>
        <w:tc>
          <w:tcPr>
            <w:tcW w:w="1134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0,1718</w:t>
            </w:r>
          </w:p>
        </w:tc>
      </w:tr>
      <w:tr w:rsidR="00E84216" w:rsidRPr="006A0BFE" w:rsidTr="00CA262E">
        <w:trPr>
          <w:jc w:val="center"/>
        </w:trPr>
        <w:tc>
          <w:tcPr>
            <w:tcW w:w="892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30</w:t>
            </w:r>
          </w:p>
        </w:tc>
        <w:tc>
          <w:tcPr>
            <w:tcW w:w="1115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45,12</w:t>
            </w:r>
          </w:p>
        </w:tc>
        <w:tc>
          <w:tcPr>
            <w:tcW w:w="100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51,32</w:t>
            </w:r>
          </w:p>
        </w:tc>
        <w:tc>
          <w:tcPr>
            <w:tcW w:w="960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57,1</w:t>
            </w:r>
          </w:p>
        </w:tc>
        <w:tc>
          <w:tcPr>
            <w:tcW w:w="1019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0,1844</w:t>
            </w:r>
          </w:p>
        </w:tc>
        <w:tc>
          <w:tcPr>
            <w:tcW w:w="1136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0,1756</w:t>
            </w:r>
          </w:p>
        </w:tc>
        <w:tc>
          <w:tcPr>
            <w:tcW w:w="1134" w:type="dxa"/>
          </w:tcPr>
          <w:p w:rsidR="00E84216" w:rsidRPr="006A0BFE" w:rsidRDefault="00E84216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0,173</w:t>
            </w:r>
          </w:p>
        </w:tc>
      </w:tr>
    </w:tbl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CA262E" w:rsidRDefault="00C11582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  <w:r>
        <w:rPr>
          <w:b w:val="0"/>
          <w:sz w:val="28"/>
        </w:rPr>
        <w:pict>
          <v:shape id="_x0000_i1028" type="#_x0000_t75" style="width:339pt;height:225.75pt">
            <v:imagedata r:id="rId10" o:title=""/>
          </v:shape>
        </w:pic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 xml:space="preserve">Рис </w:t>
      </w:r>
      <w:r w:rsidR="00F9422E" w:rsidRPr="008441BA">
        <w:rPr>
          <w:b w:val="0"/>
          <w:sz w:val="28"/>
        </w:rPr>
        <w:t>3</w:t>
      </w:r>
      <w:r w:rsidRPr="006A0BFE">
        <w:rPr>
          <w:b w:val="0"/>
          <w:sz w:val="28"/>
        </w:rPr>
        <w:t>.1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br w:type="page"/>
        <w:t>4</w:t>
      </w:r>
      <w:r w:rsidR="00B21EC7" w:rsidRPr="006A0BFE">
        <w:rPr>
          <w:b w:val="0"/>
          <w:sz w:val="28"/>
        </w:rPr>
        <w:t>. Расчет инвестиций, доходов, прибыл</w:t>
      </w:r>
      <w:r w:rsidRPr="006A0BFE">
        <w:rPr>
          <w:b w:val="0"/>
          <w:sz w:val="28"/>
        </w:rPr>
        <w:t>и и экономической эффективности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  <w:r w:rsidRPr="006A0BFE">
        <w:rPr>
          <w:b w:val="0"/>
          <w:sz w:val="28"/>
          <w:lang w:val="en-US"/>
        </w:rPr>
        <w:t>4</w:t>
      </w:r>
      <w:r w:rsidRPr="006A0BFE">
        <w:rPr>
          <w:b w:val="0"/>
          <w:sz w:val="28"/>
        </w:rPr>
        <w:t>.1 Расчет инвестиций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numPr>
          <w:ilvl w:val="0"/>
          <w:numId w:val="33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Инвестиций в парк вагонов: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  <w:r w:rsidRPr="006A0BFE">
        <w:rPr>
          <w:b w:val="0"/>
          <w:sz w:val="28"/>
        </w:rPr>
        <w:t xml:space="preserve">Кв=Цв* </w:t>
      </w:r>
      <w:r w:rsidRPr="006A0BFE">
        <w:rPr>
          <w:b w:val="0"/>
          <w:sz w:val="28"/>
          <w:lang w:val="en-US"/>
        </w:rPr>
        <w:t>n</w:t>
      </w:r>
      <w:r w:rsidRPr="006A0BFE">
        <w:rPr>
          <w:b w:val="0"/>
          <w:sz w:val="28"/>
        </w:rPr>
        <w:t>и</w:t>
      </w:r>
      <w:r w:rsidR="006A0BFE">
        <w:rPr>
          <w:b w:val="0"/>
          <w:sz w:val="28"/>
        </w:rPr>
        <w:t xml:space="preserve"> </w:t>
      </w:r>
      <w:r w:rsidRPr="006A0BFE">
        <w:rPr>
          <w:b w:val="0"/>
          <w:sz w:val="28"/>
        </w:rPr>
        <w:t>, где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цв- цена четырехосного вагона;</w:t>
      </w:r>
      <w:r w:rsidR="005F332F" w:rsidRPr="005F332F">
        <w:rPr>
          <w:b w:val="0"/>
          <w:sz w:val="28"/>
        </w:rPr>
        <w:t xml:space="preserve"> </w:t>
      </w:r>
      <w:r w:rsidRPr="006A0BFE">
        <w:rPr>
          <w:b w:val="0"/>
          <w:sz w:val="28"/>
          <w:lang w:val="en-US"/>
        </w:rPr>
        <w:t>n</w:t>
      </w:r>
      <w:r w:rsidRPr="006A0BFE">
        <w:rPr>
          <w:b w:val="0"/>
          <w:sz w:val="28"/>
        </w:rPr>
        <w:t>и- инвентарный парк вагонов.</w:t>
      </w:r>
    </w:p>
    <w:p w:rsidR="00B21EC7" w:rsidRPr="006A0BFE" w:rsidRDefault="00B21EC7" w:rsidP="006A0BFE">
      <w:pPr>
        <w:pStyle w:val="a8"/>
        <w:numPr>
          <w:ilvl w:val="0"/>
          <w:numId w:val="34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Инвестиции в приписной парк вагонов: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185A95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Кл= Цл*Мп , где</w:t>
      </w:r>
    </w:p>
    <w:p w:rsidR="00F9422E" w:rsidRPr="00185A95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цл- цена локомотива;</w:t>
      </w:r>
      <w:r w:rsidR="005F332F" w:rsidRPr="005F332F">
        <w:rPr>
          <w:b w:val="0"/>
          <w:sz w:val="28"/>
        </w:rPr>
        <w:t xml:space="preserve"> </w:t>
      </w:r>
      <w:r w:rsidRPr="006A0BFE">
        <w:rPr>
          <w:b w:val="0"/>
          <w:sz w:val="28"/>
        </w:rPr>
        <w:t>Мп – приписной парк локомотивов.</w:t>
      </w:r>
    </w:p>
    <w:p w:rsidR="00B21EC7" w:rsidRPr="006A0BFE" w:rsidRDefault="00B21EC7" w:rsidP="006A0BFE">
      <w:pPr>
        <w:pStyle w:val="a8"/>
        <w:numPr>
          <w:ilvl w:val="0"/>
          <w:numId w:val="35"/>
        </w:numPr>
        <w:tabs>
          <w:tab w:val="clear" w:pos="360"/>
          <w:tab w:val="num" w:pos="0"/>
        </w:tabs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Инвестиции в реконструкцию локомотивного депо:</w:t>
      </w:r>
    </w:p>
    <w:p w:rsidR="00F9422E" w:rsidRPr="00185A95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185A95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 xml:space="preserve">Крек= </w:t>
      </w:r>
      <w:r w:rsidRPr="006A0BFE">
        <w:rPr>
          <w:b w:val="0"/>
          <w:sz w:val="28"/>
          <w:lang w:val="en-US"/>
        </w:rPr>
        <w:t>D</w:t>
      </w:r>
      <w:r w:rsidRPr="00185A95">
        <w:rPr>
          <w:b w:val="0"/>
          <w:sz w:val="28"/>
        </w:rPr>
        <w:t>*</w:t>
      </w:r>
      <w:r w:rsidRPr="006A0BFE">
        <w:rPr>
          <w:b w:val="0"/>
          <w:sz w:val="28"/>
        </w:rPr>
        <w:t xml:space="preserve"> Мп , где</w:t>
      </w:r>
    </w:p>
    <w:p w:rsidR="00F9422E" w:rsidRPr="00185A95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  <w:lang w:val="en-US"/>
        </w:rPr>
        <w:t>D</w:t>
      </w:r>
      <w:r w:rsidRPr="006A0BFE">
        <w:rPr>
          <w:b w:val="0"/>
          <w:sz w:val="28"/>
        </w:rPr>
        <w:t>- норматив затрат на реконструкцию в расчете на один локомотив приписного парка.</w:t>
      </w:r>
    </w:p>
    <w:p w:rsidR="00B21EC7" w:rsidRPr="006A0BFE" w:rsidRDefault="00B21EC7" w:rsidP="006A0BFE">
      <w:pPr>
        <w:pStyle w:val="a8"/>
        <w:numPr>
          <w:ilvl w:val="0"/>
          <w:numId w:val="36"/>
        </w:numPr>
        <w:suppressAutoHyphens/>
        <w:spacing w:line="360" w:lineRule="auto"/>
        <w:ind w:left="0" w:right="0" w:firstLine="709"/>
        <w:rPr>
          <w:b w:val="0"/>
          <w:sz w:val="28"/>
        </w:rPr>
      </w:pPr>
      <w:r w:rsidRPr="006A0BFE">
        <w:rPr>
          <w:b w:val="0"/>
          <w:sz w:val="28"/>
        </w:rPr>
        <w:t>Сумма инвестиций:</w:t>
      </w:r>
    </w:p>
    <w:p w:rsidR="00F9422E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К= Кв+ Кл+</w:t>
      </w:r>
      <w:r w:rsidRPr="006A0BFE">
        <w:rPr>
          <w:b w:val="0"/>
          <w:sz w:val="28"/>
          <w:lang w:val="en-US"/>
        </w:rPr>
        <w:t>D</w:t>
      </w:r>
      <w:r w:rsidRPr="006A0BFE">
        <w:rPr>
          <w:b w:val="0"/>
          <w:sz w:val="28"/>
        </w:rPr>
        <w:t>* Крек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tbl>
      <w:tblPr>
        <w:tblStyle w:val="aa"/>
        <w:tblW w:w="5698" w:type="dxa"/>
        <w:jc w:val="center"/>
        <w:tblLook w:val="0400" w:firstRow="0" w:lastRow="0" w:firstColumn="0" w:lastColumn="0" w:noHBand="0" w:noVBand="1"/>
      </w:tblPr>
      <w:tblGrid>
        <w:gridCol w:w="1057"/>
        <w:gridCol w:w="1457"/>
        <w:gridCol w:w="1508"/>
        <w:gridCol w:w="1676"/>
      </w:tblGrid>
      <w:tr w:rsidR="008B3E3F" w:rsidRPr="006A0BFE" w:rsidTr="00CA262E">
        <w:trPr>
          <w:jc w:val="center"/>
        </w:trPr>
        <w:tc>
          <w:tcPr>
            <w:tcW w:w="10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</w:p>
        </w:tc>
        <w:tc>
          <w:tcPr>
            <w:tcW w:w="14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23</w:t>
            </w:r>
          </w:p>
        </w:tc>
        <w:tc>
          <w:tcPr>
            <w:tcW w:w="1508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8</w:t>
            </w:r>
          </w:p>
        </w:tc>
        <w:tc>
          <w:tcPr>
            <w:tcW w:w="1676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ВЛ 10</w:t>
            </w:r>
          </w:p>
        </w:tc>
      </w:tr>
      <w:tr w:rsidR="008B3E3F" w:rsidRPr="006A0BFE" w:rsidTr="00CA262E">
        <w:trPr>
          <w:jc w:val="center"/>
        </w:trPr>
        <w:tc>
          <w:tcPr>
            <w:tcW w:w="10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Кв</w:t>
            </w:r>
          </w:p>
        </w:tc>
        <w:tc>
          <w:tcPr>
            <w:tcW w:w="14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1635876</w:t>
            </w:r>
          </w:p>
        </w:tc>
        <w:tc>
          <w:tcPr>
            <w:tcW w:w="1508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1473309</w:t>
            </w:r>
          </w:p>
        </w:tc>
        <w:tc>
          <w:tcPr>
            <w:tcW w:w="1676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1329696</w:t>
            </w:r>
          </w:p>
        </w:tc>
      </w:tr>
      <w:tr w:rsidR="008B3E3F" w:rsidRPr="006A0BFE" w:rsidTr="00CA262E">
        <w:trPr>
          <w:jc w:val="center"/>
        </w:trPr>
        <w:tc>
          <w:tcPr>
            <w:tcW w:w="10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Кл</w:t>
            </w:r>
          </w:p>
        </w:tc>
        <w:tc>
          <w:tcPr>
            <w:tcW w:w="14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275396</w:t>
            </w:r>
          </w:p>
        </w:tc>
        <w:tc>
          <w:tcPr>
            <w:tcW w:w="1508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235137</w:t>
            </w:r>
          </w:p>
        </w:tc>
        <w:tc>
          <w:tcPr>
            <w:tcW w:w="1676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313277</w:t>
            </w:r>
          </w:p>
        </w:tc>
      </w:tr>
      <w:tr w:rsidR="008B3E3F" w:rsidRPr="006A0BFE" w:rsidTr="00CA262E">
        <w:trPr>
          <w:jc w:val="center"/>
        </w:trPr>
        <w:tc>
          <w:tcPr>
            <w:tcW w:w="10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Крек</w:t>
            </w:r>
          </w:p>
        </w:tc>
        <w:tc>
          <w:tcPr>
            <w:tcW w:w="14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-</w:t>
            </w:r>
          </w:p>
        </w:tc>
        <w:tc>
          <w:tcPr>
            <w:tcW w:w="1508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3817,17</w:t>
            </w:r>
          </w:p>
        </w:tc>
        <w:tc>
          <w:tcPr>
            <w:tcW w:w="1676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3527,89</w:t>
            </w:r>
          </w:p>
        </w:tc>
      </w:tr>
      <w:tr w:rsidR="008B3E3F" w:rsidRPr="006A0BFE" w:rsidTr="00CA262E">
        <w:trPr>
          <w:jc w:val="center"/>
        </w:trPr>
        <w:tc>
          <w:tcPr>
            <w:tcW w:w="10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К</w:t>
            </w:r>
          </w:p>
        </w:tc>
        <w:tc>
          <w:tcPr>
            <w:tcW w:w="1457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1911272</w:t>
            </w:r>
          </w:p>
        </w:tc>
        <w:tc>
          <w:tcPr>
            <w:tcW w:w="1508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1712264</w:t>
            </w:r>
          </w:p>
        </w:tc>
        <w:tc>
          <w:tcPr>
            <w:tcW w:w="1676" w:type="dxa"/>
          </w:tcPr>
          <w:p w:rsidR="008B3E3F" w:rsidRPr="006A0BFE" w:rsidRDefault="008B3E3F" w:rsidP="006A0BFE">
            <w:pPr>
              <w:suppressAutoHyphens/>
              <w:spacing w:line="360" w:lineRule="auto"/>
              <w:rPr>
                <w:color w:val="000000"/>
                <w:szCs w:val="32"/>
              </w:rPr>
            </w:pPr>
            <w:r w:rsidRPr="006A0BFE">
              <w:rPr>
                <w:color w:val="000000"/>
                <w:szCs w:val="32"/>
              </w:rPr>
              <w:t>1646500</w:t>
            </w:r>
          </w:p>
        </w:tc>
      </w:tr>
    </w:tbl>
    <w:p w:rsidR="00B21EC7" w:rsidRPr="006A0BFE" w:rsidRDefault="005F332F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>
        <w:rPr>
          <w:b w:val="0"/>
          <w:sz w:val="28"/>
        </w:rPr>
        <w:br w:type="page"/>
      </w:r>
      <w:r w:rsidR="00B21EC7" w:rsidRPr="006A0BFE">
        <w:rPr>
          <w:b w:val="0"/>
          <w:sz w:val="28"/>
        </w:rPr>
        <w:t xml:space="preserve">Таблица </w:t>
      </w:r>
      <w:r w:rsidR="00F9422E" w:rsidRPr="006A0BFE">
        <w:rPr>
          <w:b w:val="0"/>
          <w:sz w:val="28"/>
          <w:lang w:val="en-US"/>
        </w:rPr>
        <w:t>4</w:t>
      </w:r>
      <w:r w:rsidR="00B21EC7" w:rsidRPr="006A0BFE">
        <w:rPr>
          <w:b w:val="0"/>
          <w:sz w:val="28"/>
        </w:rPr>
        <w:t>.1.</w:t>
      </w:r>
    </w:p>
    <w:tbl>
      <w:tblPr>
        <w:tblStyle w:val="aa"/>
        <w:tblW w:w="5620" w:type="dxa"/>
        <w:jc w:val="center"/>
        <w:tblLayout w:type="fixed"/>
        <w:tblLook w:val="0400" w:firstRow="0" w:lastRow="0" w:firstColumn="0" w:lastColumn="0" w:noHBand="0" w:noVBand="1"/>
      </w:tblPr>
      <w:tblGrid>
        <w:gridCol w:w="1150"/>
        <w:gridCol w:w="1552"/>
        <w:gridCol w:w="1448"/>
        <w:gridCol w:w="1470"/>
      </w:tblGrid>
      <w:tr w:rsidR="00B21EC7" w:rsidRPr="006A0BFE" w:rsidTr="005F332F">
        <w:trPr>
          <w:jc w:val="center"/>
        </w:trPr>
        <w:tc>
          <w:tcPr>
            <w:tcW w:w="11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155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 23</w:t>
            </w:r>
          </w:p>
        </w:tc>
        <w:tc>
          <w:tcPr>
            <w:tcW w:w="144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 8</w:t>
            </w:r>
          </w:p>
        </w:tc>
        <w:tc>
          <w:tcPr>
            <w:tcW w:w="147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 10</w:t>
            </w:r>
          </w:p>
        </w:tc>
      </w:tr>
      <w:tr w:rsidR="00B21EC7" w:rsidRPr="006A0BFE" w:rsidTr="005F332F">
        <w:trPr>
          <w:jc w:val="center"/>
        </w:trPr>
        <w:tc>
          <w:tcPr>
            <w:tcW w:w="11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Кв</w:t>
            </w:r>
          </w:p>
        </w:tc>
        <w:tc>
          <w:tcPr>
            <w:tcW w:w="155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2050</w:t>
            </w:r>
          </w:p>
        </w:tc>
        <w:tc>
          <w:tcPr>
            <w:tcW w:w="144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1791</w:t>
            </w:r>
          </w:p>
        </w:tc>
        <w:tc>
          <w:tcPr>
            <w:tcW w:w="147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1615</w:t>
            </w:r>
          </w:p>
        </w:tc>
      </w:tr>
      <w:tr w:rsidR="00B21EC7" w:rsidRPr="006A0BFE" w:rsidTr="005F332F">
        <w:trPr>
          <w:jc w:val="center"/>
        </w:trPr>
        <w:tc>
          <w:tcPr>
            <w:tcW w:w="11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Кл</w:t>
            </w:r>
          </w:p>
        </w:tc>
        <w:tc>
          <w:tcPr>
            <w:tcW w:w="155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3571</w:t>
            </w:r>
          </w:p>
        </w:tc>
        <w:tc>
          <w:tcPr>
            <w:tcW w:w="144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3026</w:t>
            </w:r>
          </w:p>
        </w:tc>
        <w:tc>
          <w:tcPr>
            <w:tcW w:w="147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3696</w:t>
            </w:r>
          </w:p>
        </w:tc>
      </w:tr>
      <w:tr w:rsidR="00B21EC7" w:rsidRPr="006A0BFE" w:rsidTr="005F332F">
        <w:trPr>
          <w:jc w:val="center"/>
        </w:trPr>
        <w:tc>
          <w:tcPr>
            <w:tcW w:w="11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Крек</w:t>
            </w:r>
          </w:p>
        </w:tc>
        <w:tc>
          <w:tcPr>
            <w:tcW w:w="155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-</w:t>
            </w:r>
          </w:p>
        </w:tc>
        <w:tc>
          <w:tcPr>
            <w:tcW w:w="144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6</w:t>
            </w:r>
          </w:p>
        </w:tc>
        <w:tc>
          <w:tcPr>
            <w:tcW w:w="147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</w:t>
            </w:r>
          </w:p>
        </w:tc>
      </w:tr>
      <w:tr w:rsidR="00B21EC7" w:rsidRPr="006A0BFE" w:rsidTr="005F332F">
        <w:trPr>
          <w:jc w:val="center"/>
        </w:trPr>
        <w:tc>
          <w:tcPr>
            <w:tcW w:w="115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</w:t>
            </w:r>
          </w:p>
        </w:tc>
        <w:tc>
          <w:tcPr>
            <w:tcW w:w="155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2407</w:t>
            </w:r>
          </w:p>
        </w:tc>
        <w:tc>
          <w:tcPr>
            <w:tcW w:w="1448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3847</w:t>
            </w:r>
          </w:p>
        </w:tc>
        <w:tc>
          <w:tcPr>
            <w:tcW w:w="147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3243</w:t>
            </w:r>
          </w:p>
        </w:tc>
      </w:tr>
    </w:tbl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Основные результаты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tbl>
      <w:tblPr>
        <w:tblStyle w:val="aa"/>
        <w:tblW w:w="7234" w:type="dxa"/>
        <w:jc w:val="center"/>
        <w:tblLayout w:type="fixed"/>
        <w:tblLook w:val="0400" w:firstRow="0" w:lastRow="0" w:firstColumn="0" w:lastColumn="0" w:noHBand="0" w:noVBand="1"/>
      </w:tblPr>
      <w:tblGrid>
        <w:gridCol w:w="3007"/>
        <w:gridCol w:w="992"/>
        <w:gridCol w:w="1120"/>
        <w:gridCol w:w="985"/>
        <w:gridCol w:w="1130"/>
      </w:tblGrid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Ед.изм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ВЛ-23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ВЛ-8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ВЛ-10</w:t>
            </w:r>
          </w:p>
        </w:tc>
      </w:tr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Участковая скорость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км/ч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41,43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47,42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52,58</w:t>
            </w:r>
          </w:p>
        </w:tc>
      </w:tr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Приписной парк локомотивов 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лок.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22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16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15</w:t>
            </w:r>
          </w:p>
        </w:tc>
      </w:tr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Инвентарный парк вагонов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ваг.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1989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1738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1567</w:t>
            </w:r>
          </w:p>
        </w:tc>
      </w:tr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Норма расхода эл.энергии 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10000 ткм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109,04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100,74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101,17</w:t>
            </w:r>
          </w:p>
        </w:tc>
      </w:tr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 xml:space="preserve">Себестоимость 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руб/ткм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0,18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0,17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0,18</w:t>
            </w:r>
          </w:p>
        </w:tc>
      </w:tr>
      <w:tr w:rsidR="00B21EC7" w:rsidRPr="006A0BFE" w:rsidTr="005F332F">
        <w:trPr>
          <w:jc w:val="center"/>
        </w:trPr>
        <w:tc>
          <w:tcPr>
            <w:tcW w:w="3007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Чистый дисконтируемый доход</w:t>
            </w:r>
          </w:p>
        </w:tc>
        <w:tc>
          <w:tcPr>
            <w:tcW w:w="992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млн.руб</w:t>
            </w:r>
          </w:p>
        </w:tc>
        <w:tc>
          <w:tcPr>
            <w:tcW w:w="112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-1970</w:t>
            </w:r>
          </w:p>
        </w:tc>
        <w:tc>
          <w:tcPr>
            <w:tcW w:w="985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-3285</w:t>
            </w:r>
          </w:p>
        </w:tc>
        <w:tc>
          <w:tcPr>
            <w:tcW w:w="1130" w:type="dxa"/>
          </w:tcPr>
          <w:p w:rsidR="00B21EC7" w:rsidRPr="006A0BFE" w:rsidRDefault="00B21EC7" w:rsidP="006A0BFE">
            <w:pPr>
              <w:suppressAutoHyphens/>
              <w:spacing w:line="360" w:lineRule="auto"/>
              <w:rPr>
                <w:snapToGrid w:val="0"/>
                <w:color w:val="000000"/>
              </w:rPr>
            </w:pPr>
            <w:r w:rsidRPr="006A0BFE">
              <w:rPr>
                <w:snapToGrid w:val="0"/>
                <w:color w:val="000000"/>
              </w:rPr>
              <w:t>-2723</w:t>
            </w:r>
          </w:p>
        </w:tc>
      </w:tr>
    </w:tbl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F9422E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br w:type="page"/>
      </w:r>
      <w:r w:rsidR="00B21EC7" w:rsidRPr="006A0BFE">
        <w:rPr>
          <w:b w:val="0"/>
          <w:sz w:val="28"/>
        </w:rPr>
        <w:t>Заключение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В данной курсовой работе были рассчитаны технико-экономические показатели локомотивов ВЛ 23, ВЛ 8, ВЛ 10.</w:t>
      </w:r>
    </w:p>
    <w:p w:rsidR="00B21EC7" w:rsidRPr="006A0BF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</w:rPr>
      </w:pPr>
      <w:r w:rsidRPr="006A0BFE">
        <w:rPr>
          <w:b w:val="0"/>
          <w:sz w:val="28"/>
        </w:rPr>
        <w:t>Методом единичных расходных ставок было произведено определение себестоимости и эксплуатационных расходов перевозок. Был произведен расчет чистого дисконтированного дохода.</w:t>
      </w:r>
    </w:p>
    <w:p w:rsidR="00F9422E" w:rsidRDefault="00B21EC7" w:rsidP="006A0BFE">
      <w:pPr>
        <w:pStyle w:val="a8"/>
        <w:suppressAutoHyphens/>
        <w:spacing w:line="360" w:lineRule="auto"/>
        <w:ind w:right="0" w:firstLine="709"/>
        <w:rPr>
          <w:b w:val="0"/>
          <w:sz w:val="28"/>
          <w:lang w:val="en-US"/>
        </w:rPr>
      </w:pPr>
      <w:r w:rsidRPr="006A0BFE">
        <w:rPr>
          <w:b w:val="0"/>
          <w:sz w:val="28"/>
        </w:rPr>
        <w:t>Выполненные расчеты эксплуатационных издержек делают экономически целесообразной замену локомотива ВЛ 23 на ВЛ 8: уменьшается себестоимость локомотива за счет уменьшения парка вагонов, снижается эксплуатируемый парка локомотивов.</w:t>
      </w:r>
      <w:bookmarkStart w:id="0" w:name="_GoBack"/>
      <w:bookmarkEnd w:id="0"/>
    </w:p>
    <w:sectPr w:rsidR="00F9422E" w:rsidSect="006A0BFE"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EB" w:rsidRDefault="00CF5CEB">
      <w:r>
        <w:separator/>
      </w:r>
    </w:p>
  </w:endnote>
  <w:endnote w:type="continuationSeparator" w:id="0">
    <w:p w:rsidR="00CF5CEB" w:rsidRDefault="00CF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C7" w:rsidRDefault="00B21EC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21EC7" w:rsidRDefault="00B21EC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EC7" w:rsidRDefault="00B21EC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EB" w:rsidRDefault="00CF5CEB">
      <w:r>
        <w:separator/>
      </w:r>
    </w:p>
  </w:footnote>
  <w:footnote w:type="continuationSeparator" w:id="0">
    <w:p w:rsidR="00CF5CEB" w:rsidRDefault="00CF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92C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2F2B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71448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7BC5B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0D424A45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>
    <w:nsid w:val="0DFB0E0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922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01A58D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83268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5331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47188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AB1C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FE845D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11B377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5666FC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A5409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B103F6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EE535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D93B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BB561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FBA13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1B167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2">
    <w:nsid w:val="423246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68D51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74D14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C5925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B272DE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DFC4C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37A1B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8721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675904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8E153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FBD7F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82D3B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84B35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A3056B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15"/>
  </w:num>
  <w:num w:numId="3">
    <w:abstractNumId w:val="29"/>
  </w:num>
  <w:num w:numId="4">
    <w:abstractNumId w:val="20"/>
  </w:num>
  <w:num w:numId="5">
    <w:abstractNumId w:val="33"/>
  </w:num>
  <w:num w:numId="6">
    <w:abstractNumId w:val="35"/>
  </w:num>
  <w:num w:numId="7">
    <w:abstractNumId w:val="0"/>
  </w:num>
  <w:num w:numId="8">
    <w:abstractNumId w:val="22"/>
  </w:num>
  <w:num w:numId="9">
    <w:abstractNumId w:val="14"/>
  </w:num>
  <w:num w:numId="10">
    <w:abstractNumId w:val="1"/>
  </w:num>
  <w:num w:numId="11">
    <w:abstractNumId w:val="16"/>
  </w:num>
  <w:num w:numId="12">
    <w:abstractNumId w:val="9"/>
  </w:num>
  <w:num w:numId="13">
    <w:abstractNumId w:val="3"/>
  </w:num>
  <w:num w:numId="14">
    <w:abstractNumId w:val="21"/>
  </w:num>
  <w:num w:numId="15">
    <w:abstractNumId w:val="7"/>
  </w:num>
  <w:num w:numId="16">
    <w:abstractNumId w:val="13"/>
  </w:num>
  <w:num w:numId="17">
    <w:abstractNumId w:val="32"/>
  </w:num>
  <w:num w:numId="18">
    <w:abstractNumId w:val="11"/>
  </w:num>
  <w:num w:numId="19">
    <w:abstractNumId w:val="10"/>
  </w:num>
  <w:num w:numId="20">
    <w:abstractNumId w:val="8"/>
  </w:num>
  <w:num w:numId="21">
    <w:abstractNumId w:val="27"/>
  </w:num>
  <w:num w:numId="22">
    <w:abstractNumId w:val="28"/>
  </w:num>
  <w:num w:numId="23">
    <w:abstractNumId w:val="26"/>
  </w:num>
  <w:num w:numId="24">
    <w:abstractNumId w:val="2"/>
  </w:num>
  <w:num w:numId="25">
    <w:abstractNumId w:val="24"/>
  </w:num>
  <w:num w:numId="26">
    <w:abstractNumId w:val="19"/>
  </w:num>
  <w:num w:numId="27">
    <w:abstractNumId w:val="12"/>
  </w:num>
  <w:num w:numId="28">
    <w:abstractNumId w:val="4"/>
  </w:num>
  <w:num w:numId="29">
    <w:abstractNumId w:val="6"/>
  </w:num>
  <w:num w:numId="30">
    <w:abstractNumId w:val="18"/>
  </w:num>
  <w:num w:numId="31">
    <w:abstractNumId w:val="5"/>
  </w:num>
  <w:num w:numId="32">
    <w:abstractNumId w:val="30"/>
  </w:num>
  <w:num w:numId="33">
    <w:abstractNumId w:val="31"/>
  </w:num>
  <w:num w:numId="34">
    <w:abstractNumId w:val="34"/>
  </w:num>
  <w:num w:numId="35">
    <w:abstractNumId w:val="25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49ED"/>
    <w:rsid w:val="00031989"/>
    <w:rsid w:val="00185A95"/>
    <w:rsid w:val="00381423"/>
    <w:rsid w:val="003E3FD2"/>
    <w:rsid w:val="004F0958"/>
    <w:rsid w:val="00556D1C"/>
    <w:rsid w:val="005D30C7"/>
    <w:rsid w:val="005F332F"/>
    <w:rsid w:val="006A0BFE"/>
    <w:rsid w:val="007459A8"/>
    <w:rsid w:val="00777C7C"/>
    <w:rsid w:val="008441BA"/>
    <w:rsid w:val="00874A36"/>
    <w:rsid w:val="008B3E3F"/>
    <w:rsid w:val="008C077D"/>
    <w:rsid w:val="009029B5"/>
    <w:rsid w:val="00A36A5C"/>
    <w:rsid w:val="00A717F7"/>
    <w:rsid w:val="00B21EC7"/>
    <w:rsid w:val="00C10A85"/>
    <w:rsid w:val="00C11582"/>
    <w:rsid w:val="00C714E1"/>
    <w:rsid w:val="00CA262E"/>
    <w:rsid w:val="00CF5CEB"/>
    <w:rsid w:val="00E749ED"/>
    <w:rsid w:val="00E84216"/>
    <w:rsid w:val="00ED0AFC"/>
    <w:rsid w:val="00F7425A"/>
    <w:rsid w:val="00F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4C531A5-1624-4ADA-B5D3-1F9F925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426" w:right="-483"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483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num" w:pos="1364"/>
      </w:tabs>
      <w:ind w:right="-908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color w:val="000000"/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num" w:pos="1364"/>
      </w:tabs>
      <w:ind w:right="-908"/>
      <w:outlineLvl w:val="4"/>
    </w:pPr>
    <w:rPr>
      <w:sz w:val="28"/>
      <w:lang w:val="en-US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num" w:pos="1364"/>
      </w:tabs>
      <w:ind w:right="-908"/>
      <w:jc w:val="both"/>
      <w:outlineLvl w:val="5"/>
    </w:pPr>
    <w:rPr>
      <w:color w:val="000000"/>
      <w:sz w:val="32"/>
      <w:u w:val="single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32"/>
      <w:u w:val="single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36"/>
    </w:rPr>
  </w:style>
  <w:style w:type="paragraph" w:styleId="9">
    <w:name w:val="heading 9"/>
    <w:basedOn w:val="a"/>
    <w:next w:val="a"/>
    <w:link w:val="90"/>
    <w:uiPriority w:val="9"/>
    <w:qFormat/>
    <w:pPr>
      <w:keepNext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lock Text"/>
    <w:basedOn w:val="a"/>
    <w:uiPriority w:val="99"/>
    <w:pPr>
      <w:ind w:left="-426" w:right="-483"/>
      <w:jc w:val="center"/>
    </w:pPr>
    <w:rPr>
      <w:sz w:val="32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caption"/>
    <w:basedOn w:val="a"/>
    <w:next w:val="a"/>
    <w:uiPriority w:val="35"/>
    <w:qFormat/>
    <w:pPr>
      <w:tabs>
        <w:tab w:val="num" w:pos="1364"/>
      </w:tabs>
      <w:ind w:right="-908"/>
    </w:pPr>
    <w:rPr>
      <w:sz w:val="32"/>
      <w:lang w:val="en-US"/>
    </w:rPr>
  </w:style>
  <w:style w:type="paragraph" w:styleId="a8">
    <w:name w:val="Body Text"/>
    <w:basedOn w:val="a"/>
    <w:link w:val="a9"/>
    <w:uiPriority w:val="99"/>
    <w:pPr>
      <w:ind w:right="-99"/>
      <w:jc w:val="both"/>
    </w:pPr>
    <w:rPr>
      <w:b/>
      <w:sz w:val="36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Pr>
      <w:sz w:val="3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</w:rPr>
  </w:style>
  <w:style w:type="table" w:styleId="aa">
    <w:name w:val="Table Grid"/>
    <w:basedOn w:val="a1"/>
    <w:uiPriority w:val="59"/>
    <w:rsid w:val="006A0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10A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C10A8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74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2109</Words>
  <Characters>12023</Characters>
  <Application>Microsoft Office Word</Application>
  <DocSecurity>0</DocSecurity>
  <Lines>100</Lines>
  <Paragraphs>28</Paragraphs>
  <ScaleCrop>false</ScaleCrop>
  <Company>Sulaev</Company>
  <LinksUpToDate>false</LinksUpToDate>
  <CharactersWithSpaces>14104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ПЕТЕРБУРГСКИЙ  ГОСУДАРСТВЕННЫЙ  УНИВЕРСИТЕТ ПУТЕЙ СООБЩЕНИЯ</dc:title>
  <dc:subject/>
  <dc:creator>Slava</dc:creator>
  <cp:keywords/>
  <dc:description/>
  <cp:lastModifiedBy>admin</cp:lastModifiedBy>
  <cp:revision>2</cp:revision>
  <cp:lastPrinted>2006-11-22T08:36:00Z</cp:lastPrinted>
  <dcterms:created xsi:type="dcterms:W3CDTF">2014-04-04T06:07:00Z</dcterms:created>
  <dcterms:modified xsi:type="dcterms:W3CDTF">2014-04-04T06:07:00Z</dcterms:modified>
</cp:coreProperties>
</file>