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ED" w:rsidRPr="00B01CED" w:rsidRDefault="005E2B7A" w:rsidP="00D4736F">
      <w:pPr>
        <w:pStyle w:val="aff2"/>
        <w:keepNext/>
        <w:widowControl w:val="0"/>
      </w:pPr>
      <w:r w:rsidRPr="00B01CED">
        <w:t>Оглавление</w:t>
      </w:r>
    </w:p>
    <w:p w:rsidR="00B01CED" w:rsidRDefault="00B01CED" w:rsidP="00D4736F">
      <w:pPr>
        <w:keepNext/>
        <w:widowControl w:val="0"/>
        <w:ind w:firstLine="709"/>
      </w:pP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Введение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Глава 1. Сущность внешнеторговой политики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1.1 Понятие внешнеторговой политики и её цели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1.2 Виды внешнеторговой политики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1.2.1 Свободная торговля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1.2.2 Протекционизм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Глава 2. Регулирование внешнеторговой политики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2.1 Таможенные тарифы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2.2 Ставка пошлины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2.3 Направление действия пошлин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2.4 Экономический характер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2.5 Нетарифные барьеры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Глава 3. Внешнеторговая политики России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3.1 Тенденции и факторы развития внешнеторговой политика России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3.2 Внешнеторговый оборот России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3.3 Современный этап внешнеторговой политики России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Заключение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Список использованной литературы и источников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Приложение 1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Приложение 2</w:t>
      </w:r>
    </w:p>
    <w:p w:rsidR="00CD5453" w:rsidRDefault="00CD5453" w:rsidP="00D4736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3B058E">
        <w:rPr>
          <w:rStyle w:val="af0"/>
          <w:noProof/>
        </w:rPr>
        <w:t>Приложение 3</w:t>
      </w:r>
    </w:p>
    <w:p w:rsidR="00B01CED" w:rsidRDefault="00B01CED" w:rsidP="00D4736F">
      <w:pPr>
        <w:keepNext/>
        <w:widowControl w:val="0"/>
        <w:ind w:firstLine="709"/>
      </w:pPr>
    </w:p>
    <w:p w:rsidR="00B01CED" w:rsidRPr="00B01CED" w:rsidRDefault="00B01CED" w:rsidP="00D4736F">
      <w:pPr>
        <w:pStyle w:val="2"/>
        <w:widowControl w:val="0"/>
      </w:pPr>
      <w:r>
        <w:br w:type="page"/>
      </w:r>
      <w:bookmarkStart w:id="0" w:name="_Toc256626760"/>
      <w:r w:rsidR="005E2B7A" w:rsidRPr="00B01CED">
        <w:t>Введение</w:t>
      </w:r>
      <w:bookmarkEnd w:id="0"/>
    </w:p>
    <w:p w:rsidR="00A048FC" w:rsidRDefault="00A048FC" w:rsidP="00D4736F">
      <w:pPr>
        <w:keepNext/>
        <w:widowControl w:val="0"/>
        <w:ind w:firstLine="709"/>
      </w:pPr>
    </w:p>
    <w:p w:rsidR="00B01CED" w:rsidRDefault="006B2608" w:rsidP="00D4736F">
      <w:pPr>
        <w:keepNext/>
        <w:widowControl w:val="0"/>
        <w:ind w:firstLine="709"/>
      </w:pPr>
      <w:r w:rsidRPr="00B01CED">
        <w:t>Самая старая форма международных отношений</w:t>
      </w:r>
      <w:r w:rsidR="00B01CED" w:rsidRPr="00B01CED">
        <w:t xml:space="preserve"> - </w:t>
      </w:r>
      <w:r w:rsidRPr="00B01CED">
        <w:t>это международная торговля</w:t>
      </w:r>
      <w:r w:rsidR="00B01CED" w:rsidRPr="00B01CED">
        <w:t xml:space="preserve">. </w:t>
      </w:r>
      <w:r w:rsidRPr="00B01CED">
        <w:t>На протяжения столетий внешняя торговля была и есть основа международных экономических отношений, так как рост мирохозяйственных связей ускорил процесс формирования международного разделения труда, что соединяет все страны в единое хозяйственное целое</w:t>
      </w:r>
      <w:r w:rsidR="00B01CED" w:rsidRPr="00B01CED">
        <w:t xml:space="preserve">. </w:t>
      </w:r>
      <w:r w:rsidRPr="00B01CED">
        <w:t>А это свидетельствует, что интернационализация хозяйственных связей обусловлено развитием производительных сил, которые, перерастая национальные рамки, подводят к необходимости интернационализации производства</w:t>
      </w:r>
      <w:r w:rsidR="00B01CED" w:rsidRPr="00B01CED">
        <w:t xml:space="preserve">. </w:t>
      </w:r>
      <w:r w:rsidRPr="00B01CED">
        <w:t>Для экономического роста и развития стран в постоянно развивающейся мировой экономике очень большое значение имеет внешняя торговля</w:t>
      </w:r>
      <w:r w:rsidR="00B01CED" w:rsidRPr="00B01CED">
        <w:t>.</w:t>
      </w:r>
    </w:p>
    <w:p w:rsidR="00B01CED" w:rsidRDefault="006B2608" w:rsidP="00D4736F">
      <w:pPr>
        <w:keepNext/>
        <w:widowControl w:val="0"/>
        <w:ind w:firstLine="709"/>
      </w:pPr>
      <w:r w:rsidRPr="00B01CED">
        <w:t>Внешнеторговая политика Российской Федерации находится в стадии формирования</w:t>
      </w:r>
      <w:r w:rsidRPr="00B01CED">
        <w:sym w:font="Times New Roman" w:char="002C"/>
      </w:r>
      <w:r w:rsidRPr="00B01CED">
        <w:t xml:space="preserve"> постепенно оформляется соответствующая ей нормативная база</w:t>
      </w:r>
      <w:r w:rsidR="00B01CED" w:rsidRPr="00B01CED">
        <w:t xml:space="preserve">. </w:t>
      </w:r>
      <w:r w:rsidRPr="00B01CED">
        <w:t>Формирование осуществляется в сложных условиях рыночной реформы перехода к открытой экономике</w:t>
      </w:r>
      <w:r w:rsidRPr="00B01CED">
        <w:sym w:font="Times New Roman" w:char="002C"/>
      </w:r>
      <w:r w:rsidRPr="00B01CED">
        <w:t xml:space="preserve"> экономического кризиса и распада сложившихся экономических связей</w:t>
      </w:r>
      <w:r w:rsidR="00B01CED" w:rsidRPr="00B01CED">
        <w:t>.</w:t>
      </w:r>
    </w:p>
    <w:p w:rsidR="006B2608" w:rsidRPr="00B01CED" w:rsidRDefault="006B2608" w:rsidP="00D4736F">
      <w:pPr>
        <w:keepNext/>
        <w:widowControl w:val="0"/>
        <w:ind w:firstLine="709"/>
      </w:pPr>
      <w:r w:rsidRPr="00B01CED">
        <w:t>Внешняя торговля является единственной сферой российской экономики, которая в последние годы перевыполняет задания по отчислению доходов в государственный бюджет</w:t>
      </w:r>
    </w:p>
    <w:p w:rsidR="006B2608" w:rsidRPr="00B01CED" w:rsidRDefault="006B2608" w:rsidP="00D4736F">
      <w:pPr>
        <w:keepNext/>
        <w:widowControl w:val="0"/>
        <w:ind w:firstLine="709"/>
      </w:pPr>
      <w:r w:rsidRPr="00B01CED">
        <w:t xml:space="preserve">Внешнеторговая политика </w:t>
      </w:r>
      <w:r w:rsidR="00B01CED">
        <w:t>-</w:t>
      </w:r>
      <w:r w:rsidRPr="00B01CED">
        <w:t xml:space="preserve"> это комплекс мер позволяющих осуществлять торговлю с различными регионами и странами на различных рынках товаров и услуг</w:t>
      </w:r>
      <w:r w:rsidR="00B01CED" w:rsidRPr="00B01CED">
        <w:t xml:space="preserve">. </w:t>
      </w:r>
      <w:r w:rsidRPr="00B01CED">
        <w:t>Она должна вписываться в общую внешнеэкономическую политику</w:t>
      </w:r>
    </w:p>
    <w:p w:rsidR="00B01CED" w:rsidRDefault="006B2608" w:rsidP="00D4736F">
      <w:pPr>
        <w:keepNext/>
        <w:widowControl w:val="0"/>
        <w:ind w:firstLine="709"/>
      </w:pPr>
      <w:r w:rsidRPr="00B01CED">
        <w:t>Внешнеторговая политика</w:t>
      </w:r>
      <w:r w:rsidR="00B01CED" w:rsidRPr="00B01CED">
        <w:t xml:space="preserve"> - </w:t>
      </w:r>
      <w:r w:rsidRPr="00B01CED">
        <w:t>это целенаправленные действия государства и его органов по определению режима регулирования внешнеэкономической деятельности и оптимизации участия страны в международном разделении труда</w:t>
      </w:r>
      <w:r w:rsidR="00B01CED" w:rsidRPr="00B01CED">
        <w:t>.</w:t>
      </w:r>
    </w:p>
    <w:p w:rsidR="00B01CED" w:rsidRDefault="006B2608" w:rsidP="00D4736F">
      <w:pPr>
        <w:keepNext/>
        <w:widowControl w:val="0"/>
        <w:ind w:firstLine="709"/>
      </w:pPr>
      <w:r w:rsidRPr="00B01CED">
        <w:t>По некоторым оценкам на долю торговли приходится около 80 процентов всего объема международных экономических отношений</w:t>
      </w:r>
      <w:r w:rsidR="00B01CED" w:rsidRPr="00B01CED">
        <w:t xml:space="preserve">. </w:t>
      </w:r>
      <w:r w:rsidRPr="00B01CED">
        <w:t>Современные международные экономические отношения, характеризующиеся активным развитием мировой торговли, вносят много нового и специфического в процесс развития национальных экономик</w:t>
      </w:r>
      <w:r w:rsidR="00B01CED" w:rsidRPr="00B01CED">
        <w:t>.</w:t>
      </w:r>
    </w:p>
    <w:p w:rsidR="00B01CED" w:rsidRDefault="007E750C" w:rsidP="00D4736F">
      <w:pPr>
        <w:keepNext/>
        <w:widowControl w:val="0"/>
        <w:ind w:firstLine="709"/>
      </w:pPr>
      <w:r w:rsidRPr="00B01CED">
        <w:t>Актуальность</w:t>
      </w:r>
      <w:r w:rsidR="00B01CED" w:rsidRPr="00B01CED">
        <w:t xml:space="preserve"> </w:t>
      </w:r>
      <w:r w:rsidRPr="00B01CED">
        <w:t xml:space="preserve">курсовой работы обусловлена, </w:t>
      </w:r>
      <w:r w:rsidR="00BA38DE" w:rsidRPr="00B01CED">
        <w:t>обращением более пристального</w:t>
      </w:r>
      <w:r w:rsidR="00B01CED" w:rsidRPr="00B01CED">
        <w:t xml:space="preserve"> </w:t>
      </w:r>
      <w:r w:rsidR="00BA38DE" w:rsidRPr="00B01CED">
        <w:t>внимания</w:t>
      </w:r>
      <w:r w:rsidR="00B01CED" w:rsidRPr="00B01CED">
        <w:t xml:space="preserve"> </w:t>
      </w:r>
      <w:r w:rsidR="00BA38DE" w:rsidRPr="00B01CED">
        <w:t>на о</w:t>
      </w:r>
      <w:r w:rsidR="008814E5" w:rsidRPr="00B01CED">
        <w:t xml:space="preserve">бщие тенденции развития внешнеторговой политики </w:t>
      </w:r>
      <w:r w:rsidR="00BA38DE" w:rsidRPr="00B01CED">
        <w:t>как одного из видов международных экономических отношений</w:t>
      </w:r>
      <w:r w:rsidR="00B01CED">
        <w:t xml:space="preserve"> (</w:t>
      </w:r>
      <w:r w:rsidR="00BA38DE" w:rsidRPr="00B01CED">
        <w:t>МЭО</w:t>
      </w:r>
      <w:r w:rsidR="00B01CED" w:rsidRPr="00B01CED">
        <w:t>),</w:t>
      </w:r>
      <w:r w:rsidR="00BA38DE" w:rsidRPr="00B01CED">
        <w:t xml:space="preserve"> которые в свою очередь являются частью целостности более высокого порядка </w:t>
      </w:r>
      <w:r w:rsidR="00B01CED">
        <w:t>-</w:t>
      </w:r>
      <w:r w:rsidR="00BA38DE" w:rsidRPr="00B01CED">
        <w:t xml:space="preserve"> мировой экономики</w:t>
      </w:r>
      <w:r w:rsidR="00B01CED" w:rsidRPr="00B01CED">
        <w:t>.</w:t>
      </w:r>
    </w:p>
    <w:p w:rsidR="00B01CED" w:rsidRPr="00B01CED" w:rsidRDefault="007E750C" w:rsidP="00D4736F">
      <w:pPr>
        <w:keepNext/>
        <w:widowControl w:val="0"/>
        <w:ind w:firstLine="709"/>
      </w:pPr>
      <w:r w:rsidRPr="00B01CED">
        <w:t>Объектом данной работы</w:t>
      </w:r>
      <w:r w:rsidR="00B01CED" w:rsidRPr="00B01CED">
        <w:t xml:space="preserve"> </w:t>
      </w:r>
      <w:r w:rsidRPr="00B01CED">
        <w:t>является определение внешнеторговой политики, её механизмы регулирования и анализ внешней торговли России</w:t>
      </w:r>
    </w:p>
    <w:p w:rsidR="00B01CED" w:rsidRDefault="00261B81" w:rsidP="00D4736F">
      <w:pPr>
        <w:keepNext/>
        <w:widowControl w:val="0"/>
        <w:ind w:firstLine="709"/>
      </w:pPr>
      <w:r w:rsidRPr="00B01CED">
        <w:t>Предметом исследования является рассмотрение особенностей осуществления внешнеторговой политики</w:t>
      </w:r>
    </w:p>
    <w:p w:rsidR="00B01CED" w:rsidRDefault="006E28A5" w:rsidP="00D4736F">
      <w:pPr>
        <w:keepNext/>
        <w:widowControl w:val="0"/>
        <w:ind w:firstLine="709"/>
      </w:pPr>
      <w:r w:rsidRPr="00B01CED">
        <w:t>Задачи курсовой работы заключаются в следующем, а именно</w:t>
      </w:r>
      <w:r w:rsidR="00B01CED" w:rsidRPr="00B01CED">
        <w:t>:</w:t>
      </w:r>
    </w:p>
    <w:p w:rsidR="00B01CED" w:rsidRDefault="006E28A5" w:rsidP="00D4736F">
      <w:pPr>
        <w:keepNext/>
        <w:widowControl w:val="0"/>
        <w:ind w:firstLine="709"/>
      </w:pPr>
      <w:r w:rsidRPr="00B01CED">
        <w:t>раскрыть сущность и основные понятия внешнеторговой политики</w:t>
      </w:r>
      <w:r w:rsidR="00B01CED" w:rsidRPr="00B01CED">
        <w:t>;</w:t>
      </w:r>
    </w:p>
    <w:p w:rsidR="00B01CED" w:rsidRDefault="006E28A5" w:rsidP="00D4736F">
      <w:pPr>
        <w:keepNext/>
        <w:widowControl w:val="0"/>
        <w:ind w:firstLine="709"/>
      </w:pPr>
      <w:r w:rsidRPr="00B01CED">
        <w:t>определить виды политики</w:t>
      </w:r>
      <w:r w:rsidR="00B01CED" w:rsidRPr="00B01CED">
        <w:t>;</w:t>
      </w:r>
    </w:p>
    <w:p w:rsidR="00B01CED" w:rsidRDefault="006E28A5" w:rsidP="00D4736F">
      <w:pPr>
        <w:keepNext/>
        <w:widowControl w:val="0"/>
        <w:ind w:firstLine="709"/>
      </w:pPr>
      <w:r w:rsidRPr="00B01CED">
        <w:t>проанализировать регулирование внешнеторговой политики</w:t>
      </w:r>
      <w:r w:rsidR="00B01CED" w:rsidRPr="00B01CED">
        <w:t>;</w:t>
      </w:r>
    </w:p>
    <w:p w:rsidR="00B01CED" w:rsidRDefault="007E750C" w:rsidP="00D4736F">
      <w:pPr>
        <w:keepNext/>
        <w:widowControl w:val="0"/>
        <w:ind w:firstLine="709"/>
      </w:pPr>
      <w:r w:rsidRPr="00B01CED">
        <w:t>охарактеризовать</w:t>
      </w:r>
      <w:r w:rsidR="00B01CED" w:rsidRPr="00B01CED">
        <w:t xml:space="preserve"> </w:t>
      </w:r>
      <w:r w:rsidR="00261B81" w:rsidRPr="00B01CED">
        <w:t>внешнеторговую политику России на современном этапе</w:t>
      </w:r>
      <w:r w:rsidR="00B01CED" w:rsidRPr="00B01CED">
        <w:t>.</w:t>
      </w:r>
    </w:p>
    <w:p w:rsidR="006E28A5" w:rsidRPr="00B01CED" w:rsidRDefault="006E28A5" w:rsidP="00D4736F">
      <w:pPr>
        <w:keepNext/>
        <w:widowControl w:val="0"/>
        <w:ind w:firstLine="709"/>
      </w:pPr>
      <w:r w:rsidRPr="00B01CED">
        <w:t>В первой главе объясняется сущность и понятия внешнеторговой политики</w:t>
      </w:r>
      <w:r w:rsidR="00B01CED" w:rsidRPr="00B01CED">
        <w:t xml:space="preserve">. </w:t>
      </w:r>
      <w:r w:rsidRPr="00B01CED">
        <w:t>Внешнеторговая политика представляет собой относительно самостоятельное направление внешнеэкономической политики, связанное с государственным регулирование внешней торговли через налоги и прямые ограничения на импорт и экспорт</w:t>
      </w:r>
      <w:r w:rsidR="00B01CED" w:rsidRPr="00B01CED">
        <w:t xml:space="preserve">. </w:t>
      </w:r>
      <w:r w:rsidRPr="00B01CED">
        <w:t>На формирование внешнеторговой политики государства оказывают влияние объективные процессы, происходящие в мировой экономике</w:t>
      </w:r>
      <w:r w:rsidR="00B01CED" w:rsidRPr="00B01CED">
        <w:t xml:space="preserve">. </w:t>
      </w:r>
      <w:r w:rsidRPr="00B01CED">
        <w:t xml:space="preserve">Это, с одной стороны, растущая интернационализация производства и капитала, что усиливает экономическую взаимозависимость государств, а с другой </w:t>
      </w:r>
      <w:r w:rsidRPr="00B01CED">
        <w:sym w:font="Symbol" w:char="F02D"/>
      </w:r>
      <w:r w:rsidRPr="00B01CED">
        <w:t xml:space="preserve"> обострение конкурентной борьбы на мировом рынке</w:t>
      </w:r>
      <w:r w:rsidR="00B01CED" w:rsidRPr="00B01CED">
        <w:t xml:space="preserve">. </w:t>
      </w:r>
      <w:r w:rsidRPr="00B01CED">
        <w:t>Так же определены виды внешнеторговой политики, такие как</w:t>
      </w:r>
    </w:p>
    <w:p w:rsidR="00B01CED" w:rsidRDefault="006E28A5" w:rsidP="00D4736F">
      <w:pPr>
        <w:keepNext/>
        <w:widowControl w:val="0"/>
        <w:ind w:firstLine="709"/>
      </w:pPr>
      <w:r w:rsidRPr="00B01CED">
        <w:rPr>
          <w:i/>
          <w:iCs/>
        </w:rPr>
        <w:t>Свободная торговля</w:t>
      </w:r>
      <w:r w:rsidR="00B01CED">
        <w:t xml:space="preserve"> (</w:t>
      </w:r>
      <w:r w:rsidRPr="00B01CED">
        <w:t>фритредерство</w:t>
      </w:r>
      <w:r w:rsidR="00B01CED" w:rsidRPr="00B01CED">
        <w:t xml:space="preserve">) - </w:t>
      </w:r>
      <w:r w:rsidRPr="00B01CED">
        <w:t>направление в экономической теории, политике и хозяйственной практике, провозглашающее свободу торговли и невмешательство государства в частнопредпринимательскую сферу жизни общества</w:t>
      </w:r>
      <w:r w:rsidR="00B01CED" w:rsidRPr="00B01CED">
        <w:t>.</w:t>
      </w:r>
    </w:p>
    <w:p w:rsidR="00B01CED" w:rsidRDefault="006E28A5" w:rsidP="00D4736F">
      <w:pPr>
        <w:keepNext/>
        <w:widowControl w:val="0"/>
        <w:ind w:firstLine="709"/>
      </w:pPr>
      <w:r w:rsidRPr="00B01CED">
        <w:rPr>
          <w:i/>
          <w:iCs/>
        </w:rPr>
        <w:t>Протекционизм</w:t>
      </w:r>
      <w:r w:rsidR="00B01CED" w:rsidRPr="00B01CED">
        <w:rPr>
          <w:i/>
          <w:iCs/>
        </w:rPr>
        <w:t xml:space="preserve"> - </w:t>
      </w:r>
      <w:r w:rsidRPr="00B01CED">
        <w:t>система ограничений импорта, когда вводятся высокие таможенные пошлины, запрещается ввоз определенных продуктов, используются другие меры, препятствующие конкуренции иностранных изделий с местными</w:t>
      </w:r>
      <w:r w:rsidR="00B01CED" w:rsidRPr="00B01CED">
        <w:t>.</w:t>
      </w:r>
    </w:p>
    <w:p w:rsidR="00B01CED" w:rsidRDefault="006E28A5" w:rsidP="00D4736F">
      <w:pPr>
        <w:keepNext/>
        <w:widowControl w:val="0"/>
        <w:ind w:firstLine="709"/>
      </w:pPr>
      <w:r w:rsidRPr="00B01CED">
        <w:t>Во второй главе выделены основные инструменты внешнеторговой политики</w:t>
      </w:r>
      <w:r w:rsidR="00B01CED" w:rsidRPr="00B01CED">
        <w:t xml:space="preserve">. </w:t>
      </w:r>
      <w:r w:rsidRPr="00B01CED">
        <w:t>Более действенными инструментами государственной внешнеторговой политики являются различного рода запреты, например, на экспорт или импорт какой-либо продукции вообще или в отношении определенной страны</w:t>
      </w:r>
      <w:r w:rsidR="00B01CED" w:rsidRPr="00B01CED">
        <w:t xml:space="preserve">. </w:t>
      </w:r>
      <w:r w:rsidRPr="00B01CED">
        <w:t>Чаще всего в условиях развитых рыночных отношений применяются такие инструменты, с помощью которых государство, воздействуя на увеличение или уменьшение прибыли от внешней торговли, заставляет хозяйствующие субъекты принимать решения в этой области в соответствии с целями государственной политики</w:t>
      </w:r>
      <w:r w:rsidR="00B01CED" w:rsidRPr="00B01CED">
        <w:t xml:space="preserve">. </w:t>
      </w:r>
      <w:r w:rsidRPr="00B01CED">
        <w:t>К этим инструментам относятся тарифные и нетарифные барьеры</w:t>
      </w:r>
      <w:r w:rsidR="00B01CED" w:rsidRPr="00B01CED">
        <w:t>.</w:t>
      </w:r>
    </w:p>
    <w:p w:rsidR="00261B81" w:rsidRPr="00B01CED" w:rsidRDefault="00261B81" w:rsidP="00D4736F">
      <w:pPr>
        <w:keepNext/>
        <w:widowControl w:val="0"/>
        <w:ind w:firstLine="709"/>
      </w:pPr>
      <w:r w:rsidRPr="00B01CED">
        <w:t>В третьей заключительной главе дается характеристика внешнеторговой политики России на современном этапе, ее тенденции развития, и структура товарооборота</w:t>
      </w:r>
    </w:p>
    <w:p w:rsidR="00B01CED" w:rsidRDefault="006E28A5" w:rsidP="00D4736F">
      <w:pPr>
        <w:keepNext/>
        <w:widowControl w:val="0"/>
        <w:ind w:firstLine="709"/>
      </w:pPr>
      <w:r w:rsidRPr="00B01CED">
        <w:t>В заключении подводятся итоги выполненной работы</w:t>
      </w:r>
      <w:r w:rsidR="00A048FC">
        <w:t>.</w:t>
      </w:r>
    </w:p>
    <w:p w:rsidR="00B01CED" w:rsidRDefault="00A048FC" w:rsidP="00D4736F">
      <w:pPr>
        <w:pStyle w:val="2"/>
        <w:widowControl w:val="0"/>
      </w:pPr>
      <w:r>
        <w:br w:type="page"/>
      </w:r>
      <w:bookmarkStart w:id="1" w:name="_Toc256626761"/>
      <w:r w:rsidR="00FF25D9" w:rsidRPr="00B01CED">
        <w:t>Глава 1</w:t>
      </w:r>
      <w:r w:rsidR="00B01CED" w:rsidRPr="00B01CED">
        <w:t xml:space="preserve">. </w:t>
      </w:r>
      <w:r w:rsidR="00FF25D9" w:rsidRPr="00B01CED">
        <w:t>Сущность внешнеторговой политики</w:t>
      </w:r>
      <w:bookmarkEnd w:id="1"/>
    </w:p>
    <w:p w:rsidR="00A048FC" w:rsidRDefault="00A048FC" w:rsidP="00D4736F">
      <w:pPr>
        <w:keepNext/>
        <w:widowControl w:val="0"/>
        <w:ind w:firstLine="709"/>
      </w:pPr>
    </w:p>
    <w:p w:rsidR="00B01CED" w:rsidRDefault="003C362F" w:rsidP="00D4736F">
      <w:pPr>
        <w:pStyle w:val="2"/>
        <w:widowControl w:val="0"/>
      </w:pPr>
      <w:bookmarkStart w:id="2" w:name="_Toc256626762"/>
      <w:r>
        <w:t xml:space="preserve">1.1 </w:t>
      </w:r>
      <w:r w:rsidR="00FF25D9" w:rsidRPr="00B01CED">
        <w:t>Понятие внешнеторговой политики</w:t>
      </w:r>
      <w:r w:rsidR="0047184A" w:rsidRPr="00B01CED">
        <w:t xml:space="preserve"> и её </w:t>
      </w:r>
      <w:r w:rsidR="00FF25D9" w:rsidRPr="00B01CED">
        <w:t>цели</w:t>
      </w:r>
      <w:bookmarkEnd w:id="2"/>
    </w:p>
    <w:p w:rsidR="00A048FC" w:rsidRPr="00A048FC" w:rsidRDefault="00A048FC" w:rsidP="00D4736F">
      <w:pPr>
        <w:keepNext/>
        <w:widowControl w:val="0"/>
        <w:ind w:firstLine="709"/>
      </w:pPr>
    </w:p>
    <w:p w:rsidR="00B01CED" w:rsidRDefault="00FF25D9" w:rsidP="00D4736F">
      <w:pPr>
        <w:keepNext/>
        <w:widowControl w:val="0"/>
        <w:ind w:firstLine="709"/>
      </w:pPr>
      <w:r w:rsidRPr="00B01CED">
        <w:t>Внешнеторговая политика представляет собой относительно самостоятельное направление внешнеэкономической политики, связанное с государственным регулирование внешней торговли через налоги и прямые ограничения на импорт и экспорт</w:t>
      </w:r>
      <w:r w:rsidR="00B01CED" w:rsidRPr="00B01CED">
        <w:t xml:space="preserve">. </w:t>
      </w:r>
      <w:r w:rsidRPr="00B01CED">
        <w:t>На формирование внешнеторговой политики государства оказывают влияние объективные процессы, происходящие в мировой экономике</w:t>
      </w:r>
      <w:r w:rsidR="00B01CED" w:rsidRPr="00B01CED">
        <w:t xml:space="preserve">. </w:t>
      </w:r>
      <w:r w:rsidRPr="00B01CED">
        <w:t xml:space="preserve">Это, с одной стороны, растущая интернационализация производства и капитала, что усиливает экономическую взаимозависимость государств, а с другой </w:t>
      </w:r>
      <w:r w:rsidRPr="00B01CED">
        <w:sym w:font="Symbol" w:char="F02D"/>
      </w:r>
      <w:r w:rsidRPr="00B01CED">
        <w:t xml:space="preserve"> обострение конкурентной борьбы на мировом рынке</w:t>
      </w:r>
      <w:r w:rsidR="00B01CED" w:rsidRPr="00B01CED">
        <w:t xml:space="preserve">. </w:t>
      </w:r>
      <w:r w:rsidRPr="00B01CED">
        <w:t>Несмотря на то, что развитие внешней торговли в целом благоприятно воздействует на развитие национальной экономики, зависимость от мирового рынка может вызвать серьезные социально-экономические проблемы внутри страны</w:t>
      </w:r>
      <w:r w:rsidR="00B01CED" w:rsidRPr="00B01CED">
        <w:t xml:space="preserve">. </w:t>
      </w:r>
      <w:r w:rsidRPr="00B01CED">
        <w:t>Эти проблемы связаны с увеличением риска экономических потерь</w:t>
      </w:r>
      <w:r w:rsidR="00B01CED" w:rsidRPr="00B01CED">
        <w:t xml:space="preserve"> </w:t>
      </w:r>
      <w:r w:rsidRPr="00B01CED">
        <w:t>от колебаний валютных курсов и мировых цен, с возможным ухудшением экономического положения ряда отраслей, не способных выдержать давления конкуренции иностранных товаров</w:t>
      </w:r>
      <w:r w:rsidR="00B01CED" w:rsidRPr="00B01CED">
        <w:t xml:space="preserve">. </w:t>
      </w:r>
      <w:r w:rsidRPr="00B01CED">
        <w:t>Государственное регулирование внешнеторговой деятельности представляет собой систему типовых мер законодательного, исполнительного и контролирующего характера, осуществляемых правомочными государственными учреждениями в целях поддержания внешнеторгового равновесия, стимулирования прогрессивных сдвигов в структуре экспорта и импорта, поощрения притока иностранного капитала</w:t>
      </w:r>
      <w:r w:rsidR="00B01CED" w:rsidRPr="00B01CED">
        <w:t>.</w:t>
      </w:r>
    </w:p>
    <w:p w:rsidR="00B01CED" w:rsidRDefault="00FF25D9" w:rsidP="00D4736F">
      <w:pPr>
        <w:keepNext/>
        <w:widowControl w:val="0"/>
        <w:ind w:firstLine="709"/>
      </w:pPr>
      <w:r w:rsidRPr="00B01CED">
        <w:t>Инструменты, используемые государством для проведения внешнеторговой политики, можно разделить на тарифные и нетарифные</w:t>
      </w:r>
      <w:r w:rsidR="00B01CED" w:rsidRPr="00B01CED">
        <w:t>.</w:t>
      </w:r>
    </w:p>
    <w:p w:rsidR="00B01CED" w:rsidRDefault="00FF25D9" w:rsidP="00D4736F">
      <w:pPr>
        <w:keepNext/>
        <w:widowControl w:val="0"/>
        <w:ind w:firstLine="709"/>
      </w:pPr>
      <w:r w:rsidRPr="00B01CED">
        <w:t>Поскольку хозяйство всех стран в той или иной мере зависит от экспорта и импорта, государство в законодательном порядке устанавливает определенные правила внешней торговли</w:t>
      </w:r>
      <w:r w:rsidR="00B01CED" w:rsidRPr="00B01CED">
        <w:t>.</w:t>
      </w:r>
    </w:p>
    <w:p w:rsidR="00B01CED" w:rsidRDefault="00AC494C" w:rsidP="00D4736F">
      <w:pPr>
        <w:keepNext/>
        <w:widowControl w:val="0"/>
        <w:ind w:firstLine="709"/>
      </w:pPr>
      <w:r w:rsidRPr="00B01CED">
        <w:t>Внешнеторговая политика представляет собой целенаправленное воздействие государства на торговые отношения с другими странами</w:t>
      </w:r>
      <w:r w:rsidR="00B01CED" w:rsidRPr="00B01CED">
        <w:t>.</w:t>
      </w:r>
    </w:p>
    <w:p w:rsidR="00B01CED" w:rsidRDefault="00AC494C" w:rsidP="00D4736F">
      <w:pPr>
        <w:keepNext/>
        <w:widowControl w:val="0"/>
        <w:ind w:firstLine="709"/>
      </w:pPr>
      <w:r w:rsidRPr="00B01CED">
        <w:t>Основные цели внешнеторговой политики</w:t>
      </w:r>
      <w:r w:rsidR="00B01CED" w:rsidRPr="00B01CED">
        <w:t>:</w:t>
      </w:r>
    </w:p>
    <w:p w:rsidR="00B01CED" w:rsidRDefault="00AC494C" w:rsidP="00D4736F">
      <w:pPr>
        <w:keepNext/>
        <w:widowControl w:val="0"/>
        <w:ind w:firstLine="709"/>
      </w:pPr>
      <w:r w:rsidRPr="00B01CED">
        <w:t>изменение степени и способа включения данной страны в МРТ</w:t>
      </w:r>
      <w:r w:rsidR="00B01CED" w:rsidRPr="00B01CED">
        <w:t>;</w:t>
      </w:r>
    </w:p>
    <w:p w:rsidR="00B01CED" w:rsidRDefault="00AC494C" w:rsidP="00D4736F">
      <w:pPr>
        <w:keepNext/>
        <w:widowControl w:val="0"/>
        <w:ind w:firstLine="709"/>
      </w:pPr>
      <w:r w:rsidRPr="00B01CED">
        <w:t>изменение объема экспорта и импорта</w:t>
      </w:r>
      <w:r w:rsidR="00B01CED" w:rsidRPr="00B01CED">
        <w:t>;</w:t>
      </w:r>
    </w:p>
    <w:p w:rsidR="00B01CED" w:rsidRDefault="00AC494C" w:rsidP="00D4736F">
      <w:pPr>
        <w:keepNext/>
        <w:widowControl w:val="0"/>
        <w:ind w:firstLine="709"/>
      </w:pPr>
      <w:r w:rsidRPr="00B01CED">
        <w:t>изменение структуры внешней торговли</w:t>
      </w:r>
      <w:r w:rsidR="00B01CED" w:rsidRPr="00B01CED">
        <w:t>;</w:t>
      </w:r>
    </w:p>
    <w:p w:rsidR="00B01CED" w:rsidRDefault="00AC494C" w:rsidP="00D4736F">
      <w:pPr>
        <w:keepNext/>
        <w:widowControl w:val="0"/>
        <w:ind w:firstLine="709"/>
      </w:pPr>
      <w:r w:rsidRPr="00B01CED">
        <w:t>обеспечение страны необходимыми ресурсами</w:t>
      </w:r>
      <w:r w:rsidR="00B01CED">
        <w:t xml:space="preserve"> (</w:t>
      </w:r>
      <w:r w:rsidRPr="00B01CED">
        <w:t>сырьем, энергией</w:t>
      </w:r>
      <w:r w:rsidR="00B01CED" w:rsidRPr="00B01CED">
        <w:t>. .)</w:t>
      </w:r>
    </w:p>
    <w:p w:rsidR="00B01CED" w:rsidRDefault="00AC494C" w:rsidP="00D4736F">
      <w:pPr>
        <w:keepNext/>
        <w:widowControl w:val="0"/>
        <w:ind w:firstLine="709"/>
      </w:pPr>
      <w:r w:rsidRPr="00B01CED">
        <w:t>изменение соотношения экспортных и импортных цен</w:t>
      </w:r>
      <w:r w:rsidR="00B01CED" w:rsidRPr="00B01CED">
        <w:t>.</w:t>
      </w:r>
    </w:p>
    <w:p w:rsidR="00A048FC" w:rsidRDefault="00A048FC" w:rsidP="00D4736F">
      <w:pPr>
        <w:keepNext/>
        <w:widowControl w:val="0"/>
        <w:ind w:firstLine="709"/>
      </w:pPr>
    </w:p>
    <w:p w:rsidR="00B01CED" w:rsidRPr="00B01CED" w:rsidRDefault="00B01CED" w:rsidP="00D4736F">
      <w:pPr>
        <w:pStyle w:val="2"/>
        <w:widowControl w:val="0"/>
      </w:pPr>
      <w:bookmarkStart w:id="3" w:name="_Toc256626763"/>
      <w:r>
        <w:t xml:space="preserve">1.2 </w:t>
      </w:r>
      <w:r w:rsidR="0047184A" w:rsidRPr="00B01CED">
        <w:t>Виды внешнеторговой политики</w:t>
      </w:r>
      <w:bookmarkEnd w:id="3"/>
    </w:p>
    <w:p w:rsidR="00A048FC" w:rsidRDefault="00A048FC" w:rsidP="00D4736F">
      <w:pPr>
        <w:keepNext/>
        <w:widowControl w:val="0"/>
        <w:ind w:firstLine="709"/>
      </w:pPr>
    </w:p>
    <w:p w:rsidR="0047184A" w:rsidRPr="00B01CED" w:rsidRDefault="0047184A" w:rsidP="00D4736F">
      <w:pPr>
        <w:keepNext/>
        <w:widowControl w:val="0"/>
        <w:ind w:firstLine="709"/>
      </w:pPr>
      <w:r w:rsidRPr="00B01CED">
        <w:t>Исторически сложились два противоположных вида внешнеторговой политики</w:t>
      </w:r>
      <w:r w:rsidR="00B01CED" w:rsidRPr="00B01CED">
        <w:t xml:space="preserve">: </w:t>
      </w:r>
      <w:r w:rsidRPr="00B01CED">
        <w:t>протекционизм и свобод</w:t>
      </w:r>
      <w:r w:rsidR="00CD5453">
        <w:t>ная</w:t>
      </w:r>
      <w:r w:rsidRPr="00B01CED">
        <w:t xml:space="preserve"> торговля</w:t>
      </w:r>
      <w:r w:rsidR="00CD5453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>В зависимости от того входит ли государство в какие-нибудь интеграционные экономические образования ее внешнеторговая политика</w:t>
      </w:r>
      <w:r w:rsidR="00B01CED" w:rsidRPr="00B01CED">
        <w:t xml:space="preserve"> </w:t>
      </w:r>
      <w:r w:rsidRPr="00B01CED">
        <w:t>может быть</w:t>
      </w:r>
      <w:r w:rsidR="00B01CED" w:rsidRPr="00B01CED">
        <w:t>:</w:t>
      </w:r>
    </w:p>
    <w:p w:rsidR="00B01CED" w:rsidRDefault="0047184A" w:rsidP="00D4736F">
      <w:pPr>
        <w:keepNext/>
        <w:widowControl w:val="0"/>
        <w:ind w:firstLine="709"/>
      </w:pPr>
      <w:r w:rsidRPr="00B01CED">
        <w:t>Автономной</w:t>
      </w:r>
      <w:r w:rsidR="00B01CED">
        <w:t xml:space="preserve"> (</w:t>
      </w:r>
      <w:r w:rsidRPr="00B01CED">
        <w:t>самостоятельной, односторонней</w:t>
      </w:r>
      <w:r w:rsidR="00B01CED" w:rsidRPr="00B01CED">
        <w:t>);</w:t>
      </w:r>
    </w:p>
    <w:p w:rsidR="00B01CED" w:rsidRDefault="0047184A" w:rsidP="00D4736F">
      <w:pPr>
        <w:keepNext/>
        <w:widowControl w:val="0"/>
        <w:ind w:firstLine="709"/>
      </w:pPr>
      <w:r w:rsidRPr="00B01CED">
        <w:t>Конвенционной</w:t>
      </w:r>
      <w:r w:rsidR="00B01CED">
        <w:t xml:space="preserve"> (</w:t>
      </w:r>
      <w:r w:rsidRPr="00B01CED">
        <w:t>выработанной совместно с рядом государств</w:t>
      </w:r>
      <w:r w:rsidR="00B01CED" w:rsidRPr="00B01CED">
        <w:t>)</w:t>
      </w:r>
    </w:p>
    <w:p w:rsidR="0047184A" w:rsidRPr="00B01CED" w:rsidRDefault="0047184A" w:rsidP="00D4736F">
      <w:pPr>
        <w:keepNext/>
        <w:widowControl w:val="0"/>
        <w:ind w:firstLine="709"/>
      </w:pPr>
      <w:r w:rsidRPr="00B01CED">
        <w:t>Автономно-конвенционной</w:t>
      </w:r>
    </w:p>
    <w:p w:rsidR="00B01CED" w:rsidRDefault="0047184A" w:rsidP="00D4736F">
      <w:pPr>
        <w:keepNext/>
        <w:widowControl w:val="0"/>
        <w:ind w:firstLine="709"/>
      </w:pPr>
      <w:r w:rsidRPr="00B01CED">
        <w:t>В зоне свободной торговли государства обычно разрабатывают конвенционную ВТП, но по отношению к третьим странам она может быть и другой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>В зависимости от масштабов вмешательства государства в международную торговлю различают протекционистскую торговую политику, политику свободной торговли и умеренную, сочетающую элементы той и другой в различных пропорциях</w:t>
      </w:r>
      <w:r w:rsidR="00B01CED" w:rsidRPr="00B01CED">
        <w:t>.</w:t>
      </w:r>
    </w:p>
    <w:p w:rsidR="00D4736F" w:rsidRDefault="00D4736F" w:rsidP="00D4736F">
      <w:pPr>
        <w:pStyle w:val="2"/>
        <w:widowControl w:val="0"/>
      </w:pPr>
    </w:p>
    <w:p w:rsidR="0047184A" w:rsidRPr="00B01CED" w:rsidRDefault="00CD5453" w:rsidP="00D4736F">
      <w:pPr>
        <w:pStyle w:val="2"/>
        <w:widowControl w:val="0"/>
      </w:pPr>
      <w:r>
        <w:br w:type="page"/>
      </w:r>
      <w:bookmarkStart w:id="4" w:name="_Toc256626764"/>
      <w:r>
        <w:t xml:space="preserve">1.2.1 </w:t>
      </w:r>
      <w:r w:rsidR="0047184A" w:rsidRPr="00B01CED">
        <w:t>Свободная торговля</w:t>
      </w:r>
      <w:r w:rsidR="003D6D10" w:rsidRPr="00B01CED">
        <w:rPr>
          <w:rStyle w:val="a6"/>
          <w:color w:val="000000"/>
        </w:rPr>
        <w:footnoteReference w:id="1"/>
      </w:r>
      <w:bookmarkEnd w:id="4"/>
    </w:p>
    <w:p w:rsidR="0047184A" w:rsidRPr="00B01CED" w:rsidRDefault="0047184A" w:rsidP="00D4736F">
      <w:pPr>
        <w:keepNext/>
        <w:widowControl w:val="0"/>
        <w:ind w:firstLine="709"/>
      </w:pPr>
      <w:r w:rsidRPr="00B01CED">
        <w:t>Свободная торговля</w:t>
      </w:r>
      <w:r w:rsidR="00B01CED">
        <w:t xml:space="preserve"> (</w:t>
      </w:r>
      <w:r w:rsidRPr="00B01CED">
        <w:t>либерализация</w:t>
      </w:r>
      <w:r w:rsidR="00B01CED" w:rsidRPr="00B01CED">
        <w:t xml:space="preserve">) - </w:t>
      </w:r>
      <w:r w:rsidRPr="00B01CED">
        <w:t>это внешнеторговая политика, при которой таможенные органы только регистрируют ввоз или вывоз товаров</w:t>
      </w:r>
      <w:r w:rsidR="00B01CED" w:rsidRPr="00B01CED">
        <w:t xml:space="preserve">. </w:t>
      </w:r>
      <w:r w:rsidRPr="00B01CED">
        <w:t>Они не взимают импортные и экспортные пошлины, не устанавливают какие-либо количественные или иные ограничения на внешнеторговый оборот</w:t>
      </w:r>
      <w:r w:rsidR="00B01CED" w:rsidRPr="00B01CED">
        <w:t xml:space="preserve">. </w:t>
      </w:r>
      <w:r w:rsidRPr="00B01CED">
        <w:t>Такую политику проводят страны с высокой эффективностью национального хозяйства</w:t>
      </w:r>
      <w:r w:rsidR="00B01CED" w:rsidRPr="00B01CED">
        <w:t xml:space="preserve">. </w:t>
      </w:r>
      <w:r w:rsidRPr="00B01CED">
        <w:t>В этом случае местные предприниматели не только выдерживают иностранную конкуренцию, но и прорывают протекционистские таможенные барьеры, расширяя доступ своих товаров на мировой рынок</w:t>
      </w:r>
    </w:p>
    <w:p w:rsidR="00B01CED" w:rsidRDefault="0047184A" w:rsidP="00D4736F">
      <w:pPr>
        <w:keepNext/>
        <w:widowControl w:val="0"/>
        <w:ind w:firstLine="709"/>
      </w:pPr>
      <w:r w:rsidRPr="00B01CED">
        <w:t>Как правило, правительства проводят гибкую внешнеторговую политику</w:t>
      </w:r>
      <w:r w:rsidR="00B01CED" w:rsidRPr="00B01CED">
        <w:t xml:space="preserve">. </w:t>
      </w:r>
      <w:r w:rsidRPr="00B01CED">
        <w:t>Они избирательно используют методы протекционизма и вводят элементы свободной торговли</w:t>
      </w:r>
      <w:r w:rsidR="00B01CED" w:rsidRPr="00B01CED">
        <w:t xml:space="preserve">. </w:t>
      </w:r>
      <w:r w:rsidRPr="00B01CED">
        <w:t>При этом обеспечиваются благоприятные условия в экономических связях с другими странами</w:t>
      </w:r>
      <w:r w:rsidR="00B01CED" w:rsidRPr="00B01CED">
        <w:t xml:space="preserve">: </w:t>
      </w:r>
      <w:r w:rsidRPr="00B01CED">
        <w:t>с ними заключаются торговые сделки, содержащие пункты о взаимных обязательствах в области внешнеторговой политики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>Сторонники этой политики утверждают, что сравнительная эффективность дает</w:t>
      </w:r>
      <w:r w:rsidR="00B01CED" w:rsidRPr="00B01CED">
        <w:t xml:space="preserve"> </w:t>
      </w:r>
      <w:r w:rsidRPr="00B01CED">
        <w:t>больше выгод от свободы торговли, чем от её ограничения</w:t>
      </w:r>
      <w:r w:rsidR="00B01CED" w:rsidRPr="00B01CED">
        <w:t xml:space="preserve">. </w:t>
      </w:r>
      <w:r w:rsidRPr="00B01CED">
        <w:t>Либерализация способствует международной специализации страны, облегчает развитие конкуренции и удешевляет товары для потребителей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>Проведение политики свободной торговли позволяет получить наибольшую выгоду от международного экономического обмена в основном странам экономически более развитым, хотя в чистом виде она никогда и нигде не применялась</w:t>
      </w:r>
      <w:r w:rsidR="00B01CED" w:rsidRPr="00B01CED">
        <w:t>.</w:t>
      </w:r>
    </w:p>
    <w:p w:rsidR="00B01CED" w:rsidRPr="00B01CED" w:rsidRDefault="00CD5453" w:rsidP="00D4736F">
      <w:pPr>
        <w:pStyle w:val="2"/>
        <w:widowControl w:val="0"/>
      </w:pPr>
      <w:r>
        <w:br w:type="page"/>
      </w:r>
      <w:bookmarkStart w:id="5" w:name="_Toc256626765"/>
      <w:r>
        <w:t xml:space="preserve">1.2.2 </w:t>
      </w:r>
      <w:r w:rsidR="0047184A" w:rsidRPr="00B01CED">
        <w:t>Протекционизм</w:t>
      </w:r>
      <w:bookmarkEnd w:id="5"/>
    </w:p>
    <w:p w:rsidR="00B01CED" w:rsidRDefault="0047184A" w:rsidP="00D4736F">
      <w:pPr>
        <w:keepNext/>
        <w:widowControl w:val="0"/>
        <w:ind w:firstLine="709"/>
      </w:pPr>
      <w:r w:rsidRPr="00B01CED">
        <w:t>Протекционизм</w:t>
      </w:r>
      <w:r w:rsidR="00B01CED">
        <w:t xml:space="preserve"> (</w:t>
      </w:r>
      <w:r w:rsidRPr="00B01CED">
        <w:rPr>
          <w:lang w:val="en-US"/>
        </w:rPr>
        <w:t>protectionism</w:t>
      </w:r>
      <w:r w:rsidR="00B01CED" w:rsidRPr="00B01CED">
        <w:t xml:space="preserve">) - </w:t>
      </w:r>
      <w:r w:rsidRPr="00B01CED">
        <w:t>государственная политика защиты внутреннего рынка от иностранной конкуренции путем использования тарифных и нетарифных инструментов торговой политики</w:t>
      </w:r>
      <w:r w:rsidR="00B01CED" w:rsidRPr="00B01CED">
        <w:t>.</w:t>
      </w:r>
    </w:p>
    <w:p w:rsidR="0047184A" w:rsidRPr="00B01CED" w:rsidRDefault="0047184A" w:rsidP="00D4736F">
      <w:pPr>
        <w:keepNext/>
        <w:widowControl w:val="0"/>
        <w:ind w:firstLine="709"/>
      </w:pPr>
      <w:r w:rsidRPr="00B01CED">
        <w:t>Протекционизм система ограничений импорта, когда вводятся высокие таможенные пошлины, запрещается ввоз определенных продуктов, используются другие меры, препятствующие конкуренции иностранных изделий с местными</w:t>
      </w:r>
      <w:r w:rsidR="00B01CED" w:rsidRPr="00B01CED">
        <w:t xml:space="preserve">. </w:t>
      </w:r>
      <w:r w:rsidRPr="00B01CED">
        <w:t>Политика протекционизма поощряет развитие отечественного производства, способного заменить импортные товары</w:t>
      </w:r>
    </w:p>
    <w:p w:rsidR="00B01CED" w:rsidRDefault="0047184A" w:rsidP="00D4736F">
      <w:pPr>
        <w:keepNext/>
        <w:widowControl w:val="0"/>
        <w:ind w:firstLine="709"/>
      </w:pPr>
      <w:r w:rsidRPr="00B01CED">
        <w:t xml:space="preserve">Он может быть </w:t>
      </w:r>
      <w:r w:rsidRPr="00B01CED">
        <w:rPr>
          <w:i/>
          <w:iCs/>
        </w:rPr>
        <w:t>полностью закрытым, жестким, нежестким и либеральным</w:t>
      </w:r>
      <w:r w:rsidR="00B01CED" w:rsidRPr="00B01CED">
        <w:t xml:space="preserve">. </w:t>
      </w:r>
      <w:r w:rsidRPr="00B01CED">
        <w:t>Жесткость определяется как показатель, учитывающий средний уровень таможенных пошлин, и средний уровень и интенсивность количественных ограничений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rPr>
          <w:i/>
          <w:iCs/>
        </w:rPr>
        <w:t>Относительно открытым признается</w:t>
      </w:r>
      <w:r w:rsidRPr="00B01CED">
        <w:t xml:space="preserve"> режим страны, у которой средний уровень таможенных пошлин импорта не превышает 10%, количественными ограничениями охвачено не более 25% импорта и при этом количественные ограничения используются не интенсивно и носят преимущественно регистрационный характер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>Средний уровень таможенных пошлин рассчитывается только для тех товаров, импорт которых подлежит таможенному обложению</w:t>
      </w:r>
      <w:r w:rsidR="00B01CED" w:rsidRPr="00B01CED">
        <w:t xml:space="preserve">. </w:t>
      </w:r>
      <w:r w:rsidRPr="00B01CED">
        <w:t>Он рассчитывается как средняя ставка импортной пошлины, взвешенной по стоимостному объему импорта, на который она накладывается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>Средний уровень нетарифных ограничений рассчитывается как стоимостная доля импорта/экспорта, подпадающая под эти ограничения, с учетом интенсивности их применения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>В различные периоды истории внешнеторговая практика склонялась то в одну, то в другую сторону, однако никогда не принимала ни одну из экстремальных форм</w:t>
      </w:r>
      <w:r w:rsidR="00B01CED" w:rsidRPr="00B01CED">
        <w:t xml:space="preserve">. </w:t>
      </w:r>
      <w:r w:rsidRPr="00B01CED">
        <w:t>В 50-60-е годы для международной экономики был характерен отход от протекционизма в сторону большей либерализации и свободы внешней торговли</w:t>
      </w:r>
      <w:r w:rsidR="00B01CED" w:rsidRPr="00B01CED">
        <w:t xml:space="preserve">. </w:t>
      </w:r>
      <w:r w:rsidRPr="00B01CED">
        <w:t>С начала 70-х годов проявилась обратная тенденция</w:t>
      </w:r>
      <w:r w:rsidR="00B01CED" w:rsidRPr="00B01CED">
        <w:t xml:space="preserve"> - </w:t>
      </w:r>
      <w:r w:rsidRPr="00B01CED">
        <w:t>страны стали</w:t>
      </w:r>
      <w:r w:rsidR="00B01CED">
        <w:t xml:space="preserve"> "</w:t>
      </w:r>
      <w:r w:rsidRPr="00B01CED">
        <w:t>отгораживаться</w:t>
      </w:r>
      <w:r w:rsidR="00B01CED">
        <w:t xml:space="preserve">" </w:t>
      </w:r>
      <w:r w:rsidRPr="00B01CED">
        <w:t>друг от друга все более изощренными тарифными и особенно нетарифными барьерами, защищая свой внутренний рынок от иностранной конкуренции</w:t>
      </w:r>
      <w:r w:rsidR="00B01CED" w:rsidRPr="00B01CED">
        <w:t xml:space="preserve">. </w:t>
      </w:r>
      <w:r w:rsidRPr="00B01CED">
        <w:t>Современный протекционизм концентрируется в относительно узких областях</w:t>
      </w:r>
      <w:r w:rsidR="00B01CED" w:rsidRPr="00B01CED">
        <w:t xml:space="preserve">. </w:t>
      </w:r>
      <w:r w:rsidRPr="00B01CED">
        <w:t>В отношениях развитых стран между собой это области сельского хозяйства, текстиля, одежды и стали</w:t>
      </w:r>
      <w:r w:rsidR="00B01CED" w:rsidRPr="00B01CED">
        <w:t xml:space="preserve">. </w:t>
      </w:r>
      <w:r w:rsidRPr="00B01CED">
        <w:t>В торговле развитых стран с развивающимися</w:t>
      </w:r>
      <w:r w:rsidR="00B01CED" w:rsidRPr="00B01CED">
        <w:t xml:space="preserve"> - </w:t>
      </w:r>
      <w:r w:rsidRPr="00B01CED">
        <w:t>экспорт промышленных товаров развивающимися странами</w:t>
      </w:r>
      <w:r w:rsidR="00B01CED" w:rsidRPr="00B01CED">
        <w:t xml:space="preserve">. </w:t>
      </w:r>
      <w:r w:rsidRPr="00B01CED">
        <w:t>В торговле развивающихся стран между собой</w:t>
      </w:r>
      <w:r w:rsidR="00B01CED" w:rsidRPr="00B01CED">
        <w:t xml:space="preserve"> - </w:t>
      </w:r>
      <w:r w:rsidRPr="00B01CED">
        <w:t>товары традиционного экспорта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 xml:space="preserve">Выделяют несколько </w:t>
      </w:r>
      <w:r w:rsidRPr="00B01CED">
        <w:rPr>
          <w:i/>
          <w:iCs/>
        </w:rPr>
        <w:t>форм протекционизма</w:t>
      </w:r>
      <w:r w:rsidR="00B01CED" w:rsidRPr="00B01CED">
        <w:t>:</w:t>
      </w:r>
    </w:p>
    <w:p w:rsidR="00B01CED" w:rsidRDefault="0047184A" w:rsidP="00D4736F">
      <w:pPr>
        <w:keepNext/>
        <w:widowControl w:val="0"/>
        <w:ind w:firstLine="709"/>
      </w:pPr>
      <w:r w:rsidRPr="00B01CED">
        <w:t xml:space="preserve">• </w:t>
      </w:r>
      <w:r w:rsidRPr="00B01CED">
        <w:rPr>
          <w:i/>
          <w:iCs/>
        </w:rPr>
        <w:t>селективный протекционизм</w:t>
      </w:r>
      <w:r w:rsidR="00B01CED" w:rsidRPr="00B01CED">
        <w:t xml:space="preserve"> - </w:t>
      </w:r>
      <w:r w:rsidRPr="00B01CED">
        <w:t>направлен против отдельных стран или отдельных товаров</w:t>
      </w:r>
      <w:r w:rsidR="00B01CED" w:rsidRPr="00B01CED">
        <w:t>;</w:t>
      </w:r>
    </w:p>
    <w:p w:rsidR="00B01CED" w:rsidRDefault="0047184A" w:rsidP="00D4736F">
      <w:pPr>
        <w:keepNext/>
        <w:widowControl w:val="0"/>
        <w:ind w:firstLine="709"/>
      </w:pPr>
      <w:r w:rsidRPr="00B01CED">
        <w:t xml:space="preserve">• </w:t>
      </w:r>
      <w:r w:rsidRPr="00B01CED">
        <w:rPr>
          <w:i/>
          <w:iCs/>
        </w:rPr>
        <w:t>отраслевой протекционизм</w:t>
      </w:r>
      <w:r w:rsidR="00B01CED" w:rsidRPr="00B01CED">
        <w:t xml:space="preserve"> - </w:t>
      </w:r>
      <w:r w:rsidRPr="00B01CED">
        <w:t>защищает определенные отрасли, прежде всего сельское хозяйство, в рамках аграрного протекционизма</w:t>
      </w:r>
      <w:r w:rsidR="00B01CED" w:rsidRPr="00B01CED">
        <w:t>;</w:t>
      </w:r>
    </w:p>
    <w:p w:rsidR="00B01CED" w:rsidRDefault="0047184A" w:rsidP="00D4736F">
      <w:pPr>
        <w:keepNext/>
        <w:widowControl w:val="0"/>
        <w:ind w:firstLine="709"/>
      </w:pPr>
      <w:r w:rsidRPr="00B01CED">
        <w:t xml:space="preserve">• </w:t>
      </w:r>
      <w:r w:rsidRPr="00B01CED">
        <w:rPr>
          <w:i/>
          <w:iCs/>
        </w:rPr>
        <w:t>коллективный протекционизм</w:t>
      </w:r>
      <w:r w:rsidR="00B01CED" w:rsidRPr="00B01CED">
        <w:t xml:space="preserve"> - </w:t>
      </w:r>
      <w:r w:rsidRPr="00B01CED">
        <w:t>проводится объединениями стран в отношении стран, в них не входящих</w:t>
      </w:r>
      <w:r w:rsidR="00B01CED" w:rsidRPr="00B01CED">
        <w:t>;</w:t>
      </w:r>
    </w:p>
    <w:p w:rsidR="00B01CED" w:rsidRDefault="0047184A" w:rsidP="00D4736F">
      <w:pPr>
        <w:keepNext/>
        <w:widowControl w:val="0"/>
        <w:ind w:firstLine="709"/>
      </w:pPr>
      <w:r w:rsidRPr="00B01CED">
        <w:t xml:space="preserve">• </w:t>
      </w:r>
      <w:r w:rsidRPr="00B01CED">
        <w:rPr>
          <w:i/>
          <w:iCs/>
        </w:rPr>
        <w:t>скрытый протекционизм</w:t>
      </w:r>
      <w:r w:rsidR="00B01CED" w:rsidRPr="00B01CED">
        <w:t xml:space="preserve"> - </w:t>
      </w:r>
      <w:r w:rsidRPr="00B01CED">
        <w:t>осуществляется методами внутренней экономической политики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>В Организация экономического сотрудничества и развития</w:t>
      </w:r>
      <w:r w:rsidR="00B01CED">
        <w:t xml:space="preserve"> (</w:t>
      </w:r>
      <w:r w:rsidRPr="00B01CED">
        <w:t>ОЭСР</w:t>
      </w:r>
      <w:r w:rsidR="00B01CED" w:rsidRPr="00B01CED">
        <w:t xml:space="preserve">) </w:t>
      </w:r>
      <w:r w:rsidRPr="00B01CED">
        <w:t>предложили следующие критерии оценки внешнеторговой политики государства</w:t>
      </w:r>
      <w:r w:rsidR="00B01CED" w:rsidRPr="00B01CED">
        <w:t>:</w:t>
      </w:r>
    </w:p>
    <w:p w:rsidR="00B01CED" w:rsidRDefault="0047184A" w:rsidP="00D4736F">
      <w:pPr>
        <w:keepNext/>
        <w:widowControl w:val="0"/>
        <w:ind w:firstLine="709"/>
      </w:pPr>
      <w:r w:rsidRPr="00B01CED">
        <w:t>1</w:t>
      </w:r>
      <w:r w:rsidR="00B01CED" w:rsidRPr="00B01CED">
        <w:t xml:space="preserve">. </w:t>
      </w:r>
      <w:r w:rsidRPr="00B01CED">
        <w:t>Экономический выигрыш для отрасли или фирмы в виде прироста объема производства, прибыли или создания дополнительных рабочих мест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>2</w:t>
      </w:r>
      <w:r w:rsidR="00B01CED" w:rsidRPr="00B01CED">
        <w:t xml:space="preserve">. </w:t>
      </w:r>
      <w:r w:rsidRPr="00B01CED">
        <w:t>Направления и объемы изменения бюджета государства при применении конкретного метода внешнеторговой политики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>3</w:t>
      </w:r>
      <w:r w:rsidR="00B01CED" w:rsidRPr="00B01CED">
        <w:t xml:space="preserve">. </w:t>
      </w:r>
      <w:r w:rsidRPr="00B01CED">
        <w:t>Изменение внутренних цен или потребления товара в стране, где применяется данная мера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>4</w:t>
      </w:r>
      <w:r w:rsidR="00B01CED" w:rsidRPr="00B01CED">
        <w:t xml:space="preserve">. </w:t>
      </w:r>
      <w:r w:rsidRPr="00B01CED">
        <w:t>Изменение структуры рынка данного товара и конкуренции на нем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>5</w:t>
      </w:r>
      <w:r w:rsidR="00B01CED" w:rsidRPr="00B01CED">
        <w:t xml:space="preserve">. </w:t>
      </w:r>
      <w:r w:rsidRPr="00B01CED">
        <w:t>Способствует ли данная мера структурной перестройке отрасли и выведению ее на конкурентоспособный уровень или консервирует ее технологическую отсталость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>6</w:t>
      </w:r>
      <w:r w:rsidR="00B01CED" w:rsidRPr="00B01CED">
        <w:t xml:space="preserve">. </w:t>
      </w:r>
      <w:r w:rsidRPr="00B01CED">
        <w:t>Как влияет на смежные отрасли производства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>7</w:t>
      </w:r>
      <w:r w:rsidR="00B01CED" w:rsidRPr="00B01CED">
        <w:t xml:space="preserve">. </w:t>
      </w:r>
      <w:r w:rsidRPr="00B01CED">
        <w:t>Какова может быть реакция другой страны на данную меру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>8</w:t>
      </w:r>
      <w:r w:rsidR="00B01CED" w:rsidRPr="00B01CED">
        <w:t xml:space="preserve">. </w:t>
      </w:r>
      <w:r w:rsidRPr="00B01CED">
        <w:t>Соответствует ли данная мера обязательствам страны перед партнерами по многосторонним и двусторонним соглашениям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 xml:space="preserve">В МТ принято считать, что идет постоянный процесс ослабления протекционизма </w:t>
      </w:r>
      <w:r w:rsidR="00B01CED">
        <w:t>-</w:t>
      </w:r>
      <w:r w:rsidRPr="00B01CED">
        <w:t xml:space="preserve"> либерализация торговли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 xml:space="preserve">Протекционизм может быть агрессивным, если его применяют более развитые государства по отношению к менее развитым, либо </w:t>
      </w:r>
      <w:r w:rsidRPr="00B01CED">
        <w:rPr>
          <w:rStyle w:val="grame"/>
          <w:color w:val="000000"/>
        </w:rPr>
        <w:t>монополии,</w:t>
      </w:r>
      <w:r w:rsidRPr="00B01CED">
        <w:t xml:space="preserve"> имеющие более развитое производство</w:t>
      </w:r>
      <w:r w:rsidR="00B01CED" w:rsidRPr="00B01CED">
        <w:t xml:space="preserve">. </w:t>
      </w:r>
      <w:r w:rsidRPr="00B01CED">
        <w:t xml:space="preserve">В этом случае он </w:t>
      </w:r>
      <w:r w:rsidRPr="00B01CED">
        <w:rPr>
          <w:rStyle w:val="spelle"/>
          <w:color w:val="000000"/>
        </w:rPr>
        <w:t>реакционен</w:t>
      </w:r>
      <w:r w:rsidRPr="00B01CED">
        <w:t>, поскольку затрудняет конкуренцию и ведет к застою в экономике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>Он также м</w:t>
      </w:r>
      <w:r w:rsidRPr="00B01CED">
        <w:rPr>
          <w:rStyle w:val="spelle"/>
          <w:color w:val="000000"/>
        </w:rPr>
        <w:t>ожет</w:t>
      </w:r>
      <w:r w:rsidRPr="00B01CED">
        <w:t xml:space="preserve"> быть </w:t>
      </w:r>
      <w:r w:rsidRPr="00B01CED">
        <w:rPr>
          <w:rStyle w:val="grame"/>
          <w:color w:val="000000"/>
        </w:rPr>
        <w:t>прогрессивным,</w:t>
      </w:r>
      <w:r w:rsidRPr="00B01CED">
        <w:t xml:space="preserve"> если его применяют менее развитые государства по отношению к более развитым, если защищаются менее развитые и младенческие отрасли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>Страна сама формирует</w:t>
      </w:r>
      <w:r w:rsidR="00B01CED" w:rsidRPr="00B01CED">
        <w:t xml:space="preserve"> </w:t>
      </w:r>
      <w:r w:rsidRPr="00B01CED">
        <w:t>концепции и стратегии развития внешнеторговых связей и основных принципов внешнеторговой политики, обеспечивает экономическую безопасность, защиту экономического суверенитета и экономических интересов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 xml:space="preserve">В ведении страны находятся государственное регулирование внешнеторговой деятельности, включая финансовое, валютное, кредитное, </w:t>
      </w:r>
      <w:r w:rsidRPr="00B01CED">
        <w:rPr>
          <w:rStyle w:val="spelle"/>
          <w:color w:val="000000"/>
        </w:rPr>
        <w:t>таможенно-тарифное</w:t>
      </w:r>
      <w:r w:rsidRPr="00B01CED">
        <w:t xml:space="preserve"> и нетарифное регулирование</w:t>
      </w:r>
      <w:r w:rsidR="00B01CED" w:rsidRPr="00B01CED">
        <w:t xml:space="preserve">; </w:t>
      </w:r>
      <w:r w:rsidRPr="00B01CED">
        <w:t>обеспечение экспортного контроля</w:t>
      </w:r>
      <w:r w:rsidR="00B01CED" w:rsidRPr="00B01CED">
        <w:t xml:space="preserve">; </w:t>
      </w:r>
      <w:r w:rsidRPr="00B01CED">
        <w:t>определение политики в области сертификации товаров в связи с их ввозом и вывозом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>В рамках междунар</w:t>
      </w:r>
      <w:r w:rsidR="00A048FC">
        <w:t>о</w:t>
      </w:r>
      <w:r w:rsidRPr="00B01CED">
        <w:t>дно-экономических отношении</w:t>
      </w:r>
      <w:r w:rsidR="00B01CED" w:rsidRPr="00B01CED">
        <w:t xml:space="preserve"> </w:t>
      </w:r>
      <w:r w:rsidRPr="00B01CED">
        <w:t>на внешнеторговую политику влияют</w:t>
      </w:r>
      <w:r w:rsidR="00B01CED" w:rsidRPr="00B01CED">
        <w:t>:</w:t>
      </w:r>
    </w:p>
    <w:p w:rsidR="00B01CED" w:rsidRDefault="005E2B7A" w:rsidP="00D4736F">
      <w:pPr>
        <w:keepNext/>
        <w:widowControl w:val="0"/>
        <w:ind w:firstLine="709"/>
      </w:pPr>
      <w:r w:rsidRPr="00B01CED">
        <w:t>геополитические и</w:t>
      </w:r>
      <w:r w:rsidR="00B01CED" w:rsidRPr="00B01CED">
        <w:t xml:space="preserve"> </w:t>
      </w:r>
      <w:r w:rsidR="0047184A" w:rsidRPr="00B01CED">
        <w:t>экономические изменения в динамике и структуре мирового хозяйства</w:t>
      </w:r>
      <w:r w:rsidR="00B01CED" w:rsidRPr="00B01CED">
        <w:t>;</w:t>
      </w:r>
    </w:p>
    <w:p w:rsidR="00B01CED" w:rsidRDefault="0047184A" w:rsidP="00D4736F">
      <w:pPr>
        <w:keepNext/>
        <w:widowControl w:val="0"/>
        <w:ind w:firstLine="709"/>
      </w:pPr>
      <w:r w:rsidRPr="00B01CED">
        <w:t>колебания валютных курсов, особенно по отношению к мировым валютам доллару и евро</w:t>
      </w:r>
      <w:r w:rsidR="00B01CED" w:rsidRPr="00B01CED">
        <w:t>;</w:t>
      </w:r>
    </w:p>
    <w:p w:rsidR="00B01CED" w:rsidRDefault="0047184A" w:rsidP="00D4736F">
      <w:pPr>
        <w:keepNext/>
        <w:widowControl w:val="0"/>
        <w:ind w:firstLine="709"/>
      </w:pPr>
      <w:r w:rsidRPr="00B01CED">
        <w:t>различия в уровне жизни стран, особенно приграничных</w:t>
      </w:r>
      <w:r w:rsidR="00B01CED" w:rsidRPr="00B01CED">
        <w:t>;</w:t>
      </w:r>
    </w:p>
    <w:p w:rsidR="00B01CED" w:rsidRDefault="0047184A" w:rsidP="00D4736F">
      <w:pPr>
        <w:keepNext/>
        <w:widowControl w:val="0"/>
        <w:ind w:firstLine="709"/>
      </w:pPr>
      <w:r w:rsidRPr="00B01CED">
        <w:t>миграция населения и кризисы в МЭ</w:t>
      </w:r>
      <w:r w:rsidR="00B01CED" w:rsidRPr="00B01CED">
        <w:t>:</w:t>
      </w:r>
    </w:p>
    <w:p w:rsidR="0047184A" w:rsidRPr="00B01CED" w:rsidRDefault="0047184A" w:rsidP="00D4736F">
      <w:pPr>
        <w:keepNext/>
        <w:widowControl w:val="0"/>
        <w:ind w:firstLine="709"/>
      </w:pPr>
      <w:r w:rsidRPr="00B01CED">
        <w:t>циклические,</w:t>
      </w:r>
    </w:p>
    <w:p w:rsidR="0047184A" w:rsidRPr="00B01CED" w:rsidRDefault="0047184A" w:rsidP="00D4736F">
      <w:pPr>
        <w:keepNext/>
        <w:widowControl w:val="0"/>
        <w:ind w:firstLine="709"/>
      </w:pPr>
      <w:r w:rsidRPr="00B01CED">
        <w:t>структурные,</w:t>
      </w:r>
    </w:p>
    <w:p w:rsidR="00B01CED" w:rsidRDefault="0047184A" w:rsidP="00D4736F">
      <w:pPr>
        <w:keepNext/>
        <w:widowControl w:val="0"/>
        <w:ind w:firstLine="709"/>
      </w:pPr>
      <w:r w:rsidRPr="00B01CED">
        <w:t>финансовые</w:t>
      </w:r>
      <w:r w:rsidR="00B01CED" w:rsidRPr="00B01CED">
        <w:t>.</w:t>
      </w:r>
    </w:p>
    <w:p w:rsidR="00B01CED" w:rsidRDefault="0047184A" w:rsidP="00D4736F">
      <w:pPr>
        <w:keepNext/>
        <w:widowControl w:val="0"/>
        <w:ind w:firstLine="709"/>
      </w:pPr>
      <w:r w:rsidRPr="00B01CED">
        <w:t>Внешнеторговая политика</w:t>
      </w:r>
      <w:r w:rsidR="00B01CED" w:rsidRPr="00B01CED">
        <w:t>,</w:t>
      </w:r>
      <w:r w:rsidRPr="00B01CED">
        <w:t xml:space="preserve"> являясь составной частью экономической политики государства, может рассматриваться как вполне самостоятельный фактор, влияющий на экономический ро</w:t>
      </w:r>
      <w:r w:rsidRPr="00B01CED">
        <w:rPr>
          <w:rStyle w:val="grame"/>
          <w:color w:val="000000"/>
        </w:rPr>
        <w:t>ст стр</w:t>
      </w:r>
      <w:r w:rsidRPr="00B01CED">
        <w:t xml:space="preserve">аны, ее стран </w:t>
      </w:r>
      <w:r w:rsidR="00B01CED">
        <w:t>-</w:t>
      </w:r>
      <w:r w:rsidRPr="00B01CED">
        <w:t xml:space="preserve"> партнеров и, следовательно, МЭ в целом</w:t>
      </w:r>
      <w:r w:rsidR="00B01CED" w:rsidRPr="00B01CED">
        <w:t>.</w:t>
      </w:r>
    </w:p>
    <w:p w:rsidR="00B01CED" w:rsidRPr="00B01CED" w:rsidRDefault="00A048FC" w:rsidP="00D4736F">
      <w:pPr>
        <w:pStyle w:val="2"/>
        <w:widowControl w:val="0"/>
      </w:pPr>
      <w:r>
        <w:br w:type="page"/>
      </w:r>
      <w:bookmarkStart w:id="6" w:name="_Toc256626766"/>
      <w:r w:rsidR="00AC494C" w:rsidRPr="00B01CED">
        <w:t>Глава 2</w:t>
      </w:r>
      <w:r w:rsidR="00B01CED" w:rsidRPr="00B01CED">
        <w:t xml:space="preserve">. </w:t>
      </w:r>
      <w:r w:rsidR="00AC494C" w:rsidRPr="00B01CED">
        <w:t>Регулирование внешнеторговой политики</w:t>
      </w:r>
      <w:bookmarkEnd w:id="6"/>
    </w:p>
    <w:p w:rsidR="00A048FC" w:rsidRDefault="00A048FC" w:rsidP="00D4736F">
      <w:pPr>
        <w:keepNext/>
        <w:widowControl w:val="0"/>
        <w:ind w:firstLine="709"/>
      </w:pPr>
    </w:p>
    <w:p w:rsidR="00B01CED" w:rsidRDefault="00B01CED" w:rsidP="00D4736F">
      <w:pPr>
        <w:pStyle w:val="2"/>
        <w:widowControl w:val="0"/>
      </w:pPr>
      <w:bookmarkStart w:id="7" w:name="_Toc256626767"/>
      <w:r>
        <w:t xml:space="preserve">2.1 </w:t>
      </w:r>
      <w:r w:rsidR="00B2056D" w:rsidRPr="00B01CED">
        <w:t>Таможенные тарифы</w:t>
      </w:r>
      <w:bookmarkEnd w:id="7"/>
    </w:p>
    <w:p w:rsidR="00A048FC" w:rsidRDefault="00A048FC" w:rsidP="00D4736F">
      <w:pPr>
        <w:keepNext/>
        <w:widowControl w:val="0"/>
        <w:ind w:firstLine="709"/>
      </w:pPr>
    </w:p>
    <w:p w:rsidR="00B01CED" w:rsidRDefault="00B2056D" w:rsidP="00D4736F">
      <w:pPr>
        <w:keepNext/>
        <w:widowControl w:val="0"/>
        <w:ind w:firstLine="709"/>
      </w:pPr>
      <w:r w:rsidRPr="00B01CED">
        <w:t>Классическим и основным инструментом внешнеторговой политики являются</w:t>
      </w:r>
      <w:r w:rsidR="00AC494C" w:rsidRPr="00B01CED">
        <w:t xml:space="preserve"> </w:t>
      </w:r>
      <w:r w:rsidRPr="00B01CED">
        <w:t>таможенные тарифы</w:t>
      </w:r>
      <w:r w:rsidR="00B01CED" w:rsidRPr="00B01CED">
        <w:t>.</w:t>
      </w:r>
    </w:p>
    <w:p w:rsidR="00B01CED" w:rsidRDefault="008814E5" w:rsidP="00D4736F">
      <w:pPr>
        <w:keepNext/>
        <w:widowControl w:val="0"/>
        <w:ind w:firstLine="709"/>
      </w:pPr>
      <w:r w:rsidRPr="00B01CED">
        <w:rPr>
          <w:rStyle w:val="a6"/>
          <w:i/>
          <w:iCs/>
          <w:color w:val="000000"/>
        </w:rPr>
        <w:footnoteReference w:id="2"/>
      </w:r>
      <w:r w:rsidR="00B2056D" w:rsidRPr="00B01CED">
        <w:rPr>
          <w:i/>
          <w:iCs/>
        </w:rPr>
        <w:t>Таможенный тариф</w:t>
      </w:r>
      <w:r w:rsidR="00B01CED" w:rsidRPr="00B01CED">
        <w:t xml:space="preserve"> - </w:t>
      </w:r>
      <w:r w:rsidR="00B2056D" w:rsidRPr="00B01CED">
        <w:t>это систематизированный перечень ставок таможенных пошлин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Таможенная пошлина</w:t>
      </w:r>
      <w:r w:rsidR="00B01CED" w:rsidRPr="00B01CED">
        <w:t xml:space="preserve"> - </w:t>
      </w:r>
      <w:r w:rsidRPr="00B01CED">
        <w:t>это налог на импорт или экспорт товаров в момент пересечения ими таможенной границы государства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t>Таможенные пошлины классифицируются по следующим направлениям</w:t>
      </w:r>
      <w:r w:rsidR="00B01CED" w:rsidRPr="00B01CED">
        <w:t>.</w:t>
      </w:r>
      <w:r w:rsidR="00B01CED">
        <w:t xml:space="preserve"> (</w:t>
      </w:r>
      <w:r w:rsidRPr="00B01CED">
        <w:t>Приложение 1</w:t>
      </w:r>
      <w:r w:rsidR="00B01CED" w:rsidRPr="00B01CED">
        <w:t>)</w:t>
      </w:r>
    </w:p>
    <w:p w:rsidR="00B01CED" w:rsidRDefault="00B2056D" w:rsidP="00D4736F">
      <w:pPr>
        <w:keepNext/>
        <w:widowControl w:val="0"/>
        <w:ind w:firstLine="709"/>
        <w:rPr>
          <w:i/>
          <w:iCs/>
        </w:rPr>
      </w:pPr>
      <w:r w:rsidRPr="00B01CED">
        <w:rPr>
          <w:i/>
          <w:iCs/>
        </w:rPr>
        <w:t>По направлению движения товара пошлины бывают</w:t>
      </w:r>
      <w:r w:rsidR="00B01CED" w:rsidRPr="00B01CED">
        <w:rPr>
          <w:i/>
          <w:iCs/>
        </w:rPr>
        <w:t>: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импортные</w:t>
      </w:r>
      <w:r w:rsidR="00B01CED" w:rsidRPr="00B01CED">
        <w:t xml:space="preserve"> - </w:t>
      </w:r>
      <w:r w:rsidRPr="00B01CED">
        <w:t>наиболее часто встречаются, применяются для защиты национального производства, уровня внутренних цен, а также для фискальных и политических целей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экспортные</w:t>
      </w:r>
      <w:r w:rsidR="00B01CED" w:rsidRPr="00B01CED">
        <w:t xml:space="preserve"> - </w:t>
      </w:r>
      <w:r w:rsidRPr="00B01CED">
        <w:t>препятствуют проникновению отечественных товаров на зарубежные рынки, применяются значительно реже, обычно когда наблюдается нехватка той или иной продукции внутри страны, а также в фискальных целях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транзитные</w:t>
      </w:r>
      <w:r w:rsidR="00B01CED" w:rsidRPr="00B01CED">
        <w:t xml:space="preserve"> - </w:t>
      </w:r>
      <w:r w:rsidRPr="00B01CED">
        <w:t>применяются очень редко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  <w:rPr>
          <w:i/>
          <w:iCs/>
        </w:rPr>
      </w:pPr>
      <w:r w:rsidRPr="00B01CED">
        <w:rPr>
          <w:i/>
          <w:iCs/>
        </w:rPr>
        <w:t>По способу установления пошлины бывают</w:t>
      </w:r>
      <w:r w:rsidR="00B01CED" w:rsidRPr="00B01CED">
        <w:rPr>
          <w:i/>
          <w:iCs/>
        </w:rPr>
        <w:t>: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адвалорные</w:t>
      </w:r>
      <w:r w:rsidR="00B01CED" w:rsidRPr="00B01CED">
        <w:t xml:space="preserve"> - </w:t>
      </w:r>
      <w:r w:rsidRPr="00B01CED">
        <w:t>наиболее распространенные, устанавливаются в процентах от цены товара</w:t>
      </w:r>
      <w:r w:rsidR="00B01CED" w:rsidRPr="00B01CED">
        <w:t xml:space="preserve">. </w:t>
      </w:r>
      <w:r w:rsidRPr="00B01CED">
        <w:t>Оценка стоимости импортных товаров производится в соответствии с Соглашением об оценке товаров в таможенных целях, заключенным в рамках ГАТТ</w:t>
      </w:r>
      <w:r w:rsidR="00B01CED" w:rsidRPr="00B01CED">
        <w:t xml:space="preserve">. </w:t>
      </w:r>
      <w:r w:rsidRPr="00B01CED">
        <w:t>Средний уровень ставок адвалорных пошлин относительно невысокий</w:t>
      </w:r>
      <w:r w:rsidR="00B01CED">
        <w:t xml:space="preserve"> (</w:t>
      </w:r>
      <w:r w:rsidRPr="00B01CED">
        <w:t>около 6%</w:t>
      </w:r>
      <w:r w:rsidR="00B01CED" w:rsidRPr="00B01CED">
        <w:t>).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специфические</w:t>
      </w:r>
      <w:r w:rsidR="00B01CED" w:rsidRPr="00B01CED">
        <w:t xml:space="preserve"> - </w:t>
      </w:r>
      <w:r w:rsidRPr="00B01CED">
        <w:t>устанавливаются в абсолютном выражении от единицы измерения</w:t>
      </w:r>
      <w:r w:rsidR="00B01CED" w:rsidRPr="00B01CED">
        <w:t>;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комбинированные</w:t>
      </w:r>
      <w:r w:rsidR="00B01CED">
        <w:t xml:space="preserve"> (</w:t>
      </w:r>
      <w:r w:rsidRPr="00B01CED">
        <w:rPr>
          <w:i/>
          <w:iCs/>
        </w:rPr>
        <w:t>смешанные</w:t>
      </w:r>
      <w:r w:rsidR="00B01CED" w:rsidRPr="00B01CED">
        <w:t xml:space="preserve">) - </w:t>
      </w:r>
      <w:r w:rsidRPr="00B01CED">
        <w:t>устанавливаются двумя способами, отмеченными выше</w:t>
      </w:r>
      <w:r w:rsidR="00B01CED" w:rsidRPr="00B01CED">
        <w:t>.</w:t>
      </w:r>
    </w:p>
    <w:p w:rsidR="00CD5453" w:rsidRDefault="00CD5453" w:rsidP="00D4736F">
      <w:pPr>
        <w:keepNext/>
        <w:widowControl w:val="0"/>
        <w:ind w:firstLine="709"/>
      </w:pPr>
    </w:p>
    <w:p w:rsidR="00B01CED" w:rsidRDefault="00CD5453" w:rsidP="00D4736F">
      <w:pPr>
        <w:pStyle w:val="2"/>
        <w:widowControl w:val="0"/>
      </w:pPr>
      <w:bookmarkStart w:id="8" w:name="_Toc256626768"/>
      <w:r>
        <w:t xml:space="preserve">2.2 </w:t>
      </w:r>
      <w:r w:rsidR="00B2056D" w:rsidRPr="00B01CED">
        <w:t>Ставка пошлины</w:t>
      </w:r>
      <w:bookmarkEnd w:id="8"/>
    </w:p>
    <w:p w:rsidR="00CD5453" w:rsidRPr="00CD5453" w:rsidRDefault="00CD5453" w:rsidP="00D4736F">
      <w:pPr>
        <w:keepNext/>
        <w:widowControl w:val="0"/>
        <w:ind w:firstLine="709"/>
      </w:pPr>
    </w:p>
    <w:p w:rsidR="00B01CED" w:rsidRDefault="00B2056D" w:rsidP="00D4736F">
      <w:pPr>
        <w:keepNext/>
        <w:widowControl w:val="0"/>
        <w:ind w:firstLine="709"/>
      </w:pPr>
      <w:r w:rsidRPr="00B01CED">
        <w:t>Каждое государство автономно устанавливает максимальные ставки таможенных пошлин, которые занимают первую колонку таможенного тарифа, на основании законодательных актов или административных распоряжений исполнительной власти без согласования с другими странами</w:t>
      </w:r>
      <w:r w:rsidR="00B01CED" w:rsidRPr="00B01CED">
        <w:t xml:space="preserve">. </w:t>
      </w:r>
      <w:r w:rsidRPr="00B01CED">
        <w:t>В соответствии с двусторонними и многосторонними договорами устанавливаются минимальные ставки таможенных пошлин, которые занимают вторую колонку таможенного тарифа</w:t>
      </w:r>
      <w:r w:rsidR="00B01CED" w:rsidRPr="00B01CED">
        <w:t xml:space="preserve">. </w:t>
      </w:r>
      <w:r w:rsidRPr="00B01CED">
        <w:t>Эти пошлины иногда называют конвенциональными</w:t>
      </w:r>
      <w:r w:rsidR="00B01CED">
        <w:t xml:space="preserve"> (</w:t>
      </w:r>
      <w:r w:rsidRPr="00B01CED">
        <w:t>договорными</w:t>
      </w:r>
      <w:r w:rsidR="00B01CED" w:rsidRPr="00B01CED">
        <w:t xml:space="preserve">). </w:t>
      </w:r>
      <w:r w:rsidRPr="00B01CED">
        <w:t>Третью колонку занимают обычно ставки преференциальных пошлин, величина которых ниже ставок второй колонки</w:t>
      </w:r>
      <w:r w:rsidR="00B01CED" w:rsidRPr="00B01CED">
        <w:t>.</w:t>
      </w:r>
    </w:p>
    <w:p w:rsidR="00CD5453" w:rsidRDefault="00CD5453" w:rsidP="00D4736F">
      <w:pPr>
        <w:keepNext/>
        <w:widowControl w:val="0"/>
        <w:ind w:firstLine="709"/>
      </w:pPr>
    </w:p>
    <w:p w:rsidR="00B01CED" w:rsidRDefault="00CD5453" w:rsidP="00D4736F">
      <w:pPr>
        <w:pStyle w:val="2"/>
        <w:widowControl w:val="0"/>
      </w:pPr>
      <w:bookmarkStart w:id="9" w:name="_Toc256626769"/>
      <w:r>
        <w:t xml:space="preserve">2.3 </w:t>
      </w:r>
      <w:r w:rsidR="00B2056D" w:rsidRPr="00B01CED">
        <w:t>Направление действия пошлин</w:t>
      </w:r>
      <w:bookmarkEnd w:id="9"/>
    </w:p>
    <w:p w:rsidR="00CD5453" w:rsidRPr="00CD5453" w:rsidRDefault="00CD5453" w:rsidP="00D4736F">
      <w:pPr>
        <w:keepNext/>
        <w:widowControl w:val="0"/>
        <w:ind w:firstLine="709"/>
      </w:pP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Преференциальные пошлины</w:t>
      </w:r>
      <w:r w:rsidRPr="00B01CED">
        <w:t xml:space="preserve"> устанавливаются на уровне ниже минимального с целью создания благоприятных условий для торговли каким-либо товаром или с какой-либо страной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Дискриминационные пошлины</w:t>
      </w:r>
      <w:r w:rsidR="00B01CED" w:rsidRPr="00B01CED">
        <w:t xml:space="preserve">. </w:t>
      </w:r>
      <w:r w:rsidRPr="00B01CED">
        <w:t>Их уровень выше ставок первой колонки</w:t>
      </w:r>
      <w:r w:rsidR="00B01CED" w:rsidRPr="00B01CED">
        <w:t xml:space="preserve">. </w:t>
      </w:r>
      <w:r w:rsidRPr="00B01CED">
        <w:t>Среди них моно выделить ответные, компенсационные, антидемпинговые пошлины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Ответные пошлины</w:t>
      </w:r>
      <w:r w:rsidRPr="00B01CED">
        <w:t xml:space="preserve"> являются реакцией на определенные действия партнера</w:t>
      </w:r>
      <w:r w:rsidR="00B01CED" w:rsidRPr="00B01CED">
        <w:t xml:space="preserve">. </w:t>
      </w:r>
      <w:r w:rsidRPr="00B01CED">
        <w:t>Они могут распространяться на всю торговлю или на отдельные товарные группы и устанавливаются для воздействия на партнера с целью сокращения применяемых им ограничений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Компенсационные пошлины</w:t>
      </w:r>
      <w:r w:rsidRPr="00B01CED">
        <w:t xml:space="preserve"> являются реакцией на субсидии экспортерам в других странах и устанавливаются с целью выравнивания условий торговли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Антидемпинговые пошлины</w:t>
      </w:r>
      <w:r w:rsidRPr="00B01CED">
        <w:t xml:space="preserve"> являются разновидностью компенсационных пошлин и устанавливаются с целью противодействия демпингу, для выравнивания цен до уровня, считающегося нормальным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t xml:space="preserve">Согласно положениям ГАТТ/ВТО </w:t>
      </w:r>
      <w:r w:rsidRPr="00B01CED">
        <w:rPr>
          <w:i/>
          <w:iCs/>
        </w:rPr>
        <w:t>демпингом</w:t>
      </w:r>
      <w:r w:rsidRPr="00B01CED">
        <w:t xml:space="preserve"> считается ситуация, когда экспортная цена товара, предназначенного на рынок другой страны, ниже нормальной стоимости аналогичного товара</w:t>
      </w:r>
      <w:r w:rsidR="00B01CED" w:rsidRPr="00B01CED">
        <w:t xml:space="preserve">. </w:t>
      </w:r>
      <w:r w:rsidRPr="00B01CED">
        <w:t xml:space="preserve">Нмальная стоимость </w:t>
      </w:r>
      <w:r w:rsidR="00B01CED">
        <w:t>-</w:t>
      </w:r>
      <w:r w:rsidRPr="00B01CED">
        <w:t xml:space="preserve"> это цена, устанавливаемая в обычных условиях торговли на аналогичный товар, предназначенный для внутреннего потребления в экспортирующей стране или стране его происхождения</w:t>
      </w:r>
      <w:r w:rsidR="00B01CED" w:rsidRPr="00B01CED">
        <w:t>.</w:t>
      </w:r>
    </w:p>
    <w:p w:rsidR="00CD5453" w:rsidRDefault="00CD5453" w:rsidP="00D4736F">
      <w:pPr>
        <w:keepNext/>
        <w:widowControl w:val="0"/>
        <w:ind w:firstLine="709"/>
      </w:pPr>
    </w:p>
    <w:p w:rsidR="00B01CED" w:rsidRDefault="00CD5453" w:rsidP="00D4736F">
      <w:pPr>
        <w:pStyle w:val="2"/>
        <w:widowControl w:val="0"/>
      </w:pPr>
      <w:bookmarkStart w:id="10" w:name="_Toc256626770"/>
      <w:r>
        <w:t xml:space="preserve">2.4 </w:t>
      </w:r>
      <w:r w:rsidR="00B2056D" w:rsidRPr="00B01CED">
        <w:t>Экономический характер</w:t>
      </w:r>
      <w:bookmarkEnd w:id="10"/>
    </w:p>
    <w:p w:rsidR="00CD5453" w:rsidRPr="00CD5453" w:rsidRDefault="00CD5453" w:rsidP="00D4736F">
      <w:pPr>
        <w:keepNext/>
        <w:widowControl w:val="0"/>
        <w:ind w:firstLine="709"/>
      </w:pPr>
    </w:p>
    <w:p w:rsidR="00B01CED" w:rsidRDefault="00B2056D" w:rsidP="00D4736F">
      <w:pPr>
        <w:keepNext/>
        <w:widowControl w:val="0"/>
        <w:ind w:firstLine="709"/>
      </w:pPr>
      <w:r w:rsidRPr="00B01CED">
        <w:t>В зависимости от экономических целей и результатов выделяются фискальные, протекционистские и экспансионистские пошлины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Фискальные пошлины</w:t>
      </w:r>
      <w:r w:rsidRPr="00B01CED">
        <w:t xml:space="preserve"> обеспечивают максимально возможный приток доходов в государственную казну</w:t>
      </w:r>
      <w:r w:rsidR="00B01CED" w:rsidRPr="00B01CED">
        <w:t xml:space="preserve">. </w:t>
      </w:r>
      <w:r w:rsidRPr="00B01CED">
        <w:t>Примером могут служить импортные пошлины на товары, которые в данной стране не производятся</w:t>
      </w:r>
      <w:r w:rsidR="00B01CED">
        <w:t xml:space="preserve"> (</w:t>
      </w:r>
      <w:r w:rsidRPr="00B01CED">
        <w:t>тропические фрукты в Европе</w:t>
      </w:r>
      <w:r w:rsidR="00B01CED" w:rsidRPr="00B01CED">
        <w:t xml:space="preserve">). </w:t>
      </w:r>
      <w:r w:rsidRPr="00B01CED">
        <w:t xml:space="preserve">Они не могут расти безгранично, </w:t>
      </w:r>
      <w:r w:rsidR="00B01CED">
        <w:t>т.к</w:t>
      </w:r>
      <w:r w:rsidR="00B01CED" w:rsidRPr="00B01CED">
        <w:t xml:space="preserve"> </w:t>
      </w:r>
      <w:r w:rsidRPr="00B01CED">
        <w:t>доход государства в данном случае определяется как произведение тарифной ставки на объем торговли данным товаром</w:t>
      </w:r>
      <w:r w:rsidR="00B01CED" w:rsidRPr="00B01CED">
        <w:t xml:space="preserve">. </w:t>
      </w:r>
      <w:r w:rsidRPr="00B01CED">
        <w:t>Поэтому, всегда приходится искать оптимальную ставку пошлины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Протекционистские пошлины</w:t>
      </w:r>
      <w:r w:rsidRPr="00B01CED">
        <w:t xml:space="preserve"> устанавливаются для защиты национальной промышленности от более конкурентоспособной иностранной продукции</w:t>
      </w:r>
      <w:r w:rsidR="00B01CED" w:rsidRPr="00B01CED">
        <w:t xml:space="preserve">. </w:t>
      </w:r>
      <w:r w:rsidRPr="00B01CED">
        <w:t>Они обычно применяются на этапе индустриализации или развития отдельных отраслей</w:t>
      </w:r>
      <w:r w:rsidR="00B01CED" w:rsidRPr="00B01CED">
        <w:t xml:space="preserve">. </w:t>
      </w:r>
      <w:r w:rsidRPr="00B01CED">
        <w:t xml:space="preserve">Длительное их применение моет привести к застою в производстве, </w:t>
      </w:r>
      <w:r w:rsidR="00B01CED">
        <w:t>т.к</w:t>
      </w:r>
      <w:r w:rsidR="00B01CED" w:rsidRPr="00B01CED">
        <w:t xml:space="preserve"> </w:t>
      </w:r>
      <w:r w:rsidRPr="00B01CED">
        <w:t>из-за отсутствия иностранной конкуренции снижается стремление к повышению производительности труда и техническому развитию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t xml:space="preserve">Высокие импортные пошлины при установлении монопольных цен на внутреннем рынке могут иметь </w:t>
      </w:r>
      <w:r w:rsidRPr="00B01CED">
        <w:rPr>
          <w:i/>
          <w:iCs/>
        </w:rPr>
        <w:t>экспансионистский характер</w:t>
      </w:r>
      <w:r w:rsidRPr="00B01CED">
        <w:t xml:space="preserve">, </w:t>
      </w:r>
      <w:r w:rsidR="00B01CED">
        <w:t>т.к</w:t>
      </w:r>
      <w:r w:rsidR="00B01CED" w:rsidRPr="00B01CED">
        <w:t xml:space="preserve"> </w:t>
      </w:r>
      <w:r w:rsidRPr="00B01CED">
        <w:t>они способствуют демпингу и экспорту капитала</w:t>
      </w:r>
      <w:r w:rsidR="00B01CED" w:rsidRPr="00B01CED">
        <w:t>.</w:t>
      </w:r>
    </w:p>
    <w:p w:rsidR="00A048FC" w:rsidRDefault="00A048FC" w:rsidP="00D4736F">
      <w:pPr>
        <w:keepNext/>
        <w:widowControl w:val="0"/>
        <w:ind w:firstLine="709"/>
      </w:pPr>
    </w:p>
    <w:p w:rsidR="00B01CED" w:rsidRDefault="00B01CED" w:rsidP="00D4736F">
      <w:pPr>
        <w:pStyle w:val="2"/>
        <w:widowControl w:val="0"/>
      </w:pPr>
      <w:bookmarkStart w:id="11" w:name="_Toc256626771"/>
      <w:r>
        <w:t>2.</w:t>
      </w:r>
      <w:r w:rsidR="00CD5453">
        <w:t>5</w:t>
      </w:r>
      <w:r>
        <w:t xml:space="preserve"> </w:t>
      </w:r>
      <w:r w:rsidR="00B2056D" w:rsidRPr="00B01CED">
        <w:t>Нетарифные барьеры</w:t>
      </w:r>
      <w:bookmarkEnd w:id="11"/>
    </w:p>
    <w:p w:rsidR="00A048FC" w:rsidRDefault="00A048FC" w:rsidP="00D4736F">
      <w:pPr>
        <w:keepNext/>
        <w:widowControl w:val="0"/>
        <w:ind w:firstLine="709"/>
        <w:rPr>
          <w:i/>
          <w:iCs/>
        </w:rPr>
      </w:pP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Нетарифные барьеры</w:t>
      </w:r>
      <w:r w:rsidRPr="00B01CED">
        <w:t xml:space="preserve"> подразделяются на 3 группы</w:t>
      </w:r>
      <w:r w:rsidR="00B01CED" w:rsidRPr="00B01CED">
        <w:t>:</w:t>
      </w:r>
    </w:p>
    <w:p w:rsidR="00B01CED" w:rsidRDefault="00B2056D" w:rsidP="00D4736F">
      <w:pPr>
        <w:keepNext/>
        <w:widowControl w:val="0"/>
        <w:ind w:firstLine="709"/>
      </w:pPr>
      <w:r w:rsidRPr="00B01CED">
        <w:t>Меры, направленные на прямое ограничение импорта с целью защиты определенных отраслей национального производства</w:t>
      </w:r>
      <w:r w:rsidR="00B01CED" w:rsidRPr="00B01CED">
        <w:t xml:space="preserve">: </w:t>
      </w:r>
      <w:r w:rsidRPr="00B01CED">
        <w:t>квоты</w:t>
      </w:r>
      <w:r w:rsidR="00B01CED">
        <w:t xml:space="preserve"> (</w:t>
      </w:r>
      <w:r w:rsidRPr="00B01CED">
        <w:t>контингенты</w:t>
      </w:r>
      <w:r w:rsidR="00B01CED" w:rsidRPr="00B01CED">
        <w:t>),</w:t>
      </w:r>
      <w:r w:rsidRPr="00B01CED">
        <w:t xml:space="preserve"> лицензии, компенсационные сборы, импортные депозиты, а также антидемпинговые и компенсационные пошлины и др</w:t>
      </w:r>
      <w:r w:rsidR="00B01CED">
        <w:t>.;</w:t>
      </w:r>
    </w:p>
    <w:p w:rsidR="00B01CED" w:rsidRDefault="00B2056D" w:rsidP="00D4736F">
      <w:pPr>
        <w:keepNext/>
        <w:widowControl w:val="0"/>
        <w:ind w:firstLine="709"/>
      </w:pPr>
      <w:r w:rsidRPr="00B01CED">
        <w:t>Меры административного характера, непосредственно не направленные на ограничение внешней торговли, но приводящие к аналогичному результату</w:t>
      </w:r>
      <w:r w:rsidR="00B01CED" w:rsidRPr="00B01CED">
        <w:t xml:space="preserve">: </w:t>
      </w:r>
      <w:r w:rsidRPr="00B01CED">
        <w:t xml:space="preserve">таможенные формальности, технические и санитарные стандарты и нормы, требования к упаковке и маркировке и </w:t>
      </w:r>
      <w:r w:rsidR="00B01CED">
        <w:t>т.п.; (</w:t>
      </w:r>
      <w:r w:rsidR="0032073F" w:rsidRPr="00B01CED">
        <w:t>Приложение 2</w:t>
      </w:r>
      <w:r w:rsidR="00B01CED" w:rsidRPr="00B01CED">
        <w:t>)</w:t>
      </w:r>
    </w:p>
    <w:p w:rsidR="00B01CED" w:rsidRDefault="00B2056D" w:rsidP="00D4736F">
      <w:pPr>
        <w:keepNext/>
        <w:widowControl w:val="0"/>
        <w:ind w:firstLine="709"/>
      </w:pPr>
      <w:r w:rsidRPr="00B01CED">
        <w:t xml:space="preserve">Прочие меры, непосредственно не направленные на ограничение внешней торговли, но </w:t>
      </w:r>
      <w:r w:rsidR="00BA38DE" w:rsidRPr="00B01CED">
        <w:t>действие,</w:t>
      </w:r>
      <w:r w:rsidRPr="00B01CED">
        <w:t xml:space="preserve"> которых зачастую приводит именно к этому результату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t xml:space="preserve">Существует также распространенная классификация нетарифных барьеров </w:t>
      </w:r>
      <w:r w:rsidRPr="00B01CED">
        <w:rPr>
          <w:i/>
          <w:iCs/>
        </w:rPr>
        <w:t>по механизмам действия</w:t>
      </w:r>
      <w:r w:rsidRPr="00B01CED">
        <w:t>, по которой они подразделяются на 7 категорий</w:t>
      </w:r>
      <w:r w:rsidR="00B01CED" w:rsidRPr="00B01CED">
        <w:t>: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Паратарифные меры</w:t>
      </w:r>
      <w:r w:rsidRPr="00B01CED">
        <w:t>, к которым относятся прочие, кроме таможенных пошлин, платежи, взимаемые при ввозе иностранных товаров</w:t>
      </w:r>
      <w:r w:rsidR="00B01CED" w:rsidRPr="00B01CED">
        <w:t xml:space="preserve">: </w:t>
      </w:r>
      <w:r w:rsidRPr="00B01CED">
        <w:t>различные таможенные сборы, внутренние налоги, специальные целевые сборы</w:t>
      </w:r>
      <w:r w:rsidR="00B01CED" w:rsidRPr="00B01CED">
        <w:t xml:space="preserve">. </w:t>
      </w:r>
      <w:r w:rsidRPr="00B01CED">
        <w:t>Официально эти меры принимаются не с целью регулирования внешней торговли, но оказывают на нее существенное воздействие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Меры контроля за ценами</w:t>
      </w:r>
      <w:r w:rsidRPr="00B01CED">
        <w:t>, которые нацелены на защиту интересов национальных товаропроизводителей</w:t>
      </w:r>
      <w:r w:rsidR="00B01CED">
        <w:t xml:space="preserve"> (</w:t>
      </w:r>
      <w:r w:rsidRPr="00B01CED">
        <w:t>компенсационные и антидемпинговые процедуры и пошлины</w:t>
      </w:r>
      <w:r w:rsidR="00B01CED" w:rsidRPr="00B01CED">
        <w:t>).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Финансовые меры</w:t>
      </w:r>
      <w:r w:rsidRPr="00B01CED">
        <w:t>, предусматривающие особые правила совершения валютных операций для регулирования внешней торговли</w:t>
      </w:r>
      <w:r w:rsidR="00B01CED" w:rsidRPr="00B01CED">
        <w:t>.</w:t>
      </w:r>
      <w:r w:rsidR="00B01CED">
        <w:t xml:space="preserve"> (</w:t>
      </w:r>
      <w:r w:rsidR="0032073F" w:rsidRPr="00B01CED">
        <w:t>Приложение 3</w:t>
      </w:r>
      <w:r w:rsidR="00B01CED" w:rsidRPr="00B01CED">
        <w:t>)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Количественное регулирование</w:t>
      </w:r>
      <w:r w:rsidRPr="00B01CED">
        <w:t xml:space="preserve">, </w:t>
      </w:r>
      <w:r w:rsidR="00B01CED">
        <w:t>т.е.</w:t>
      </w:r>
      <w:r w:rsidR="00B01CED" w:rsidRPr="00B01CED">
        <w:t xml:space="preserve"> </w:t>
      </w:r>
      <w:r w:rsidRPr="00B01CED">
        <w:t>установление количественных ограничений на ввоз и вывоз товаров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Автоматическое лицензирование</w:t>
      </w:r>
      <w:r w:rsidRPr="00B01CED">
        <w:t xml:space="preserve">, </w:t>
      </w:r>
      <w:r w:rsidR="00B01CED">
        <w:t>т.е.</w:t>
      </w:r>
      <w:r w:rsidR="00B01CED" w:rsidRPr="00B01CED">
        <w:t xml:space="preserve"> </w:t>
      </w:r>
      <w:r w:rsidRPr="00B01CED">
        <w:t>наблюдение</w:t>
      </w:r>
      <w:r w:rsidR="00B01CED">
        <w:t xml:space="preserve"> (</w:t>
      </w:r>
      <w:r w:rsidRPr="00B01CED">
        <w:t>мониторинг</w:t>
      </w:r>
      <w:r w:rsidR="00B01CED" w:rsidRPr="00B01CED">
        <w:t xml:space="preserve">) </w:t>
      </w:r>
      <w:r w:rsidRPr="00B01CED">
        <w:t>за объемами и направлениями товаропотоков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Государственная монополия</w:t>
      </w:r>
      <w:r w:rsidRPr="00B01CED">
        <w:t xml:space="preserve"> внешней торговли в целом или отдельными товарами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Технические барьеры</w:t>
      </w:r>
      <w:r w:rsidRPr="00B01CED">
        <w:t xml:space="preserve">, </w:t>
      </w:r>
      <w:r w:rsidR="00B01CED">
        <w:t>т.е.</w:t>
      </w:r>
      <w:r w:rsidR="00B01CED" w:rsidRPr="00B01CED">
        <w:t xml:space="preserve"> </w:t>
      </w:r>
      <w:r w:rsidRPr="00B01CED">
        <w:t>контроль за соответствием импортируемых товаров национальным стандартам, в т</w:t>
      </w:r>
      <w:r w:rsidR="00B01CED" w:rsidRPr="00B01CED">
        <w:t xml:space="preserve">. </w:t>
      </w:r>
      <w:r w:rsidRPr="00B01CED">
        <w:t>ч</w:t>
      </w:r>
      <w:r w:rsidR="00B01CED" w:rsidRPr="00B01CED">
        <w:t xml:space="preserve">. </w:t>
      </w:r>
      <w:r w:rsidRPr="00B01CED">
        <w:t>качества и безопасности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t xml:space="preserve">Под </w:t>
      </w:r>
      <w:r w:rsidRPr="00B01CED">
        <w:rPr>
          <w:i/>
          <w:iCs/>
        </w:rPr>
        <w:t>квотами</w:t>
      </w:r>
      <w:r w:rsidR="00B01CED">
        <w:t xml:space="preserve"> (</w:t>
      </w:r>
      <w:r w:rsidRPr="00B01CED">
        <w:rPr>
          <w:i/>
          <w:iCs/>
        </w:rPr>
        <w:t>контингентами</w:t>
      </w:r>
      <w:r w:rsidR="00B01CED" w:rsidRPr="00B01CED">
        <w:t xml:space="preserve">) </w:t>
      </w:r>
      <w:r w:rsidRPr="00B01CED">
        <w:t>понимаются ограничения в стоимостном или физическом выражении, вводимые на импорт или экспорт товара в определенный период</w:t>
      </w:r>
      <w:r w:rsidR="00B01CED" w:rsidRPr="00B01CED">
        <w:t xml:space="preserve">. </w:t>
      </w:r>
      <w:r w:rsidRPr="00B01CED">
        <w:t xml:space="preserve">В случае установления квоты раной 0, имеет место эмбарго, </w:t>
      </w:r>
      <w:r w:rsidR="00B01CED">
        <w:t>т.е.</w:t>
      </w:r>
      <w:r w:rsidR="00B01CED" w:rsidRPr="00B01CED">
        <w:t xml:space="preserve"> </w:t>
      </w:r>
      <w:r w:rsidRPr="00B01CED">
        <w:t>запрет на импорт или экспорт</w:t>
      </w:r>
      <w:r w:rsidR="00B01CED" w:rsidRPr="00B01CED">
        <w:t xml:space="preserve">. </w:t>
      </w:r>
      <w:r w:rsidRPr="00B01CED">
        <w:t>Квота может быть установлена на уровне выше, чем возможен импорт или экспорт</w:t>
      </w:r>
      <w:r w:rsidR="00B01CED" w:rsidRPr="00B01CED">
        <w:t xml:space="preserve">. </w:t>
      </w:r>
      <w:r w:rsidRPr="00B01CED">
        <w:t>Тогда она не является ограничением, а служит лишь способом контроля за движением того или иного товара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Экспортные квоты</w:t>
      </w:r>
      <w:r w:rsidRPr="00B01CED">
        <w:t xml:space="preserve"> применяются редко, только в случае острого дефицита данной продукции в стране, а также для достижения политических целей</w:t>
      </w:r>
      <w:r w:rsidR="00B01CED">
        <w:t xml:space="preserve"> (</w:t>
      </w:r>
      <w:r w:rsidRPr="00B01CED">
        <w:t>дискриминационный характер</w:t>
      </w:r>
      <w:r w:rsidR="00B01CED" w:rsidRPr="00B01CED">
        <w:t xml:space="preserve">). </w:t>
      </w:r>
      <w:r w:rsidRPr="00B01CED">
        <w:rPr>
          <w:i/>
          <w:iCs/>
        </w:rPr>
        <w:t>Импортные квоты</w:t>
      </w:r>
      <w:r w:rsidRPr="00B01CED">
        <w:t xml:space="preserve"> применяются для защиты национального производства от иностранной конкуренции, сокращения безработицы, улучшения платежного баланса, контроля за движением товаров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t xml:space="preserve">Существуют квоты </w:t>
      </w:r>
      <w:r w:rsidRPr="00B01CED">
        <w:rPr>
          <w:i/>
          <w:iCs/>
        </w:rPr>
        <w:t>глобальные</w:t>
      </w:r>
      <w:r w:rsidRPr="00B01CED">
        <w:t xml:space="preserve">, устанавливаемые на импорт определенного товара из всех или из группы стран, и </w:t>
      </w:r>
      <w:r w:rsidRPr="00B01CED">
        <w:rPr>
          <w:i/>
          <w:iCs/>
        </w:rPr>
        <w:t>сезонные</w:t>
      </w:r>
      <w:r w:rsidR="00B01CED" w:rsidRPr="00B01CED">
        <w:t xml:space="preserve">. </w:t>
      </w:r>
      <w:r w:rsidRPr="00B01CED">
        <w:t>Например, в США с помощью квот регулируется импорт некоторых сортов сыра, шоколада, хлопка, орехов, мороженого, кофе, стали и др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t xml:space="preserve">Одной из разновидностей квот являются </w:t>
      </w:r>
      <w:r w:rsidRPr="00B01CED">
        <w:rPr>
          <w:i/>
          <w:iCs/>
        </w:rPr>
        <w:t>соглашения о добровольном ограничении экспорта</w:t>
      </w:r>
      <w:r w:rsidRPr="00B01CED">
        <w:t>, которые распространяются на продукцию в основном отраслей, находящихся в кризисном положении</w:t>
      </w:r>
      <w:r w:rsidR="00B01CED" w:rsidRPr="00B01CED">
        <w:t>.</w:t>
      </w:r>
      <w:r w:rsidR="00B01CED">
        <w:t xml:space="preserve"> "</w:t>
      </w:r>
      <w:r w:rsidRPr="00B01CED">
        <w:t>Добровольность</w:t>
      </w:r>
      <w:r w:rsidR="00B01CED">
        <w:t xml:space="preserve">" </w:t>
      </w:r>
      <w:r w:rsidRPr="00B01CED">
        <w:t>в этом случае относительна, так как подобные соглашения подписываются под нажимом импортеров</w:t>
      </w:r>
      <w:r w:rsidR="00B01CED" w:rsidRPr="00B01CED">
        <w:t xml:space="preserve">. </w:t>
      </w:r>
      <w:r w:rsidRPr="00B01CED">
        <w:t>Объем экспорта устанавливается по отдельным видам товара на определенный период</w:t>
      </w:r>
      <w:r w:rsidR="00B01CED" w:rsidRPr="00B01CED">
        <w:t xml:space="preserve">. </w:t>
      </w:r>
      <w:r w:rsidRPr="00B01CED">
        <w:t>К началу 90-х гг</w:t>
      </w:r>
      <w:r w:rsidR="00B01CED" w:rsidRPr="00B01CED">
        <w:t xml:space="preserve">. </w:t>
      </w:r>
      <w:r w:rsidRPr="00B01CED">
        <w:t>около 10% импорта промышленно развитых стран охватывалось соглашениями о</w:t>
      </w:r>
      <w:r w:rsidR="00B01CED">
        <w:t xml:space="preserve"> "</w:t>
      </w:r>
      <w:r w:rsidRPr="00B01CED">
        <w:t>добровольном</w:t>
      </w:r>
      <w:r w:rsidR="00B01CED">
        <w:t xml:space="preserve">" </w:t>
      </w:r>
      <w:r w:rsidRPr="00B01CED">
        <w:t>ограничении экспорта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t xml:space="preserve">Другой разновидностью квот являются так называемые </w:t>
      </w:r>
      <w:r w:rsidRPr="00B01CED">
        <w:rPr>
          <w:i/>
          <w:iCs/>
        </w:rPr>
        <w:t>тарифные квоты</w:t>
      </w:r>
      <w:r w:rsidR="00B01CED" w:rsidRPr="00B01CED">
        <w:t xml:space="preserve">. </w:t>
      </w:r>
      <w:r w:rsidRPr="00B01CED">
        <w:t>В пределах установленных квот товары импортируются без взимания таможенных пошлин, а при импорте свыше данного лимита взимаются высокие пошлины</w:t>
      </w:r>
      <w:r w:rsidR="00B01CED" w:rsidRPr="00B01CED">
        <w:t xml:space="preserve">. </w:t>
      </w:r>
      <w:r w:rsidRPr="00B01CED">
        <w:t>Например, в США подобными мерами регулируется импорт молока, рыбы, картофеля и некоторых типов мотоциклов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t xml:space="preserve">Квоты обычно распределяются на основе </w:t>
      </w:r>
      <w:r w:rsidRPr="00B01CED">
        <w:rPr>
          <w:i/>
          <w:iCs/>
        </w:rPr>
        <w:t>лицензии</w:t>
      </w:r>
      <w:r w:rsidRPr="00B01CED">
        <w:t>, которые представляют собой в данном случае разрешения на экспорт или импорт</w:t>
      </w:r>
      <w:r w:rsidR="00B01CED" w:rsidRPr="00B01CED">
        <w:t xml:space="preserve">. </w:t>
      </w:r>
      <w:r w:rsidRPr="00B01CED">
        <w:t>Они выдаются государством через специальные уполномоченные ведомства на проведение внешнеторговых операций с включенными в соответствующие списки товарами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t>Основными видами лицензий являются</w:t>
      </w:r>
      <w:r w:rsidR="00B01CED" w:rsidRPr="00B01CED">
        <w:t>:</w:t>
      </w:r>
    </w:p>
    <w:p w:rsidR="00B01CED" w:rsidRDefault="00B2056D" w:rsidP="00D4736F">
      <w:pPr>
        <w:keepNext/>
        <w:widowControl w:val="0"/>
        <w:ind w:firstLine="709"/>
      </w:pPr>
      <w:r w:rsidRPr="00B01CED">
        <w:t>а</w:t>
      </w:r>
      <w:r w:rsidR="00B01CED" w:rsidRPr="00B01CED">
        <w:t xml:space="preserve">) </w:t>
      </w:r>
      <w:r w:rsidRPr="00B01CED">
        <w:t>автоматическая, или генеральная, лицензия, по которой разрешается беспрепятственный ввоз или вывоз товара, включенного в соответствующий список, в течение определенного периода</w:t>
      </w:r>
      <w:r w:rsidR="00B01CED" w:rsidRPr="00B01CED">
        <w:t>;</w:t>
      </w:r>
    </w:p>
    <w:p w:rsidR="00B01CED" w:rsidRDefault="00B2056D" w:rsidP="00D4736F">
      <w:pPr>
        <w:keepNext/>
        <w:widowControl w:val="0"/>
        <w:ind w:firstLine="709"/>
      </w:pPr>
      <w:r w:rsidRPr="00B01CED">
        <w:t>б</w:t>
      </w:r>
      <w:r w:rsidR="00B01CED" w:rsidRPr="00B01CED">
        <w:t xml:space="preserve">) </w:t>
      </w:r>
      <w:r w:rsidRPr="00B01CED">
        <w:t>неавтоматическая, или разовая, лицензия, по которой разрешается импорт либо экспорт определенного товара с указанием его количества, стоимости, страны происхождения или назначения, а в ряде случаев и таможенного пункта, через который должен быть осуществлен экспорт или импорт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t>Политика той или иной страны в области ценообразования может быть направлена на поддержание внутренних цен на относительно высоком уровне и в относительно стабильном состоянии по сравнению с условиями мирового рынка, например на поддержание определенного уровня доходов производителей того или иного товара</w:t>
      </w:r>
      <w:r w:rsidR="00B01CED" w:rsidRPr="00B01CED">
        <w:t xml:space="preserve">. </w:t>
      </w:r>
      <w:r w:rsidRPr="00B01CED">
        <w:t>Пошлины в данном случае не являются адекватным инструментом, так как внутренние цены изменяются в зависимости от изменений мировых цен</w:t>
      </w:r>
      <w:r w:rsidR="00B01CED" w:rsidRPr="00B01CED">
        <w:t xml:space="preserve">. </w:t>
      </w:r>
      <w:r w:rsidRPr="00B01CED">
        <w:t xml:space="preserve">Для того чтобы избежать этого, применяют </w:t>
      </w:r>
      <w:r w:rsidRPr="00B01CED">
        <w:rPr>
          <w:i/>
          <w:iCs/>
        </w:rPr>
        <w:t>компенсационные</w:t>
      </w:r>
      <w:r w:rsidR="00B01CED">
        <w:t xml:space="preserve"> (</w:t>
      </w:r>
      <w:r w:rsidRPr="00B01CED">
        <w:rPr>
          <w:i/>
          <w:iCs/>
        </w:rPr>
        <w:t>уравнительные</w:t>
      </w:r>
      <w:r w:rsidR="00B01CED" w:rsidRPr="00B01CED">
        <w:t xml:space="preserve">) </w:t>
      </w:r>
      <w:r w:rsidRPr="00B01CED">
        <w:rPr>
          <w:i/>
          <w:iCs/>
        </w:rPr>
        <w:t>сборы</w:t>
      </w:r>
      <w:r w:rsidRPr="00B01CED">
        <w:t>, величина которых равна разнице между относительно низкой ценой данного товара за границей и его относительно высокой ценой на внутреннем рынке</w:t>
      </w:r>
      <w:r w:rsidR="00B01CED" w:rsidRPr="00B01CED">
        <w:t xml:space="preserve">. </w:t>
      </w:r>
      <w:r w:rsidRPr="00B01CED">
        <w:t>Компенсационные сборы могут использоваться вместо пошлин или вместе с ними</w:t>
      </w:r>
      <w:r w:rsidR="00B01CED" w:rsidRPr="00B01CED">
        <w:t xml:space="preserve">. </w:t>
      </w:r>
      <w:r w:rsidRPr="00B01CED">
        <w:t>Для них характерна почти автоматическая изменяемость</w:t>
      </w:r>
      <w:r w:rsidR="00B01CED" w:rsidRPr="00B01CED">
        <w:t xml:space="preserve">. </w:t>
      </w:r>
      <w:r w:rsidRPr="00B01CED">
        <w:t>Если внутренние цены постоянны, а мировые цены изменяются, то и компенсационные сборы изменяются на величину изменения мировых цен, но в обратном направлении</w:t>
      </w:r>
      <w:r w:rsidR="00B01CED" w:rsidRPr="00B01CED">
        <w:t xml:space="preserve">. </w:t>
      </w:r>
      <w:r w:rsidRPr="00B01CED">
        <w:t>Этим они отличаются от пошлин, которые являются постоянными во время их действия</w:t>
      </w:r>
      <w:r w:rsidR="00B01CED" w:rsidRPr="00B01CED">
        <w:t xml:space="preserve">. </w:t>
      </w:r>
      <w:r w:rsidRPr="00B01CED">
        <w:t xml:space="preserve">Кроме того, если мировые цены стабильны, то от величины применяемых пошлин зависит внутренняя цена, а при применении компенсационных сборов их величина зависит от внутренней цены, </w:t>
      </w:r>
      <w:r w:rsidR="00B01CED">
        <w:t>т.е.</w:t>
      </w:r>
      <w:r w:rsidR="00B01CED" w:rsidRPr="00B01CED">
        <w:t xml:space="preserve"> </w:t>
      </w:r>
      <w:r w:rsidRPr="00B01CED">
        <w:t>в первом случае внутренняя цена является функцией пошлин, а во втором случае компенсационный сбор</w:t>
      </w:r>
      <w:r w:rsidR="00B01CED" w:rsidRPr="00B01CED">
        <w:t xml:space="preserve"> - </w:t>
      </w:r>
      <w:r w:rsidRPr="00B01CED">
        <w:t>функцией внутренней цены</w:t>
      </w:r>
      <w:r w:rsidR="00B01CED" w:rsidRPr="00B01CED">
        <w:t xml:space="preserve">. </w:t>
      </w:r>
      <w:r w:rsidRPr="00B01CED">
        <w:t>Почти автоматическая изменяемость компенсационных сборов делает их трудным барьером для проникновения иностранных товаров на внутренний рынок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rPr>
          <w:i/>
          <w:iCs/>
        </w:rPr>
        <w:t>Импортные депозиты</w:t>
      </w:r>
      <w:r w:rsidR="00B01CED" w:rsidRPr="00B01CED">
        <w:t xml:space="preserve"> - </w:t>
      </w:r>
      <w:r w:rsidRPr="00B01CED">
        <w:t>это взносы определенной суммы на специальный счет в некоторой пропорции к стоимости импорта</w:t>
      </w:r>
      <w:r w:rsidR="00B01CED" w:rsidRPr="00B01CED">
        <w:t xml:space="preserve">. </w:t>
      </w:r>
      <w:r w:rsidRPr="00B01CED">
        <w:t>Через определенное время эти суммы возвращаются</w:t>
      </w:r>
      <w:r w:rsidR="00B01CED">
        <w:t xml:space="preserve"> (</w:t>
      </w:r>
      <w:r w:rsidRPr="00B01CED">
        <w:t>без процентов</w:t>
      </w:r>
      <w:r w:rsidR="00B01CED" w:rsidRPr="00B01CED">
        <w:t xml:space="preserve">). </w:t>
      </w:r>
      <w:r w:rsidRPr="00B01CED">
        <w:t>В результате у импортеров возникают дополнительные затраты, так как им обычно приходится брать кредит для депозитов</w:t>
      </w:r>
      <w:r w:rsidR="00B01CED" w:rsidRPr="00B01CED">
        <w:t xml:space="preserve">. </w:t>
      </w:r>
      <w:r w:rsidRPr="00B01CED">
        <w:t>Стремление компенсировать дополнительные затраты приводит к росту цен на импортируемые товары, а в конечном счете</w:t>
      </w:r>
      <w:r w:rsidR="00B01CED" w:rsidRPr="00B01CED">
        <w:t xml:space="preserve"> - </w:t>
      </w:r>
      <w:r w:rsidRPr="00B01CED">
        <w:t>к сокращению спроса и, соответственно, импорта</w:t>
      </w:r>
      <w:r w:rsidR="00B01CED" w:rsidRPr="00B01CED">
        <w:t xml:space="preserve">. </w:t>
      </w:r>
      <w:r w:rsidRPr="00B01CED">
        <w:t xml:space="preserve">Чаще всего импортные депозиты применяются для улучшения ситуации в платежном балансе посредством сокращения </w:t>
      </w:r>
      <w:r w:rsidR="00BA38DE" w:rsidRPr="00B01CED">
        <w:t>импорта</w:t>
      </w:r>
      <w:r w:rsidR="00B01CED" w:rsidRPr="00B01CED">
        <w:t xml:space="preserve">. </w:t>
      </w:r>
      <w:r w:rsidR="00BA38DE" w:rsidRPr="00B01CED">
        <w:t>Охрана</w:t>
      </w:r>
      <w:r w:rsidRPr="00B01CED">
        <w:t xml:space="preserve"> здоровья и окружающей среды не является барьером в международной торговле, но косвенно может использоваться в этих целях, когда к импортируемым товарам применяются </w:t>
      </w:r>
      <w:r w:rsidRPr="00B01CED">
        <w:rPr>
          <w:i/>
          <w:iCs/>
        </w:rPr>
        <w:t>особые технические требования</w:t>
      </w:r>
      <w:r w:rsidRPr="00B01CED">
        <w:t>, что влечет дополнительные затраты, связанные с изменением технологии и получением соответствующего сертификата качества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t xml:space="preserve">К </w:t>
      </w:r>
      <w:r w:rsidRPr="00B01CED">
        <w:rPr>
          <w:i/>
          <w:iCs/>
        </w:rPr>
        <w:t>дополнительным платежам</w:t>
      </w:r>
      <w:r w:rsidRPr="00B01CED">
        <w:t xml:space="preserve"> относятся различные административные, таможенные, гербовые, статистические, пограничные сборы, которые, так же как и пошлины, способствуют ограничению импорта</w:t>
      </w:r>
      <w:r w:rsidR="00B01CED" w:rsidRPr="00B01CED">
        <w:t xml:space="preserve">. </w:t>
      </w:r>
      <w:r w:rsidRPr="00B01CED">
        <w:t>Они применяются в тех случаях, когда использование пошлин политически невыгодно, и устанавливаются автономно в отличие от пошлин, которые в основном являются договорными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t>В развитых странах принято, что налоги должны применяться так, чтобы они были нейтральными по отношению к внешней торговле, г</w:t>
      </w:r>
      <w:r w:rsidR="00B01CED" w:rsidRPr="00B01CED">
        <w:t xml:space="preserve">. </w:t>
      </w:r>
      <w:r w:rsidRPr="00B01CED">
        <w:t>е</w:t>
      </w:r>
      <w:r w:rsidR="00B01CED" w:rsidRPr="00B01CED">
        <w:t xml:space="preserve">. </w:t>
      </w:r>
      <w:r w:rsidRPr="00B01CED">
        <w:t xml:space="preserve">импортируемые товары должны облагаться </w:t>
      </w:r>
      <w:r w:rsidRPr="00B01CED">
        <w:rPr>
          <w:i/>
          <w:iCs/>
        </w:rPr>
        <w:t>внутренними налогами</w:t>
      </w:r>
      <w:r w:rsidRPr="00B01CED">
        <w:t>, так же как и национальная продукция</w:t>
      </w:r>
      <w:r w:rsidR="00B01CED" w:rsidRPr="00B01CED">
        <w:t xml:space="preserve">. </w:t>
      </w:r>
      <w:r w:rsidRPr="00B01CED">
        <w:t>Однако на практике это условие выполняется далеко не всегда</w:t>
      </w:r>
      <w:r w:rsidR="00B01CED" w:rsidRPr="00B01CED">
        <w:t xml:space="preserve">. </w:t>
      </w:r>
      <w:r w:rsidRPr="00B01CED">
        <w:t>Но даже если условие нейтральности внутренних налогов по отношению к внешней торговле выполняется, возникает проблема двойного налогообложения</w:t>
      </w:r>
      <w:r w:rsidR="00B01CED">
        <w:t xml:space="preserve"> (</w:t>
      </w:r>
      <w:r w:rsidRPr="00B01CED">
        <w:t>при экспорте и при импорте</w:t>
      </w:r>
      <w:r w:rsidR="00B01CED" w:rsidRPr="00B01CED">
        <w:t>),</w:t>
      </w:r>
      <w:r w:rsidRPr="00B01CED">
        <w:t xml:space="preserve"> </w:t>
      </w:r>
      <w:r w:rsidR="00B01CED">
        <w:t>т.е.</w:t>
      </w:r>
      <w:r w:rsidR="00B01CED" w:rsidRPr="00B01CED">
        <w:t xml:space="preserve"> </w:t>
      </w:r>
      <w:r w:rsidRPr="00B01CED">
        <w:t>конкурентоспособность данного товара снижается</w:t>
      </w:r>
      <w:r w:rsidR="00B01CED" w:rsidRPr="00B01CED">
        <w:t xml:space="preserve">. </w:t>
      </w:r>
      <w:r w:rsidRPr="00B01CED">
        <w:t>Общепринято, что взимаются налоги только в стране-импортере, а налогообложение не может быть больше, чем налогообложение аналогичных национальных товаров</w:t>
      </w:r>
      <w:r w:rsidR="00B01CED" w:rsidRPr="00B01CED">
        <w:t xml:space="preserve">. </w:t>
      </w:r>
      <w:r w:rsidRPr="00B01CED">
        <w:t>Но в то же время экспортные товары не могут быть освобождены от налогов в большей степени, чем если бы они направлялись на внутренний рынок</w:t>
      </w:r>
      <w:r w:rsidR="00B01CED" w:rsidRPr="00B01CED">
        <w:t xml:space="preserve">. </w:t>
      </w:r>
      <w:r w:rsidRPr="00B01CED">
        <w:t>Эта проблема осложняется еще и тем</w:t>
      </w:r>
      <w:r w:rsidR="00BA38DE" w:rsidRPr="00B01CED">
        <w:t>,</w:t>
      </w:r>
      <w:r w:rsidRPr="00B01CED">
        <w:t xml:space="preserve"> что возвращаются только косвенные налоги, а прямые не возвращаются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t xml:space="preserve">Государство может устанавливать </w:t>
      </w:r>
      <w:r w:rsidRPr="00B01CED">
        <w:rPr>
          <w:i/>
          <w:iCs/>
        </w:rPr>
        <w:t>валютные ограничения</w:t>
      </w:r>
      <w:r w:rsidRPr="00B01CED">
        <w:t xml:space="preserve">, </w:t>
      </w:r>
      <w:r w:rsidR="00B01CED">
        <w:t>т.е.</w:t>
      </w:r>
      <w:r w:rsidR="00B01CED" w:rsidRPr="00B01CED">
        <w:t xml:space="preserve"> </w:t>
      </w:r>
      <w:r w:rsidRPr="00B01CED">
        <w:t>определять способ использования валюты</w:t>
      </w:r>
      <w:r w:rsidR="00B01CED">
        <w:t xml:space="preserve"> (</w:t>
      </w:r>
      <w:r w:rsidRPr="00B01CED">
        <w:t xml:space="preserve">принудительная продажа валюты государству и </w:t>
      </w:r>
      <w:r w:rsidR="00B01CED">
        <w:t>т.п.)</w:t>
      </w:r>
      <w:r w:rsidR="00B01CED" w:rsidRPr="00B01CED">
        <w:t>,</w:t>
      </w:r>
      <w:r w:rsidRPr="00B01CED">
        <w:t xml:space="preserve"> а также обязывать получать разрешения на оплату в валюте</w:t>
      </w:r>
      <w:r w:rsidR="00B01CED" w:rsidRPr="00B01CED">
        <w:t xml:space="preserve">. </w:t>
      </w:r>
      <w:r w:rsidRPr="00B01CED">
        <w:t>Последствия те же, что и при количественных ограничениях</w:t>
      </w:r>
      <w:r w:rsidR="00B01CED" w:rsidRPr="00B01CED">
        <w:t xml:space="preserve">. </w:t>
      </w:r>
      <w:r w:rsidRPr="00B01CED">
        <w:t>Способом</w:t>
      </w:r>
      <w:r w:rsidR="00B01CED">
        <w:t xml:space="preserve"> "</w:t>
      </w:r>
      <w:r w:rsidRPr="00B01CED">
        <w:t>обхода</w:t>
      </w:r>
      <w:r w:rsidR="00B01CED">
        <w:t xml:space="preserve">" </w:t>
      </w:r>
      <w:r w:rsidRPr="00B01CED">
        <w:t>являются клиринговые соглашения, встречная торговля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t>Могут применяться и иные нетарифные ограничения</w:t>
      </w:r>
      <w:r w:rsidR="00BA38DE" w:rsidRPr="00B01CED">
        <w:t xml:space="preserve"> внешней торговли, например государственная</w:t>
      </w:r>
      <w:r w:rsidR="00B01CED" w:rsidRPr="00B01CED">
        <w:t xml:space="preserve"> </w:t>
      </w:r>
      <w:r w:rsidRPr="00B01CED">
        <w:t>монополия внешней торговли, требование обязательного использования отечественного сырья, в результате чего сокращается спрос на импортное сырье и др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t xml:space="preserve">Под </w:t>
      </w:r>
      <w:r w:rsidRPr="00B01CED">
        <w:rPr>
          <w:i/>
          <w:iCs/>
        </w:rPr>
        <w:t>экспортными субсидиями</w:t>
      </w:r>
      <w:r w:rsidRPr="00B01CED">
        <w:t xml:space="preserve"> понимаются пособия, преимущественно в денежной форме, предоставляемые государством предприятиям для стимулирования экспорта и повышения конкурентоспособности их продукции на зарубежных рынках путем предоставления им возможности снижать экспортные цены без сокращения прибыли</w:t>
      </w:r>
      <w:r w:rsidR="00B01CED" w:rsidRPr="00B01CED">
        <w:t xml:space="preserve">. </w:t>
      </w:r>
      <w:r w:rsidRPr="00B01CED">
        <w:t>Различают несколько видов субсидий</w:t>
      </w:r>
      <w:r w:rsidR="00B01CED" w:rsidRPr="00B01CED">
        <w:t>:</w:t>
      </w:r>
    </w:p>
    <w:p w:rsidR="00B01CED" w:rsidRDefault="00B2056D" w:rsidP="00D4736F">
      <w:pPr>
        <w:keepNext/>
        <w:widowControl w:val="0"/>
        <w:ind w:firstLine="709"/>
      </w:pPr>
      <w:r w:rsidRPr="00B01CED">
        <w:t>прямые субсидии, непосредственно выплачиваемые государством экспортеру в трех формах</w:t>
      </w:r>
      <w:r w:rsidR="00B01CED" w:rsidRPr="00B01CED">
        <w:t>:</w:t>
      </w:r>
    </w:p>
    <w:p w:rsidR="00B01CED" w:rsidRDefault="00B2056D" w:rsidP="00D4736F">
      <w:pPr>
        <w:keepNext/>
        <w:widowControl w:val="0"/>
        <w:ind w:firstLine="709"/>
      </w:pPr>
      <w:r w:rsidRPr="00B01CED">
        <w:t>выплата некоторой суммы в определенной пропорции к экспорту</w:t>
      </w:r>
      <w:r w:rsidR="00B01CED" w:rsidRPr="00B01CED">
        <w:t>;</w:t>
      </w:r>
    </w:p>
    <w:p w:rsidR="00B01CED" w:rsidRDefault="00B2056D" w:rsidP="00D4736F">
      <w:pPr>
        <w:keepNext/>
        <w:widowControl w:val="0"/>
        <w:ind w:firstLine="709"/>
      </w:pPr>
      <w:r w:rsidRPr="00B01CED">
        <w:t>возврат экспортеру разницы между внутренней и мировой ценами, если первая выше</w:t>
      </w:r>
      <w:r w:rsidR="00B01CED" w:rsidRPr="00B01CED">
        <w:t>;</w:t>
      </w:r>
    </w:p>
    <w:p w:rsidR="00B01CED" w:rsidRDefault="00B2056D" w:rsidP="00D4736F">
      <w:pPr>
        <w:keepNext/>
        <w:widowControl w:val="0"/>
        <w:ind w:firstLine="709"/>
      </w:pPr>
      <w:r w:rsidRPr="00B01CED">
        <w:t>финансирование государством некоторых затрат экспортера</w:t>
      </w:r>
      <w:r w:rsidR="00A048FC">
        <w:t>,</w:t>
      </w:r>
      <w:r w:rsidR="00B01CED" w:rsidRPr="00B01CED">
        <w:t xml:space="preserve"> </w:t>
      </w:r>
      <w:r w:rsidRPr="00B01CED">
        <w:t xml:space="preserve">например затрат на исследование внешних рынков, рекламу, транспорт и </w:t>
      </w:r>
      <w:r w:rsidR="00B01CED">
        <w:t>т.д.:</w:t>
      </w:r>
    </w:p>
    <w:p w:rsidR="00B01CED" w:rsidRDefault="00B2056D" w:rsidP="00D4736F">
      <w:pPr>
        <w:keepNext/>
        <w:widowControl w:val="0"/>
        <w:ind w:firstLine="709"/>
      </w:pPr>
      <w:r w:rsidRPr="00B01CED">
        <w:t>косвенные субсидии, предоставляемые в виде различных льгот с целью снижения затрат экспортера или получения им дополнительных доходов в иных сферах</w:t>
      </w:r>
      <w:r w:rsidR="00B01CED" w:rsidRPr="00B01CED">
        <w:t>:</w:t>
      </w:r>
    </w:p>
    <w:p w:rsidR="00B01CED" w:rsidRDefault="00B2056D" w:rsidP="00D4736F">
      <w:pPr>
        <w:keepNext/>
        <w:widowControl w:val="0"/>
        <w:ind w:firstLine="709"/>
      </w:pPr>
      <w:r w:rsidRPr="00B01CED">
        <w:t>налоговые льготы</w:t>
      </w:r>
      <w:r w:rsidR="00B01CED">
        <w:t xml:space="preserve"> (</w:t>
      </w:r>
      <w:r w:rsidRPr="00B01CED">
        <w:t>государство может предоставлять различные льготы по налогу на прибыль, по подоходному налогу, по выплатам с заработной платы, исключать некоторые затраты из суммы, подлежащей налогообложению, разрешать ускоренную амортизацию, возвращать пошлины на импортное сырье при последующем экспорте продукции, произведенной из этого сырья</w:t>
      </w:r>
      <w:r w:rsidR="00B01CED" w:rsidRPr="00B01CED">
        <w:t>);</w:t>
      </w:r>
    </w:p>
    <w:p w:rsidR="00B01CED" w:rsidRDefault="00B2056D" w:rsidP="00D4736F">
      <w:pPr>
        <w:keepNext/>
        <w:widowControl w:val="0"/>
        <w:ind w:firstLine="709"/>
      </w:pPr>
      <w:r w:rsidRPr="00B01CED">
        <w:t>государственное кредитование</w:t>
      </w:r>
      <w:r w:rsidR="00B01CED">
        <w:t xml:space="preserve"> (</w:t>
      </w:r>
      <w:r w:rsidRPr="00B01CED">
        <w:t>государство может предоставлять кредиты экспортерам на льготных условиях по процентам и срокам, кредиты заграничным государствам для закупки товаров на отечественном рынке, а также осуществлять государственное страхование экспортных кредитов по пониженным ставкам</w:t>
      </w:r>
      <w:r w:rsidR="00B01CED" w:rsidRPr="00B01CED">
        <w:t xml:space="preserve">. </w:t>
      </w:r>
      <w:r w:rsidRPr="00B01CED">
        <w:t>В этом случае государство берет на себя риск неплатежа</w:t>
      </w:r>
      <w:r w:rsidR="00B01CED" w:rsidRPr="00B01CED">
        <w:t xml:space="preserve">. </w:t>
      </w:r>
      <w:r w:rsidRPr="00B01CED">
        <w:t>Риски в данном случае бывают коммерческими и политическими</w:t>
      </w:r>
      <w:r w:rsidR="00B01CED">
        <w:t xml:space="preserve"> (</w:t>
      </w:r>
      <w:r w:rsidRPr="00B01CED">
        <w:t xml:space="preserve">неполучение платежа от импортера, задержка поставки товара, изменение условий валютного и лицензионного контроля в стране-импортере, изменение курса валют, экспроприация, государственный переворот и </w:t>
      </w:r>
      <w:r w:rsidR="00B01CED">
        <w:t>т.д.)</w:t>
      </w:r>
      <w:r w:rsidR="00B01CED" w:rsidRPr="00B01CED">
        <w:t xml:space="preserve">. </w:t>
      </w:r>
      <w:r w:rsidRPr="00B01CED">
        <w:t>В ряде стран для этих целей созданы специальные учреждения, например в США</w:t>
      </w:r>
      <w:r w:rsidR="00B01CED" w:rsidRPr="00B01CED">
        <w:t xml:space="preserve"> - </w:t>
      </w:r>
      <w:r w:rsidRPr="00B01CED">
        <w:t>экспортно-импортный банк, в Великобритании</w:t>
      </w:r>
      <w:r w:rsidR="00B01CED" w:rsidRPr="00B01CED">
        <w:t xml:space="preserve"> - </w:t>
      </w:r>
      <w:r w:rsidRPr="00B01CED">
        <w:t>Департамент гарантий экспортных кредитов</w:t>
      </w:r>
      <w:r w:rsidR="00B01CED" w:rsidRPr="00B01CED">
        <w:t xml:space="preserve">. </w:t>
      </w:r>
      <w:r w:rsidRPr="00B01CED">
        <w:t>К этой группе косвенных субсидий также относятся различного рода льготы, предоставляемые в кредитной сфере, особенно когда в стране имеют место определенные ограничения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t>Прямые субсидии имеют слишком явный характер, что существенно повышает вероятность принятия странами-импортерами ответных мер</w:t>
      </w:r>
      <w:r w:rsidR="00B01CED" w:rsidRPr="00B01CED">
        <w:t xml:space="preserve">. </w:t>
      </w:r>
      <w:r w:rsidRPr="00B01CED">
        <w:t>Поэтому обычно экспортерам предоставляются косвенные субсидии</w:t>
      </w:r>
      <w:r w:rsidR="00B01CED" w:rsidRPr="00B01CED">
        <w:t>.</w:t>
      </w:r>
    </w:p>
    <w:p w:rsidR="00B01CED" w:rsidRDefault="00B2056D" w:rsidP="00D4736F">
      <w:pPr>
        <w:keepNext/>
        <w:widowControl w:val="0"/>
        <w:ind w:firstLine="709"/>
      </w:pPr>
      <w:r w:rsidRPr="00B01CED">
        <w:t>Субсидии являются таким же существенным элементом протекционизма, как и пошлины, но если последние устанавливаются для защиты отечественной продукции на внутреннем рынке с целью расширения производства в импортозамещающем секторе экономики, то экспортные субсидии</w:t>
      </w:r>
      <w:r w:rsidR="00B01CED" w:rsidRPr="00B01CED">
        <w:t xml:space="preserve"> - </w:t>
      </w:r>
      <w:r w:rsidRPr="00B01CED">
        <w:t>на внешнем</w:t>
      </w:r>
      <w:r w:rsidR="00B01CED" w:rsidRPr="00B01CED">
        <w:t xml:space="preserve">. </w:t>
      </w:r>
      <w:r w:rsidRPr="00B01CED">
        <w:t>При предоставлении экспортных субсидий увеличивается выпуск экспортных товаров в результате отвлечения ресурсов из отраслей, конкурирующих с импортом</w:t>
      </w:r>
      <w:r w:rsidR="00B01CED" w:rsidRPr="00B01CED">
        <w:t xml:space="preserve">. </w:t>
      </w:r>
      <w:r w:rsidRPr="00B01CED">
        <w:t>Экономические потери возникают из-за того, что стоимость выпуска экспортной продукции превышает доход от экспортных продаж</w:t>
      </w:r>
      <w:r w:rsidR="00B01CED" w:rsidRPr="00B01CED">
        <w:t xml:space="preserve">. </w:t>
      </w:r>
      <w:r w:rsidRPr="00B01CED">
        <w:t>Кроме того, поскольку при предоставлении экспортных субсидий увеличивается отток товаров с внутреннего рынка на внешний, внутренние цены на экспортные товары возрастают</w:t>
      </w:r>
      <w:r w:rsidR="00B01CED" w:rsidRPr="00B01CED">
        <w:t xml:space="preserve">. </w:t>
      </w:r>
      <w:r w:rsidRPr="00B01CED">
        <w:t>Потребителям приходится также платить дополнительные налоги, которые требуются для финансирования экспортных субсидий</w:t>
      </w:r>
      <w:r w:rsidR="00B01CED" w:rsidRPr="00B01CED">
        <w:t xml:space="preserve">. </w:t>
      </w:r>
      <w:r w:rsidRPr="00B01CED">
        <w:t>В то же время экспортные субсидии способствуют стабилизации внутреннего рынка и могут улучшить положение страны в международной торговле</w:t>
      </w:r>
      <w:r w:rsidR="00B01CED" w:rsidRPr="00B01CED">
        <w:t>.</w:t>
      </w:r>
    </w:p>
    <w:p w:rsidR="00575687" w:rsidRPr="00B01CED" w:rsidRDefault="00A048FC" w:rsidP="00D4736F">
      <w:pPr>
        <w:pStyle w:val="2"/>
        <w:widowControl w:val="0"/>
      </w:pPr>
      <w:r>
        <w:br w:type="page"/>
      </w:r>
      <w:bookmarkStart w:id="12" w:name="_Toc256626772"/>
      <w:r w:rsidR="00575687" w:rsidRPr="00B01CED">
        <w:t>Глава 3</w:t>
      </w:r>
      <w:r w:rsidR="00B01CED" w:rsidRPr="00B01CED">
        <w:t xml:space="preserve">. </w:t>
      </w:r>
      <w:r w:rsidR="00575687" w:rsidRPr="00B01CED">
        <w:t>Внешнеторговая политик</w:t>
      </w:r>
      <w:r w:rsidR="00CD5453">
        <w:t>и</w:t>
      </w:r>
      <w:r w:rsidR="00575687" w:rsidRPr="00B01CED">
        <w:t xml:space="preserve"> России</w:t>
      </w:r>
      <w:bookmarkEnd w:id="12"/>
    </w:p>
    <w:p w:rsidR="00A048FC" w:rsidRDefault="00A048FC" w:rsidP="00D4736F">
      <w:pPr>
        <w:keepNext/>
        <w:widowControl w:val="0"/>
        <w:ind w:firstLine="709"/>
      </w:pPr>
    </w:p>
    <w:p w:rsidR="00B01CED" w:rsidRPr="00B01CED" w:rsidRDefault="00A048FC" w:rsidP="00D4736F">
      <w:pPr>
        <w:pStyle w:val="2"/>
        <w:widowControl w:val="0"/>
      </w:pPr>
      <w:bookmarkStart w:id="13" w:name="_Toc256626773"/>
      <w:r>
        <w:t xml:space="preserve">3.1 </w:t>
      </w:r>
      <w:r w:rsidR="001D72C2" w:rsidRPr="00B01CED">
        <w:t xml:space="preserve">Тенденции и факторы развития внешнеторговой </w:t>
      </w:r>
      <w:r w:rsidR="006E28A5" w:rsidRPr="00B01CED">
        <w:t>политика</w:t>
      </w:r>
      <w:r w:rsidR="00B01CED" w:rsidRPr="00B01CED">
        <w:t xml:space="preserve"> </w:t>
      </w:r>
      <w:r w:rsidR="001D72C2" w:rsidRPr="00B01CED">
        <w:t>России</w:t>
      </w:r>
      <w:bookmarkEnd w:id="13"/>
    </w:p>
    <w:p w:rsidR="00A048FC" w:rsidRDefault="00A048FC" w:rsidP="00D4736F">
      <w:pPr>
        <w:keepNext/>
        <w:widowControl w:val="0"/>
        <w:ind w:firstLine="709"/>
      </w:pPr>
    </w:p>
    <w:p w:rsidR="00B01CED" w:rsidRDefault="001D72C2" w:rsidP="00D4736F">
      <w:pPr>
        <w:keepNext/>
        <w:widowControl w:val="0"/>
        <w:ind w:firstLine="709"/>
      </w:pPr>
      <w:r w:rsidRPr="00B01CED">
        <w:t xml:space="preserve">Одна тенденция </w:t>
      </w:r>
      <w:r w:rsidR="00B01CED">
        <w:t>-</w:t>
      </w:r>
      <w:r w:rsidRPr="00B01CED">
        <w:t xml:space="preserve"> мировая экономика становится все более цельной, единой, связной, взаимозависимой, </w:t>
      </w:r>
      <w:r w:rsidR="00B01CED">
        <w:t>-</w:t>
      </w:r>
      <w:r w:rsidRPr="00B01CED">
        <w:t xml:space="preserve"> медленно, но верно идет формирование единого правового, культурно-информационного и экономического пространства, где свободно распространяются идеи и передвигаются их носители, перемещаются капиталы, товары и услуги, создаются возможности для оперативного управления огромными финансово-промышленными империями, части которых разбросаны по всему миру</w:t>
      </w:r>
      <w:r w:rsidR="00B01CED" w:rsidRPr="00B01CED">
        <w:t xml:space="preserve">. </w:t>
      </w:r>
      <w:r w:rsidRPr="00B01CED">
        <w:t>Этому, как отмечают многие исследователи, способствуют следующие факторы</w:t>
      </w:r>
      <w:r w:rsidR="00B01CED" w:rsidRPr="00B01CED">
        <w:t xml:space="preserve">: </w:t>
      </w:r>
      <w:r w:rsidRPr="00B01CED">
        <w:rPr>
          <w:rStyle w:val="a6"/>
          <w:color w:val="000000"/>
        </w:rPr>
        <w:footnoteReference w:id="3"/>
      </w:r>
    </w:p>
    <w:p w:rsidR="00B01CED" w:rsidRDefault="001D72C2" w:rsidP="00D4736F">
      <w:pPr>
        <w:keepNext/>
        <w:widowControl w:val="0"/>
        <w:ind w:firstLine="709"/>
      </w:pPr>
      <w:r w:rsidRPr="00B01CED">
        <w:t xml:space="preserve">масштаб </w:t>
      </w:r>
      <w:r w:rsidR="00B01CED">
        <w:t>-</w:t>
      </w:r>
      <w:r w:rsidRPr="00B01CED">
        <w:t xml:space="preserve"> рост объемов производства, концентрации и централизации капитала и как следствие появление организационных форм, деятельность которых выходит за рамки национальных границ, приобретая международный характер и способствуя формированию единого мирового рынка</w:t>
      </w:r>
      <w:r w:rsidR="00B01CED" w:rsidRPr="00B01CED">
        <w:t>;</w:t>
      </w:r>
    </w:p>
    <w:p w:rsidR="00B01CED" w:rsidRDefault="001D72C2" w:rsidP="00D4736F">
      <w:pPr>
        <w:keepNext/>
        <w:widowControl w:val="0"/>
        <w:ind w:firstLine="709"/>
      </w:pPr>
      <w:r w:rsidRPr="00B01CED">
        <w:t xml:space="preserve">организационно-технологический </w:t>
      </w:r>
      <w:r w:rsidR="00B01CED">
        <w:t>-</w:t>
      </w:r>
      <w:r w:rsidRPr="00B01CED">
        <w:t xml:space="preserve"> качественно новый уровень средств транспорта и связи, обеспечивающий быстрое распространение товаров и услуг, ресурсов и идей с приложением их в наиболее благоприятных условиях, а также радикальное изменение средств делового общения, ускорение обмена экономической, финансовой информацией, создающее возможности для оперативного, своевременного и эффективного решения производственных, научно-технических, коммерческих задач на международном уровне</w:t>
      </w:r>
      <w:r w:rsidR="00B01CED" w:rsidRPr="00B01CED">
        <w:t>;</w:t>
      </w:r>
    </w:p>
    <w:p w:rsidR="00B01CED" w:rsidRDefault="001D72C2" w:rsidP="00D4736F">
      <w:pPr>
        <w:keepNext/>
        <w:widowControl w:val="0"/>
        <w:ind w:firstLine="709"/>
      </w:pPr>
      <w:r w:rsidRPr="00B01CED">
        <w:t xml:space="preserve">научно-технологический </w:t>
      </w:r>
      <w:r w:rsidR="00B01CED">
        <w:t>-</w:t>
      </w:r>
      <w:r w:rsidRPr="00B01CED">
        <w:t xml:space="preserve"> определяемый экономическими выгодами использования передового научно-технического, технологического и квалификационного уровней ведущих специалистов для ускоренного внедрения новых решений при относительно малых затратах</w:t>
      </w:r>
      <w:r w:rsidR="00B01CED" w:rsidRPr="00B01CED">
        <w:t>;</w:t>
      </w:r>
    </w:p>
    <w:p w:rsidR="00B01CED" w:rsidRDefault="001D72C2" w:rsidP="00D4736F">
      <w:pPr>
        <w:keepNext/>
        <w:widowControl w:val="0"/>
        <w:ind w:firstLine="709"/>
      </w:pPr>
      <w:r w:rsidRPr="00B01CED">
        <w:t xml:space="preserve">социологический </w:t>
      </w:r>
      <w:r w:rsidR="00B01CED">
        <w:t>-</w:t>
      </w:r>
      <w:r w:rsidRPr="00B01CED">
        <w:t xml:space="preserve"> проявляющийся в преодолении национальной ограниченности, ослаблении роли привычек и традиций, социальных связей и обычаев, что повышает мобильность людей в территориальном, духовном и психологическом отношениях, способствуя международной миграции</w:t>
      </w:r>
      <w:r w:rsidR="00B01CED" w:rsidRPr="00B01CED">
        <w:t>;</w:t>
      </w:r>
    </w:p>
    <w:p w:rsidR="001D72C2" w:rsidRPr="00B01CED" w:rsidRDefault="001D72C2" w:rsidP="00D4736F">
      <w:pPr>
        <w:keepNext/>
        <w:widowControl w:val="0"/>
        <w:ind w:firstLine="709"/>
      </w:pPr>
      <w:r w:rsidRPr="00B01CED">
        <w:t xml:space="preserve">политический </w:t>
      </w:r>
      <w:r w:rsidR="00B01CED">
        <w:t>-</w:t>
      </w:r>
      <w:r w:rsidRPr="00B01CED">
        <w:t xml:space="preserve"> выражающийся в ослаблении жесткости государственных границ, облегчении свободы передвижения граждан, товаров и услуг, капиталов, а также в усилении</w:t>
      </w:r>
      <w:r w:rsidR="00B01CED">
        <w:t xml:space="preserve"> "</w:t>
      </w:r>
      <w:r w:rsidRPr="00B01CED">
        <w:t>политического единства</w:t>
      </w:r>
      <w:r w:rsidR="00B01CED">
        <w:t xml:space="preserve">" </w:t>
      </w:r>
      <w:r w:rsidRPr="00B01CED">
        <w:t>мира после крушения СССР</w:t>
      </w:r>
      <w:r w:rsidR="00B01CED" w:rsidRPr="00B01CED">
        <w:t xml:space="preserve">. </w:t>
      </w:r>
      <w:r w:rsidRPr="00B01CED">
        <w:rPr>
          <w:rStyle w:val="a6"/>
          <w:color w:val="000000"/>
        </w:rPr>
        <w:footnoteReference w:id="4"/>
      </w:r>
    </w:p>
    <w:p w:rsidR="00B01CED" w:rsidRDefault="001D72C2" w:rsidP="00D4736F">
      <w:pPr>
        <w:keepNext/>
        <w:widowControl w:val="0"/>
        <w:ind w:firstLine="709"/>
      </w:pPr>
      <w:r w:rsidRPr="00B01CED">
        <w:t>Все эти тенденции проявляются в развитии внешней торговли России</w:t>
      </w:r>
      <w:r w:rsidR="00B01CED" w:rsidRPr="00B01CED">
        <w:t>.</w:t>
      </w:r>
    </w:p>
    <w:p w:rsidR="00B01CED" w:rsidRDefault="001D72C2" w:rsidP="00D4736F">
      <w:pPr>
        <w:keepNext/>
        <w:widowControl w:val="0"/>
        <w:ind w:firstLine="709"/>
      </w:pPr>
      <w:r w:rsidRPr="00B01CED">
        <w:t>Во-первых, происходит ее либерализация, выражающаяся, прежде всего, в уменьшении препятствий для свободного перемещения товаров и услуг</w:t>
      </w:r>
      <w:r w:rsidR="00B01CED" w:rsidRPr="00B01CED">
        <w:t>.</w:t>
      </w:r>
    </w:p>
    <w:p w:rsidR="00B01CED" w:rsidRDefault="001D72C2" w:rsidP="00D4736F">
      <w:pPr>
        <w:keepNext/>
        <w:widowControl w:val="0"/>
        <w:ind w:firstLine="709"/>
      </w:pPr>
      <w:r w:rsidRPr="00B01CED">
        <w:t xml:space="preserve">Во-вторых, нарастают процессы международной интеграции, проявляющейся в создании и укреплении межгосударственных торгово-экономических блоков </w:t>
      </w:r>
      <w:r w:rsidR="00B01CED">
        <w:t>-</w:t>
      </w:r>
      <w:r w:rsidRPr="00B01CED">
        <w:t xml:space="preserve"> ЕЭС, АСЕАН, НАФТА, МЕРКОСУР, Андской группы</w:t>
      </w:r>
      <w:r w:rsidR="00B01CED" w:rsidRPr="00B01CED">
        <w:t>.</w:t>
      </w:r>
    </w:p>
    <w:p w:rsidR="00B01CED" w:rsidRDefault="001D72C2" w:rsidP="00D4736F">
      <w:pPr>
        <w:keepNext/>
        <w:widowControl w:val="0"/>
        <w:ind w:firstLine="709"/>
      </w:pPr>
      <w:r w:rsidRPr="00B01CED">
        <w:t>В-третьих, усиливаются интернационализация, глобализация мирового хозяйства, под которыми большинство экспертов понимают процесс возникновения и развития транснациональных форм хозяйствования, в их рамках определенная доля производства, потребления, экспорта, импорта и дохода стран зависит от решений международных центров, находящихся за их пределами</w:t>
      </w:r>
      <w:r w:rsidR="00B01CED" w:rsidRPr="00B01CED">
        <w:t>.</w:t>
      </w:r>
    </w:p>
    <w:p w:rsidR="00B01CED" w:rsidRDefault="001D72C2" w:rsidP="00D4736F">
      <w:pPr>
        <w:keepNext/>
        <w:widowControl w:val="0"/>
        <w:ind w:firstLine="709"/>
      </w:pPr>
      <w:r w:rsidRPr="00B01CED">
        <w:t>В-четвертых, происходит углубление международного разделения труда, межстрановая специализация</w:t>
      </w:r>
      <w:r w:rsidR="00B01CED" w:rsidRPr="00B01CED">
        <w:t>.</w:t>
      </w:r>
    </w:p>
    <w:p w:rsidR="00B01CED" w:rsidRDefault="001D72C2" w:rsidP="00D4736F">
      <w:pPr>
        <w:keepNext/>
        <w:widowControl w:val="0"/>
        <w:ind w:firstLine="709"/>
      </w:pPr>
      <w:r w:rsidRPr="00B01CED">
        <w:t>В-пятых, происходящие процессы универсализации, унификации, стандартизации распространяются на всю экономическую и политическую жизнь, стандарты производства и потребления, системы ценностей и законодательные нормы, научно-технический прогресс, что в итоге приведет к формированию единой зоны, единого правового и культурно-информационного поля</w:t>
      </w:r>
      <w:r w:rsidR="00B01CED" w:rsidRPr="00B01CED">
        <w:t>.</w:t>
      </w:r>
    </w:p>
    <w:p w:rsidR="00A048FC" w:rsidRDefault="00A048FC" w:rsidP="00D4736F">
      <w:pPr>
        <w:keepNext/>
        <w:widowControl w:val="0"/>
        <w:ind w:firstLine="709"/>
        <w:rPr>
          <w:color w:val="000000"/>
        </w:rPr>
      </w:pPr>
    </w:p>
    <w:p w:rsidR="00B01CED" w:rsidRPr="00B01CED" w:rsidRDefault="00A048FC" w:rsidP="00D4736F">
      <w:pPr>
        <w:pStyle w:val="2"/>
        <w:widowControl w:val="0"/>
      </w:pPr>
      <w:bookmarkStart w:id="14" w:name="_Toc256626774"/>
      <w:r>
        <w:rPr>
          <w:color w:val="000000"/>
        </w:rPr>
        <w:t xml:space="preserve">3.2 </w:t>
      </w:r>
      <w:r w:rsidR="00EB6DB6" w:rsidRPr="00B01CED">
        <w:rPr>
          <w:color w:val="000000"/>
        </w:rPr>
        <w:t>Внешнеторговый оборот России</w:t>
      </w:r>
      <w:bookmarkEnd w:id="14"/>
    </w:p>
    <w:p w:rsidR="00A048FC" w:rsidRDefault="00A048FC" w:rsidP="00D4736F">
      <w:pPr>
        <w:keepNext/>
        <w:widowControl w:val="0"/>
        <w:ind w:firstLine="709"/>
      </w:pPr>
    </w:p>
    <w:p w:rsidR="00B01CED" w:rsidRDefault="00EB6DB6" w:rsidP="00D4736F">
      <w:pPr>
        <w:keepNext/>
        <w:widowControl w:val="0"/>
        <w:ind w:firstLine="709"/>
      </w:pPr>
      <w:r w:rsidRPr="00B01CED">
        <w:t>В I полугодии 2007 г</w:t>
      </w:r>
      <w:r w:rsidR="00B01CED" w:rsidRPr="00B01CED">
        <w:t xml:space="preserve">. </w:t>
      </w:r>
      <w:r w:rsidRPr="00B01CED">
        <w:t>развитие внешней торговли проходило в услови</w:t>
      </w:r>
      <w:r w:rsidR="00A048FC">
        <w:t>ях сохране</w:t>
      </w:r>
      <w:r w:rsidRPr="00B01CED">
        <w:t>ния благоприятной внешнеэкономической конъюнктуры, укреп</w:t>
      </w:r>
      <w:r w:rsidR="00A048FC">
        <w:t>ления рубля и повыше</w:t>
      </w:r>
      <w:r w:rsidRPr="00B01CED">
        <w:t>ния платежеспособного внутреннего спроса, отмечается в мониторинге социально-экономического развития РФ за первое полугодие 2007 года, подготовленном МЭРТ</w:t>
      </w:r>
      <w:r w:rsidR="00B01CED">
        <w:t>.</w:t>
      </w:r>
    </w:p>
    <w:p w:rsidR="00B01CED" w:rsidRDefault="00EB6DB6" w:rsidP="00D4736F">
      <w:pPr>
        <w:keepNext/>
        <w:widowControl w:val="0"/>
        <w:ind w:firstLine="709"/>
      </w:pPr>
      <w:r w:rsidRPr="00B01CED">
        <w:t>Внешнеторговый оборот России, по оценке Минэкономразвития России, в I полугодии 2007 г</w:t>
      </w:r>
      <w:r w:rsidR="00B01CED" w:rsidRPr="00B01CED">
        <w:t xml:space="preserve">. </w:t>
      </w:r>
      <w:r w:rsidRPr="00B01CED">
        <w:t xml:space="preserve">составил 257,2 </w:t>
      </w:r>
      <w:r w:rsidR="006B2608" w:rsidRPr="00B01CED">
        <w:t>млрд</w:t>
      </w:r>
      <w:r w:rsidR="00B01CED" w:rsidRPr="00B01CED">
        <w:t xml:space="preserve">. </w:t>
      </w:r>
      <w:r w:rsidR="006B2608" w:rsidRPr="00B01CED">
        <w:t>долларов США</w:t>
      </w:r>
      <w:r w:rsidRPr="00B01CED">
        <w:t>, что выше уровня соответствующего периода 2006 г</w:t>
      </w:r>
      <w:r w:rsidR="00B01CED" w:rsidRPr="00B01CED">
        <w:t xml:space="preserve">. </w:t>
      </w:r>
      <w:r w:rsidRPr="00B01CED">
        <w:t xml:space="preserve">на 20,4%, в том числе со странами дальнего зарубежья </w:t>
      </w:r>
      <w:r w:rsidR="00B01CED">
        <w:t>-</w:t>
      </w:r>
      <w:r w:rsidRPr="00B01CED">
        <w:t xml:space="preserve"> 218,2 </w:t>
      </w:r>
      <w:r w:rsidR="006B2608" w:rsidRPr="00B01CED">
        <w:t>млрд</w:t>
      </w:r>
      <w:r w:rsidR="00B01CED" w:rsidRPr="00B01CED">
        <w:t xml:space="preserve">. </w:t>
      </w:r>
      <w:r w:rsidRPr="00B01CED">
        <w:t>долларов США</w:t>
      </w:r>
      <w:r w:rsidR="00B01CED">
        <w:t xml:space="preserve"> (</w:t>
      </w:r>
      <w:r w:rsidRPr="00B01CED">
        <w:t>рост на 18,9%</w:t>
      </w:r>
      <w:r w:rsidR="00B01CED" w:rsidRPr="00B01CED">
        <w:t>),</w:t>
      </w:r>
      <w:r w:rsidRPr="00B01CED">
        <w:t xml:space="preserve"> со странами СНГ </w:t>
      </w:r>
      <w:r w:rsidR="00B01CED">
        <w:t>-</w:t>
      </w:r>
      <w:r w:rsidRPr="00B01CED">
        <w:t xml:space="preserve"> 39,1 </w:t>
      </w:r>
      <w:r w:rsidR="006B2608" w:rsidRPr="00B01CED">
        <w:t>млрд</w:t>
      </w:r>
      <w:r w:rsidR="00B01CED" w:rsidRPr="00B01CED">
        <w:t xml:space="preserve">. </w:t>
      </w:r>
      <w:r w:rsidRPr="00B01CED">
        <w:t>долларов США</w:t>
      </w:r>
      <w:r w:rsidR="00B01CED">
        <w:t xml:space="preserve"> (</w:t>
      </w:r>
      <w:r w:rsidRPr="00B01CED">
        <w:t>рост на 29,3%</w:t>
      </w:r>
      <w:r w:rsidR="00B01CED" w:rsidRPr="00B01CED">
        <w:t>)</w:t>
      </w:r>
      <w:r w:rsidR="00B01CED">
        <w:t>.</w:t>
      </w:r>
    </w:p>
    <w:p w:rsidR="00B01CED" w:rsidRDefault="00EB6DB6" w:rsidP="00D4736F">
      <w:pPr>
        <w:keepNext/>
        <w:widowControl w:val="0"/>
        <w:ind w:firstLine="709"/>
      </w:pPr>
      <w:r w:rsidRPr="00B01CED">
        <w:t>В общем объеме товарооборота на долю экспорта приходилось 62,4%, импорта</w:t>
      </w:r>
      <w:r w:rsidR="00B01CED">
        <w:t>-</w:t>
      </w:r>
      <w:r w:rsidRPr="00B01CED">
        <w:t>37,6%</w:t>
      </w:r>
      <w:r w:rsidR="00B01CED">
        <w:t>.</w:t>
      </w:r>
    </w:p>
    <w:p w:rsidR="00B01CED" w:rsidRDefault="00EB6DB6" w:rsidP="00D4736F">
      <w:pPr>
        <w:keepNext/>
        <w:widowControl w:val="0"/>
        <w:ind w:firstLine="709"/>
      </w:pPr>
      <w:r w:rsidRPr="00B01CED">
        <w:t>Значительное превышение темпов роста импорта</w:t>
      </w:r>
      <w:r w:rsidR="00B01CED">
        <w:t xml:space="preserve"> (</w:t>
      </w:r>
      <w:r w:rsidRPr="00B01CED">
        <w:t>138,5%</w:t>
      </w:r>
      <w:r w:rsidR="00B01CED" w:rsidRPr="00B01CED">
        <w:t xml:space="preserve">) </w:t>
      </w:r>
      <w:r w:rsidRPr="00B01CED">
        <w:t>над темпами роста экспорта</w:t>
      </w:r>
      <w:r w:rsidR="00B01CED">
        <w:t xml:space="preserve"> (</w:t>
      </w:r>
      <w:r w:rsidRPr="00B01CED">
        <w:t>111,6%</w:t>
      </w:r>
      <w:r w:rsidR="00B01CED" w:rsidRPr="00B01CED">
        <w:t xml:space="preserve">) </w:t>
      </w:r>
      <w:r w:rsidRPr="00B01CED">
        <w:t>привело к сокращению положительного сальдо торгового баланса в I полугодии 2007 г</w:t>
      </w:r>
      <w:r w:rsidR="00B01CED" w:rsidRPr="00B01CED">
        <w:t xml:space="preserve">. </w:t>
      </w:r>
      <w:r w:rsidRPr="00B01CED">
        <w:t>на 13,8% по сравнению с I полугодием 2006 года</w:t>
      </w:r>
      <w:r w:rsidR="00B01CED" w:rsidRPr="00B01CED">
        <w:t xml:space="preserve">. </w:t>
      </w:r>
      <w:r w:rsidRPr="00B01CED">
        <w:t>Темпы роста товарооборота существенно замедлились в связи со значительным снижением прироста стоимостных объемов экспорта</w:t>
      </w:r>
      <w:r w:rsidR="00B01CED">
        <w:t>.</w:t>
      </w:r>
    </w:p>
    <w:p w:rsidR="00B01CED" w:rsidRDefault="00EB6DB6" w:rsidP="00D4736F">
      <w:pPr>
        <w:keepNext/>
        <w:widowControl w:val="0"/>
        <w:ind w:firstLine="709"/>
      </w:pPr>
      <w:r w:rsidRPr="00B01CED">
        <w:t>В географической структуре внешней торговли России важнейшее место занимает Евросоюз</w:t>
      </w:r>
      <w:r w:rsidR="00B01CED" w:rsidRPr="00B01CED">
        <w:t xml:space="preserve">: </w:t>
      </w:r>
      <w:r w:rsidRPr="00B01CED">
        <w:t>на его долю в январе-мае 2007 г</w:t>
      </w:r>
      <w:r w:rsidR="00B01CED" w:rsidRPr="00B01CED">
        <w:t xml:space="preserve">. </w:t>
      </w:r>
      <w:r w:rsidRPr="00B01CED">
        <w:t>приходилось 52,1% российского товарооборота</w:t>
      </w:r>
      <w:r w:rsidR="00B01CED">
        <w:t xml:space="preserve"> (</w:t>
      </w:r>
      <w:r w:rsidRPr="00B01CED">
        <w:t>в январе-мае 2006 г</w:t>
      </w:r>
      <w:r w:rsidR="00B01CED" w:rsidRPr="00B01CED">
        <w:t>. -</w:t>
      </w:r>
      <w:r w:rsidR="00B01CED">
        <w:t xml:space="preserve"> </w:t>
      </w:r>
      <w:r w:rsidRPr="00B01CED">
        <w:t>56,6%</w:t>
      </w:r>
      <w:r w:rsidR="00B01CED" w:rsidRPr="00B01CED">
        <w:t>),</w:t>
      </w:r>
      <w:r w:rsidRPr="00B01CED">
        <w:t xml:space="preserve"> на страны СНГ </w:t>
      </w:r>
      <w:r w:rsidR="00B01CED">
        <w:t>-</w:t>
      </w:r>
      <w:r w:rsidRPr="00B01CED">
        <w:t xml:space="preserve"> 15,4%</w:t>
      </w:r>
      <w:r w:rsidR="00B01CED">
        <w:t xml:space="preserve"> (</w:t>
      </w:r>
      <w:r w:rsidRPr="00B01CED">
        <w:t>14,4%</w:t>
      </w:r>
      <w:r w:rsidR="00B01CED" w:rsidRPr="00B01CED">
        <w:t>),</w:t>
      </w:r>
      <w:r w:rsidRPr="00B01CED">
        <w:t xml:space="preserve"> на страны АТЭС</w:t>
      </w:r>
      <w:r w:rsidR="00B01CED">
        <w:t>-</w:t>
      </w:r>
      <w:r w:rsidRPr="00B01CED">
        <w:t>18,1%</w:t>
      </w:r>
      <w:r w:rsidR="00B01CED">
        <w:t xml:space="preserve"> (</w:t>
      </w:r>
      <w:r w:rsidRPr="00B01CED">
        <w:t>15,6%</w:t>
      </w:r>
      <w:r w:rsidR="00B01CED" w:rsidRPr="00B01CED">
        <w:t>)</w:t>
      </w:r>
      <w:r w:rsidR="00B01CED">
        <w:t>.</w:t>
      </w:r>
    </w:p>
    <w:p w:rsidR="00B01CED" w:rsidRDefault="00EB6DB6" w:rsidP="00D4736F">
      <w:pPr>
        <w:keepNext/>
        <w:widowControl w:val="0"/>
        <w:ind w:firstLine="709"/>
      </w:pPr>
      <w:r w:rsidRPr="00B01CED">
        <w:t>Изменение географической структуры внешней торговли РФ произошло за счет увеличения доли стран Азии в общем объеме товарооборота</w:t>
      </w:r>
      <w:r w:rsidR="00B01CED" w:rsidRPr="00B01CED">
        <w:t xml:space="preserve">. </w:t>
      </w:r>
      <w:r w:rsidRPr="00B01CED">
        <w:t>Так, с Китаем рост товарооборота происходил за счет увеличения темпов роста импорта машин, оборудования и транспортных средств, текстиля, текстильных изделий и обуви, составляющих около 70% импорта России из этой страны</w:t>
      </w:r>
      <w:r w:rsidR="00B01CED" w:rsidRPr="00B01CED">
        <w:t xml:space="preserve">. </w:t>
      </w:r>
      <w:r w:rsidRPr="00B01CED">
        <w:t>С Японией и Кореей товарооборот рос за счет опережающих темпов роста экспорта минеральных продуктов, металлов и изделий из них и импорта химической продукции, металлов, продовольственных товаров,</w:t>
      </w:r>
      <w:r w:rsidR="006B2608" w:rsidRPr="00B01CED">
        <w:t xml:space="preserve"> машин и оборудования</w:t>
      </w:r>
      <w:r w:rsidR="00B01CED">
        <w:t>.</w:t>
      </w:r>
    </w:p>
    <w:p w:rsidR="00B01CED" w:rsidRDefault="00EB6DB6" w:rsidP="00D4736F">
      <w:pPr>
        <w:keepNext/>
        <w:widowControl w:val="0"/>
        <w:ind w:firstLine="709"/>
      </w:pPr>
      <w:r w:rsidRPr="00B01CED">
        <w:t>Наблюдалось снижение доли в товарообороте России Германии и Италии в связи с сокращением экспорта, обусловленным снижением цен на топливно-энергетические товары и существенным сокращением физических объемов из-за уменьшения спроса на эти товары в результате резкого повышения цен на них в предыдущем году</w:t>
      </w:r>
      <w:r w:rsidR="00B01CED">
        <w:t>.</w:t>
      </w:r>
    </w:p>
    <w:p w:rsidR="00B01CED" w:rsidRDefault="00EB6DB6" w:rsidP="00D4736F">
      <w:pPr>
        <w:keepNext/>
        <w:widowControl w:val="0"/>
        <w:ind w:firstLine="709"/>
      </w:pPr>
      <w:r w:rsidRPr="00B01CED">
        <w:t>В январе-мае 2007 года сохранялась сырьевая направленность российского экспорта</w:t>
      </w:r>
      <w:r w:rsidR="00B01CED" w:rsidRPr="00B01CED">
        <w:t xml:space="preserve">. </w:t>
      </w:r>
      <w:r w:rsidRPr="00B01CED">
        <w:t>Основными товарными группами экспорта были топливно-энергетические товары, металлы и изделия из них</w:t>
      </w:r>
      <w:r w:rsidR="00B01CED">
        <w:t>.</w:t>
      </w:r>
    </w:p>
    <w:p w:rsidR="00B01CED" w:rsidRDefault="00EB6DB6" w:rsidP="00D4736F">
      <w:pPr>
        <w:keepNext/>
        <w:widowControl w:val="0"/>
        <w:ind w:firstLine="709"/>
      </w:pPr>
      <w:r w:rsidRPr="00B01CED">
        <w:t>В товарной структуре российского импорта наибольший удельный вес занимали машины, оборудование и транспортные средства</w:t>
      </w:r>
      <w:r w:rsidR="00B01CED" w:rsidRPr="00B01CED">
        <w:t xml:space="preserve">. </w:t>
      </w:r>
      <w:r w:rsidRPr="00B01CED">
        <w:t>Доля этой группы товаров из стран дальнего зарубежья была значительно выше, чем из стран СНГ, что обусловлено необходимостью обновления производственного оборудования и увеличивающимся спросом населения на товары высокого качества</w:t>
      </w:r>
      <w:r w:rsidR="00B01CED">
        <w:t>.</w:t>
      </w:r>
    </w:p>
    <w:p w:rsidR="00B01CED" w:rsidRDefault="00EB6DB6" w:rsidP="00D4736F">
      <w:pPr>
        <w:keepNext/>
        <w:widowControl w:val="0"/>
        <w:ind w:firstLine="709"/>
      </w:pPr>
      <w:r w:rsidRPr="00B01CED">
        <w:t>Товарооборот России со странами дальнего зарубежья в январе-мае 2007 г</w:t>
      </w:r>
      <w:r w:rsidR="00B01CED" w:rsidRPr="00B01CED">
        <w:t xml:space="preserve">. </w:t>
      </w:r>
      <w:r w:rsidRPr="00B01CED">
        <w:t>составил 166,4 млрд долларов США, что выше уровня января-мая 2006 г</w:t>
      </w:r>
      <w:r w:rsidR="00B01CED" w:rsidRPr="00B01CED">
        <w:t xml:space="preserve">. </w:t>
      </w:r>
      <w:r w:rsidRPr="00B01CED">
        <w:t>на 19,8%</w:t>
      </w:r>
      <w:r w:rsidR="00B01CED" w:rsidRPr="00B01CED">
        <w:t xml:space="preserve">. </w:t>
      </w:r>
      <w:r w:rsidRPr="00B01CED">
        <w:t xml:space="preserve">При этом экспорт увеличился на 7,4%, импорт </w:t>
      </w:r>
      <w:r w:rsidR="00B01CED">
        <w:t>-</w:t>
      </w:r>
      <w:r w:rsidRPr="00B01CED">
        <w:t xml:space="preserve"> в 1,5 раза</w:t>
      </w:r>
      <w:r w:rsidR="00B01CED" w:rsidRPr="00B01CED">
        <w:t xml:space="preserve">. </w:t>
      </w:r>
      <w:r w:rsidRPr="00B01CED">
        <w:t>Сальдо торгового баланса сложилось положительное и составило 52,6 млрд долларов США и уменьшилось на 19,1%</w:t>
      </w:r>
      <w:r w:rsidR="00B01CED" w:rsidRPr="00B01CED">
        <w:t xml:space="preserve">. </w:t>
      </w:r>
      <w:r w:rsidRPr="00B01CED">
        <w:t xml:space="preserve">На долю стран дальнего зарубежья пришлось 84,6% внешнеторгового оборота России, в том числе </w:t>
      </w:r>
      <w:r w:rsidR="00B01CED">
        <w:t>-</w:t>
      </w:r>
      <w:r w:rsidRPr="00B01CED">
        <w:t xml:space="preserve"> 85,1% экспорта и 83,7% импорта</w:t>
      </w:r>
      <w:r w:rsidR="00B01CED" w:rsidRPr="00B01CED">
        <w:t xml:space="preserve">. </w:t>
      </w:r>
      <w:r w:rsidRPr="00B01CED">
        <w:t>Лидирующее положение среди основных торговых партнеров России из стран Европы по-прежнему занимают Германия, Нидерланды и Италия, среди основных тор</w:t>
      </w:r>
      <w:r w:rsidR="006B2608" w:rsidRPr="00B01CED">
        <w:t>говых партнеров из стран Азии-</w:t>
      </w:r>
      <w:r w:rsidRPr="00B01CED">
        <w:t>Китай, и Республика Корея</w:t>
      </w:r>
      <w:r w:rsidR="00B01CED">
        <w:t>.</w:t>
      </w:r>
    </w:p>
    <w:p w:rsidR="00B01CED" w:rsidRDefault="00EB6DB6" w:rsidP="00D4736F">
      <w:pPr>
        <w:keepNext/>
        <w:widowControl w:val="0"/>
        <w:ind w:firstLine="709"/>
      </w:pPr>
      <w:r w:rsidRPr="00B01CED">
        <w:t>Товарооборот России со странами СНГ в январе-мае 2007 г</w:t>
      </w:r>
      <w:r w:rsidR="00B01CED" w:rsidRPr="00B01CED">
        <w:t xml:space="preserve">. </w:t>
      </w:r>
      <w:r w:rsidRPr="00B01CED">
        <w:t>составил 30,3 млрд долларов США, что выше уровня января-мая 2006 г</w:t>
      </w:r>
      <w:r w:rsidR="00B01CED" w:rsidRPr="00B01CED">
        <w:t xml:space="preserve">. </w:t>
      </w:r>
      <w:r w:rsidRPr="00B01CED">
        <w:t>на 29,1%, в том числе экспорт</w:t>
      </w:r>
      <w:r w:rsidR="00B01CED" w:rsidRPr="00B01CED">
        <w:t xml:space="preserve"> - </w:t>
      </w:r>
      <w:r w:rsidRPr="00B01CED">
        <w:t>19,2 млрд долларов США</w:t>
      </w:r>
      <w:r w:rsidR="00B01CED">
        <w:t xml:space="preserve"> (</w:t>
      </w:r>
      <w:r w:rsidRPr="00B01CED">
        <w:t>рост на 21,7%</w:t>
      </w:r>
      <w:r w:rsidR="00B01CED" w:rsidRPr="00B01CED">
        <w:t>),</w:t>
      </w:r>
      <w:r w:rsidRPr="00B01CED">
        <w:t xml:space="preserve"> импорт </w:t>
      </w:r>
      <w:r w:rsidR="00B01CED">
        <w:t>-</w:t>
      </w:r>
      <w:r w:rsidRPr="00B01CED">
        <w:t xml:space="preserve"> 11,1 млрд долларов США</w:t>
      </w:r>
      <w:r w:rsidR="00B01CED">
        <w:t xml:space="preserve"> (</w:t>
      </w:r>
      <w:r w:rsidRPr="00B01CED">
        <w:t>рост на 44,4%</w:t>
      </w:r>
      <w:r w:rsidR="00B01CED" w:rsidRPr="00B01CED">
        <w:t xml:space="preserve">). </w:t>
      </w:r>
      <w:r w:rsidRPr="00B01CED">
        <w:t>Доля стран СНГ в товарообороте России возросла с 14,4% до 15,4%, в экспорте</w:t>
      </w:r>
      <w:r w:rsidR="00B01CED" w:rsidRPr="00B01CED">
        <w:t xml:space="preserve"> - </w:t>
      </w:r>
      <w:r w:rsidRPr="00B01CED">
        <w:t>с 13,4% до 14,9%, в импорте снизилась с 17,2% до 16,3%</w:t>
      </w:r>
      <w:r w:rsidR="00B01CED" w:rsidRPr="00B01CED">
        <w:t xml:space="preserve">. </w:t>
      </w:r>
      <w:r w:rsidRPr="00B01CED">
        <w:t>Положительное для России сальдо торговли не изменилось</w:t>
      </w:r>
      <w:r w:rsidR="00B01CED" w:rsidRPr="00B01CED">
        <w:t xml:space="preserve">. </w:t>
      </w:r>
      <w:r w:rsidRPr="00B01CED">
        <w:t>В структуре экспорта в страны СНГ снизилась доля топливно-энергетических товаров в связи с замедлением по сравнению с соответствующим периодом прошлого года темпов их роста</w:t>
      </w:r>
      <w:r w:rsidR="00B01CED" w:rsidRPr="00B01CED">
        <w:t xml:space="preserve">. </w:t>
      </w:r>
      <w:r w:rsidRPr="00B01CED">
        <w:t>Основными торговыми партнерами России среди стран СНГ продолжают оставаться Украина, Беларусь и Казахстан</w:t>
      </w:r>
      <w:r w:rsidR="00B01CED" w:rsidRPr="00B01CED">
        <w:t xml:space="preserve">. </w:t>
      </w:r>
      <w:r w:rsidRPr="00B01CED">
        <w:t>На их долю в январе-мае 2007 года приходилось 88,2% внешней торговли в регионе</w:t>
      </w:r>
      <w:r w:rsidR="00B01CED" w:rsidRPr="00B01CED">
        <w:t xml:space="preserve">. </w:t>
      </w:r>
      <w:r w:rsidR="006B2608" w:rsidRPr="00B01CED">
        <w:rPr>
          <w:rStyle w:val="a6"/>
          <w:color w:val="000000"/>
        </w:rPr>
        <w:footnoteReference w:id="5"/>
      </w:r>
    </w:p>
    <w:p w:rsidR="00A048FC" w:rsidRDefault="00A048FC" w:rsidP="00D4736F">
      <w:pPr>
        <w:keepNext/>
        <w:widowControl w:val="0"/>
        <w:ind w:firstLine="709"/>
      </w:pPr>
    </w:p>
    <w:p w:rsidR="00B01CED" w:rsidRDefault="00A048FC" w:rsidP="00D4736F">
      <w:pPr>
        <w:pStyle w:val="2"/>
        <w:widowControl w:val="0"/>
      </w:pPr>
      <w:bookmarkStart w:id="15" w:name="_Toc256626775"/>
      <w:r>
        <w:t xml:space="preserve">3.3 </w:t>
      </w:r>
      <w:r w:rsidR="005E2B7A" w:rsidRPr="00B01CED">
        <w:t>Современный этап внешнеторговой политики России</w:t>
      </w:r>
      <w:bookmarkEnd w:id="15"/>
    </w:p>
    <w:p w:rsidR="00A048FC" w:rsidRPr="00A048FC" w:rsidRDefault="00A048FC" w:rsidP="00D4736F">
      <w:pPr>
        <w:keepNext/>
        <w:widowControl w:val="0"/>
        <w:ind w:firstLine="709"/>
      </w:pPr>
    </w:p>
    <w:p w:rsidR="00B01CED" w:rsidRDefault="00575687" w:rsidP="00D4736F">
      <w:pPr>
        <w:keepNext/>
        <w:widowControl w:val="0"/>
        <w:ind w:firstLine="709"/>
      </w:pPr>
      <w:r w:rsidRPr="00B01CED">
        <w:t>Современное состояние экономики России требует нового подхода к организации внешнеторговой деятельности</w:t>
      </w:r>
      <w:r w:rsidR="00B01CED" w:rsidRPr="00B01CED">
        <w:t xml:space="preserve">. </w:t>
      </w:r>
      <w:r w:rsidRPr="00B01CED">
        <w:t>Его принципиальная суть должна состоять в том, что внешнеторговая деятельность будет теснее увязана с решением главных проблем экономики страны, таких, как ускорение экономического роста, совершенствование структуры экономики, подъем уровня жизни народа</w:t>
      </w:r>
      <w:r w:rsidR="00B01CED" w:rsidRPr="00B01CED">
        <w:t xml:space="preserve"> - </w:t>
      </w:r>
      <w:r w:rsidRPr="00B01CED">
        <w:t>на это должна быть ориентирована деятельность внешнеторгового комплекса России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Всемерное расширение внешнеторговых связей страны и повышение их роли в ускорении выхода экономики России из кризисного состояния должно происходить на фоне углубления хозяйственного сотрудничества со всеми группами стран</w:t>
      </w:r>
      <w:r w:rsidR="00B01CED" w:rsidRPr="00B01CED">
        <w:t xml:space="preserve">. </w:t>
      </w:r>
      <w:r w:rsidRPr="00B01CED">
        <w:t>При этом приоритет необходимо отдать странам ближнего зарубежья</w:t>
      </w:r>
      <w:r w:rsidR="00B01CED" w:rsidRPr="00B01CED">
        <w:t xml:space="preserve">. </w:t>
      </w:r>
      <w:r w:rsidRPr="00B01CED">
        <w:t>Все это должно стать основой стратегии внешнеторговой деятельности, которую необходимо разработать на данном этапе развития внешней торговли и обеспечить условия ее реализации</w:t>
      </w:r>
      <w:r w:rsidR="00B01CED" w:rsidRPr="00B01CED">
        <w:t xml:space="preserve">. </w:t>
      </w:r>
      <w:r w:rsidRPr="00B01CED">
        <w:rPr>
          <w:i/>
          <w:iCs/>
        </w:rPr>
        <w:t>Конечный результат стратегии</w:t>
      </w:r>
      <w:r w:rsidR="00B01CED" w:rsidRPr="00B01CED">
        <w:rPr>
          <w:i/>
          <w:iCs/>
        </w:rPr>
        <w:t xml:space="preserve"> - </w:t>
      </w:r>
      <w:r w:rsidRPr="00B01CED">
        <w:t>вывод внешнеторговой деятельности на уровень, при котором Россия сможет занять место в мировой табели о рангах, соответствующее ее экономическому потенциалу и политическому весу в мире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Обеспечение активного участия России в международном разделении труда не должно означать простое наращивание внешнеторгового оборота, оно должно способствовать новому качественному росту, умножению его эффекта</w:t>
      </w:r>
      <w:r w:rsidR="00B01CED" w:rsidRPr="00B01CED">
        <w:t xml:space="preserve">. </w:t>
      </w:r>
      <w:r w:rsidRPr="00B01CED">
        <w:t>Главные усилия производственной сферы должны быть направлены на осуществление кардинальных сдвигов в структуре внешнеторгового оборота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Реализация стратегии внешнеторговой деятельности должна осуществляться в четырех направлениях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rPr>
          <w:i/>
          <w:iCs/>
        </w:rPr>
        <w:t>Первое</w:t>
      </w:r>
      <w:r w:rsidR="00B01CED" w:rsidRPr="00B01CED">
        <w:rPr>
          <w:i/>
          <w:iCs/>
        </w:rPr>
        <w:t xml:space="preserve"> - </w:t>
      </w:r>
      <w:r w:rsidRPr="00B01CED">
        <w:t>создание благоприятных условий для развития всех сфер экономики, в том числе внешнеторгового комплекса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rPr>
          <w:i/>
          <w:iCs/>
        </w:rPr>
        <w:t>Второе</w:t>
      </w:r>
      <w:r w:rsidR="00B01CED" w:rsidRPr="00B01CED">
        <w:rPr>
          <w:i/>
          <w:iCs/>
        </w:rPr>
        <w:t xml:space="preserve"> - </w:t>
      </w:r>
      <w:r w:rsidRPr="00B01CED">
        <w:t>использование импорта в качестве конкурента для национальных производителей с целью</w:t>
      </w:r>
      <w:r w:rsidR="00B01CED" w:rsidRPr="00B01CED">
        <w:t>:</w:t>
      </w:r>
    </w:p>
    <w:p w:rsidR="00B01CED" w:rsidRDefault="00575687" w:rsidP="00D4736F">
      <w:pPr>
        <w:keepNext/>
        <w:widowControl w:val="0"/>
        <w:ind w:firstLine="709"/>
      </w:pPr>
      <w:r w:rsidRPr="00B01CED">
        <w:t>• модернизации и расширения производственного аппарата России</w:t>
      </w:r>
      <w:r w:rsidR="00B01CED" w:rsidRPr="00B01CED">
        <w:t>;</w:t>
      </w:r>
    </w:p>
    <w:p w:rsidR="00B01CED" w:rsidRDefault="00575687" w:rsidP="00D4736F">
      <w:pPr>
        <w:keepNext/>
        <w:widowControl w:val="0"/>
        <w:ind w:firstLine="709"/>
      </w:pPr>
      <w:r w:rsidRPr="00B01CED">
        <w:t>• сбалансированного производства и потребления отдельных товаров в стране</w:t>
      </w:r>
      <w:r w:rsidR="00B01CED" w:rsidRPr="00B01CED">
        <w:t>;</w:t>
      </w:r>
    </w:p>
    <w:p w:rsidR="00B01CED" w:rsidRDefault="00575687" w:rsidP="00D4736F">
      <w:pPr>
        <w:keepNext/>
        <w:widowControl w:val="0"/>
        <w:ind w:firstLine="709"/>
      </w:pPr>
      <w:r w:rsidRPr="00B01CED">
        <w:t>• исключения наиболее неэффективных сфер национального производства</w:t>
      </w:r>
      <w:r w:rsidR="00B01CED" w:rsidRPr="00B01CED">
        <w:t>;</w:t>
      </w:r>
    </w:p>
    <w:p w:rsidR="00B01CED" w:rsidRDefault="00575687" w:rsidP="00D4736F">
      <w:pPr>
        <w:keepNext/>
        <w:widowControl w:val="0"/>
        <w:ind w:firstLine="709"/>
      </w:pPr>
      <w:r w:rsidRPr="00B01CED">
        <w:t>• обогащения ассортимента товаров народного потребления на российском потребительском рынке</w:t>
      </w:r>
      <w:r w:rsidR="00B01CED" w:rsidRPr="00B01CED">
        <w:t>;</w:t>
      </w:r>
    </w:p>
    <w:p w:rsidR="00B01CED" w:rsidRDefault="00575687" w:rsidP="00D4736F">
      <w:pPr>
        <w:keepNext/>
        <w:widowControl w:val="0"/>
        <w:ind w:firstLine="709"/>
      </w:pPr>
      <w:r w:rsidRPr="00B01CED">
        <w:t>• рационального использования природных ресурсов страны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rPr>
          <w:i/>
          <w:iCs/>
        </w:rPr>
        <w:t>Третье</w:t>
      </w:r>
      <w:r w:rsidR="00B01CED" w:rsidRPr="00B01CED">
        <w:rPr>
          <w:i/>
          <w:iCs/>
        </w:rPr>
        <w:t xml:space="preserve"> - </w:t>
      </w:r>
      <w:r w:rsidRPr="00B01CED">
        <w:t>определение и стимулирование экспортной специализации страны для</w:t>
      </w:r>
      <w:r w:rsidR="00B01CED" w:rsidRPr="00B01CED">
        <w:t xml:space="preserve">: </w:t>
      </w:r>
      <w:r w:rsidRPr="00B01CED">
        <w:t>поднятия общего технико-экономического уровня производства с учетом требований международной конкуренции</w:t>
      </w:r>
      <w:r w:rsidR="00B01CED" w:rsidRPr="00B01CED">
        <w:t xml:space="preserve">; </w:t>
      </w:r>
      <w:r w:rsidRPr="00B01CED">
        <w:t>увеличения валютных ресурсов</w:t>
      </w:r>
      <w:r w:rsidR="00B01CED" w:rsidRPr="00B01CED">
        <w:t xml:space="preserve">; </w:t>
      </w:r>
      <w:r w:rsidRPr="00B01CED">
        <w:t>содействия ускорению развития отдельных регионов страны и отраслей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rPr>
          <w:i/>
          <w:iCs/>
        </w:rPr>
        <w:t>Четвертое</w:t>
      </w:r>
      <w:r w:rsidR="00B01CED" w:rsidRPr="00B01CED">
        <w:t xml:space="preserve"> - </w:t>
      </w:r>
      <w:r w:rsidRPr="00B01CED">
        <w:t>определение приоритета в географии внешней торговли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Преобразования в экономике страны</w:t>
      </w:r>
      <w:r w:rsidR="00B01CED" w:rsidRPr="00B01CED">
        <w:t xml:space="preserve">. </w:t>
      </w:r>
      <w:r w:rsidRPr="00B01CED">
        <w:t>Исходным и основным элементом реализации внешнеторговой стратегии является создание рыночного механизма функционирования как экономики в целом, так и механизма внешнеторговой деятельности, который позволяет добиться высокой эффективности на макр</w:t>
      </w:r>
      <w:r w:rsidR="006E28A5" w:rsidRPr="00B01CED">
        <w:t>о</w:t>
      </w:r>
      <w:r w:rsidR="00B01CED" w:rsidRPr="00B01CED">
        <w:t xml:space="preserve"> - </w:t>
      </w:r>
      <w:r w:rsidRPr="00B01CED">
        <w:t>и микроуровне и вызывает у хозяйствующих субъектов способность к быстрой реакции на внутренние и внешние экономические процессы и готовность к решительным действиям</w:t>
      </w:r>
      <w:r w:rsidR="00B01CED" w:rsidRPr="00B01CED">
        <w:t xml:space="preserve">. </w:t>
      </w:r>
      <w:r w:rsidRPr="00B01CED">
        <w:t>Все это повлечет за собой повышение роли рынка, товарно-денежных отношений, демонополизацию, полную самостоятельность производителей</w:t>
      </w:r>
      <w:r w:rsidR="00B01CED" w:rsidRPr="00B01CED">
        <w:t xml:space="preserve">. </w:t>
      </w:r>
      <w:r w:rsidRPr="00B01CED">
        <w:t>Такой механизм должен стать результатом проводимых в России реформ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Развитие импорта</w:t>
      </w:r>
      <w:r w:rsidR="00B01CED" w:rsidRPr="00B01CED">
        <w:t xml:space="preserve">. </w:t>
      </w:r>
      <w:r w:rsidRPr="00B01CED">
        <w:t>Без активного использования импорта невозможно формирование и поддержка экспортной специализации страны</w:t>
      </w:r>
      <w:r w:rsidR="00B01CED" w:rsidRPr="00B01CED">
        <w:t xml:space="preserve">. </w:t>
      </w:r>
      <w:r w:rsidRPr="00B01CED">
        <w:t>Импорт, являясь естественным элементом стратегии внешнеторговой деятельности, должен обеспечить повышение конкуренции на внутреннем рынке</w:t>
      </w:r>
      <w:r w:rsidR="00B01CED" w:rsidRPr="00B01CED">
        <w:t xml:space="preserve">. </w:t>
      </w:r>
      <w:r w:rsidRPr="00B01CED">
        <w:t>Внутренняя конкуренция, даже если она имеет место на российском рынке, недостаточно развита, неактивна из-за высокой степени концентрации производства, которая характерна для России, что лишь укрепляет монопольное положение большинства предприятий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Таким образом, с одной стороны, во многих сферах производства невозможно обеспечить конкуренцию без импорта товаров, а с другой</w:t>
      </w:r>
      <w:r w:rsidR="00B01CED" w:rsidRPr="00B01CED">
        <w:t xml:space="preserve"> - </w:t>
      </w:r>
      <w:r w:rsidRPr="00B01CED">
        <w:t>полагаться только на внутреннюю конкуренцию</w:t>
      </w:r>
      <w:r w:rsidR="00B01CED" w:rsidRPr="00B01CED">
        <w:t xml:space="preserve"> - </w:t>
      </w:r>
      <w:r w:rsidRPr="00B01CED">
        <w:t>значит ограничивать воздействие на экономику стимулов развития научно</w:t>
      </w:r>
      <w:r w:rsidR="00CD5453">
        <w:t>-</w:t>
      </w:r>
      <w:r w:rsidRPr="00B01CED">
        <w:t>технического прогресса, связанных с мировым рынком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Для Российской Федерации импорт</w:t>
      </w:r>
      <w:r w:rsidR="00B01CED" w:rsidRPr="00B01CED">
        <w:t xml:space="preserve"> - </w:t>
      </w:r>
      <w:r w:rsidRPr="00B01CED">
        <w:t>это еще и конкурент для национальных производителей, позволяющий им не только получать информацию о новейших производственных решениях, но и заставляющий национальных товаропроизводителей использовать эти инновации</w:t>
      </w:r>
      <w:r w:rsidR="00B01CED" w:rsidRPr="00B01CED">
        <w:t xml:space="preserve">. </w:t>
      </w:r>
      <w:r w:rsidRPr="00B01CED">
        <w:t>Из этого следует, что, предоставляя всем хозяйствующим субъектам свободу выбора между национальными и зарубежными источниками удовлетворения своих потребностей, импорт должен быть легко доступным в организационном плане и рациональным в экономическом отношении как для самого внешнеторгового оператора, так и относительно всех сфер экономики России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Импортная политика должна быть ориентирована только на решение долгосрочных задач, способствовать ускоренному развитию отечественного машиностроения, агропромышленного комплекса, экспортного производства товаров, то есть приобретаемое оборудование и приборы должны быть последних поколений</w:t>
      </w:r>
      <w:r w:rsidR="00B01CED" w:rsidRPr="00B01CED">
        <w:t xml:space="preserve">. </w:t>
      </w:r>
      <w:r w:rsidRPr="00B01CED">
        <w:t>Отдавая приоритет импорту оборудования и технологиям для развития и модернизации отечественного машиностроения, легкой и пищевой промышленности, а также агропромышленного комплекса при сокращении импорта общетехнического оборудования, Россия имеет возможность преодолеть сложившуюся нерациональную зависимость этих отраслей экономики от внешних рынков, обеспечить их технико-экономическую неуязвимость, в частности продовольственную зависимость, постепенное сокращение закупок продуктов питания</w:t>
      </w:r>
      <w:r w:rsidR="00B01CED" w:rsidRPr="00B01CED">
        <w:t xml:space="preserve">. </w:t>
      </w:r>
      <w:r w:rsidRPr="00B01CED">
        <w:t>Что касается импорта непродовольственных товаров народного потребления, то спрос на них в основном должна удовлетворять отечественная промышленность</w:t>
      </w:r>
      <w:r w:rsidR="00B01CED" w:rsidRPr="00B01CED">
        <w:t xml:space="preserve">. </w:t>
      </w:r>
      <w:r w:rsidRPr="00B01CED">
        <w:t>Импорт данной группы товаров должен использоваться в основном для расширения ассортимента товаров социально-культурного назначения или осуществляться в порядке ассортиментного обмена</w:t>
      </w:r>
      <w:r w:rsidR="00B01CED" w:rsidRPr="00B01CED">
        <w:t xml:space="preserve">. </w:t>
      </w:r>
      <w:r w:rsidRPr="00B01CED">
        <w:t>Необходимо проводить курс на импорт более дешевого сырья с целью сохранения его отечественных запасов, ресурсоемкой и материалоемкой продукции в интересах экономии материальных затрат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Сегодня существует проблема импортных возможностей, связанная с общей ограниченностью инвалютных средств, а у отдельных предприятий их нет вообще</w:t>
      </w:r>
      <w:r w:rsidR="00B01CED" w:rsidRPr="00B01CED">
        <w:t xml:space="preserve">. </w:t>
      </w:r>
      <w:r w:rsidRPr="00B01CED">
        <w:t>Она должна решаться по мере установления подлинно рыночных отношений в сфере импортной деятельности в условиях полной ответственности производителей за принимаемые ими решения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Селективная роль импорта не заканчивается на этапе реализации стратегии внешнеторговой деятельности данного периода развития экономики Российской Федерации</w:t>
      </w:r>
      <w:r w:rsidR="00B01CED" w:rsidRPr="00B01CED">
        <w:t xml:space="preserve">. </w:t>
      </w:r>
      <w:r w:rsidRPr="00B01CED">
        <w:t>По мере формирования экспортной специализации страны импорт определенной продукции позволит отойти от производства товара, не соответствующего требованиям мирового рынка</w:t>
      </w:r>
      <w:r w:rsidR="00B01CED" w:rsidRPr="00B01CED">
        <w:t xml:space="preserve">. </w:t>
      </w:r>
      <w:r w:rsidRPr="00B01CED">
        <w:t>В результате чего производители, которые не способны на внутреннем рынке справляться с иностранной конкуренцией, будут устранены, что повысит эффективность экономики страны, углубит ее участие в международном разделении труда и позволит в перспективе определить импортную специализацию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Экспортная специализация страны</w:t>
      </w:r>
      <w:r w:rsidR="00B01CED" w:rsidRPr="00B01CED">
        <w:t xml:space="preserve">. </w:t>
      </w:r>
      <w:r w:rsidRPr="00B01CED">
        <w:t>Определение экспортной специализации страны и развитие эффективного экспорта является базовым элементом стратегии внешнеторговой деятельности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Формирование экспортной специализации страны, как показывает мировой опыт, может быть лишь результатом определенных действий государства на основе эффективной системы функционирования экономики и самостоятельной деятельности производителей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 xml:space="preserve">Такой способ действий означает, что, с одной стороны, государство не должно пассивно воспринимать самоопределение формирования структуры экспортной специализации, а с другой </w:t>
      </w:r>
      <w:r w:rsidR="00B01CED">
        <w:t>-</w:t>
      </w:r>
      <w:r w:rsidRPr="00B01CED">
        <w:t xml:space="preserve"> она не может быть исключительно результатом действий, предпринятых самостоятельно производителями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При этом роль государства в развитии экспорта должна заключаться в постоянном поиске и выявлении производств, выделяемых мировым и внутренним рынками, и оказании им различных видов услуг и помощи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Одним из условий всемерного поощрения экспорта государством должно являться то, что средства, полученные от экспорта, будут идти не на поддержку отсталых производств, а на структурную перестройку экономики с учетом долгосрочных сдвигов в мировом хозяйстве, позволяющих России занять более достойное место в системе международного разделения труда и использовать его преимущества с большей для себя выгодой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Создавая необходимые условия для экспортной экспансии, государство должно определить специализированный экспортный потенциал страны</w:t>
      </w:r>
      <w:r w:rsidR="00B01CED" w:rsidRPr="00B01CED">
        <w:t xml:space="preserve">. </w:t>
      </w:r>
      <w:r w:rsidRPr="00B01CED">
        <w:t>Энергосырьевая ориентация в экспорте не может быть перспективной</w:t>
      </w:r>
      <w:r w:rsidR="00B01CED" w:rsidRPr="00B01CED">
        <w:t xml:space="preserve">. </w:t>
      </w:r>
      <w:r w:rsidRPr="00B01CED">
        <w:t>Для России этот выбор может заключаться только в специализации на экспорт готовых, в том числе наукоемких изделий, на расширение и воссоздание экспортной базы агропромышленного комплекса</w:t>
      </w:r>
      <w:r w:rsidR="00B01CED">
        <w:t xml:space="preserve"> (</w:t>
      </w:r>
      <w:r w:rsidRPr="00B01CED">
        <w:t>растительное масло, семена подсолнечника, овощи, ягоды, а в перспективе</w:t>
      </w:r>
      <w:r w:rsidR="00B01CED" w:rsidRPr="00B01CED">
        <w:t xml:space="preserve"> - </w:t>
      </w:r>
      <w:r w:rsidRPr="00B01CED">
        <w:t>зерно</w:t>
      </w:r>
      <w:r w:rsidR="00B01CED" w:rsidRPr="00B01CED">
        <w:t>),</w:t>
      </w:r>
      <w:r w:rsidRPr="00B01CED">
        <w:t xml:space="preserve"> производство потребительских товаров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 xml:space="preserve">Специализация должна </w:t>
      </w:r>
      <w:r w:rsidR="00902D86" w:rsidRPr="00B01CED">
        <w:t>охватывать,</w:t>
      </w:r>
      <w:r w:rsidRPr="00B01CED">
        <w:t xml:space="preserve"> прежде </w:t>
      </w:r>
      <w:r w:rsidR="00902D86" w:rsidRPr="00B01CED">
        <w:t>всего,</w:t>
      </w:r>
      <w:r w:rsidRPr="00B01CED">
        <w:t xml:space="preserve"> те отрасли, которые добились существенных результатов на мировом рынке, и их целесообразнее ориентировать на увеличение экспортной продукции</w:t>
      </w:r>
      <w:r w:rsidR="00B01CED" w:rsidRPr="00B01CED">
        <w:t xml:space="preserve">. </w:t>
      </w:r>
      <w:r w:rsidRPr="00B01CED">
        <w:t xml:space="preserve">Для России это довольно широкий перечень товаров, он определен в </w:t>
      </w:r>
      <w:r w:rsidRPr="00B01CED">
        <w:rPr>
          <w:i/>
          <w:iCs/>
        </w:rPr>
        <w:t>Федеральной программе развития экспорта</w:t>
      </w:r>
      <w:r w:rsidRPr="00B01CED">
        <w:t>, который в определенных масштабах позволит решить задачу расширения экспорта в ходе реализации стратегии внешнеторговой деятельности, но не в полной мере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В связи с этим для достижения поставленных целей государство должно способствовать развитию менее экономически выгодного экспорта отдельных сфер экономики</w:t>
      </w:r>
      <w:r w:rsidR="00B01CED" w:rsidRPr="00B01CED">
        <w:t xml:space="preserve">. </w:t>
      </w:r>
      <w:r w:rsidRPr="00B01CED">
        <w:t>К числу таких отраслей на данном этапе развития экономики можно отнести заготовительную и производственную деятельность агропромышленного сектора</w:t>
      </w:r>
      <w:r w:rsidR="00B01CED" w:rsidRPr="00B01CED">
        <w:t xml:space="preserve">; </w:t>
      </w:r>
      <w:r w:rsidRPr="00B01CED">
        <w:t>стимулирование данных сфер даст им в перспективе реальную возможность пробиться на рынки стран ближнего и дальнего зарубежья, а государству</w:t>
      </w:r>
      <w:r w:rsidR="00B01CED" w:rsidRPr="00B01CED">
        <w:t xml:space="preserve"> - </w:t>
      </w:r>
      <w:r w:rsidRPr="00B01CED">
        <w:t>расширить ассортимент экспортной продукции</w:t>
      </w:r>
      <w:r w:rsidR="00B01CED" w:rsidRPr="00B01CED">
        <w:t xml:space="preserve">. </w:t>
      </w:r>
      <w:r w:rsidRPr="00B01CED">
        <w:t>При этом, безусловно, стимулируемая сфера должна иметь собственные реальные шансы выхода на мировой рынок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Определение структуры экспортной специализации является результатом длительного процесса, выражающегося в нарастающем эффекте всей стратегии внешнеторговой деятельности, а не является результатом единовременного решения, принимаемого в начале реализации</w:t>
      </w:r>
      <w:r w:rsidR="00B01CED" w:rsidRPr="00B01CED">
        <w:t xml:space="preserve">. </w:t>
      </w:r>
      <w:r w:rsidRPr="00B01CED">
        <w:t>Экспортная специализация страны станет итогом определенных действий государства, основу которого составят результаты самостоятельной хозяйственной деятельности производственных единиц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Географический аспект</w:t>
      </w:r>
      <w:r w:rsidR="00B01CED" w:rsidRPr="00B01CED">
        <w:t xml:space="preserve">. </w:t>
      </w:r>
      <w:r w:rsidRPr="00B01CED">
        <w:t>В период реализации стратегии внешнеторговой деятельности должен быть решен и географический аспект</w:t>
      </w:r>
      <w:r w:rsidR="00B01CED" w:rsidRPr="00B01CED">
        <w:t xml:space="preserve">. </w:t>
      </w:r>
      <w:r w:rsidRPr="00B01CED">
        <w:t>России целесообразнее отдать приоритет странам ближнего зарубежья, так как существует реальная возможность более глубокой интеграции в рамках Содружества</w:t>
      </w:r>
      <w:r w:rsidR="00B01CED" w:rsidRPr="00B01CED">
        <w:t xml:space="preserve">. </w:t>
      </w:r>
      <w:r w:rsidRPr="00B01CED">
        <w:t xml:space="preserve">На это нацелена </w:t>
      </w:r>
      <w:r w:rsidRPr="00B01CED">
        <w:rPr>
          <w:i/>
          <w:iCs/>
        </w:rPr>
        <w:t>Концепция экономического развития Содружества Независимых Государств</w:t>
      </w:r>
      <w:r w:rsidRPr="00B01CED">
        <w:t>, которая, по существу, является долгосрочной программой совместных действий по экономическому союзу</w:t>
      </w:r>
      <w:r w:rsidR="00B01CED" w:rsidRPr="00B01CED">
        <w:t xml:space="preserve">. </w:t>
      </w:r>
      <w:r w:rsidRPr="00B01CED">
        <w:t>Реализация ее позволит получить значительный эффект от использования объединенных возможностей, укрепить технико-экономическую неуязвимость членов СНГ от промышленно развитых стран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Образование взаимовыгодного общего рынка обеспечит углубленное взаимодействие между национальными экономиками стран ближнего зарубежья на основе свободного перемещения товаров между странами в результате непосредственных договоренностей между их производителями и потребителями</w:t>
      </w:r>
      <w:r w:rsidR="00B01CED" w:rsidRPr="00B01CED">
        <w:t xml:space="preserve">. </w:t>
      </w:r>
      <w:r w:rsidRPr="00B01CED">
        <w:t>Создание условий для сотрудничества на хозяйственном уровне субъектов внешнеторговой деятельности позволит им эффективнее решать такие задачи, как</w:t>
      </w:r>
      <w:r w:rsidR="00B01CED">
        <w:t xml:space="preserve"> "</w:t>
      </w:r>
      <w:r w:rsidRPr="00B01CED">
        <w:t>чем торговать</w:t>
      </w:r>
      <w:r w:rsidR="00B01CED">
        <w:t xml:space="preserve">" </w:t>
      </w:r>
      <w:r w:rsidRPr="00B01CED">
        <w:t>и</w:t>
      </w:r>
      <w:r w:rsidR="00B01CED">
        <w:t xml:space="preserve"> "</w:t>
      </w:r>
      <w:r w:rsidRPr="00B01CED">
        <w:t>как торговать</w:t>
      </w:r>
      <w:r w:rsidR="00B01CED">
        <w:t>".</w:t>
      </w:r>
    </w:p>
    <w:p w:rsidR="00B01CED" w:rsidRDefault="00575687" w:rsidP="00D4736F">
      <w:pPr>
        <w:keepNext/>
        <w:widowControl w:val="0"/>
        <w:ind w:firstLine="709"/>
      </w:pPr>
      <w:r w:rsidRPr="00B01CED">
        <w:t>Особая роль в обеспечении взаимодействия национальных рынков и формирования на этой основе общего рынка должна быть отведена определению и введению в странах ближнего зарубежья единых норм и стандартов, соответствующих мировому уровню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По поводу формирования общего рынка стран СНГ среди специалистов еще нет единства, можно выделить следующие основные направления его развития</w:t>
      </w:r>
      <w:r w:rsidR="00B01CED" w:rsidRPr="00B01CED">
        <w:t>:</w:t>
      </w:r>
    </w:p>
    <w:p w:rsidR="00B01CED" w:rsidRDefault="00575687" w:rsidP="00D4736F">
      <w:pPr>
        <w:keepNext/>
        <w:widowControl w:val="0"/>
        <w:ind w:firstLine="709"/>
      </w:pPr>
      <w:r w:rsidRPr="00B01CED">
        <w:t>• постепенное изменение процесса координации хозяйственных планов и режима товарооборота в направлении более широкого использования стоимостного обмена</w:t>
      </w:r>
      <w:r w:rsidR="00B01CED" w:rsidRPr="00B01CED">
        <w:t>;</w:t>
      </w:r>
    </w:p>
    <w:p w:rsidR="00B01CED" w:rsidRDefault="00575687" w:rsidP="00D4736F">
      <w:pPr>
        <w:keepNext/>
        <w:widowControl w:val="0"/>
        <w:ind w:firstLine="709"/>
      </w:pPr>
      <w:r w:rsidRPr="00B01CED">
        <w:t>• расширение поставок на прямых связях</w:t>
      </w:r>
      <w:r w:rsidR="00B01CED" w:rsidRPr="00B01CED">
        <w:t>;</w:t>
      </w:r>
    </w:p>
    <w:p w:rsidR="00B01CED" w:rsidRDefault="00575687" w:rsidP="00D4736F">
      <w:pPr>
        <w:keepNext/>
        <w:widowControl w:val="0"/>
        <w:ind w:firstLine="709"/>
      </w:pPr>
      <w:r w:rsidRPr="00B01CED">
        <w:t>• прямое взаимодействие национальных оптовых рынков стран-членов СНГ</w:t>
      </w:r>
      <w:r w:rsidR="00B01CED" w:rsidRPr="00B01CED">
        <w:t>;</w:t>
      </w:r>
    </w:p>
    <w:p w:rsidR="00B01CED" w:rsidRDefault="00575687" w:rsidP="00D4736F">
      <w:pPr>
        <w:keepNext/>
        <w:widowControl w:val="0"/>
        <w:ind w:firstLine="709"/>
      </w:pPr>
      <w:r w:rsidRPr="00B01CED">
        <w:t>• развитие приграничной торговли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Соответствующие изменения должны претерпеть и основные элементы механизма торгово-экономического сотрудничества, приобретающие черты, свойственные рыночным отношениям</w:t>
      </w:r>
      <w:r w:rsidR="00B01CED" w:rsidRPr="00B01CED">
        <w:t>:</w:t>
      </w:r>
    </w:p>
    <w:p w:rsidR="00B01CED" w:rsidRDefault="00575687" w:rsidP="00D4736F">
      <w:pPr>
        <w:keepNext/>
        <w:widowControl w:val="0"/>
        <w:ind w:firstLine="709"/>
      </w:pPr>
      <w:r w:rsidRPr="00B01CED">
        <w:t>• в совместной деятельности центр тяжести должен сместиться к использованию экономических методов управления интеграцией</w:t>
      </w:r>
      <w:r w:rsidR="00B01CED" w:rsidRPr="00B01CED">
        <w:t>;</w:t>
      </w:r>
    </w:p>
    <w:p w:rsidR="00B01CED" w:rsidRDefault="00575687" w:rsidP="00D4736F">
      <w:pPr>
        <w:keepNext/>
        <w:widowControl w:val="0"/>
        <w:ind w:firstLine="709"/>
      </w:pPr>
      <w:r w:rsidRPr="00B01CED">
        <w:t>• в сфере ценообразования должно произойти сближение контрактных цен, применяемых во взаимной торговле стран</w:t>
      </w:r>
      <w:r w:rsidR="00B01CED" w:rsidRPr="00B01CED">
        <w:t xml:space="preserve"> - </w:t>
      </w:r>
      <w:r w:rsidRPr="00B01CED">
        <w:t>членов СНГ, с мировыми ценами</w:t>
      </w:r>
      <w:r w:rsidR="00B01CED" w:rsidRPr="00B01CED">
        <w:t>;</w:t>
      </w:r>
    </w:p>
    <w:p w:rsidR="00B01CED" w:rsidRDefault="00575687" w:rsidP="00D4736F">
      <w:pPr>
        <w:keepNext/>
        <w:widowControl w:val="0"/>
        <w:ind w:firstLine="709"/>
      </w:pPr>
      <w:r w:rsidRPr="00B01CED">
        <w:t>• в валютной и кредитно-финансовой сферах должны быть созданы условия для формирования валютного союза стран Содружества, основанного на взаимной обратимости национальных валют и их обратимости в свободно конвертируемые валюты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Общий рынок стран ближнего зарубежья не обособляется от мирового рынка, формируется с учетом всемирного разделения труда</w:t>
      </w:r>
      <w:r w:rsidR="00B01CED" w:rsidRPr="00B01CED">
        <w:t xml:space="preserve">. </w:t>
      </w:r>
      <w:r w:rsidRPr="00B01CED">
        <w:t>Вместе с тем экономическая интеграция должна уметь себя защитить</w:t>
      </w:r>
      <w:r w:rsidR="00B01CED" w:rsidRPr="00B01CED">
        <w:t xml:space="preserve">. </w:t>
      </w:r>
      <w:r w:rsidRPr="00B01CED">
        <w:t>Степень защиты в случаях сильной иностранной конкуренции не должна быть больше, чем она имеет место в наиболее промышленно развитых странах мира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Реализация стратегии</w:t>
      </w:r>
      <w:r w:rsidR="00B01CED" w:rsidRPr="00B01CED">
        <w:t xml:space="preserve">. </w:t>
      </w:r>
      <w:r w:rsidRPr="00B01CED">
        <w:t>Стратегия внешнеторговой деятельности данного периода развития экономики страны может быть реализована поэтапно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rPr>
          <w:i/>
          <w:iCs/>
        </w:rPr>
        <w:t xml:space="preserve">На первом этапе </w:t>
      </w:r>
      <w:r w:rsidRPr="00B01CED">
        <w:t>необходимо укрепить платежный баланс страны</w:t>
      </w:r>
      <w:r w:rsidR="00B01CED" w:rsidRPr="00B01CED">
        <w:t xml:space="preserve">. </w:t>
      </w:r>
      <w:r w:rsidRPr="00B01CED">
        <w:t>Единственный критерий поддержки и стимулирования экспорта</w:t>
      </w:r>
      <w:r w:rsidR="00B01CED" w:rsidRPr="00B01CED">
        <w:t xml:space="preserve"> - </w:t>
      </w:r>
      <w:r w:rsidRPr="00B01CED">
        <w:t>это его эффективность</w:t>
      </w:r>
      <w:r w:rsidR="00B01CED" w:rsidRPr="00B01CED">
        <w:t xml:space="preserve">. </w:t>
      </w:r>
      <w:r w:rsidRPr="00B01CED">
        <w:t>Предприятия-экспортеры, взаимодействуя между собой, должны оперативно откликаться на изменение спроса, воздействовать на внешние рынки и каналы сбыта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На протяжении этого этапа реализации стратегии продолжается в основном пассивное подчинение экспортной деятельности России мировому рынку</w:t>
      </w:r>
      <w:r w:rsidR="00B01CED" w:rsidRPr="00B01CED">
        <w:t xml:space="preserve">. </w:t>
      </w:r>
      <w:r w:rsidRPr="00B01CED">
        <w:t>Выход на мировой рынок</w:t>
      </w:r>
      <w:r w:rsidR="00B01CED" w:rsidRPr="00B01CED">
        <w:t xml:space="preserve"> - </w:t>
      </w:r>
      <w:r w:rsidRPr="00B01CED">
        <w:t>один из главных критериев оценки эффективности экспорта производственного предприятия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rPr>
          <w:i/>
          <w:iCs/>
        </w:rPr>
        <w:t>На втором этапе</w:t>
      </w:r>
      <w:r w:rsidRPr="00B01CED">
        <w:t xml:space="preserve"> осуществляется максимальное стимулирование постепенно выделяемых отраслей экспортной специализации, предусмотренных Федеральной программой развития экспорта при одновременном сохранении общей поддержки всего эффективного экспорта и определение направлений импортной специализации страны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rPr>
          <w:i/>
          <w:iCs/>
        </w:rPr>
        <w:t xml:space="preserve">В течение третьего этапа </w:t>
      </w:r>
      <w:r w:rsidRPr="00B01CED">
        <w:t>должны быть реализованы следующие направления</w:t>
      </w:r>
      <w:r w:rsidR="00B01CED" w:rsidRPr="00B01CED">
        <w:t>:</w:t>
      </w:r>
    </w:p>
    <w:p w:rsidR="00B01CED" w:rsidRDefault="00575687" w:rsidP="00D4736F">
      <w:pPr>
        <w:keepNext/>
        <w:widowControl w:val="0"/>
        <w:ind w:firstLine="709"/>
      </w:pPr>
      <w:r w:rsidRPr="00B01CED">
        <w:t>• расширение мероприятий, направленных на поддержку отраслей экспортной специализации</w:t>
      </w:r>
      <w:r w:rsidR="00B01CED" w:rsidRPr="00B01CED">
        <w:t>;</w:t>
      </w:r>
    </w:p>
    <w:p w:rsidR="00B01CED" w:rsidRDefault="00575687" w:rsidP="00D4736F">
      <w:pPr>
        <w:keepNext/>
        <w:widowControl w:val="0"/>
        <w:ind w:firstLine="709"/>
      </w:pPr>
      <w:r w:rsidRPr="00B01CED">
        <w:t>• исключение с помощью импорта наиболее неэффективных сфер отечественного производства</w:t>
      </w:r>
      <w:r w:rsidR="00B01CED" w:rsidRPr="00B01CED">
        <w:t>;</w:t>
      </w:r>
    </w:p>
    <w:p w:rsidR="00B01CED" w:rsidRDefault="00575687" w:rsidP="00D4736F">
      <w:pPr>
        <w:keepNext/>
        <w:widowControl w:val="0"/>
        <w:ind w:firstLine="709"/>
      </w:pPr>
      <w:r w:rsidRPr="00B01CED">
        <w:t>• продолжение действий, направленных на стимулирование всего эффективного экспорта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На данном этапе экономика Российской Федерации начинает работать под воздействием международного разделения труда, ее комплексное развитие постепенно переходит в селективное, или приоритетное, развитие определенных отраслей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Данный этап должен завершиться созданием условий для открытой экономики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rPr>
          <w:i/>
          <w:iCs/>
        </w:rPr>
        <w:t xml:space="preserve">Четвертый этап </w:t>
      </w:r>
      <w:r w:rsidRPr="00B01CED">
        <w:t>стратегии внешнеторговой деятельности</w:t>
      </w:r>
      <w:r w:rsidR="00B01CED" w:rsidRPr="00B01CED">
        <w:t xml:space="preserve"> - </w:t>
      </w:r>
      <w:r w:rsidRPr="00B01CED">
        <w:t>это эффект, на который направлено ее последовательное осуществление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Доминантой открытой экономики является расширение функций внешнеторгового обмена продукцией в материально-вещественной форме в процессе социально-экономического развития страны</w:t>
      </w:r>
      <w:r w:rsidR="00B01CED" w:rsidRPr="00B01CED">
        <w:t xml:space="preserve">. </w:t>
      </w:r>
      <w:r w:rsidRPr="00B01CED">
        <w:t>Внешнеторговая деятельность выполняет в ней свою основную задачу</w:t>
      </w:r>
      <w:r w:rsidR="00B01CED" w:rsidRPr="00B01CED">
        <w:t xml:space="preserve"> - </w:t>
      </w:r>
      <w:r w:rsidRPr="00B01CED">
        <w:t>повышение национального дохода</w:t>
      </w:r>
      <w:r w:rsidR="00B01CED" w:rsidRPr="00B01CED">
        <w:t xml:space="preserve">. </w:t>
      </w:r>
      <w:r w:rsidRPr="00B01CED">
        <w:t>При этом почти все отрасли производственной деятельности постоянно сталкиваются с конкуренцией на мировых рынках</w:t>
      </w:r>
      <w:r w:rsidR="00B01CED" w:rsidRPr="00B01CED">
        <w:t xml:space="preserve">. </w:t>
      </w:r>
      <w:r w:rsidRPr="00B01CED">
        <w:t>Это становится возможным благодаря производству основной части продукции не только для внутристранового рынка, но и для экспорта при одновременном разрешении конкурирующего импорта в определенных пропорциях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Экспорт и импорт на четвертом этапе реализации внешнеторговой стратегии носят специализированный характер</w:t>
      </w:r>
      <w:r w:rsidR="00B01CED" w:rsidRPr="00B01CED">
        <w:t xml:space="preserve">. </w:t>
      </w:r>
      <w:r w:rsidRPr="00B01CED">
        <w:t>Существующая разница между объемом экспорта и объемом импортных потребностей настолько высока, что практически не существует проблемы внешнего платежеспособного спроса</w:t>
      </w:r>
      <w:r w:rsidR="00B01CED" w:rsidRPr="00B01CED">
        <w:t xml:space="preserve"> - </w:t>
      </w:r>
      <w:r w:rsidRPr="00B01CED">
        <w:t>основного барьера внешнеторгового обмена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Весь этот период можно рассматривать как переходный к превращению России в ближайшем будущем в одну из ведущих держав с прогрессивной структурой внешнеторгового оборота и прочными позициями на мировом рынке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Достижение этих рубежей возможно не только в результате радикального совершенствования механизма внешнеторгового комплекса страны в целом, но и деятельности всех хозяйствующих субъектов, занимающихся международным бизнесом, обеспечивающим обмен продукцией в материально-вещественной форме, независимо от форм собственности</w:t>
      </w:r>
      <w:r w:rsidR="00B01CED" w:rsidRPr="00B01CED">
        <w:t>.</w:t>
      </w:r>
    </w:p>
    <w:p w:rsidR="00B01CED" w:rsidRDefault="00575687" w:rsidP="00D4736F">
      <w:pPr>
        <w:keepNext/>
        <w:widowControl w:val="0"/>
        <w:ind w:firstLine="709"/>
      </w:pPr>
      <w:r w:rsidRPr="00B01CED">
        <w:t>Изложенная стратегия должна стать основой для разработки Концепции внешнеторговой деятельности субъекта Российской Федерации</w:t>
      </w:r>
      <w:r w:rsidR="00B01CED" w:rsidRPr="00B01CED">
        <w:t>.</w:t>
      </w:r>
    </w:p>
    <w:p w:rsidR="00397144" w:rsidRPr="00B01CED" w:rsidRDefault="00A048FC" w:rsidP="00D4736F">
      <w:pPr>
        <w:pStyle w:val="2"/>
        <w:widowControl w:val="0"/>
      </w:pPr>
      <w:r>
        <w:br w:type="page"/>
      </w:r>
      <w:bookmarkStart w:id="16" w:name="_Toc256626776"/>
      <w:r w:rsidR="00C61F36" w:rsidRPr="00B01CED">
        <w:t>Заключение</w:t>
      </w:r>
      <w:bookmarkEnd w:id="16"/>
    </w:p>
    <w:p w:rsidR="00A048FC" w:rsidRDefault="00A048FC" w:rsidP="00D4736F">
      <w:pPr>
        <w:keepNext/>
        <w:widowControl w:val="0"/>
        <w:ind w:firstLine="709"/>
      </w:pPr>
    </w:p>
    <w:p w:rsidR="00B01CED" w:rsidRDefault="003A5C35" w:rsidP="00D4736F">
      <w:pPr>
        <w:keepNext/>
        <w:widowControl w:val="0"/>
        <w:ind w:firstLine="709"/>
      </w:pPr>
      <w:r w:rsidRPr="00B01CED">
        <w:t>В данной работе определены основные понятия внешнеторговой политики, определены ее виды, механизмы регулирования</w:t>
      </w:r>
      <w:r w:rsidR="00B01CED" w:rsidRPr="00B01CED">
        <w:t>.</w:t>
      </w:r>
    </w:p>
    <w:p w:rsidR="003A5C35" w:rsidRPr="00B01CED" w:rsidRDefault="003A5C35" w:rsidP="00D4736F">
      <w:pPr>
        <w:keepNext/>
        <w:widowControl w:val="0"/>
        <w:ind w:firstLine="709"/>
      </w:pPr>
      <w:r w:rsidRPr="00B01CED">
        <w:t>В курсовой работе проанализирована внешнеторговая политика России на современном этапе рассмотрены тенденции и факторы развития внешнеторговой политики внешнеторговый обмен,</w:t>
      </w:r>
    </w:p>
    <w:p w:rsidR="00B01CED" w:rsidRDefault="003A5C35" w:rsidP="00D4736F">
      <w:pPr>
        <w:keepNext/>
        <w:widowControl w:val="0"/>
        <w:ind w:firstLine="709"/>
      </w:pPr>
      <w:r w:rsidRPr="00B01CED">
        <w:t>Внешнеторговая деятельность представляет собой целый комплекс различных направлений, форм, методов и средств перемещения материальных, финансовых и интеллектуальных ресурсов между странами</w:t>
      </w:r>
      <w:r w:rsidR="00B01CED" w:rsidRPr="00B01CED">
        <w:t xml:space="preserve">. </w:t>
      </w:r>
      <w:r w:rsidRPr="00B01CED">
        <w:t>Это одна из наиболее сложных сфер экономики любой страны</w:t>
      </w:r>
      <w:r w:rsidR="00B01CED" w:rsidRPr="00B01CED">
        <w:t xml:space="preserve">. </w:t>
      </w:r>
      <w:r w:rsidRPr="00B01CED">
        <w:t>Поэтому управление и регулирование этой деятельностью определяется её государственной внешнеэкономической политикой, которая во многом зависит от состояния платежного баланса страны</w:t>
      </w:r>
      <w:r w:rsidR="00B01CED" w:rsidRPr="00B01CED">
        <w:t xml:space="preserve">. </w:t>
      </w:r>
      <w:r w:rsidRPr="00B01CED">
        <w:t>Важнейшими направлениями государственного регулирования внешнеэкономических связей являются валютное регулирование, экспортно-импортное регулирование, а также правовые формы осуществления внешнеэкономических операций</w:t>
      </w:r>
      <w:r w:rsidR="00B01CED" w:rsidRPr="00B01CED">
        <w:t>.</w:t>
      </w:r>
    </w:p>
    <w:p w:rsidR="00B01CED" w:rsidRDefault="003A5C35" w:rsidP="00D4736F">
      <w:pPr>
        <w:keepNext/>
        <w:widowControl w:val="0"/>
        <w:ind w:firstLine="709"/>
      </w:pPr>
      <w:r w:rsidRPr="00B01CED">
        <w:t>Внешнеэкономическая политика</w:t>
      </w:r>
      <w:r w:rsidR="00B01CED" w:rsidRPr="00B01CED">
        <w:t xml:space="preserve"> - </w:t>
      </w:r>
      <w:r w:rsidRPr="00B01CED">
        <w:t>это целенаправленные действия государства и его органов по определению режима регулирования внешнеэкономических связей оптимизации участия страны в международном разделении труда</w:t>
      </w:r>
      <w:r w:rsidR="00B01CED" w:rsidRPr="00B01CED">
        <w:t xml:space="preserve">. </w:t>
      </w:r>
      <w:r w:rsidRPr="00B01CED">
        <w:t>Основными составляющими являются внешнеторговая политика</w:t>
      </w:r>
      <w:r w:rsidR="00B01CED">
        <w:t xml:space="preserve"> (</w:t>
      </w:r>
      <w:r w:rsidRPr="00B01CED">
        <w:t>включающая экспортную и импортную политику</w:t>
      </w:r>
      <w:r w:rsidR="00B01CED" w:rsidRPr="00B01CED">
        <w:t>),</w:t>
      </w:r>
      <w:r w:rsidRPr="00B01CED">
        <w:t xml:space="preserve"> политика в области привлечения иностранных инвестиций и регулирования национальных капиталовложений за рубежом, валютная политика</w:t>
      </w:r>
      <w:r w:rsidR="00B01CED" w:rsidRPr="00B01CED">
        <w:t>.</w:t>
      </w:r>
    </w:p>
    <w:p w:rsidR="00B01CED" w:rsidRDefault="003A5C35" w:rsidP="00D4736F">
      <w:pPr>
        <w:keepNext/>
        <w:widowControl w:val="0"/>
        <w:ind w:firstLine="709"/>
      </w:pPr>
      <w:r w:rsidRPr="00B01CED">
        <w:t>Внешнеторговая политика</w:t>
      </w:r>
      <w:r w:rsidR="00B01CED" w:rsidRPr="00B01CED">
        <w:t xml:space="preserve"> - </w:t>
      </w:r>
      <w:r w:rsidRPr="00B01CED">
        <w:t>это регулирование государством экспортных и импортных операций</w:t>
      </w:r>
      <w:r w:rsidR="00B01CED" w:rsidRPr="00B01CED">
        <w:t>.</w:t>
      </w:r>
    </w:p>
    <w:p w:rsidR="00B01CED" w:rsidRDefault="003A5C35" w:rsidP="00D4736F">
      <w:pPr>
        <w:keepNext/>
        <w:widowControl w:val="0"/>
        <w:ind w:firstLine="709"/>
      </w:pPr>
      <w:r w:rsidRPr="00B01CED">
        <w:t>Классическим инструментом внешнеторговой политики является тарифное регулирование, и прежде всего таможенные тарифы, которые по</w:t>
      </w:r>
      <w:r w:rsidR="00A048FC">
        <w:t>-</w:t>
      </w:r>
      <w:r w:rsidRPr="00B01CED">
        <w:t>своему характеру</w:t>
      </w:r>
      <w:r w:rsidR="00B01CED">
        <w:t xml:space="preserve"> (</w:t>
      </w:r>
      <w:r w:rsidRPr="00B01CED">
        <w:t>налоги</w:t>
      </w:r>
      <w:r w:rsidR="00B01CED" w:rsidRPr="00B01CED">
        <w:t xml:space="preserve">) </w:t>
      </w:r>
      <w:r w:rsidRPr="00B01CED">
        <w:t>относятся к экономическим регуляторам</w:t>
      </w:r>
      <w:r w:rsidR="00B01CED" w:rsidRPr="00B01CED">
        <w:t xml:space="preserve">. </w:t>
      </w:r>
      <w:r w:rsidRPr="00B01CED">
        <w:t>Таможенный тариф</w:t>
      </w:r>
      <w:r w:rsidR="00B01CED" w:rsidRPr="00B01CED">
        <w:t xml:space="preserve"> - </w:t>
      </w:r>
      <w:r w:rsidRPr="00B01CED">
        <w:t>это систематизированный перечень таможенных пошлин, взимаемых при пересечении товаром таможенной границы государства</w:t>
      </w:r>
      <w:r w:rsidR="00B01CED" w:rsidRPr="00B01CED">
        <w:t>.</w:t>
      </w:r>
    </w:p>
    <w:p w:rsidR="00B01CED" w:rsidRDefault="003A5C35" w:rsidP="00D4736F">
      <w:pPr>
        <w:keepNext/>
        <w:widowControl w:val="0"/>
        <w:ind w:firstLine="709"/>
      </w:pPr>
      <w:r w:rsidRPr="00B01CED">
        <w:t>Однако большинство современных мер регулирования внешней торговли относится к так называемым нетарифным инструментам, роль которых в плане оказания влияния на структуру, объем и географическое направление импорта и экспорта значительно выше, чем у таможенных тарифов</w:t>
      </w:r>
      <w:r w:rsidR="00B01CED" w:rsidRPr="00B01CED">
        <w:t xml:space="preserve">. </w:t>
      </w:r>
      <w:r w:rsidRPr="00B01CED">
        <w:t>Нетарифное регулирование включает широкий круг инструментов современной торговой и экономической политики, которые можно разделить на две группы</w:t>
      </w:r>
      <w:r w:rsidR="00B01CED" w:rsidRPr="00B01CED">
        <w:t>.</w:t>
      </w:r>
      <w:r w:rsidR="00D4736F">
        <w:t xml:space="preserve"> </w:t>
      </w:r>
      <w:r w:rsidRPr="00B01CED">
        <w:t>К первой относятся внешнеторговые меры, направленные на прямое ограничение импорта с целью защиты определенных отраслей национального производства</w:t>
      </w:r>
      <w:r w:rsidR="00B01CED" w:rsidRPr="00B01CED">
        <w:t xml:space="preserve">: </w:t>
      </w:r>
      <w:r w:rsidRPr="00B01CED">
        <w:t xml:space="preserve">лицензирование и контингентирование импорта, антидемпинговые и компенсационные пошлины, так называемые добровольные ограничения экспорта, компенсационные сборы, системы минимальных импортных цен и </w:t>
      </w:r>
      <w:r w:rsidR="00B01CED">
        <w:t>т.д.</w:t>
      </w:r>
      <w:r w:rsidR="00D4736F">
        <w:t xml:space="preserve"> </w:t>
      </w:r>
      <w:r w:rsidRPr="00B01CED">
        <w:t>Вторая группа включает меры, непосредственно не направленные на ограничение внешней торговли и относящиеся больше к административным формальностям, действие которых, тем не менее, ограничивает торговлю</w:t>
      </w:r>
      <w:r w:rsidR="00B01CED" w:rsidRPr="00B01CED">
        <w:t xml:space="preserve">: </w:t>
      </w:r>
      <w:r w:rsidRPr="00B01CED">
        <w:t xml:space="preserve">таможенные формальности, технические стандарты и нормы, санитарные и ветеринарные нормы, требования к упаковке и маркировке и </w:t>
      </w:r>
      <w:r w:rsidR="00B01CED">
        <w:t>т.п.</w:t>
      </w:r>
      <w:r w:rsidR="00D4736F">
        <w:t xml:space="preserve"> </w:t>
      </w:r>
      <w:r w:rsidRPr="00B01CED">
        <w:t>Для стабильного развития российской экономики в целом, необходимо сделать внешнеторговую политику органичной частью структурной</w:t>
      </w:r>
      <w:r w:rsidR="00B01CED">
        <w:t xml:space="preserve"> (</w:t>
      </w:r>
      <w:r w:rsidRPr="00B01CED">
        <w:t>промышленной</w:t>
      </w:r>
      <w:r w:rsidR="00B01CED" w:rsidRPr="00B01CED">
        <w:t xml:space="preserve">) </w:t>
      </w:r>
      <w:r w:rsidRPr="00B01CED">
        <w:t>политики, которую также надо разработать и начать наконец-то практически осуществлять</w:t>
      </w:r>
      <w:r w:rsidR="00B01CED" w:rsidRPr="00B01CED">
        <w:t xml:space="preserve">. </w:t>
      </w:r>
      <w:r w:rsidRPr="00B01CED">
        <w:t>Подход к внешнеторговой политике в таком контексте придаст ей необходимую</w:t>
      </w:r>
      <w:r w:rsidR="00B01CED">
        <w:t xml:space="preserve"> "</w:t>
      </w:r>
      <w:r w:rsidRPr="00B01CED">
        <w:t>стратегичность</w:t>
      </w:r>
      <w:r w:rsidR="00B01CED">
        <w:t xml:space="preserve">", </w:t>
      </w:r>
      <w:r w:rsidRPr="00B01CED">
        <w:t>устойчивость, предсказуемость</w:t>
      </w:r>
      <w:r w:rsidR="00B01CED" w:rsidRPr="00B01CED">
        <w:t>.</w:t>
      </w:r>
    </w:p>
    <w:p w:rsidR="00B01CED" w:rsidRDefault="003A5C35" w:rsidP="00D4736F">
      <w:pPr>
        <w:keepNext/>
        <w:widowControl w:val="0"/>
        <w:ind w:firstLine="709"/>
      </w:pPr>
      <w:r w:rsidRPr="00B01CED">
        <w:t>Факторы торгово-политического характера</w:t>
      </w:r>
      <w:r w:rsidR="00B01CED" w:rsidRPr="00B01CED">
        <w:t xml:space="preserve"> - </w:t>
      </w:r>
      <w:r w:rsidRPr="00B01CED">
        <w:t>унификация и снижение импортных пошлин, активизация переговорного процесса по присоединению России к ВТО, расширение сотрудничества с Евросоюзом и другие</w:t>
      </w:r>
      <w:r w:rsidR="00B01CED" w:rsidRPr="00B01CED">
        <w:t xml:space="preserve"> -</w:t>
      </w:r>
      <w:r w:rsidR="00D4736F">
        <w:t xml:space="preserve"> </w:t>
      </w:r>
      <w:r w:rsidR="008814E5" w:rsidRPr="00B01CED">
        <w:t>формируют благоприятную основу для дальнейшего развития внешнеторговых связей, повышения их стабильности и предсказуемости</w:t>
      </w:r>
      <w:r w:rsidR="00B01CED" w:rsidRPr="00B01CED">
        <w:t>.</w:t>
      </w:r>
    </w:p>
    <w:p w:rsidR="00A048FC" w:rsidRDefault="00A048FC" w:rsidP="00D4736F">
      <w:pPr>
        <w:pStyle w:val="2"/>
        <w:widowControl w:val="0"/>
      </w:pPr>
      <w:r>
        <w:br w:type="page"/>
      </w:r>
      <w:bookmarkStart w:id="17" w:name="_Toc256626777"/>
      <w:r w:rsidR="003D6D10" w:rsidRPr="00B01CED">
        <w:t>Список использованной литературы и источников</w:t>
      </w:r>
      <w:bookmarkEnd w:id="17"/>
      <w:r w:rsidR="00B01CED">
        <w:t xml:space="preserve"> </w:t>
      </w:r>
    </w:p>
    <w:p w:rsidR="00A048FC" w:rsidRDefault="00A048FC" w:rsidP="00D4736F">
      <w:pPr>
        <w:keepNext/>
        <w:widowControl w:val="0"/>
        <w:ind w:firstLine="709"/>
      </w:pPr>
    </w:p>
    <w:p w:rsidR="00B01CED" w:rsidRDefault="003D6D10" w:rsidP="00D4736F">
      <w:pPr>
        <w:keepNext/>
        <w:widowControl w:val="0"/>
        <w:ind w:firstLine="0"/>
      </w:pPr>
      <w:r w:rsidRPr="00B01CED">
        <w:t>1</w:t>
      </w:r>
      <w:r w:rsidR="00B01CED" w:rsidRPr="00B01CED">
        <w:t xml:space="preserve">. </w:t>
      </w:r>
      <w:r w:rsidRPr="00B01CED">
        <w:t>Бабин Э</w:t>
      </w:r>
      <w:r w:rsidR="00B01CED">
        <w:t xml:space="preserve">.П. </w:t>
      </w:r>
      <w:r w:rsidRPr="00B01CED">
        <w:t>Основы внешнеэкономической политики</w:t>
      </w:r>
      <w:r w:rsidR="00B01CED" w:rsidRPr="00B01CED">
        <w:t xml:space="preserve">: </w:t>
      </w:r>
      <w:r w:rsidRPr="00B01CED">
        <w:t>Учебное пособие для вузов</w:t>
      </w:r>
      <w:r w:rsidR="00B01CED" w:rsidRPr="00B01CED">
        <w:t xml:space="preserve">. </w:t>
      </w:r>
      <w:r w:rsidRPr="00B01CED">
        <w:t>М</w:t>
      </w:r>
      <w:r w:rsidR="00B01CED">
        <w:t>.:</w:t>
      </w:r>
      <w:r w:rsidR="00B01CED" w:rsidRPr="00B01CED">
        <w:t xml:space="preserve"> </w:t>
      </w:r>
      <w:r w:rsidRPr="00B01CED">
        <w:t>Экономика, МИКО</w:t>
      </w:r>
      <w:r w:rsidR="00B01CED">
        <w:t xml:space="preserve"> "</w:t>
      </w:r>
      <w:r w:rsidRPr="00B01CED">
        <w:t>Коммерческий вестник</w:t>
      </w:r>
      <w:r w:rsidR="00B01CED">
        <w:t xml:space="preserve">", </w:t>
      </w:r>
      <w:r w:rsidRPr="00B01CED">
        <w:t>2007</w:t>
      </w:r>
      <w:r w:rsidR="00B01CED">
        <w:t>.</w:t>
      </w:r>
    </w:p>
    <w:p w:rsidR="00B01CED" w:rsidRDefault="003D6D10" w:rsidP="00D4736F">
      <w:pPr>
        <w:keepNext/>
        <w:widowControl w:val="0"/>
        <w:ind w:firstLine="0"/>
      </w:pPr>
      <w:r w:rsidRPr="00B01CED">
        <w:t>2</w:t>
      </w:r>
      <w:r w:rsidR="00B01CED" w:rsidRPr="00B01CED">
        <w:t xml:space="preserve">. </w:t>
      </w:r>
      <w:r w:rsidRPr="00B01CED">
        <w:t>Воронин В</w:t>
      </w:r>
      <w:r w:rsidR="00B01CED">
        <w:t xml:space="preserve">.П., </w:t>
      </w:r>
      <w:r w:rsidRPr="00B01CED">
        <w:t>Кондакова Г</w:t>
      </w:r>
      <w:r w:rsidR="00B01CED">
        <w:t xml:space="preserve">.В., </w:t>
      </w:r>
      <w:r w:rsidRPr="00B01CED">
        <w:t>Подмолодина И</w:t>
      </w:r>
      <w:r w:rsidR="00B01CED">
        <w:t xml:space="preserve">.М. </w:t>
      </w:r>
      <w:r w:rsidRPr="00B01CED">
        <w:t>Мировая экономика, М</w:t>
      </w:r>
      <w:r w:rsidR="00B01CED">
        <w:t>.:</w:t>
      </w:r>
      <w:r w:rsidR="00B01CED" w:rsidRPr="00B01CED">
        <w:t xml:space="preserve"> </w:t>
      </w:r>
      <w:r w:rsidRPr="00B01CED">
        <w:t>Гардарики, 2007</w:t>
      </w:r>
      <w:r w:rsidR="00B01CED">
        <w:t xml:space="preserve"> </w:t>
      </w:r>
      <w:r w:rsidRPr="00B01CED">
        <w:t>3</w:t>
      </w:r>
      <w:r w:rsidR="00B01CED" w:rsidRPr="00B01CED">
        <w:t xml:space="preserve">. </w:t>
      </w:r>
      <w:r w:rsidRPr="00B01CED">
        <w:t>Данильцев А</w:t>
      </w:r>
      <w:r w:rsidR="00B01CED">
        <w:t xml:space="preserve">.В. </w:t>
      </w:r>
      <w:r w:rsidRPr="00B01CED">
        <w:t>Международная торговля</w:t>
      </w:r>
      <w:r w:rsidR="00B01CED" w:rsidRPr="00B01CED">
        <w:t xml:space="preserve">: </w:t>
      </w:r>
      <w:r w:rsidRPr="00B01CED">
        <w:t>инструменты регулирования</w:t>
      </w:r>
      <w:r w:rsidR="00B01CED" w:rsidRPr="00B01CED">
        <w:t xml:space="preserve">: </w:t>
      </w:r>
      <w:r w:rsidRPr="00B01CED">
        <w:t>Учебно-практическое пособие</w:t>
      </w:r>
      <w:r w:rsidR="00B01CED" w:rsidRPr="00B01CED">
        <w:t xml:space="preserve">. </w:t>
      </w:r>
      <w:r w:rsidRPr="00B01CED">
        <w:t>М</w:t>
      </w:r>
      <w:r w:rsidR="00B01CED">
        <w:t>.:</w:t>
      </w:r>
      <w:r w:rsidR="00B01CED" w:rsidRPr="00B01CED">
        <w:t xml:space="preserve"> </w:t>
      </w:r>
      <w:r w:rsidRPr="00B01CED">
        <w:t>Издательский дом</w:t>
      </w:r>
      <w:r w:rsidR="00B01CED">
        <w:t xml:space="preserve"> "</w:t>
      </w:r>
      <w:r w:rsidRPr="00B01CED">
        <w:t>Деловая литература</w:t>
      </w:r>
      <w:r w:rsidR="00B01CED">
        <w:t xml:space="preserve">", </w:t>
      </w:r>
      <w:r w:rsidRPr="00B01CED">
        <w:t>2005</w:t>
      </w:r>
      <w:r w:rsidR="00B01CED">
        <w:t>.</w:t>
      </w:r>
    </w:p>
    <w:p w:rsidR="003D6D10" w:rsidRPr="00B01CED" w:rsidRDefault="003D6D10" w:rsidP="00D4736F">
      <w:pPr>
        <w:keepNext/>
        <w:widowControl w:val="0"/>
        <w:ind w:firstLine="0"/>
      </w:pPr>
      <w:r w:rsidRPr="00B01CED">
        <w:t>4</w:t>
      </w:r>
      <w:r w:rsidR="00B01CED" w:rsidRPr="00B01CED">
        <w:t xml:space="preserve">. </w:t>
      </w:r>
      <w:r w:rsidRPr="00B01CED">
        <w:t>Долгов С</w:t>
      </w:r>
      <w:r w:rsidR="00B01CED">
        <w:t xml:space="preserve">.И. </w:t>
      </w:r>
      <w:r w:rsidRPr="00B01CED">
        <w:t>Глобализация экономики</w:t>
      </w:r>
      <w:r w:rsidR="00B01CED" w:rsidRPr="00B01CED">
        <w:t xml:space="preserve">. </w:t>
      </w:r>
      <w:r w:rsidRPr="00B01CED">
        <w:t>Новое слово или новое явление</w:t>
      </w:r>
      <w:r w:rsidR="00B01CED" w:rsidRPr="00B01CED">
        <w:t xml:space="preserve">. </w:t>
      </w:r>
      <w:r w:rsidRPr="00B01CED">
        <w:t>М</w:t>
      </w:r>
      <w:r w:rsidR="00B01CED">
        <w:t>.:</w:t>
      </w:r>
      <w:r w:rsidR="00B01CED" w:rsidRPr="00B01CED">
        <w:t xml:space="preserve"> </w:t>
      </w:r>
      <w:r w:rsidRPr="00B01CED">
        <w:t>Экономика, 2002</w:t>
      </w:r>
      <w:r w:rsidR="00B01CED" w:rsidRPr="00B01CED">
        <w:t xml:space="preserve">. </w:t>
      </w:r>
      <w:r w:rsidRPr="00B01CED">
        <w:t>С</w:t>
      </w:r>
      <w:r w:rsidR="00B01CED">
        <w:t>.2</w:t>
      </w:r>
      <w:r w:rsidRPr="00B01CED">
        <w:t>71</w:t>
      </w:r>
    </w:p>
    <w:p w:rsidR="00A048FC" w:rsidRDefault="003D6D10" w:rsidP="00D4736F">
      <w:pPr>
        <w:keepNext/>
        <w:widowControl w:val="0"/>
        <w:ind w:firstLine="0"/>
      </w:pPr>
      <w:r w:rsidRPr="00B01CED">
        <w:t>5</w:t>
      </w:r>
      <w:r w:rsidR="00B01CED" w:rsidRPr="00B01CED">
        <w:t xml:space="preserve">. </w:t>
      </w:r>
      <w:r w:rsidRPr="00B01CED">
        <w:t>Евдокимов А</w:t>
      </w:r>
      <w:r w:rsidR="00B01CED">
        <w:t xml:space="preserve">.И. </w:t>
      </w:r>
      <w:r w:rsidRPr="00B01CED">
        <w:t>Международные экономические отношения</w:t>
      </w:r>
      <w:r w:rsidR="00B01CED" w:rsidRPr="00B01CED">
        <w:t xml:space="preserve">. </w:t>
      </w:r>
      <w:r w:rsidR="00B01CED">
        <w:t>-</w:t>
      </w:r>
      <w:r w:rsidRPr="00B01CED">
        <w:t>М</w:t>
      </w:r>
      <w:r w:rsidR="00B01CED">
        <w:t>.:</w:t>
      </w:r>
      <w:r w:rsidR="00B01CED" w:rsidRPr="00B01CED">
        <w:t xml:space="preserve"> </w:t>
      </w:r>
      <w:r w:rsidRPr="00B01CED">
        <w:t>ТК Велби, 2006</w:t>
      </w:r>
      <w:r w:rsidR="00B01CED">
        <w:t xml:space="preserve"> </w:t>
      </w:r>
    </w:p>
    <w:p w:rsidR="00A048FC" w:rsidRDefault="003D6D10" w:rsidP="00D4736F">
      <w:pPr>
        <w:keepNext/>
        <w:widowControl w:val="0"/>
        <w:ind w:firstLine="0"/>
      </w:pPr>
      <w:r w:rsidRPr="00B01CED">
        <w:t>6</w:t>
      </w:r>
      <w:r w:rsidR="00B01CED" w:rsidRPr="00B01CED">
        <w:t xml:space="preserve">. </w:t>
      </w:r>
      <w:r w:rsidRPr="00B01CED">
        <w:t>Краснов Л</w:t>
      </w:r>
      <w:r w:rsidR="00B01CED">
        <w:t xml:space="preserve">.В. </w:t>
      </w:r>
      <w:r w:rsidRPr="00B01CED">
        <w:t>Проблемы развития внешней торговли России на современном этапе</w:t>
      </w:r>
      <w:r w:rsidR="00B01CED">
        <w:t xml:space="preserve"> // </w:t>
      </w:r>
      <w:r w:rsidRPr="00B01CED">
        <w:t>Проблемы прогнозирования</w:t>
      </w:r>
      <w:r w:rsidR="00B01CED">
        <w:t>. 20</w:t>
      </w:r>
      <w:r w:rsidRPr="00B01CED">
        <w:t>02</w:t>
      </w:r>
      <w:r w:rsidR="00B01CED" w:rsidRPr="00B01CED">
        <w:t xml:space="preserve">. </w:t>
      </w:r>
      <w:r w:rsidRPr="00B01CED">
        <w:t>№ 6</w:t>
      </w:r>
      <w:r w:rsidR="00B01CED" w:rsidRPr="00B01CED">
        <w:t xml:space="preserve">. </w:t>
      </w:r>
      <w:r w:rsidRPr="00B01CED">
        <w:t>С</w:t>
      </w:r>
      <w:r w:rsidR="00B01CED">
        <w:t>.2</w:t>
      </w:r>
      <w:r w:rsidRPr="00B01CED">
        <w:t>8-41</w:t>
      </w:r>
      <w:r w:rsidR="00B01CED">
        <w:t xml:space="preserve"> </w:t>
      </w:r>
    </w:p>
    <w:p w:rsidR="00A048FC" w:rsidRDefault="003D6D10" w:rsidP="00D4736F">
      <w:pPr>
        <w:keepNext/>
        <w:widowControl w:val="0"/>
        <w:ind w:firstLine="0"/>
      </w:pPr>
      <w:r w:rsidRPr="00B01CED">
        <w:t>7</w:t>
      </w:r>
      <w:r w:rsidR="00B01CED" w:rsidRPr="00B01CED">
        <w:t xml:space="preserve">. </w:t>
      </w:r>
      <w:r w:rsidRPr="00B01CED">
        <w:t>Кузякин А</w:t>
      </w:r>
      <w:r w:rsidR="00B01CED">
        <w:t xml:space="preserve">.П., </w:t>
      </w:r>
      <w:r w:rsidRPr="00B01CED">
        <w:t>Семичев М</w:t>
      </w:r>
      <w:r w:rsidR="00B01CED">
        <w:t xml:space="preserve">.А. </w:t>
      </w:r>
      <w:r w:rsidRPr="00B01CED">
        <w:t>Мировая экономика</w:t>
      </w:r>
      <w:r w:rsidR="00B01CED" w:rsidRPr="00B01CED">
        <w:t xml:space="preserve">. </w:t>
      </w:r>
      <w:r w:rsidRPr="00B01CED">
        <w:t>М</w:t>
      </w:r>
      <w:r w:rsidR="00B01CED">
        <w:t>.:</w:t>
      </w:r>
      <w:r w:rsidR="00B01CED" w:rsidRPr="00B01CED">
        <w:t xml:space="preserve"> </w:t>
      </w:r>
      <w:r w:rsidRPr="00B01CED">
        <w:t>ТК Велби, Проспект, 2006</w:t>
      </w:r>
      <w:r w:rsidR="00B01CED">
        <w:t xml:space="preserve"> </w:t>
      </w:r>
    </w:p>
    <w:p w:rsidR="00A048FC" w:rsidRDefault="003D6D10" w:rsidP="00D4736F">
      <w:pPr>
        <w:keepNext/>
        <w:widowControl w:val="0"/>
        <w:ind w:firstLine="0"/>
      </w:pPr>
      <w:r w:rsidRPr="00B01CED">
        <w:t>8</w:t>
      </w:r>
      <w:r w:rsidR="00B01CED" w:rsidRPr="00B01CED">
        <w:t xml:space="preserve">. </w:t>
      </w:r>
      <w:r w:rsidRPr="00B01CED">
        <w:t>Мировая экономика</w:t>
      </w:r>
      <w:r w:rsidR="00B01CED" w:rsidRPr="00B01CED">
        <w:t xml:space="preserve">. </w:t>
      </w:r>
      <w:r w:rsidRPr="00B01CED">
        <w:t>Экономика зарубежных стран</w:t>
      </w:r>
      <w:r w:rsidR="00B01CED" w:rsidRPr="00B01CED">
        <w:t xml:space="preserve">. </w:t>
      </w:r>
      <w:r w:rsidRPr="00B01CED">
        <w:t>/ Под ред</w:t>
      </w:r>
      <w:r w:rsidR="00B01CED">
        <w:t xml:space="preserve">.В.П. </w:t>
      </w:r>
      <w:r w:rsidRPr="00B01CED">
        <w:t>Колесова и М</w:t>
      </w:r>
      <w:r w:rsidR="00B01CED">
        <w:t xml:space="preserve">.Н. </w:t>
      </w:r>
      <w:r w:rsidRPr="00B01CED">
        <w:t>Осьмовой</w:t>
      </w:r>
      <w:r w:rsidR="00B01CED" w:rsidRPr="00B01CED">
        <w:t xml:space="preserve">. </w:t>
      </w:r>
      <w:r w:rsidRPr="00B01CED">
        <w:t>М</w:t>
      </w:r>
      <w:r w:rsidR="00B01CED">
        <w:t>.:</w:t>
      </w:r>
      <w:r w:rsidR="00B01CED" w:rsidRPr="00B01CED">
        <w:t xml:space="preserve"> </w:t>
      </w:r>
      <w:r w:rsidRPr="00B01CED">
        <w:t>ИД ФБК-ПРЕСС, 2007</w:t>
      </w:r>
      <w:r w:rsidR="00B01CED">
        <w:t xml:space="preserve"> </w:t>
      </w:r>
    </w:p>
    <w:p w:rsidR="00A048FC" w:rsidRDefault="003D6D10" w:rsidP="00D4736F">
      <w:pPr>
        <w:keepNext/>
        <w:widowControl w:val="0"/>
        <w:ind w:firstLine="0"/>
      </w:pPr>
      <w:r w:rsidRPr="00B01CED">
        <w:t>9</w:t>
      </w:r>
      <w:r w:rsidR="00B01CED" w:rsidRPr="00B01CED">
        <w:t xml:space="preserve">. </w:t>
      </w:r>
      <w:r w:rsidRPr="00B01CED">
        <w:t>Сергеев П</w:t>
      </w:r>
      <w:r w:rsidR="00B01CED">
        <w:t xml:space="preserve">.В. </w:t>
      </w:r>
      <w:r w:rsidRPr="00B01CED">
        <w:t>Мировая экономика в вопросах и ответах</w:t>
      </w:r>
      <w:r w:rsidR="00B01CED" w:rsidRPr="00B01CED">
        <w:t xml:space="preserve">. </w:t>
      </w:r>
      <w:r w:rsidRPr="00B01CED">
        <w:t>Спб</w:t>
      </w:r>
      <w:r w:rsidR="00B01CED">
        <w:t>.:</w:t>
      </w:r>
      <w:r w:rsidR="00B01CED" w:rsidRPr="00B01CED">
        <w:t xml:space="preserve"> </w:t>
      </w:r>
      <w:r w:rsidRPr="00B01CED">
        <w:t>Питер, 2006</w:t>
      </w:r>
      <w:r w:rsidR="00B01CED">
        <w:t xml:space="preserve"> </w:t>
      </w:r>
    </w:p>
    <w:p w:rsidR="00A048FC" w:rsidRDefault="003D6D10" w:rsidP="00D4736F">
      <w:pPr>
        <w:keepNext/>
        <w:widowControl w:val="0"/>
        <w:ind w:firstLine="0"/>
      </w:pPr>
      <w:r w:rsidRPr="00B01CED">
        <w:t>10</w:t>
      </w:r>
      <w:r w:rsidR="00B01CED" w:rsidRPr="00B01CED">
        <w:t xml:space="preserve">. </w:t>
      </w:r>
      <w:r w:rsidRPr="00B01CED">
        <w:t>Спиридонов И</w:t>
      </w:r>
      <w:r w:rsidR="00B01CED">
        <w:t xml:space="preserve">.А. </w:t>
      </w:r>
      <w:r w:rsidRPr="00B01CED">
        <w:t>Мировая экономика</w:t>
      </w:r>
      <w:r w:rsidR="00B01CED" w:rsidRPr="00B01CED">
        <w:t xml:space="preserve">. </w:t>
      </w:r>
      <w:r w:rsidRPr="00B01CED">
        <w:t>М</w:t>
      </w:r>
      <w:r w:rsidR="00B01CED">
        <w:t>.:</w:t>
      </w:r>
      <w:r w:rsidR="00B01CED" w:rsidRPr="00B01CED">
        <w:t xml:space="preserve"> </w:t>
      </w:r>
      <w:r w:rsidRPr="00B01CED">
        <w:t>ТК Велби, 2007</w:t>
      </w:r>
      <w:r w:rsidR="00B01CED">
        <w:t xml:space="preserve"> </w:t>
      </w:r>
    </w:p>
    <w:p w:rsidR="00A048FC" w:rsidRDefault="003D6D10" w:rsidP="00D4736F">
      <w:pPr>
        <w:keepNext/>
        <w:widowControl w:val="0"/>
        <w:ind w:firstLine="0"/>
      </w:pPr>
      <w:r w:rsidRPr="00B01CED">
        <w:t>11</w:t>
      </w:r>
      <w:r w:rsidR="00B01CED" w:rsidRPr="00B01CED">
        <w:t xml:space="preserve">. </w:t>
      </w:r>
      <w:r w:rsidRPr="00B01CED">
        <w:t>Супян В</w:t>
      </w:r>
      <w:r w:rsidR="00B01CED">
        <w:t xml:space="preserve">.Б. </w:t>
      </w:r>
      <w:r w:rsidRPr="00B01CED">
        <w:t>Экономика США</w:t>
      </w:r>
      <w:r w:rsidR="00B01CED" w:rsidRPr="00B01CED">
        <w:t xml:space="preserve">. </w:t>
      </w:r>
      <w:r w:rsidR="00B01CED">
        <w:t>-</w:t>
      </w:r>
      <w:r w:rsidRPr="00B01CED">
        <w:t xml:space="preserve"> СПб</w:t>
      </w:r>
      <w:r w:rsidR="00B01CED">
        <w:t>.:</w:t>
      </w:r>
      <w:r w:rsidR="00B01CED" w:rsidRPr="00B01CED">
        <w:t xml:space="preserve"> </w:t>
      </w:r>
      <w:r w:rsidRPr="00B01CED">
        <w:t>Питер, 2005</w:t>
      </w:r>
      <w:r w:rsidR="00B01CED">
        <w:t xml:space="preserve"> </w:t>
      </w:r>
    </w:p>
    <w:p w:rsidR="00A048FC" w:rsidRDefault="003D6D10" w:rsidP="00D4736F">
      <w:pPr>
        <w:keepNext/>
        <w:widowControl w:val="0"/>
        <w:ind w:firstLine="0"/>
      </w:pPr>
      <w:r w:rsidRPr="00B01CED">
        <w:t>12</w:t>
      </w:r>
      <w:r w:rsidR="00B01CED" w:rsidRPr="00B01CED">
        <w:t xml:space="preserve">. </w:t>
      </w:r>
      <w:r w:rsidRPr="00B01CED">
        <w:t>Черников Г</w:t>
      </w:r>
      <w:r w:rsidR="00B01CED">
        <w:t xml:space="preserve">.П. </w:t>
      </w:r>
      <w:r w:rsidRPr="00B01CED">
        <w:t>Мировая экономика</w:t>
      </w:r>
      <w:r w:rsidR="00B01CED" w:rsidRPr="00B01CED">
        <w:t xml:space="preserve">: </w:t>
      </w:r>
      <w:r w:rsidRPr="00B01CED">
        <w:t>Учеб</w:t>
      </w:r>
      <w:r w:rsidR="00B01CED" w:rsidRPr="00B01CED">
        <w:t xml:space="preserve">. </w:t>
      </w:r>
      <w:r w:rsidRPr="00B01CED">
        <w:t>для вузов / Г</w:t>
      </w:r>
      <w:r w:rsidR="00B01CED">
        <w:t xml:space="preserve">.П. </w:t>
      </w:r>
      <w:r w:rsidRPr="00B01CED">
        <w:t>Черников, Д</w:t>
      </w:r>
      <w:r w:rsidR="00B01CED">
        <w:t xml:space="preserve">.А. </w:t>
      </w:r>
      <w:r w:rsidRPr="00B01CED">
        <w:t>Черникова</w:t>
      </w:r>
      <w:r w:rsidR="00B01CED" w:rsidRPr="00B01CED">
        <w:t xml:space="preserve">. </w:t>
      </w:r>
      <w:r w:rsidR="00B01CED">
        <w:t>-</w:t>
      </w:r>
      <w:r w:rsidRPr="00B01CED">
        <w:t xml:space="preserve"> М</w:t>
      </w:r>
      <w:r w:rsidR="00B01CED">
        <w:t>.:</w:t>
      </w:r>
      <w:r w:rsidR="00B01CED" w:rsidRPr="00B01CED">
        <w:t xml:space="preserve"> </w:t>
      </w:r>
      <w:r w:rsidRPr="00B01CED">
        <w:t>Дрофа, 2003</w:t>
      </w:r>
      <w:r w:rsidR="00B01CED">
        <w:t xml:space="preserve"> </w:t>
      </w:r>
    </w:p>
    <w:p w:rsidR="00B01CED" w:rsidRDefault="003D6D10" w:rsidP="00D4736F">
      <w:pPr>
        <w:keepNext/>
        <w:widowControl w:val="0"/>
        <w:ind w:firstLine="0"/>
      </w:pPr>
      <w:r w:rsidRPr="00B01CED">
        <w:t>13</w:t>
      </w:r>
      <w:r w:rsidR="00B01CED" w:rsidRPr="00B01CED">
        <w:t xml:space="preserve">. </w:t>
      </w:r>
      <w:r w:rsidRPr="00B01CED">
        <w:t>Шишаев А</w:t>
      </w:r>
      <w:r w:rsidR="00B01CED">
        <w:t xml:space="preserve">.И. </w:t>
      </w:r>
      <w:r w:rsidRPr="00B01CED">
        <w:t>Регулирование международной торговли товарами</w:t>
      </w:r>
      <w:r w:rsidR="00B01CED" w:rsidRPr="00B01CED">
        <w:t xml:space="preserve">. </w:t>
      </w:r>
      <w:r w:rsidRPr="00B01CED">
        <w:t>М</w:t>
      </w:r>
      <w:r w:rsidR="00B01CED">
        <w:t>.:</w:t>
      </w:r>
      <w:r w:rsidR="00B01CED" w:rsidRPr="00B01CED">
        <w:t xml:space="preserve"> </w:t>
      </w:r>
      <w:r w:rsidRPr="00B01CED">
        <w:t>Центр экономики и маркетинга, 2008</w:t>
      </w:r>
      <w:r w:rsidR="00B01CED" w:rsidRPr="00B01CED">
        <w:t>.</w:t>
      </w:r>
    </w:p>
    <w:p w:rsidR="00B01CED" w:rsidRDefault="003D6D10" w:rsidP="00D4736F">
      <w:pPr>
        <w:keepNext/>
        <w:widowControl w:val="0"/>
        <w:ind w:firstLine="0"/>
      </w:pPr>
      <w:r w:rsidRPr="00B01CED">
        <w:t>14</w:t>
      </w:r>
      <w:r w:rsidR="00B01CED" w:rsidRPr="00B01CED">
        <w:t>.</w:t>
      </w:r>
      <w:r w:rsidR="00B01CED">
        <w:t xml:space="preserve"> http://www.</w:t>
      </w:r>
      <w:r w:rsidRPr="00B01CED">
        <w:t>giac</w:t>
      </w:r>
      <w:r w:rsidR="00B01CED">
        <w:t>.ru</w:t>
      </w:r>
    </w:p>
    <w:p w:rsidR="00B2056D" w:rsidRPr="00B01CED" w:rsidRDefault="00A048FC" w:rsidP="00D4736F">
      <w:pPr>
        <w:pStyle w:val="2"/>
        <w:widowControl w:val="0"/>
      </w:pPr>
      <w:r>
        <w:br w:type="page"/>
      </w:r>
      <w:bookmarkStart w:id="18" w:name="_Toc256626778"/>
      <w:r w:rsidR="00B2056D" w:rsidRPr="00B01CED">
        <w:t>Приложение 1</w:t>
      </w:r>
      <w:bookmarkEnd w:id="18"/>
    </w:p>
    <w:p w:rsidR="00A048FC" w:rsidRDefault="00A048FC" w:rsidP="00D4736F">
      <w:pPr>
        <w:keepNext/>
        <w:widowControl w:val="0"/>
        <w:ind w:firstLine="709"/>
      </w:pPr>
    </w:p>
    <w:p w:rsidR="00B2056D" w:rsidRPr="00B01CED" w:rsidRDefault="00B2056D" w:rsidP="00D4736F">
      <w:pPr>
        <w:keepNext/>
        <w:widowControl w:val="0"/>
        <w:ind w:firstLine="709"/>
      </w:pPr>
      <w:r w:rsidRPr="00B01CED">
        <w:t>Таблица 1</w:t>
      </w:r>
      <w:r w:rsidR="00A048FC">
        <w:t xml:space="preserve">. </w:t>
      </w:r>
      <w:bookmarkStart w:id="19" w:name="_Toc12054320"/>
      <w:bookmarkStart w:id="20" w:name="_Toc12054361"/>
      <w:r w:rsidRPr="00B01CED">
        <w:t>Виды таможенных пошлин</w:t>
      </w:r>
      <w:bookmarkEnd w:id="19"/>
      <w:bookmarkEnd w:id="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2640"/>
        <w:gridCol w:w="3028"/>
        <w:gridCol w:w="2291"/>
      </w:tblGrid>
      <w:tr w:rsidR="00B2056D" w:rsidRPr="00B01CED" w:rsidTr="00E542E1">
        <w:trPr>
          <w:jc w:val="center"/>
        </w:trPr>
        <w:tc>
          <w:tcPr>
            <w:tcW w:w="1612" w:type="dxa"/>
            <w:shd w:val="clear" w:color="auto" w:fill="auto"/>
          </w:tcPr>
          <w:p w:rsidR="00B2056D" w:rsidRPr="00B01CED" w:rsidRDefault="00B2056D" w:rsidP="00E542E1">
            <w:pPr>
              <w:pStyle w:val="aff3"/>
              <w:keepNext/>
              <w:widowControl w:val="0"/>
            </w:pPr>
            <w:r w:rsidRPr="00B01CED">
              <w:t>По способу взимания</w:t>
            </w:r>
          </w:p>
        </w:tc>
        <w:tc>
          <w:tcPr>
            <w:tcW w:w="0" w:type="auto"/>
            <w:shd w:val="clear" w:color="auto" w:fill="auto"/>
          </w:tcPr>
          <w:p w:rsidR="00B2056D" w:rsidRPr="00B01CED" w:rsidRDefault="00B2056D" w:rsidP="00E542E1">
            <w:pPr>
              <w:pStyle w:val="aff3"/>
              <w:keepNext/>
              <w:widowControl w:val="0"/>
            </w:pPr>
            <w:r w:rsidRPr="00B01CED">
              <w:t>Специфические</w:t>
            </w:r>
            <w:r w:rsidR="00B01CED" w:rsidRPr="00B01CED">
              <w:t xml:space="preserve"> - </w:t>
            </w:r>
            <w:r w:rsidRPr="00B01CED">
              <w:t>начисляются в установленном размере за единицу облагаемого товара</w:t>
            </w:r>
            <w:r w:rsidR="00B01CED" w:rsidRPr="00B01CED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B2056D" w:rsidRPr="00B01CED" w:rsidRDefault="00B2056D" w:rsidP="00E542E1">
            <w:pPr>
              <w:pStyle w:val="aff3"/>
              <w:keepNext/>
              <w:widowControl w:val="0"/>
            </w:pPr>
            <w:r w:rsidRPr="00B01CED">
              <w:t>Адвалорные</w:t>
            </w:r>
            <w:r w:rsidR="00B01CED" w:rsidRPr="00B01CED">
              <w:t xml:space="preserve"> - </w:t>
            </w:r>
            <w:r w:rsidRPr="00B01CED">
              <w:t>начисляются в процентах к таможенной стоимости облагаемых товаров</w:t>
            </w:r>
          </w:p>
        </w:tc>
        <w:tc>
          <w:tcPr>
            <w:tcW w:w="2291" w:type="dxa"/>
            <w:shd w:val="clear" w:color="auto" w:fill="auto"/>
          </w:tcPr>
          <w:p w:rsidR="00B2056D" w:rsidRPr="00B01CED" w:rsidRDefault="00B2056D" w:rsidP="00E542E1">
            <w:pPr>
              <w:pStyle w:val="aff3"/>
              <w:keepNext/>
              <w:widowControl w:val="0"/>
            </w:pPr>
            <w:r w:rsidRPr="00B01CED">
              <w:t>Комбинированные</w:t>
            </w:r>
            <w:r w:rsidR="00B01CED" w:rsidRPr="00B01CED">
              <w:t xml:space="preserve"> -</w:t>
            </w:r>
            <w:r w:rsidR="00B01CED">
              <w:t xml:space="preserve"> (</w:t>
            </w:r>
            <w:r w:rsidRPr="00B01CED">
              <w:t>смешанного типа</w:t>
            </w:r>
            <w:r w:rsidR="00B01CED" w:rsidRPr="00B01CED">
              <w:t xml:space="preserve">) </w:t>
            </w:r>
            <w:r w:rsidRPr="00B01CED">
              <w:t>сочетают оба названных вида пошлин</w:t>
            </w:r>
            <w:r w:rsidR="00B01CED" w:rsidRPr="00B01CED">
              <w:t xml:space="preserve">. </w:t>
            </w:r>
          </w:p>
        </w:tc>
      </w:tr>
      <w:tr w:rsidR="00B2056D" w:rsidRPr="00B01CED" w:rsidTr="00E542E1">
        <w:trPr>
          <w:jc w:val="center"/>
        </w:trPr>
        <w:tc>
          <w:tcPr>
            <w:tcW w:w="1612" w:type="dxa"/>
            <w:shd w:val="clear" w:color="auto" w:fill="auto"/>
          </w:tcPr>
          <w:p w:rsidR="00B2056D" w:rsidRPr="00B01CED" w:rsidRDefault="00B2056D" w:rsidP="00E542E1">
            <w:pPr>
              <w:pStyle w:val="aff3"/>
              <w:keepNext/>
              <w:widowControl w:val="0"/>
            </w:pPr>
            <w:r w:rsidRPr="00B01CED">
              <w:t>По объекту обложения</w:t>
            </w:r>
          </w:p>
        </w:tc>
        <w:tc>
          <w:tcPr>
            <w:tcW w:w="0" w:type="auto"/>
            <w:shd w:val="clear" w:color="auto" w:fill="auto"/>
          </w:tcPr>
          <w:p w:rsidR="00B2056D" w:rsidRPr="00B01CED" w:rsidRDefault="00B2056D" w:rsidP="00E542E1">
            <w:pPr>
              <w:pStyle w:val="aff3"/>
              <w:keepNext/>
              <w:widowControl w:val="0"/>
            </w:pPr>
            <w:r w:rsidRPr="00B01CED">
              <w:t>Импортные</w:t>
            </w:r>
          </w:p>
        </w:tc>
        <w:tc>
          <w:tcPr>
            <w:tcW w:w="0" w:type="auto"/>
            <w:shd w:val="clear" w:color="auto" w:fill="auto"/>
          </w:tcPr>
          <w:p w:rsidR="00B2056D" w:rsidRPr="00B01CED" w:rsidRDefault="00B2056D" w:rsidP="00E542E1">
            <w:pPr>
              <w:pStyle w:val="aff3"/>
              <w:keepNext/>
              <w:widowControl w:val="0"/>
            </w:pPr>
            <w:r w:rsidRPr="00B01CED">
              <w:t>Экспортные</w:t>
            </w:r>
          </w:p>
        </w:tc>
        <w:tc>
          <w:tcPr>
            <w:tcW w:w="2291" w:type="dxa"/>
            <w:shd w:val="clear" w:color="auto" w:fill="auto"/>
          </w:tcPr>
          <w:p w:rsidR="00B2056D" w:rsidRPr="00B01CED" w:rsidRDefault="00B2056D" w:rsidP="00E542E1">
            <w:pPr>
              <w:pStyle w:val="aff3"/>
              <w:keepNext/>
              <w:widowControl w:val="0"/>
            </w:pPr>
            <w:r w:rsidRPr="00B01CED">
              <w:t>Транзитные</w:t>
            </w:r>
          </w:p>
        </w:tc>
      </w:tr>
      <w:tr w:rsidR="00B2056D" w:rsidRPr="00B01CED" w:rsidTr="00E542E1">
        <w:trPr>
          <w:jc w:val="center"/>
        </w:trPr>
        <w:tc>
          <w:tcPr>
            <w:tcW w:w="1612" w:type="dxa"/>
            <w:shd w:val="clear" w:color="auto" w:fill="auto"/>
          </w:tcPr>
          <w:p w:rsidR="00B2056D" w:rsidRPr="00B01CED" w:rsidRDefault="00B2056D" w:rsidP="00E542E1">
            <w:pPr>
              <w:pStyle w:val="aff3"/>
              <w:keepNext/>
              <w:widowControl w:val="0"/>
            </w:pPr>
            <w:r w:rsidRPr="00B01CED">
              <w:t>По характеру</w:t>
            </w:r>
          </w:p>
        </w:tc>
        <w:tc>
          <w:tcPr>
            <w:tcW w:w="0" w:type="auto"/>
            <w:shd w:val="clear" w:color="auto" w:fill="auto"/>
          </w:tcPr>
          <w:p w:rsidR="00B2056D" w:rsidRPr="00B01CED" w:rsidRDefault="00B2056D" w:rsidP="00E542E1">
            <w:pPr>
              <w:pStyle w:val="aff3"/>
              <w:keepNext/>
              <w:widowControl w:val="0"/>
            </w:pPr>
            <w:r w:rsidRPr="00B01CED">
              <w:t>Сезонные</w:t>
            </w:r>
            <w:r w:rsidR="00B01CED" w:rsidRPr="00B01CED">
              <w:t xml:space="preserve"> - </w:t>
            </w:r>
            <w:r w:rsidRPr="00B01CED">
              <w:t>Могут вводиться в действие правительством страны для более оперативного регулирования движения товарных потоков через границу на срок, не превышающий 6 месяцев</w:t>
            </w:r>
            <w:r w:rsidR="00B01CED" w:rsidRPr="00B01CED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B01CED" w:rsidRDefault="00B2056D" w:rsidP="00E542E1">
            <w:pPr>
              <w:pStyle w:val="aff3"/>
              <w:keepNext/>
              <w:widowControl w:val="0"/>
            </w:pPr>
            <w:r w:rsidRPr="00B01CED">
              <w:t>Антитемпинговые</w:t>
            </w:r>
            <w:r w:rsidR="00B01CED" w:rsidRPr="00B01CED">
              <w:t xml:space="preserve"> - </w:t>
            </w:r>
            <w:r w:rsidRPr="00B01CED">
              <w:t>применяются в случае ввоза на таможенную территорию страны товара по более низкой цене, чем его нормальная стоимость при наличии двух условий</w:t>
            </w:r>
            <w:r w:rsidR="00B01CED" w:rsidRPr="00B01CED">
              <w:t>:</w:t>
            </w:r>
          </w:p>
          <w:p w:rsidR="00B01CED" w:rsidRDefault="00B2056D" w:rsidP="00E542E1">
            <w:pPr>
              <w:pStyle w:val="aff3"/>
              <w:keepNext/>
              <w:widowControl w:val="0"/>
            </w:pPr>
            <w:r w:rsidRPr="00B01CED">
              <w:t>а</w:t>
            </w:r>
            <w:r w:rsidR="00B01CED" w:rsidRPr="00B01CED">
              <w:t xml:space="preserve">) </w:t>
            </w:r>
            <w:r w:rsidRPr="00B01CED">
              <w:t>если такой ввоз наносит материальный ущерб отечественным производителям подобных товаров или препятствует организации, расширению производства этих товаров</w:t>
            </w:r>
            <w:r w:rsidR="00B01CED" w:rsidRPr="00B01CED">
              <w:t>;</w:t>
            </w:r>
          </w:p>
          <w:p w:rsidR="00B2056D" w:rsidRPr="00B01CED" w:rsidRDefault="00B2056D" w:rsidP="00E542E1">
            <w:pPr>
              <w:pStyle w:val="aff3"/>
              <w:keepNext/>
              <w:widowControl w:val="0"/>
            </w:pPr>
            <w:r w:rsidRPr="00B01CED">
              <w:t>б</w:t>
            </w:r>
            <w:r w:rsidR="00B01CED" w:rsidRPr="00B01CED">
              <w:t xml:space="preserve">) </w:t>
            </w:r>
            <w:r w:rsidRPr="00B01CED">
              <w:t>если действительно был факт демпинга</w:t>
            </w:r>
            <w:r w:rsidR="00B01CED" w:rsidRPr="00B01CED">
              <w:t xml:space="preserve">. </w:t>
            </w:r>
          </w:p>
        </w:tc>
        <w:tc>
          <w:tcPr>
            <w:tcW w:w="2291" w:type="dxa"/>
            <w:shd w:val="clear" w:color="auto" w:fill="auto"/>
          </w:tcPr>
          <w:p w:rsidR="00B2056D" w:rsidRPr="00B01CED" w:rsidRDefault="00B2056D" w:rsidP="00E542E1">
            <w:pPr>
              <w:pStyle w:val="aff3"/>
              <w:keepNext/>
              <w:widowControl w:val="0"/>
            </w:pPr>
            <w:r w:rsidRPr="00B01CED">
              <w:t>Компенсационные</w:t>
            </w:r>
            <w:r w:rsidR="00B01CED" w:rsidRPr="00B01CED">
              <w:t xml:space="preserve"> - </w:t>
            </w:r>
            <w:r w:rsidRPr="00B01CED">
              <w:t>применяется к товарам, которые продаются по заниженным ценам вследствие государственного субсидирования экспортера государством</w:t>
            </w:r>
            <w:r w:rsidR="00B01CED" w:rsidRPr="00B01CED">
              <w:t xml:space="preserve">. </w:t>
            </w:r>
          </w:p>
        </w:tc>
      </w:tr>
      <w:tr w:rsidR="00B2056D" w:rsidRPr="00B01CED" w:rsidTr="00E542E1">
        <w:trPr>
          <w:jc w:val="center"/>
        </w:trPr>
        <w:tc>
          <w:tcPr>
            <w:tcW w:w="1612" w:type="dxa"/>
            <w:shd w:val="clear" w:color="auto" w:fill="auto"/>
          </w:tcPr>
          <w:p w:rsidR="00B2056D" w:rsidRPr="00B01CED" w:rsidRDefault="00B2056D" w:rsidP="00E542E1">
            <w:pPr>
              <w:pStyle w:val="aff3"/>
              <w:keepNext/>
              <w:widowControl w:val="0"/>
            </w:pPr>
            <w:r w:rsidRPr="00B01CED">
              <w:t>По происхождению</w:t>
            </w:r>
          </w:p>
        </w:tc>
        <w:tc>
          <w:tcPr>
            <w:tcW w:w="0" w:type="auto"/>
            <w:shd w:val="clear" w:color="auto" w:fill="auto"/>
          </w:tcPr>
          <w:p w:rsidR="00B01CED" w:rsidRDefault="00B2056D" w:rsidP="00E542E1">
            <w:pPr>
              <w:pStyle w:val="aff3"/>
              <w:keepNext/>
              <w:widowControl w:val="0"/>
            </w:pPr>
            <w:r w:rsidRPr="00B01CED">
              <w:t>Автономные</w:t>
            </w:r>
            <w:r w:rsidR="00B01CED" w:rsidRPr="00B01CED">
              <w:t xml:space="preserve"> - </w:t>
            </w:r>
            <w:r w:rsidRPr="00B01CED">
              <w:t>пошлины, регулируемые страной самостоятельно и не попадающие под действие международных соглашений</w:t>
            </w:r>
            <w:r w:rsidR="00B01CED" w:rsidRPr="00B01CED">
              <w:t xml:space="preserve">. </w:t>
            </w:r>
            <w:r w:rsidRPr="00B01CED">
              <w:t>Эти пошлины широко применялись в период господства высокого</w:t>
            </w:r>
            <w:r w:rsidR="00B01CED">
              <w:t xml:space="preserve"> (</w:t>
            </w:r>
            <w:r w:rsidRPr="00B01CED">
              <w:t>сильного</w:t>
            </w:r>
            <w:r w:rsidR="00B01CED" w:rsidRPr="00B01CED">
              <w:t xml:space="preserve">) </w:t>
            </w:r>
            <w:r w:rsidRPr="00B01CED">
              <w:t>протекционизма</w:t>
            </w:r>
            <w:r w:rsidR="00B01CED" w:rsidRPr="00B01CED">
              <w:t>.</w:t>
            </w:r>
          </w:p>
          <w:p w:rsidR="00B2056D" w:rsidRPr="00B01CED" w:rsidRDefault="00B2056D" w:rsidP="00E542E1">
            <w:pPr>
              <w:pStyle w:val="aff3"/>
              <w:keepNext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B2056D" w:rsidRPr="00B01CED" w:rsidRDefault="00B2056D" w:rsidP="00E542E1">
            <w:pPr>
              <w:pStyle w:val="aff3"/>
              <w:keepNext/>
              <w:widowControl w:val="0"/>
            </w:pPr>
            <w:r w:rsidRPr="00B01CED">
              <w:t>Конвенционные</w:t>
            </w:r>
            <w:r w:rsidR="00B01CED" w:rsidRPr="00B01CED">
              <w:t xml:space="preserve"> - </w:t>
            </w:r>
            <w:r w:rsidRPr="00B01CED">
              <w:t>являются результатом международных переговоров, предметом двух</w:t>
            </w:r>
            <w:r w:rsidR="00B01CED" w:rsidRPr="00B01CED">
              <w:t xml:space="preserve"> - </w:t>
            </w:r>
            <w:r w:rsidRPr="00B01CED">
              <w:t>или многосторонних договоров, соглашений, например, в рамках ГАТТ/ВТО или ЕС, и не могут быть изменены в одностороннем порядке в течение срока действия договора или соглашения</w:t>
            </w:r>
            <w:r w:rsidR="00B01CED" w:rsidRPr="00B01CED">
              <w:t xml:space="preserve">. </w:t>
            </w:r>
          </w:p>
        </w:tc>
        <w:tc>
          <w:tcPr>
            <w:tcW w:w="2291" w:type="dxa"/>
            <w:shd w:val="clear" w:color="auto" w:fill="auto"/>
          </w:tcPr>
          <w:p w:rsidR="00B2056D" w:rsidRPr="00B01CED" w:rsidRDefault="00B2056D" w:rsidP="00E542E1">
            <w:pPr>
              <w:pStyle w:val="aff3"/>
              <w:keepNext/>
              <w:widowControl w:val="0"/>
            </w:pPr>
            <w:r w:rsidRPr="00B01CED">
              <w:t>Переференциальные</w:t>
            </w:r>
            <w:r w:rsidR="00B01CED" w:rsidRPr="00B01CED">
              <w:t xml:space="preserve"> - </w:t>
            </w:r>
            <w:r w:rsidRPr="00B01CED">
              <w:t>Предоставляются практически всеми промышленно развитыми странами в одностороннем порядке более 150 развивающимся в рамках Общей</w:t>
            </w:r>
            <w:r w:rsidR="00B01CED">
              <w:t xml:space="preserve"> (</w:t>
            </w:r>
            <w:r w:rsidRPr="00B01CED">
              <w:t>всеобщей</w:t>
            </w:r>
            <w:r w:rsidR="00B01CED" w:rsidRPr="00B01CED">
              <w:t xml:space="preserve">) </w:t>
            </w:r>
            <w:r w:rsidRPr="00B01CED">
              <w:t>системы преференций</w:t>
            </w:r>
            <w:r w:rsidR="00B01CED">
              <w:t xml:space="preserve"> (</w:t>
            </w:r>
            <w:r w:rsidRPr="00B01CED">
              <w:t>ОСП</w:t>
            </w:r>
            <w:r w:rsidR="00B01CED" w:rsidRPr="00B01CED">
              <w:t>),</w:t>
            </w:r>
            <w:r w:rsidRPr="00B01CED">
              <w:t xml:space="preserve"> которая действует сначала 70-х годов</w:t>
            </w:r>
            <w:r w:rsidR="00B01CED" w:rsidRPr="00B01CED">
              <w:t xml:space="preserve">. </w:t>
            </w:r>
          </w:p>
        </w:tc>
      </w:tr>
      <w:tr w:rsidR="00B2056D" w:rsidRPr="00B01CED" w:rsidTr="00E542E1">
        <w:trPr>
          <w:jc w:val="center"/>
        </w:trPr>
        <w:tc>
          <w:tcPr>
            <w:tcW w:w="1612" w:type="dxa"/>
            <w:shd w:val="clear" w:color="auto" w:fill="auto"/>
          </w:tcPr>
          <w:p w:rsidR="00B2056D" w:rsidRPr="00B01CED" w:rsidRDefault="00B2056D" w:rsidP="00E542E1">
            <w:pPr>
              <w:pStyle w:val="aff3"/>
              <w:keepNext/>
              <w:widowControl w:val="0"/>
            </w:pPr>
            <w:r w:rsidRPr="00B01CED">
              <w:t>По способу вычисления</w:t>
            </w:r>
          </w:p>
        </w:tc>
        <w:tc>
          <w:tcPr>
            <w:tcW w:w="0" w:type="auto"/>
            <w:shd w:val="clear" w:color="auto" w:fill="auto"/>
          </w:tcPr>
          <w:p w:rsidR="00B2056D" w:rsidRPr="00E542E1" w:rsidRDefault="00B2056D" w:rsidP="00E542E1">
            <w:pPr>
              <w:pStyle w:val="aff3"/>
              <w:keepNext/>
              <w:widowControl w:val="0"/>
              <w:rPr>
                <w:lang w:val="en-US"/>
              </w:rPr>
            </w:pPr>
            <w:r w:rsidRPr="00B01CED">
              <w:t>Номинальные</w:t>
            </w:r>
          </w:p>
        </w:tc>
        <w:tc>
          <w:tcPr>
            <w:tcW w:w="0" w:type="auto"/>
            <w:shd w:val="clear" w:color="auto" w:fill="auto"/>
          </w:tcPr>
          <w:p w:rsidR="00B2056D" w:rsidRPr="00E542E1" w:rsidRDefault="00B2056D" w:rsidP="00E542E1">
            <w:pPr>
              <w:pStyle w:val="aff3"/>
              <w:keepNext/>
              <w:widowControl w:val="0"/>
              <w:rPr>
                <w:lang w:val="en-US"/>
              </w:rPr>
            </w:pPr>
            <w:r w:rsidRPr="00B01CED">
              <w:t>Эффективные</w:t>
            </w:r>
          </w:p>
        </w:tc>
        <w:tc>
          <w:tcPr>
            <w:tcW w:w="2291" w:type="dxa"/>
            <w:shd w:val="clear" w:color="auto" w:fill="auto"/>
          </w:tcPr>
          <w:p w:rsidR="00B2056D" w:rsidRPr="00B01CED" w:rsidRDefault="00B2056D" w:rsidP="00E542E1">
            <w:pPr>
              <w:pStyle w:val="aff3"/>
              <w:keepNext/>
              <w:widowControl w:val="0"/>
            </w:pPr>
            <w:r w:rsidRPr="00B01CED">
              <w:t>--</w:t>
            </w:r>
          </w:p>
        </w:tc>
      </w:tr>
      <w:tr w:rsidR="00B2056D" w:rsidRPr="00B01CED" w:rsidTr="00E542E1">
        <w:trPr>
          <w:jc w:val="center"/>
        </w:trPr>
        <w:tc>
          <w:tcPr>
            <w:tcW w:w="1612" w:type="dxa"/>
            <w:shd w:val="clear" w:color="auto" w:fill="auto"/>
          </w:tcPr>
          <w:p w:rsidR="00B2056D" w:rsidRPr="00B01CED" w:rsidRDefault="00B2056D" w:rsidP="00E542E1">
            <w:pPr>
              <w:pStyle w:val="aff3"/>
              <w:keepNext/>
              <w:widowControl w:val="0"/>
            </w:pPr>
            <w:r w:rsidRPr="00B01CED">
              <w:t>По типам ставок</w:t>
            </w:r>
          </w:p>
        </w:tc>
        <w:tc>
          <w:tcPr>
            <w:tcW w:w="0" w:type="auto"/>
            <w:shd w:val="clear" w:color="auto" w:fill="auto"/>
          </w:tcPr>
          <w:p w:rsidR="00B2056D" w:rsidRPr="00E542E1" w:rsidRDefault="00B2056D" w:rsidP="00E542E1">
            <w:pPr>
              <w:pStyle w:val="aff3"/>
              <w:keepNext/>
              <w:widowControl w:val="0"/>
              <w:rPr>
                <w:lang w:val="en-US"/>
              </w:rPr>
            </w:pPr>
            <w:r w:rsidRPr="00B01CED">
              <w:t>Постоянные</w:t>
            </w:r>
          </w:p>
        </w:tc>
        <w:tc>
          <w:tcPr>
            <w:tcW w:w="0" w:type="auto"/>
            <w:shd w:val="clear" w:color="auto" w:fill="auto"/>
          </w:tcPr>
          <w:p w:rsidR="00B2056D" w:rsidRPr="00E542E1" w:rsidRDefault="00B2056D" w:rsidP="00E542E1">
            <w:pPr>
              <w:pStyle w:val="aff3"/>
              <w:keepNext/>
              <w:widowControl w:val="0"/>
              <w:rPr>
                <w:lang w:val="en-US"/>
              </w:rPr>
            </w:pPr>
            <w:r w:rsidRPr="00B01CED">
              <w:t>Переменные</w:t>
            </w:r>
          </w:p>
        </w:tc>
        <w:tc>
          <w:tcPr>
            <w:tcW w:w="2291" w:type="dxa"/>
            <w:shd w:val="clear" w:color="auto" w:fill="auto"/>
          </w:tcPr>
          <w:p w:rsidR="00B2056D" w:rsidRPr="00B01CED" w:rsidRDefault="00B2056D" w:rsidP="00E542E1">
            <w:pPr>
              <w:pStyle w:val="aff3"/>
              <w:keepNext/>
              <w:widowControl w:val="0"/>
            </w:pPr>
            <w:r w:rsidRPr="00B01CED">
              <w:t>--</w:t>
            </w:r>
          </w:p>
        </w:tc>
      </w:tr>
    </w:tbl>
    <w:p w:rsidR="00B01CED" w:rsidRPr="00B01CED" w:rsidRDefault="00B01CED" w:rsidP="00D4736F">
      <w:pPr>
        <w:keepNext/>
        <w:widowControl w:val="0"/>
        <w:ind w:firstLine="709"/>
      </w:pPr>
    </w:p>
    <w:p w:rsidR="0032073F" w:rsidRPr="00B01CED" w:rsidRDefault="00A048FC" w:rsidP="00D4736F">
      <w:pPr>
        <w:pStyle w:val="2"/>
        <w:widowControl w:val="0"/>
      </w:pPr>
      <w:r>
        <w:br w:type="page"/>
      </w:r>
      <w:bookmarkStart w:id="21" w:name="_Toc256626779"/>
      <w:r w:rsidR="00397144" w:rsidRPr="00B01CED">
        <w:t>Приложение 2</w:t>
      </w:r>
      <w:bookmarkEnd w:id="21"/>
    </w:p>
    <w:p w:rsidR="00A048FC" w:rsidRDefault="00A048FC" w:rsidP="00D4736F">
      <w:pPr>
        <w:keepNext/>
        <w:widowControl w:val="0"/>
        <w:ind w:firstLine="709"/>
      </w:pPr>
    </w:p>
    <w:p w:rsidR="003C362F" w:rsidRDefault="00397144" w:rsidP="00D4736F">
      <w:pPr>
        <w:keepNext/>
        <w:widowControl w:val="0"/>
        <w:ind w:firstLine="709"/>
      </w:pPr>
      <w:r w:rsidRPr="00B01CED">
        <w:t>Таблица 2</w:t>
      </w:r>
      <w:r w:rsidR="003C362F">
        <w:t xml:space="preserve">. </w:t>
      </w:r>
      <w:r w:rsidR="003C362F" w:rsidRPr="00B01CED">
        <w:t>Административные меры нетарифного регулирования</w:t>
      </w:r>
      <w:r w:rsidR="003C362F">
        <w:t>.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1985"/>
        <w:gridCol w:w="1276"/>
        <w:gridCol w:w="1701"/>
        <w:gridCol w:w="1417"/>
      </w:tblGrid>
      <w:tr w:rsidR="0032073F" w:rsidRPr="00B01CED" w:rsidTr="00E542E1">
        <w:trPr>
          <w:trHeight w:val="36"/>
          <w:jc w:val="center"/>
        </w:trPr>
        <w:tc>
          <w:tcPr>
            <w:tcW w:w="2943" w:type="dxa"/>
            <w:gridSpan w:val="2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1</w:t>
            </w:r>
            <w:r w:rsidR="00B01CED" w:rsidRPr="00B01CED">
              <w:t xml:space="preserve">. </w:t>
            </w:r>
            <w:r w:rsidRPr="00B01CED">
              <w:t>Количественные</w:t>
            </w:r>
          </w:p>
        </w:tc>
        <w:tc>
          <w:tcPr>
            <w:tcW w:w="3261" w:type="dxa"/>
            <w:gridSpan w:val="2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2</w:t>
            </w:r>
            <w:r w:rsidR="00B01CED" w:rsidRPr="00B01CED">
              <w:t xml:space="preserve">. </w:t>
            </w:r>
            <w:r w:rsidRPr="00B01CED">
              <w:t>Скрытые методы</w:t>
            </w:r>
          </w:p>
        </w:tc>
        <w:tc>
          <w:tcPr>
            <w:tcW w:w="3118" w:type="dxa"/>
            <w:gridSpan w:val="2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3</w:t>
            </w:r>
            <w:r w:rsidR="00B01CED" w:rsidRPr="00B01CED">
              <w:t xml:space="preserve">. </w:t>
            </w:r>
            <w:r w:rsidRPr="00B01CED">
              <w:t>Финансовые</w:t>
            </w:r>
          </w:p>
        </w:tc>
      </w:tr>
      <w:tr w:rsidR="0032073F" w:rsidRPr="00B01CED" w:rsidTr="00E542E1">
        <w:trPr>
          <w:trHeight w:val="36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Квотирование</w:t>
            </w:r>
            <w:r w:rsidR="00B01CED">
              <w:t xml:space="preserve"> (</w:t>
            </w:r>
            <w:r w:rsidRPr="00B01CED">
              <w:t>контингентирование</w:t>
            </w:r>
            <w:r w:rsidR="00B01CED" w:rsidRPr="00B01CED">
              <w:t xml:space="preserve">) </w:t>
            </w:r>
          </w:p>
        </w:tc>
        <w:tc>
          <w:tcPr>
            <w:tcW w:w="1701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экспортная квота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Технические барьеры</w:t>
            </w:r>
          </w:p>
        </w:tc>
        <w:tc>
          <w:tcPr>
            <w:tcW w:w="1276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соблюдение нац</w:t>
            </w:r>
            <w:r w:rsidR="00B01CED" w:rsidRPr="00B01CED">
              <w:t xml:space="preserve">. </w:t>
            </w:r>
            <w:r w:rsidRPr="00B01CED">
              <w:t>стандартов качества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Субсидирование</w:t>
            </w:r>
          </w:p>
        </w:tc>
        <w:tc>
          <w:tcPr>
            <w:tcW w:w="1417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прямая субсидия</w:t>
            </w:r>
          </w:p>
        </w:tc>
      </w:tr>
      <w:tr w:rsidR="0032073F" w:rsidRPr="00B01CED" w:rsidTr="00E542E1">
        <w:trPr>
          <w:trHeight w:val="36"/>
          <w:jc w:val="center"/>
        </w:trPr>
        <w:tc>
          <w:tcPr>
            <w:tcW w:w="1242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701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импортная квота</w:t>
            </w:r>
          </w:p>
        </w:tc>
        <w:tc>
          <w:tcPr>
            <w:tcW w:w="1985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требования к упаковке</w:t>
            </w:r>
          </w:p>
        </w:tc>
        <w:tc>
          <w:tcPr>
            <w:tcW w:w="1701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417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косвенная</w:t>
            </w:r>
          </w:p>
        </w:tc>
      </w:tr>
      <w:tr w:rsidR="0032073F" w:rsidRPr="00B01CED" w:rsidTr="00E542E1">
        <w:trPr>
          <w:trHeight w:val="36"/>
          <w:jc w:val="center"/>
        </w:trPr>
        <w:tc>
          <w:tcPr>
            <w:tcW w:w="1242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701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индивидуальная квота</w:t>
            </w:r>
          </w:p>
        </w:tc>
        <w:tc>
          <w:tcPr>
            <w:tcW w:w="1985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санитарно-гигиенич</w:t>
            </w:r>
            <w:r w:rsidR="00B01CED" w:rsidRPr="00B01CED">
              <w:t xml:space="preserve">. </w:t>
            </w:r>
            <w:r w:rsidRPr="00B01CED">
              <w:t>нормы</w:t>
            </w:r>
          </w:p>
        </w:tc>
        <w:tc>
          <w:tcPr>
            <w:tcW w:w="1701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417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внутренняя</w:t>
            </w:r>
          </w:p>
        </w:tc>
      </w:tr>
      <w:tr w:rsidR="0032073F" w:rsidRPr="00B01CED" w:rsidTr="00E542E1">
        <w:trPr>
          <w:trHeight w:val="752"/>
          <w:jc w:val="center"/>
        </w:trPr>
        <w:tc>
          <w:tcPr>
            <w:tcW w:w="1242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701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глобальная квота</w:t>
            </w:r>
          </w:p>
        </w:tc>
        <w:tc>
          <w:tcPr>
            <w:tcW w:w="1985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требования</w:t>
            </w:r>
            <w:r w:rsidR="00B01CED" w:rsidRPr="00B01CED">
              <w:t xml:space="preserve"> </w:t>
            </w:r>
            <w:r w:rsidRPr="00B01CED">
              <w:t>к рекламе</w:t>
            </w:r>
          </w:p>
        </w:tc>
        <w:tc>
          <w:tcPr>
            <w:tcW w:w="1701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417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экспортная</w:t>
            </w:r>
          </w:p>
        </w:tc>
      </w:tr>
      <w:tr w:rsidR="0032073F" w:rsidRPr="00B01CED" w:rsidTr="00E542E1">
        <w:trPr>
          <w:trHeight w:val="36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Лицензирование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разовая лицензия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Внутренние налоги</w:t>
            </w:r>
          </w:p>
        </w:tc>
        <w:tc>
          <w:tcPr>
            <w:tcW w:w="1276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прямые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Демпинг</w:t>
            </w:r>
          </w:p>
        </w:tc>
        <w:tc>
          <w:tcPr>
            <w:tcW w:w="1417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спорадический</w:t>
            </w:r>
          </w:p>
        </w:tc>
      </w:tr>
      <w:tr w:rsidR="0032073F" w:rsidRPr="00B01CED" w:rsidTr="00E542E1">
        <w:trPr>
          <w:trHeight w:val="36"/>
          <w:jc w:val="center"/>
        </w:trPr>
        <w:tc>
          <w:tcPr>
            <w:tcW w:w="1242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701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генеральная</w:t>
            </w:r>
          </w:p>
        </w:tc>
        <w:tc>
          <w:tcPr>
            <w:tcW w:w="1985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276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косвенные</w:t>
            </w:r>
          </w:p>
        </w:tc>
        <w:tc>
          <w:tcPr>
            <w:tcW w:w="1701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417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преднамерен</w:t>
            </w:r>
          </w:p>
        </w:tc>
      </w:tr>
      <w:tr w:rsidR="0032073F" w:rsidRPr="00B01CED" w:rsidTr="00E542E1">
        <w:trPr>
          <w:trHeight w:val="36"/>
          <w:jc w:val="center"/>
        </w:trPr>
        <w:tc>
          <w:tcPr>
            <w:tcW w:w="1242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701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глобальная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Политика в рамках государственных</w:t>
            </w:r>
            <w:r w:rsidR="00B01CED" w:rsidRPr="00B01CED">
              <w:t xml:space="preserve"> </w:t>
            </w:r>
            <w:r w:rsidRPr="00B01CED">
              <w:t>закупок</w:t>
            </w:r>
          </w:p>
        </w:tc>
        <w:tc>
          <w:tcPr>
            <w:tcW w:w="1701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417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постоянный</w:t>
            </w:r>
          </w:p>
        </w:tc>
      </w:tr>
      <w:tr w:rsidR="0032073F" w:rsidRPr="00B01CED" w:rsidTr="00E542E1">
        <w:trPr>
          <w:trHeight w:val="36"/>
          <w:jc w:val="center"/>
        </w:trPr>
        <w:tc>
          <w:tcPr>
            <w:tcW w:w="1242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автоматическая лицензия</w:t>
            </w: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417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обратный</w:t>
            </w:r>
          </w:p>
        </w:tc>
      </w:tr>
      <w:tr w:rsidR="0032073F" w:rsidRPr="00B01CED" w:rsidTr="00E542E1">
        <w:trPr>
          <w:trHeight w:val="36"/>
          <w:jc w:val="center"/>
        </w:trPr>
        <w:tc>
          <w:tcPr>
            <w:tcW w:w="1242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417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взаимный</w:t>
            </w:r>
          </w:p>
        </w:tc>
      </w:tr>
      <w:tr w:rsidR="0032073F" w:rsidRPr="00B01CED" w:rsidTr="00E542E1">
        <w:trPr>
          <w:trHeight w:val="36"/>
          <w:jc w:val="center"/>
        </w:trPr>
        <w:tc>
          <w:tcPr>
            <w:tcW w:w="2943" w:type="dxa"/>
            <w:gridSpan w:val="2"/>
            <w:vMerge w:val="restart"/>
            <w:shd w:val="clear" w:color="auto" w:fill="auto"/>
          </w:tcPr>
          <w:p w:rsidR="0032073F" w:rsidRPr="00B01CED" w:rsidRDefault="00B01CED" w:rsidP="00E542E1">
            <w:pPr>
              <w:pStyle w:val="aff3"/>
              <w:keepNext/>
              <w:widowControl w:val="0"/>
            </w:pPr>
            <w:r>
              <w:t>"</w:t>
            </w:r>
            <w:r w:rsidR="0032073F" w:rsidRPr="00B01CED">
              <w:t>Добровольное</w:t>
            </w:r>
            <w:r>
              <w:t xml:space="preserve">" </w:t>
            </w:r>
            <w:r w:rsidR="0032073F" w:rsidRPr="00B01CED">
              <w:t>ограничение экспорта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Требование о содержании местного компонента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Экспортное кредитование</w:t>
            </w:r>
          </w:p>
        </w:tc>
        <w:tc>
          <w:tcPr>
            <w:tcW w:w="1417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субс</w:t>
            </w:r>
            <w:r w:rsidR="00B01CED" w:rsidRPr="00B01CED">
              <w:t xml:space="preserve">. </w:t>
            </w:r>
            <w:r w:rsidRPr="00B01CED">
              <w:t>кредиты экспортерам</w:t>
            </w:r>
          </w:p>
        </w:tc>
      </w:tr>
      <w:tr w:rsidR="0032073F" w:rsidRPr="00B01CED" w:rsidTr="00E542E1">
        <w:trPr>
          <w:trHeight w:val="36"/>
          <w:jc w:val="center"/>
        </w:trPr>
        <w:tc>
          <w:tcPr>
            <w:tcW w:w="2943" w:type="dxa"/>
            <w:gridSpan w:val="2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417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гос</w:t>
            </w:r>
            <w:r w:rsidR="00B01CED" w:rsidRPr="00B01CED">
              <w:t xml:space="preserve">. </w:t>
            </w:r>
            <w:r w:rsidRPr="00B01CED">
              <w:t>кредиты импортерам</w:t>
            </w:r>
          </w:p>
        </w:tc>
      </w:tr>
      <w:tr w:rsidR="0032073F" w:rsidRPr="00B01CED" w:rsidTr="00E542E1">
        <w:trPr>
          <w:trHeight w:val="121"/>
          <w:jc w:val="center"/>
        </w:trPr>
        <w:tc>
          <w:tcPr>
            <w:tcW w:w="2943" w:type="dxa"/>
            <w:gridSpan w:val="2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417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страхование эксп</w:t>
            </w:r>
            <w:r w:rsidR="00B01CED" w:rsidRPr="00B01CED">
              <w:t xml:space="preserve">. </w:t>
            </w:r>
            <w:r w:rsidRPr="00B01CED">
              <w:t>рисков</w:t>
            </w:r>
          </w:p>
        </w:tc>
      </w:tr>
    </w:tbl>
    <w:p w:rsidR="003C362F" w:rsidRDefault="003C362F" w:rsidP="00D4736F">
      <w:pPr>
        <w:keepNext/>
        <w:widowControl w:val="0"/>
        <w:ind w:firstLine="709"/>
      </w:pPr>
    </w:p>
    <w:p w:rsidR="00B2056D" w:rsidRPr="00B01CED" w:rsidRDefault="003C362F" w:rsidP="00D4736F">
      <w:pPr>
        <w:pStyle w:val="2"/>
        <w:widowControl w:val="0"/>
      </w:pPr>
      <w:r>
        <w:br w:type="page"/>
      </w:r>
      <w:bookmarkStart w:id="22" w:name="_Toc256626780"/>
      <w:r w:rsidR="0032073F" w:rsidRPr="00B01CED">
        <w:t>Приложение 3</w:t>
      </w:r>
      <w:bookmarkEnd w:id="22"/>
    </w:p>
    <w:p w:rsidR="003C362F" w:rsidRDefault="003C362F" w:rsidP="00D4736F">
      <w:pPr>
        <w:keepNext/>
        <w:widowControl w:val="0"/>
        <w:ind w:firstLine="709"/>
      </w:pPr>
    </w:p>
    <w:p w:rsidR="002E1920" w:rsidRPr="00B01CED" w:rsidRDefault="0032073F" w:rsidP="00D4736F">
      <w:pPr>
        <w:keepNext/>
        <w:widowControl w:val="0"/>
        <w:ind w:firstLine="709"/>
      </w:pPr>
      <w:r w:rsidRPr="00B01CED">
        <w:t>Таблица 3</w:t>
      </w:r>
      <w:r w:rsidR="003C362F">
        <w:t xml:space="preserve">. </w:t>
      </w:r>
      <w:r w:rsidR="002E1920" w:rsidRPr="00B01CED">
        <w:t>Финансовые меры нетарифного регулирования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1727"/>
        <w:gridCol w:w="1747"/>
        <w:gridCol w:w="1662"/>
        <w:gridCol w:w="1345"/>
        <w:gridCol w:w="1234"/>
      </w:tblGrid>
      <w:tr w:rsidR="0032073F" w:rsidRPr="00B01CED" w:rsidTr="00E542E1">
        <w:trPr>
          <w:trHeight w:val="600"/>
          <w:jc w:val="center"/>
        </w:trPr>
        <w:tc>
          <w:tcPr>
            <w:tcW w:w="9189" w:type="dxa"/>
            <w:gridSpan w:val="6"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Финансовые меры</w:t>
            </w:r>
            <w:r w:rsidR="00B01CED" w:rsidRPr="00B01CED">
              <w:t xml:space="preserve">: </w:t>
            </w:r>
          </w:p>
        </w:tc>
      </w:tr>
      <w:tr w:rsidR="0032073F" w:rsidRPr="00B01CED" w:rsidTr="00E542E1">
        <w:trPr>
          <w:trHeight w:val="36"/>
          <w:jc w:val="center"/>
        </w:trPr>
        <w:tc>
          <w:tcPr>
            <w:tcW w:w="1474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1</w:t>
            </w:r>
            <w:r w:rsidR="00B01CED" w:rsidRPr="00B01CED">
              <w:t xml:space="preserve">. </w:t>
            </w:r>
            <w:r w:rsidRPr="00B01CED">
              <w:t>Сборы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дополнительные сборы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внутренние</w:t>
            </w:r>
            <w:r w:rsidR="00B01CED">
              <w:t xml:space="preserve"> (</w:t>
            </w:r>
            <w:r w:rsidRPr="00B01CED">
              <w:t>уравнительные</w:t>
            </w:r>
            <w:r w:rsidR="00B01CED" w:rsidRPr="00B01CED">
              <w:t xml:space="preserve">) </w:t>
            </w:r>
            <w:r w:rsidRPr="00B01CED">
              <w:t>налоги и сборы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пограничные налоги и сборы</w:t>
            </w:r>
          </w:p>
        </w:tc>
        <w:tc>
          <w:tcPr>
            <w:tcW w:w="1345" w:type="dxa"/>
            <w:vMerge w:val="restart"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скользящие сборы</w:t>
            </w:r>
          </w:p>
        </w:tc>
        <w:tc>
          <w:tcPr>
            <w:tcW w:w="1234" w:type="dxa"/>
            <w:vMerge w:val="restart"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импортные депозиты</w:t>
            </w:r>
          </w:p>
        </w:tc>
      </w:tr>
      <w:tr w:rsidR="0032073F" w:rsidRPr="00B01CED" w:rsidTr="00E542E1">
        <w:trPr>
          <w:trHeight w:val="36"/>
          <w:jc w:val="center"/>
        </w:trPr>
        <w:tc>
          <w:tcPr>
            <w:tcW w:w="1474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2</w:t>
            </w:r>
            <w:r w:rsidR="00B01CED" w:rsidRPr="00B01CED">
              <w:t xml:space="preserve">. </w:t>
            </w:r>
            <w:r w:rsidRPr="00B01CED">
              <w:t>Налоги</w:t>
            </w:r>
          </w:p>
        </w:tc>
        <w:tc>
          <w:tcPr>
            <w:tcW w:w="1727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747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662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345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234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</w:tr>
      <w:tr w:rsidR="0032073F" w:rsidRPr="00B01CED" w:rsidTr="00E542E1">
        <w:trPr>
          <w:trHeight w:val="158"/>
          <w:jc w:val="center"/>
        </w:trPr>
        <w:tc>
          <w:tcPr>
            <w:tcW w:w="1474" w:type="dxa"/>
            <w:shd w:val="clear" w:color="auto" w:fill="auto"/>
            <w:noWrap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  <w:r w:rsidRPr="00B01CED">
              <w:t>3</w:t>
            </w:r>
            <w:r w:rsidR="00B01CED" w:rsidRPr="00B01CED">
              <w:t xml:space="preserve">. </w:t>
            </w:r>
            <w:r w:rsidRPr="00B01CED">
              <w:t>Пошлины</w:t>
            </w:r>
          </w:p>
        </w:tc>
        <w:tc>
          <w:tcPr>
            <w:tcW w:w="1727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747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662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345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  <w:tc>
          <w:tcPr>
            <w:tcW w:w="1234" w:type="dxa"/>
            <w:vMerge/>
            <w:shd w:val="clear" w:color="auto" w:fill="auto"/>
          </w:tcPr>
          <w:p w:rsidR="0032073F" w:rsidRPr="00B01CED" w:rsidRDefault="0032073F" w:rsidP="00E542E1">
            <w:pPr>
              <w:pStyle w:val="aff3"/>
              <w:keepNext/>
              <w:widowControl w:val="0"/>
            </w:pPr>
          </w:p>
        </w:tc>
      </w:tr>
    </w:tbl>
    <w:p w:rsidR="00B2056D" w:rsidRPr="00B01CED" w:rsidRDefault="00B2056D" w:rsidP="00D4736F">
      <w:pPr>
        <w:keepNext/>
        <w:widowControl w:val="0"/>
        <w:ind w:firstLine="0"/>
      </w:pPr>
      <w:bookmarkStart w:id="23" w:name="_GoBack"/>
      <w:bookmarkEnd w:id="23"/>
    </w:p>
    <w:sectPr w:rsidR="00B2056D" w:rsidRPr="00B01CED" w:rsidSect="00B01CE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2E1" w:rsidRDefault="00E542E1" w:rsidP="001D72C2">
      <w:pPr>
        <w:spacing w:line="240" w:lineRule="auto"/>
        <w:ind w:firstLine="709"/>
      </w:pPr>
      <w:r>
        <w:separator/>
      </w:r>
    </w:p>
  </w:endnote>
  <w:endnote w:type="continuationSeparator" w:id="0">
    <w:p w:rsidR="00E542E1" w:rsidRDefault="00E542E1" w:rsidP="001D72C2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ED" w:rsidRDefault="00B01CE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ED" w:rsidRDefault="00B01CE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2E1" w:rsidRDefault="00E542E1" w:rsidP="001D72C2">
      <w:pPr>
        <w:spacing w:line="240" w:lineRule="auto"/>
        <w:ind w:firstLine="709"/>
      </w:pPr>
      <w:r>
        <w:separator/>
      </w:r>
    </w:p>
  </w:footnote>
  <w:footnote w:type="continuationSeparator" w:id="0">
    <w:p w:rsidR="00E542E1" w:rsidRDefault="00E542E1" w:rsidP="001D72C2">
      <w:pPr>
        <w:spacing w:line="240" w:lineRule="auto"/>
        <w:ind w:firstLine="709"/>
      </w:pPr>
      <w:r>
        <w:continuationSeparator/>
      </w:r>
    </w:p>
  </w:footnote>
  <w:footnote w:id="1">
    <w:p w:rsidR="00E542E1" w:rsidRDefault="00B01CED" w:rsidP="00A048FC">
      <w:pPr>
        <w:pStyle w:val="af1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3D6D10">
        <w:t>Черников</w:t>
      </w:r>
      <w:r w:rsidR="00A048FC">
        <w:t xml:space="preserve"> Г.</w:t>
      </w:r>
      <w:r w:rsidRPr="003D6D10">
        <w:t xml:space="preserve">П. Мировая </w:t>
      </w:r>
      <w:r w:rsidR="00A048FC">
        <w:t>экономика: Учеб. для вузов / Г.П. Черников, Д.</w:t>
      </w:r>
      <w:r w:rsidRPr="003D6D10">
        <w:t>А. Черникова. – М.: Дрофа, 2003</w:t>
      </w:r>
    </w:p>
  </w:footnote>
  <w:footnote w:id="2">
    <w:p w:rsidR="00E542E1" w:rsidRDefault="00B01CED" w:rsidP="00A048FC">
      <w:pPr>
        <w:pStyle w:val="af1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8814E5">
        <w:t>Воронин В. П., Кондакова Г. В., Подмолодина И. М. Мировая экономика, М.: Гардарики, 2007</w:t>
      </w:r>
    </w:p>
  </w:footnote>
  <w:footnote w:id="3">
    <w:p w:rsidR="00E542E1" w:rsidRDefault="00B01CED" w:rsidP="00A048FC">
      <w:pPr>
        <w:pStyle w:val="af1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6E28A5">
        <w:t>Краснов Л.В. Проблемы развития внешней торговли России на современном этапе // Проблемы прогнозирования. 2002. № 6. С. 28-41</w:t>
      </w:r>
    </w:p>
  </w:footnote>
  <w:footnote w:id="4">
    <w:p w:rsidR="00E542E1" w:rsidRDefault="00B01CED" w:rsidP="00A048FC">
      <w:pPr>
        <w:pStyle w:val="af1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6E28A5">
        <w:t>Долгов С.И. Глобализация экономики. Новое слово или новое явление. М.: Экономика, 2002. С. 271</w:t>
      </w:r>
    </w:p>
  </w:footnote>
  <w:footnote w:id="5">
    <w:p w:rsidR="00E542E1" w:rsidRDefault="00B01CED" w:rsidP="00A048FC">
      <w:pPr>
        <w:pStyle w:val="af1"/>
      </w:pPr>
      <w:r>
        <w:rPr>
          <w:rStyle w:val="a6"/>
          <w:sz w:val="20"/>
          <w:szCs w:val="20"/>
        </w:rPr>
        <w:footnoteRef/>
      </w:r>
      <w:r>
        <w:t xml:space="preserve">  </w:t>
      </w:r>
      <w:r w:rsidRPr="006E28A5">
        <w:t xml:space="preserve">http://www.giac.ru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ED" w:rsidRDefault="003B058E" w:rsidP="00B01CED">
    <w:pPr>
      <w:pStyle w:val="ab"/>
      <w:framePr w:wrap="auto" w:vAnchor="text" w:hAnchor="margin" w:xAlign="right" w:y="1"/>
      <w:rPr>
        <w:rStyle w:val="afe"/>
      </w:rPr>
    </w:pPr>
    <w:r>
      <w:rPr>
        <w:rStyle w:val="afe"/>
      </w:rPr>
      <w:t>2</w:t>
    </w:r>
  </w:p>
  <w:p w:rsidR="00B01CED" w:rsidRDefault="00B01CED" w:rsidP="00B01CE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ED" w:rsidRDefault="00B01C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B05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34B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26F8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80C1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36BD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9801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20F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8480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D49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3ED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555F63"/>
    <w:multiLevelType w:val="hybridMultilevel"/>
    <w:tmpl w:val="3586DC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553D38"/>
    <w:multiLevelType w:val="multilevel"/>
    <w:tmpl w:val="622E15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cs="Times New Roman" w:hint="default"/>
        <w:b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cs="Times New Roman" w:hint="default"/>
        <w:b/>
        <w:bCs/>
        <w:i/>
        <w:iCs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cs="Times New Roman" w:hint="default"/>
        <w:b/>
        <w:bCs/>
        <w:i/>
        <w:iCs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cs="Times New Roman" w:hint="default"/>
        <w:b/>
        <w:bCs/>
        <w:i/>
        <w:iCs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cs="Times New Roman" w:hint="default"/>
        <w:b/>
        <w:bCs/>
        <w:i/>
        <w:iCs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cs="Times New Roman" w:hint="default"/>
        <w:b/>
        <w:bCs/>
        <w:i/>
        <w:iCs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cs="Times New Roman" w:hint="default"/>
        <w:b/>
        <w:bCs/>
        <w:i/>
        <w:iCs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cs="Times New Roman" w:hint="default"/>
        <w:b/>
        <w:bCs/>
        <w:i/>
        <w:iCs/>
      </w:rPr>
    </w:lvl>
  </w:abstractNum>
  <w:abstractNum w:abstractNumId="13">
    <w:nsid w:val="26793B22"/>
    <w:multiLevelType w:val="hybridMultilevel"/>
    <w:tmpl w:val="8218369A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4">
    <w:nsid w:val="2C59099E"/>
    <w:multiLevelType w:val="multilevel"/>
    <w:tmpl w:val="64BC1C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ECE4E0C"/>
    <w:multiLevelType w:val="hybridMultilevel"/>
    <w:tmpl w:val="D1A8D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04F6D"/>
    <w:multiLevelType w:val="multilevel"/>
    <w:tmpl w:val="C27E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F92E44"/>
    <w:multiLevelType w:val="multilevel"/>
    <w:tmpl w:val="9E26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B22ECD"/>
    <w:multiLevelType w:val="hybridMultilevel"/>
    <w:tmpl w:val="F6582FF6"/>
    <w:lvl w:ilvl="0" w:tplc="0419000F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0">
    <w:nsid w:val="3CFB2BD7"/>
    <w:multiLevelType w:val="multilevel"/>
    <w:tmpl w:val="7C7073D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40513105"/>
    <w:multiLevelType w:val="multilevel"/>
    <w:tmpl w:val="A4B2E3F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41C44E1A"/>
    <w:multiLevelType w:val="multilevel"/>
    <w:tmpl w:val="1F9C235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434A3E16"/>
    <w:multiLevelType w:val="multilevel"/>
    <w:tmpl w:val="3E5E0A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80" w:hanging="2160"/>
      </w:pPr>
      <w:rPr>
        <w:rFonts w:cs="Times New Roman" w:hint="default"/>
      </w:rPr>
    </w:lvl>
  </w:abstractNum>
  <w:abstractNum w:abstractNumId="24">
    <w:nsid w:val="55B83D40"/>
    <w:multiLevelType w:val="multilevel"/>
    <w:tmpl w:val="1D3CDCE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561F2F13"/>
    <w:multiLevelType w:val="multilevel"/>
    <w:tmpl w:val="751A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E900C6"/>
    <w:multiLevelType w:val="hybridMultilevel"/>
    <w:tmpl w:val="26503E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6EB7A0B"/>
    <w:multiLevelType w:val="hybridMultilevel"/>
    <w:tmpl w:val="A64C217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0"/>
  </w:num>
  <w:num w:numId="2">
    <w:abstractNumId w:val="11"/>
  </w:num>
  <w:num w:numId="3">
    <w:abstractNumId w:val="27"/>
  </w:num>
  <w:num w:numId="4">
    <w:abstractNumId w:val="25"/>
  </w:num>
  <w:num w:numId="5">
    <w:abstractNumId w:val="16"/>
  </w:num>
  <w:num w:numId="6">
    <w:abstractNumId w:val="15"/>
  </w:num>
  <w:num w:numId="7">
    <w:abstractNumId w:val="12"/>
  </w:num>
  <w:num w:numId="8">
    <w:abstractNumId w:val="23"/>
  </w:num>
  <w:num w:numId="9">
    <w:abstractNumId w:val="18"/>
  </w:num>
  <w:num w:numId="10">
    <w:abstractNumId w:val="13"/>
  </w:num>
  <w:num w:numId="11">
    <w:abstractNumId w:val="19"/>
  </w:num>
  <w:num w:numId="12">
    <w:abstractNumId w:val="24"/>
  </w:num>
  <w:num w:numId="13">
    <w:abstractNumId w:val="21"/>
  </w:num>
  <w:num w:numId="14">
    <w:abstractNumId w:val="26"/>
  </w:num>
  <w:num w:numId="15">
    <w:abstractNumId w:val="17"/>
  </w:num>
  <w:num w:numId="16">
    <w:abstractNumId w:val="10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5D9"/>
    <w:rsid w:val="00060DC8"/>
    <w:rsid w:val="00084862"/>
    <w:rsid w:val="000B105E"/>
    <w:rsid w:val="000D0B99"/>
    <w:rsid w:val="000F1079"/>
    <w:rsid w:val="00144D25"/>
    <w:rsid w:val="00195817"/>
    <w:rsid w:val="001A4649"/>
    <w:rsid w:val="001A7B42"/>
    <w:rsid w:val="001C29A0"/>
    <w:rsid w:val="001D72C2"/>
    <w:rsid w:val="001D7A41"/>
    <w:rsid w:val="001E5053"/>
    <w:rsid w:val="001F197A"/>
    <w:rsid w:val="001F6DB3"/>
    <w:rsid w:val="0020628B"/>
    <w:rsid w:val="00261B81"/>
    <w:rsid w:val="0027401D"/>
    <w:rsid w:val="00284F64"/>
    <w:rsid w:val="002852D5"/>
    <w:rsid w:val="002D1A98"/>
    <w:rsid w:val="002E1920"/>
    <w:rsid w:val="002E61D6"/>
    <w:rsid w:val="002F177D"/>
    <w:rsid w:val="003105E8"/>
    <w:rsid w:val="003114DA"/>
    <w:rsid w:val="0032073F"/>
    <w:rsid w:val="00325F4C"/>
    <w:rsid w:val="003441C7"/>
    <w:rsid w:val="00350C37"/>
    <w:rsid w:val="003738A9"/>
    <w:rsid w:val="003773A1"/>
    <w:rsid w:val="00397144"/>
    <w:rsid w:val="003A5C35"/>
    <w:rsid w:val="003B058E"/>
    <w:rsid w:val="003B4743"/>
    <w:rsid w:val="003B551A"/>
    <w:rsid w:val="003C362F"/>
    <w:rsid w:val="003C3863"/>
    <w:rsid w:val="003D6D10"/>
    <w:rsid w:val="003E55DE"/>
    <w:rsid w:val="004027E5"/>
    <w:rsid w:val="00410E77"/>
    <w:rsid w:val="0047184A"/>
    <w:rsid w:val="00490D17"/>
    <w:rsid w:val="004C5CD9"/>
    <w:rsid w:val="00501F37"/>
    <w:rsid w:val="005617C4"/>
    <w:rsid w:val="005663F8"/>
    <w:rsid w:val="00575687"/>
    <w:rsid w:val="00575EFB"/>
    <w:rsid w:val="005C4764"/>
    <w:rsid w:val="005E2B7A"/>
    <w:rsid w:val="00635D4B"/>
    <w:rsid w:val="00665B27"/>
    <w:rsid w:val="006916ED"/>
    <w:rsid w:val="006B2608"/>
    <w:rsid w:val="006C1049"/>
    <w:rsid w:val="006C685D"/>
    <w:rsid w:val="006D02F5"/>
    <w:rsid w:val="006D7A6F"/>
    <w:rsid w:val="006E28A5"/>
    <w:rsid w:val="00714473"/>
    <w:rsid w:val="007465EE"/>
    <w:rsid w:val="00757E5A"/>
    <w:rsid w:val="00786EE8"/>
    <w:rsid w:val="007975E3"/>
    <w:rsid w:val="007E443D"/>
    <w:rsid w:val="007E750C"/>
    <w:rsid w:val="007F5B0C"/>
    <w:rsid w:val="00804095"/>
    <w:rsid w:val="00851B3E"/>
    <w:rsid w:val="00863CD2"/>
    <w:rsid w:val="008814E5"/>
    <w:rsid w:val="00887422"/>
    <w:rsid w:val="008A636C"/>
    <w:rsid w:val="008C2469"/>
    <w:rsid w:val="008F7A91"/>
    <w:rsid w:val="00901B63"/>
    <w:rsid w:val="00902D86"/>
    <w:rsid w:val="009255C7"/>
    <w:rsid w:val="00934C43"/>
    <w:rsid w:val="00940FFD"/>
    <w:rsid w:val="00982A73"/>
    <w:rsid w:val="009A1ADB"/>
    <w:rsid w:val="009C29D4"/>
    <w:rsid w:val="00A019AB"/>
    <w:rsid w:val="00A048FC"/>
    <w:rsid w:val="00A06B57"/>
    <w:rsid w:val="00A24313"/>
    <w:rsid w:val="00A32ED1"/>
    <w:rsid w:val="00A859CD"/>
    <w:rsid w:val="00AA0AEE"/>
    <w:rsid w:val="00AA5CB0"/>
    <w:rsid w:val="00AC494C"/>
    <w:rsid w:val="00AE3B63"/>
    <w:rsid w:val="00B01CED"/>
    <w:rsid w:val="00B2056D"/>
    <w:rsid w:val="00B2217E"/>
    <w:rsid w:val="00B76893"/>
    <w:rsid w:val="00B80437"/>
    <w:rsid w:val="00B9215C"/>
    <w:rsid w:val="00BA2DD5"/>
    <w:rsid w:val="00BA38DE"/>
    <w:rsid w:val="00BA5036"/>
    <w:rsid w:val="00BB14BA"/>
    <w:rsid w:val="00BD68B1"/>
    <w:rsid w:val="00BE106E"/>
    <w:rsid w:val="00C066F1"/>
    <w:rsid w:val="00C06F61"/>
    <w:rsid w:val="00C2556B"/>
    <w:rsid w:val="00C36B89"/>
    <w:rsid w:val="00C40B31"/>
    <w:rsid w:val="00C61F36"/>
    <w:rsid w:val="00C63133"/>
    <w:rsid w:val="00C82BF7"/>
    <w:rsid w:val="00CD5453"/>
    <w:rsid w:val="00CD5E28"/>
    <w:rsid w:val="00D0706C"/>
    <w:rsid w:val="00D1033C"/>
    <w:rsid w:val="00D17769"/>
    <w:rsid w:val="00D23420"/>
    <w:rsid w:val="00D4736F"/>
    <w:rsid w:val="00D73974"/>
    <w:rsid w:val="00D81CA8"/>
    <w:rsid w:val="00D93452"/>
    <w:rsid w:val="00D949B9"/>
    <w:rsid w:val="00E23D4B"/>
    <w:rsid w:val="00E33F3B"/>
    <w:rsid w:val="00E542E1"/>
    <w:rsid w:val="00E66037"/>
    <w:rsid w:val="00E93BA7"/>
    <w:rsid w:val="00EA337B"/>
    <w:rsid w:val="00EB6DB6"/>
    <w:rsid w:val="00EC5D95"/>
    <w:rsid w:val="00EE3380"/>
    <w:rsid w:val="00F2113F"/>
    <w:rsid w:val="00F25427"/>
    <w:rsid w:val="00F25578"/>
    <w:rsid w:val="00F55141"/>
    <w:rsid w:val="00F6006C"/>
    <w:rsid w:val="00F652E0"/>
    <w:rsid w:val="00F655F6"/>
    <w:rsid w:val="00FC720E"/>
    <w:rsid w:val="00FD5E2B"/>
    <w:rsid w:val="00FE35C9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3F1F42-9251-4C86-A58C-DDBFFBC0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01CE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01CE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01CE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01CE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01CE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01CE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01CE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01CE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01CE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72C2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2056D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footnote reference"/>
    <w:uiPriority w:val="99"/>
    <w:semiHidden/>
    <w:rsid w:val="00B01CED"/>
    <w:rPr>
      <w:rFonts w:cs="Times New Roman"/>
      <w:sz w:val="28"/>
      <w:szCs w:val="28"/>
      <w:vertAlign w:val="superscript"/>
    </w:rPr>
  </w:style>
  <w:style w:type="paragraph" w:styleId="a7">
    <w:name w:val="Normal (Web)"/>
    <w:basedOn w:val="a2"/>
    <w:uiPriority w:val="99"/>
    <w:rsid w:val="00B01CED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8">
    <w:name w:val="Body Text Indent"/>
    <w:basedOn w:val="a2"/>
    <w:link w:val="a9"/>
    <w:uiPriority w:val="99"/>
    <w:rsid w:val="00B01CED"/>
    <w:pPr>
      <w:shd w:val="clear" w:color="auto" w:fill="FFFFFF"/>
      <w:spacing w:before="192"/>
      <w:ind w:right="-5" w:firstLine="360"/>
    </w:pPr>
  </w:style>
  <w:style w:type="character" w:customStyle="1" w:styleId="a9">
    <w:name w:val="Основний текст з відступом Знак"/>
    <w:link w:val="a8"/>
    <w:uiPriority w:val="99"/>
    <w:semiHidden/>
    <w:locked/>
    <w:rsid w:val="00FF25D9"/>
    <w:rPr>
      <w:rFonts w:cs="Times New Roman"/>
      <w:sz w:val="28"/>
      <w:szCs w:val="28"/>
      <w:lang w:val="ru-RU" w:eastAsia="ru-RU"/>
    </w:rPr>
  </w:style>
  <w:style w:type="paragraph" w:styleId="21">
    <w:name w:val="Body Text Indent 2"/>
    <w:basedOn w:val="a2"/>
    <w:uiPriority w:val="99"/>
    <w:rsid w:val="00B01CED"/>
    <w:pPr>
      <w:shd w:val="clear" w:color="auto" w:fill="FFFFFF"/>
      <w:tabs>
        <w:tab w:val="left" w:pos="163"/>
      </w:tabs>
      <w:ind w:firstLine="360"/>
    </w:pPr>
  </w:style>
  <w:style w:type="character" w:customStyle="1" w:styleId="aa">
    <w:name w:val="Верхній колонтитул Знак"/>
    <w:link w:val="ab"/>
    <w:uiPriority w:val="99"/>
    <w:semiHidden/>
    <w:locked/>
    <w:rsid w:val="00B01CED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spelle">
    <w:name w:val="spelle"/>
    <w:uiPriority w:val="99"/>
    <w:rsid w:val="00FF25D9"/>
    <w:rPr>
      <w:rFonts w:cs="Times New Roman"/>
    </w:rPr>
  </w:style>
  <w:style w:type="character" w:customStyle="1" w:styleId="grame">
    <w:name w:val="grame"/>
    <w:uiPriority w:val="99"/>
    <w:rsid w:val="00FF25D9"/>
    <w:rPr>
      <w:rFonts w:cs="Times New Roman"/>
    </w:rPr>
  </w:style>
  <w:style w:type="paragraph" w:styleId="ac">
    <w:name w:val="List Paragraph"/>
    <w:basedOn w:val="a2"/>
    <w:uiPriority w:val="99"/>
    <w:qFormat/>
    <w:rsid w:val="00FF25D9"/>
    <w:pPr>
      <w:autoSpaceDE w:val="0"/>
      <w:autoSpaceDN w:val="0"/>
      <w:spacing w:before="100" w:after="100" w:line="240" w:lineRule="auto"/>
      <w:ind w:left="720" w:firstLine="709"/>
    </w:pPr>
    <w:rPr>
      <w:sz w:val="24"/>
      <w:szCs w:val="24"/>
    </w:rPr>
  </w:style>
  <w:style w:type="paragraph" w:styleId="22">
    <w:name w:val="Body Text 2"/>
    <w:basedOn w:val="a2"/>
    <w:uiPriority w:val="99"/>
    <w:semiHidden/>
    <w:rsid w:val="00C61F36"/>
    <w:pPr>
      <w:spacing w:after="120" w:line="480" w:lineRule="auto"/>
      <w:ind w:firstLine="709"/>
    </w:pPr>
  </w:style>
  <w:style w:type="paragraph" w:customStyle="1" w:styleId="a0">
    <w:name w:val="лит"/>
    <w:autoRedefine/>
    <w:uiPriority w:val="99"/>
    <w:rsid w:val="00B01CED"/>
    <w:pPr>
      <w:numPr>
        <w:numId w:val="1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zag">
    <w:name w:val="zag"/>
    <w:uiPriority w:val="99"/>
    <w:rsid w:val="001D72C2"/>
    <w:rPr>
      <w:rFonts w:cs="Times New Roman"/>
    </w:rPr>
  </w:style>
  <w:style w:type="character" w:customStyle="1" w:styleId="td">
    <w:name w:val="td"/>
    <w:uiPriority w:val="99"/>
    <w:rsid w:val="001D72C2"/>
    <w:rPr>
      <w:rFonts w:cs="Times New Roman"/>
    </w:rPr>
  </w:style>
  <w:style w:type="character" w:styleId="ad">
    <w:name w:val="Strong"/>
    <w:uiPriority w:val="99"/>
    <w:qFormat/>
    <w:rsid w:val="00EB6DB6"/>
    <w:rPr>
      <w:rFonts w:cs="Times New Roman"/>
      <w:b/>
      <w:bCs/>
    </w:rPr>
  </w:style>
  <w:style w:type="paragraph" w:styleId="ae">
    <w:name w:val="Title"/>
    <w:basedOn w:val="a2"/>
    <w:next w:val="a2"/>
    <w:link w:val="af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 Знак"/>
    <w:link w:val="a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0">
    <w:name w:val="Hyperlink"/>
    <w:uiPriority w:val="99"/>
    <w:rsid w:val="00B01CED"/>
    <w:rPr>
      <w:rFonts w:cs="Times New Roman"/>
      <w:color w:val="auto"/>
      <w:sz w:val="28"/>
      <w:szCs w:val="28"/>
      <w:u w:val="single"/>
      <w:vertAlign w:val="baseline"/>
    </w:rPr>
  </w:style>
  <w:style w:type="paragraph" w:styleId="af1">
    <w:name w:val="footnote text"/>
    <w:basedOn w:val="a2"/>
    <w:autoRedefine/>
    <w:uiPriority w:val="99"/>
    <w:semiHidden/>
    <w:rsid w:val="00B01CED"/>
    <w:pPr>
      <w:ind w:firstLine="709"/>
    </w:pPr>
    <w:rPr>
      <w:color w:val="000000"/>
      <w:sz w:val="20"/>
      <w:szCs w:val="20"/>
    </w:rPr>
  </w:style>
  <w:style w:type="character" w:customStyle="1" w:styleId="af2">
    <w:name w:val="Текст сноски Знак"/>
    <w:uiPriority w:val="99"/>
    <w:rsid w:val="00B01CED"/>
    <w:rPr>
      <w:rFonts w:cs="Times New Roman"/>
      <w:color w:val="000000"/>
      <w:lang w:val="ru-RU" w:eastAsia="ru-RU"/>
    </w:rPr>
  </w:style>
  <w:style w:type="table" w:styleId="-1">
    <w:name w:val="Table Web 1"/>
    <w:basedOn w:val="a4"/>
    <w:uiPriority w:val="99"/>
    <w:rsid w:val="00B01CE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2"/>
    <w:link w:val="af4"/>
    <w:uiPriority w:val="99"/>
    <w:semiHidden/>
    <w:rsid w:val="00B01CED"/>
    <w:pPr>
      <w:tabs>
        <w:tab w:val="center" w:pos="4819"/>
        <w:tab w:val="right" w:pos="9639"/>
      </w:tabs>
      <w:ind w:firstLine="709"/>
    </w:pPr>
  </w:style>
  <w:style w:type="paragraph" w:styleId="ab">
    <w:name w:val="header"/>
    <w:basedOn w:val="a2"/>
    <w:next w:val="af5"/>
    <w:link w:val="aa"/>
    <w:uiPriority w:val="99"/>
    <w:rsid w:val="00B01CE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6">
    <w:name w:val="Верх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styleId="af7">
    <w:name w:val="endnote reference"/>
    <w:uiPriority w:val="99"/>
    <w:semiHidden/>
    <w:rsid w:val="00B01CED"/>
    <w:rPr>
      <w:rFonts w:cs="Times New Roman"/>
      <w:vertAlign w:val="superscript"/>
    </w:rPr>
  </w:style>
  <w:style w:type="paragraph" w:styleId="af5">
    <w:name w:val="Body Text"/>
    <w:basedOn w:val="a2"/>
    <w:link w:val="af8"/>
    <w:uiPriority w:val="99"/>
    <w:rsid w:val="00B01CED"/>
    <w:pPr>
      <w:ind w:firstLine="709"/>
    </w:pPr>
  </w:style>
  <w:style w:type="character" w:customStyle="1" w:styleId="af8">
    <w:name w:val="Основний текст Знак"/>
    <w:link w:val="af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9">
    <w:name w:val="выделение"/>
    <w:uiPriority w:val="99"/>
    <w:rsid w:val="00B01CE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8"/>
    <w:uiPriority w:val="99"/>
    <w:rsid w:val="00B01CE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a">
    <w:name w:val="Plain Text"/>
    <w:basedOn w:val="a2"/>
    <w:link w:val="11"/>
    <w:uiPriority w:val="99"/>
    <w:rsid w:val="00B01CE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a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c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f4">
    <w:name w:val="Нижній колонтитул Знак"/>
    <w:link w:val="af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d">
    <w:name w:val="caption"/>
    <w:basedOn w:val="a2"/>
    <w:next w:val="a2"/>
    <w:uiPriority w:val="99"/>
    <w:qFormat/>
    <w:rsid w:val="00B01CED"/>
    <w:pPr>
      <w:ind w:firstLine="709"/>
    </w:pPr>
    <w:rPr>
      <w:b/>
      <w:bCs/>
      <w:sz w:val="20"/>
      <w:szCs w:val="20"/>
    </w:rPr>
  </w:style>
  <w:style w:type="character" w:styleId="afe">
    <w:name w:val="page number"/>
    <w:uiPriority w:val="99"/>
    <w:rsid w:val="00B01CED"/>
    <w:rPr>
      <w:rFonts w:ascii="Times New Roman" w:hAnsi="Times New Roman" w:cs="Times New Roman"/>
      <w:sz w:val="28"/>
      <w:szCs w:val="28"/>
    </w:rPr>
  </w:style>
  <w:style w:type="character" w:customStyle="1" w:styleId="aff">
    <w:name w:val="номер страницы"/>
    <w:uiPriority w:val="99"/>
    <w:rsid w:val="00B01CED"/>
    <w:rPr>
      <w:rFonts w:cs="Times New Roman"/>
      <w:sz w:val="28"/>
      <w:szCs w:val="28"/>
    </w:rPr>
  </w:style>
  <w:style w:type="paragraph" w:customStyle="1" w:styleId="aff0">
    <w:name w:val="Обычный +"/>
    <w:basedOn w:val="a2"/>
    <w:autoRedefine/>
    <w:uiPriority w:val="99"/>
    <w:rsid w:val="00B01CED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B01CED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B01CE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01CE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01CE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01CED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B01CE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f1">
    <w:name w:val="Table Grid"/>
    <w:basedOn w:val="a4"/>
    <w:uiPriority w:val="99"/>
    <w:rsid w:val="00B01CE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autoRedefine/>
    <w:uiPriority w:val="99"/>
    <w:rsid w:val="00B01CE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01CED"/>
    <w:pPr>
      <w:numPr>
        <w:numId w:val="16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01CED"/>
    <w:pPr>
      <w:numPr>
        <w:numId w:val="1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01CE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01CED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B01CE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01CED"/>
    <w:rPr>
      <w:i/>
      <w:iCs/>
    </w:rPr>
  </w:style>
  <w:style w:type="paragraph" w:customStyle="1" w:styleId="aff3">
    <w:name w:val="ТАБЛИЦА"/>
    <w:next w:val="a2"/>
    <w:autoRedefine/>
    <w:uiPriority w:val="99"/>
    <w:rsid w:val="00B01CED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4">
    <w:name w:val="Стиль ТАБЛИЦА + Междустр.интервал:  полуторный"/>
    <w:basedOn w:val="aff3"/>
    <w:uiPriority w:val="99"/>
    <w:rsid w:val="00B01CED"/>
  </w:style>
  <w:style w:type="paragraph" w:customStyle="1" w:styleId="13">
    <w:name w:val="Стиль ТАБЛИЦА + Междустр.интервал:  полуторный1"/>
    <w:basedOn w:val="aff3"/>
    <w:autoRedefine/>
    <w:uiPriority w:val="99"/>
    <w:rsid w:val="00B01CED"/>
  </w:style>
  <w:style w:type="table" w:customStyle="1" w:styleId="14">
    <w:name w:val="Стиль таблицы1"/>
    <w:basedOn w:val="a4"/>
    <w:uiPriority w:val="99"/>
    <w:rsid w:val="00B01CE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autoRedefine/>
    <w:uiPriority w:val="99"/>
    <w:rsid w:val="00B01CED"/>
    <w:pPr>
      <w:jc w:val="center"/>
    </w:pPr>
    <w:rPr>
      <w:rFonts w:ascii="Times New Roman" w:hAnsi="Times New Roman"/>
    </w:rPr>
  </w:style>
  <w:style w:type="paragraph" w:styleId="aff6">
    <w:name w:val="endnote text"/>
    <w:basedOn w:val="a2"/>
    <w:link w:val="aff7"/>
    <w:uiPriority w:val="99"/>
    <w:semiHidden/>
    <w:rsid w:val="00B01CED"/>
    <w:pPr>
      <w:ind w:firstLine="709"/>
    </w:pPr>
    <w:rPr>
      <w:sz w:val="20"/>
      <w:szCs w:val="20"/>
    </w:rPr>
  </w:style>
  <w:style w:type="character" w:customStyle="1" w:styleId="aff7">
    <w:name w:val="Текст кінцевої виноски Знак"/>
    <w:link w:val="aff6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f8">
    <w:name w:val="титут"/>
    <w:autoRedefine/>
    <w:uiPriority w:val="99"/>
    <w:rsid w:val="00B01CE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9408</Words>
  <Characters>53627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62910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Администратор</dc:creator>
  <cp:keywords/>
  <dc:description/>
  <cp:lastModifiedBy>Irina</cp:lastModifiedBy>
  <cp:revision>2</cp:revision>
  <dcterms:created xsi:type="dcterms:W3CDTF">2014-08-10T21:29:00Z</dcterms:created>
  <dcterms:modified xsi:type="dcterms:W3CDTF">2014-08-10T21:29:00Z</dcterms:modified>
</cp:coreProperties>
</file>