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6A" w:rsidRPr="00946941" w:rsidRDefault="006A686A" w:rsidP="00946941">
      <w:pPr>
        <w:pStyle w:val="a3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Государственный комитет РФ по высшему образованию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pStyle w:val="aa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ТОМСКИЙ УНИВЕРСИТЕТ СИСТЕМ УПРАВЛЕНИЯ И РАДИОЭЛЕКТРОНИКИ</w:t>
      </w:r>
    </w:p>
    <w:p w:rsidR="006A686A" w:rsidRPr="00946941" w:rsidRDefault="006A686A" w:rsidP="00946941">
      <w:pPr>
        <w:pStyle w:val="aa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(ТУСУР)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>Кафедра СВЧиКР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41">
        <w:rPr>
          <w:b/>
          <w:sz w:val="28"/>
          <w:szCs w:val="28"/>
        </w:rPr>
        <w:t>Оптимальная волноводно-щелевая решетка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>ПОЯСНИТЕЛЬНАЯ ЗАПИСКА К КУРСОВОЙ РАБОТЕ ПО КУРСУ</w:t>
      </w:r>
    </w:p>
    <w:p w:rsidR="006A686A" w:rsidRPr="00946941" w:rsidRDefault="006A686A" w:rsidP="00946941">
      <w:pPr>
        <w:pStyle w:val="5"/>
        <w:spacing w:line="360" w:lineRule="auto"/>
        <w:ind w:firstLine="720"/>
        <w:rPr>
          <w:szCs w:val="28"/>
        </w:rPr>
      </w:pPr>
      <w:r w:rsidRPr="00946941">
        <w:rPr>
          <w:szCs w:val="28"/>
        </w:rPr>
        <w:t xml:space="preserve">“Антенны СВЧ” </w:t>
      </w:r>
    </w:p>
    <w:p w:rsidR="006A686A" w:rsidRPr="00946941" w:rsidRDefault="006A686A" w:rsidP="00946941">
      <w:pPr>
        <w:spacing w:line="360" w:lineRule="auto"/>
        <w:ind w:firstLine="720"/>
        <w:jc w:val="right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right"/>
        <w:rPr>
          <w:sz w:val="28"/>
          <w:szCs w:val="28"/>
        </w:rPr>
      </w:pPr>
    </w:p>
    <w:p w:rsidR="006A686A" w:rsidRPr="00946941" w:rsidRDefault="006A686A" w:rsidP="00946941">
      <w:pPr>
        <w:pStyle w:val="2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                                             Выполнил студент  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                                             ___________.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                     Руководитель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                                            ___________.</w:t>
      </w:r>
    </w:p>
    <w:p w:rsidR="006A686A" w:rsidRPr="00946941" w:rsidRDefault="006A686A" w:rsidP="00946941">
      <w:pPr>
        <w:spacing w:line="360" w:lineRule="auto"/>
        <w:ind w:firstLine="720"/>
        <w:jc w:val="right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right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jc w:val="right"/>
        <w:rPr>
          <w:sz w:val="28"/>
          <w:szCs w:val="28"/>
        </w:rPr>
      </w:pPr>
    </w:p>
    <w:p w:rsidR="006A686A" w:rsidRPr="00946941" w:rsidRDefault="00946941" w:rsidP="00946941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686A" w:rsidRPr="00946941">
        <w:rPr>
          <w:sz w:val="28"/>
          <w:szCs w:val="28"/>
        </w:rPr>
        <w:t>Государственный комитет РФ по высшему образованию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pStyle w:val="aa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ТОМСКИЙ УНИВЕРСИТЕТ СИСТЕМ УПРАВЛЕНИЯ И РАДИОЭЛЕКТРОНИКИ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b/>
          <w:i/>
          <w:sz w:val="28"/>
          <w:szCs w:val="28"/>
          <w:u w:val="single"/>
        </w:rPr>
      </w:pPr>
    </w:p>
    <w:p w:rsidR="006A686A" w:rsidRPr="00946941" w:rsidRDefault="006A686A" w:rsidP="0094694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46941">
        <w:rPr>
          <w:b/>
          <w:sz w:val="28"/>
          <w:szCs w:val="28"/>
        </w:rPr>
        <w:t>Задание</w:t>
      </w:r>
    </w:p>
    <w:p w:rsidR="006A686A" w:rsidRPr="00946941" w:rsidRDefault="006A686A" w:rsidP="00946941">
      <w:pPr>
        <w:spacing w:line="360" w:lineRule="auto"/>
        <w:ind w:firstLine="720"/>
        <w:rPr>
          <w:b/>
          <w:i/>
          <w:sz w:val="28"/>
          <w:szCs w:val="28"/>
          <w:u w:val="single"/>
          <w:lang w:val="en-US"/>
        </w:rPr>
      </w:pPr>
      <w:r w:rsidRPr="00946941">
        <w:rPr>
          <w:b/>
          <w:i/>
          <w:sz w:val="28"/>
          <w:szCs w:val="28"/>
          <w:u w:val="single"/>
        </w:rPr>
        <w:t xml:space="preserve">Исходные данные </w:t>
      </w:r>
      <w:r w:rsidRPr="00946941">
        <w:rPr>
          <w:b/>
          <w:i/>
          <w:sz w:val="28"/>
          <w:szCs w:val="28"/>
          <w:u w:val="single"/>
          <w:lang w:val="en-US"/>
        </w:rPr>
        <w:t>: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  <w:lang w:val="en-US"/>
        </w:rPr>
      </w:pPr>
    </w:p>
    <w:p w:rsidR="006A686A" w:rsidRPr="00946941" w:rsidRDefault="006A686A" w:rsidP="00946941">
      <w:pPr>
        <w:numPr>
          <w:ilvl w:val="0"/>
          <w:numId w:val="2"/>
        </w:numPr>
        <w:tabs>
          <w:tab w:val="clear" w:pos="360"/>
          <w:tab w:val="num" w:pos="660"/>
          <w:tab w:val="num" w:pos="9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Тип антенны : оптимальная волноводно-щелевая решетка</w:t>
      </w:r>
    </w:p>
    <w:p w:rsidR="006A686A" w:rsidRPr="00946941" w:rsidRDefault="006A686A" w:rsidP="00946941">
      <w:pPr>
        <w:numPr>
          <w:ilvl w:val="0"/>
          <w:numId w:val="2"/>
        </w:numPr>
        <w:tabs>
          <w:tab w:val="clear" w:pos="360"/>
          <w:tab w:val="num" w:pos="660"/>
          <w:tab w:val="num" w:pos="9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Вид антенны : передающая</w:t>
      </w:r>
    </w:p>
    <w:p w:rsidR="006A686A" w:rsidRPr="00946941" w:rsidRDefault="006A686A" w:rsidP="00946941">
      <w:pPr>
        <w:numPr>
          <w:ilvl w:val="0"/>
          <w:numId w:val="2"/>
        </w:numPr>
        <w:tabs>
          <w:tab w:val="clear" w:pos="360"/>
          <w:tab w:val="num" w:pos="660"/>
          <w:tab w:val="num" w:pos="9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  <w:lang w:val="en-US"/>
        </w:rPr>
        <w:t xml:space="preserve">Рабочая длина волны </w:t>
      </w:r>
      <w:r w:rsidR="00C179AE">
        <w:rPr>
          <w:position w:val="-6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 fillcolor="window">
            <v:imagedata r:id="rId7" o:title=""/>
          </v:shape>
        </w:pict>
      </w:r>
    </w:p>
    <w:p w:rsidR="006A686A" w:rsidRPr="00946941" w:rsidRDefault="006A686A" w:rsidP="00946941">
      <w:pPr>
        <w:numPr>
          <w:ilvl w:val="0"/>
          <w:numId w:val="2"/>
        </w:numPr>
        <w:tabs>
          <w:tab w:val="clear" w:pos="360"/>
          <w:tab w:val="num" w:pos="660"/>
          <w:tab w:val="num" w:pos="9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Уровень токовых лепестков </w:t>
      </w:r>
      <w:r w:rsidR="00C179AE">
        <w:rPr>
          <w:position w:val="-10"/>
          <w:sz w:val="28"/>
          <w:szCs w:val="28"/>
        </w:rPr>
        <w:pict>
          <v:shape id="_x0000_i1026" type="#_x0000_t75" style="width:57.75pt;height:15.75pt" fillcolor="window">
            <v:imagedata r:id="rId8" o:title=""/>
          </v:shape>
        </w:pict>
      </w:r>
    </w:p>
    <w:p w:rsidR="006A686A" w:rsidRPr="00946941" w:rsidRDefault="006A686A" w:rsidP="00946941">
      <w:pPr>
        <w:numPr>
          <w:ilvl w:val="0"/>
          <w:numId w:val="2"/>
        </w:numPr>
        <w:tabs>
          <w:tab w:val="clear" w:pos="360"/>
          <w:tab w:val="num" w:pos="660"/>
          <w:tab w:val="num" w:pos="9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Количество щелей  2</w:t>
      </w:r>
      <w:r w:rsidRPr="00946941">
        <w:rPr>
          <w:sz w:val="28"/>
          <w:szCs w:val="28"/>
          <w:lang w:val="en-US"/>
        </w:rPr>
        <w:t>N=30</w:t>
      </w:r>
    </w:p>
    <w:p w:rsidR="006A686A" w:rsidRPr="00946941" w:rsidRDefault="006A686A" w:rsidP="00946941">
      <w:pPr>
        <w:numPr>
          <w:ilvl w:val="0"/>
          <w:numId w:val="2"/>
        </w:numPr>
        <w:tabs>
          <w:tab w:val="clear" w:pos="360"/>
          <w:tab w:val="num" w:pos="660"/>
          <w:tab w:val="num" w:pos="9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Падаваемая мощность  </w:t>
      </w:r>
      <w:r w:rsidRPr="00946941">
        <w:rPr>
          <w:sz w:val="28"/>
          <w:szCs w:val="28"/>
          <w:lang w:val="en-US"/>
        </w:rPr>
        <w:t>P</w:t>
      </w:r>
      <w:r w:rsidRPr="00946941">
        <w:rPr>
          <w:sz w:val="28"/>
          <w:szCs w:val="28"/>
        </w:rPr>
        <w:t>=1кВт</w:t>
      </w:r>
    </w:p>
    <w:p w:rsidR="006A686A" w:rsidRPr="00946941" w:rsidRDefault="006A686A" w:rsidP="00946941">
      <w:pPr>
        <w:spacing w:line="360" w:lineRule="auto"/>
        <w:ind w:left="300"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b/>
          <w:i/>
          <w:sz w:val="28"/>
          <w:szCs w:val="28"/>
          <w:u w:val="single"/>
        </w:rPr>
      </w:pPr>
      <w:r w:rsidRPr="00946941">
        <w:rPr>
          <w:b/>
          <w:i/>
          <w:sz w:val="28"/>
          <w:szCs w:val="28"/>
          <w:u w:val="single"/>
        </w:rPr>
        <w:t>Выполнить :</w:t>
      </w:r>
    </w:p>
    <w:p w:rsidR="006A686A" w:rsidRPr="00946941" w:rsidRDefault="006A686A" w:rsidP="00946941">
      <w:pPr>
        <w:spacing w:line="360" w:lineRule="auto"/>
        <w:ind w:left="300" w:firstLine="720"/>
        <w:rPr>
          <w:sz w:val="28"/>
          <w:szCs w:val="28"/>
        </w:rPr>
      </w:pPr>
    </w:p>
    <w:p w:rsidR="006A686A" w:rsidRPr="00946941" w:rsidRDefault="006A686A" w:rsidP="00946941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Выбор и расчет антенны</w:t>
      </w:r>
    </w:p>
    <w:p w:rsidR="006A686A" w:rsidRPr="00946941" w:rsidRDefault="006A686A" w:rsidP="00946941">
      <w:pPr>
        <w:numPr>
          <w:ilvl w:val="0"/>
          <w:numId w:val="8"/>
        </w:num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Выбор питающей линии</w:t>
      </w:r>
    </w:p>
    <w:p w:rsidR="006A686A" w:rsidRPr="00946941" w:rsidRDefault="00946941" w:rsidP="00946941">
      <w:pPr>
        <w:spacing w:line="360" w:lineRule="auto"/>
        <w:ind w:left="300"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686A" w:rsidRPr="00946941">
        <w:rPr>
          <w:b/>
          <w:sz w:val="28"/>
          <w:szCs w:val="28"/>
        </w:rPr>
        <w:t>Содержание</w:t>
      </w:r>
    </w:p>
    <w:p w:rsidR="006A686A" w:rsidRPr="00946941" w:rsidRDefault="006A686A" w:rsidP="00946941">
      <w:pPr>
        <w:spacing w:line="360" w:lineRule="auto"/>
        <w:ind w:left="300" w:firstLine="720"/>
        <w:rPr>
          <w:sz w:val="28"/>
          <w:szCs w:val="28"/>
        </w:rPr>
      </w:pPr>
    </w:p>
    <w:p w:rsidR="006A686A" w:rsidRPr="00946941" w:rsidRDefault="006A686A" w:rsidP="00946941">
      <w:pPr>
        <w:numPr>
          <w:ilvl w:val="0"/>
          <w:numId w:val="3"/>
        </w:numPr>
        <w:tabs>
          <w:tab w:val="clear" w:pos="360"/>
          <w:tab w:val="num" w:pos="6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Введение  ............................................................................. 4</w:t>
      </w:r>
    </w:p>
    <w:p w:rsidR="006A686A" w:rsidRPr="00946941" w:rsidRDefault="006A686A" w:rsidP="00946941">
      <w:pPr>
        <w:numPr>
          <w:ilvl w:val="0"/>
          <w:numId w:val="3"/>
        </w:numPr>
        <w:tabs>
          <w:tab w:val="clear" w:pos="360"/>
          <w:tab w:val="num" w:pos="6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Расчет питающего волновода ............................................ 6</w:t>
      </w:r>
    </w:p>
    <w:p w:rsidR="006A686A" w:rsidRPr="00946941" w:rsidRDefault="006A686A" w:rsidP="00946941">
      <w:pPr>
        <w:numPr>
          <w:ilvl w:val="0"/>
          <w:numId w:val="3"/>
        </w:numPr>
        <w:tabs>
          <w:tab w:val="clear" w:pos="360"/>
          <w:tab w:val="num" w:pos="6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Расчет антенной решетки ................................................... 7</w:t>
      </w:r>
    </w:p>
    <w:p w:rsidR="006A686A" w:rsidRPr="00946941" w:rsidRDefault="006A686A" w:rsidP="00946941">
      <w:pPr>
        <w:numPr>
          <w:ilvl w:val="0"/>
          <w:numId w:val="3"/>
        </w:numPr>
        <w:tabs>
          <w:tab w:val="clear" w:pos="360"/>
          <w:tab w:val="num" w:pos="6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Расчет системы возбуждения волновода</w:t>
      </w:r>
      <w:r w:rsidRPr="00946941">
        <w:rPr>
          <w:sz w:val="28"/>
          <w:szCs w:val="28"/>
          <w:lang w:val="en-US"/>
        </w:rPr>
        <w:t>..........................13</w:t>
      </w:r>
    </w:p>
    <w:p w:rsidR="006A686A" w:rsidRPr="00946941" w:rsidRDefault="006A686A" w:rsidP="00946941">
      <w:pPr>
        <w:numPr>
          <w:ilvl w:val="0"/>
          <w:numId w:val="3"/>
        </w:numPr>
        <w:tabs>
          <w:tab w:val="clear" w:pos="360"/>
          <w:tab w:val="num" w:pos="6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Заключение ........................................................................ 17</w:t>
      </w:r>
    </w:p>
    <w:p w:rsidR="006A686A" w:rsidRPr="00946941" w:rsidRDefault="006A686A" w:rsidP="00946941">
      <w:pPr>
        <w:numPr>
          <w:ilvl w:val="0"/>
          <w:numId w:val="3"/>
        </w:numPr>
        <w:tabs>
          <w:tab w:val="clear" w:pos="360"/>
          <w:tab w:val="num" w:pos="660"/>
        </w:tabs>
        <w:spacing w:line="360" w:lineRule="auto"/>
        <w:ind w:left="660" w:firstLine="720"/>
        <w:rPr>
          <w:sz w:val="28"/>
          <w:szCs w:val="28"/>
        </w:rPr>
      </w:pPr>
      <w:r w:rsidRPr="00946941">
        <w:rPr>
          <w:sz w:val="28"/>
          <w:szCs w:val="28"/>
        </w:rPr>
        <w:t>Список литературы ........................................................... 18</w:t>
      </w:r>
    </w:p>
    <w:p w:rsidR="006A686A" w:rsidRPr="00946941" w:rsidRDefault="00946941" w:rsidP="0094694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686A" w:rsidRPr="00946941">
        <w:rPr>
          <w:b/>
          <w:sz w:val="28"/>
          <w:szCs w:val="28"/>
        </w:rPr>
        <w:t>Введение</w:t>
      </w:r>
    </w:p>
    <w:p w:rsidR="006A686A" w:rsidRPr="00946941" w:rsidRDefault="006A686A" w:rsidP="00946941">
      <w:pPr>
        <w:spacing w:line="360" w:lineRule="auto"/>
        <w:ind w:firstLine="720"/>
        <w:jc w:val="both"/>
        <w:rPr>
          <w:sz w:val="28"/>
          <w:szCs w:val="28"/>
        </w:rPr>
      </w:pPr>
    </w:p>
    <w:p w:rsidR="006A686A" w:rsidRPr="00946941" w:rsidRDefault="006A686A" w:rsidP="00946941">
      <w:pPr>
        <w:pStyle w:val="a5"/>
        <w:spacing w:line="360" w:lineRule="auto"/>
        <w:rPr>
          <w:sz w:val="28"/>
          <w:szCs w:val="28"/>
        </w:rPr>
      </w:pPr>
      <w:r w:rsidRPr="00946941">
        <w:rPr>
          <w:sz w:val="28"/>
          <w:szCs w:val="28"/>
        </w:rPr>
        <w:t>Волноводные-щелевые решетки (ВЩР) являются одним из видов линейных многоэлементных антенн (антенных решеток). Щелевые волноводные антенны применяются также в качестве антенн с механическим, электромеханическим и электрическим сканированием. Наибольшее распространение получили щелевые волноводные антенны, выполненные на основе прямоугольного волновода с волной Н</w:t>
      </w:r>
      <w:r w:rsidRPr="00946941">
        <w:rPr>
          <w:sz w:val="28"/>
          <w:szCs w:val="28"/>
          <w:vertAlign w:val="subscript"/>
        </w:rPr>
        <w:t>10</w:t>
      </w:r>
      <w:r w:rsidRPr="00946941">
        <w:rPr>
          <w:sz w:val="28"/>
          <w:szCs w:val="28"/>
        </w:rPr>
        <w:t>.</w:t>
      </w:r>
    </w:p>
    <w:p w:rsidR="006A686A" w:rsidRPr="00946941" w:rsidRDefault="006A686A" w:rsidP="00946941">
      <w:pPr>
        <w:pStyle w:val="a5"/>
        <w:spacing w:line="360" w:lineRule="auto"/>
        <w:rPr>
          <w:sz w:val="28"/>
          <w:szCs w:val="28"/>
        </w:rPr>
      </w:pPr>
      <w:r w:rsidRPr="00946941">
        <w:rPr>
          <w:sz w:val="28"/>
          <w:szCs w:val="28"/>
        </w:rPr>
        <w:t>ВЩР обеспечивают сужение ДН в плоскости, проходящей через ось волновода.</w:t>
      </w:r>
    </w:p>
    <w:p w:rsidR="006A686A" w:rsidRPr="00946941" w:rsidRDefault="006A686A" w:rsidP="00946941">
      <w:pPr>
        <w:pStyle w:val="a5"/>
        <w:spacing w:line="360" w:lineRule="auto"/>
        <w:rPr>
          <w:sz w:val="28"/>
          <w:szCs w:val="28"/>
        </w:rPr>
      </w:pPr>
      <w:r w:rsidRPr="00946941">
        <w:rPr>
          <w:sz w:val="28"/>
          <w:szCs w:val="28"/>
        </w:rPr>
        <w:t>Основные достоинства ВЩР :</w:t>
      </w:r>
    </w:p>
    <w:p w:rsidR="006A686A" w:rsidRPr="00946941" w:rsidRDefault="006A686A" w:rsidP="00946941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rPr>
          <w:sz w:val="28"/>
          <w:szCs w:val="28"/>
        </w:rPr>
      </w:pPr>
      <w:r w:rsidRPr="00946941">
        <w:rPr>
          <w:sz w:val="28"/>
          <w:szCs w:val="28"/>
        </w:rPr>
        <w:t>Ввиду отсутствия выступающих частей, излучающая поверхность ВЩР может быть совмещена с внешней поверхностью корпуса летательного аппарата, не внося при этом дополнительного аэродинамического сопротивления (бортовая антенна) ;</w:t>
      </w:r>
    </w:p>
    <w:p w:rsidR="006A686A" w:rsidRPr="00946941" w:rsidRDefault="006A686A" w:rsidP="00946941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rPr>
          <w:sz w:val="28"/>
          <w:szCs w:val="28"/>
        </w:rPr>
      </w:pPr>
      <w:r w:rsidRPr="00946941">
        <w:rPr>
          <w:sz w:val="28"/>
          <w:szCs w:val="28"/>
        </w:rPr>
        <w:t>В них могут быть реализованы оптимальные ДН, т.к. законы распределения поля в раскрыве могут быть различными за счет изменения связи излучателей с волноводом ;</w:t>
      </w:r>
    </w:p>
    <w:p w:rsidR="006A686A" w:rsidRPr="00946941" w:rsidRDefault="006A686A" w:rsidP="00946941">
      <w:pPr>
        <w:pStyle w:val="a5"/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20"/>
        <w:rPr>
          <w:sz w:val="28"/>
          <w:szCs w:val="28"/>
        </w:rPr>
      </w:pPr>
      <w:r w:rsidRPr="00946941">
        <w:rPr>
          <w:sz w:val="28"/>
          <w:szCs w:val="28"/>
        </w:rPr>
        <w:t>Они имеют сравнительно простое возбуждающее устройство, просты в эксплуатации.</w:t>
      </w:r>
    </w:p>
    <w:p w:rsidR="006A686A" w:rsidRPr="00946941" w:rsidRDefault="006A686A" w:rsidP="00946941">
      <w:pPr>
        <w:pStyle w:val="a5"/>
        <w:spacing w:line="360" w:lineRule="auto"/>
        <w:rPr>
          <w:sz w:val="28"/>
          <w:szCs w:val="28"/>
        </w:rPr>
      </w:pPr>
      <w:r w:rsidRPr="00946941">
        <w:rPr>
          <w:sz w:val="28"/>
          <w:szCs w:val="28"/>
        </w:rPr>
        <w:t>Недостатком ВЩР является ограниченность диапазонных свойств. При изменении частоты в несканирующей ВЩР происходит отклонение луча в пространстве от заданного положения, сопровождающееся изменением ширины ДН и ее согласования с питающим фидером.</w:t>
      </w:r>
    </w:p>
    <w:p w:rsidR="006A686A" w:rsidRPr="00946941" w:rsidRDefault="006A686A" w:rsidP="00946941">
      <w:pPr>
        <w:pStyle w:val="4"/>
        <w:spacing w:line="360" w:lineRule="auto"/>
        <w:ind w:left="0" w:firstLine="720"/>
        <w:rPr>
          <w:sz w:val="28"/>
          <w:szCs w:val="28"/>
        </w:rPr>
      </w:pPr>
      <w:r w:rsidRPr="00946941">
        <w:rPr>
          <w:sz w:val="28"/>
          <w:szCs w:val="28"/>
        </w:rPr>
        <w:t>В настоящее время применяются три вида волноводно-щелевых</w:t>
      </w:r>
    </w:p>
    <w:p w:rsidR="006A686A" w:rsidRPr="00946941" w:rsidRDefault="006A686A" w:rsidP="00946941">
      <w:p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антенн:</w:t>
      </w:r>
    </w:p>
    <w:p w:rsidR="006A686A" w:rsidRPr="00946941" w:rsidRDefault="006A686A" w:rsidP="00946941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Резонансные</w:t>
      </w:r>
    </w:p>
    <w:p w:rsidR="006A686A" w:rsidRPr="00946941" w:rsidRDefault="006A686A" w:rsidP="00946941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Нерезонансные</w:t>
      </w:r>
    </w:p>
    <w:p w:rsidR="006A686A" w:rsidRPr="00946941" w:rsidRDefault="006A686A" w:rsidP="00946941">
      <w:pPr>
        <w:numPr>
          <w:ilvl w:val="0"/>
          <w:numId w:val="7"/>
        </w:numPr>
        <w:tabs>
          <w:tab w:val="clear" w:pos="360"/>
          <w:tab w:val="num" w:pos="1080"/>
        </w:tabs>
        <w:spacing w:line="360" w:lineRule="auto"/>
        <w:ind w:left="1080"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Щелевые волноводные антенны с согласованными щелями</w:t>
      </w:r>
    </w:p>
    <w:p w:rsidR="006A686A" w:rsidRPr="00946941" w:rsidRDefault="006A686A" w:rsidP="00946941">
      <w:pPr>
        <w:pStyle w:val="3"/>
        <w:spacing w:line="360" w:lineRule="auto"/>
        <w:ind w:left="0"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В резонансных антеннах расстояние между соседними щелями равно </w:t>
      </w:r>
      <w:r w:rsidRPr="00946941">
        <w:rPr>
          <w:sz w:val="28"/>
          <w:szCs w:val="28"/>
        </w:rPr>
        <w:sym w:font="Symbol" w:char="F06C"/>
      </w:r>
      <w:r w:rsidRPr="00946941">
        <w:rPr>
          <w:sz w:val="28"/>
          <w:szCs w:val="28"/>
        </w:rPr>
        <w:t xml:space="preserve">в или </w:t>
      </w:r>
      <w:r w:rsidRPr="00946941">
        <w:rPr>
          <w:sz w:val="28"/>
          <w:szCs w:val="28"/>
        </w:rPr>
        <w:sym w:font="Symbol" w:char="F06C"/>
      </w:r>
      <w:r w:rsidRPr="00946941">
        <w:rPr>
          <w:sz w:val="28"/>
          <w:szCs w:val="28"/>
        </w:rPr>
        <w:t>в/2. Таким образом, резонансные антенны являются синфазными и, следовательно, направление излучения совпадает с нормалью к продльной оси антенны. Такая антенна может быть хорошо согласованна только в весьма узкой полосе частот. Действительно, т.к. каждая щель отдельно не согласована с волноводом, то все отраженные от щелей волны складываются на входе антенны синфазно и коэффициент отражения системы становится большим. Очевидно, что это рассогласование можно компенсировать на входе антенны с помощью какого-нибудь элемента настройки, но т.к. уже при малых изменениях частоты согласование нарушается, то антенна остается очень узкополосной.</w:t>
      </w:r>
    </w:p>
    <w:p w:rsidR="006A686A" w:rsidRPr="00946941" w:rsidRDefault="006A686A" w:rsidP="00946941">
      <w:pPr>
        <w:pStyle w:val="21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Нерезонансными называются антенны, у которых расстояние между соседними щелями в пределах рабочей полосы несколько больше  или несколько меньше </w:t>
      </w:r>
      <w:r w:rsidRPr="00946941">
        <w:rPr>
          <w:sz w:val="28"/>
          <w:szCs w:val="28"/>
        </w:rPr>
        <w:sym w:font="Symbol" w:char="F06C"/>
      </w:r>
      <w:r w:rsidRPr="00946941">
        <w:rPr>
          <w:sz w:val="28"/>
          <w:szCs w:val="28"/>
        </w:rPr>
        <w:t xml:space="preserve">в/2. Характерной особенностью нерезонансных антеннявляется более широкая полоса, в пределах которой получается хорошее согласование. Отличие расстояние между соседними щелями от </w:t>
      </w:r>
      <w:r w:rsidRPr="00946941">
        <w:rPr>
          <w:sz w:val="28"/>
          <w:szCs w:val="28"/>
        </w:rPr>
        <w:sym w:font="Symbol" w:char="F06C"/>
      </w:r>
      <w:r w:rsidRPr="00946941">
        <w:rPr>
          <w:sz w:val="28"/>
          <w:szCs w:val="28"/>
        </w:rPr>
        <w:t>в/2 приводит к несинфазному возбуждению щелей падающей волной. В результате вдоль антенны получается линейное изменение фазы, что вызывает некоторое отклонение направления максимального излучения от нормали к оси.</w:t>
      </w:r>
    </w:p>
    <w:p w:rsidR="006A686A" w:rsidRPr="00946941" w:rsidRDefault="006A686A" w:rsidP="00946941">
      <w:pPr>
        <w:pStyle w:val="21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Особую группу составляют антенны с согласованными щелями. Щели  втаких антеннах располагаются обычно на расстояниях, равных </w:t>
      </w:r>
      <w:r w:rsidRPr="00946941">
        <w:rPr>
          <w:sz w:val="28"/>
          <w:szCs w:val="28"/>
        </w:rPr>
        <w:sym w:font="Symbol" w:char="F06C"/>
      </w:r>
      <w:r w:rsidRPr="00946941">
        <w:rPr>
          <w:sz w:val="28"/>
          <w:szCs w:val="28"/>
        </w:rPr>
        <w:t>в/2. В антеннах с согласованными щелями отраженные волны отсутствуют. Распределние поля в раскрыве антенны получается синфазным. Направление максимального излучения на основной волне совпадает с нормалью к оси антенны.</w:t>
      </w:r>
    </w:p>
    <w:p w:rsidR="006A686A" w:rsidRPr="00946941" w:rsidRDefault="006A686A" w:rsidP="00946941">
      <w:pPr>
        <w:pStyle w:val="21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В случае наклонных щелей на боковой стенке волновода дополнительный фазовый сдвиг 180</w:t>
      </w:r>
      <w:r w:rsidRPr="00946941">
        <w:rPr>
          <w:sz w:val="28"/>
          <w:szCs w:val="28"/>
          <w:vertAlign w:val="superscript"/>
        </w:rPr>
        <w:t>о</w:t>
      </w:r>
      <w:r w:rsidRPr="00946941">
        <w:rPr>
          <w:sz w:val="28"/>
          <w:szCs w:val="28"/>
        </w:rPr>
        <w:t xml:space="preserve"> получается за счет изменения угла наклона щели </w:t>
      </w:r>
      <w:r w:rsidRPr="00946941">
        <w:rPr>
          <w:sz w:val="28"/>
          <w:szCs w:val="28"/>
        </w:rPr>
        <w:sym w:font="Symbol" w:char="F0B1"/>
      </w:r>
      <w:r w:rsidRPr="00946941">
        <w:rPr>
          <w:sz w:val="28"/>
          <w:szCs w:val="28"/>
        </w:rPr>
        <w:sym w:font="Symbol" w:char="F061"/>
      </w:r>
      <w:r w:rsidRPr="00946941">
        <w:rPr>
          <w:sz w:val="28"/>
          <w:szCs w:val="28"/>
        </w:rPr>
        <w:t>. Следовательно, результирующий сдвиг по фазе соседних излучателей оказывается равным 360</w:t>
      </w:r>
      <w:r w:rsidRPr="00946941">
        <w:rPr>
          <w:sz w:val="28"/>
          <w:szCs w:val="28"/>
          <w:vertAlign w:val="superscript"/>
        </w:rPr>
        <w:t>о</w:t>
      </w:r>
      <w:r w:rsidRPr="00946941">
        <w:rPr>
          <w:sz w:val="28"/>
          <w:szCs w:val="28"/>
        </w:rPr>
        <w:t xml:space="preserve"> или 0</w:t>
      </w:r>
      <w:r w:rsidRPr="00946941">
        <w:rPr>
          <w:sz w:val="28"/>
          <w:szCs w:val="28"/>
          <w:vertAlign w:val="superscript"/>
        </w:rPr>
        <w:t>о</w:t>
      </w:r>
      <w:r w:rsidRPr="00946941">
        <w:rPr>
          <w:sz w:val="28"/>
          <w:szCs w:val="28"/>
        </w:rPr>
        <w:t xml:space="preserve"> независимо от типа нагрузки на конце антенны.</w:t>
      </w:r>
    </w:p>
    <w:p w:rsidR="006A686A" w:rsidRPr="00946941" w:rsidRDefault="00946941" w:rsidP="00946941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686A" w:rsidRPr="00946941">
        <w:rPr>
          <w:b/>
          <w:sz w:val="28"/>
          <w:szCs w:val="28"/>
        </w:rPr>
        <w:t>Расчет питающего волновода</w:t>
      </w:r>
    </w:p>
    <w:p w:rsidR="006A686A" w:rsidRPr="00946941" w:rsidRDefault="006A686A" w:rsidP="00946941">
      <w:pPr>
        <w:spacing w:line="360" w:lineRule="auto"/>
        <w:ind w:firstLine="720"/>
        <w:jc w:val="both"/>
        <w:rPr>
          <w:sz w:val="28"/>
          <w:szCs w:val="28"/>
        </w:rPr>
      </w:pPr>
    </w:p>
    <w:p w:rsidR="006A686A" w:rsidRPr="00946941" w:rsidRDefault="006A686A" w:rsidP="00946941">
      <w:pPr>
        <w:pStyle w:val="1"/>
        <w:spacing w:line="360" w:lineRule="auto"/>
        <w:ind w:left="0" w:firstLine="720"/>
        <w:rPr>
          <w:sz w:val="28"/>
          <w:szCs w:val="28"/>
        </w:rPr>
      </w:pPr>
      <w:r w:rsidRPr="00946941">
        <w:rPr>
          <w:sz w:val="28"/>
          <w:szCs w:val="28"/>
        </w:rPr>
        <w:t>Щелевые волноводные антенны могут выполняться на основе</w:t>
      </w:r>
      <w:r w:rsidR="00946941" w:rsidRPr="00946941">
        <w:rPr>
          <w:sz w:val="28"/>
          <w:szCs w:val="28"/>
        </w:rPr>
        <w:t xml:space="preserve"> </w:t>
      </w:r>
      <w:r w:rsidRPr="00946941">
        <w:rPr>
          <w:sz w:val="28"/>
          <w:szCs w:val="28"/>
        </w:rPr>
        <w:t>прямоугольного, круглого, змейкового, спирального и других типов волноводов. В том случае, если не требуется осуществлять качание луча и не предъявляется каких-либо других специфических требований, щелевые волноводные антенны удобно выполнять на основе прямоугольного волновода с волной Н</w:t>
      </w:r>
      <w:r w:rsidRPr="00946941">
        <w:rPr>
          <w:sz w:val="28"/>
          <w:szCs w:val="28"/>
          <w:vertAlign w:val="subscript"/>
        </w:rPr>
        <w:t>10</w:t>
      </w:r>
      <w:r w:rsidRPr="00946941">
        <w:rPr>
          <w:sz w:val="28"/>
          <w:szCs w:val="28"/>
        </w:rPr>
        <w:t>.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</w:t>
      </w:r>
      <w:r w:rsidR="00C179AE">
        <w:rPr>
          <w:position w:val="-24"/>
          <w:sz w:val="28"/>
          <w:szCs w:val="28"/>
        </w:rPr>
        <w:pict>
          <v:shape id="_x0000_i1027" type="#_x0000_t75" style="width:86.25pt;height:30.75pt" fillcolor="window">
            <v:imagedata r:id="rId9" o:title=""/>
          </v:shape>
        </w:pict>
      </w:r>
      <w:r w:rsidRPr="00946941">
        <w:rPr>
          <w:sz w:val="28"/>
          <w:szCs w:val="28"/>
        </w:rPr>
        <w:t xml:space="preserve">                                                   (1)</w: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</w:t>
      </w:r>
      <w:r w:rsidR="00C179AE">
        <w:rPr>
          <w:position w:val="-10"/>
          <w:sz w:val="28"/>
          <w:szCs w:val="28"/>
        </w:rPr>
        <w:pict>
          <v:shape id="_x0000_i1028" type="#_x0000_t75" style="width:171.75pt;height:15.75pt" fillcolor="window">
            <v:imagedata r:id="rId10" o:title=""/>
          </v:shape>
        </w:pict>
      </w:r>
      <w:r w:rsidRPr="00946941">
        <w:rPr>
          <w:sz w:val="28"/>
          <w:szCs w:val="28"/>
        </w:rPr>
        <w:t xml:space="preserve">                              (2)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Выбираю стандартные значения для размеров волновода : а=23мм., </w:t>
      </w:r>
      <w:r w:rsidRPr="00946941">
        <w:rPr>
          <w:sz w:val="28"/>
          <w:szCs w:val="28"/>
          <w:lang w:val="en-US"/>
        </w:rPr>
        <w:t>b</w:t>
      </w:r>
      <w:r w:rsidRPr="00946941">
        <w:rPr>
          <w:sz w:val="28"/>
          <w:szCs w:val="28"/>
        </w:rPr>
        <w:t>=10мм.</w:t>
      </w:r>
    </w:p>
    <w:p w:rsidR="006A686A" w:rsidRPr="00946941" w:rsidRDefault="006A686A" w:rsidP="00946941">
      <w:p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Выбор размеров волновода производился на основе стандарта Международной электротехнической комиссии. Я остановил свой выбор на волноводе со следующими параметрами:</w:t>
      </w:r>
    </w:p>
    <w:p w:rsidR="006A686A" w:rsidRPr="00946941" w:rsidRDefault="006A686A" w:rsidP="00946941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Тип волновода: МЭК-100.</w:t>
      </w:r>
    </w:p>
    <w:p w:rsidR="006A686A" w:rsidRPr="00946941" w:rsidRDefault="006A686A" w:rsidP="00946941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Полоса пропускания: 2.50-3.66 см.</w:t>
      </w:r>
    </w:p>
    <w:p w:rsidR="006A686A" w:rsidRPr="00946941" w:rsidRDefault="006A686A" w:rsidP="00946941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Внутренние размеры: 22.86х10.16 мм.</w:t>
      </w:r>
    </w:p>
    <w:p w:rsidR="006A686A" w:rsidRPr="00946941" w:rsidRDefault="006A686A" w:rsidP="00946941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Толщина стенок: 1.27 мм.</w:t>
      </w:r>
    </w:p>
    <w:p w:rsidR="006A686A" w:rsidRPr="00946941" w:rsidRDefault="006A686A" w:rsidP="00946941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>Предельная мощность: 0.99 МВт</w:t>
      </w:r>
    </w:p>
    <w:p w:rsidR="006A686A" w:rsidRPr="00946941" w:rsidRDefault="00C179AE" w:rsidP="00946941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noProof/>
        </w:rPr>
        <w:pict>
          <v:shape id="_x0000_s1061" type="#_x0000_t75" style="position:absolute;left:0;text-align:left;margin-left:34.5pt;margin-top:18.65pt;width:423pt;height:169.5pt;z-index:251640320" o:allowincell="f">
            <v:imagedata r:id="rId11" o:title=""/>
            <w10:wrap type="topAndBottom"/>
          </v:shape>
        </w:pict>
      </w:r>
    </w:p>
    <w:p w:rsidR="006A686A" w:rsidRPr="00946941" w:rsidRDefault="006A686A" w:rsidP="00946941">
      <w:pPr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>Рис. 1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На основе этих данных рассчитаем параметры: </w:t>
      </w:r>
      <w:r w:rsidR="00C179AE">
        <w:rPr>
          <w:position w:val="-14"/>
          <w:sz w:val="28"/>
          <w:szCs w:val="28"/>
        </w:rPr>
        <w:pict>
          <v:shape id="_x0000_i1029" type="#_x0000_t75" style="width:47.25pt;height:24pt" fillcolor="window">
            <v:imagedata r:id="rId12" o:title=""/>
          </v:shape>
        </w:pict>
      </w:r>
    </w:p>
    <w:p w:rsidR="006A686A" w:rsidRPr="00946941" w:rsidRDefault="006A686A" w:rsidP="00946941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</w:t>
      </w:r>
      <w:r w:rsidR="00C179AE">
        <w:rPr>
          <w:position w:val="-14"/>
          <w:sz w:val="28"/>
          <w:szCs w:val="28"/>
        </w:rPr>
        <w:pict>
          <v:shape id="_x0000_i1030" type="#_x0000_t75" style="width:146.25pt;height:30.75pt" fillcolor="window">
            <v:imagedata r:id="rId13" o:title=""/>
          </v:shape>
        </w:pict>
      </w:r>
      <w:r w:rsidRPr="00946941">
        <w:rPr>
          <w:sz w:val="28"/>
          <w:szCs w:val="28"/>
        </w:rPr>
        <w:t xml:space="preserve">                                (3)</w:t>
      </w:r>
    </w:p>
    <w:p w:rsidR="006A686A" w:rsidRPr="00946941" w:rsidRDefault="006A686A" w:rsidP="00946941">
      <w:pPr>
        <w:spacing w:line="360" w:lineRule="auto"/>
        <w:ind w:left="720"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</w:t>
      </w:r>
      <w:r w:rsidR="00C179AE">
        <w:rPr>
          <w:position w:val="-12"/>
          <w:sz w:val="28"/>
          <w:szCs w:val="28"/>
          <w:lang w:val="en-US"/>
        </w:rPr>
        <w:pict>
          <v:shape id="_x0000_i1031" type="#_x0000_t75" style="width:109.5pt;height:29.25pt" fillcolor="window">
            <v:imagedata r:id="rId14" o:title=""/>
          </v:shape>
        </w:pict>
      </w:r>
      <w:r w:rsidRPr="00946941">
        <w:rPr>
          <w:sz w:val="28"/>
          <w:szCs w:val="28"/>
        </w:rPr>
        <w:t xml:space="preserve">                                         (4)</w:t>
      </w:r>
    </w:p>
    <w:p w:rsidR="006A686A" w:rsidRPr="00946941" w:rsidRDefault="006A686A" w:rsidP="00946941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946941">
        <w:rPr>
          <w:b/>
          <w:i/>
          <w:sz w:val="28"/>
          <w:szCs w:val="28"/>
        </w:rPr>
        <w:t xml:space="preserve">   </w:t>
      </w:r>
    </w:p>
    <w:p w:rsidR="00946941" w:rsidRDefault="00946941" w:rsidP="00946941">
      <w:pPr>
        <w:spacing w:line="360" w:lineRule="auto"/>
        <w:ind w:firstLine="720"/>
        <w:jc w:val="both"/>
        <w:rPr>
          <w:b/>
          <w:i/>
          <w:sz w:val="28"/>
          <w:szCs w:val="28"/>
          <w:lang w:val="en-US"/>
        </w:rPr>
      </w:pPr>
    </w:p>
    <w:p w:rsidR="006A686A" w:rsidRPr="00946941" w:rsidRDefault="006A686A" w:rsidP="0094694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46941">
        <w:rPr>
          <w:b/>
          <w:sz w:val="28"/>
          <w:szCs w:val="28"/>
        </w:rPr>
        <w:t>Расчет антенной решетки</w:t>
      </w:r>
    </w:p>
    <w:p w:rsidR="00946941" w:rsidRDefault="00946941" w:rsidP="00946941">
      <w:pPr>
        <w:pStyle w:val="3"/>
        <w:spacing w:line="360" w:lineRule="auto"/>
        <w:ind w:left="0" w:firstLine="720"/>
        <w:rPr>
          <w:sz w:val="28"/>
          <w:szCs w:val="28"/>
          <w:lang w:val="en-US"/>
        </w:rPr>
      </w:pPr>
    </w:p>
    <w:p w:rsidR="006A686A" w:rsidRPr="00946941" w:rsidRDefault="006A686A" w:rsidP="00946941">
      <w:pPr>
        <w:pStyle w:val="3"/>
        <w:spacing w:line="360" w:lineRule="auto"/>
        <w:ind w:left="0"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Вследствие того, что антенна работает на фиксированной частоте я выбрал резонансную антенну. Щели располагаются на широкой стенки волновода  с продольными щелями, они противофазно связанны с полем питающего волновода и значит расстояние между щелями </w:t>
      </w:r>
      <w:r w:rsidRPr="00946941">
        <w:rPr>
          <w:sz w:val="28"/>
          <w:szCs w:val="28"/>
          <w:lang w:val="en-US"/>
        </w:rPr>
        <w:t>d</w:t>
      </w:r>
      <w:r w:rsidRPr="00946941">
        <w:rPr>
          <w:sz w:val="28"/>
          <w:szCs w:val="28"/>
        </w:rPr>
        <w:t>=</w:t>
      </w:r>
      <w:r w:rsidRPr="00946941">
        <w:rPr>
          <w:sz w:val="28"/>
          <w:szCs w:val="28"/>
        </w:rPr>
        <w:sym w:font="Symbol" w:char="F06C"/>
      </w:r>
      <w:r w:rsidRPr="00946941">
        <w:rPr>
          <w:sz w:val="28"/>
          <w:szCs w:val="28"/>
        </w:rPr>
        <w:t xml:space="preserve">в/2. При этом выполняется условие </w:t>
      </w:r>
      <w:r w:rsidR="00C179AE">
        <w:rPr>
          <w:position w:val="-24"/>
          <w:sz w:val="28"/>
          <w:szCs w:val="28"/>
        </w:rPr>
        <w:pict>
          <v:shape id="_x0000_i1032" type="#_x0000_t75" style="width:29.25pt;height:30.75pt" fillcolor="window">
            <v:imagedata r:id="rId15" o:title=""/>
          </v:shape>
        </w:pict>
      </w:r>
      <w:r w:rsidRPr="00946941">
        <w:rPr>
          <w:sz w:val="28"/>
          <w:szCs w:val="28"/>
        </w:rPr>
        <w:t xml:space="preserve">, необходимое для того чтобы не было главных лепестков </w:t>
      </w:r>
      <w:r w:rsidRPr="00946941">
        <w:rPr>
          <w:sz w:val="28"/>
          <w:szCs w:val="28"/>
          <w:lang w:val="en-US"/>
        </w:rPr>
        <w:t>m</w:t>
      </w:r>
      <w:r w:rsidRPr="00946941">
        <w:rPr>
          <w:sz w:val="28"/>
          <w:szCs w:val="28"/>
        </w:rPr>
        <w:t>-того порядка.</w:t>
      </w:r>
    </w:p>
    <w:p w:rsidR="006A686A" w:rsidRPr="00946941" w:rsidRDefault="006A686A" w:rsidP="00946941">
      <w:p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  <w:lang w:val="en-US"/>
        </w:rPr>
        <w:t>d</w:t>
      </w:r>
      <w:r w:rsidRPr="00946941">
        <w:rPr>
          <w:sz w:val="28"/>
          <w:szCs w:val="28"/>
        </w:rPr>
        <w:t>=</w:t>
      </w:r>
      <w:r w:rsidRPr="00946941">
        <w:rPr>
          <w:sz w:val="28"/>
          <w:szCs w:val="28"/>
        </w:rPr>
        <w:sym w:font="Symbol" w:char="F06C"/>
      </w:r>
      <w:r w:rsidRPr="00946941">
        <w:rPr>
          <w:sz w:val="28"/>
          <w:szCs w:val="28"/>
        </w:rPr>
        <w:t xml:space="preserve">в/2=19.787мм, при этом  </w:t>
      </w:r>
      <w:r w:rsidR="00C179AE">
        <w:rPr>
          <w:position w:val="-24"/>
          <w:sz w:val="28"/>
          <w:szCs w:val="28"/>
        </w:rPr>
        <w:pict>
          <v:shape id="_x0000_i1033" type="#_x0000_t75" style="width:53.25pt;height:30.75pt" fillcolor="window">
            <v:imagedata r:id="rId16" o:title=""/>
          </v:shape>
        </w:pict>
      </w:r>
    </w:p>
    <w:p w:rsidR="006A686A" w:rsidRPr="00946941" w:rsidRDefault="006A686A" w:rsidP="00946941">
      <w:pPr>
        <w:pStyle w:val="6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Заданный уровень первого токового лепестка (</w:t>
      </w:r>
      <w:r w:rsidRPr="00946941">
        <w:rPr>
          <w:sz w:val="28"/>
          <w:szCs w:val="28"/>
          <w:lang w:val="en-US"/>
        </w:rPr>
        <w:t>q</w:t>
      </w:r>
      <w:r w:rsidRPr="00946941">
        <w:rPr>
          <w:sz w:val="28"/>
          <w:szCs w:val="28"/>
        </w:rPr>
        <w:t xml:space="preserve">=-30Дб) можно обеспечить только с помощью распределения Дольф-Чебышева. 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Метод Дольфа позволяет решить следующие две задачи :</w:t>
      </w:r>
    </w:p>
    <w:p w:rsidR="006A686A" w:rsidRPr="00946941" w:rsidRDefault="006A686A" w:rsidP="00946941">
      <w:pPr>
        <w:numPr>
          <w:ilvl w:val="0"/>
          <w:numId w:val="10"/>
        </w:num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Определить при заданном числе вибраторов и расстоянии между ними закон распределения амплитуд, при котором относительный уровень боковых лепестков не превосходит заданной величины, а основной лепесток имеет наименьшую ширину, возможную при заданном уровне боковых лепестков.</w:t>
      </w:r>
    </w:p>
    <w:p w:rsidR="006A686A" w:rsidRPr="00946941" w:rsidRDefault="006A686A" w:rsidP="00946941">
      <w:pPr>
        <w:numPr>
          <w:ilvl w:val="0"/>
          <w:numId w:val="10"/>
        </w:num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Определить при заданном числе выбраторов и расстоянии между ними закон распределении амплитуд, при котором ширина основного лепестка равна заданной величине, а уровень боковых лепестков имеет наименьшую величину, возможную при заданной ширине основного лепестка.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Антенны, спроектированные по методу Дольфа отличаются тем, что если дискретные вибраторы не обладают направленными свойствами, то уровень всех боковых лепестков получается одинаковым.</w:t>
      </w:r>
    </w:p>
    <w:p w:rsidR="006A686A" w:rsidRPr="00946941" w:rsidRDefault="006A686A" w:rsidP="00946941">
      <w:pPr>
        <w:pStyle w:val="6"/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8"/>
        <w:tabs>
          <w:tab w:val="clear" w:pos="284"/>
        </w:tabs>
        <w:spacing w:line="360" w:lineRule="auto"/>
        <w:ind w:firstLine="720"/>
        <w:rPr>
          <w:sz w:val="28"/>
          <w:szCs w:val="28"/>
          <w:lang w:val="ru-RU"/>
        </w:rPr>
      </w:pPr>
      <w:r w:rsidRPr="00946941">
        <w:rPr>
          <w:sz w:val="28"/>
          <w:szCs w:val="28"/>
          <w:lang w:val="ru-RU"/>
        </w:rPr>
        <w:t>Находим длину антенны и проводимость одной щели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9"/>
        <w:tabs>
          <w:tab w:val="clear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Из выбранных параметров для резонанстных антенн, длина антенны получается</w:t>
      </w:r>
    </w:p>
    <w:p w:rsidR="006A686A" w:rsidRPr="00946941" w:rsidRDefault="00C179AE" w:rsidP="00946941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62" type="#_x0000_t75" style="position:absolute;left:0;text-align:left;margin-left:154.2pt;margin-top:9.75pt;width:105.45pt;height:20.8pt;z-index:251641344" o:allowincell="f">
            <v:imagedata r:id="rId17" o:title=""/>
            <w10:wrap type="square"/>
          </v:shape>
        </w:pict>
      </w:r>
    </w:p>
    <w:p w:rsidR="006A686A" w:rsidRPr="00946941" w:rsidRDefault="006A686A" w:rsidP="00946941">
      <w:pPr>
        <w:spacing w:line="360" w:lineRule="auto"/>
        <w:ind w:left="2880"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               </w:t>
      </w:r>
      <w:r w:rsidRPr="00946941">
        <w:rPr>
          <w:sz w:val="28"/>
          <w:szCs w:val="28"/>
        </w:rPr>
        <w:tab/>
        <w:t xml:space="preserve"> (5)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Находим проводимость одной щели. Проводимость одной щели можно найти из условия согласования антенной решетки с питающим волноводом: </w:t>
      </w:r>
      <w:r w:rsidR="00C179AE">
        <w:rPr>
          <w:position w:val="-10"/>
          <w:sz w:val="28"/>
          <w:szCs w:val="28"/>
        </w:rPr>
        <w:pict>
          <v:shape id="_x0000_i1034" type="#_x0000_t75" style="width:48pt;height:15.75pt" fillcolor="window">
            <v:imagedata r:id="rId18" o:title=""/>
          </v:shape>
        </w:pict>
      </w:r>
      <w:r w:rsidRPr="00946941">
        <w:rPr>
          <w:sz w:val="28"/>
          <w:szCs w:val="28"/>
        </w:rPr>
        <w:t>. Отсюда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_x0000_s1063" type="#_x0000_t75" style="position:absolute;left:0;text-align:left;margin-left:151.35pt;margin-top:9.5pt;width:139pt;height:49.35pt;z-index:251642368" o:allowincell="f">
            <v:imagedata r:id="rId19" o:title=""/>
            <w10:wrap type="square"/>
          </v:shape>
        </w:pict>
      </w:r>
      <w:r w:rsidR="006A686A" w:rsidRPr="00946941">
        <w:rPr>
          <w:sz w:val="28"/>
          <w:szCs w:val="28"/>
        </w:rPr>
        <w:t xml:space="preserve">                         </w:t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left="284"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  <w:t xml:space="preserve">        (6)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8"/>
        <w:spacing w:line="360" w:lineRule="auto"/>
        <w:ind w:firstLine="720"/>
        <w:rPr>
          <w:sz w:val="28"/>
          <w:szCs w:val="28"/>
          <w:lang w:val="ru-RU"/>
        </w:rPr>
      </w:pPr>
      <w:r w:rsidRPr="00946941">
        <w:rPr>
          <w:sz w:val="28"/>
          <w:szCs w:val="28"/>
          <w:lang w:val="ru-RU"/>
        </w:rPr>
        <w:t>Находим ширину щели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64" type="#_x0000_t75" style="position:absolute;left:0;text-align:left;margin-left:188.55pt;margin-top:75.7pt;width:111.15pt;height:51.3pt;z-index:251643392" o:allowincell="f">
            <v:imagedata r:id="rId20" o:title=""/>
            <w10:wrap type="square"/>
          </v:shape>
        </w:pict>
      </w:r>
      <w:r w:rsidR="006A686A" w:rsidRPr="00946941">
        <w:rPr>
          <w:sz w:val="28"/>
          <w:szCs w:val="28"/>
        </w:rPr>
        <w:t>При выборе ширины щели должен обеспечиваться 2-3-кратный запас на электрическую прочность по пробивному запасу напряженности поля для середины щели, где напряженность  поля между ее краями Е</w:t>
      </w:r>
      <w:r w:rsidR="006A686A" w:rsidRPr="00946941">
        <w:rPr>
          <w:sz w:val="28"/>
          <w:szCs w:val="28"/>
          <w:vertAlign w:val="subscript"/>
        </w:rPr>
        <w:t>щ</w:t>
      </w:r>
      <w:r w:rsidR="006A686A" w:rsidRPr="00946941">
        <w:rPr>
          <w:sz w:val="28"/>
          <w:szCs w:val="28"/>
        </w:rPr>
        <w:t xml:space="preserve"> максимальна.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        (7)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Где </w:t>
      </w:r>
      <w:r w:rsidRPr="00946941">
        <w:rPr>
          <w:sz w:val="28"/>
          <w:szCs w:val="28"/>
          <w:lang w:val="en-US"/>
        </w:rPr>
        <w:t>U</w:t>
      </w:r>
      <w:r w:rsidRPr="00946941">
        <w:rPr>
          <w:sz w:val="28"/>
          <w:szCs w:val="28"/>
          <w:vertAlign w:val="subscript"/>
          <w:lang w:val="en-US"/>
        </w:rPr>
        <w:t>max</w:t>
      </w:r>
      <w:r w:rsidRPr="00946941">
        <w:rPr>
          <w:sz w:val="28"/>
          <w:szCs w:val="28"/>
        </w:rPr>
        <w:t xml:space="preserve"> – амплитуда напряженности в пучности щели, 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Е</w:t>
      </w:r>
      <w:r w:rsidRPr="00946941">
        <w:rPr>
          <w:sz w:val="28"/>
          <w:szCs w:val="28"/>
          <w:vertAlign w:val="subscript"/>
        </w:rPr>
        <w:t>щ</w:t>
      </w:r>
      <w:r w:rsidRPr="00946941">
        <w:rPr>
          <w:sz w:val="28"/>
          <w:szCs w:val="28"/>
        </w:rPr>
        <w:t xml:space="preserve"> – предельгное значение напряженности поля, при котором наступает пробой (для воздуха при н.у. Е</w:t>
      </w:r>
      <w:r w:rsidRPr="00946941">
        <w:rPr>
          <w:sz w:val="28"/>
          <w:szCs w:val="28"/>
          <w:vertAlign w:val="subscript"/>
        </w:rPr>
        <w:t>пр</w:t>
      </w:r>
      <w:r w:rsidRPr="00946941">
        <w:rPr>
          <w:sz w:val="28"/>
          <w:szCs w:val="28"/>
        </w:rPr>
        <w:t>=30 КВ/см)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139.95pt;margin-top:2.9pt;width:175.3pt;height:64.05pt;z-index:251644416" o:allowincell="f">
            <v:imagedata r:id="rId21" o:title=""/>
            <w10:wrap type="square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 xml:space="preserve">              (8)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Где Р=1 КВт –подводимая к антенне мощность, </w:t>
      </w:r>
      <w:r w:rsidRPr="00946941">
        <w:rPr>
          <w:sz w:val="28"/>
          <w:szCs w:val="28"/>
          <w:lang w:val="en-US"/>
        </w:rPr>
        <w:t>g</w:t>
      </w:r>
      <w:r w:rsidRPr="00946941">
        <w:rPr>
          <w:sz w:val="28"/>
          <w:szCs w:val="28"/>
          <w:vertAlign w:val="subscript"/>
        </w:rPr>
        <w:t>щ</w:t>
      </w:r>
      <w:r w:rsidRPr="00946941">
        <w:rPr>
          <w:sz w:val="28"/>
          <w:szCs w:val="28"/>
        </w:rPr>
        <w:t xml:space="preserve">=13мСм – проводимость излучения щели, </w:t>
      </w:r>
      <w:r w:rsidRPr="00946941">
        <w:rPr>
          <w:sz w:val="28"/>
          <w:szCs w:val="28"/>
          <w:lang w:val="en-US"/>
        </w:rPr>
        <w:t>N</w:t>
      </w:r>
      <w:r w:rsidRPr="00946941">
        <w:rPr>
          <w:sz w:val="28"/>
          <w:szCs w:val="28"/>
        </w:rPr>
        <w:t xml:space="preserve"> – число щелей в антенне.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Выражаем и находим ширину щели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157.05pt;margin-top:5.2pt;width:137.15pt;height:49.3pt;z-index:251645440" o:allowincell="f">
            <v:imagedata r:id="rId22" o:title=""/>
            <w10:wrap type="square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         (9)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i/>
          <w:sz w:val="28"/>
          <w:szCs w:val="28"/>
          <w:u w:val="single"/>
        </w:rPr>
      </w:pPr>
      <w:r w:rsidRPr="00946941">
        <w:rPr>
          <w:i/>
          <w:sz w:val="28"/>
          <w:szCs w:val="28"/>
          <w:u w:val="single"/>
        </w:rPr>
        <w:t xml:space="preserve">Определим смещение  центра щели относительно оси  волновода </w:t>
      </w:r>
      <w:r w:rsidR="00C179AE">
        <w:rPr>
          <w:i/>
          <w:position w:val="-10"/>
          <w:sz w:val="28"/>
          <w:szCs w:val="28"/>
          <w:u w:val="single"/>
        </w:rPr>
        <w:pict>
          <v:shape id="_x0000_i1035" type="#_x0000_t75" style="width:15pt;height:21.75pt" fillcolor="window">
            <v:imagedata r:id="rId23" o:title=""/>
          </v:shape>
        </w:pict>
      </w:r>
      <w:r w:rsidRPr="00946941">
        <w:rPr>
          <w:i/>
          <w:sz w:val="28"/>
          <w:szCs w:val="28"/>
          <w:u w:val="single"/>
        </w:rPr>
        <w:t xml:space="preserve"> и длину щели </w:t>
      </w:r>
      <w:r w:rsidRPr="00946941">
        <w:rPr>
          <w:i/>
          <w:sz w:val="28"/>
          <w:szCs w:val="28"/>
          <w:u w:val="single"/>
          <w:lang w:val="en-US"/>
        </w:rPr>
        <w:t>l</w:t>
      </w:r>
    </w:p>
    <w:p w:rsidR="006A686A" w:rsidRPr="00946941" w:rsidRDefault="006A686A" w:rsidP="00946941">
      <w:pPr>
        <w:spacing w:line="360" w:lineRule="auto"/>
        <w:ind w:firstLine="720"/>
        <w:rPr>
          <w:i/>
          <w:sz w:val="28"/>
          <w:szCs w:val="28"/>
          <w:u w:val="single"/>
        </w:rPr>
      </w:pPr>
    </w:p>
    <w:p w:rsidR="006A686A" w:rsidRPr="00946941" w:rsidRDefault="00C179AE" w:rsidP="00946941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67" type="#_x0000_t75" style="position:absolute;left:0;text-align:left;margin-left:3.15pt;margin-top:45.45pt;width:245.4pt;height:59.5pt;z-index:251646464" o:allowincell="f">
            <v:imagedata r:id="rId24" o:title=""/>
            <w10:wrap type="square"/>
          </v:shape>
        </w:pict>
      </w:r>
      <w:r w:rsidR="006A686A" w:rsidRPr="00946941">
        <w:rPr>
          <w:sz w:val="28"/>
          <w:szCs w:val="28"/>
        </w:rPr>
        <w:t xml:space="preserve"> Используя условие для согласования (6) , выразим параметр х</w:t>
      </w:r>
      <w:r w:rsidR="006A686A" w:rsidRPr="00946941">
        <w:rPr>
          <w:sz w:val="28"/>
          <w:szCs w:val="28"/>
          <w:vertAlign w:val="subscript"/>
        </w:rPr>
        <w:t xml:space="preserve">1 </w:t>
      </w:r>
      <w:r w:rsidR="006A686A" w:rsidRPr="00946941">
        <w:rPr>
          <w:sz w:val="28"/>
          <w:szCs w:val="28"/>
        </w:rPr>
        <w:t>для продольных шелей из эквивалентной проводимости.</w:t>
      </w:r>
    </w:p>
    <w:p w:rsidR="006A686A" w:rsidRPr="00946941" w:rsidRDefault="006A686A" w:rsidP="00946941">
      <w:pPr>
        <w:spacing w:line="360" w:lineRule="auto"/>
        <w:ind w:firstLine="720"/>
        <w:rPr>
          <w:i/>
          <w:sz w:val="28"/>
          <w:szCs w:val="28"/>
        </w:rPr>
      </w:pPr>
      <w:r w:rsidRPr="00946941">
        <w:rPr>
          <w:i/>
          <w:sz w:val="28"/>
          <w:szCs w:val="28"/>
        </w:rPr>
        <w:t xml:space="preserve"> </w:t>
      </w:r>
    </w:p>
    <w:p w:rsidR="006A686A" w:rsidRPr="00946941" w:rsidRDefault="006A686A" w:rsidP="00946941">
      <w:pPr>
        <w:spacing w:line="360" w:lineRule="auto"/>
        <w:rPr>
          <w:sz w:val="28"/>
          <w:szCs w:val="28"/>
        </w:rPr>
      </w:pPr>
      <w:r w:rsidRPr="00946941">
        <w:rPr>
          <w:i/>
          <w:sz w:val="28"/>
          <w:szCs w:val="28"/>
        </w:rPr>
        <w:t xml:space="preserve">                           </w:t>
      </w:r>
      <w:r w:rsidRPr="00946941">
        <w:rPr>
          <w:sz w:val="28"/>
          <w:szCs w:val="28"/>
        </w:rPr>
        <w:t xml:space="preserve">       (10)</w:t>
      </w:r>
    </w:p>
    <w:p w:rsidR="006A686A" w:rsidRPr="00946941" w:rsidRDefault="006A686A" w:rsidP="00946941">
      <w:pPr>
        <w:spacing w:line="360" w:lineRule="auto"/>
        <w:ind w:firstLine="720"/>
        <w:rPr>
          <w:i/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получим</w:t>
      </w:r>
    </w:p>
    <w:p w:rsidR="006A686A" w:rsidRPr="00946941" w:rsidRDefault="006A686A" w:rsidP="00946941">
      <w:pPr>
        <w:spacing w:line="360" w:lineRule="auto"/>
        <w:ind w:firstLine="720"/>
        <w:rPr>
          <w:i/>
          <w:sz w:val="28"/>
          <w:szCs w:val="28"/>
        </w:rPr>
      </w:pPr>
    </w:p>
    <w:p w:rsidR="006A686A" w:rsidRPr="00946941" w:rsidRDefault="00C179AE" w:rsidP="00946941">
      <w:pPr>
        <w:spacing w:line="360" w:lineRule="auto"/>
        <w:ind w:firstLine="720"/>
        <w:rPr>
          <w:i/>
          <w:sz w:val="28"/>
          <w:szCs w:val="28"/>
        </w:rPr>
      </w:pPr>
      <w:r>
        <w:rPr>
          <w:noProof/>
        </w:rPr>
        <w:pict>
          <v:shape id="_x0000_s1068" type="#_x0000_t75" style="position:absolute;left:0;text-align:left;margin-left:.3pt;margin-top:7.2pt;width:245.4pt;height:68.75pt;z-index:251647488" o:allowincell="f">
            <v:imagedata r:id="rId25" o:title=""/>
            <w10:wrap type="square"/>
          </v:shape>
        </w:pic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i/>
          <w:sz w:val="28"/>
          <w:szCs w:val="28"/>
        </w:rPr>
        <w:t xml:space="preserve">м                                     </w:t>
      </w:r>
      <w:r w:rsidRPr="00946941">
        <w:rPr>
          <w:sz w:val="28"/>
          <w:szCs w:val="28"/>
        </w:rPr>
        <w:t>(11)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i/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i/>
          <w:sz w:val="28"/>
          <w:szCs w:val="28"/>
        </w:rPr>
      </w:pPr>
    </w:p>
    <w:p w:rsidR="006A686A" w:rsidRPr="00946941" w:rsidRDefault="006A686A" w:rsidP="00946941">
      <w:pPr>
        <w:pStyle w:val="8"/>
        <w:tabs>
          <w:tab w:val="clear" w:pos="284"/>
        </w:tabs>
        <w:spacing w:line="360" w:lineRule="auto"/>
        <w:ind w:firstLine="720"/>
        <w:rPr>
          <w:i w:val="0"/>
          <w:sz w:val="28"/>
          <w:szCs w:val="28"/>
          <w:u w:val="none"/>
          <w:lang w:val="ru-RU"/>
        </w:rPr>
      </w:pPr>
      <w:r w:rsidRPr="00946941">
        <w:rPr>
          <w:i w:val="0"/>
          <w:sz w:val="28"/>
          <w:szCs w:val="28"/>
          <w:u w:val="none"/>
          <w:lang w:val="ru-RU"/>
        </w:rPr>
        <w:t xml:space="preserve">Длина щели определяетса из графика  л.[3]. Зависимость резонансной длины продольной щели от ее смещения . </w:t>
      </w:r>
      <w:r w:rsidR="00C179AE">
        <w:rPr>
          <w:i w:val="0"/>
          <w:position w:val="-10"/>
          <w:sz w:val="28"/>
          <w:szCs w:val="28"/>
          <w:u w:val="none"/>
          <w:lang w:val="ru-RU"/>
        </w:rPr>
        <w:pict>
          <v:shape id="_x0000_i1036" type="#_x0000_t75" style="width:117.75pt;height:15.75pt" fillcolor="window">
            <v:imagedata r:id="rId26" o:title=""/>
          </v:shape>
        </w:pict>
      </w:r>
      <w:r w:rsidRPr="00946941">
        <w:rPr>
          <w:i w:val="0"/>
          <w:sz w:val="28"/>
          <w:szCs w:val="28"/>
          <w:u w:val="none"/>
          <w:lang w:val="ru-RU"/>
        </w:rPr>
        <w:t xml:space="preserve"> </w:t>
      </w:r>
    </w:p>
    <w:p w:rsidR="006A686A" w:rsidRPr="00946941" w:rsidRDefault="006A686A" w:rsidP="00946941">
      <w:pPr>
        <w:pStyle w:val="8"/>
        <w:tabs>
          <w:tab w:val="clear" w:pos="284"/>
        </w:tabs>
        <w:spacing w:line="360" w:lineRule="auto"/>
        <w:ind w:firstLine="720"/>
        <w:rPr>
          <w:sz w:val="28"/>
          <w:szCs w:val="28"/>
          <w:lang w:val="ru-RU"/>
        </w:rPr>
      </w:pPr>
      <w:r w:rsidRPr="00946941">
        <w:rPr>
          <w:sz w:val="28"/>
          <w:szCs w:val="28"/>
          <w:lang w:val="ru-RU"/>
        </w:rPr>
        <w:t>Дольф-Чебышевское распределение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i/>
          <w:sz w:val="28"/>
          <w:szCs w:val="28"/>
          <w:u w:val="single"/>
        </w:rPr>
        <w:t xml:space="preserve"> </w:t>
      </w:r>
      <w:r w:rsidRPr="00946941">
        <w:rPr>
          <w:sz w:val="28"/>
          <w:szCs w:val="28"/>
        </w:rPr>
        <w:t>Дольф-Чебышевское распределение запишится в следуюшем виде :</w:t>
      </w:r>
    </w:p>
    <w:p w:rsidR="006A686A" w:rsidRPr="00946941" w:rsidRDefault="00C179AE" w:rsidP="00946941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17.4pt;margin-top:11.3pt;width:262.2pt;height:49.85pt;z-index:251648512" o:allowincell="f">
            <v:imagedata r:id="rId27" o:title=""/>
            <w10:wrap type="square" side="left"/>
          </v:shape>
        </w:pict>
      </w:r>
      <w:r w:rsidR="006A686A" w:rsidRPr="00946941">
        <w:rPr>
          <w:sz w:val="28"/>
          <w:szCs w:val="28"/>
        </w:rPr>
        <w:t xml:space="preserve"> </w:t>
      </w:r>
    </w:p>
    <w:p w:rsidR="006A686A" w:rsidRPr="00946941" w:rsidRDefault="006A686A" w:rsidP="00946941">
      <w:pPr>
        <w:spacing w:line="360" w:lineRule="auto"/>
        <w:jc w:val="both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(12)</w:t>
      </w:r>
    </w:p>
    <w:p w:rsidR="006A686A" w:rsidRPr="00946941" w:rsidRDefault="006A686A" w:rsidP="00946941">
      <w:pPr>
        <w:spacing w:line="360" w:lineRule="auto"/>
        <w:ind w:firstLine="720"/>
        <w:jc w:val="both"/>
        <w:rPr>
          <w:sz w:val="28"/>
          <w:szCs w:val="28"/>
        </w:rPr>
      </w:pPr>
      <w:r w:rsidRPr="00946941">
        <w:rPr>
          <w:sz w:val="28"/>
          <w:szCs w:val="28"/>
        </w:rPr>
        <w:t xml:space="preserve">порядок полинома Чебышева   для данной задачи будет равен </w:t>
      </w:r>
      <w:r w:rsidRPr="00946941">
        <w:rPr>
          <w:sz w:val="28"/>
          <w:szCs w:val="28"/>
          <w:lang w:val="en-US"/>
        </w:rPr>
        <w:t>n</w:t>
      </w:r>
      <w:r w:rsidRPr="00946941">
        <w:rPr>
          <w:sz w:val="28"/>
          <w:szCs w:val="28"/>
        </w:rPr>
        <w:t>=15</w:t>
      </w:r>
    </w:p>
    <w:p w:rsidR="006A686A" w:rsidRPr="00946941" w:rsidRDefault="00C179AE" w:rsidP="009469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70" type="#_x0000_t75" style="position:absolute;left:0;text-align:left;margin-left:8.85pt;margin-top:20.6pt;width:502.25pt;height:35.8pt;z-index:251649536" o:allowincell="f">
            <v:imagedata r:id="rId28" o:title=""/>
            <w10:wrap type="topAndBottom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Находим параметр </w:t>
      </w:r>
      <w:r w:rsidR="00C179AE">
        <w:rPr>
          <w:position w:val="-6"/>
          <w:sz w:val="28"/>
          <w:szCs w:val="28"/>
          <w:lang w:val="en-US"/>
        </w:rPr>
        <w:pict>
          <v:shape id="_x0000_i1037" type="#_x0000_t75" style="width:16.5pt;height:16.5pt" fillcolor="window">
            <v:imagedata r:id="rId29" o:title=""/>
          </v:shape>
        </w:pict>
      </w:r>
      <w:r w:rsidRPr="00946941">
        <w:rPr>
          <w:sz w:val="28"/>
          <w:szCs w:val="28"/>
        </w:rPr>
        <w:t xml:space="preserve"> - определяющий уровень боковых лепестков относительно главного и ширину диаграммы направленности 2</w:t>
      </w:r>
      <w:r w:rsidRPr="00946941">
        <w:rPr>
          <w:sz w:val="28"/>
          <w:szCs w:val="28"/>
          <w:lang w:val="en-US"/>
        </w:rPr>
        <w:sym w:font="Symbol" w:char="F071"/>
      </w:r>
      <w:r w:rsidRPr="00946941">
        <w:rPr>
          <w:sz w:val="28"/>
          <w:szCs w:val="28"/>
          <w:vertAlign w:val="subscript"/>
        </w:rPr>
        <w:t>о</w:t>
      </w:r>
      <w:r w:rsidRPr="00946941">
        <w:rPr>
          <w:sz w:val="28"/>
          <w:szCs w:val="28"/>
        </w:rPr>
        <w:t>.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80.1pt;margin-top:10.95pt;width:228.35pt;height:53.7pt;z-index:251650560" o:allowincell="f">
            <v:imagedata r:id="rId30" o:title=""/>
            <w10:wrap type="square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left="284"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                           </w:t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  <w:t xml:space="preserve">      (13)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Находим распределение тока в антенне. Т.к. число излучателей больше 20,  это распределение можно найти с помощью приближенной формулы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72" type="#_x0000_t75" style="position:absolute;left:0;text-align:left;margin-left:105.75pt;margin-top:9.1pt;width:214.05pt;height:46.6pt;z-index:251651584" o:allowincell="f">
            <v:imagedata r:id="rId31" o:title=""/>
            <w10:wrap type="square"/>
          </v:shape>
        </w:pict>
      </w: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  (14)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73" type="#_x0000_t75" style="position:absolute;left:0;text-align:left;margin-left:102.9pt;margin-top:-11.1pt;width:242.4pt;height:97.4pt;z-index:251652608" o:allowincell="f">
            <v:imagedata r:id="rId32" o:title=""/>
            <w10:wrap type="square"/>
          </v:shape>
        </w:pict>
      </w:r>
      <w:r w:rsidR="006A686A" w:rsidRPr="00946941">
        <w:rPr>
          <w:sz w:val="28"/>
          <w:szCs w:val="28"/>
        </w:rPr>
        <w:t>Где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  <w:lang w:val="en-US"/>
        </w:rPr>
        <w:t>Z</w:t>
      </w:r>
      <w:r w:rsidRPr="00946941">
        <w:rPr>
          <w:sz w:val="28"/>
          <w:szCs w:val="28"/>
          <w:vertAlign w:val="subscript"/>
          <w:lang w:val="en-US"/>
        </w:rPr>
        <w:t>n</w:t>
      </w:r>
      <w:r w:rsidRPr="00946941">
        <w:rPr>
          <w:sz w:val="28"/>
          <w:szCs w:val="28"/>
        </w:rPr>
        <w:t xml:space="preserve">-расстояние от начала координат до </w:t>
      </w:r>
      <w:r w:rsidRPr="00946941">
        <w:rPr>
          <w:sz w:val="28"/>
          <w:szCs w:val="28"/>
          <w:lang w:val="en-US"/>
        </w:rPr>
        <w:t>n</w:t>
      </w:r>
      <w:r w:rsidRPr="00946941">
        <w:rPr>
          <w:sz w:val="28"/>
          <w:szCs w:val="28"/>
        </w:rPr>
        <w:t xml:space="preserve">-го излучателя,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</w:rPr>
        <w:t xml:space="preserve"> – полная длина антенны.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Default="006A686A" w:rsidP="00946941">
      <w:pPr>
        <w:tabs>
          <w:tab w:val="left" w:pos="284"/>
        </w:tabs>
        <w:spacing w:line="360" w:lineRule="auto"/>
        <w:rPr>
          <w:sz w:val="28"/>
          <w:szCs w:val="28"/>
          <w:lang w:val="en-US"/>
        </w:rPr>
      </w:pPr>
      <w:r w:rsidRPr="00946941">
        <w:rPr>
          <w:sz w:val="28"/>
          <w:szCs w:val="28"/>
        </w:rPr>
        <w:t xml:space="preserve">По формуле 14 определяются токи во всех излучателях, кроме крайних. Краиние токи вычисляются по формуле 15. </w:t>
      </w:r>
    </w:p>
    <w:p w:rsidR="00946941" w:rsidRPr="00946941" w:rsidRDefault="00946941" w:rsidP="00946941">
      <w:pPr>
        <w:tabs>
          <w:tab w:val="left" w:pos="284"/>
        </w:tabs>
        <w:spacing w:line="360" w:lineRule="auto"/>
        <w:rPr>
          <w:sz w:val="28"/>
          <w:szCs w:val="28"/>
          <w:lang w:val="en-US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left="284" w:firstLine="720"/>
        <w:rPr>
          <w:sz w:val="28"/>
          <w:szCs w:val="28"/>
        </w:rPr>
      </w:pPr>
      <w:r>
        <w:rPr>
          <w:noProof/>
        </w:rPr>
        <w:pict>
          <v:shape id="_x0000_s1074" type="#_x0000_t75" style="position:absolute;left:0;text-align:left;margin-left:14.55pt;margin-top:-25.35pt;width:191.25pt;height:60.1pt;z-index:251653632" o:allowincell="f">
            <v:imagedata r:id="rId33" o:title=""/>
            <w10:wrap type="square" side="right"/>
          </v:shape>
        </w:pict>
      </w:r>
      <w:r w:rsidR="00946941">
        <w:rPr>
          <w:sz w:val="28"/>
          <w:szCs w:val="28"/>
        </w:rPr>
        <w:tab/>
      </w:r>
      <w:r w:rsidR="00946941">
        <w:rPr>
          <w:sz w:val="28"/>
          <w:szCs w:val="28"/>
        </w:rPr>
        <w:tab/>
      </w:r>
      <w:r w:rsid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(15)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75" type="#_x0000_t75" style="position:absolute;left:0;text-align:left;margin-left:262.5pt;margin-top:36.3pt;width:98.45pt;height:44.05pt;z-index:251654656" o:allowincell="f">
            <v:imagedata r:id="rId34" o:title=""/>
            <w10:wrap type="topAndBottom"/>
          </v:shape>
        </w:pict>
      </w:r>
      <w:r w:rsidR="006A686A" w:rsidRPr="00946941">
        <w:rPr>
          <w:sz w:val="28"/>
          <w:szCs w:val="28"/>
        </w:rPr>
        <w:t>После выполнения расчетов получил следующие результаты :</w:t>
      </w:r>
    </w:p>
    <w:p w:rsidR="00946941" w:rsidRPr="00946941" w:rsidRDefault="00C179AE" w:rsidP="00946941">
      <w:pPr>
        <w:pStyle w:val="9"/>
        <w:spacing w:line="360" w:lineRule="auto"/>
        <w:ind w:firstLine="720"/>
        <w:rPr>
          <w:i/>
          <w:sz w:val="28"/>
          <w:szCs w:val="28"/>
          <w:u w:val="single"/>
        </w:rPr>
      </w:pPr>
      <w:r>
        <w:rPr>
          <w:noProof/>
        </w:rPr>
        <w:pict>
          <v:shape id="_x0000_s1076" type="#_x0000_t75" style="position:absolute;left:0;text-align:left;margin-left:15.3pt;margin-top:-44.6pt;width:180.7pt;height:208.05pt;z-index:251655680" o:allowincell="f">
            <v:imagedata r:id="rId35" o:title=""/>
            <w10:wrap type="topAndBottom"/>
          </v:shape>
        </w:pict>
      </w:r>
    </w:p>
    <w:p w:rsidR="006A686A" w:rsidRPr="00946941" w:rsidRDefault="006A686A" w:rsidP="00946941">
      <w:pPr>
        <w:pStyle w:val="9"/>
        <w:spacing w:line="360" w:lineRule="auto"/>
        <w:ind w:firstLine="720"/>
        <w:rPr>
          <w:i/>
          <w:sz w:val="28"/>
          <w:szCs w:val="28"/>
          <w:u w:val="single"/>
        </w:rPr>
      </w:pPr>
      <w:r w:rsidRPr="00946941">
        <w:rPr>
          <w:i/>
          <w:sz w:val="28"/>
          <w:szCs w:val="28"/>
          <w:u w:val="single"/>
        </w:rPr>
        <w:t>Расчет диаграммы направленности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77" type="#_x0000_t75" style="position:absolute;left:0;text-align:left;margin-left:-2.55pt;margin-top:105.35pt;width:450pt;height:235.75pt;z-index:251656704" o:allowincell="f">
            <v:imagedata r:id="rId36" o:title=""/>
            <w10:wrap type="square"/>
          </v:shape>
        </w:pict>
      </w:r>
      <w:r w:rsidR="006A686A" w:rsidRPr="00946941">
        <w:rPr>
          <w:sz w:val="28"/>
          <w:szCs w:val="28"/>
        </w:rPr>
        <w:t xml:space="preserve"> Зависимость напряженности поля от угловых координат представляет собой диаграмму напрвленности антенны и для данного случая      будем определять функцией Чебышева  15 порядка используя формулу (12) , где </w:t>
      </w:r>
      <w:r>
        <w:rPr>
          <w:position w:val="-10"/>
          <w:sz w:val="28"/>
          <w:szCs w:val="28"/>
        </w:rPr>
        <w:pict>
          <v:shape id="_x0000_i1038" type="#_x0000_t75" style="width:150pt;height:18.75pt" fillcolor="window">
            <v:imagedata r:id="rId37" o:title="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>Рис.2 Диаграмма направленности ВЩР в Н-плоскости.</w:t>
      </w:r>
      <w:r w:rsidR="00C179AE">
        <w:rPr>
          <w:position w:val="-10"/>
          <w:sz w:val="28"/>
          <w:szCs w:val="28"/>
        </w:rPr>
        <w:pict>
          <v:shape id="_x0000_i1039" type="#_x0000_t75" style="width:9pt;height:17.25pt" fillcolor="window">
            <v:imagedata r:id="rId38" o:title="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jc w:val="center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_x0000_s1078" type="#_x0000_t75" style="position:absolute;left:0;text-align:left;margin-left:25.95pt;margin-top:.3pt;width:431.55pt;height:333.75pt;z-index:251657728" o:allowincell="f">
            <v:imagedata r:id="rId39" o:title=""/>
            <w10:wrap type="square"/>
          </v:shape>
        </w:pict>
      </w:r>
    </w:p>
    <w:p w:rsidR="006A686A" w:rsidRPr="00946941" w:rsidRDefault="006A686A" w:rsidP="00946941">
      <w:pPr>
        <w:pStyle w:val="5"/>
        <w:tabs>
          <w:tab w:val="left" w:pos="284"/>
        </w:tabs>
        <w:spacing w:line="360" w:lineRule="auto"/>
        <w:ind w:firstLine="720"/>
        <w:rPr>
          <w:szCs w:val="28"/>
        </w:rPr>
      </w:pPr>
      <w:r w:rsidRPr="00946941">
        <w:rPr>
          <w:szCs w:val="28"/>
        </w:rPr>
        <w:t>Рис.3 Диаграмма направленности ВЩР в Н-плоскости.</w:t>
      </w:r>
      <w:r w:rsidR="00C179AE">
        <w:rPr>
          <w:position w:val="-10"/>
          <w:szCs w:val="28"/>
        </w:rPr>
        <w:pict>
          <v:shape id="_x0000_i1040" type="#_x0000_t75" style="width:9pt;height:17.25pt" fillcolor="window">
            <v:imagedata r:id="rId38" o:title="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jc w:val="center"/>
        <w:rPr>
          <w:sz w:val="28"/>
          <w:szCs w:val="28"/>
        </w:rPr>
      </w:pPr>
      <w:r w:rsidRPr="00946941">
        <w:rPr>
          <w:sz w:val="28"/>
          <w:szCs w:val="28"/>
        </w:rPr>
        <w:t xml:space="preserve">Оптимальная ширина диаграммы направленности </w:t>
      </w:r>
      <w:r w:rsidR="00C179AE">
        <w:rPr>
          <w:position w:val="-30"/>
          <w:sz w:val="28"/>
          <w:szCs w:val="28"/>
        </w:rPr>
        <w:pict>
          <v:shape id="_x0000_i1041" type="#_x0000_t75" style="width:63pt;height:31.5pt" fillcolor="window">
            <v:imagedata r:id="rId40" o:title=""/>
          </v:shape>
        </w:pict>
      </w:r>
    </w:p>
    <w:p w:rsidR="006A686A" w:rsidRPr="00946941" w:rsidRDefault="006A686A" w:rsidP="00946941">
      <w:pPr>
        <w:pStyle w:val="8"/>
        <w:spacing w:line="360" w:lineRule="auto"/>
        <w:ind w:firstLine="720"/>
        <w:rPr>
          <w:sz w:val="28"/>
          <w:szCs w:val="28"/>
          <w:lang w:val="ru-RU"/>
        </w:rPr>
      </w:pPr>
      <w:r w:rsidRPr="00946941">
        <w:rPr>
          <w:sz w:val="28"/>
          <w:szCs w:val="28"/>
          <w:lang w:val="ru-RU"/>
        </w:rPr>
        <w:t>Коэффициент направленного действия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КНД Дольф-Чебышевских решеток может быть определен по известному распределению тока в излучателях с помощью формулы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120pt;margin-top:12.2pt;width:145.65pt;height:129.7pt;z-index:251658752" o:allowincell="f">
            <v:imagedata r:id="rId41" o:title=""/>
            <w10:wrap type="square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       (16)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8"/>
        <w:spacing w:line="360" w:lineRule="auto"/>
        <w:ind w:firstLine="720"/>
        <w:rPr>
          <w:sz w:val="28"/>
          <w:szCs w:val="28"/>
          <w:lang w:val="ru-RU"/>
        </w:rPr>
      </w:pPr>
      <w:r w:rsidRPr="00946941">
        <w:rPr>
          <w:sz w:val="28"/>
          <w:szCs w:val="28"/>
          <w:lang w:val="ru-RU"/>
        </w:rPr>
        <w:t>Коэффициент полезного действия ВЩР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117.15pt;margin-top:22pt;width:213.75pt;height:59.85pt;z-index:251659776" o:allowincell="f">
            <v:imagedata r:id="rId42" o:title=""/>
            <w10:wrap type="square"/>
          </v:shape>
        </w:pict>
      </w:r>
      <w:r w:rsidR="006A686A" w:rsidRPr="00946941">
        <w:rPr>
          <w:sz w:val="28"/>
          <w:szCs w:val="28"/>
        </w:rPr>
        <w:t xml:space="preserve">КПД решетки излучателей определяется выражением </w:t>
      </w: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>(17)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Где Р</w:t>
      </w:r>
      <w:r w:rsidRPr="00946941">
        <w:rPr>
          <w:sz w:val="28"/>
          <w:szCs w:val="28"/>
          <w:vertAlign w:val="subscript"/>
        </w:rPr>
        <w:t>о</w:t>
      </w:r>
      <w:r w:rsidRPr="00946941">
        <w:rPr>
          <w:sz w:val="28"/>
          <w:szCs w:val="28"/>
        </w:rPr>
        <w:t xml:space="preserve"> – мощность на входе антенны, Р</w:t>
      </w:r>
      <w:r w:rsidRPr="00946941">
        <w:rPr>
          <w:sz w:val="28"/>
          <w:szCs w:val="28"/>
          <w:vertAlign w:val="subscript"/>
          <w:lang w:val="en-US"/>
        </w:rPr>
        <w:t>L</w:t>
      </w:r>
      <w:r w:rsidRPr="00946941">
        <w:rPr>
          <w:sz w:val="28"/>
          <w:szCs w:val="28"/>
        </w:rPr>
        <w:t xml:space="preserve"> - мощность в конце антенны,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</w:rPr>
        <w:t xml:space="preserve"> – длина антенны, </w:t>
      </w:r>
      <w:r w:rsidRPr="00946941">
        <w:rPr>
          <w:sz w:val="28"/>
          <w:szCs w:val="28"/>
        </w:rPr>
        <w:sym w:font="Symbol" w:char="F061"/>
      </w:r>
      <w:r w:rsidRPr="00946941">
        <w:rPr>
          <w:sz w:val="28"/>
          <w:szCs w:val="28"/>
          <w:vertAlign w:val="subscript"/>
        </w:rPr>
        <w:sym w:font="Symbol" w:char="F053"/>
      </w:r>
      <w:r w:rsidRPr="00946941">
        <w:rPr>
          <w:sz w:val="28"/>
          <w:szCs w:val="28"/>
          <w:vertAlign w:val="subscript"/>
        </w:rPr>
        <w:t xml:space="preserve"> </w:t>
      </w:r>
      <w:r w:rsidRPr="00946941">
        <w:rPr>
          <w:sz w:val="28"/>
          <w:szCs w:val="28"/>
        </w:rPr>
        <w:t>- суммарное затухание в волноводе [Дб/м].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1" type="#_x0000_t75" style="position:absolute;left:0;text-align:left;margin-left:100.05pt;margin-top:13.6pt;width:262.2pt;height:74.85pt;z-index:251660800" o:allowincell="f">
            <v:imagedata r:id="rId43" o:title=""/>
            <w10:wrap type="square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 (18)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sym w:font="Symbol" w:char="F073"/>
      </w:r>
      <w:r w:rsidRPr="00946941">
        <w:rPr>
          <w:sz w:val="28"/>
          <w:szCs w:val="28"/>
        </w:rPr>
        <w:t>=5.8*10</w:t>
      </w:r>
      <w:r w:rsidRPr="00946941">
        <w:rPr>
          <w:sz w:val="28"/>
          <w:szCs w:val="28"/>
          <w:vertAlign w:val="superscript"/>
        </w:rPr>
        <w:t>7</w:t>
      </w:r>
      <w:r w:rsidRPr="00946941">
        <w:rPr>
          <w:sz w:val="28"/>
          <w:szCs w:val="28"/>
        </w:rPr>
        <w:t xml:space="preserve"> - удельная проводимость меди.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2" type="#_x0000_t75" style="position:absolute;left:0;text-align:left;margin-left:114.3pt;margin-top:31pt;width:171pt;height:25.85pt;z-index:251661824" o:allowincell="f">
            <v:imagedata r:id="rId44" o:title=""/>
            <w10:wrap type="topAndBottom"/>
          </v:shape>
        </w:pict>
      </w:r>
      <w:r w:rsidR="006A686A" w:rsidRPr="00946941">
        <w:rPr>
          <w:sz w:val="28"/>
          <w:szCs w:val="28"/>
        </w:rPr>
        <w:t>Подставляя все полученные данные находим КПД :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8"/>
        <w:spacing w:line="360" w:lineRule="auto"/>
        <w:ind w:firstLine="720"/>
        <w:rPr>
          <w:sz w:val="28"/>
          <w:szCs w:val="28"/>
          <w:lang w:val="ru-RU"/>
        </w:rPr>
      </w:pPr>
      <w:r w:rsidRPr="00946941">
        <w:rPr>
          <w:sz w:val="28"/>
          <w:szCs w:val="28"/>
          <w:lang w:val="ru-RU"/>
        </w:rPr>
        <w:t>Коэффициент усиления антенны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Коэффициент усиления ВЩР может быть расчитан по общеизвестной формуле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3" type="#_x0000_t75" style="position:absolute;left:0;text-align:left;margin-left:57.3pt;margin-top:16.65pt;width:161.35pt;height:32.8pt;z-index:251662848" o:allowincell="f">
            <v:imagedata r:id="rId45" o:title=""/>
          </v:shape>
        </w:pict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left="284" w:firstLine="720"/>
        <w:rPr>
          <w:sz w:val="28"/>
          <w:szCs w:val="28"/>
        </w:rPr>
      </w:pP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  <w:t xml:space="preserve">                                                                                     (19)                          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pStyle w:val="8"/>
        <w:spacing w:line="360" w:lineRule="auto"/>
        <w:ind w:firstLine="720"/>
        <w:rPr>
          <w:b/>
          <w:i w:val="0"/>
          <w:sz w:val="28"/>
          <w:szCs w:val="28"/>
          <w:u w:val="none"/>
          <w:lang w:val="ru-RU"/>
        </w:rPr>
      </w:pPr>
      <w:r>
        <w:rPr>
          <w:b/>
          <w:i w:val="0"/>
          <w:sz w:val="28"/>
          <w:szCs w:val="28"/>
          <w:u w:val="none"/>
          <w:lang w:val="ru-RU"/>
        </w:rPr>
        <w:br w:type="page"/>
      </w:r>
      <w:r w:rsidR="006A686A" w:rsidRPr="00946941">
        <w:rPr>
          <w:b/>
          <w:i w:val="0"/>
          <w:sz w:val="28"/>
          <w:szCs w:val="28"/>
          <w:u w:val="none"/>
          <w:lang w:val="ru-RU"/>
        </w:rPr>
        <w:t>Расчет системы возбуждения волновода</w:t>
      </w:r>
    </w:p>
    <w:p w:rsidR="00946941" w:rsidRDefault="00946941" w:rsidP="00946941">
      <w:pPr>
        <w:spacing w:line="360" w:lineRule="auto"/>
        <w:ind w:firstLine="720"/>
        <w:rPr>
          <w:sz w:val="28"/>
          <w:szCs w:val="28"/>
          <w:lang w:val="en-US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Зондовый переход , схема которой преведена на рис 4. Расчет зонда </w:t>
      </w:r>
    </w:p>
    <w:p w:rsidR="006A686A" w:rsidRPr="00946941" w:rsidRDefault="00C179AE" w:rsidP="00946941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4" type="#_x0000_t75" style="position:absolute;left:0;text-align:left;margin-left:148.5pt;margin-top:32.35pt;width:146.25pt;height:188.25pt;z-index:251663872" o:allowincell="f">
            <v:imagedata r:id="rId46" o:title=""/>
            <w10:wrap type="square"/>
          </v:shape>
        </w:pict>
      </w: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2"/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Рис. 4 Зондовый переход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ведется из условия его согласования с коаксиальной линией и волноводом.Для этого следует найти его длину </w:t>
      </w:r>
      <w:r w:rsidR="00C179AE">
        <w:rPr>
          <w:position w:val="-12"/>
          <w:sz w:val="28"/>
          <w:szCs w:val="28"/>
        </w:rPr>
        <w:pict>
          <v:shape id="_x0000_i1042" type="#_x0000_t75" style="width:19.5pt;height:24.75pt" fillcolor="window">
            <v:imagedata r:id="rId47" o:title=""/>
          </v:shape>
        </w:pict>
      </w:r>
      <w:r w:rsidRPr="00946941">
        <w:rPr>
          <w:sz w:val="28"/>
          <w:szCs w:val="28"/>
        </w:rPr>
        <w:t xml:space="preserve"> из системы уравнения</w:t>
      </w:r>
    </w:p>
    <w:p w:rsidR="006A686A" w:rsidRPr="00946941" w:rsidRDefault="00C179AE" w:rsidP="00946941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5" type="#_x0000_t75" style="position:absolute;left:0;text-align:left;margin-left:0;margin-top:11.5pt;width:382.2pt;height:97.65pt;z-index:251664896" o:allowincell="f">
            <v:imagedata r:id="rId48" o:title=""/>
            <w10:wrap type="square"/>
          </v:shape>
        </w:pic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rPr>
          <w:sz w:val="28"/>
          <w:szCs w:val="28"/>
        </w:rPr>
      </w:pPr>
      <w:r w:rsidRPr="00946941">
        <w:rPr>
          <w:sz w:val="28"/>
          <w:szCs w:val="28"/>
        </w:rPr>
        <w:t xml:space="preserve">       (20)</w:t>
      </w:r>
      <w:r w:rsidRPr="00946941">
        <w:rPr>
          <w:sz w:val="28"/>
          <w:szCs w:val="28"/>
        </w:rPr>
        <w:tab/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где </w:t>
      </w:r>
      <w:r w:rsidRPr="00946941">
        <w:rPr>
          <w:sz w:val="28"/>
          <w:szCs w:val="28"/>
          <w:lang w:val="en-US"/>
        </w:rPr>
        <w:t>z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 xml:space="preserve">, </w:t>
      </w:r>
      <w:r w:rsidRPr="00946941">
        <w:rPr>
          <w:sz w:val="28"/>
          <w:szCs w:val="28"/>
          <w:lang w:val="en-US"/>
        </w:rPr>
        <w:t>x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  <w:vertAlign w:val="subscript"/>
        </w:rPr>
        <w:t xml:space="preserve"> </w:t>
      </w:r>
      <w:r w:rsidRPr="00946941">
        <w:rPr>
          <w:sz w:val="28"/>
          <w:szCs w:val="28"/>
        </w:rPr>
        <w:t xml:space="preserve">–положение зонда в волноводе,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  <w:vertAlign w:val="subscript"/>
        </w:rPr>
        <w:t xml:space="preserve"> </w:t>
      </w:r>
      <w:r w:rsidRPr="00946941">
        <w:rPr>
          <w:sz w:val="28"/>
          <w:szCs w:val="28"/>
        </w:rPr>
        <w:t xml:space="preserve">–его длина, </w:t>
      </w:r>
      <w:r w:rsidR="00C179AE">
        <w:rPr>
          <w:position w:val="-10"/>
          <w:sz w:val="28"/>
          <w:szCs w:val="28"/>
        </w:rPr>
        <w:pict>
          <v:shape id="_x0000_i1043" type="#_x0000_t75" style="width:15pt;height:20.25pt" fillcolor="window">
            <v:imagedata r:id="rId49" o:title=""/>
          </v:shape>
        </w:pict>
      </w:r>
      <w:r w:rsidRPr="00946941">
        <w:rPr>
          <w:sz w:val="28"/>
          <w:szCs w:val="28"/>
        </w:rPr>
        <w:t xml:space="preserve"> -волновое сопротивление кабеля 75 Ом, </w:t>
      </w:r>
      <w:r w:rsidR="00C179AE">
        <w:rPr>
          <w:position w:val="-12"/>
          <w:sz w:val="28"/>
          <w:szCs w:val="28"/>
        </w:rPr>
        <w:pict>
          <v:shape id="_x0000_i1044" type="#_x0000_t75" style="width:20.25pt;height:24.75pt" fillcolor="window">
            <v:imagedata r:id="rId50" o:title=""/>
          </v:shape>
        </w:pict>
      </w:r>
      <w:r w:rsidRPr="00946941">
        <w:rPr>
          <w:sz w:val="28"/>
          <w:szCs w:val="28"/>
        </w:rPr>
        <w:t>- волновое сопротивление зонда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Так как неизвестных величин три, то задаются одной  из них. Для решения (20) задают </w:t>
      </w:r>
      <w:r w:rsidRPr="00946941">
        <w:rPr>
          <w:sz w:val="28"/>
          <w:szCs w:val="28"/>
          <w:lang w:val="en-US"/>
        </w:rPr>
        <w:t>z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>=0.19</w:t>
      </w:r>
      <w:r w:rsidR="00C179AE">
        <w:rPr>
          <w:position w:val="-12"/>
          <w:sz w:val="28"/>
          <w:szCs w:val="28"/>
          <w:lang w:val="en-US"/>
        </w:rPr>
        <w:pict>
          <v:shape id="_x0000_i1045" type="#_x0000_t75" style="width:18.75pt;height:21pt" fillcolor="window">
            <v:imagedata r:id="rId51" o:title=""/>
          </v:shape>
        </w:pict>
      </w:r>
      <w:r w:rsidRPr="00946941">
        <w:rPr>
          <w:sz w:val="28"/>
          <w:szCs w:val="28"/>
        </w:rPr>
        <w:t xml:space="preserve">=0.751 см, тогда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 xml:space="preserve">  рассчитывают по формуле (21)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6" type="#_x0000_t75" style="position:absolute;left:0;text-align:left;margin-left:28.8pt;margin-top:6.05pt;width:188.1pt;height:90.1pt;z-index:251665920" o:allowincell="f">
            <v:imagedata r:id="rId52" o:title=""/>
            <w10:wrap type="square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 (21)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решив формулу относительно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 xml:space="preserve"> ,получим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7" type="#_x0000_t75" style="position:absolute;left:0;text-align:left;margin-left:17.4pt;margin-top:.55pt;width:208.05pt;height:76.15pt;z-index:251666944" o:allowincell="f">
            <v:imagedata r:id="rId53" o:title=""/>
            <w10:wrap type="square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см                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Зондовый переход цилиндрической формы узкополосен. Диаметр зонда </w:t>
      </w:r>
      <w:r w:rsidRPr="00946941">
        <w:rPr>
          <w:sz w:val="28"/>
          <w:szCs w:val="28"/>
          <w:lang w:val="en-US"/>
        </w:rPr>
        <w:t>d</w:t>
      </w:r>
      <w:r w:rsidRPr="00946941">
        <w:rPr>
          <w:sz w:val="28"/>
          <w:szCs w:val="28"/>
        </w:rPr>
        <w:t xml:space="preserve"> берут равным  (0.10-0.15)а ,а  </w:t>
      </w:r>
      <w:r w:rsidRPr="00946941">
        <w:rPr>
          <w:sz w:val="28"/>
          <w:szCs w:val="28"/>
          <w:lang w:val="en-US"/>
        </w:rPr>
        <w:t>r</w:t>
      </w:r>
      <w:r w:rsidRPr="00946941">
        <w:rPr>
          <w:sz w:val="28"/>
          <w:szCs w:val="28"/>
        </w:rPr>
        <w:t xml:space="preserve"> для определения </w:t>
      </w:r>
      <w:r w:rsidR="00C179AE">
        <w:rPr>
          <w:position w:val="-12"/>
          <w:sz w:val="28"/>
          <w:szCs w:val="28"/>
        </w:rPr>
        <w:pict>
          <v:shape id="_x0000_i1046" type="#_x0000_t75" style="width:19.5pt;height:24pt" fillcolor="window">
            <v:imagedata r:id="rId54" o:title=""/>
          </v:shape>
        </w:pict>
      </w:r>
      <w:r w:rsidRPr="00946941">
        <w:rPr>
          <w:sz w:val="28"/>
          <w:szCs w:val="28"/>
        </w:rPr>
        <w:t>считают равным  0.75</w:t>
      </w:r>
      <w:r w:rsidRPr="00946941">
        <w:rPr>
          <w:sz w:val="28"/>
          <w:szCs w:val="28"/>
          <w:lang w:val="en-US"/>
        </w:rPr>
        <w:t>d</w:t>
      </w:r>
      <w:r w:rsidRPr="00946941">
        <w:rPr>
          <w:sz w:val="28"/>
          <w:szCs w:val="28"/>
        </w:rPr>
        <w:t>. Волновое сопротивление зонда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будет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8" type="#_x0000_t75" style="position:absolute;left:0;text-align:left;margin-left:23.1pt;margin-top:4.75pt;width:174.15pt;height:48.15pt;z-index:251667968" o:allowincell="f">
            <v:imagedata r:id="rId55" o:title=""/>
            <w10:wrap type="square"/>
          </v:shape>
        </w:pict>
      </w:r>
      <w:r w:rsidR="006A686A" w:rsidRPr="00946941">
        <w:rPr>
          <w:sz w:val="28"/>
          <w:szCs w:val="28"/>
        </w:rPr>
        <w:t xml:space="preserve"> 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Ом                                                (22)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</w:t>
      </w:r>
      <w:r w:rsidRPr="00946941">
        <w:rPr>
          <w:sz w:val="28"/>
          <w:szCs w:val="28"/>
          <w:lang w:val="en-US"/>
        </w:rPr>
        <w:t>d</w:t>
      </w:r>
      <w:r w:rsidRPr="00946941">
        <w:rPr>
          <w:sz w:val="28"/>
          <w:szCs w:val="28"/>
        </w:rPr>
        <w:t>=0.345 см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</w:t>
      </w:r>
      <w:r w:rsidRPr="00946941">
        <w:rPr>
          <w:sz w:val="28"/>
          <w:szCs w:val="28"/>
          <w:lang w:val="en-US"/>
        </w:rPr>
        <w:t>r</w:t>
      </w:r>
      <w:r w:rsidRPr="00946941">
        <w:rPr>
          <w:sz w:val="28"/>
          <w:szCs w:val="28"/>
        </w:rPr>
        <w:t xml:space="preserve"> =0.052 см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89" type="#_x0000_t75" style="position:absolute;left:0;text-align:left;margin-left:8.85pt;margin-top:33.8pt;width:441.75pt;height:68.05pt;z-index:251668992" o:allowincell="f">
            <v:imagedata r:id="rId56" o:title=""/>
            <w10:wrap type="topAndBottom"/>
          </v:shape>
        </w:pict>
      </w:r>
      <w:r w:rsidR="006A686A" w:rsidRPr="00946941">
        <w:rPr>
          <w:sz w:val="28"/>
          <w:szCs w:val="28"/>
        </w:rPr>
        <w:t xml:space="preserve">Определим </w:t>
      </w:r>
      <w:r w:rsidR="006A686A" w:rsidRPr="00946941">
        <w:rPr>
          <w:sz w:val="28"/>
          <w:szCs w:val="28"/>
          <w:lang w:val="en-US"/>
        </w:rPr>
        <w:t>x</w:t>
      </w:r>
      <w:r w:rsidR="006A686A" w:rsidRPr="00946941">
        <w:rPr>
          <w:sz w:val="28"/>
          <w:szCs w:val="28"/>
          <w:vertAlign w:val="subscript"/>
          <w:lang w:val="en-US"/>
        </w:rPr>
        <w:t>o</w:t>
      </w:r>
      <w:r w:rsidR="006A686A" w:rsidRPr="00946941">
        <w:rPr>
          <w:sz w:val="28"/>
          <w:szCs w:val="28"/>
        </w:rPr>
        <w:t xml:space="preserve"> из формулы 20 , получим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  <w:lang w:val="en-US"/>
        </w:rPr>
        <w:t>X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>=0.83 см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Определим расстояние от штыря  до первой щели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</w:rPr>
        <w:t>1.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  <w:vertAlign w:val="subscript"/>
        </w:rPr>
        <w:t>1</w:t>
      </w:r>
      <w:r w:rsidRPr="00946941">
        <w:rPr>
          <w:sz w:val="28"/>
          <w:szCs w:val="28"/>
        </w:rPr>
        <w:t xml:space="preserve"> выбирается с таким рассчетом, чтобы уже на первой щели напряженность поля Е</w:t>
      </w:r>
      <w:r w:rsidRPr="00946941">
        <w:rPr>
          <w:sz w:val="28"/>
          <w:szCs w:val="28"/>
          <w:vertAlign w:val="subscript"/>
        </w:rPr>
        <w:t>Н20</w:t>
      </w:r>
      <w:r w:rsidRPr="00946941">
        <w:rPr>
          <w:sz w:val="28"/>
          <w:szCs w:val="28"/>
        </w:rPr>
        <w:t xml:space="preserve"> была примерно в 10-100 раз меньше напряженности поля Е</w:t>
      </w:r>
      <w:r w:rsidRPr="00946941">
        <w:rPr>
          <w:sz w:val="28"/>
          <w:szCs w:val="28"/>
          <w:vertAlign w:val="subscript"/>
        </w:rPr>
        <w:t>Н10</w:t>
      </w:r>
      <w:r w:rsidRPr="00946941">
        <w:rPr>
          <w:sz w:val="28"/>
          <w:szCs w:val="28"/>
        </w:rPr>
        <w:t>, т.е. из условия</w:t>
      </w:r>
    </w:p>
    <w:p w:rsidR="006A686A" w:rsidRPr="00946941" w:rsidRDefault="00C179AE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90" type="#_x0000_t75" style="position:absolute;left:0;text-align:left;margin-left:114.3pt;margin-top:12.5pt;width:148.2pt;height:62.7pt;z-index:251670016" o:allowincell="f">
            <v:imagedata r:id="rId57" o:title=""/>
          </v:shape>
        </w:pic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 xml:space="preserve">             (23)</w:t>
      </w:r>
    </w:p>
    <w:p w:rsid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  <w:lang w:val="en-US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Где </w:t>
      </w:r>
      <w:r w:rsidRPr="00946941">
        <w:rPr>
          <w:sz w:val="28"/>
          <w:szCs w:val="28"/>
        </w:rPr>
        <w:sym w:font="Symbol" w:char="F067"/>
      </w:r>
      <w:r w:rsidRPr="00946941">
        <w:rPr>
          <w:sz w:val="28"/>
          <w:szCs w:val="28"/>
          <w:vertAlign w:val="subscript"/>
        </w:rPr>
        <w:t>Н20</w:t>
      </w:r>
      <w:r w:rsidRPr="00946941">
        <w:rPr>
          <w:sz w:val="28"/>
          <w:szCs w:val="28"/>
        </w:rPr>
        <w:t xml:space="preserve">, </w:t>
      </w:r>
      <w:r w:rsidRPr="00946941">
        <w:rPr>
          <w:sz w:val="28"/>
          <w:szCs w:val="28"/>
        </w:rPr>
        <w:sym w:font="Symbol" w:char="F067"/>
      </w:r>
      <w:r w:rsidRPr="00946941">
        <w:rPr>
          <w:sz w:val="28"/>
          <w:szCs w:val="28"/>
          <w:vertAlign w:val="subscript"/>
        </w:rPr>
        <w:t>Н10</w:t>
      </w:r>
      <w:r w:rsidRPr="00946941">
        <w:rPr>
          <w:sz w:val="28"/>
          <w:szCs w:val="28"/>
        </w:rPr>
        <w:t xml:space="preserve"> – постоянные распространения волн Н</w:t>
      </w:r>
      <w:r w:rsidRPr="00946941">
        <w:rPr>
          <w:sz w:val="28"/>
          <w:szCs w:val="28"/>
          <w:vertAlign w:val="subscript"/>
        </w:rPr>
        <w:t>10</w:t>
      </w:r>
      <w:r w:rsidRPr="00946941">
        <w:rPr>
          <w:sz w:val="28"/>
          <w:szCs w:val="28"/>
        </w:rPr>
        <w:t xml:space="preserve"> и Н</w:t>
      </w:r>
      <w:r w:rsidRPr="00946941">
        <w:rPr>
          <w:sz w:val="28"/>
          <w:szCs w:val="28"/>
          <w:vertAlign w:val="subscript"/>
        </w:rPr>
        <w:t xml:space="preserve">20 </w:t>
      </w:r>
      <w:r w:rsidRPr="00946941">
        <w:rPr>
          <w:sz w:val="28"/>
          <w:szCs w:val="28"/>
        </w:rPr>
        <w:t>соответственно.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  <w:t xml:space="preserve">                         </w:t>
      </w: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 xml:space="preserve">             (24)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C179AE" w:rsidP="00946941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91" type="#_x0000_t75" style="position:absolute;margin-left:77.25pt;margin-top:-19.65pt;width:231.15pt;height:136.6pt;z-index:251671040" o:allowincell="f">
            <v:imagedata r:id="rId58" o:title=""/>
            <w10:wrap type="square"/>
          </v:shape>
        </w:pict>
      </w:r>
      <w:r w:rsidR="006A686A" w:rsidRPr="00946941">
        <w:rPr>
          <w:sz w:val="28"/>
          <w:szCs w:val="28"/>
        </w:rPr>
        <w:tab/>
      </w:r>
      <w:r w:rsidR="006A686A" w:rsidRPr="00946941">
        <w:rPr>
          <w:sz w:val="28"/>
          <w:szCs w:val="28"/>
        </w:rPr>
        <w:tab/>
        <w:t xml:space="preserve">      (25)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</w:r>
    </w:p>
    <w:p w:rsid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  <w:lang w:val="en-US"/>
        </w:rPr>
      </w:pPr>
    </w:p>
    <w:p w:rsidR="00946941" w:rsidRP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  <w:lang w:val="en-US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(26)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Подставляя все полученные данные рассчитываем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  <w:vertAlign w:val="subscript"/>
        </w:rPr>
        <w:t>1</w:t>
      </w:r>
      <w:r w:rsidRPr="00946941">
        <w:rPr>
          <w:sz w:val="28"/>
          <w:szCs w:val="28"/>
        </w:rPr>
        <w:t>=0.97 см.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Из полученных данных  в качестве питающего фидера  подходит обычнй коаксиальный кабель с волновым сопротивлением 75 Ом.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946941" w:rsidP="00946941">
      <w:pPr>
        <w:pStyle w:val="2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686A" w:rsidRPr="00946941">
        <w:rPr>
          <w:sz w:val="28"/>
          <w:szCs w:val="28"/>
        </w:rPr>
        <w:t xml:space="preserve">Определение оптимального растояния от последней щели до коротко замкнутого поршня </w:t>
      </w:r>
    </w:p>
    <w:p w:rsidR="006A686A" w:rsidRPr="00946941" w:rsidRDefault="00C179AE" w:rsidP="00946941">
      <w:pPr>
        <w:pStyle w:val="8"/>
        <w:spacing w:line="360" w:lineRule="auto"/>
        <w:ind w:firstLine="720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92" type="#_x0000_t75" style="position:absolute;left:0;text-align:left;margin-left:63pt;margin-top:9.6pt;width:276.45pt;height:118.8pt;z-index:251672064" o:allowincell="f">
            <v:imagedata r:id="rId59" o:title=""/>
            <w10:wrap type="square"/>
          </v:shape>
        </w:pict>
      </w:r>
    </w:p>
    <w:p w:rsidR="006A686A" w:rsidRPr="00946941" w:rsidRDefault="006A686A" w:rsidP="00946941">
      <w:pPr>
        <w:pStyle w:val="8"/>
        <w:spacing w:line="360" w:lineRule="auto"/>
        <w:ind w:firstLine="720"/>
        <w:rPr>
          <w:b/>
          <w:i w:val="0"/>
          <w:sz w:val="28"/>
          <w:szCs w:val="28"/>
          <w:u w:val="none"/>
          <w:lang w:val="ru-RU"/>
        </w:rPr>
      </w:pPr>
    </w:p>
    <w:p w:rsidR="006A686A" w:rsidRPr="00946941" w:rsidRDefault="006A686A" w:rsidP="00946941">
      <w:pPr>
        <w:pStyle w:val="8"/>
        <w:spacing w:line="360" w:lineRule="auto"/>
        <w:ind w:firstLine="720"/>
        <w:rPr>
          <w:b/>
          <w:i w:val="0"/>
          <w:sz w:val="28"/>
          <w:szCs w:val="28"/>
          <w:u w:val="none"/>
          <w:lang w:val="ru-RU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33"/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Рис5. Эквивалентная схема многощелевой резонансной антенны с продольными щелями на широкой стенки.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Анализ схемы показывает , что выполняется соотношение</w:t>
      </w:r>
    </w:p>
    <w:p w:rsidR="006A686A" w:rsidRPr="00946941" w:rsidRDefault="00C179AE" w:rsidP="00946941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93" type="#_x0000_t75" style="position:absolute;left:0;text-align:left;margin-left:57.3pt;margin-top:1.8pt;width:271.05pt;height:69.8pt;z-index:251673088" o:allowincell="f">
            <v:imagedata r:id="rId60" o:title=""/>
            <w10:wrap type="square"/>
          </v:shape>
        </w:pic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rPr>
          <w:sz w:val="28"/>
          <w:szCs w:val="28"/>
        </w:rPr>
      </w:pPr>
      <w:r w:rsidRPr="00946941">
        <w:rPr>
          <w:sz w:val="28"/>
          <w:szCs w:val="28"/>
        </w:rPr>
        <w:tab/>
      </w:r>
      <w:r w:rsidRPr="00946941">
        <w:rPr>
          <w:sz w:val="28"/>
          <w:szCs w:val="28"/>
        </w:rPr>
        <w:tab/>
        <w:t>(27)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  <w:lang w:val="en-US"/>
        </w:rPr>
        <w:t>z</w:t>
      </w:r>
      <w:r w:rsidRPr="00946941">
        <w:rPr>
          <w:sz w:val="28"/>
          <w:szCs w:val="28"/>
        </w:rPr>
        <w:t>-расстояние от последней щели до закорачивающего поршня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  <w:lang w:val="en-US"/>
        </w:rPr>
      </w:pPr>
      <w:r w:rsidRPr="00946941">
        <w:rPr>
          <w:sz w:val="28"/>
          <w:szCs w:val="28"/>
        </w:rPr>
        <w:t xml:space="preserve">Из формулы видноб что для достижения полного согласования ( Г=0 ) расстояние  </w:t>
      </w:r>
      <w:r w:rsidRPr="00946941">
        <w:rPr>
          <w:sz w:val="28"/>
          <w:szCs w:val="28"/>
          <w:lang w:val="en-US"/>
        </w:rPr>
        <w:t>z</w:t>
      </w:r>
      <w:r w:rsidRPr="00946941">
        <w:rPr>
          <w:sz w:val="28"/>
          <w:szCs w:val="28"/>
        </w:rPr>
        <w:t xml:space="preserve"> нужно выбрать так, чтобы КСВ=1 . Вслучае резонансных  щелей (</w:t>
      </w:r>
      <w:r w:rsidRPr="00946941">
        <w:rPr>
          <w:sz w:val="28"/>
          <w:szCs w:val="28"/>
          <w:lang w:val="en-US"/>
        </w:rPr>
        <w:t>bn</w:t>
      </w:r>
      <w:r w:rsidRPr="00946941">
        <w:rPr>
          <w:sz w:val="28"/>
          <w:szCs w:val="28"/>
        </w:rPr>
        <w:t>=0) для достижения Г=0 необходимо</w:t>
      </w:r>
      <w:r w:rsidRPr="00946941">
        <w:rPr>
          <w:sz w:val="28"/>
          <w:szCs w:val="28"/>
          <w:lang w:val="en-US"/>
        </w:rPr>
        <w:t>,</w:t>
      </w:r>
      <w:r w:rsidRPr="00946941">
        <w:rPr>
          <w:sz w:val="28"/>
          <w:szCs w:val="28"/>
        </w:rPr>
        <w:t>чтобы</w:t>
      </w:r>
      <w:r w:rsidRPr="00946941">
        <w:rPr>
          <w:sz w:val="28"/>
          <w:szCs w:val="28"/>
          <w:lang w:val="en-US"/>
        </w:rPr>
        <w:t>:</w:t>
      </w:r>
    </w:p>
    <w:p w:rsidR="006A686A" w:rsidRPr="00946941" w:rsidRDefault="00C179AE" w:rsidP="00946941">
      <w:pPr>
        <w:numPr>
          <w:ilvl w:val="0"/>
          <w:numId w:val="22"/>
        </w:numPr>
        <w:tabs>
          <w:tab w:val="clear" w:pos="360"/>
          <w:tab w:val="num" w:pos="435"/>
        </w:tabs>
        <w:spacing w:line="360" w:lineRule="auto"/>
        <w:ind w:left="435" w:firstLine="720"/>
        <w:rPr>
          <w:sz w:val="28"/>
          <w:szCs w:val="28"/>
        </w:rPr>
      </w:pPr>
      <w:r>
        <w:rPr>
          <w:noProof/>
        </w:rPr>
        <w:pict>
          <v:shape id="_x0000_s1094" type="#_x0000_t75" style="position:absolute;left:0;text-align:left;margin-left:63pt;margin-top:7.95pt;width:91.5pt;height:46.95pt;z-index:251674112" o:allowincell="f">
            <v:imagedata r:id="rId61" o:title=""/>
            <w10:wrap type="square"/>
          </v:shape>
        </w:pict>
      </w:r>
      <w:r w:rsidR="006A686A" w:rsidRPr="00946941">
        <w:rPr>
          <w:sz w:val="28"/>
          <w:szCs w:val="28"/>
        </w:rPr>
        <w:t xml:space="preserve">                                                       </w: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a7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                                                                                          </w:t>
      </w:r>
    </w:p>
    <w:p w:rsidR="006A686A" w:rsidRPr="00946941" w:rsidRDefault="00C179AE" w:rsidP="00946941">
      <w:pPr>
        <w:numPr>
          <w:ilvl w:val="0"/>
          <w:numId w:val="22"/>
        </w:num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95" type="#_x0000_t75" style="position:absolute;left:0;text-align:left;margin-left:65.85pt;margin-top:.4pt;width:82.95pt;height:70.3pt;z-index:251675136" o:allowincell="f">
            <v:imagedata r:id="rId62" o:title=""/>
            <w10:wrap type="square"/>
          </v:shape>
        </w:pict>
      </w: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a7"/>
        <w:tabs>
          <w:tab w:val="clear" w:pos="4153"/>
          <w:tab w:val="clear" w:pos="8306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Из выражений видно , что для полного соглассования  растояние от поршня до первой щели =</w:t>
      </w:r>
      <w:r w:rsidR="00C179AE">
        <w:rPr>
          <w:position w:val="-12"/>
          <w:sz w:val="28"/>
          <w:szCs w:val="28"/>
        </w:rPr>
        <w:pict>
          <v:shape id="_x0000_i1047" type="#_x0000_t75" style="width:27.75pt;height:37.5pt" fillcolor="window">
            <v:imagedata r:id="rId63" o:title=""/>
          </v:shape>
        </w:pict>
      </w:r>
      <w:r w:rsidRPr="00946941">
        <w:rPr>
          <w:sz w:val="28"/>
          <w:szCs w:val="28"/>
        </w:rPr>
        <w:t xml:space="preserve">  </w:t>
      </w:r>
    </w:p>
    <w:p w:rsidR="006A686A" w:rsidRPr="00946941" w:rsidRDefault="006A686A" w:rsidP="00946941">
      <w:pPr>
        <w:pStyle w:val="8"/>
        <w:spacing w:line="360" w:lineRule="auto"/>
        <w:ind w:firstLine="720"/>
        <w:rPr>
          <w:b/>
          <w:i w:val="0"/>
          <w:sz w:val="28"/>
          <w:szCs w:val="28"/>
          <w:u w:val="none"/>
          <w:lang w:val="ru-RU"/>
        </w:rPr>
      </w:pPr>
      <w:r w:rsidRPr="00946941">
        <w:rPr>
          <w:b/>
          <w:i w:val="0"/>
          <w:sz w:val="28"/>
          <w:szCs w:val="28"/>
          <w:u w:val="none"/>
          <w:lang w:val="ru-RU"/>
        </w:rPr>
        <w:t>Заключение</w:t>
      </w:r>
    </w:p>
    <w:p w:rsidR="00946941" w:rsidRDefault="00946941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  <w:lang w:val="en-US"/>
        </w:rPr>
      </w:pP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В данной курсовой работе был произведен расчет оптимальной волноводно-щелевой решетки. При этом было выбрано Дольф-Чебышевское распределение как наиболее отвечающее поставленным условиям .А также соглассование волновода с коаксиальным кабелем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(основные параметры соглассования  </w:t>
      </w:r>
      <w:r w:rsidRPr="00946941">
        <w:rPr>
          <w:sz w:val="28"/>
          <w:szCs w:val="28"/>
          <w:lang w:val="en-US"/>
        </w:rPr>
        <w:t>r</w:t>
      </w:r>
      <w:r w:rsidRPr="00946941">
        <w:rPr>
          <w:sz w:val="28"/>
          <w:szCs w:val="28"/>
        </w:rPr>
        <w:t xml:space="preserve">, </w:t>
      </w:r>
      <w:r w:rsidRPr="00946941">
        <w:rPr>
          <w:sz w:val="28"/>
          <w:szCs w:val="28"/>
          <w:lang w:val="en-US"/>
        </w:rPr>
        <w:t>d</w:t>
      </w:r>
      <w:r w:rsidRPr="00946941">
        <w:rPr>
          <w:sz w:val="28"/>
          <w:szCs w:val="28"/>
        </w:rPr>
        <w:t xml:space="preserve">, </w:t>
      </w:r>
      <w:r w:rsidRPr="00946941">
        <w:rPr>
          <w:sz w:val="28"/>
          <w:szCs w:val="28"/>
          <w:lang w:val="en-US"/>
        </w:rPr>
        <w:t>x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 xml:space="preserve">, </w:t>
      </w:r>
      <w:r w:rsidRPr="00946941">
        <w:rPr>
          <w:sz w:val="28"/>
          <w:szCs w:val="28"/>
          <w:lang w:val="en-US"/>
        </w:rPr>
        <w:t>z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 xml:space="preserve">, </w:t>
      </w:r>
      <w:r w:rsidRPr="00946941">
        <w:rPr>
          <w:sz w:val="28"/>
          <w:szCs w:val="28"/>
          <w:lang w:val="en-US"/>
        </w:rPr>
        <w:t>l</w:t>
      </w:r>
      <w:r w:rsidRPr="00946941">
        <w:rPr>
          <w:sz w:val="28"/>
          <w:szCs w:val="28"/>
          <w:vertAlign w:val="subscript"/>
          <w:lang w:val="en-US"/>
        </w:rPr>
        <w:t>o</w:t>
      </w:r>
      <w:r w:rsidRPr="00946941">
        <w:rPr>
          <w:sz w:val="28"/>
          <w:szCs w:val="28"/>
        </w:rPr>
        <w:t>)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Основные характеристики расчитанной ВЩР :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Количество щелей – 30;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 xml:space="preserve">    КПД = 82%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Ширина ДН  2</w:t>
      </w:r>
      <w:r w:rsidRPr="00946941">
        <w:rPr>
          <w:sz w:val="28"/>
          <w:szCs w:val="28"/>
        </w:rPr>
        <w:sym w:font="Symbol" w:char="F071"/>
      </w:r>
      <w:r w:rsidRPr="00946941">
        <w:rPr>
          <w:sz w:val="28"/>
          <w:szCs w:val="28"/>
          <w:vertAlign w:val="subscript"/>
        </w:rPr>
        <w:t>0.5</w:t>
      </w:r>
      <w:r w:rsidRPr="00946941">
        <w:rPr>
          <w:sz w:val="28"/>
          <w:szCs w:val="28"/>
        </w:rPr>
        <w:t>=8</w:t>
      </w:r>
      <w:r w:rsidRPr="00946941">
        <w:rPr>
          <w:sz w:val="28"/>
          <w:szCs w:val="28"/>
        </w:rPr>
        <w:sym w:font="Symbol" w:char="F0B0"/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  <w:r w:rsidRPr="00946941">
        <w:rPr>
          <w:sz w:val="28"/>
          <w:szCs w:val="28"/>
        </w:rPr>
        <w:t>Уровень первого токового лепестка –30 Дб</w:t>
      </w:r>
    </w:p>
    <w:p w:rsidR="006A686A" w:rsidRPr="00946941" w:rsidRDefault="00946941" w:rsidP="00946941">
      <w:pPr>
        <w:tabs>
          <w:tab w:val="left" w:pos="284"/>
        </w:tabs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686A" w:rsidRPr="00946941">
        <w:rPr>
          <w:b/>
          <w:sz w:val="28"/>
          <w:szCs w:val="28"/>
        </w:rPr>
        <w:t>Список использованной литературы :</w:t>
      </w:r>
    </w:p>
    <w:p w:rsidR="006A686A" w:rsidRPr="00946941" w:rsidRDefault="006A686A" w:rsidP="00946941">
      <w:pPr>
        <w:tabs>
          <w:tab w:val="left" w:pos="284"/>
        </w:tabs>
        <w:spacing w:line="360" w:lineRule="auto"/>
        <w:ind w:firstLine="720"/>
        <w:rPr>
          <w:sz w:val="28"/>
          <w:szCs w:val="28"/>
        </w:rPr>
      </w:pPr>
    </w:p>
    <w:p w:rsidR="006A686A" w:rsidRPr="00946941" w:rsidRDefault="006A686A" w:rsidP="00946941">
      <w:pPr>
        <w:pStyle w:val="31"/>
        <w:numPr>
          <w:ilvl w:val="0"/>
          <w:numId w:val="9"/>
        </w:numPr>
        <w:tabs>
          <w:tab w:val="clear" w:pos="284"/>
          <w:tab w:val="clear" w:pos="50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946941">
        <w:rPr>
          <w:sz w:val="28"/>
          <w:szCs w:val="28"/>
        </w:rPr>
        <w:t xml:space="preserve"> Антенны и устройства СВЧ (проектирование фазированных антенных решеток). Под ред. Д.И.Воскресенского.</w:t>
      </w:r>
    </w:p>
    <w:p w:rsidR="006A686A" w:rsidRPr="00946941" w:rsidRDefault="006A686A" w:rsidP="00946941">
      <w:pPr>
        <w:numPr>
          <w:ilvl w:val="0"/>
          <w:numId w:val="9"/>
        </w:numPr>
        <w:tabs>
          <w:tab w:val="clear" w:pos="50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946941">
        <w:rPr>
          <w:sz w:val="28"/>
          <w:szCs w:val="28"/>
        </w:rPr>
        <w:t xml:space="preserve"> Г.З.Айзенберг. Антенны ультракоротких волн.</w:t>
      </w:r>
    </w:p>
    <w:p w:rsidR="006A686A" w:rsidRPr="00946941" w:rsidRDefault="006A686A" w:rsidP="00946941">
      <w:pPr>
        <w:numPr>
          <w:ilvl w:val="0"/>
          <w:numId w:val="9"/>
        </w:numPr>
        <w:tabs>
          <w:tab w:val="clear" w:pos="50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946941">
        <w:rPr>
          <w:sz w:val="28"/>
          <w:szCs w:val="28"/>
        </w:rPr>
        <w:t xml:space="preserve"> Расчет и проектирование антенно-фидерных устройств. Под ред. В.А.Наследника</w:t>
      </w:r>
    </w:p>
    <w:p w:rsidR="006A686A" w:rsidRPr="00946941" w:rsidRDefault="006A686A" w:rsidP="00946941">
      <w:pPr>
        <w:numPr>
          <w:ilvl w:val="0"/>
          <w:numId w:val="9"/>
        </w:numPr>
        <w:tabs>
          <w:tab w:val="clear" w:pos="50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946941">
        <w:rPr>
          <w:sz w:val="28"/>
          <w:szCs w:val="28"/>
        </w:rPr>
        <w:t xml:space="preserve"> М.С.Жук. Проектирование линзовых, сканирующих, широкодиапазонных антенн и фидерных устройств.</w:t>
      </w:r>
    </w:p>
    <w:p w:rsidR="006A686A" w:rsidRPr="00946941" w:rsidRDefault="006A686A" w:rsidP="00946941">
      <w:pPr>
        <w:numPr>
          <w:ilvl w:val="0"/>
          <w:numId w:val="9"/>
        </w:numPr>
        <w:tabs>
          <w:tab w:val="clear" w:pos="50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946941">
        <w:rPr>
          <w:sz w:val="28"/>
          <w:szCs w:val="28"/>
        </w:rPr>
        <w:t xml:space="preserve"> А.С.Лавров, Г.Б.Резников. Антенно-фидерные устройства.  </w:t>
      </w:r>
      <w:bookmarkStart w:id="0" w:name="_GoBack"/>
      <w:bookmarkEnd w:id="0"/>
    </w:p>
    <w:sectPr w:rsidR="006A686A" w:rsidRPr="00946941" w:rsidSect="00946941">
      <w:headerReference w:type="even" r:id="rId64"/>
      <w:headerReference w:type="default" r:id="rId65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CF" w:rsidRDefault="00F174CF">
      <w:r>
        <w:separator/>
      </w:r>
    </w:p>
  </w:endnote>
  <w:endnote w:type="continuationSeparator" w:id="0">
    <w:p w:rsidR="00F174CF" w:rsidRDefault="00F1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CF" w:rsidRDefault="00F174CF">
      <w:r>
        <w:separator/>
      </w:r>
    </w:p>
  </w:footnote>
  <w:footnote w:type="continuationSeparator" w:id="0">
    <w:p w:rsidR="00F174CF" w:rsidRDefault="00F1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6A" w:rsidRDefault="006A686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686A" w:rsidRDefault="006A686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6A" w:rsidRDefault="0082095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A686A" w:rsidRDefault="006A686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6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67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89435AE"/>
    <w:multiLevelType w:val="singleLevel"/>
    <w:tmpl w:val="3318A052"/>
    <w:lvl w:ilvl="0">
      <w:start w:val="5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3">
    <w:nsid w:val="0FDC17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7B583C"/>
    <w:multiLevelType w:val="singleLevel"/>
    <w:tmpl w:val="5EA8E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89B02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785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51B0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6DE17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BDF2AAE"/>
    <w:multiLevelType w:val="singleLevel"/>
    <w:tmpl w:val="3AF06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3E0E6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46351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446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78E2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A7E6DFB"/>
    <w:multiLevelType w:val="singleLevel"/>
    <w:tmpl w:val="2086F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624549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2C10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0F53A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4D97ACE"/>
    <w:multiLevelType w:val="singleLevel"/>
    <w:tmpl w:val="FC6209A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9">
    <w:nsid w:val="7504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B90B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1">
    <w:nsid w:val="7E085B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4"/>
  </w:num>
  <w:num w:numId="5">
    <w:abstractNumId w:val="4"/>
  </w:num>
  <w:num w:numId="6">
    <w:abstractNumId w:val="9"/>
  </w:num>
  <w:num w:numId="7">
    <w:abstractNumId w:val="13"/>
  </w:num>
  <w:num w:numId="8">
    <w:abstractNumId w:val="18"/>
  </w:num>
  <w:num w:numId="9">
    <w:abstractNumId w:val="20"/>
  </w:num>
  <w:num w:numId="10">
    <w:abstractNumId w:val="1"/>
  </w:num>
  <w:num w:numId="11">
    <w:abstractNumId w:val="11"/>
  </w:num>
  <w:num w:numId="12">
    <w:abstractNumId w:val="15"/>
  </w:num>
  <w:num w:numId="13">
    <w:abstractNumId w:val="19"/>
  </w:num>
  <w:num w:numId="14">
    <w:abstractNumId w:val="0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10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3E9"/>
    <w:rsid w:val="001549A2"/>
    <w:rsid w:val="001911A1"/>
    <w:rsid w:val="006A686A"/>
    <w:rsid w:val="00790221"/>
    <w:rsid w:val="00820958"/>
    <w:rsid w:val="008373E9"/>
    <w:rsid w:val="009163BF"/>
    <w:rsid w:val="00946941"/>
    <w:rsid w:val="00BE4FCE"/>
    <w:rsid w:val="00C03B03"/>
    <w:rsid w:val="00C179AE"/>
    <w:rsid w:val="00D14E6C"/>
    <w:rsid w:val="00ED2E5F"/>
    <w:rsid w:val="00F174CF"/>
    <w:rsid w:val="00F8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chartTrackingRefBased/>
  <w15:docId w15:val="{E721C4C0-70B4-4195-8527-30483E70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7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720" w:hanging="436"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284"/>
      <w:jc w:val="both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284"/>
      </w:tabs>
      <w:outlineLvl w:val="6"/>
    </w:pPr>
    <w:rPr>
      <w:b/>
      <w:sz w:val="32"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tabs>
        <w:tab w:val="left" w:pos="284"/>
      </w:tabs>
      <w:outlineLvl w:val="7"/>
    </w:pPr>
    <w:rPr>
      <w:i/>
      <w:sz w:val="32"/>
      <w:u w:val="single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tabs>
        <w:tab w:val="left" w:pos="284"/>
      </w:tabs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32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1">
    <w:name w:val="Body Text Indent 2"/>
    <w:basedOn w:val="a"/>
    <w:link w:val="22"/>
    <w:uiPriority w:val="99"/>
    <w:pPr>
      <w:ind w:firstLine="284"/>
    </w:pPr>
    <w:rPr>
      <w:sz w:val="32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tabs>
        <w:tab w:val="left" w:pos="284"/>
      </w:tabs>
      <w:ind w:left="284" w:hanging="284"/>
    </w:pPr>
    <w:rPr>
      <w:sz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jc w:val="center"/>
    </w:pPr>
    <w:rPr>
      <w:b/>
      <w:sz w:val="32"/>
    </w:rPr>
  </w:style>
  <w:style w:type="character" w:customStyle="1" w:styleId="ab">
    <w:name w:val="Основной текст Знак"/>
    <w:link w:val="aa"/>
    <w:uiPriority w:val="99"/>
    <w:semiHidden/>
  </w:style>
  <w:style w:type="paragraph" w:styleId="23">
    <w:name w:val="Body Text 2"/>
    <w:basedOn w:val="a"/>
    <w:link w:val="24"/>
    <w:uiPriority w:val="99"/>
    <w:pPr>
      <w:tabs>
        <w:tab w:val="left" w:pos="284"/>
      </w:tabs>
    </w:pPr>
    <w:rPr>
      <w:i/>
      <w:sz w:val="32"/>
      <w:u w:val="single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33">
    <w:name w:val="Body Text 3"/>
    <w:basedOn w:val="a"/>
    <w:link w:val="34"/>
    <w:uiPriority w:val="99"/>
    <w:rPr>
      <w:sz w:val="32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РФ по высшему образованию</vt:lpstr>
    </vt:vector>
  </TitlesOfParts>
  <Company>715</Company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РФ по высшему образованию</dc:title>
  <dc:subject/>
  <dc:creator>Олег</dc:creator>
  <cp:keywords/>
  <dc:description/>
  <cp:lastModifiedBy>admin</cp:lastModifiedBy>
  <cp:revision>2</cp:revision>
  <dcterms:created xsi:type="dcterms:W3CDTF">2014-03-09T22:53:00Z</dcterms:created>
  <dcterms:modified xsi:type="dcterms:W3CDTF">2014-03-09T22:53:00Z</dcterms:modified>
</cp:coreProperties>
</file>