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9F" w:rsidRPr="00E4029F" w:rsidRDefault="00E4029F" w:rsidP="00E4029F">
      <w:pPr>
        <w:pStyle w:val="afc"/>
      </w:pPr>
      <w:r>
        <w:t>Содержание</w:t>
      </w:r>
    </w:p>
    <w:p w:rsidR="00E4029F" w:rsidRDefault="00E4029F" w:rsidP="00E4029F">
      <w:pPr>
        <w:ind w:firstLine="709"/>
      </w:pP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Введение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Глава 1. Основные характеристики оптовой торговли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1.1 Сущность оптовой торговли, история развития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1.2 Классификация оптовых посредников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Глава 2. Основные тенденции товарного предложения на потребительском рынке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2.1 Структура парка отечественных и иностранных легковых автомобилей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2.2 Оптовая торговля автомобилями ОАО ГАЗ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2.3 Анализ товарного предложения на рынке российских автомобилей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Глава 3. Оптовая торговля автомобилями на российском автомобильном рынке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3.1 Оптовая торговля как фактор увеличения спроса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3.2 Прогнозы автомобильного рынка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Заключение</w:t>
      </w:r>
    </w:p>
    <w:p w:rsidR="008834D1" w:rsidRDefault="008834D1">
      <w:pPr>
        <w:pStyle w:val="26"/>
        <w:rPr>
          <w:smallCaps w:val="0"/>
          <w:noProof/>
          <w:sz w:val="24"/>
          <w:szCs w:val="24"/>
        </w:rPr>
      </w:pPr>
      <w:r w:rsidRPr="00E65CCF">
        <w:rPr>
          <w:rStyle w:val="af6"/>
          <w:noProof/>
        </w:rPr>
        <w:t>Список использованной литературы</w:t>
      </w:r>
    </w:p>
    <w:p w:rsidR="003E4997" w:rsidRPr="00E4029F" w:rsidRDefault="00E4029F" w:rsidP="00E4029F">
      <w:pPr>
        <w:pStyle w:val="2"/>
      </w:pPr>
      <w:r>
        <w:br w:type="page"/>
      </w:r>
      <w:bookmarkStart w:id="0" w:name="_Toc258487595"/>
      <w:r>
        <w:t>Введение</w:t>
      </w:r>
      <w:bookmarkEnd w:id="0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Развитие рыночных отношений в качестве одного из необходимых шагов требует автомобилизация всей страны, которая в отличие</w:t>
      </w:r>
      <w:r w:rsidR="00E4029F" w:rsidRPr="00E4029F">
        <w:t xml:space="preserve"> </w:t>
      </w:r>
      <w:r w:rsidRPr="00E4029F">
        <w:t>от коллективизации, индустриализации, химизации совершается не насильственно, преодолевая скрытое и явное противодействие, а совсем наоборот, при полной поддержке и огромной радости населения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Все страны, ныне достигшие цивилизационного уровня жизни, шли к нему через автомобилизацию</w:t>
      </w:r>
      <w:r w:rsidR="00E4029F" w:rsidRPr="00E4029F">
        <w:t xml:space="preserve">. </w:t>
      </w:r>
      <w:r w:rsidRPr="00E4029F">
        <w:t>И это закономерно</w:t>
      </w:r>
      <w:r w:rsidR="00E4029F" w:rsidRPr="00E4029F">
        <w:t xml:space="preserve">. </w:t>
      </w:r>
      <w:r w:rsidRPr="00E4029F">
        <w:t>Автомобиль после жилища</w:t>
      </w:r>
      <w:r w:rsidR="00E4029F" w:rsidRPr="00E4029F">
        <w:t xml:space="preserve"> - </w:t>
      </w:r>
      <w:r w:rsidRPr="00E4029F">
        <w:t>самый массовый из самых дорогих и самый дорогой из самых массовых предметов потребления</w:t>
      </w:r>
      <w:r w:rsidR="00E4029F" w:rsidRPr="00E4029F">
        <w:t xml:space="preserve">. </w:t>
      </w:r>
      <w:r w:rsidRPr="00E4029F">
        <w:t xml:space="preserve">Производство автомобиля влечет за собой глобальные переменны в потреблении, производстве, образе жизни, мышлении, организации труда, быта и </w:t>
      </w:r>
      <w:r w:rsidR="00E4029F">
        <w:t>т.д.</w:t>
      </w:r>
    </w:p>
    <w:p w:rsidR="00E4029F" w:rsidRDefault="003E4997" w:rsidP="00E4029F">
      <w:pPr>
        <w:ind w:firstLine="709"/>
      </w:pPr>
      <w:r w:rsidRPr="00E4029F">
        <w:t>Приступив к массовой автомобилизации, Россия поднимает на новый качественный уровень технологию и организацию труда, кооперацию и конкуренцию, подготовку кадров, экономию ресурсов, охрану окружающей среды, культуру поведения граждан дома и на работе, в автомобиль и в качестве пешехода</w:t>
      </w:r>
      <w:r w:rsidR="00E4029F" w:rsidRPr="00E4029F">
        <w:t xml:space="preserve">. </w:t>
      </w:r>
      <w:r w:rsidRPr="00E4029F">
        <w:t>Автомобилизация во много раз поднимает мобильность рабочей силы</w:t>
      </w:r>
      <w:r w:rsidR="00E4029F" w:rsidRPr="00E4029F">
        <w:t xml:space="preserve"> - </w:t>
      </w:r>
      <w:r w:rsidRPr="00E4029F">
        <w:t>одно из важных условий рыночной экономики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Важная роль в развитии сферы обращения товаров народного потребления принадлежит оптовой торговле</w:t>
      </w:r>
      <w:r w:rsidR="00E4029F" w:rsidRPr="00E4029F">
        <w:t xml:space="preserve">. </w:t>
      </w:r>
      <w:r w:rsidRPr="00E4029F">
        <w:t>Преобразуя производственный ассортимент в торговый, определяя структуру и направление товарных потоков, выступая на рынке в качестве посредника между промышленностью и розничным торговым звеном, оптовые предприятия и организации способствуют гармонизации единого потребительского рынка страны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Мировой опыт и отечественная практика показывают, что функционирование системы межотраслевых, региональных и межрегиональных связей немыслимо без участия оптовой торговли как активного коммерческого посредника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К моменту реформирования экономических отношений оптовая торговля России была достаточно мощной, стабильной и единообразной в территориальном отношении структурой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Наличие оптовой торговли в условиях рыночного хозяйства является объективной реальностью и необходимостью</w:t>
      </w:r>
      <w:r w:rsidR="00E4029F" w:rsidRPr="00E4029F">
        <w:t xml:space="preserve">. </w:t>
      </w:r>
      <w:r w:rsidRPr="00E4029F">
        <w:t>Коренное изменение претерпевают и целевые ориентиры развития оптовой торговли как активного коммерческого посредника, являющегося ключевым звеном в системе товародвижения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Оптовая торговля охватывает всю совокупность товарных ресурсов, являющихся как средствами производства, так и предметами потребления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При оптовой торговле товар закупается крупными партиями</w:t>
      </w:r>
      <w:r w:rsidR="00E4029F" w:rsidRPr="00E4029F">
        <w:t xml:space="preserve">. </w:t>
      </w:r>
      <w:r w:rsidRPr="00E4029F">
        <w:t xml:space="preserve">Оптовая торговля не связана с реализацией продукции конкретным конечным потребителям, </w:t>
      </w:r>
      <w:r w:rsidR="00E4029F">
        <w:t>т.е.</w:t>
      </w:r>
      <w:r w:rsidR="00E4029F" w:rsidRPr="00E4029F">
        <w:t xml:space="preserve"> </w:t>
      </w:r>
      <w:r w:rsidRPr="00E4029F">
        <w:t>она позволяет изготовителям с помощью посредников сбывать товар с минимальными непосредственными контрактами с потребителями</w:t>
      </w:r>
      <w:r w:rsidR="00E4029F" w:rsidRPr="00E4029F">
        <w:t xml:space="preserve">. </w:t>
      </w:r>
      <w:r w:rsidRPr="00E4029F">
        <w:t>На товарном рынке оптовая торговля представляет собой активную часть сферы обращения</w:t>
      </w:r>
      <w:r w:rsidR="00E4029F" w:rsidRPr="00E4029F">
        <w:t>.</w:t>
      </w:r>
    </w:p>
    <w:p w:rsidR="00E4029F" w:rsidRPr="00E4029F" w:rsidRDefault="00E4029F" w:rsidP="00E4029F">
      <w:pPr>
        <w:pStyle w:val="2"/>
      </w:pPr>
      <w:r>
        <w:br w:type="page"/>
      </w:r>
      <w:bookmarkStart w:id="1" w:name="_Toc258487596"/>
      <w:r w:rsidRPr="00E4029F">
        <w:t xml:space="preserve">Глава </w:t>
      </w:r>
      <w:r w:rsidR="003E4997" w:rsidRPr="00E4029F">
        <w:t>1</w:t>
      </w:r>
      <w:r w:rsidRPr="00E4029F">
        <w:t>. Основные характеристики оптовой торговли</w:t>
      </w:r>
      <w:bookmarkEnd w:id="1"/>
    </w:p>
    <w:p w:rsidR="00E4029F" w:rsidRDefault="00E4029F" w:rsidP="00E4029F">
      <w:pPr>
        <w:ind w:firstLine="709"/>
        <w:rPr>
          <w:b/>
          <w:bCs/>
        </w:rPr>
      </w:pPr>
    </w:p>
    <w:p w:rsidR="00E4029F" w:rsidRPr="00E4029F" w:rsidRDefault="00E4029F" w:rsidP="00E4029F">
      <w:pPr>
        <w:pStyle w:val="2"/>
      </w:pPr>
      <w:bookmarkStart w:id="2" w:name="_Toc258487597"/>
      <w:r>
        <w:t xml:space="preserve">1.1 </w:t>
      </w:r>
      <w:r w:rsidR="003E4997" w:rsidRPr="00E4029F">
        <w:t>Сущность оптовой торговли, история развития</w:t>
      </w:r>
      <w:bookmarkEnd w:id="2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Целями развития оптовой торговли являются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создание развитой структуры каналов товародвижения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поддержание необходимой интенсивности товаропотоков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формирование резервных источников финансового обеспечения процесса товародвижения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 условиях рыночного хозяйствования изменяются и функции оптовой торговли</w:t>
      </w:r>
      <w:r w:rsidR="00E4029F" w:rsidRPr="00E4029F">
        <w:t xml:space="preserve"> - </w:t>
      </w:r>
      <w:r w:rsidRPr="00E4029F">
        <w:t>с одной стороны, он и усложняются, а с другой</w:t>
      </w:r>
      <w:r w:rsidR="00E4029F" w:rsidRPr="00E4029F">
        <w:t xml:space="preserve"> - </w:t>
      </w:r>
      <w:r w:rsidRPr="00E4029F">
        <w:t>персонифицируются</w:t>
      </w:r>
      <w:r w:rsidR="00E4029F" w:rsidRPr="00E4029F">
        <w:t>.</w:t>
      </w:r>
    </w:p>
    <w:p w:rsidR="003E4997" w:rsidRPr="00E4029F" w:rsidRDefault="003E4997" w:rsidP="00E4029F">
      <w:pPr>
        <w:ind w:firstLine="709"/>
      </w:pPr>
      <w:r w:rsidRPr="00E4029F">
        <w:t>Предприятия оптовой торговли должны специализироваться на коммерческом посредничестве в установлении хозяйственных связей между предприятиями</w:t>
      </w:r>
      <w:r w:rsidR="00E4029F" w:rsidRPr="00E4029F">
        <w:t xml:space="preserve"> - </w:t>
      </w:r>
      <w:r w:rsidRPr="00E4029F">
        <w:t>производителями товаров и розничными торговыми предприятиями или другими оптовыми покупателями, а также на закупке и продаже товаров со складов и оказании сопутствующих услуг</w:t>
      </w:r>
      <w:r w:rsidR="00E4029F">
        <w:t>.1</w:t>
      </w:r>
    </w:p>
    <w:p w:rsidR="00E4029F" w:rsidRDefault="003E4997" w:rsidP="00E4029F">
      <w:pPr>
        <w:ind w:firstLine="709"/>
      </w:pPr>
      <w:r w:rsidRPr="00E4029F">
        <w:t>Основными задачами оптового торгового предприятия являются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поиск доставщиков товаров для розничных предприятий и других покупателей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закупка товаров у производителей и их доставка, хранение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формирование торгового ассортимента в соответствии с требованиями розничных предприятий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обеспечение предприятиям-производителям сбыта их товаров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маркетинговые исследования для производителей товаров и розничных торговых предприятий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информационное обслуживание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На макроуровне оптовая торговля выполняет следующие функции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интегрирующую</w:t>
      </w:r>
      <w:r w:rsidR="00E4029F">
        <w:t xml:space="preserve"> (</w:t>
      </w:r>
      <w:r w:rsidRPr="00E4029F">
        <w:t>обеспечение взаимосвязи между партнерами по поставкам продукции, по нахождению каналов сбыта</w:t>
      </w:r>
      <w:r w:rsidR="00E4029F" w:rsidRPr="00E4029F">
        <w:t>);</w:t>
      </w:r>
    </w:p>
    <w:p w:rsidR="00E4029F" w:rsidRDefault="003E4997" w:rsidP="00E4029F">
      <w:pPr>
        <w:ind w:firstLine="709"/>
      </w:pPr>
      <w:r w:rsidRPr="00E4029F">
        <w:t>оценочную</w:t>
      </w:r>
      <w:r w:rsidR="00E4029F">
        <w:t xml:space="preserve"> (</w:t>
      </w:r>
      <w:r w:rsidRPr="00E4029F">
        <w:t>определение уровня общественно необходимых затрат труда через ценообразование</w:t>
      </w:r>
      <w:r w:rsidR="00E4029F" w:rsidRPr="00E4029F">
        <w:t>);</w:t>
      </w:r>
    </w:p>
    <w:p w:rsidR="00E4029F" w:rsidRDefault="003E4997" w:rsidP="00E4029F">
      <w:pPr>
        <w:ind w:firstLine="709"/>
      </w:pPr>
      <w:r w:rsidRPr="00E4029F">
        <w:t>организующую и регулирующую</w:t>
      </w:r>
      <w:r w:rsidR="00E4029F">
        <w:t xml:space="preserve"> (</w:t>
      </w:r>
      <w:r w:rsidRPr="00E4029F">
        <w:t>обеспечение рационального построения и гармонического функционирования экономических систем с помощью импульсов, стимулирующих структурные изменения</w:t>
      </w:r>
      <w:r w:rsidR="00E4029F" w:rsidRPr="00E4029F">
        <w:t>).</w:t>
      </w:r>
    </w:p>
    <w:p w:rsidR="00E4029F" w:rsidRDefault="003E4997" w:rsidP="00E4029F">
      <w:pPr>
        <w:ind w:firstLine="709"/>
      </w:pPr>
      <w:r w:rsidRPr="00E4029F">
        <w:t>Макроэкономические функции оптовой торговли трансформируются на микроуровне в разнообразные функции оптовых торговых предприятий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экономическая интеграция территории и преодоление пространственного разрыва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преобразование производственного ассортимента в торговый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формирование товарных запасов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сглаживание цен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хранение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доработка, доведение товаров до требуемого качества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фасовка, упаковка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кредитование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маркетинговые исследования рынка и организация рекламных кампаний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Развитие рыночных отношений способствует возникновению новых функций оптовых предприятий</w:t>
      </w:r>
      <w:r w:rsidR="00E4029F">
        <w:t xml:space="preserve"> (</w:t>
      </w:r>
      <w:r w:rsidRPr="00E4029F">
        <w:t xml:space="preserve">услуги по управлению, консультации по использованию товаров, гарантийное обслуживание и </w:t>
      </w:r>
      <w:r w:rsidR="00E4029F">
        <w:t>др.)</w:t>
      </w:r>
      <w:r w:rsidR="00E4029F" w:rsidRPr="00E4029F">
        <w:t>.</w:t>
      </w:r>
    </w:p>
    <w:p w:rsidR="003E4997" w:rsidRPr="00E4029F" w:rsidRDefault="003E4997" w:rsidP="00E4029F">
      <w:pPr>
        <w:ind w:firstLine="709"/>
      </w:pPr>
      <w:r w:rsidRPr="00E4029F">
        <w:t>Оптовые предприятия обеспечивают значительную экономию издержек обращения, так как розничные предприятия освобождаются от закупок товаров у множества производителей и снижаются материальные затраты, связанные с хранением, формированием ассортимента товаров и их доставкой</w:t>
      </w:r>
      <w:r w:rsidR="00E4029F" w:rsidRPr="00E4029F">
        <w:t xml:space="preserve">. </w:t>
      </w:r>
      <w:r w:rsidRPr="00E4029F">
        <w:t>Хранение товаров обходится значительно дешевле, чем их размещение в розничной сети</w:t>
      </w:r>
      <w:r w:rsidR="00E4029F" w:rsidRPr="00E4029F">
        <w:t xml:space="preserve">. </w:t>
      </w:r>
      <w:r w:rsidRPr="00E4029F">
        <w:t>Особенно большое значение имеет хранение оптовыми предприятиями товаров, производство и спрос на которые носят сезонный характер</w:t>
      </w:r>
      <w:r w:rsidR="00E4029F" w:rsidRPr="00E4029F">
        <w:t xml:space="preserve">. </w:t>
      </w:r>
      <w:r w:rsidRPr="00E4029F">
        <w:t xml:space="preserve">Оптовые торговые предприятия призваны стать центром сосредоточения и передачи информации по вопросам исследования рынка, </w:t>
      </w:r>
      <w:r w:rsidR="00E4029F">
        <w:t>т.е.</w:t>
      </w:r>
      <w:r w:rsidR="00E4029F" w:rsidRPr="00E4029F">
        <w:t xml:space="preserve"> </w:t>
      </w:r>
      <w:r w:rsidRPr="00E4029F">
        <w:t>призваны выполнять информационную функцию</w:t>
      </w:r>
      <w:r w:rsidR="00E4029F" w:rsidRPr="00E4029F">
        <w:t xml:space="preserve">. </w:t>
      </w:r>
      <w:r w:rsidRPr="00E4029F">
        <w:t>Именно оптовые предприятия, используя свое положение на пересечении информационных потоков, способны обеспечить сбор, накопление и обработку коммерческой информации и, обобщив и проанализировав ее, передать поставщику или покупателю</w:t>
      </w:r>
      <w:r w:rsidR="00E4029F">
        <w:t>.2</w:t>
      </w:r>
    </w:p>
    <w:p w:rsidR="00E4029F" w:rsidRDefault="003E4997" w:rsidP="00E4029F">
      <w:pPr>
        <w:ind w:firstLine="709"/>
      </w:pPr>
      <w:r w:rsidRPr="00E4029F">
        <w:t>Эта информация включает следующие элементы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определение емкости рынка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характеристика рыночной ситуации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изучение возможности выхода на внешний рынок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определение текущих и перспективных потребностей покупателей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определение потребительских характеристик, конкурентоспособности товаров разных товаропроизводителей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изучение мотивации покупок и закономерностей поведения покупателей на рынке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изучение, рынка товаров и возможностей его реализации</w:t>
      </w:r>
      <w:r w:rsidR="00E4029F" w:rsidRPr="00E4029F">
        <w:t>;</w:t>
      </w:r>
    </w:p>
    <w:p w:rsidR="003E4997" w:rsidRPr="00E4029F" w:rsidRDefault="003E4997" w:rsidP="00E4029F">
      <w:pPr>
        <w:ind w:firstLine="709"/>
      </w:pPr>
      <w:r w:rsidRPr="00E4029F">
        <w:t>разработка предложений по обновлению и усовершенствованию выпускаемой продукции с учетом требований покупателей,</w:t>
      </w:r>
    </w:p>
    <w:p w:rsidR="00E4029F" w:rsidRDefault="003E4997" w:rsidP="00E4029F">
      <w:pPr>
        <w:ind w:firstLine="709"/>
      </w:pPr>
      <w:r w:rsidRPr="00E4029F">
        <w:t>Оптовые предприятия должны привлекать розничные торговые предприятия по поставке товаров</w:t>
      </w:r>
      <w:r w:rsidR="00E4029F" w:rsidRPr="00E4029F">
        <w:t xml:space="preserve">. </w:t>
      </w:r>
      <w:r w:rsidRPr="00E4029F">
        <w:t>В этой связи важное значение имеет развитие такой функции оптовой торговли, как коммерческое кредитование, финансирование сделок</w:t>
      </w:r>
      <w:r w:rsidR="00E4029F" w:rsidRPr="00E4029F">
        <w:t xml:space="preserve">. </w:t>
      </w:r>
      <w:r w:rsidRPr="00E4029F">
        <w:t>Опыт западных фирм показывает, что во многих случаях выбор каналов товародвижения зависит от того, насколько его организатор может сам кредитовать рыночные сделки заинтересованных сторон</w:t>
      </w:r>
      <w:r w:rsidR="00E4029F" w:rsidRPr="00E4029F">
        <w:t xml:space="preserve">. </w:t>
      </w:r>
      <w:r w:rsidRPr="00E4029F">
        <w:t>Оптовые предприятия зачастую финансируют производителя, предоставляя ему заказ на определенную партию товара с гарантией его реализации и оплачивая в виде аванса часть заказанной партии товара</w:t>
      </w:r>
      <w:r w:rsidR="00E4029F" w:rsidRPr="00E4029F">
        <w:t xml:space="preserve">. </w:t>
      </w:r>
      <w:r w:rsidRPr="00E4029F">
        <w:t>Финансирование розничных предприятий оптовые фирмы осуществляют, реализуя им товар с отсрочкой платежа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Привлекательность оптовых предприятий зависит от уровня обслуживания, который они предлагают своим клиентам</w:t>
      </w:r>
      <w:r w:rsidR="00E4029F" w:rsidRPr="00E4029F">
        <w:t xml:space="preserve">. </w:t>
      </w:r>
      <w:r w:rsidRPr="00E4029F">
        <w:t>В свою очередь, уровень Обслуживания зависит от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скорости выполнения заказа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возможностей срочной доставки товара по специальному заказу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готовности принять обратно поставленный товар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обеспечения различной партионности отгрузки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умения использовать наиболее подходящий вид транспорта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умения использовать высокоэффективную службу сервиса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наличия хорошо поставленной складской сети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достаточного уровня товарных запасов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уровня цен, по которым оказываются услуги</w:t>
      </w:r>
      <w:r w:rsidR="00E4029F" w:rsidRPr="00E4029F">
        <w:t xml:space="preserve">. </w:t>
      </w:r>
      <w:r w:rsidRPr="00E4029F">
        <w:t>При выборе конкретного оптового предприятия клиенты должны иметь следующую информацию о нем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ассортимент товаров, которым занимается данный оптовик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его зона действия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умение привлекать новых клиентов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техническая оснащенность и организация технологических процессов на складах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система учета складских запасов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политика цен, которую ведет оптовик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Экономическая целесообразность посредничества обусловливается возникновением и развитием целостных хозяйственных систем, в которых между процессом производств продуктов и их потреблением возникает целый ряд объективно необходимых материальных процессов</w:t>
      </w:r>
      <w:r w:rsidR="00E4029F" w:rsidRPr="00E4029F">
        <w:t xml:space="preserve">: </w:t>
      </w:r>
      <w:r w:rsidRPr="00E4029F">
        <w:t>затаривание, маркировка, погрузка, транспортировка, перевалка</w:t>
      </w:r>
      <w:r w:rsidR="00E4029F" w:rsidRPr="00E4029F">
        <w:t xml:space="preserve">; </w:t>
      </w:r>
      <w:r w:rsidRPr="00E4029F">
        <w:t>складирование</w:t>
      </w:r>
      <w:r w:rsidR="00E4029F" w:rsidRPr="00E4029F">
        <w:t>.</w:t>
      </w:r>
    </w:p>
    <w:p w:rsidR="00E4029F" w:rsidRPr="00E4029F" w:rsidRDefault="00E4029F" w:rsidP="00E4029F">
      <w:pPr>
        <w:pStyle w:val="2"/>
      </w:pPr>
      <w:r>
        <w:br w:type="page"/>
      </w:r>
      <w:bookmarkStart w:id="3" w:name="_Toc258487598"/>
      <w:r>
        <w:t xml:space="preserve">1.2 </w:t>
      </w:r>
      <w:r w:rsidR="003E4997" w:rsidRPr="00E4029F">
        <w:t>Классификация оптовых посредников</w:t>
      </w:r>
      <w:bookmarkEnd w:id="3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Основные типы оптовых посредников</w:t>
      </w:r>
      <w:r w:rsidR="00E4029F" w:rsidRPr="00E4029F">
        <w:t xml:space="preserve"> - </w:t>
      </w:r>
      <w:r w:rsidRPr="00E4029F">
        <w:t>это дистрибьюторы, сбытовые агенты, комиссионеры, товарные брокеры и маклеры, консигнаторы, поверенные, дилеры, сбытовые организации промышленных компаний, независимые оптовики-купцы и др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Посреднические организации предприятия могут быть классифицированы по основным признакам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Важнейший признак классификации</w:t>
      </w:r>
      <w:r w:rsidR="00E4029F" w:rsidRPr="00E4029F">
        <w:t xml:space="preserve"> - </w:t>
      </w:r>
      <w:r w:rsidRPr="00E4029F">
        <w:t>выполняемые функции</w:t>
      </w:r>
      <w:r w:rsidR="00E4029F" w:rsidRPr="00E4029F">
        <w:t xml:space="preserve">. </w:t>
      </w:r>
      <w:r w:rsidRPr="00E4029F">
        <w:t>В зависимости от функций и набора предоставляемых услуг посредники могут быть разделены на несколько видов</w:t>
      </w:r>
      <w:r w:rsidR="00E4029F" w:rsidRPr="00E4029F">
        <w:t xml:space="preserve">. </w:t>
      </w:r>
      <w:r w:rsidRPr="00E4029F">
        <w:t>Универсальные посредники</w:t>
      </w:r>
      <w:r w:rsidR="00E4029F">
        <w:t xml:space="preserve"> (</w:t>
      </w:r>
      <w:r w:rsidRPr="00E4029F">
        <w:t>дистрибьюторы, оптовики-купцы</w:t>
      </w:r>
      <w:r w:rsidR="00E4029F" w:rsidRPr="00E4029F">
        <w:t xml:space="preserve">) - </w:t>
      </w:r>
      <w:r w:rsidRPr="00E4029F">
        <w:t>осуществляют весь комплекс функций организационно-коммерческой деятельности</w:t>
      </w:r>
      <w:r w:rsidR="00E4029F" w:rsidRPr="00E4029F">
        <w:t xml:space="preserve">: </w:t>
      </w:r>
      <w:r w:rsidRPr="00E4029F">
        <w:t>покупку товаров за свой счет, их транспортировку и хранение, преобразование производственного ассортимента в торговый, кредитование потребителей и авансирование поставщиков, рекламирование, консультативно-информационное обслуживание и пр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Специализированные посредники концентрируют свою деятельность на отдельных функциях и, в свою очередь, подразделяются на информационно-контактных, информационных, поисковых, поверенных посредников, осуществляющих сбыт по почте, занимающиеся развозной торговлей и лизингом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Информационно-контактные посредники содействуют установлению хозяйственных связей между поставщиками и потребителями</w:t>
      </w:r>
      <w:r w:rsidR="00E4029F" w:rsidRPr="00E4029F">
        <w:t xml:space="preserve">. </w:t>
      </w:r>
      <w:r w:rsidRPr="00E4029F">
        <w:t>Так, комиссионеры подыскивают партнеров и подписывают контракты от своего имени</w:t>
      </w:r>
      <w:r w:rsidR="00E4029F">
        <w:t xml:space="preserve">" </w:t>
      </w:r>
      <w:r w:rsidRPr="00E4029F">
        <w:t>но исполняют их за счет продавца или покупателя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Информационные, иди чистые, посредники не имеют в своем распоряжении</w:t>
      </w:r>
      <w:r w:rsidR="00E4029F" w:rsidRPr="00E4029F">
        <w:t xml:space="preserve"> - </w:t>
      </w:r>
      <w:r w:rsidRPr="00E4029F">
        <w:t>товара и выполняют условия реализации, продиктованные производителем</w:t>
      </w:r>
      <w:r w:rsidR="00E4029F" w:rsidRPr="00E4029F">
        <w:t xml:space="preserve">. </w:t>
      </w:r>
      <w:r w:rsidRPr="00E4029F">
        <w:t>В качестве таких посредников на рынке выступают брокеры</w:t>
      </w:r>
      <w:r w:rsidR="00E4029F" w:rsidRPr="00E4029F">
        <w:t xml:space="preserve"> - </w:t>
      </w:r>
      <w:r w:rsidRPr="00E4029F">
        <w:t>специализируясь на узком ассортименте товаров, они обладают информацией о конъюнктуре рынка, возможностях закупки и сбыта товаров, благодаря чему поддерживают высокую норму прибыли в своей деятельности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По признаку подчиненности</w:t>
      </w:r>
      <w:r w:rsidR="00E4029F">
        <w:t xml:space="preserve"> (</w:t>
      </w:r>
      <w:r w:rsidRPr="00E4029F">
        <w:t>поставщикам или покупателям</w:t>
      </w:r>
      <w:r w:rsidR="00E4029F" w:rsidRPr="00E4029F">
        <w:t xml:space="preserve">) </w:t>
      </w:r>
      <w:r w:rsidRPr="00E4029F">
        <w:t>посредники также могут быть разделены на несколько групп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 xml:space="preserve">Независимые посредники по отношению к производителю выступают как покупатели, </w:t>
      </w:r>
      <w:r w:rsidR="00E4029F">
        <w:t>т.е.</w:t>
      </w:r>
      <w:r w:rsidR="00E4029F" w:rsidRPr="00E4029F">
        <w:t xml:space="preserve"> </w:t>
      </w:r>
      <w:r w:rsidRPr="00E4029F">
        <w:t>приобретают товары</w:t>
      </w:r>
      <w:r w:rsidR="00E4029F" w:rsidRPr="00E4029F">
        <w:t xml:space="preserve">; </w:t>
      </w:r>
      <w:r w:rsidRPr="00E4029F">
        <w:t>на основе договора купли-продажи</w:t>
      </w:r>
      <w:r w:rsidR="00E4029F" w:rsidRPr="00E4029F">
        <w:t xml:space="preserve">. </w:t>
      </w:r>
      <w:r w:rsidRPr="00E4029F">
        <w:t>Они становятся собственниками товара и могут реализовывать его по своему усмотрению на любом рынке и по любой цене</w:t>
      </w:r>
      <w:r w:rsidR="00E4029F" w:rsidRPr="00E4029F">
        <w:t xml:space="preserve">. </w:t>
      </w:r>
      <w:r w:rsidRPr="00E4029F">
        <w:t>Отношения между такими посредниками и производителями прекращаются после выполнения сторонами договора поставки</w:t>
      </w:r>
      <w:r w:rsidR="00E4029F" w:rsidRPr="00E4029F">
        <w:t xml:space="preserve">. </w:t>
      </w:r>
      <w:r w:rsidRPr="00E4029F">
        <w:t>Торговых посредников, осуществляющих такого рода операции в разных странах, называют по-разному</w:t>
      </w:r>
      <w:r w:rsidR="00E4029F" w:rsidRPr="00E4029F">
        <w:t xml:space="preserve"> - </w:t>
      </w:r>
      <w:r w:rsidRPr="00E4029F">
        <w:t>дистрибьюторы, оптовики-купцы, оптовые предприятия, торговцы по договору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 оптовом товарообороте ряда стран независимые посредники играют ведущую роль</w:t>
      </w:r>
      <w:r w:rsidR="00E4029F" w:rsidRPr="00E4029F">
        <w:t xml:space="preserve">. </w:t>
      </w:r>
      <w:r w:rsidRPr="00E4029F">
        <w:t>Так, в оптовой торговле США на их долю в течение последних 15 лет приходится около 78% общего количества оптовых торговцев и свыше 50% объема оптового товарооборота</w:t>
      </w:r>
      <w:r w:rsidR="00E4029F">
        <w:t>.3</w:t>
      </w:r>
      <w:r w:rsidRPr="00E4029F">
        <w:t xml:space="preserve"> Это объясняется высоким уровнем коммерческого риска, который они берут на себя, выражая свои коммерческие интересы, и интересы своих покупателей</w:t>
      </w:r>
      <w:r w:rsidR="00E4029F">
        <w:t xml:space="preserve"> (</w:t>
      </w:r>
      <w:r w:rsidRPr="00E4029F">
        <w:t>розничных торговцев</w:t>
      </w:r>
      <w:r w:rsidR="00E4029F" w:rsidRPr="00E4029F">
        <w:t>),</w:t>
      </w:r>
      <w:r w:rsidRPr="00E4029F">
        <w:t xml:space="preserve"> выполняя функции по качественному комплексному обеспечению товарами народного потребления</w:t>
      </w:r>
      <w:r w:rsidR="00E4029F" w:rsidRPr="00E4029F">
        <w:t>.</w:t>
      </w:r>
    </w:p>
    <w:p w:rsidR="00E4029F" w:rsidRDefault="00E4029F" w:rsidP="00E4029F">
      <w:pPr>
        <w:pStyle w:val="2"/>
      </w:pPr>
      <w:r>
        <w:br w:type="page"/>
      </w:r>
      <w:bookmarkStart w:id="4" w:name="_Toc258487599"/>
      <w:r w:rsidRPr="00E4029F">
        <w:t>Глава 2. Основные тенденции товарного предложения на потребительском рынке</w:t>
      </w:r>
      <w:bookmarkEnd w:id="4"/>
    </w:p>
    <w:p w:rsidR="008834D1" w:rsidRPr="008834D1" w:rsidRDefault="008834D1" w:rsidP="008834D1"/>
    <w:p w:rsidR="00E4029F" w:rsidRPr="00E4029F" w:rsidRDefault="00E4029F" w:rsidP="008834D1">
      <w:pPr>
        <w:pStyle w:val="2"/>
      </w:pPr>
      <w:bookmarkStart w:id="5" w:name="_Toc258487600"/>
      <w:r>
        <w:t xml:space="preserve">2.1 </w:t>
      </w:r>
      <w:r w:rsidR="003E4997" w:rsidRPr="00E4029F">
        <w:t>Структура парка отечественных и иностранных легковых</w:t>
      </w:r>
      <w:r w:rsidR="008834D1">
        <w:t xml:space="preserve"> </w:t>
      </w:r>
      <w:r w:rsidR="003E4997" w:rsidRPr="00E4029F">
        <w:t>автомобилей</w:t>
      </w:r>
      <w:bookmarkEnd w:id="5"/>
    </w:p>
    <w:p w:rsidR="008834D1" w:rsidRDefault="008834D1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В настоящее время оптовая торговля имеет основные формы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транзитная, когда оптовая база продает товары без завоза на свои склады, сразу конечному пользователю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складская, когда реализация товаров осуществляется непосредственно со своих складов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Результатом этих форм продажи является оптовый транзитный оборот и складской товарооборот, на который приходится больший удельный вес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Транзитный товарооборот подразделяется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товарооборот с участием в расчетах</w:t>
      </w:r>
      <w:r w:rsidR="00E4029F" w:rsidRPr="00E4029F">
        <w:t xml:space="preserve">. </w:t>
      </w:r>
      <w:r w:rsidRPr="00E4029F">
        <w:t>Торговая фирма оплачивает поставщику стоимость отгруженного товара, которую затем получает от своих покупателей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товарооборот без участия в расчетах</w:t>
      </w:r>
      <w:r w:rsidR="00E4029F" w:rsidRPr="00E4029F">
        <w:t xml:space="preserve">. </w:t>
      </w:r>
      <w:r w:rsidRPr="00E4029F">
        <w:t>Поставщик предъявляет к оплате счет непосредственно покупателю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При организации транзитного оборота оптовая база выполняет посредническую роль между поставщиками и получателями за отдельную плату</w:t>
      </w:r>
      <w:r w:rsidR="00E4029F" w:rsidRPr="00E4029F">
        <w:t>.</w:t>
      </w:r>
    </w:p>
    <w:p w:rsidR="008834D1" w:rsidRDefault="003E4997" w:rsidP="00E4029F">
      <w:pPr>
        <w:ind w:firstLine="709"/>
      </w:pPr>
      <w:r w:rsidRPr="00E4029F">
        <w:t>При этом она заключает с поставщиком и получателем продукции договоры, контролирует выполнение договоров</w:t>
      </w:r>
      <w:r w:rsidR="00E4029F" w:rsidRPr="00E4029F">
        <w:t xml:space="preserve">. </w:t>
      </w:r>
    </w:p>
    <w:p w:rsidR="008834D1" w:rsidRDefault="003E4997" w:rsidP="00E4029F">
      <w:pPr>
        <w:ind w:firstLine="709"/>
      </w:pPr>
      <w:r w:rsidRPr="00E4029F">
        <w:t>Трудоёмкость транзитного оборота</w:t>
      </w:r>
      <w:r w:rsidR="00E4029F" w:rsidRPr="00E4029F">
        <w:t xml:space="preserve"> </w:t>
      </w:r>
      <w:r w:rsidRPr="00E4029F">
        <w:t>значительно ниже складского, поэтому при относительно высоких размерах наценок он выгоден для оптовых баз</w:t>
      </w:r>
      <w:r w:rsidR="00E4029F" w:rsidRPr="00E4029F">
        <w:t xml:space="preserve">. </w:t>
      </w:r>
    </w:p>
    <w:p w:rsidR="00E4029F" w:rsidRDefault="003E4997" w:rsidP="00E4029F">
      <w:pPr>
        <w:ind w:firstLine="709"/>
      </w:pPr>
      <w:r w:rsidRPr="00E4029F">
        <w:t>Обоснованием для транзитной отгрузки товаров является наряд, который выписывается оптовым предприятиям и адресуется конкретному поставщику-изготовителю, а копия высылается в адрес покупателя</w:t>
      </w:r>
      <w:r w:rsidR="00E4029F" w:rsidRPr="00E4029F">
        <w:t xml:space="preserve"> - </w:t>
      </w:r>
      <w:r w:rsidRPr="00E4029F">
        <w:t>клиента базы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При складской форме торговли используются следующие методы оптовой продажи товаров со склада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1</w:t>
      </w:r>
      <w:r w:rsidR="00E4029F" w:rsidRPr="00E4029F">
        <w:t xml:space="preserve">. </w:t>
      </w:r>
      <w:r w:rsidRPr="00E4029F">
        <w:t>Личная отборка товаров покупателями, практикуется по изделиям сложного ассортимента</w:t>
      </w:r>
      <w:r w:rsidR="00E4029F">
        <w:t xml:space="preserve"> (</w:t>
      </w:r>
      <w:r w:rsidRPr="00E4029F">
        <w:t xml:space="preserve">автомобили, меха, новейшие модели швейных изделий, мебель и </w:t>
      </w:r>
      <w:r w:rsidR="00E4029F">
        <w:t>т.п.)</w:t>
      </w:r>
      <w:r w:rsidR="00E4029F" w:rsidRPr="00E4029F">
        <w:t>,</w:t>
      </w:r>
      <w:r w:rsidRPr="00E4029F">
        <w:t xml:space="preserve"> когда нужен выбор с учетом цвета, модели, рисунка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2</w:t>
      </w:r>
      <w:r w:rsidR="00E4029F" w:rsidRPr="00E4029F">
        <w:t xml:space="preserve">. </w:t>
      </w:r>
      <w:r w:rsidRPr="00E4029F">
        <w:t>Продажа товаров через передвижные комнаты товарных образцов, которые оборудуются в кузовах автомашин, оснащаются выдвижными ящиками, витринами с образцами, рекламными альбомами, каталогами, бизнес-картами, на базе которых товаровед оформляет заявки на доставку товаров покупателям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3</w:t>
      </w:r>
      <w:r w:rsidR="00E4029F" w:rsidRPr="00E4029F">
        <w:t xml:space="preserve">. </w:t>
      </w:r>
      <w:r w:rsidRPr="00E4029F">
        <w:t>Продажа товаров через автосклады, которые загружаются товарами на базе и, выезжая по графику, отпускают товары магазинам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4</w:t>
      </w:r>
      <w:r w:rsidR="00E4029F" w:rsidRPr="00E4029F">
        <w:t xml:space="preserve">. </w:t>
      </w:r>
      <w:r w:rsidRPr="00E4029F">
        <w:t>Посылочная торговля, обеспечивает население в форме индивидуальной или розничной торговли через магазины мелкооптовой посылочной торговли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5</w:t>
      </w:r>
      <w:r w:rsidR="00E4029F" w:rsidRPr="00E4029F">
        <w:t xml:space="preserve">. </w:t>
      </w:r>
      <w:r w:rsidRPr="00E4029F">
        <w:t>Подборка товаров в соответствии с заявками, заказами, оформленными письменно, по телефону, телеграфу, телефаксу со стороны потребителей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6</w:t>
      </w:r>
      <w:r w:rsidR="00E4029F" w:rsidRPr="00E4029F">
        <w:t xml:space="preserve">. </w:t>
      </w:r>
      <w:r w:rsidRPr="00E4029F">
        <w:t>Привлечение при формировании портфеля заказов многочисленных торговых агентов или коммивояжеров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Продажа товаров на оптовых рынках регулируется гражданским законодательством, в основе которого лежит признание равенства участников хозяйственных отношений, неприкосновенности их собственности, свободы выбора партнёров, недопустимости вмешательства администрации рынка в их коммерческую деятельность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Участники торгов на рынке</w:t>
      </w:r>
      <w:r w:rsidR="00E4029F" w:rsidRPr="00E4029F">
        <w:t>:</w:t>
      </w:r>
    </w:p>
    <w:p w:rsidR="00E4029F" w:rsidRDefault="003E4997" w:rsidP="00E4029F">
      <w:pPr>
        <w:ind w:firstLine="709"/>
      </w:pPr>
      <w:r w:rsidRPr="00E4029F">
        <w:t>собственники товара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розничные торговые структуры, выступающие в роли покупателей</w:t>
      </w:r>
      <w:r w:rsidR="00E4029F" w:rsidRPr="00E4029F">
        <w:t>;</w:t>
      </w:r>
    </w:p>
    <w:p w:rsidR="00E4029F" w:rsidRDefault="003E4997" w:rsidP="00E4029F">
      <w:pPr>
        <w:ind w:firstLine="709"/>
      </w:pPr>
      <w:r w:rsidRPr="00E4029F">
        <w:t>персонал оптового рынка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Рассмотрим структуру парка отечественных легковых автомобилей</w:t>
      </w:r>
      <w:r w:rsidR="00E4029F" w:rsidRPr="00E4029F">
        <w:t>.</w:t>
      </w:r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Таблица 1</w:t>
      </w:r>
      <w:r w:rsidR="00E4029F" w:rsidRPr="00E4029F">
        <w:t>.</w:t>
      </w:r>
    </w:p>
    <w:p w:rsidR="003E4997" w:rsidRPr="00E4029F" w:rsidRDefault="003E4997" w:rsidP="00E4029F">
      <w:pPr>
        <w:ind w:firstLine="709"/>
        <w:rPr>
          <w:i/>
          <w:iCs/>
        </w:rPr>
      </w:pPr>
      <w:r w:rsidRPr="00E4029F">
        <w:rPr>
          <w:i/>
          <w:iCs/>
        </w:rPr>
        <w:t>Структура парка отечественных легковых автомобилей в г</w:t>
      </w:r>
      <w:r w:rsidR="00E4029F" w:rsidRPr="00E4029F">
        <w:rPr>
          <w:i/>
          <w:iCs/>
        </w:rPr>
        <w:t xml:space="preserve">. </w:t>
      </w:r>
      <w:r w:rsidRPr="00E4029F">
        <w:rPr>
          <w:i/>
          <w:iCs/>
        </w:rPr>
        <w:t>Москве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3125"/>
        <w:gridCol w:w="4408"/>
      </w:tblGrid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Число автомобилей данной марки</w:t>
            </w:r>
          </w:p>
        </w:tc>
        <w:tc>
          <w:tcPr>
            <w:tcW w:w="4408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Доля от общего числа отечественных легковых автомобилей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ВАЗ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27 623</w:t>
            </w:r>
          </w:p>
        </w:tc>
        <w:tc>
          <w:tcPr>
            <w:tcW w:w="4408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74,0%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5 899</w:t>
            </w:r>
          </w:p>
        </w:tc>
        <w:tc>
          <w:tcPr>
            <w:tcW w:w="4408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15,8%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АЗЛК, Иж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3 452</w:t>
            </w:r>
          </w:p>
        </w:tc>
        <w:tc>
          <w:tcPr>
            <w:tcW w:w="4408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9,3%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ЗАЗ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350</w:t>
            </w:r>
          </w:p>
        </w:tc>
        <w:tc>
          <w:tcPr>
            <w:tcW w:w="4408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0,9%</w:t>
            </w:r>
          </w:p>
        </w:tc>
      </w:tr>
    </w:tbl>
    <w:p w:rsidR="003E4997" w:rsidRPr="00E4029F" w:rsidRDefault="003E4997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Итак, почти три четверти</w:t>
      </w:r>
      <w:r w:rsidR="00E4029F">
        <w:t xml:space="preserve"> (</w:t>
      </w:r>
      <w:r w:rsidRPr="00E4029F">
        <w:t>74%</w:t>
      </w:r>
      <w:r w:rsidR="00E4029F" w:rsidRPr="00E4029F">
        <w:t xml:space="preserve">) </w:t>
      </w:r>
      <w:r w:rsidRPr="00E4029F">
        <w:t>отечественных легковых автомобилей</w:t>
      </w:r>
      <w:r w:rsidR="00E4029F">
        <w:t xml:space="preserve"> (</w:t>
      </w:r>
      <w:r w:rsidRPr="00E4029F">
        <w:t xml:space="preserve">или более половины </w:t>
      </w:r>
      <w:r w:rsidR="00E4029F">
        <w:t>-</w:t>
      </w:r>
      <w:r w:rsidRPr="00E4029F">
        <w:t xml:space="preserve"> 52,1% </w:t>
      </w:r>
      <w:r w:rsidR="00E4029F">
        <w:t>-</w:t>
      </w:r>
      <w:r w:rsidRPr="00E4029F">
        <w:t xml:space="preserve"> всех зарегистрированных в ходе наблюдения</w:t>
      </w:r>
      <w:r w:rsidR="00E4029F" w:rsidRPr="00E4029F">
        <w:t xml:space="preserve">) </w:t>
      </w:r>
      <w:r w:rsidRPr="00E4029F">
        <w:t>носят марку ВАЗ</w:t>
      </w:r>
      <w:r w:rsidR="00E4029F" w:rsidRPr="00E4029F">
        <w:t xml:space="preserve">. </w:t>
      </w:r>
      <w:r w:rsidRPr="00E4029F">
        <w:t>Маркой ГАЗ отмечен примерно каждый шестой легковой отечественный автомобиль</w:t>
      </w:r>
      <w:r w:rsidR="00E4029F">
        <w:t xml:space="preserve"> (</w:t>
      </w:r>
      <w:r w:rsidRPr="00E4029F">
        <w:t>15,8%</w:t>
      </w:r>
      <w:r w:rsidR="00E4029F" w:rsidRPr="00E4029F">
        <w:t xml:space="preserve">). </w:t>
      </w:r>
      <w:r w:rsidRPr="00E4029F">
        <w:t>Автомобили марок АЗЛК и Иж отстают по численности от автомобилей ГАЗ более чем в полтора раза</w:t>
      </w:r>
      <w:r w:rsidR="00E4029F">
        <w:t xml:space="preserve"> (</w:t>
      </w:r>
      <w:r w:rsidRPr="00E4029F">
        <w:t>9,3%</w:t>
      </w:r>
      <w:r w:rsidR="00E4029F" w:rsidRPr="00E4029F">
        <w:t xml:space="preserve">). </w:t>
      </w:r>
      <w:r w:rsidRPr="00E4029F">
        <w:t>Наконец, на украинские автомобили ЗАЗ</w:t>
      </w:r>
      <w:r w:rsidR="00E4029F">
        <w:t xml:space="preserve"> (т.е.</w:t>
      </w:r>
      <w:r w:rsidR="00E4029F" w:rsidRPr="00E4029F">
        <w:t xml:space="preserve"> </w:t>
      </w:r>
      <w:r w:rsidRPr="00E4029F">
        <w:t>на марки</w:t>
      </w:r>
      <w:r w:rsidR="00E4029F">
        <w:t xml:space="preserve"> "</w:t>
      </w:r>
      <w:r w:rsidRPr="00E4029F">
        <w:t>Запорожец</w:t>
      </w:r>
      <w:r w:rsidR="00E4029F">
        <w:t xml:space="preserve">" </w:t>
      </w:r>
      <w:r w:rsidRPr="00E4029F">
        <w:t>и</w:t>
      </w:r>
      <w:r w:rsidR="00E4029F">
        <w:t xml:space="preserve"> "</w:t>
      </w:r>
      <w:r w:rsidRPr="00E4029F">
        <w:t>Таврия</w:t>
      </w:r>
      <w:r w:rsidR="00E4029F">
        <w:t>"</w:t>
      </w:r>
      <w:r w:rsidR="00E4029F" w:rsidRPr="00E4029F">
        <w:t xml:space="preserve">) </w:t>
      </w:r>
      <w:r w:rsidRPr="00E4029F">
        <w:t>приходится менее одного процента парка легковых отечественных автомобилей г</w:t>
      </w:r>
      <w:r w:rsidR="00E4029F" w:rsidRPr="00E4029F">
        <w:t xml:space="preserve">. </w:t>
      </w:r>
      <w:r w:rsidRPr="00E4029F">
        <w:t>Москвы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 ходе анализа было замечено 1 455 внедорожных иностранных легковых автомобилей, или почти каждый десятый</w:t>
      </w:r>
      <w:r w:rsidR="00E4029F">
        <w:t xml:space="preserve"> (</w:t>
      </w:r>
      <w:r w:rsidRPr="00E4029F">
        <w:t>9,3%</w:t>
      </w:r>
      <w:r w:rsidR="00E4029F" w:rsidRPr="00E4029F">
        <w:t xml:space="preserve">) </w:t>
      </w:r>
      <w:r w:rsidRPr="00E4029F">
        <w:t>иностранный легковой автомобиль</w:t>
      </w:r>
      <w:r w:rsidR="00E4029F" w:rsidRPr="00E4029F">
        <w:t xml:space="preserve">. </w:t>
      </w:r>
      <w:r w:rsidRPr="00E4029F">
        <w:t>Как уже отмечалось, по маркам они не классифицировались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Остальные 14 238 иностранных легковых автомобилей будем далее для краткости называть легковыми дорожными иномарками</w:t>
      </w:r>
      <w:r w:rsidR="00E4029F" w:rsidRPr="00E4029F">
        <w:t xml:space="preserve">. </w:t>
      </w:r>
      <w:r w:rsidRPr="00E4029F">
        <w:t>Среди них были зарегистрированы автомобили более чем сорока марок</w:t>
      </w:r>
      <w:r w:rsidR="00E4029F" w:rsidRPr="00E4029F">
        <w:t>.</w:t>
      </w:r>
    </w:p>
    <w:p w:rsidR="00E4029F" w:rsidRDefault="00E4029F" w:rsidP="00E4029F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3E4997" w:rsidRPr="00E4029F">
        <w:rPr>
          <w:i/>
          <w:iCs/>
        </w:rPr>
        <w:t>Таблица 2</w:t>
      </w:r>
      <w:r w:rsidRPr="00E4029F">
        <w:rPr>
          <w:i/>
          <w:iCs/>
        </w:rPr>
        <w:t>.</w:t>
      </w:r>
    </w:p>
    <w:p w:rsidR="003E4997" w:rsidRPr="00E4029F" w:rsidRDefault="003E4997" w:rsidP="00E4029F">
      <w:pPr>
        <w:ind w:left="708" w:firstLine="1"/>
      </w:pPr>
      <w:r w:rsidRPr="00E4029F">
        <w:t>Распределение легковых дорожных иномарок по автомобильным концернам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977"/>
        <w:gridCol w:w="3073"/>
      </w:tblGrid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Число автомашин данной марки</w:t>
            </w:r>
          </w:p>
        </w:tc>
        <w:tc>
          <w:tcPr>
            <w:tcW w:w="3073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Доля в общем числе легковых дорожных иномарок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Фольксваген</w:t>
            </w:r>
            <w:r w:rsidR="00E4029F">
              <w:t xml:space="preserve"> (</w:t>
            </w:r>
            <w:r w:rsidRPr="00E4029F">
              <w:t>Volkswagen</w:t>
            </w:r>
            <w:r w:rsidR="00E4029F" w:rsidRPr="00E4029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1771</w:t>
            </w:r>
          </w:p>
        </w:tc>
        <w:tc>
          <w:tcPr>
            <w:tcW w:w="3073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12,4%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Ауди</w:t>
            </w:r>
            <w:r w:rsidR="00E4029F">
              <w:t xml:space="preserve"> (</w:t>
            </w:r>
            <w:r w:rsidRPr="00E4029F">
              <w:t>Audi</w:t>
            </w:r>
            <w:r w:rsidR="00E4029F" w:rsidRPr="00E4029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1383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9,7%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Опель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Opel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1140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8,0%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Мерседес</w:t>
            </w:r>
            <w:r w:rsidRPr="00557B87">
              <w:rPr>
                <w:lang w:val="en-US"/>
              </w:rPr>
              <w:t>-</w:t>
            </w:r>
            <w:r w:rsidRPr="00E4029F">
              <w:t>Бенц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Mercedes-Benz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1118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7,9%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Форд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Ford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1084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7,6%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Вольво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Volvo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924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6,5%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БМВ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BMW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816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5,7%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Шкода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Skoda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777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5,5%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Дэу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Daewoo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721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5,1%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Ниссан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Nissan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706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5,0%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Тойота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Toyota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584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4,1%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Мицубиши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Mitsubishi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450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3,2%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Сааб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Saab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346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2,4%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Рено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Renault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299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2,1%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Хёндэ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Hyundai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297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2,1%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Фиат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Fiat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259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1,8%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Мазда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Mazda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205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1,4%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Пежо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Peugeot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205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1,4%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Хонда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Honda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191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1,3%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Киа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Kia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177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1,2%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Субару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Subaru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177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1,2%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Крайслер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Chrysler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78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0,5%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Шевроле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Chevrolet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60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0,4%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Сеат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Seat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52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0,4%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Судзуки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Suzuki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49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0,3%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Ровер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Rover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37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0,3%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Ситроен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Citro</w:t>
            </w:r>
            <w:r w:rsidRPr="00E4029F">
              <w:t>ё</w:t>
            </w:r>
            <w:r w:rsidRPr="00557B87">
              <w:rPr>
                <w:lang w:val="en-US"/>
              </w:rPr>
              <w:t>n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37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0,3%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Понтиак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Pontiac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32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0,2%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Лексус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Lexus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31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0,2%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Альфа</w:t>
            </w:r>
            <w:r w:rsidRPr="00557B87">
              <w:rPr>
                <w:lang w:val="en-US"/>
              </w:rPr>
              <w:t>-</w:t>
            </w:r>
            <w:r w:rsidRPr="00E4029F">
              <w:t>Ромео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Alfa-Romeo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26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0,2%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Линкольн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Lincoln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18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0,1%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Ланчиа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Lancia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12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0,1%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Меркури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Mercury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10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0,1%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Кадиллак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Cadillac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0,0%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Ягуар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Jaguar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0,0%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Инфинити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Infiniti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0,0%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Татра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Tatra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0,0%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Додж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Dodge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0,0%</w:t>
            </w:r>
          </w:p>
        </w:tc>
      </w:tr>
      <w:tr w:rsidR="003E4997" w:rsidRPr="00557B87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Исудзу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Isuzu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0,0%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Порше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Porsche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</w:t>
            </w:r>
          </w:p>
        </w:tc>
        <w:tc>
          <w:tcPr>
            <w:tcW w:w="3073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0,0%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Другие марки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153</w:t>
            </w:r>
          </w:p>
        </w:tc>
        <w:tc>
          <w:tcPr>
            <w:tcW w:w="3073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1,1%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Итого</w:t>
            </w:r>
            <w:r w:rsidR="00E4029F">
              <w:t xml:space="preserve"> </w:t>
            </w:r>
            <w:r w:rsidRPr="00E4029F">
              <w:t>легковые иномарки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14 238</w:t>
            </w:r>
          </w:p>
        </w:tc>
        <w:tc>
          <w:tcPr>
            <w:tcW w:w="3073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100,0%</w:t>
            </w:r>
          </w:p>
        </w:tc>
      </w:tr>
    </w:tbl>
    <w:p w:rsidR="003E4997" w:rsidRPr="00E4029F" w:rsidRDefault="003E4997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Таким образом, более половины</w:t>
      </w:r>
      <w:r w:rsidR="00E4029F">
        <w:t xml:space="preserve"> (</w:t>
      </w:r>
      <w:r w:rsidRPr="00E4029F">
        <w:t>52%</w:t>
      </w:r>
      <w:r w:rsidR="00E4029F" w:rsidRPr="00E4029F">
        <w:t xml:space="preserve">) </w:t>
      </w:r>
      <w:r w:rsidRPr="00E4029F">
        <w:t xml:space="preserve">легковых дорожных иномарок </w:t>
      </w:r>
      <w:r w:rsidR="00E4029F">
        <w:t>-</w:t>
      </w:r>
      <w:r w:rsidRPr="00E4029F">
        <w:t xml:space="preserve"> это автомобили шести наиболее распространенных в Екатеринбурге марок</w:t>
      </w:r>
      <w:r w:rsidR="00E4029F" w:rsidRPr="00E4029F">
        <w:t>:</w:t>
      </w:r>
      <w:r w:rsidR="00E4029F">
        <w:t xml:space="preserve"> "</w:t>
      </w:r>
      <w:r w:rsidRPr="00E4029F">
        <w:t>Фольксваген</w:t>
      </w:r>
      <w:r w:rsidR="00E4029F">
        <w:t>", "</w:t>
      </w:r>
      <w:r w:rsidRPr="00E4029F">
        <w:t>Ауди</w:t>
      </w:r>
      <w:r w:rsidR="00E4029F">
        <w:t>", "</w:t>
      </w:r>
      <w:r w:rsidRPr="00E4029F">
        <w:t>Опель</w:t>
      </w:r>
      <w:r w:rsidR="00E4029F">
        <w:t>", "</w:t>
      </w:r>
      <w:r w:rsidRPr="00E4029F">
        <w:t>Мерседес-Бенц</w:t>
      </w:r>
      <w:r w:rsidR="00E4029F">
        <w:t>", "</w:t>
      </w:r>
      <w:r w:rsidRPr="00E4029F">
        <w:t>Форд</w:t>
      </w:r>
      <w:r w:rsidR="00E4029F">
        <w:t xml:space="preserve">" </w:t>
      </w:r>
      <w:r w:rsidRPr="00E4029F">
        <w:t>и</w:t>
      </w:r>
      <w:r w:rsidR="00E4029F">
        <w:t xml:space="preserve"> "</w:t>
      </w:r>
      <w:r w:rsidRPr="00E4029F">
        <w:t>Вольво</w:t>
      </w:r>
      <w:r w:rsidR="00E4029F">
        <w:t xml:space="preserve">". </w:t>
      </w:r>
      <w:r w:rsidRPr="00E4029F">
        <w:t>Еще треть</w:t>
      </w:r>
      <w:r w:rsidR="00E4029F">
        <w:t xml:space="preserve"> (</w:t>
      </w:r>
      <w:r w:rsidRPr="00E4029F">
        <w:t>33%</w:t>
      </w:r>
      <w:r w:rsidR="00E4029F" w:rsidRPr="00E4029F">
        <w:t xml:space="preserve">) </w:t>
      </w:r>
      <w:r w:rsidRPr="00E4029F">
        <w:t>составляют машины восьми несколько менее распространенных марок</w:t>
      </w:r>
      <w:r w:rsidR="00E4029F" w:rsidRPr="00E4029F">
        <w:t xml:space="preserve">: </w:t>
      </w:r>
      <w:r w:rsidRPr="00E4029F">
        <w:t>БМВ,</w:t>
      </w:r>
      <w:r w:rsidR="00E4029F">
        <w:t xml:space="preserve"> "</w:t>
      </w:r>
      <w:r w:rsidRPr="00E4029F">
        <w:t>Шкода</w:t>
      </w:r>
      <w:r w:rsidR="00E4029F">
        <w:t>", "</w:t>
      </w:r>
      <w:r w:rsidRPr="00E4029F">
        <w:t>Дэу</w:t>
      </w:r>
      <w:r w:rsidR="00E4029F">
        <w:t>", "</w:t>
      </w:r>
      <w:r w:rsidRPr="00E4029F">
        <w:t>Ниссан</w:t>
      </w:r>
      <w:r w:rsidR="00E4029F">
        <w:t>", "</w:t>
      </w:r>
      <w:r w:rsidRPr="00E4029F">
        <w:t>Тойота</w:t>
      </w:r>
      <w:r w:rsidR="00E4029F">
        <w:t>", "</w:t>
      </w:r>
      <w:r w:rsidRPr="00E4029F">
        <w:t>Мицубиши</w:t>
      </w:r>
      <w:r w:rsidR="00E4029F">
        <w:t>", "</w:t>
      </w:r>
      <w:r w:rsidRPr="00E4029F">
        <w:t>Сааб</w:t>
      </w:r>
      <w:r w:rsidR="00E4029F">
        <w:t xml:space="preserve">" </w:t>
      </w:r>
      <w:r w:rsidRPr="00E4029F">
        <w:t>и</w:t>
      </w:r>
      <w:r w:rsidR="00E4029F">
        <w:t xml:space="preserve"> "</w:t>
      </w:r>
      <w:r w:rsidRPr="00E4029F">
        <w:t>Рено</w:t>
      </w:r>
      <w:r w:rsidR="00E4029F">
        <w:t xml:space="preserve">". </w:t>
      </w:r>
      <w:r w:rsidRPr="00E4029F">
        <w:t>На остальные марки в сумме приходится лишь 15% автопарка</w:t>
      </w:r>
      <w:r w:rsidR="00E4029F">
        <w:t>.4</w:t>
      </w:r>
    </w:p>
    <w:p w:rsidR="00E4029F" w:rsidRDefault="003E4997" w:rsidP="00E4029F">
      <w:pPr>
        <w:ind w:firstLine="709"/>
      </w:pPr>
      <w:r w:rsidRPr="00E4029F">
        <w:t>Отметим, что даже в группе из шести наиболее распространенных марок</w:t>
      </w:r>
      <w:r w:rsidR="00E4029F">
        <w:t xml:space="preserve"> "</w:t>
      </w:r>
      <w:r w:rsidRPr="00E4029F">
        <w:t>Фольксваген</w:t>
      </w:r>
      <w:r w:rsidR="00E4029F">
        <w:t xml:space="preserve">" </w:t>
      </w:r>
      <w:r w:rsidRPr="00E4029F">
        <w:t>заметно опережает другие</w:t>
      </w:r>
      <w:r w:rsidR="00E4029F" w:rsidRPr="00E4029F">
        <w:t xml:space="preserve">: </w:t>
      </w:r>
      <w:r w:rsidRPr="00E4029F">
        <w:t>эмблему в виде буквы</w:t>
      </w:r>
      <w:r w:rsidR="00E4029F">
        <w:t xml:space="preserve"> "</w:t>
      </w:r>
      <w:r w:rsidRPr="00E4029F">
        <w:t>W</w:t>
      </w:r>
      <w:r w:rsidR="00E4029F">
        <w:t xml:space="preserve">" </w:t>
      </w:r>
      <w:r w:rsidRPr="00E4029F">
        <w:t>носит сегодня почти каждый четвертый</w:t>
      </w:r>
      <w:r w:rsidR="00E4029F">
        <w:t xml:space="preserve"> (</w:t>
      </w:r>
      <w:r w:rsidRPr="00E4029F">
        <w:t>23,9%</w:t>
      </w:r>
      <w:r w:rsidR="00E4029F" w:rsidRPr="00E4029F">
        <w:t xml:space="preserve">) </w:t>
      </w:r>
      <w:r w:rsidRPr="00E4029F">
        <w:t>легковая дорожная иномарка этой группы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До сих пор речь шла об отдельных марках иностранных легковых дорожных автомобилей</w:t>
      </w:r>
      <w:r w:rsidR="00E4029F" w:rsidRPr="00E4029F">
        <w:t xml:space="preserve">. </w:t>
      </w:r>
      <w:r w:rsidRPr="00E4029F">
        <w:t>В то же время, автомобили разных марок нередко выпускаются одним и тем же концерном</w:t>
      </w:r>
      <w:r w:rsidR="00E4029F" w:rsidRPr="00E4029F">
        <w:t xml:space="preserve">. </w:t>
      </w:r>
      <w:r w:rsidRPr="00E4029F">
        <w:t>Таким образом, лидерство концерна</w:t>
      </w:r>
      <w:r w:rsidR="00E4029F">
        <w:t xml:space="preserve"> "</w:t>
      </w:r>
      <w:r w:rsidRPr="00E4029F">
        <w:t>Фольксваген</w:t>
      </w:r>
      <w:r w:rsidR="00E4029F">
        <w:t xml:space="preserve">" </w:t>
      </w:r>
      <w:r w:rsidRPr="00E4029F">
        <w:t>по распространенности его машин среди легковых дорожных иномарок теперь проявляется еще более зримо</w:t>
      </w:r>
      <w:r w:rsidR="00E4029F" w:rsidRPr="00E4029F">
        <w:t xml:space="preserve">: </w:t>
      </w:r>
      <w:r w:rsidRPr="00E4029F">
        <w:t xml:space="preserve">он опережает ближайшего конкурента </w:t>
      </w:r>
      <w:r w:rsidR="00E4029F">
        <w:t>-</w:t>
      </w:r>
      <w:r w:rsidRPr="00E4029F">
        <w:t xml:space="preserve"> компанию</w:t>
      </w:r>
      <w:r w:rsidR="00E4029F">
        <w:t xml:space="preserve"> "</w:t>
      </w:r>
      <w:r w:rsidRPr="00E4029F">
        <w:t>Дженерал Моторс</w:t>
      </w:r>
      <w:r w:rsidR="00E4029F">
        <w:t>" -</w:t>
      </w:r>
      <w:r w:rsidRPr="00E4029F">
        <w:t xml:space="preserve"> почти втрое</w:t>
      </w:r>
      <w:r w:rsidR="00E4029F" w:rsidRPr="00E4029F">
        <w:t xml:space="preserve">. </w:t>
      </w:r>
      <w:r w:rsidRPr="00E4029F">
        <w:t>Несмотря на то, что большинство автомобильных концернов представляют собой транснациональные объединения и что автомобили одной и той же марки могут производиться или собираться по</w:t>
      </w:r>
      <w:r w:rsidR="00E4029F">
        <w:t xml:space="preserve"> "</w:t>
      </w:r>
      <w:r w:rsidRPr="00E4029F">
        <w:t>отверточной технологии</w:t>
      </w:r>
      <w:r w:rsidR="00E4029F">
        <w:t xml:space="preserve">" </w:t>
      </w:r>
      <w:r w:rsidRPr="00E4029F">
        <w:t>в самых разных странах, каждая марка ассоциируется в сознании людей с определенной страной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 xml:space="preserve">Очевидно, что число немецких легковых дорожных иномарок в Екатеринбурге наиболее значительно </w:t>
      </w:r>
      <w:r w:rsidR="00E4029F">
        <w:t>-</w:t>
      </w:r>
      <w:r w:rsidRPr="00E4029F">
        <w:t xml:space="preserve"> почти втрое больше числа автомобилей из следующей по представительности страны, Японии</w:t>
      </w:r>
      <w:r w:rsidR="00E4029F" w:rsidRPr="00E4029F">
        <w:t xml:space="preserve">. </w:t>
      </w:r>
      <w:r w:rsidRPr="00E4029F">
        <w:t>Преобладание немецких автомобилей объясняется, на наш взгляд, высоким уровнем доверия москвичей к их качеству 10 и наличием налаженных каналов поставки подержанных автомобилей</w:t>
      </w:r>
      <w:r w:rsidR="00E4029F" w:rsidRPr="00E4029F">
        <w:t>.</w:t>
      </w:r>
    </w:p>
    <w:p w:rsidR="008834D1" w:rsidRDefault="008834D1" w:rsidP="00E4029F">
      <w:pPr>
        <w:ind w:firstLine="709"/>
        <w:rPr>
          <w:i/>
          <w:iCs/>
        </w:rPr>
      </w:pPr>
    </w:p>
    <w:p w:rsidR="00E4029F" w:rsidRDefault="003E4997" w:rsidP="00E4029F">
      <w:pPr>
        <w:ind w:firstLine="709"/>
        <w:rPr>
          <w:i/>
          <w:iCs/>
        </w:rPr>
      </w:pPr>
      <w:r w:rsidRPr="00E4029F">
        <w:rPr>
          <w:i/>
          <w:iCs/>
        </w:rPr>
        <w:t>Таблица 3</w:t>
      </w:r>
      <w:r w:rsidR="00E4029F" w:rsidRPr="00E4029F">
        <w:rPr>
          <w:i/>
          <w:iCs/>
        </w:rPr>
        <w:t>.</w:t>
      </w:r>
    </w:p>
    <w:p w:rsidR="003E4997" w:rsidRPr="00E4029F" w:rsidRDefault="003E4997" w:rsidP="00E4029F">
      <w:pPr>
        <w:ind w:left="708" w:firstLine="1"/>
      </w:pPr>
      <w:r w:rsidRPr="00E4029F">
        <w:t>Распределение легковых дорожных иномарок по автомобильным концернам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4558"/>
        <w:gridCol w:w="1980"/>
      </w:tblGrid>
      <w:tr w:rsidR="003E4997" w:rsidRPr="00E4029F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Автомобильный концерн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Марки автомобилей</w:t>
            </w:r>
          </w:p>
        </w:tc>
        <w:tc>
          <w:tcPr>
            <w:tcW w:w="1980" w:type="dxa"/>
            <w:shd w:val="clear" w:color="auto" w:fill="auto"/>
          </w:tcPr>
          <w:p w:rsidR="008834D1" w:rsidRDefault="003E4997" w:rsidP="00E4029F">
            <w:pPr>
              <w:pStyle w:val="afd"/>
            </w:pPr>
            <w:r w:rsidRPr="00E4029F">
              <w:t>Доля</w:t>
            </w:r>
            <w:r w:rsidR="00E4029F">
              <w:t xml:space="preserve"> (</w:t>
            </w:r>
            <w:r w:rsidRPr="00E4029F">
              <w:t>%</w:t>
            </w:r>
            <w:r w:rsidR="00E4029F" w:rsidRPr="00E4029F">
              <w:t xml:space="preserve">) </w:t>
            </w:r>
            <w:r w:rsidRPr="00E4029F">
              <w:t xml:space="preserve">от числа </w:t>
            </w:r>
          </w:p>
          <w:p w:rsidR="003E4997" w:rsidRPr="00E4029F" w:rsidRDefault="003E4997" w:rsidP="00E4029F">
            <w:pPr>
              <w:pStyle w:val="afd"/>
            </w:pPr>
            <w:r w:rsidRPr="00E4029F">
              <w:t>легковых дорожных иномарок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</w:t>
            </w:r>
            <w:r w:rsidR="00E4029F" w:rsidRPr="00E4029F">
              <w:t xml:space="preserve">. </w:t>
            </w:r>
            <w:r w:rsidRPr="00E4029F">
              <w:t>Фольксваген</w:t>
            </w:r>
            <w:r w:rsidR="00E4029F">
              <w:t xml:space="preserve"> (</w:t>
            </w:r>
            <w:r w:rsidRPr="00E4029F">
              <w:t>Volkswagen</w:t>
            </w:r>
            <w:r w:rsidR="00E4029F" w:rsidRPr="00E4029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Фольксваген</w:t>
            </w:r>
            <w:r w:rsidR="00E4029F">
              <w:t xml:space="preserve"> (</w:t>
            </w:r>
            <w:r w:rsidRPr="00E4029F">
              <w:t>Volkswagen</w:t>
            </w:r>
            <w:r w:rsidR="00E4029F" w:rsidRPr="00E4029F">
              <w:t>),</w:t>
            </w:r>
            <w:r w:rsidRPr="00E4029F">
              <w:t xml:space="preserve"> Ауди</w:t>
            </w:r>
            <w:r w:rsidR="00E4029F">
              <w:t xml:space="preserve"> (</w:t>
            </w:r>
            <w:r w:rsidRPr="00E4029F">
              <w:t>Audi</w:t>
            </w:r>
            <w:r w:rsidR="00E4029F" w:rsidRPr="00E4029F">
              <w:t>),</w:t>
            </w:r>
            <w:r w:rsidRPr="00E4029F">
              <w:t xml:space="preserve"> Шкода</w:t>
            </w:r>
            <w:r w:rsidR="00E4029F">
              <w:t xml:space="preserve"> (</w:t>
            </w:r>
            <w:r w:rsidRPr="00E4029F">
              <w:t>Skoda</w:t>
            </w:r>
            <w:r w:rsidR="00E4029F" w:rsidRPr="00E4029F">
              <w:t>),</w:t>
            </w:r>
            <w:r w:rsidRPr="00E4029F">
              <w:t xml:space="preserve"> Сеат</w:t>
            </w:r>
            <w:r w:rsidR="00E4029F">
              <w:t xml:space="preserve"> (</w:t>
            </w:r>
            <w:r w:rsidRPr="00E4029F">
              <w:t>Seat</w:t>
            </w:r>
            <w:r w:rsidR="00E4029F" w:rsidRPr="00E4029F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28,0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Дженерал</w:t>
            </w:r>
            <w:r w:rsidRPr="00557B87">
              <w:rPr>
                <w:lang w:val="en-US"/>
              </w:rPr>
              <w:t xml:space="preserve"> </w:t>
            </w:r>
            <w:r w:rsidRPr="00E4029F">
              <w:t>Моторс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General Motors Corp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Опель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Opel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Сааб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Saab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Шевроле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Chevrolet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Понтиак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Pontiac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Кадиллак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Cadillac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11,1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Даймлер</w:t>
            </w:r>
            <w:r w:rsidRPr="00557B87">
              <w:rPr>
                <w:lang w:val="en-US"/>
              </w:rPr>
              <w:t>-</w:t>
            </w:r>
            <w:r w:rsidRPr="00E4029F">
              <w:t>Крайслер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Daimler-Chrysler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Мерседес</w:t>
            </w:r>
            <w:r w:rsidRPr="00557B87">
              <w:rPr>
                <w:lang w:val="en-US"/>
              </w:rPr>
              <w:t>-</w:t>
            </w:r>
            <w:r w:rsidRPr="00E4029F">
              <w:t>Бенц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Mercedes-Benz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Крайслер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Chrysler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Додж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Dodge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8,4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4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Форд</w:t>
            </w:r>
            <w:r w:rsidRPr="00557B87">
              <w:rPr>
                <w:lang w:val="en-US"/>
              </w:rPr>
              <w:t xml:space="preserve"> </w:t>
            </w:r>
            <w:r w:rsidRPr="00E4029F">
              <w:t>моторс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Ford Motor Company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Форд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Ford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Линкольн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Lincoln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Меркури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Mercury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Ягуар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Jaguar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7,8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Вольво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Volvo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Вольво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Volvo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6,5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6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Байерише</w:t>
            </w:r>
            <w:r w:rsidRPr="00557B87">
              <w:rPr>
                <w:lang w:val="en-US"/>
              </w:rPr>
              <w:t xml:space="preserve"> </w:t>
            </w:r>
            <w:r w:rsidRPr="00E4029F">
              <w:t>Моторен</w:t>
            </w:r>
            <w:r w:rsidRPr="00557B87">
              <w:rPr>
                <w:lang w:val="en-US"/>
              </w:rPr>
              <w:t xml:space="preserve"> </w:t>
            </w:r>
            <w:r w:rsidRPr="00E4029F">
              <w:t>Верке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Bayerische Motoren-Werke AG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БМВ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BMW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Ровер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Rover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6,0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7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Дэу</w:t>
            </w:r>
            <w:r w:rsidRPr="00557B87">
              <w:rPr>
                <w:lang w:val="en-US"/>
              </w:rPr>
              <w:t xml:space="preserve"> </w:t>
            </w:r>
            <w:r w:rsidRPr="00E4029F">
              <w:t>моторс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Daewoo Motor Co</w:t>
            </w:r>
            <w:r w:rsidR="00E4029F" w:rsidRPr="00557B87">
              <w:rPr>
                <w:lang w:val="en-US"/>
              </w:rPr>
              <w:t>.,</w:t>
            </w:r>
            <w:r w:rsidRPr="00557B87">
              <w:rPr>
                <w:lang w:val="en-US"/>
              </w:rPr>
              <w:t xml:space="preserve"> Ltd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Дэу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Daewoo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5,1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8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Ниссан</w:t>
            </w:r>
            <w:r w:rsidRPr="00557B87">
              <w:rPr>
                <w:lang w:val="en-US"/>
              </w:rPr>
              <w:t xml:space="preserve"> </w:t>
            </w:r>
            <w:r w:rsidRPr="00E4029F">
              <w:t>моторс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Nissan Motors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Ниссан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Nissan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Инфинити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Infiniti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5,0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9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Тойота</w:t>
            </w:r>
            <w:r w:rsidRPr="00557B87">
              <w:rPr>
                <w:lang w:val="en-US"/>
              </w:rPr>
              <w:t xml:space="preserve"> </w:t>
            </w:r>
            <w:r w:rsidRPr="00E4029F">
              <w:t>моторс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Toyota Motors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Тойота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Toyota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Лексус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Lexus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4,3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10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Хендэ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Hyundai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Хендэ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Hyundai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Киа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Kia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3,3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11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Мицубиши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Mitsubishi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Мицубиши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Mitsubishi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3,2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12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Фиат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Fiat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Фиат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Fiat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Альфа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Alfa-Romeo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Ланчиа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Lancia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2,1</w:t>
            </w:r>
          </w:p>
        </w:tc>
      </w:tr>
      <w:tr w:rsidR="003E4997" w:rsidRPr="00557B87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13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Рено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Renault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Рено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Renault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2,1</w:t>
            </w:r>
          </w:p>
        </w:tc>
      </w:tr>
      <w:tr w:rsidR="003E4997" w:rsidRPr="00E4029F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557B87">
              <w:rPr>
                <w:lang w:val="en-US"/>
              </w:rPr>
              <w:t>14</w:t>
            </w:r>
            <w:r w:rsidR="00E4029F" w:rsidRPr="00557B87">
              <w:rPr>
                <w:lang w:val="en-US"/>
              </w:rPr>
              <w:t xml:space="preserve">. </w:t>
            </w:r>
            <w:r w:rsidRPr="00E4029F">
              <w:t>ПСА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PSA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lang w:val="en-US"/>
              </w:rPr>
            </w:pPr>
            <w:r w:rsidRPr="00E4029F">
              <w:t>Пежо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Peugeot</w:t>
            </w:r>
            <w:r w:rsidR="00E4029F" w:rsidRPr="00557B87">
              <w:rPr>
                <w:lang w:val="en-US"/>
              </w:rPr>
              <w:t>),</w:t>
            </w:r>
            <w:r w:rsidRPr="00557B87">
              <w:rPr>
                <w:lang w:val="en-US"/>
              </w:rPr>
              <w:t xml:space="preserve"> </w:t>
            </w:r>
            <w:r w:rsidRPr="00E4029F">
              <w:t>Ситроен</w:t>
            </w:r>
            <w:r w:rsidR="00E4029F" w:rsidRPr="00557B87">
              <w:rPr>
                <w:lang w:val="en-US"/>
              </w:rPr>
              <w:t xml:space="preserve"> (</w:t>
            </w:r>
            <w:r w:rsidRPr="00557B87">
              <w:rPr>
                <w:lang w:val="en-US"/>
              </w:rPr>
              <w:t>Citro</w:t>
            </w:r>
            <w:r w:rsidRPr="00E4029F">
              <w:t>ё</w:t>
            </w:r>
            <w:r w:rsidRPr="00557B87">
              <w:rPr>
                <w:lang w:val="en-US"/>
              </w:rPr>
              <w:t>n</w:t>
            </w:r>
            <w:r w:rsidR="00E4029F" w:rsidRPr="00557B87">
              <w:rPr>
                <w:lang w:val="en-US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1,7</w:t>
            </w:r>
          </w:p>
        </w:tc>
      </w:tr>
      <w:tr w:rsidR="003E4997" w:rsidRPr="00E4029F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15</w:t>
            </w:r>
            <w:r w:rsidR="00E4029F" w:rsidRPr="00E4029F">
              <w:t xml:space="preserve">. </w:t>
            </w:r>
            <w:r w:rsidRPr="00E4029F">
              <w:t>Мазда</w:t>
            </w:r>
            <w:r w:rsidR="00E4029F">
              <w:t xml:space="preserve"> (</w:t>
            </w:r>
            <w:r w:rsidRPr="00E4029F">
              <w:t>Mazda</w:t>
            </w:r>
            <w:r w:rsidR="00E4029F" w:rsidRPr="00E4029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Мазда</w:t>
            </w:r>
            <w:r w:rsidR="00E4029F">
              <w:t xml:space="preserve"> (</w:t>
            </w:r>
            <w:r w:rsidRPr="00E4029F">
              <w:t>Mazda</w:t>
            </w:r>
            <w:r w:rsidR="00E4029F" w:rsidRPr="00E4029F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1,4</w:t>
            </w:r>
          </w:p>
        </w:tc>
      </w:tr>
      <w:tr w:rsidR="003E4997" w:rsidRPr="00E4029F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16</w:t>
            </w:r>
            <w:r w:rsidR="00E4029F" w:rsidRPr="00E4029F">
              <w:t xml:space="preserve">. </w:t>
            </w:r>
            <w:r w:rsidRPr="00E4029F">
              <w:t>Хонда</w:t>
            </w:r>
            <w:r w:rsidR="00E4029F">
              <w:t xml:space="preserve"> (</w:t>
            </w:r>
            <w:r w:rsidRPr="00E4029F">
              <w:t>Honda</w:t>
            </w:r>
            <w:r w:rsidR="00E4029F" w:rsidRPr="00E4029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Хонда</w:t>
            </w:r>
            <w:r w:rsidR="00E4029F">
              <w:t xml:space="preserve"> (</w:t>
            </w:r>
            <w:r w:rsidRPr="00E4029F">
              <w:t>Honda</w:t>
            </w:r>
            <w:r w:rsidR="00E4029F" w:rsidRPr="00E4029F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1,3</w:t>
            </w:r>
          </w:p>
        </w:tc>
      </w:tr>
      <w:tr w:rsidR="003E4997" w:rsidRPr="00E4029F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17</w:t>
            </w:r>
            <w:r w:rsidR="00E4029F" w:rsidRPr="00E4029F">
              <w:t xml:space="preserve">. </w:t>
            </w:r>
            <w:r w:rsidRPr="00E4029F">
              <w:t>Субару</w:t>
            </w:r>
            <w:r w:rsidR="00E4029F">
              <w:t xml:space="preserve"> (</w:t>
            </w:r>
            <w:r w:rsidRPr="00E4029F">
              <w:t>Subaru</w:t>
            </w:r>
            <w:r w:rsidR="00E4029F" w:rsidRPr="00E4029F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Субару</w:t>
            </w:r>
            <w:r w:rsidR="00E4029F">
              <w:t xml:space="preserve"> (</w:t>
            </w:r>
            <w:r w:rsidRPr="00E4029F">
              <w:t>Subaru</w:t>
            </w:r>
            <w:r w:rsidR="00E4029F" w:rsidRPr="00E4029F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1,2</w:t>
            </w:r>
          </w:p>
        </w:tc>
      </w:tr>
      <w:tr w:rsidR="003E4997" w:rsidRPr="00E4029F" w:rsidTr="00557B87">
        <w:trPr>
          <w:jc w:val="center"/>
        </w:trPr>
        <w:tc>
          <w:tcPr>
            <w:tcW w:w="2784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18</w:t>
            </w:r>
            <w:r w:rsidR="00E4029F" w:rsidRPr="00E4029F">
              <w:t xml:space="preserve">. </w:t>
            </w:r>
            <w:r w:rsidRPr="00E4029F">
              <w:t>Другие фирмы и концерны</w:t>
            </w:r>
          </w:p>
        </w:tc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Судзуки</w:t>
            </w:r>
            <w:r w:rsidR="00E4029F">
              <w:t xml:space="preserve"> (</w:t>
            </w:r>
            <w:r w:rsidRPr="00E4029F">
              <w:t>Suzuki</w:t>
            </w:r>
            <w:r w:rsidR="00E4029F" w:rsidRPr="00E4029F">
              <w:t>),</w:t>
            </w:r>
            <w:r w:rsidRPr="00E4029F">
              <w:t xml:space="preserve"> Татра</w:t>
            </w:r>
            <w:r w:rsidR="00E4029F">
              <w:t xml:space="preserve"> (</w:t>
            </w:r>
            <w:r w:rsidRPr="00E4029F">
              <w:t>Tatra</w:t>
            </w:r>
            <w:r w:rsidR="00E4029F" w:rsidRPr="00E4029F">
              <w:t>),</w:t>
            </w:r>
            <w:r w:rsidRPr="00E4029F">
              <w:t xml:space="preserve"> Исудзу</w:t>
            </w:r>
            <w:r w:rsidR="00E4029F">
              <w:t xml:space="preserve"> (</w:t>
            </w:r>
            <w:r w:rsidRPr="00E4029F">
              <w:t>Isuzu</w:t>
            </w:r>
            <w:r w:rsidR="00E4029F" w:rsidRPr="00E4029F">
              <w:t>),</w:t>
            </w:r>
            <w:r w:rsidRPr="00E4029F">
              <w:t xml:space="preserve"> Порше</w:t>
            </w:r>
            <w:r w:rsidR="00E4029F">
              <w:t xml:space="preserve"> (</w:t>
            </w:r>
            <w:r w:rsidRPr="00E4029F">
              <w:t>Porsche</w:t>
            </w:r>
            <w:r w:rsidR="00E4029F" w:rsidRPr="00E4029F">
              <w:t xml:space="preserve">) </w:t>
            </w:r>
            <w:r w:rsidRPr="00E4029F">
              <w:t>и другие марки</w:t>
            </w:r>
          </w:p>
        </w:tc>
        <w:tc>
          <w:tcPr>
            <w:tcW w:w="1980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1,5</w:t>
            </w:r>
          </w:p>
        </w:tc>
      </w:tr>
    </w:tbl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Обращает на себя внимание также и пятое место, занимаемое корейскими автомобилями</w:t>
      </w:r>
      <w:r w:rsidR="00E4029F" w:rsidRPr="00E4029F">
        <w:t xml:space="preserve">. </w:t>
      </w:r>
      <w:r w:rsidRPr="00E4029F">
        <w:t xml:space="preserve">Если еще два года назад с корейскими марками автомобилей были знакомы менее 1% москвичей, то сейчас эти машины распространены в городе лишь чуть менее автомобилей США или Швеции </w:t>
      </w:r>
      <w:r w:rsidR="00E4029F">
        <w:t>-</w:t>
      </w:r>
      <w:r w:rsidRPr="00E4029F">
        <w:t xml:space="preserve"> стран, давно вышедших на российский автомобильный рынок</w:t>
      </w:r>
      <w:r w:rsidR="00E4029F" w:rsidRPr="00E4029F">
        <w:t xml:space="preserve">. </w:t>
      </w:r>
      <w:r w:rsidRPr="00E4029F">
        <w:t>Так, по данным журнала</w:t>
      </w:r>
      <w:r w:rsidR="00E4029F">
        <w:t xml:space="preserve"> "</w:t>
      </w:r>
      <w:r w:rsidRPr="00E4029F">
        <w:t>Авторевю</w:t>
      </w:r>
      <w:r w:rsidR="00E4029F">
        <w:t>"</w:t>
      </w:r>
      <w:r w:rsidRPr="00E4029F">
        <w:t xml:space="preserve">12, в первом полугодии </w:t>
      </w:r>
      <w:r w:rsidR="00D1423F" w:rsidRPr="00E4029F">
        <w:t>2008</w:t>
      </w:r>
      <w:r w:rsidRPr="00E4029F">
        <w:t xml:space="preserve"> года в России было реализовано 4627 корейских автомобилей марки</w:t>
      </w:r>
      <w:r w:rsidR="00E4029F">
        <w:t xml:space="preserve"> "</w:t>
      </w:r>
      <w:r w:rsidRPr="00E4029F">
        <w:t>Дэу</w:t>
      </w:r>
      <w:r w:rsidR="00E4029F">
        <w:t>" -</w:t>
      </w:r>
      <w:r w:rsidRPr="00E4029F">
        <w:t xml:space="preserve"> больше, чем автомобилей любой другой иностранной марки</w:t>
      </w:r>
      <w:r w:rsidR="00E4029F" w:rsidRPr="00E4029F">
        <w:t xml:space="preserve">. </w:t>
      </w:r>
      <w:r w:rsidRPr="00E4029F">
        <w:t>Число проданных за полугодие по оптовой цене автомобилей</w:t>
      </w:r>
      <w:r w:rsidR="00E4029F">
        <w:t xml:space="preserve"> "</w:t>
      </w:r>
      <w:r w:rsidRPr="00E4029F">
        <w:t>Дэу</w:t>
      </w:r>
      <w:r w:rsidR="00E4029F">
        <w:t xml:space="preserve">" </w:t>
      </w:r>
      <w:r w:rsidRPr="00E4029F">
        <w:t xml:space="preserve">лишь в три с половиной раза меньше, чем за первое полугодие </w:t>
      </w:r>
      <w:r w:rsidR="00D1423F" w:rsidRPr="00E4029F">
        <w:t>2007</w:t>
      </w:r>
      <w:r w:rsidRPr="00E4029F">
        <w:t xml:space="preserve"> года</w:t>
      </w:r>
      <w:r w:rsidR="00E4029F" w:rsidRPr="00E4029F">
        <w:t xml:space="preserve">. </w:t>
      </w:r>
      <w:r w:rsidRPr="00E4029F">
        <w:t>Для сравнения</w:t>
      </w:r>
      <w:r w:rsidR="00E4029F" w:rsidRPr="00E4029F">
        <w:t xml:space="preserve">: </w:t>
      </w:r>
      <w:r w:rsidRPr="00E4029F">
        <w:t>объем реализации автомобилей марки</w:t>
      </w:r>
      <w:r w:rsidR="00E4029F">
        <w:t xml:space="preserve"> "</w:t>
      </w:r>
      <w:r w:rsidRPr="00E4029F">
        <w:t>Шкода</w:t>
      </w:r>
      <w:r w:rsidR="00E4029F">
        <w:t xml:space="preserve">" </w:t>
      </w:r>
      <w:r w:rsidRPr="00E4029F">
        <w:t>снизился по сравнению с тем же периодом более, чем в 14 раз</w:t>
      </w:r>
      <w:r w:rsidR="00E4029F">
        <w:t xml:space="preserve"> (</w:t>
      </w:r>
      <w:r w:rsidRPr="00E4029F">
        <w:t>с 6700 до 474</w:t>
      </w:r>
      <w:r w:rsidR="00E4029F" w:rsidRPr="00E4029F">
        <w:t xml:space="preserve">). </w:t>
      </w:r>
      <w:r w:rsidRPr="00E4029F">
        <w:t>Это свидетельствует, как нам представляется, о том, что Корее удалось наладить качественное крупносерийное производство современных комфортабельных автомобилей по относительно невысокой цене</w:t>
      </w:r>
      <w:r w:rsidR="00E4029F" w:rsidRPr="00E4029F">
        <w:t xml:space="preserve">. </w:t>
      </w:r>
      <w:r w:rsidRPr="00E4029F">
        <w:t>Эти машины постепенно завоевывают доверие у все большего числа потенциальных покупателей</w:t>
      </w:r>
      <w:r w:rsidR="00E4029F" w:rsidRPr="00E4029F">
        <w:t xml:space="preserve">. </w:t>
      </w:r>
      <w:r w:rsidRPr="00E4029F">
        <w:t>Весьма успешным оказался и опыт производства корейских автомобилей в Узбекистане и России</w:t>
      </w:r>
      <w:r w:rsidR="00E4029F">
        <w:t>.5</w:t>
      </w:r>
    </w:p>
    <w:p w:rsidR="00E4029F" w:rsidRP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Таблица 4</w:t>
      </w:r>
      <w:r w:rsidR="00E4029F" w:rsidRPr="00E4029F">
        <w:t>.</w:t>
      </w:r>
    </w:p>
    <w:p w:rsidR="003E4997" w:rsidRPr="00E4029F" w:rsidRDefault="003E4997" w:rsidP="00E4029F">
      <w:pPr>
        <w:ind w:firstLine="709"/>
      </w:pPr>
      <w:r w:rsidRPr="00E4029F">
        <w:t>Легковые дорожные иномарки разных стран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6627"/>
        <w:gridCol w:w="1145"/>
      </w:tblGrid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Страна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Марки</w:t>
            </w:r>
          </w:p>
        </w:tc>
        <w:tc>
          <w:tcPr>
            <w:tcW w:w="1145" w:type="dxa"/>
            <w:shd w:val="clear" w:color="auto" w:fill="auto"/>
          </w:tcPr>
          <w:p w:rsidR="008834D1" w:rsidRPr="00557B87" w:rsidRDefault="003E4997" w:rsidP="00E4029F">
            <w:pPr>
              <w:pStyle w:val="afd"/>
              <w:rPr>
                <w:b/>
                <w:bCs/>
              </w:rPr>
            </w:pPr>
            <w:r w:rsidRPr="00557B87">
              <w:rPr>
                <w:b/>
                <w:bCs/>
              </w:rPr>
              <w:t>Доля</w:t>
            </w:r>
            <w:r w:rsidR="00E4029F" w:rsidRPr="00557B87">
              <w:rPr>
                <w:b/>
                <w:bCs/>
              </w:rPr>
              <w:t xml:space="preserve"> (</w:t>
            </w:r>
            <w:r w:rsidRPr="00557B87">
              <w:rPr>
                <w:b/>
                <w:bCs/>
              </w:rPr>
              <w:t>%</w:t>
            </w:r>
            <w:r w:rsidR="00E4029F" w:rsidRPr="00557B87">
              <w:rPr>
                <w:b/>
                <w:bCs/>
              </w:rPr>
              <w:t>)</w:t>
            </w:r>
          </w:p>
          <w:p w:rsidR="008834D1" w:rsidRPr="00557B87" w:rsidRDefault="003E4997" w:rsidP="00E4029F">
            <w:pPr>
              <w:pStyle w:val="afd"/>
              <w:rPr>
                <w:b/>
                <w:bCs/>
              </w:rPr>
            </w:pPr>
            <w:r w:rsidRPr="00557B87">
              <w:rPr>
                <w:b/>
                <w:bCs/>
              </w:rPr>
              <w:t xml:space="preserve">от числа </w:t>
            </w:r>
          </w:p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легковых дорожных иномарок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Германия</w:t>
            </w:r>
          </w:p>
        </w:tc>
        <w:tc>
          <w:tcPr>
            <w:tcW w:w="6627" w:type="dxa"/>
            <w:shd w:val="clear" w:color="auto" w:fill="auto"/>
          </w:tcPr>
          <w:p w:rsidR="008834D1" w:rsidRDefault="003E4997" w:rsidP="00E4029F">
            <w:pPr>
              <w:pStyle w:val="afd"/>
            </w:pPr>
            <w:r w:rsidRPr="00E4029F">
              <w:t>Фольксваген</w:t>
            </w:r>
            <w:r w:rsidR="00E4029F">
              <w:t xml:space="preserve"> (</w:t>
            </w:r>
            <w:r w:rsidRPr="00E4029F">
              <w:t>Volkswagen</w:t>
            </w:r>
            <w:r w:rsidR="00E4029F" w:rsidRPr="00E4029F">
              <w:t>),</w:t>
            </w:r>
            <w:r w:rsidRPr="00E4029F">
              <w:t xml:space="preserve"> Ауди</w:t>
            </w:r>
            <w:r w:rsidR="00E4029F">
              <w:t xml:space="preserve"> (</w:t>
            </w:r>
            <w:r w:rsidRPr="00E4029F">
              <w:t>Audi</w:t>
            </w:r>
            <w:r w:rsidR="00E4029F" w:rsidRPr="00E4029F">
              <w:t>),</w:t>
            </w:r>
            <w:r w:rsidRPr="00E4029F">
              <w:t xml:space="preserve"> Опель</w:t>
            </w:r>
            <w:r w:rsidR="00E4029F">
              <w:t xml:space="preserve"> (</w:t>
            </w:r>
            <w:r w:rsidRPr="00E4029F">
              <w:t>Opel</w:t>
            </w:r>
            <w:r w:rsidR="00E4029F" w:rsidRPr="00E4029F">
              <w:t>),</w:t>
            </w:r>
            <w:r w:rsidRPr="00E4029F">
              <w:t xml:space="preserve"> </w:t>
            </w:r>
          </w:p>
          <w:p w:rsidR="003E4997" w:rsidRPr="00E4029F" w:rsidRDefault="003E4997" w:rsidP="00E4029F">
            <w:pPr>
              <w:pStyle w:val="afd"/>
            </w:pPr>
            <w:r w:rsidRPr="00E4029F">
              <w:t>Мерседес-Бенц</w:t>
            </w:r>
            <w:r w:rsidR="00E4029F">
              <w:t xml:space="preserve"> (</w:t>
            </w:r>
            <w:r w:rsidRPr="00E4029F">
              <w:t>Mercedes-Benz</w:t>
            </w:r>
            <w:r w:rsidR="00E4029F" w:rsidRPr="00E4029F">
              <w:t>),</w:t>
            </w:r>
            <w:r w:rsidRPr="00E4029F">
              <w:t xml:space="preserve"> БМВ</w:t>
            </w:r>
            <w:r w:rsidR="00E4029F">
              <w:t xml:space="preserve"> (</w:t>
            </w:r>
            <w:r w:rsidRPr="00E4029F">
              <w:t>BMW</w:t>
            </w:r>
            <w:r w:rsidR="00E4029F" w:rsidRPr="00E4029F">
              <w:t>),</w:t>
            </w:r>
            <w:r w:rsidRPr="00E4029F">
              <w:t xml:space="preserve"> Порше</w:t>
            </w:r>
            <w:r w:rsidR="00E4029F">
              <w:t xml:space="preserve"> (</w:t>
            </w:r>
            <w:r w:rsidRPr="00E4029F">
              <w:t>Porsche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43,7%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Япония</w:t>
            </w:r>
          </w:p>
        </w:tc>
        <w:tc>
          <w:tcPr>
            <w:tcW w:w="6627" w:type="dxa"/>
            <w:shd w:val="clear" w:color="auto" w:fill="auto"/>
          </w:tcPr>
          <w:p w:rsidR="008834D1" w:rsidRDefault="003E4997" w:rsidP="00E4029F">
            <w:pPr>
              <w:pStyle w:val="afd"/>
            </w:pPr>
            <w:r w:rsidRPr="00E4029F">
              <w:t>Ниссан</w:t>
            </w:r>
            <w:r w:rsidR="00E4029F">
              <w:t xml:space="preserve"> (</w:t>
            </w:r>
            <w:r w:rsidRPr="00E4029F">
              <w:t>Nissan</w:t>
            </w:r>
            <w:r w:rsidR="00E4029F" w:rsidRPr="00E4029F">
              <w:t>),</w:t>
            </w:r>
            <w:r w:rsidRPr="00E4029F">
              <w:t xml:space="preserve"> Тойота</w:t>
            </w:r>
            <w:r w:rsidR="00E4029F">
              <w:t xml:space="preserve"> (</w:t>
            </w:r>
            <w:r w:rsidRPr="00E4029F">
              <w:t>Toyota</w:t>
            </w:r>
            <w:r w:rsidR="00E4029F" w:rsidRPr="00E4029F">
              <w:t>),</w:t>
            </w:r>
            <w:r w:rsidRPr="00E4029F">
              <w:t xml:space="preserve"> Мицубиши</w:t>
            </w:r>
            <w:r w:rsidR="00E4029F">
              <w:t xml:space="preserve"> (</w:t>
            </w:r>
            <w:r w:rsidRPr="00E4029F">
              <w:t>Mitsubishi</w:t>
            </w:r>
            <w:r w:rsidR="00E4029F" w:rsidRPr="00E4029F">
              <w:t>),</w:t>
            </w:r>
            <w:r w:rsidRPr="00E4029F">
              <w:t xml:space="preserve"> </w:t>
            </w:r>
          </w:p>
          <w:p w:rsidR="003E4997" w:rsidRPr="00E4029F" w:rsidRDefault="003E4997" w:rsidP="00E4029F">
            <w:pPr>
              <w:pStyle w:val="afd"/>
            </w:pPr>
            <w:r w:rsidRPr="00E4029F">
              <w:t>Мазда</w:t>
            </w:r>
            <w:r w:rsidR="00E4029F">
              <w:t xml:space="preserve"> (</w:t>
            </w:r>
            <w:r w:rsidRPr="00E4029F">
              <w:t>Mazda</w:t>
            </w:r>
            <w:r w:rsidR="00E4029F" w:rsidRPr="00E4029F">
              <w:t>),</w:t>
            </w:r>
            <w:r w:rsidRPr="00E4029F">
              <w:t xml:space="preserve"> Хонда</w:t>
            </w:r>
            <w:r w:rsidR="00E4029F">
              <w:t xml:space="preserve"> (</w:t>
            </w:r>
            <w:r w:rsidRPr="00E4029F">
              <w:t>Honda</w:t>
            </w:r>
            <w:r w:rsidR="00E4029F" w:rsidRPr="00E4029F">
              <w:t>),</w:t>
            </w:r>
            <w:r w:rsidRPr="00E4029F">
              <w:t xml:space="preserve"> Субару</w:t>
            </w:r>
            <w:r w:rsidR="00E4029F">
              <w:t xml:space="preserve"> (</w:t>
            </w:r>
            <w:r w:rsidRPr="00E4029F">
              <w:t>Subaru</w:t>
            </w:r>
            <w:r w:rsidR="00E4029F" w:rsidRPr="00E4029F">
              <w:t>),</w:t>
            </w:r>
            <w:r w:rsidRPr="00E4029F">
              <w:t xml:space="preserve"> Судзуки</w:t>
            </w:r>
            <w:r w:rsidR="00E4029F">
              <w:t xml:space="preserve"> (</w:t>
            </w:r>
            <w:r w:rsidRPr="00E4029F">
              <w:t>Suzuki</w:t>
            </w:r>
            <w:r w:rsidR="00E4029F" w:rsidRPr="00E4029F">
              <w:t>),</w:t>
            </w:r>
            <w:r w:rsidRPr="00E4029F">
              <w:t xml:space="preserve"> Лексус</w:t>
            </w:r>
            <w:r w:rsidR="00E4029F">
              <w:t xml:space="preserve"> (</w:t>
            </w:r>
            <w:r w:rsidRPr="00E4029F">
              <w:t>Lexus</w:t>
            </w:r>
            <w:r w:rsidR="00E4029F" w:rsidRPr="00E4029F">
              <w:t>),</w:t>
            </w:r>
            <w:r w:rsidRPr="00E4029F">
              <w:t xml:space="preserve"> Инфинити</w:t>
            </w:r>
            <w:r w:rsidR="00E4029F">
              <w:t xml:space="preserve"> (</w:t>
            </w:r>
            <w:r w:rsidRPr="00E4029F">
              <w:t>Infiniti</w:t>
            </w:r>
            <w:r w:rsidR="00E4029F" w:rsidRPr="00E4029F">
              <w:t>),</w:t>
            </w:r>
            <w:r w:rsidRPr="00E4029F">
              <w:t xml:space="preserve"> Исудзу</w:t>
            </w:r>
            <w:r w:rsidR="00E4029F">
              <w:t xml:space="preserve"> (</w:t>
            </w:r>
            <w:r w:rsidRPr="00E4029F">
              <w:t>Isuzu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16,8%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США</w:t>
            </w:r>
          </w:p>
        </w:tc>
        <w:tc>
          <w:tcPr>
            <w:tcW w:w="6627" w:type="dxa"/>
            <w:shd w:val="clear" w:color="auto" w:fill="auto"/>
          </w:tcPr>
          <w:p w:rsidR="008834D1" w:rsidRDefault="003E4997" w:rsidP="00E4029F">
            <w:pPr>
              <w:pStyle w:val="afd"/>
            </w:pPr>
            <w:r w:rsidRPr="00E4029F">
              <w:t>Форд</w:t>
            </w:r>
            <w:r w:rsidR="00E4029F">
              <w:t xml:space="preserve"> (</w:t>
            </w:r>
            <w:r w:rsidRPr="00E4029F">
              <w:t>Ford</w:t>
            </w:r>
            <w:r w:rsidR="00E4029F" w:rsidRPr="00E4029F">
              <w:t>),</w:t>
            </w:r>
            <w:r w:rsidRPr="00E4029F">
              <w:t xml:space="preserve"> Крайслер</w:t>
            </w:r>
            <w:r w:rsidR="00E4029F">
              <w:t xml:space="preserve"> (</w:t>
            </w:r>
            <w:r w:rsidRPr="00E4029F">
              <w:t>Chrysler</w:t>
            </w:r>
            <w:r w:rsidR="00E4029F" w:rsidRPr="00E4029F">
              <w:t>),</w:t>
            </w:r>
            <w:r w:rsidRPr="00E4029F">
              <w:t xml:space="preserve"> Шевроле</w:t>
            </w:r>
            <w:r w:rsidR="00E4029F">
              <w:t xml:space="preserve"> (</w:t>
            </w:r>
            <w:r w:rsidRPr="00E4029F">
              <w:t>Chevrolet</w:t>
            </w:r>
            <w:r w:rsidR="00E4029F" w:rsidRPr="00E4029F">
              <w:t>),</w:t>
            </w:r>
            <w:r w:rsidRPr="00E4029F">
              <w:t xml:space="preserve"> </w:t>
            </w:r>
          </w:p>
          <w:p w:rsidR="008834D1" w:rsidRDefault="003E4997" w:rsidP="00E4029F">
            <w:pPr>
              <w:pStyle w:val="afd"/>
            </w:pPr>
            <w:r w:rsidRPr="00E4029F">
              <w:t>Понтиак</w:t>
            </w:r>
            <w:r w:rsidR="00E4029F">
              <w:t xml:space="preserve"> (</w:t>
            </w:r>
            <w:r w:rsidRPr="00E4029F">
              <w:t>Pontiac</w:t>
            </w:r>
            <w:r w:rsidR="00E4029F" w:rsidRPr="00E4029F">
              <w:t>),</w:t>
            </w:r>
            <w:r w:rsidRPr="00E4029F">
              <w:t xml:space="preserve"> Линкольн</w:t>
            </w:r>
            <w:r w:rsidR="00E4029F">
              <w:t xml:space="preserve"> (</w:t>
            </w:r>
            <w:r w:rsidRPr="00E4029F">
              <w:t>Lincoln</w:t>
            </w:r>
            <w:r w:rsidR="00E4029F" w:rsidRPr="00E4029F">
              <w:t>),</w:t>
            </w:r>
            <w:r w:rsidRPr="00E4029F">
              <w:t xml:space="preserve"> Меркури</w:t>
            </w:r>
            <w:r w:rsidR="00E4029F">
              <w:t xml:space="preserve"> (</w:t>
            </w:r>
            <w:r w:rsidRPr="00E4029F">
              <w:t>Mercury</w:t>
            </w:r>
            <w:r w:rsidR="00E4029F" w:rsidRPr="00E4029F">
              <w:t>),</w:t>
            </w:r>
          </w:p>
          <w:p w:rsidR="003E4997" w:rsidRPr="00E4029F" w:rsidRDefault="003E4997" w:rsidP="00E4029F">
            <w:pPr>
              <w:pStyle w:val="afd"/>
            </w:pPr>
            <w:r w:rsidRPr="00E4029F">
              <w:t>Кадиллак</w:t>
            </w:r>
            <w:r w:rsidR="00E4029F">
              <w:t xml:space="preserve"> (</w:t>
            </w:r>
            <w:r w:rsidRPr="00E4029F">
              <w:t>Cadillac</w:t>
            </w:r>
            <w:r w:rsidR="00E4029F" w:rsidRPr="00E4029F">
              <w:t>),</w:t>
            </w:r>
            <w:r w:rsidRPr="00E4029F">
              <w:t xml:space="preserve"> Додж</w:t>
            </w:r>
            <w:r w:rsidR="00E4029F">
              <w:t xml:space="preserve"> (</w:t>
            </w:r>
            <w:r w:rsidRPr="00E4029F">
              <w:t>Dodge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9,0%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Швеция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Вольво</w:t>
            </w:r>
            <w:r w:rsidR="00E4029F">
              <w:t xml:space="preserve"> (</w:t>
            </w:r>
            <w:r w:rsidRPr="00E4029F">
              <w:t>Volvo</w:t>
            </w:r>
            <w:r w:rsidR="00E4029F" w:rsidRPr="00E4029F">
              <w:t>),</w:t>
            </w:r>
            <w:r w:rsidRPr="00E4029F">
              <w:t xml:space="preserve"> Сааб</w:t>
            </w:r>
            <w:r w:rsidR="00E4029F">
              <w:t xml:space="preserve"> (</w:t>
            </w:r>
            <w:r w:rsidRPr="00E4029F">
              <w:t>Saab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8,9%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Корея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Дэу</w:t>
            </w:r>
            <w:r w:rsidR="00E4029F">
              <w:t xml:space="preserve"> (</w:t>
            </w:r>
            <w:r w:rsidRPr="00E4029F">
              <w:t>Daewoo</w:t>
            </w:r>
            <w:r w:rsidR="00E4029F" w:rsidRPr="00E4029F">
              <w:t>),</w:t>
            </w:r>
            <w:r w:rsidRPr="00E4029F">
              <w:t xml:space="preserve"> Хендэ</w:t>
            </w:r>
            <w:r w:rsidR="00E4029F">
              <w:t xml:space="preserve"> (</w:t>
            </w:r>
            <w:r w:rsidRPr="00E4029F">
              <w:t>Hyundai</w:t>
            </w:r>
            <w:r w:rsidR="00E4029F" w:rsidRPr="00E4029F">
              <w:t>),</w:t>
            </w:r>
            <w:r w:rsidRPr="00E4029F">
              <w:t xml:space="preserve"> Киа</w:t>
            </w:r>
            <w:r w:rsidR="00E4029F">
              <w:t xml:space="preserve"> (</w:t>
            </w:r>
            <w:r w:rsidRPr="00E4029F">
              <w:t>Kia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8,4%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Чехия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Шкода</w:t>
            </w:r>
            <w:r w:rsidR="00E4029F">
              <w:t xml:space="preserve"> (</w:t>
            </w:r>
            <w:r w:rsidRPr="00E4029F">
              <w:t>Skoda</w:t>
            </w:r>
            <w:r w:rsidR="00E4029F" w:rsidRPr="00E4029F">
              <w:t>),</w:t>
            </w:r>
            <w:r w:rsidRPr="00E4029F">
              <w:t xml:space="preserve"> Татра</w:t>
            </w:r>
            <w:r w:rsidR="00E4029F">
              <w:t xml:space="preserve"> (</w:t>
            </w:r>
            <w:r w:rsidRPr="00E4029F">
              <w:t>Tatra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5,5%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Франция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Рено</w:t>
            </w:r>
            <w:r w:rsidR="00E4029F">
              <w:t xml:space="preserve"> (</w:t>
            </w:r>
            <w:r w:rsidRPr="00E4029F">
              <w:t>Renault</w:t>
            </w:r>
            <w:r w:rsidR="00E4029F" w:rsidRPr="00E4029F">
              <w:t>),</w:t>
            </w:r>
            <w:r w:rsidRPr="00E4029F">
              <w:t xml:space="preserve"> Пежо</w:t>
            </w:r>
            <w:r w:rsidR="00E4029F">
              <w:t xml:space="preserve"> (</w:t>
            </w:r>
            <w:r w:rsidRPr="00E4029F">
              <w:t>Peugeot</w:t>
            </w:r>
            <w:r w:rsidR="00E4029F" w:rsidRPr="00E4029F">
              <w:t>),</w:t>
            </w:r>
            <w:r w:rsidRPr="00E4029F">
              <w:t xml:space="preserve"> Ситроен</w:t>
            </w:r>
            <w:r w:rsidR="00E4029F">
              <w:t xml:space="preserve"> (</w:t>
            </w:r>
            <w:r w:rsidRPr="00E4029F">
              <w:t>Citroёn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3,8%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Италия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Фиат</w:t>
            </w:r>
            <w:r w:rsidR="00E4029F">
              <w:t xml:space="preserve"> (</w:t>
            </w:r>
            <w:r w:rsidRPr="00E4029F">
              <w:t>Fiat</w:t>
            </w:r>
            <w:r w:rsidR="00E4029F" w:rsidRPr="00E4029F">
              <w:t>),</w:t>
            </w:r>
            <w:r w:rsidRPr="00E4029F">
              <w:t xml:space="preserve"> Альфа-Ромео</w:t>
            </w:r>
            <w:r w:rsidR="00E4029F">
              <w:t xml:space="preserve"> (</w:t>
            </w:r>
            <w:r w:rsidRPr="00E4029F">
              <w:t>Alfa-Romeo</w:t>
            </w:r>
            <w:r w:rsidR="00E4029F" w:rsidRPr="00E4029F">
              <w:t>),</w:t>
            </w:r>
            <w:r w:rsidRPr="00E4029F">
              <w:t xml:space="preserve"> Ланчиа</w:t>
            </w:r>
            <w:r w:rsidR="00E4029F">
              <w:t xml:space="preserve"> (</w:t>
            </w:r>
            <w:r w:rsidRPr="00E4029F">
              <w:t>Lancia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2,1%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Испания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Сеат</w:t>
            </w:r>
            <w:r w:rsidR="00E4029F">
              <w:t xml:space="preserve"> (</w:t>
            </w:r>
            <w:r w:rsidRPr="00E4029F">
              <w:t>Seat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0,4%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Англия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Ровер</w:t>
            </w:r>
            <w:r w:rsidR="00E4029F">
              <w:t xml:space="preserve"> (</w:t>
            </w:r>
            <w:r w:rsidRPr="00E4029F">
              <w:t>Rover</w:t>
            </w:r>
            <w:r w:rsidR="00E4029F" w:rsidRPr="00E4029F">
              <w:t>),</w:t>
            </w:r>
            <w:r w:rsidRPr="00E4029F">
              <w:t xml:space="preserve"> Ягуар</w:t>
            </w:r>
            <w:r w:rsidR="00E4029F">
              <w:t xml:space="preserve"> (</w:t>
            </w:r>
            <w:r w:rsidRPr="00E4029F">
              <w:t>Jaguar</w:t>
            </w:r>
            <w:r w:rsidR="00E4029F" w:rsidRPr="00E4029F">
              <w:t xml:space="preserve">) 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0,3%</w:t>
            </w:r>
          </w:p>
        </w:tc>
      </w:tr>
      <w:tr w:rsidR="003E4997" w:rsidRPr="00E4029F" w:rsidTr="00557B87">
        <w:trPr>
          <w:jc w:val="center"/>
        </w:trPr>
        <w:tc>
          <w:tcPr>
            <w:tcW w:w="0" w:type="auto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557B87">
              <w:rPr>
                <w:b/>
                <w:bCs/>
              </w:rPr>
              <w:t>другие марки</w:t>
            </w:r>
          </w:p>
        </w:tc>
        <w:tc>
          <w:tcPr>
            <w:tcW w:w="1145" w:type="dxa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1,1%</w:t>
            </w:r>
          </w:p>
        </w:tc>
      </w:tr>
    </w:tbl>
    <w:p w:rsidR="003E4997" w:rsidRPr="00E4029F" w:rsidRDefault="003E4997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Подведем некоторые итоги анализа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30% легковых автомобилей, перемещающихся по автомагистралям г</w:t>
      </w:r>
      <w:r w:rsidR="00E4029F" w:rsidRPr="00E4029F">
        <w:t xml:space="preserve">. </w:t>
      </w:r>
      <w:r w:rsidRPr="00E4029F">
        <w:t xml:space="preserve">Екатеринбурга </w:t>
      </w:r>
      <w:r w:rsidR="00E4029F">
        <w:t>-</w:t>
      </w:r>
      <w:r w:rsidRPr="00E4029F">
        <w:t xml:space="preserve"> иностранные</w:t>
      </w:r>
      <w:r w:rsidR="00E4029F">
        <w:t xml:space="preserve"> (</w:t>
      </w:r>
      <w:r w:rsidRPr="00E4029F">
        <w:t>разработанные за пределами территории бывшего СССР вне зависимости от места их производства</w:t>
      </w:r>
      <w:r w:rsidR="00E4029F" w:rsidRPr="00E4029F">
        <w:t>),</w:t>
      </w:r>
      <w:r w:rsidRPr="00E4029F">
        <w:t xml:space="preserve"> 70% </w:t>
      </w:r>
      <w:r w:rsidR="00E4029F">
        <w:t>-</w:t>
      </w:r>
      <w:r w:rsidRPr="00E4029F">
        <w:t xml:space="preserve"> отечественные</w:t>
      </w:r>
      <w:r w:rsidR="00E4029F">
        <w:t xml:space="preserve"> (</w:t>
      </w:r>
      <w:r w:rsidRPr="00E4029F">
        <w:t>разработанные и выпущенные на территории бывшего СССР</w:t>
      </w:r>
      <w:r w:rsidR="00E4029F" w:rsidRPr="00E4029F">
        <w:t>).</w:t>
      </w:r>
    </w:p>
    <w:p w:rsidR="00E4029F" w:rsidRDefault="003E4997" w:rsidP="00E4029F">
      <w:pPr>
        <w:ind w:firstLine="709"/>
      </w:pPr>
      <w:r w:rsidRPr="00E4029F">
        <w:t>Среди отечественных легковых автомобилей почти три четверти</w:t>
      </w:r>
      <w:r w:rsidR="00E4029F">
        <w:t xml:space="preserve"> (</w:t>
      </w:r>
      <w:r w:rsidRPr="00E4029F">
        <w:t>74%</w:t>
      </w:r>
      <w:r w:rsidR="00E4029F" w:rsidRPr="00E4029F">
        <w:t xml:space="preserve">) </w:t>
      </w:r>
      <w:r w:rsidRPr="00E4029F">
        <w:t>составляют автомобили ВАЗ, 16</w:t>
      </w:r>
      <w:r w:rsidR="00E4029F" w:rsidRPr="00E4029F">
        <w:t>%</w:t>
      </w:r>
      <w:r w:rsidRPr="00E4029F">
        <w:t xml:space="preserve"> </w:t>
      </w:r>
      <w:r w:rsidR="00E4029F">
        <w:t>-</w:t>
      </w:r>
      <w:r w:rsidRPr="00E4029F">
        <w:t xml:space="preserve"> ГАЗ, 9% </w:t>
      </w:r>
      <w:r w:rsidR="00E4029F">
        <w:t>-</w:t>
      </w:r>
      <w:r w:rsidRPr="00E4029F">
        <w:t xml:space="preserve"> АЗЛК или Иж, 1% </w:t>
      </w:r>
      <w:r w:rsidR="00E4029F">
        <w:t>-</w:t>
      </w:r>
      <w:r w:rsidRPr="00E4029F">
        <w:t xml:space="preserve"> ЗАЗ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Среди иностранных легковых автомобилей почти каждый десятый</w:t>
      </w:r>
      <w:r w:rsidR="00E4029F">
        <w:t xml:space="preserve"> (</w:t>
      </w:r>
      <w:r w:rsidRPr="00E4029F">
        <w:t>9,3%</w:t>
      </w:r>
      <w:r w:rsidR="00E4029F" w:rsidRPr="00E4029F">
        <w:t xml:space="preserve">) </w:t>
      </w:r>
      <w:r w:rsidR="00E4029F">
        <w:t>-</w:t>
      </w:r>
      <w:r w:rsidRPr="00E4029F">
        <w:t xml:space="preserve"> внедорожный, остальные 90,7% </w:t>
      </w:r>
      <w:r w:rsidR="00E4029F">
        <w:t>-</w:t>
      </w:r>
      <w:r w:rsidRPr="00E4029F">
        <w:t xml:space="preserve"> дорожные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Среди легковых дорожных иномарок автомобили марки</w:t>
      </w:r>
      <w:r w:rsidR="00E4029F">
        <w:t xml:space="preserve"> "</w:t>
      </w:r>
      <w:r w:rsidRPr="00E4029F">
        <w:t>Фольксваген</w:t>
      </w:r>
      <w:r w:rsidR="00E4029F">
        <w:t>" (</w:t>
      </w:r>
      <w:r w:rsidRPr="00E4029F">
        <w:t>Volkswagen</w:t>
      </w:r>
      <w:r w:rsidR="00E4029F" w:rsidRPr="00E4029F">
        <w:t xml:space="preserve">) </w:t>
      </w:r>
      <w:r w:rsidRPr="00E4029F">
        <w:t>составляют 12,4%</w:t>
      </w:r>
      <w:r w:rsidR="00E4029F" w:rsidRPr="00E4029F">
        <w:t>;</w:t>
      </w:r>
      <w:r w:rsidR="00E4029F">
        <w:t xml:space="preserve"> "</w:t>
      </w:r>
      <w:r w:rsidRPr="00E4029F">
        <w:t>Ауди</w:t>
      </w:r>
      <w:r w:rsidR="00E4029F">
        <w:t>" (</w:t>
      </w:r>
      <w:r w:rsidRPr="00E4029F">
        <w:t>Audi</w:t>
      </w:r>
      <w:r w:rsidR="00E4029F" w:rsidRPr="00E4029F">
        <w:t xml:space="preserve">) </w:t>
      </w:r>
      <w:r w:rsidR="00E4029F">
        <w:t>-</w:t>
      </w:r>
      <w:r w:rsidRPr="00E4029F">
        <w:t xml:space="preserve"> 9,7%</w:t>
      </w:r>
      <w:r w:rsidR="00E4029F" w:rsidRPr="00E4029F">
        <w:t>;</w:t>
      </w:r>
      <w:r w:rsidR="00E4029F">
        <w:t xml:space="preserve"> "</w:t>
      </w:r>
      <w:r w:rsidRPr="00E4029F">
        <w:t>Опель</w:t>
      </w:r>
      <w:r w:rsidR="00E4029F">
        <w:t>" (</w:t>
      </w:r>
      <w:r w:rsidRPr="00E4029F">
        <w:t>Opel</w:t>
      </w:r>
      <w:r w:rsidR="00E4029F" w:rsidRPr="00E4029F">
        <w:t xml:space="preserve">) </w:t>
      </w:r>
      <w:r w:rsidR="00E4029F">
        <w:t>-</w:t>
      </w:r>
      <w:r w:rsidRPr="00E4029F">
        <w:t xml:space="preserve"> 8,0%</w:t>
      </w:r>
      <w:r w:rsidR="00E4029F" w:rsidRPr="00E4029F">
        <w:t>;</w:t>
      </w:r>
      <w:r w:rsidR="00E4029F">
        <w:t xml:space="preserve"> "</w:t>
      </w:r>
      <w:r w:rsidRPr="00E4029F">
        <w:t>Мерседес-Бенц</w:t>
      </w:r>
      <w:r w:rsidR="00E4029F">
        <w:t>" (</w:t>
      </w:r>
      <w:r w:rsidRPr="00E4029F">
        <w:t>Mercedes-Benz</w:t>
      </w:r>
      <w:r w:rsidR="00E4029F" w:rsidRPr="00E4029F">
        <w:t xml:space="preserve">) </w:t>
      </w:r>
      <w:r w:rsidR="00E4029F">
        <w:t>-</w:t>
      </w:r>
      <w:r w:rsidRPr="00E4029F">
        <w:t xml:space="preserve"> 7,9%</w:t>
      </w:r>
      <w:r w:rsidR="00E4029F" w:rsidRPr="00E4029F">
        <w:t>;</w:t>
      </w:r>
      <w:r w:rsidR="00E4029F">
        <w:t xml:space="preserve"> "</w:t>
      </w:r>
      <w:r w:rsidRPr="00E4029F">
        <w:t>Форд</w:t>
      </w:r>
      <w:r w:rsidR="00E4029F">
        <w:t>" (</w:t>
      </w:r>
      <w:r w:rsidRPr="00E4029F">
        <w:t>Ford</w:t>
      </w:r>
      <w:r w:rsidR="00E4029F" w:rsidRPr="00E4029F">
        <w:t xml:space="preserve">) </w:t>
      </w:r>
      <w:r w:rsidR="00E4029F">
        <w:t>-</w:t>
      </w:r>
      <w:r w:rsidRPr="00E4029F">
        <w:t xml:space="preserve"> 7,6%</w:t>
      </w:r>
      <w:r w:rsidR="00E4029F" w:rsidRPr="00E4029F">
        <w:t>;</w:t>
      </w:r>
      <w:r w:rsidR="00E4029F">
        <w:t xml:space="preserve"> "</w:t>
      </w:r>
      <w:r w:rsidRPr="00E4029F">
        <w:t>Вольво</w:t>
      </w:r>
      <w:r w:rsidR="00E4029F">
        <w:t>" (</w:t>
      </w:r>
      <w:r w:rsidRPr="00E4029F">
        <w:t>Volvo</w:t>
      </w:r>
      <w:r w:rsidR="00E4029F" w:rsidRPr="00E4029F">
        <w:t xml:space="preserve">) </w:t>
      </w:r>
      <w:r w:rsidR="00E4029F">
        <w:t>-</w:t>
      </w:r>
      <w:r w:rsidRPr="00E4029F">
        <w:t xml:space="preserve"> 6,5%</w:t>
      </w:r>
      <w:r w:rsidR="00E4029F" w:rsidRPr="00E4029F">
        <w:t xml:space="preserve">; </w:t>
      </w:r>
      <w:r w:rsidRPr="00E4029F">
        <w:t>БМВ</w:t>
      </w:r>
      <w:r w:rsidR="00E4029F">
        <w:t xml:space="preserve"> (</w:t>
      </w:r>
      <w:r w:rsidRPr="00E4029F">
        <w:t>BMW</w:t>
      </w:r>
      <w:r w:rsidR="00E4029F" w:rsidRPr="00E4029F">
        <w:t xml:space="preserve">) </w:t>
      </w:r>
      <w:r w:rsidR="00E4029F">
        <w:t>-</w:t>
      </w:r>
      <w:r w:rsidRPr="00E4029F">
        <w:t xml:space="preserve"> 5,7%</w:t>
      </w:r>
      <w:r w:rsidR="00E4029F" w:rsidRPr="00E4029F">
        <w:t>;</w:t>
      </w:r>
      <w:r w:rsidR="00E4029F">
        <w:t xml:space="preserve"> "</w:t>
      </w:r>
      <w:r w:rsidRPr="00E4029F">
        <w:t>Шкода</w:t>
      </w:r>
      <w:r w:rsidR="00E4029F">
        <w:t>" (</w:t>
      </w:r>
      <w:r w:rsidRPr="00E4029F">
        <w:t>Skoda</w:t>
      </w:r>
      <w:r w:rsidR="00E4029F" w:rsidRPr="00E4029F">
        <w:t xml:space="preserve">) </w:t>
      </w:r>
      <w:r w:rsidR="00E4029F">
        <w:t>-</w:t>
      </w:r>
      <w:r w:rsidRPr="00E4029F">
        <w:t xml:space="preserve"> 5,5%</w:t>
      </w:r>
      <w:r w:rsidR="00E4029F" w:rsidRPr="00E4029F">
        <w:t>;</w:t>
      </w:r>
      <w:r w:rsidR="00E4029F">
        <w:t xml:space="preserve"> "</w:t>
      </w:r>
      <w:r w:rsidRPr="00E4029F">
        <w:t>Дэу</w:t>
      </w:r>
      <w:r w:rsidR="00E4029F">
        <w:t>" (</w:t>
      </w:r>
      <w:r w:rsidRPr="00E4029F">
        <w:t>Daewoo</w:t>
      </w:r>
      <w:r w:rsidR="00E4029F" w:rsidRPr="00E4029F">
        <w:t xml:space="preserve">) </w:t>
      </w:r>
      <w:r w:rsidR="00E4029F">
        <w:t>-</w:t>
      </w:r>
      <w:r w:rsidRPr="00E4029F">
        <w:t xml:space="preserve"> 5,1%</w:t>
      </w:r>
      <w:r w:rsidR="00E4029F" w:rsidRPr="00E4029F">
        <w:t>;</w:t>
      </w:r>
      <w:r w:rsidR="00E4029F">
        <w:t xml:space="preserve"> "</w:t>
      </w:r>
      <w:r w:rsidRPr="00E4029F">
        <w:t>Тойота</w:t>
      </w:r>
      <w:r w:rsidR="00E4029F">
        <w:t>" (</w:t>
      </w:r>
      <w:r w:rsidRPr="00E4029F">
        <w:t>Toyota</w:t>
      </w:r>
      <w:r w:rsidR="00E4029F" w:rsidRPr="00E4029F">
        <w:t xml:space="preserve">) </w:t>
      </w:r>
      <w:r w:rsidR="00E4029F">
        <w:t>-</w:t>
      </w:r>
      <w:r w:rsidRPr="00E4029F">
        <w:t xml:space="preserve"> 5,0%</w:t>
      </w:r>
      <w:r w:rsidR="00E4029F" w:rsidRPr="00E4029F">
        <w:t xml:space="preserve">. </w:t>
      </w:r>
      <w:r w:rsidRPr="00E4029F">
        <w:t xml:space="preserve">На каждую из прочих марок по отдельности приходится менее 5%, а на все эти марки в совокупности </w:t>
      </w:r>
      <w:r w:rsidR="00E4029F">
        <w:t>-</w:t>
      </w:r>
      <w:r w:rsidRPr="00E4029F">
        <w:t xml:space="preserve"> 26,4%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Распределение автомобилей по концернам выглядит следующим образом</w:t>
      </w:r>
      <w:r w:rsidR="00E4029F" w:rsidRPr="00E4029F">
        <w:t>:</w:t>
      </w:r>
      <w:r w:rsidR="00E4029F">
        <w:t xml:space="preserve"> "</w:t>
      </w:r>
      <w:r w:rsidRPr="00E4029F">
        <w:t>Фольксваген</w:t>
      </w:r>
      <w:r w:rsidR="00E4029F">
        <w:t>" (</w:t>
      </w:r>
      <w:r w:rsidRPr="00E4029F">
        <w:t>Volkswagen</w:t>
      </w:r>
      <w:r w:rsidR="00E4029F" w:rsidRPr="00E4029F">
        <w:t xml:space="preserve">) </w:t>
      </w:r>
      <w:r w:rsidR="00E4029F">
        <w:t>-</w:t>
      </w:r>
      <w:r w:rsidRPr="00E4029F">
        <w:t xml:space="preserve"> 28,0%</w:t>
      </w:r>
      <w:r w:rsidR="00E4029F" w:rsidRPr="00E4029F">
        <w:t>;</w:t>
      </w:r>
      <w:r w:rsidR="00E4029F">
        <w:t xml:space="preserve"> "</w:t>
      </w:r>
      <w:r w:rsidRPr="00E4029F">
        <w:t>Дженерал Моторс</w:t>
      </w:r>
      <w:r w:rsidR="00E4029F">
        <w:t>" (</w:t>
      </w:r>
      <w:r w:rsidRPr="00E4029F">
        <w:t>General Motors Corp</w:t>
      </w:r>
      <w:r w:rsidR="00E4029F" w:rsidRPr="00E4029F">
        <w:t xml:space="preserve">) </w:t>
      </w:r>
      <w:r w:rsidR="00E4029F">
        <w:t>-</w:t>
      </w:r>
      <w:r w:rsidRPr="00E4029F">
        <w:t xml:space="preserve"> 11,1%</w:t>
      </w:r>
      <w:r w:rsidR="00E4029F" w:rsidRPr="00E4029F">
        <w:t>;</w:t>
      </w:r>
      <w:r w:rsidR="00E4029F">
        <w:t xml:space="preserve"> "</w:t>
      </w:r>
      <w:r w:rsidRPr="00E4029F">
        <w:t>Даймлер-Крайслер</w:t>
      </w:r>
      <w:r w:rsidR="00E4029F">
        <w:t>" (</w:t>
      </w:r>
      <w:r w:rsidRPr="00E4029F">
        <w:t>Daimler-Chrysler</w:t>
      </w:r>
      <w:r w:rsidR="00E4029F" w:rsidRPr="00E4029F">
        <w:t xml:space="preserve">) </w:t>
      </w:r>
      <w:r w:rsidR="00E4029F">
        <w:t>-</w:t>
      </w:r>
      <w:r w:rsidRPr="00E4029F">
        <w:t xml:space="preserve"> 8,4%</w:t>
      </w:r>
      <w:r w:rsidR="00E4029F">
        <w:t xml:space="preserve"> "</w:t>
      </w:r>
      <w:r w:rsidRPr="00E4029F">
        <w:t>Форд моторс</w:t>
      </w:r>
      <w:r w:rsidR="00E4029F">
        <w:t>" (</w:t>
      </w:r>
      <w:r w:rsidRPr="00E4029F">
        <w:t>Ford Motor Company</w:t>
      </w:r>
      <w:r w:rsidR="00E4029F" w:rsidRPr="00E4029F">
        <w:t xml:space="preserve">) </w:t>
      </w:r>
      <w:r w:rsidR="00E4029F">
        <w:t>-</w:t>
      </w:r>
      <w:r w:rsidRPr="00E4029F">
        <w:t xml:space="preserve"> 7,8%</w:t>
      </w:r>
      <w:r w:rsidR="00E4029F" w:rsidRPr="00E4029F">
        <w:t>;</w:t>
      </w:r>
      <w:r w:rsidR="00E4029F">
        <w:t xml:space="preserve"> "</w:t>
      </w:r>
      <w:r w:rsidRPr="00E4029F">
        <w:t>Вольво</w:t>
      </w:r>
      <w:r w:rsidR="00E4029F">
        <w:t>" (</w:t>
      </w:r>
      <w:r w:rsidRPr="00E4029F">
        <w:t>Volvo</w:t>
      </w:r>
      <w:r w:rsidR="00E4029F" w:rsidRPr="00E4029F">
        <w:t xml:space="preserve">) </w:t>
      </w:r>
      <w:r w:rsidR="00E4029F">
        <w:t>-</w:t>
      </w:r>
      <w:r w:rsidRPr="00E4029F">
        <w:t xml:space="preserve"> 6,5%</w:t>
      </w:r>
      <w:r w:rsidR="00E4029F" w:rsidRPr="00E4029F">
        <w:t>;</w:t>
      </w:r>
      <w:r w:rsidR="00E4029F">
        <w:t xml:space="preserve"> "</w:t>
      </w:r>
      <w:r w:rsidRPr="00E4029F">
        <w:t>Байерише Моторен Верке</w:t>
      </w:r>
      <w:r w:rsidR="00E4029F">
        <w:t>" (</w:t>
      </w:r>
      <w:r w:rsidRPr="00E4029F">
        <w:t>Bayerische Motoren-Werke AG</w:t>
      </w:r>
      <w:r w:rsidR="00E4029F" w:rsidRPr="00E4029F">
        <w:t xml:space="preserve">) </w:t>
      </w:r>
      <w:r w:rsidR="00E4029F">
        <w:t>-</w:t>
      </w:r>
      <w:r w:rsidRPr="00E4029F">
        <w:t xml:space="preserve"> 6,0%</w:t>
      </w:r>
      <w:r w:rsidR="00E4029F" w:rsidRPr="00E4029F">
        <w:t>;</w:t>
      </w:r>
      <w:r w:rsidR="00E4029F">
        <w:t xml:space="preserve"> "</w:t>
      </w:r>
      <w:r w:rsidRPr="00E4029F">
        <w:t>Дэу моторс</w:t>
      </w:r>
      <w:r w:rsidR="00E4029F">
        <w:t>" (</w:t>
      </w:r>
      <w:r w:rsidRPr="00E4029F">
        <w:t>Daewoo Motor Co</w:t>
      </w:r>
      <w:r w:rsidR="00E4029F">
        <w:t>.,</w:t>
      </w:r>
      <w:r w:rsidRPr="00E4029F">
        <w:t xml:space="preserve"> Ltd</w:t>
      </w:r>
      <w:r w:rsidR="00E4029F" w:rsidRPr="00E4029F">
        <w:t xml:space="preserve">) </w:t>
      </w:r>
      <w:r w:rsidR="00E4029F">
        <w:t>-</w:t>
      </w:r>
      <w:r w:rsidRPr="00E4029F">
        <w:t xml:space="preserve"> 5,1%</w:t>
      </w:r>
      <w:r w:rsidR="00E4029F" w:rsidRPr="00E4029F">
        <w:t>;</w:t>
      </w:r>
      <w:r w:rsidR="00E4029F">
        <w:t xml:space="preserve"> "</w:t>
      </w:r>
      <w:r w:rsidRPr="00E4029F">
        <w:t>Ниссан моторс</w:t>
      </w:r>
      <w:r w:rsidR="00E4029F">
        <w:t>" (</w:t>
      </w:r>
      <w:r w:rsidRPr="00E4029F">
        <w:t>Nissan Motors</w:t>
      </w:r>
      <w:r w:rsidR="00E4029F" w:rsidRPr="00E4029F">
        <w:t xml:space="preserve">) </w:t>
      </w:r>
      <w:r w:rsidR="00E4029F">
        <w:t>-</w:t>
      </w:r>
      <w:r w:rsidRPr="00E4029F">
        <w:t xml:space="preserve"> 5,0%</w:t>
      </w:r>
      <w:r w:rsidR="00E4029F" w:rsidRPr="00E4029F">
        <w:t xml:space="preserve">. </w:t>
      </w:r>
      <w:r w:rsidRPr="00E4029F">
        <w:t xml:space="preserve">На каждый из прочих концернов или фирм по отдельности приходится менее 5%, а в совокупности </w:t>
      </w:r>
      <w:r w:rsidR="00E4029F">
        <w:t>-</w:t>
      </w:r>
      <w:r w:rsidRPr="00E4029F">
        <w:t xml:space="preserve"> 22,1%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Хотя отдельные марки автомобилей могут разрабатываться в одной стране, а производиться в других, та или иная марка автомобиля обычно ассоциируется с определенной страной</w:t>
      </w:r>
      <w:r w:rsidR="00E4029F" w:rsidRPr="00E4029F">
        <w:t xml:space="preserve">. </w:t>
      </w:r>
      <w:r w:rsidRPr="00E4029F">
        <w:t xml:space="preserve">Соответствующий анализ, основанный на автомобильных журналах показал, что на немецкие автомобили в Екатеринбурге приходится 43,7% легковых дорожных иномарок, на японские </w:t>
      </w:r>
      <w:r w:rsidR="00E4029F">
        <w:t>-</w:t>
      </w:r>
      <w:r w:rsidRPr="00E4029F">
        <w:t xml:space="preserve"> 16,8%</w:t>
      </w:r>
      <w:r w:rsidR="00E4029F" w:rsidRPr="00E4029F">
        <w:t xml:space="preserve">; </w:t>
      </w:r>
      <w:r w:rsidRPr="00E4029F">
        <w:t>американские</w:t>
      </w:r>
      <w:r w:rsidR="00E4029F">
        <w:t xml:space="preserve"> (</w:t>
      </w:r>
      <w:r w:rsidRPr="00E4029F">
        <w:t>США</w:t>
      </w:r>
      <w:r w:rsidR="00E4029F" w:rsidRPr="00E4029F">
        <w:t xml:space="preserve">) </w:t>
      </w:r>
      <w:r w:rsidR="00E4029F">
        <w:t>-</w:t>
      </w:r>
      <w:r w:rsidRPr="00E4029F">
        <w:t xml:space="preserve"> 9,0%</w:t>
      </w:r>
      <w:r w:rsidR="00E4029F" w:rsidRPr="00E4029F">
        <w:t xml:space="preserve">; </w:t>
      </w:r>
      <w:r w:rsidRPr="00E4029F">
        <w:t xml:space="preserve">шведские </w:t>
      </w:r>
      <w:r w:rsidR="00E4029F">
        <w:t>-</w:t>
      </w:r>
      <w:r w:rsidRPr="00E4029F">
        <w:t xml:space="preserve"> 8,9%</w:t>
      </w:r>
      <w:r w:rsidR="00E4029F" w:rsidRPr="00E4029F">
        <w:t xml:space="preserve">; </w:t>
      </w:r>
      <w:r w:rsidRPr="00E4029F">
        <w:t xml:space="preserve">корейские </w:t>
      </w:r>
      <w:r w:rsidR="00E4029F">
        <w:t>-</w:t>
      </w:r>
      <w:r w:rsidRPr="00E4029F">
        <w:t xml:space="preserve"> 8,4</w:t>
      </w:r>
      <w:r w:rsidR="00E4029F" w:rsidRPr="00E4029F">
        <w:t xml:space="preserve">; </w:t>
      </w:r>
      <w:r w:rsidRPr="00E4029F">
        <w:t xml:space="preserve">чешские </w:t>
      </w:r>
      <w:r w:rsidR="00E4029F">
        <w:t>-</w:t>
      </w:r>
      <w:r w:rsidRPr="00E4029F">
        <w:t xml:space="preserve"> 5,5%</w:t>
      </w:r>
      <w:r w:rsidR="00E4029F" w:rsidRPr="00E4029F">
        <w:t xml:space="preserve">; </w:t>
      </w:r>
      <w:r w:rsidRPr="00E4029F">
        <w:t xml:space="preserve">французские </w:t>
      </w:r>
      <w:r w:rsidR="00E4029F">
        <w:t>-</w:t>
      </w:r>
      <w:r w:rsidRPr="00E4029F">
        <w:t xml:space="preserve"> 3,8%</w:t>
      </w:r>
      <w:r w:rsidR="00E4029F" w:rsidRPr="00E4029F">
        <w:t xml:space="preserve">; </w:t>
      </w:r>
      <w:r w:rsidRPr="00E4029F">
        <w:t xml:space="preserve">итальянские </w:t>
      </w:r>
      <w:r w:rsidR="00E4029F">
        <w:t>-</w:t>
      </w:r>
      <w:r w:rsidRPr="00E4029F">
        <w:t xml:space="preserve"> 2,1%</w:t>
      </w:r>
      <w:r w:rsidR="00E4029F" w:rsidRPr="00E4029F">
        <w:t xml:space="preserve">; </w:t>
      </w:r>
      <w:r w:rsidRPr="00E4029F">
        <w:t xml:space="preserve">испанские </w:t>
      </w:r>
      <w:r w:rsidR="00E4029F">
        <w:t>-</w:t>
      </w:r>
      <w:r w:rsidRPr="00E4029F">
        <w:t xml:space="preserve"> 0,4%</w:t>
      </w:r>
      <w:r w:rsidR="00E4029F" w:rsidRPr="00E4029F">
        <w:t xml:space="preserve">; </w:t>
      </w:r>
      <w:r w:rsidRPr="00E4029F">
        <w:t xml:space="preserve">английские </w:t>
      </w:r>
      <w:r w:rsidR="00E4029F">
        <w:t>-</w:t>
      </w:r>
      <w:r w:rsidRPr="00E4029F">
        <w:t xml:space="preserve"> 0,3%</w:t>
      </w:r>
      <w:r w:rsidR="00E4029F" w:rsidRPr="00E4029F">
        <w:t xml:space="preserve">; </w:t>
      </w:r>
      <w:r w:rsidRPr="00E4029F">
        <w:t xml:space="preserve">остальные </w:t>
      </w:r>
      <w:r w:rsidR="00E4029F">
        <w:t>-</w:t>
      </w:r>
      <w:r w:rsidRPr="00E4029F">
        <w:t xml:space="preserve"> 1,1%</w:t>
      </w:r>
      <w:r w:rsidR="00E4029F" w:rsidRPr="00E4029F">
        <w:t>.</w:t>
      </w:r>
    </w:p>
    <w:p w:rsidR="00E4029F" w:rsidRDefault="00E4029F" w:rsidP="00E4029F">
      <w:pPr>
        <w:ind w:firstLine="709"/>
        <w:rPr>
          <w:b/>
          <w:bCs/>
        </w:rPr>
      </w:pPr>
    </w:p>
    <w:p w:rsidR="00E4029F" w:rsidRPr="00E4029F" w:rsidRDefault="00E4029F" w:rsidP="00E4029F">
      <w:pPr>
        <w:pStyle w:val="2"/>
      </w:pPr>
      <w:bookmarkStart w:id="6" w:name="_Toc258487601"/>
      <w:r>
        <w:t xml:space="preserve">2.2 </w:t>
      </w:r>
      <w:r w:rsidR="003E4997" w:rsidRPr="00E4029F">
        <w:t>Оптовая торговля автомобилями ОАО ГАЗ</w:t>
      </w:r>
      <w:bookmarkEnd w:id="6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Следует отметить, что проводить анализ Московского рынка продажи новых автомобилей производства ОАО</w:t>
      </w:r>
      <w:r w:rsidR="00E4029F">
        <w:t xml:space="preserve"> "</w:t>
      </w:r>
      <w:r w:rsidRPr="00E4029F">
        <w:t>ГАЗ</w:t>
      </w:r>
      <w:r w:rsidR="00E4029F">
        <w:t xml:space="preserve">" </w:t>
      </w:r>
      <w:r w:rsidRPr="00E4029F">
        <w:t>совсем несложно</w:t>
      </w:r>
      <w:r w:rsidR="00E4029F" w:rsidRPr="00E4029F">
        <w:t xml:space="preserve">. </w:t>
      </w:r>
      <w:r w:rsidRPr="00E4029F">
        <w:t>Десятилетний опыт работы в сфере сбыта, прекрасные личные отношения с подавляющим количеством крупнейших московских дилеров, а также и небольших фирм, составляющих в общем объёме реализации автомобилей свыше 80</w:t>
      </w:r>
      <w:r w:rsidR="00E4029F" w:rsidRPr="00E4029F">
        <w:t>%</w:t>
      </w:r>
      <w:r w:rsidRPr="00E4029F">
        <w:t xml:space="preserve"> позволяют предельно точно взглянуть на то, что происходит сейчас в Москве</w:t>
      </w:r>
      <w:r w:rsidR="00E4029F" w:rsidRPr="00E4029F">
        <w:t xml:space="preserve">. </w:t>
      </w:r>
      <w:r w:rsidRPr="00E4029F">
        <w:t>Кроме того, самая полная информация о ценах и наличии автомобилей на стоянках практически у всех организаций, торгующих продукцией</w:t>
      </w:r>
      <w:r w:rsidR="00E4029F">
        <w:t xml:space="preserve"> "</w:t>
      </w:r>
      <w:r w:rsidRPr="00E4029F">
        <w:t>ГАЗа</w:t>
      </w:r>
      <w:r w:rsidR="00E4029F">
        <w:t xml:space="preserve">", </w:t>
      </w:r>
      <w:r w:rsidRPr="00E4029F">
        <w:t>помогает почувствовать многие нюансы рынка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Легкий анализ начнем, безусловно, не с</w:t>
      </w:r>
      <w:r w:rsidR="00E4029F">
        <w:t xml:space="preserve"> "</w:t>
      </w:r>
      <w:r w:rsidRPr="00E4029F">
        <w:t>Волг</w:t>
      </w:r>
      <w:r w:rsidR="00E4029F">
        <w:t xml:space="preserve">", </w:t>
      </w:r>
      <w:r w:rsidRPr="00E4029F">
        <w:t>а с</w:t>
      </w:r>
      <w:r w:rsidR="00E4029F">
        <w:t xml:space="preserve"> "</w:t>
      </w:r>
      <w:r w:rsidRPr="00E4029F">
        <w:t>Газелей</w:t>
      </w:r>
      <w:r w:rsidR="00E4029F">
        <w:t xml:space="preserve">", </w:t>
      </w:r>
      <w:r w:rsidRPr="00E4029F">
        <w:t>так как их реализация в настоящий момент существенно превосходит</w:t>
      </w:r>
      <w:r w:rsidR="00E4029F">
        <w:t xml:space="preserve"> "</w:t>
      </w:r>
      <w:r w:rsidRPr="00E4029F">
        <w:t>Волговские</w:t>
      </w:r>
      <w:r w:rsidR="00E4029F">
        <w:t xml:space="preserve">" </w:t>
      </w:r>
      <w:r w:rsidRPr="00E4029F">
        <w:t>показатели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После того, как завод в планах производства на март поставил цифру</w:t>
      </w:r>
      <w:r w:rsidR="00E4029F">
        <w:t xml:space="preserve"> "</w:t>
      </w:r>
      <w:r w:rsidRPr="00E4029F">
        <w:t>50</w:t>
      </w:r>
      <w:r w:rsidR="00E4029F">
        <w:t xml:space="preserve">" </w:t>
      </w:r>
      <w:r w:rsidRPr="00E4029F">
        <w:t>напротив двух весьма популярных позиций, а именно 3 и 7-ми местные цельнометаллические</w:t>
      </w:r>
      <w:r w:rsidR="00E4029F">
        <w:t xml:space="preserve"> "</w:t>
      </w:r>
      <w:r w:rsidRPr="00E4029F">
        <w:t>ГАЗели</w:t>
      </w:r>
      <w:r w:rsidR="00E4029F">
        <w:t xml:space="preserve">" </w:t>
      </w:r>
      <w:r w:rsidRPr="00E4029F">
        <w:t>с 402 двигателем, можно было сразу же предсказать, что уже к середине месяца цена на эти автомобили</w:t>
      </w:r>
      <w:r w:rsidR="00E4029F">
        <w:t xml:space="preserve"> (</w:t>
      </w:r>
      <w:r w:rsidRPr="00E4029F">
        <w:t>кстати, держащаяся к началу марта на уровне 138 000 и 147 500</w:t>
      </w:r>
      <w:r w:rsidR="00E4029F" w:rsidRPr="00E4029F">
        <w:t xml:space="preserve">) </w:t>
      </w:r>
      <w:r w:rsidRPr="00E4029F">
        <w:t xml:space="preserve">соответственно, возрастет на 5-8 тысяч, что и произошло в </w:t>
      </w:r>
      <w:r w:rsidR="00D1423F" w:rsidRPr="00E4029F">
        <w:t>2008</w:t>
      </w:r>
      <w:r w:rsidRPr="00E4029F">
        <w:t xml:space="preserve"> году</w:t>
      </w:r>
      <w:r w:rsidR="00E4029F" w:rsidRPr="00E4029F">
        <w:t xml:space="preserve">. </w:t>
      </w:r>
      <w:r w:rsidRPr="00E4029F">
        <w:t>А вот цена на эти же модели, но оснащенные двигателем УМЗ, выпуск которых изменился весьма несущественно, практически не изменилась, но все же волей неволей потянулась вверх и в итоге увеличилась на 1,5-2 тысячи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Безусловным лидером продаж являются бортовые тентованные</w:t>
      </w:r>
      <w:r w:rsidR="00E4029F">
        <w:t xml:space="preserve"> "</w:t>
      </w:r>
      <w:r w:rsidRPr="00E4029F">
        <w:t>Газели</w:t>
      </w:r>
      <w:r w:rsidR="00E4029F">
        <w:t xml:space="preserve">", </w:t>
      </w:r>
      <w:r w:rsidRPr="00E4029F">
        <w:t>но после отмены заводом системы дисконтирования крупных оптовых покупателей эта позиция практически утратила привлекательность для получения с завода и дальнейшей реализации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Вообще, следует отметить, что в настоящий момент в Москве на стоянках находится большое количество автомобилей, полученных, как в прошлом году, так и в начале этого, по совершенно другим ценам нежели те, по которым можно получить автомобиль сейчас</w:t>
      </w:r>
      <w:r w:rsidR="00E4029F" w:rsidRPr="00E4029F">
        <w:t xml:space="preserve">. </w:t>
      </w:r>
      <w:r w:rsidRPr="00E4029F">
        <w:t>Это относится ко всему модельному ряду</w:t>
      </w:r>
      <w:r w:rsidR="00E4029F" w:rsidRPr="00E4029F">
        <w:t xml:space="preserve">. </w:t>
      </w:r>
      <w:r w:rsidRPr="00E4029F">
        <w:t>Так те же бортовушки реализуются сейчас от 113 000 до 114 000 и более, в зависимости от условий получения и потребностей в деньгах в настоящий момент у данной фирмы</w:t>
      </w:r>
      <w:r w:rsidR="00E4029F" w:rsidRPr="00E4029F">
        <w:t xml:space="preserve">. </w:t>
      </w:r>
      <w:r w:rsidRPr="00E4029F">
        <w:t>То же можно сказать об этой модели с двигателем УМЗ 113 000-116 000, с 406</w:t>
      </w:r>
      <w:r w:rsidR="00E4029F" w:rsidRPr="00E4029F">
        <w:t xml:space="preserve"> - </w:t>
      </w:r>
      <w:r w:rsidRPr="00E4029F">
        <w:t>123 000-127 000</w:t>
      </w:r>
      <w:r w:rsidR="00E4029F" w:rsidRPr="00E4029F">
        <w:t xml:space="preserve">. </w:t>
      </w:r>
      <w:r w:rsidRPr="00E4029F">
        <w:t xml:space="preserve">Но все эти автомобили </w:t>
      </w:r>
      <w:r w:rsidR="00D1423F" w:rsidRPr="00E4029F">
        <w:t>2007</w:t>
      </w:r>
      <w:r w:rsidRPr="00E4029F">
        <w:t xml:space="preserve"> г</w:t>
      </w:r>
      <w:r w:rsidR="00E4029F" w:rsidRPr="00E4029F">
        <w:t xml:space="preserve">. </w:t>
      </w:r>
      <w:r w:rsidRPr="00E4029F">
        <w:t>В Соболиной породе как раз год играет решающее значение, так</w:t>
      </w:r>
      <w:r w:rsidR="00E4029F">
        <w:t xml:space="preserve"> "</w:t>
      </w:r>
      <w:r w:rsidRPr="00E4029F">
        <w:t>Соболь</w:t>
      </w:r>
      <w:r w:rsidR="00E4029F">
        <w:t xml:space="preserve">" </w:t>
      </w:r>
      <w:r w:rsidRPr="00E4029F">
        <w:t xml:space="preserve">7-ми местный стоит от 148 000 до 153 000, а </w:t>
      </w:r>
      <w:r w:rsidR="00D1423F" w:rsidRPr="00E4029F">
        <w:t>2007</w:t>
      </w:r>
      <w:r w:rsidRPr="00E4029F">
        <w:t xml:space="preserve"> г</w:t>
      </w:r>
      <w:r w:rsidR="00E4029F" w:rsidRPr="00E4029F">
        <w:t xml:space="preserve">. </w:t>
      </w:r>
      <w:r w:rsidRPr="00E4029F">
        <w:t>уже от 157 000 до 170 000 в зависимости от цвета соответственно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 xml:space="preserve">Волги же в настоящий момент выпускаются заводом преимущественно в инжекторной комплектации, </w:t>
      </w:r>
      <w:r w:rsidR="00E4029F">
        <w:t>т.е.1</w:t>
      </w:r>
      <w:r w:rsidRPr="00E4029F">
        <w:t>01</w:t>
      </w:r>
      <w:r w:rsidR="00E4029F">
        <w:t xml:space="preserve"> (</w:t>
      </w:r>
      <w:r w:rsidRPr="00E4029F">
        <w:t>дв</w:t>
      </w:r>
      <w:r w:rsidR="00E4029F">
        <w:t>.4</w:t>
      </w:r>
      <w:r w:rsidRPr="00E4029F">
        <w:t>06, ГУР-ГидроУсилитель Руля</w:t>
      </w:r>
      <w:r w:rsidR="00E4029F" w:rsidRPr="00E4029F">
        <w:t xml:space="preserve">). </w:t>
      </w:r>
      <w:r w:rsidRPr="00E4029F">
        <w:t>Дабы получить одну карбюраторную 411</w:t>
      </w:r>
      <w:r w:rsidR="00E4029F">
        <w:t xml:space="preserve"> (</w:t>
      </w:r>
      <w:r w:rsidRPr="00E4029F">
        <w:t>АИ 76</w:t>
      </w:r>
      <w:r w:rsidR="00E4029F" w:rsidRPr="00E4029F">
        <w:t xml:space="preserve">) </w:t>
      </w:r>
      <w:r w:rsidRPr="00E4029F">
        <w:t>надо забрать 10 шт</w:t>
      </w:r>
      <w:r w:rsidR="00E4029F">
        <w:t>.1</w:t>
      </w:r>
      <w:r w:rsidRPr="00E4029F">
        <w:t>01-х</w:t>
      </w:r>
      <w:r w:rsidR="00E4029F" w:rsidRPr="00E4029F">
        <w:t xml:space="preserve">. </w:t>
      </w:r>
      <w:r w:rsidRPr="00E4029F">
        <w:t>Неудивительно, что цена более дефицитного автомобиля превышает на 4-6 тысяч инжекторную версию</w:t>
      </w:r>
      <w:r w:rsidR="00E4029F" w:rsidRPr="00E4029F">
        <w:t xml:space="preserve">. </w:t>
      </w:r>
      <w:r w:rsidRPr="00E4029F">
        <w:t>Именно инжектор в настоящий момент стоит около 121000 в комплектации двигатель 406, ГУР, объемный бампер с хромированными накладками, противотуманные галогенными фары, подкрылки, антикор, объемная задняя полка с дополнительным стоп-сигналом, потолок велюр, молдинг, цвет</w:t>
      </w:r>
      <w:r w:rsidR="00E4029F" w:rsidRPr="00E4029F">
        <w:t xml:space="preserve">: </w:t>
      </w:r>
      <w:r w:rsidRPr="00E4029F">
        <w:t>белый, мурена, баклажан, коричневый</w:t>
      </w:r>
      <w:r w:rsidR="00E4029F" w:rsidRPr="00E4029F">
        <w:t xml:space="preserve">; </w:t>
      </w:r>
      <w:r w:rsidRPr="00E4029F">
        <w:t>черный дороже всего на 1-1,5 тысячи</w:t>
      </w:r>
      <w:r w:rsidR="00E4029F" w:rsidRPr="00E4029F">
        <w:t xml:space="preserve">. </w:t>
      </w:r>
      <w:r w:rsidRPr="00E4029F">
        <w:t xml:space="preserve">И это об автомобилях </w:t>
      </w:r>
      <w:r w:rsidR="00D1423F" w:rsidRPr="00E4029F">
        <w:t>2007</w:t>
      </w:r>
      <w:r w:rsidRPr="00E4029F">
        <w:t xml:space="preserve"> г</w:t>
      </w:r>
      <w:r w:rsidR="00E4029F" w:rsidRPr="00E4029F">
        <w:t>., 20</w:t>
      </w:r>
      <w:r w:rsidR="00D1423F" w:rsidRPr="00E4029F">
        <w:t>06</w:t>
      </w:r>
      <w:r w:rsidRPr="00E4029F">
        <w:t xml:space="preserve"> г</w:t>
      </w:r>
      <w:r w:rsidR="00E4029F" w:rsidRPr="00E4029F">
        <w:t>. -</w:t>
      </w:r>
      <w:r w:rsidR="00E4029F">
        <w:t xml:space="preserve"> </w:t>
      </w:r>
      <w:r w:rsidRPr="00E4029F">
        <w:t>от 116 000, новые беспробеговые автомобили в той же самой комплектации</w:t>
      </w:r>
      <w:r w:rsidR="00E4029F" w:rsidRPr="00E4029F">
        <w:t>.</w:t>
      </w:r>
      <w:r w:rsidR="00E4029F">
        <w:t xml:space="preserve"> (</w:t>
      </w:r>
      <w:r w:rsidRPr="00E4029F">
        <w:t>Следует оговориться, что иной раз потолок может быть и не велюр, и может отсутствовать молдинг, накладки на бампере</w:t>
      </w:r>
      <w:r w:rsidR="00E4029F" w:rsidRPr="00E4029F">
        <w:t>).</w:t>
      </w:r>
    </w:p>
    <w:p w:rsidR="00E4029F" w:rsidRDefault="003E4997" w:rsidP="00E4029F">
      <w:pPr>
        <w:ind w:firstLine="709"/>
      </w:pPr>
      <w:r w:rsidRPr="00E4029F">
        <w:t>К сожалению, карбюраторная версия с ГУР 305-й модификации не выпускается заводом уже с начала сего года</w:t>
      </w:r>
      <w:r w:rsidR="00E4029F" w:rsidRPr="00E4029F">
        <w:t xml:space="preserve">. </w:t>
      </w:r>
      <w:r w:rsidRPr="00E4029F">
        <w:t>В дефиците и версия 3110-311</w:t>
      </w:r>
      <w:r w:rsidR="00E4029F">
        <w:t xml:space="preserve"> (</w:t>
      </w:r>
      <w:r w:rsidRPr="00E4029F">
        <w:t>АИ 92 без ГУР</w:t>
      </w:r>
      <w:r w:rsidR="00E4029F" w:rsidRPr="00E4029F">
        <w:t>),</w:t>
      </w:r>
      <w:r w:rsidRPr="00E4029F">
        <w:t xml:space="preserve"> их выпуск весьма мал, но в связи с невысоким спросом её цена колеблется от 123 000 до 128 000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Волги престижной 02 модели практически не изменились в цене</w:t>
      </w:r>
      <w:r w:rsidR="00E4029F" w:rsidRPr="00E4029F">
        <w:t xml:space="preserve">. </w:t>
      </w:r>
      <w:r w:rsidRPr="00E4029F">
        <w:t>Так 3102-101</w:t>
      </w:r>
      <w:r w:rsidR="00E4029F">
        <w:t xml:space="preserve"> (</w:t>
      </w:r>
      <w:r w:rsidRPr="00E4029F">
        <w:t>инжектор, ГУР</w:t>
      </w:r>
      <w:r w:rsidR="00E4029F" w:rsidRPr="00E4029F">
        <w:t xml:space="preserve">) </w:t>
      </w:r>
      <w:r w:rsidRPr="00E4029F">
        <w:t>в зависимости от небольших различий в комплектации</w:t>
      </w:r>
      <w:r w:rsidR="00E4029F">
        <w:t xml:space="preserve"> (</w:t>
      </w:r>
      <w:r w:rsidRPr="00E4029F">
        <w:t>велюр, цвет автомобиля и салона, опайка кузова, сборка в</w:t>
      </w:r>
      <w:r w:rsidR="00E4029F">
        <w:t xml:space="preserve"> "</w:t>
      </w:r>
      <w:r w:rsidRPr="00E4029F">
        <w:t>КАМС</w:t>
      </w:r>
      <w:r w:rsidR="00E4029F">
        <w:t xml:space="preserve">" </w:t>
      </w:r>
      <w:r w:rsidR="00E4029F" w:rsidRPr="00E4029F">
        <w:t xml:space="preserve">- </w:t>
      </w:r>
      <w:r w:rsidRPr="00E4029F">
        <w:t>конвейер автомобилей малых серий, аналог ручной сборки</w:t>
      </w:r>
      <w:r w:rsidR="00E4029F" w:rsidRPr="00E4029F">
        <w:t xml:space="preserve">) </w:t>
      </w:r>
      <w:r w:rsidRPr="00E4029F">
        <w:t>цена колеблется от 19</w:t>
      </w:r>
      <w:r w:rsidR="00D1423F" w:rsidRPr="00E4029F">
        <w:t>2006</w:t>
      </w:r>
      <w:r w:rsidRPr="00E4029F">
        <w:t xml:space="preserve"> до 204000</w:t>
      </w:r>
      <w:r w:rsidR="00E4029F" w:rsidRPr="00E4029F">
        <w:t xml:space="preserve">. </w:t>
      </w:r>
      <w:r w:rsidRPr="00E4029F">
        <w:t>Варианты 311 и 305</w:t>
      </w:r>
      <w:r w:rsidR="00E4029F">
        <w:t xml:space="preserve"> (</w:t>
      </w:r>
      <w:r w:rsidRPr="00E4029F">
        <w:t>АИ 92 без ГУР и с ГУР</w:t>
      </w:r>
      <w:r w:rsidR="00E4029F" w:rsidRPr="00E4029F">
        <w:t xml:space="preserve">) </w:t>
      </w:r>
      <w:r w:rsidRPr="00E4029F">
        <w:t>150 000-162 000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Можно так же отметить, что указанный ценовой коридор в 10-12 тысяч рублей существует почти на все модели автомобилей, причем иной раз автомобиль в более простой комплектации стоит дороже более</w:t>
      </w:r>
      <w:r w:rsidR="00E4029F">
        <w:t xml:space="preserve"> "</w:t>
      </w:r>
      <w:r w:rsidRPr="00E4029F">
        <w:t>навороченного</w:t>
      </w:r>
      <w:r w:rsidR="00E4029F">
        <w:t xml:space="preserve">" </w:t>
      </w:r>
      <w:r w:rsidRPr="00E4029F">
        <w:t>собрата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Рассмотрим минимальные цены на автомобили ГАЗ, ПАЗ в г</w:t>
      </w:r>
      <w:r w:rsidR="00E4029F" w:rsidRPr="00E4029F">
        <w:t xml:space="preserve">. </w:t>
      </w:r>
      <w:r w:rsidRPr="00E4029F">
        <w:t>Москве</w:t>
      </w:r>
      <w:r w:rsidR="00E4029F" w:rsidRPr="00E4029F">
        <w:t>.</w:t>
      </w:r>
      <w:r w:rsidR="00E4029F">
        <w:t xml:space="preserve"> (</w:t>
      </w:r>
      <w:r w:rsidRPr="00E4029F">
        <w:t>Таблица 5</w:t>
      </w:r>
      <w:r w:rsidR="00E4029F" w:rsidRPr="00E4029F">
        <w:t>).</w:t>
      </w:r>
    </w:p>
    <w:p w:rsidR="00E4029F" w:rsidRDefault="00E4029F" w:rsidP="00E4029F">
      <w:pPr>
        <w:ind w:firstLine="709"/>
      </w:pPr>
    </w:p>
    <w:p w:rsidR="003E4997" w:rsidRPr="00E4029F" w:rsidRDefault="003E4997" w:rsidP="00E4029F">
      <w:pPr>
        <w:ind w:firstLine="709"/>
      </w:pPr>
      <w:r w:rsidRPr="00E4029F">
        <w:t>Таблица 5</w:t>
      </w:r>
      <w:r w:rsidR="00E4029F" w:rsidRPr="00E4029F">
        <w:t xml:space="preserve">. </w:t>
      </w:r>
    </w:p>
    <w:tbl>
      <w:tblPr>
        <w:tblW w:w="4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918"/>
        <w:gridCol w:w="1172"/>
      </w:tblGrid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Наименование модели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Комплектация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Цена, т</w:t>
            </w:r>
            <w:r w:rsidR="00E4029F" w:rsidRPr="00E4029F">
              <w:t xml:space="preserve">. </w:t>
            </w:r>
            <w:r w:rsidRPr="00E4029F">
              <w:t>/руб</w:t>
            </w:r>
            <w:r w:rsidR="00E4029F" w:rsidRPr="00E4029F">
              <w:t xml:space="preserve">.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ГАЗ 3110-311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90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 20</w:t>
            </w:r>
            <w:r w:rsidR="00D1423F" w:rsidRPr="00E4029F">
              <w:t>07</w:t>
            </w:r>
            <w:r w:rsidRPr="00E4029F">
              <w:t xml:space="preserve">/ </w:t>
            </w:r>
            <w:r w:rsidR="00D1423F" w:rsidRPr="00E4029F">
              <w:t>2008</w:t>
            </w:r>
            <w:r w:rsidRPr="00E4029F">
              <w:t xml:space="preserve"> г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135/ 149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3110-411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021, 81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>
              <w:t>. 20</w:t>
            </w:r>
            <w:r w:rsidR="00D1423F" w:rsidRPr="00E4029F">
              <w:t>07</w:t>
            </w:r>
            <w:r w:rsidRPr="00E4029F">
              <w:t xml:space="preserve">/ </w:t>
            </w:r>
            <w:r w:rsidR="00D1423F" w:rsidRPr="00E4029F">
              <w:t>2008</w:t>
            </w:r>
            <w:r w:rsidRPr="00E4029F">
              <w:t xml:space="preserve"> г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143/ 147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3110-101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130,6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.,</w:t>
            </w:r>
            <w:r w:rsidRPr="00E4029F">
              <w:t xml:space="preserve"> ГУР </w:t>
            </w:r>
            <w:r w:rsidR="00D1423F" w:rsidRPr="00E4029F">
              <w:t>2007</w:t>
            </w:r>
            <w:r w:rsidRPr="00E4029F">
              <w:t xml:space="preserve">/ </w:t>
            </w:r>
            <w:r w:rsidR="00D1423F" w:rsidRPr="00E4029F">
              <w:t>2008</w:t>
            </w:r>
            <w:r w:rsidRPr="00E4029F">
              <w:t xml:space="preserve"> г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142/ 144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3110-600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60, 90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ДТ, ГУР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215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3111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052, 136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.,</w:t>
            </w:r>
            <w:r w:rsidRPr="00E4029F">
              <w:t xml:space="preserve"> ГУР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399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ГАЗ 310221-411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021, 81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  <w:r w:rsidRPr="00E4029F">
              <w:t xml:space="preserve">Универсал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165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310221-110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130,6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  <w:r w:rsidRPr="00E4029F">
              <w:t xml:space="preserve">Универсал </w:t>
            </w:r>
            <w:r w:rsidR="00D1423F" w:rsidRPr="00E4029F">
              <w:t>2007</w:t>
            </w:r>
            <w:r w:rsidRPr="00E4029F">
              <w:t>/</w:t>
            </w:r>
            <w:r w:rsidR="00D1423F" w:rsidRPr="00E4029F">
              <w:t>2008</w:t>
            </w:r>
            <w:r w:rsidRPr="00E4029F">
              <w:t>г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197/ 207</w:t>
            </w:r>
          </w:p>
        </w:tc>
      </w:tr>
      <w:tr w:rsidR="003E4997" w:rsidRPr="00E4029F" w:rsidTr="00557B87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3102-311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90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 20</w:t>
            </w:r>
            <w:r w:rsidR="00D1423F" w:rsidRPr="00E4029F">
              <w:t>07</w:t>
            </w:r>
            <w:r w:rsidRPr="00E4029F">
              <w:t xml:space="preserve">/ </w:t>
            </w:r>
            <w:r w:rsidR="00D1423F" w:rsidRPr="00E4029F">
              <w:t>2008</w:t>
            </w:r>
            <w:r w:rsidRPr="00E4029F">
              <w:t xml:space="preserve"> г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168/ 181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3102-101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130,6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.,</w:t>
            </w:r>
            <w:r w:rsidRPr="00E4029F">
              <w:t xml:space="preserve"> ГУР </w:t>
            </w:r>
            <w:r w:rsidR="00D1423F" w:rsidRPr="00E4029F">
              <w:t>2007</w:t>
            </w:r>
            <w:r w:rsidRPr="00E4029F">
              <w:t xml:space="preserve">/ </w:t>
            </w:r>
            <w:r w:rsidR="00D1423F" w:rsidRPr="00E4029F">
              <w:t>2008</w:t>
            </w:r>
            <w:r w:rsidRPr="00E4029F">
              <w:t xml:space="preserve"> г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207/ 214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33021</w:t>
            </w:r>
            <w:r w:rsidR="00E4029F">
              <w:t xml:space="preserve"> (</w:t>
            </w:r>
            <w:r w:rsidRPr="00E4029F">
              <w:t>борт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УМЗ, 89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153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161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.,</w:t>
            </w:r>
            <w:r w:rsidRPr="00E4029F">
              <w:t xml:space="preserve">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178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60, 96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ДТ, ГУР / 4+4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215/</w:t>
            </w:r>
            <w:r w:rsidR="00E4029F" w:rsidRPr="00E4029F">
              <w:t xml:space="preserve"> -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33021</w:t>
            </w:r>
            <w:r w:rsidR="00E4029F">
              <w:t xml:space="preserve"> (</w:t>
            </w:r>
            <w:r w:rsidRPr="00E4029F">
              <w:t>шасси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86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-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УМЗ, 89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152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158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33023</w:t>
            </w:r>
            <w:r w:rsidR="00E4029F">
              <w:t xml:space="preserve"> (</w:t>
            </w:r>
            <w:r w:rsidRPr="00E4029F">
              <w:t>фермер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86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.,</w:t>
            </w:r>
            <w:r w:rsidRPr="00E4029F">
              <w:t xml:space="preserve"> борт, 6 мест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-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УМЗ, 89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>
              <w:t>.,</w:t>
            </w:r>
            <w:r w:rsidRPr="00E4029F">
              <w:t xml:space="preserve"> борт, 6 мест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161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борт, 6 мест 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165/ 180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60, 96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ДТ, борт, 6 мест, ГУР 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-/</w:t>
            </w:r>
            <w:r w:rsidR="00E4029F" w:rsidRPr="00E4029F">
              <w:t xml:space="preserve"> -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2705 3-х мест</w:t>
            </w:r>
            <w:r w:rsidR="00E4029F" w:rsidRPr="00E4029F">
              <w:t>.</w:t>
            </w:r>
            <w:r w:rsidR="00E4029F">
              <w:t xml:space="preserve"> (</w:t>
            </w:r>
            <w:r w:rsidRPr="00E4029F">
              <w:t>цельномет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86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-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УМЗ, 89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182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  <w:r w:rsidRPr="00E4029F">
              <w:t>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188/ 211,5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60, 96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ДТ, ГУР 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240/ 262</w:t>
            </w:r>
          </w:p>
        </w:tc>
      </w:tr>
      <w:tr w:rsidR="003E4997" w:rsidRPr="00E4029F" w:rsidTr="00557B87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2705 7-ми мест</w:t>
            </w:r>
            <w:r w:rsidR="00E4029F" w:rsidRPr="00E4029F">
              <w:t>.</w:t>
            </w:r>
            <w:r w:rsidR="00E4029F">
              <w:t xml:space="preserve"> (</w:t>
            </w:r>
            <w:r w:rsidRPr="00E4029F">
              <w:t>цельномет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86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-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УМЗ, 89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185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  <w:r w:rsidRPr="00E4029F">
              <w:t>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194/ 214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60, 96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ДТ, ГУР 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250/ 269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3221</w:t>
            </w:r>
            <w:r w:rsidR="00E4029F">
              <w:t xml:space="preserve"> (</w:t>
            </w:r>
            <w:r w:rsidRPr="00E4029F">
              <w:t>8-ми мест</w:t>
            </w:r>
            <w:r w:rsidR="00E4029F">
              <w:t>.,</w:t>
            </w:r>
            <w:r w:rsidRPr="00E4029F">
              <w:t xml:space="preserve"> автобус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86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-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УМЗ, 96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198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  <w:r w:rsidRPr="00E4029F">
              <w:t>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211/</w:t>
            </w:r>
            <w:r w:rsidR="00E4029F" w:rsidRPr="00E4029F">
              <w:t xml:space="preserve"> -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60, 96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ДТ, ГУР 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260/</w:t>
            </w:r>
            <w:r w:rsidR="00E4029F" w:rsidRPr="00E4029F">
              <w:t xml:space="preserve"> -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322132</w:t>
            </w:r>
            <w:r w:rsidR="00E4029F">
              <w:t xml:space="preserve"> (</w:t>
            </w:r>
            <w:r w:rsidRPr="00E4029F">
              <w:t>13-ти мест</w:t>
            </w:r>
            <w:r w:rsidR="00E4029F">
              <w:t>.,</w:t>
            </w:r>
            <w:r w:rsidRPr="00E4029F">
              <w:t xml:space="preserve"> автолайн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86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-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УМЗ, 96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206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211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60, 96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ДТ, ГУР / 4+4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268/</w:t>
            </w:r>
            <w:r w:rsidR="00E4029F" w:rsidRPr="00E4029F">
              <w:t xml:space="preserve"> -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32213</w:t>
            </w:r>
            <w:r w:rsidR="00E4029F">
              <w:t xml:space="preserve"> (</w:t>
            </w:r>
            <w:r w:rsidRPr="00E4029F">
              <w:t>13 мест, автолайн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02, 86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.,</w:t>
            </w:r>
            <w:r w:rsidRPr="00E4029F">
              <w:t xml:space="preserve"> переделка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-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УМЗ, 89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>
              <w:t>.,</w:t>
            </w:r>
            <w:r w:rsidRPr="00E4029F">
              <w:t xml:space="preserve"> переделка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202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92 бенз</w:t>
            </w:r>
            <w:r w:rsidR="00E4029F">
              <w:t>.,</w:t>
            </w:r>
            <w:r w:rsidRPr="00E4029F">
              <w:t xml:space="preserve"> переделка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208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Соболь 3-х мест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с, АИ 92, ГУР / дв</w:t>
            </w:r>
            <w:r w:rsidR="00E4029F">
              <w:t>.5</w:t>
            </w:r>
            <w:r w:rsidRPr="00E4029F">
              <w:t>60, д</w:t>
            </w:r>
            <w:r w:rsidR="00E4029F" w:rsidRPr="00E4029F">
              <w:t xml:space="preserve">. </w:t>
            </w:r>
            <w:r w:rsidRPr="00E4029F">
              <w:t>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171,5/ 215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Соболь 7-ми мест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с, АИ 92, ГУР / дв</w:t>
            </w:r>
            <w:r w:rsidR="00E4029F">
              <w:t>.5</w:t>
            </w:r>
            <w:r w:rsidRPr="00E4029F">
              <w:t>60, д</w:t>
            </w:r>
            <w:r w:rsidR="00E4029F" w:rsidRPr="00E4029F">
              <w:t xml:space="preserve">. </w:t>
            </w:r>
            <w:r w:rsidRPr="00E4029F">
              <w:t>т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180/ 236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Соболь 6-ти мест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 xml:space="preserve">с, АИ 92, ГУР </w:t>
            </w:r>
            <w:r w:rsidR="00D1423F" w:rsidRPr="00E4029F">
              <w:t>200</w:t>
            </w:r>
            <w:r w:rsidR="00E4029F">
              <w:t>7/</w:t>
            </w:r>
            <w:r w:rsidR="00D1423F" w:rsidRPr="00E4029F">
              <w:t>2008</w:t>
            </w:r>
            <w:r w:rsidRPr="00E4029F">
              <w:t xml:space="preserve"> г</w:t>
            </w:r>
            <w:r w:rsidR="00E4029F" w:rsidRPr="00E4029F">
              <w:t xml:space="preserve">. </w:t>
            </w:r>
            <w:r w:rsidRPr="00E4029F">
              <w:t>/ дв</w:t>
            </w:r>
            <w:r w:rsidR="00E4029F">
              <w:t>.5</w:t>
            </w:r>
            <w:r w:rsidRPr="00E4029F">
              <w:t>60, д</w:t>
            </w:r>
            <w:r w:rsidR="00E4029F" w:rsidRPr="00E4029F">
              <w:t xml:space="preserve">. </w:t>
            </w:r>
            <w:r w:rsidRPr="00E4029F">
              <w:t>т</w:t>
            </w:r>
            <w:r w:rsidR="00E4029F" w:rsidRPr="00E4029F">
              <w:t xml:space="preserve">.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200/ 21</w:t>
            </w:r>
            <w:r w:rsidR="00E4029F">
              <w:t>4/</w:t>
            </w:r>
            <w:r w:rsidRPr="00E4029F">
              <w:t>265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Соболь 10-ти мест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АИ 92, ГУР </w:t>
            </w:r>
            <w:r w:rsidR="00D1423F" w:rsidRPr="00E4029F">
              <w:t>2007</w:t>
            </w:r>
            <w:r w:rsidRPr="00E4029F">
              <w:t xml:space="preserve">/ </w:t>
            </w:r>
            <w:r w:rsidR="00D1423F" w:rsidRPr="00E4029F">
              <w:t>2008</w:t>
            </w:r>
            <w:r w:rsidRPr="00E4029F">
              <w:t>г</w:t>
            </w:r>
            <w:r w:rsidR="00E4029F" w:rsidRPr="00E4029F">
              <w:t xml:space="preserve">. </w:t>
            </w:r>
            <w:r w:rsidRPr="00E4029F">
              <w:t>/ дв</w:t>
            </w:r>
            <w:r w:rsidR="00E4029F">
              <w:t>.5</w:t>
            </w:r>
            <w:r w:rsidRPr="00E4029F">
              <w:t>60, д</w:t>
            </w:r>
            <w:r w:rsidR="00E4029F" w:rsidRPr="00E4029F">
              <w:t xml:space="preserve">. </w:t>
            </w:r>
            <w:r w:rsidRPr="00E4029F">
              <w:t>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201/ 21</w:t>
            </w:r>
            <w:r w:rsidR="00E4029F">
              <w:t>3/</w:t>
            </w:r>
            <w:r w:rsidRPr="00E4029F">
              <w:t>262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Соболь Баргузин 6-ти мест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АИ 92, ГУР / дв</w:t>
            </w:r>
            <w:r w:rsidR="00E4029F">
              <w:t>.5</w:t>
            </w:r>
            <w:r w:rsidRPr="00E4029F">
              <w:t>60, д</w:t>
            </w:r>
            <w:r w:rsidR="00E4029F" w:rsidRPr="00E4029F">
              <w:t xml:space="preserve">. </w:t>
            </w:r>
            <w:r w:rsidRPr="00E4029F">
              <w:t xml:space="preserve">т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210,5/ 264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Соболь Баргузин 10-ти мест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.4</w:t>
            </w:r>
            <w:r w:rsidRPr="00E4029F">
              <w:t>06, 98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АИ 92, ГУР </w:t>
            </w:r>
            <w:r w:rsidR="00D1423F" w:rsidRPr="00E4029F">
              <w:t>2007</w:t>
            </w:r>
            <w:r w:rsidRPr="00E4029F">
              <w:t xml:space="preserve">/ </w:t>
            </w:r>
            <w:r w:rsidR="00D1423F" w:rsidRPr="00E4029F">
              <w:t>2008</w:t>
            </w:r>
            <w:r w:rsidRPr="00E4029F">
              <w:t>г</w:t>
            </w:r>
            <w:r w:rsidR="00E4029F" w:rsidRPr="00E4029F">
              <w:t xml:space="preserve">. </w:t>
            </w:r>
            <w:r w:rsidRPr="00E4029F">
              <w:t>/ дв</w:t>
            </w:r>
            <w:r w:rsidR="00E4029F">
              <w:t>.5</w:t>
            </w:r>
            <w:r w:rsidRPr="00E4029F">
              <w:t>60, д</w:t>
            </w:r>
            <w:r w:rsidR="00E4029F" w:rsidRPr="00E4029F">
              <w:t xml:space="preserve">. </w:t>
            </w:r>
            <w:r w:rsidRPr="00E4029F">
              <w:t>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195/ 20</w:t>
            </w:r>
            <w:r w:rsidR="00E4029F">
              <w:t>9/</w:t>
            </w:r>
            <w:r w:rsidRPr="00E4029F">
              <w:t>258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3307</w:t>
            </w:r>
            <w:r w:rsidR="00E4029F">
              <w:t xml:space="preserve"> (</w:t>
            </w:r>
            <w:r w:rsidRPr="00E4029F">
              <w:t>шасси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11, 125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  <w:r w:rsidRPr="00E4029F">
              <w:t>/ дв</w:t>
            </w:r>
            <w:r w:rsidR="00E4029F">
              <w:t>.2</w:t>
            </w:r>
            <w:r w:rsidRPr="00E4029F">
              <w:t>43, ДТ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134/ 222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3307</w:t>
            </w:r>
            <w:r w:rsidR="00E4029F">
              <w:t xml:space="preserve"> (</w:t>
            </w:r>
            <w:r w:rsidRPr="00E4029F">
              <w:t>борт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11, 125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  <w:r w:rsidRPr="00E4029F">
              <w:t>/ дв</w:t>
            </w:r>
            <w:r w:rsidR="00E4029F">
              <w:t>.2</w:t>
            </w:r>
            <w:r w:rsidRPr="00E4029F">
              <w:t>43, ДТ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140/ 23</w:t>
            </w:r>
            <w:r w:rsidR="00E4029F">
              <w:t>1/</w:t>
            </w:r>
            <w:r w:rsidR="00E4029F" w:rsidRPr="00E4029F">
              <w:t xml:space="preserve">-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3308 Садко</w:t>
            </w:r>
            <w:r w:rsidR="00E4029F">
              <w:t xml:space="preserve"> (</w:t>
            </w:r>
            <w:r w:rsidRPr="00E4029F">
              <w:t>борт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11, 125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  <w:r w:rsidRPr="00E4029F">
              <w:t>/ дв</w:t>
            </w:r>
            <w:r w:rsidR="00E4029F">
              <w:t>.2</w:t>
            </w:r>
            <w:r w:rsidRPr="00E4029F">
              <w:t>43, ДТ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201/ 310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ГАЗ 3308</w:t>
            </w:r>
            <w:r w:rsidR="00E4029F">
              <w:t xml:space="preserve"> (</w:t>
            </w:r>
            <w:r w:rsidRPr="00E4029F">
              <w:t>шасси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11, 125 л</w:t>
            </w:r>
            <w:r w:rsidR="00E4029F" w:rsidRPr="00E4029F">
              <w:t xml:space="preserve">. </w:t>
            </w:r>
            <w:r w:rsidRPr="00E4029F">
              <w:t>с</w:t>
            </w:r>
            <w:r w:rsidR="00E4029F">
              <w:t>.,</w:t>
            </w:r>
            <w:r w:rsidRPr="00E4029F">
              <w:t xml:space="preserve"> 76 бенз</w:t>
            </w:r>
            <w:r w:rsidR="00E4029F" w:rsidRPr="00E4029F">
              <w:t xml:space="preserve">. </w:t>
            </w:r>
            <w:r w:rsidRPr="00E4029F">
              <w:t>/ дв</w:t>
            </w:r>
            <w:r w:rsidR="00E4029F">
              <w:t>.2</w:t>
            </w:r>
            <w:r w:rsidRPr="00E4029F">
              <w:t>43, ДТ / 245 турбо, ДТ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197/</w:t>
            </w:r>
            <w:r w:rsidR="00E4029F" w:rsidRPr="00E4029F">
              <w:t xml:space="preserve"> - </w:t>
            </w:r>
            <w:r w:rsidRPr="00E4029F">
              <w:t>/</w:t>
            </w:r>
            <w:r w:rsidR="00E4029F" w:rsidRPr="00E4029F">
              <w:t xml:space="preserve"> -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ПАЗ 3205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>
              <w:t>.5</w:t>
            </w:r>
            <w:r w:rsidRPr="00E4029F">
              <w:t>1</w:t>
            </w:r>
            <w:r w:rsidR="00E4029F">
              <w:t>1/</w:t>
            </w:r>
            <w:r w:rsidRPr="00E4029F">
              <w:t>дв</w:t>
            </w:r>
            <w:r w:rsidR="00E4029F">
              <w:t>.2</w:t>
            </w:r>
            <w:r w:rsidRPr="00E4029F">
              <w:t>45 ДТ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355/ 475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Хлебный Фургон</w:t>
            </w:r>
            <w:r w:rsidR="00E4029F">
              <w:t xml:space="preserve"> (</w:t>
            </w:r>
            <w:r w:rsidRPr="00E4029F">
              <w:t>ГАЗель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УМЗ/ 406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178/ 189,5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Изотермический Фургон</w:t>
            </w:r>
            <w:r w:rsidR="00E4029F">
              <w:t xml:space="preserve"> (</w:t>
            </w:r>
            <w:r w:rsidRPr="00E4029F">
              <w:t>ГАЗель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УМЗ/ 406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177/ 183,4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Промтоварный Фургон</w:t>
            </w:r>
            <w:r w:rsidR="00E4029F">
              <w:t xml:space="preserve"> (</w:t>
            </w:r>
            <w:r w:rsidRPr="00E4029F">
              <w:t>ГАЗель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</w:t>
            </w:r>
            <w:r w:rsidR="00E4029F" w:rsidRPr="00E4029F">
              <w:t xml:space="preserve">. </w:t>
            </w:r>
            <w:r w:rsidRPr="00E4029F">
              <w:t>УМЗ/ 406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168/ 180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Фургоны на базе ГАЗ 3307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ПФ/ ИФ/ ХФ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163,5/ 17</w:t>
            </w:r>
            <w:r w:rsidR="00E4029F">
              <w:t>2/</w:t>
            </w:r>
            <w:r w:rsidRPr="00E4029F">
              <w:t xml:space="preserve">177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Двигатель ЗМЗ 4021</w:t>
            </w:r>
            <w:r w:rsidR="00E4029F">
              <w:t xml:space="preserve"> (</w:t>
            </w:r>
            <w:r w:rsidRPr="00E4029F">
              <w:t>Волга АИ-76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24,4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Двигатель ЗМЗ 513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37,5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Двигатель ЗМЗ 4026</w:t>
            </w:r>
            <w:r w:rsidR="00E4029F">
              <w:t xml:space="preserve"> (</w:t>
            </w:r>
            <w:r w:rsidRPr="00E4029F">
              <w:t>Газель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24,8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Двигатель ЗМЗ 4063</w:t>
            </w:r>
            <w:r w:rsidR="00E4029F">
              <w:t xml:space="preserve"> (</w:t>
            </w:r>
            <w:r w:rsidRPr="00E4029F">
              <w:t>КАРБ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35,1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Двигатель ЗМЗ 4062</w:t>
            </w:r>
            <w:r w:rsidR="00E4029F">
              <w:t xml:space="preserve"> (</w:t>
            </w:r>
            <w:r w:rsidRPr="00E4029F">
              <w:t>ИНЖ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39,5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Двигатель ЗМЗ 511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32,6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Кузов 3110 1-ой компл</w:t>
            </w:r>
            <w:r w:rsidR="00E4029F" w:rsidRPr="00E4029F">
              <w:t xml:space="preserve">. </w:t>
            </w:r>
            <w:r w:rsidRPr="00E4029F">
              <w:t>под 40</w:t>
            </w:r>
            <w:r w:rsidR="00E4029F">
              <w:t>2/</w:t>
            </w:r>
            <w:r w:rsidRPr="00E4029F">
              <w:t>406 дв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8</w:t>
            </w:r>
            <w:r w:rsidR="00E4029F">
              <w:t>7/</w:t>
            </w:r>
            <w:r w:rsidRPr="00E4029F">
              <w:t xml:space="preserve">92,4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Кузов 311</w:t>
            </w:r>
            <w:r w:rsidR="00E4029F">
              <w:t>0/</w:t>
            </w:r>
            <w:r w:rsidRPr="00E4029F">
              <w:t>3102 в металле окраш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57,</w:t>
            </w:r>
            <w:r w:rsidR="00E4029F">
              <w:t>6/</w:t>
            </w:r>
            <w:r w:rsidRPr="00E4029F">
              <w:t xml:space="preserve">63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Кузов 3102 1-ой компл</w:t>
            </w:r>
            <w:r w:rsidR="00E4029F" w:rsidRPr="00E4029F">
              <w:t xml:space="preserve">. </w:t>
            </w:r>
            <w:r w:rsidRPr="00E4029F">
              <w:t>под 40</w:t>
            </w:r>
            <w:r w:rsidR="00E4029F">
              <w:t>2/</w:t>
            </w:r>
            <w:r w:rsidRPr="00E4029F">
              <w:t>406дв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107,</w:t>
            </w:r>
            <w:r w:rsidR="00E4029F">
              <w:t>5/</w:t>
            </w:r>
            <w:r w:rsidRPr="00E4029F">
              <w:t xml:space="preserve">113,5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Кабина 330</w:t>
            </w:r>
            <w:r w:rsidR="00E4029F">
              <w:t>7/</w:t>
            </w:r>
            <w:r w:rsidRPr="00E4029F">
              <w:t>33021 в металле окраш</w:t>
            </w:r>
            <w:r w:rsidR="00E4029F" w:rsidRPr="00E4029F">
              <w:t xml:space="preserve">.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31,</w:t>
            </w:r>
            <w:r w:rsidR="00E4029F">
              <w:t>4/</w:t>
            </w:r>
            <w:r w:rsidRPr="00E4029F">
              <w:t xml:space="preserve">39,6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Кузов 2705 под 402 дв</w:t>
            </w:r>
            <w:r w:rsidR="00E4029F" w:rsidRPr="00E4029F">
              <w:t xml:space="preserve">. </w:t>
            </w:r>
            <w:r w:rsidRPr="00E4029F">
              <w:t>/ 406 дв</w:t>
            </w:r>
            <w:r w:rsidR="00E4029F" w:rsidRPr="00E4029F">
              <w:t xml:space="preserve">. </w:t>
            </w:r>
            <w:r w:rsidRPr="00E4029F">
              <w:t>в сборе</w:t>
            </w:r>
            <w:r w:rsidR="00E4029F">
              <w:t xml:space="preserve"> (</w:t>
            </w:r>
            <w:r w:rsidRPr="00E4029F">
              <w:t>3 мест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 xml:space="preserve">94,8/ 96 </w:t>
            </w:r>
          </w:p>
        </w:tc>
      </w:tr>
      <w:tr w:rsidR="003E4997" w:rsidRPr="00E4029F" w:rsidTr="00557B87">
        <w:trPr>
          <w:jc w:val="center"/>
        </w:trPr>
        <w:tc>
          <w:tcPr>
            <w:tcW w:w="2085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Кузов 2705-24</w:t>
            </w:r>
            <w:r w:rsidR="00E4029F">
              <w:t xml:space="preserve"> (</w:t>
            </w:r>
            <w:r w:rsidRPr="00E4029F">
              <w:t>3 м</w:t>
            </w:r>
            <w:r w:rsidR="00E4029F" w:rsidRPr="00E4029F">
              <w:t xml:space="preserve">) </w:t>
            </w:r>
            <w:r w:rsidRPr="00E4029F">
              <w:t>/ 2705-44 в мет</w:t>
            </w:r>
            <w:r w:rsidR="00E4029F" w:rsidRPr="00E4029F">
              <w:t xml:space="preserve">. </w:t>
            </w:r>
            <w:r w:rsidRPr="00E4029F">
              <w:t>окраш</w:t>
            </w:r>
            <w:r w:rsidR="00E4029F" w:rsidRPr="00E4029F">
              <w:t>.</w:t>
            </w:r>
            <w:r w:rsidR="00E4029F">
              <w:t xml:space="preserve"> (</w:t>
            </w:r>
            <w:r w:rsidRPr="00E4029F">
              <w:t>7 м</w:t>
            </w:r>
            <w:r w:rsidR="00E4029F" w:rsidRPr="00E4029F">
              <w:t xml:space="preserve">) </w:t>
            </w:r>
          </w:p>
        </w:tc>
        <w:tc>
          <w:tcPr>
            <w:tcW w:w="2244" w:type="pct"/>
            <w:shd w:val="clear" w:color="auto" w:fill="auto"/>
          </w:tcPr>
          <w:p w:rsidR="003E4997" w:rsidRPr="00E4029F" w:rsidRDefault="00E4029F" w:rsidP="00E4029F">
            <w:pPr>
              <w:pStyle w:val="afd"/>
            </w:pPr>
            <w:r>
              <w:t xml:space="preserve"> </w:t>
            </w:r>
          </w:p>
        </w:tc>
        <w:tc>
          <w:tcPr>
            <w:tcW w:w="67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  <w:r w:rsidRPr="00E4029F">
              <w:t>6</w:t>
            </w:r>
            <w:r w:rsidR="00E4029F">
              <w:t>2/</w:t>
            </w:r>
            <w:r w:rsidRPr="00E4029F">
              <w:t xml:space="preserve">62 </w:t>
            </w:r>
          </w:p>
        </w:tc>
      </w:tr>
    </w:tbl>
    <w:p w:rsidR="00E4029F" w:rsidRDefault="00E4029F" w:rsidP="00E4029F">
      <w:pPr>
        <w:pStyle w:val="2"/>
      </w:pPr>
    </w:p>
    <w:p w:rsidR="00E4029F" w:rsidRPr="00E4029F" w:rsidRDefault="00E4029F" w:rsidP="00E4029F">
      <w:pPr>
        <w:pStyle w:val="2"/>
      </w:pPr>
      <w:bookmarkStart w:id="7" w:name="_Toc258487602"/>
      <w:r>
        <w:t xml:space="preserve">2.3 </w:t>
      </w:r>
      <w:r w:rsidR="003E4997" w:rsidRPr="00E4029F">
        <w:t>Анализ товарного предложения на рынке российских автомобилей</w:t>
      </w:r>
      <w:bookmarkEnd w:id="7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Количество автомобилей на улицах наших городов растет</w:t>
      </w:r>
      <w:r w:rsidR="00E4029F" w:rsidRPr="00E4029F">
        <w:t xml:space="preserve">. </w:t>
      </w:r>
      <w:r w:rsidRPr="00E4029F">
        <w:t>Причем, если произвести</w:t>
      </w:r>
      <w:r w:rsidR="00E4029F">
        <w:t xml:space="preserve"> "</w:t>
      </w:r>
      <w:r w:rsidRPr="00E4029F">
        <w:t>срез</w:t>
      </w:r>
      <w:r w:rsidR="00E4029F">
        <w:t xml:space="preserve">" </w:t>
      </w:r>
      <w:r w:rsidRPr="00E4029F">
        <w:t>по маркам и моделям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Подавляющее большинство наших людей, кто может позволить себе покупку нового авто, покупают, конечно же,</w:t>
      </w:r>
      <w:r w:rsidR="00E4029F">
        <w:t xml:space="preserve"> "</w:t>
      </w:r>
      <w:r w:rsidRPr="00E4029F">
        <w:t>советские</w:t>
      </w:r>
      <w:r w:rsidR="00E4029F">
        <w:t xml:space="preserve">" </w:t>
      </w:r>
      <w:r w:rsidRPr="00E4029F">
        <w:t>автомобили</w:t>
      </w:r>
      <w:r w:rsidR="00E4029F" w:rsidRPr="00E4029F">
        <w:t xml:space="preserve">. </w:t>
      </w:r>
      <w:r w:rsidRPr="00E4029F">
        <w:t>Лучшие отечественные по соотношению цена/качества автомобили делают сегодня в Тольятти, а из сделанных в Тольятти в наибольшей степени котируются модели</w:t>
      </w:r>
      <w:r w:rsidR="00E4029F">
        <w:t xml:space="preserve"> "</w:t>
      </w:r>
      <w:r w:rsidRPr="00E4029F">
        <w:t>десятого</w:t>
      </w:r>
      <w:r w:rsidR="00E4029F">
        <w:t xml:space="preserve">" </w:t>
      </w:r>
      <w:r w:rsidRPr="00E4029F">
        <w:t>семейства</w:t>
      </w:r>
      <w:r w:rsidR="00E4029F" w:rsidRPr="00E4029F">
        <w:t xml:space="preserve">. </w:t>
      </w:r>
      <w:r w:rsidRPr="00E4029F">
        <w:t>Именно их с каждым днем становится все больше и больше</w:t>
      </w:r>
      <w:r w:rsidR="00E4029F" w:rsidRPr="00E4029F">
        <w:t xml:space="preserve">. </w:t>
      </w:r>
      <w:r w:rsidRPr="00E4029F">
        <w:t>Только за девять месяцев этого года на волжском автогиганте произвели почти 100000</w:t>
      </w:r>
      <w:r w:rsidR="00E4029F">
        <w:t xml:space="preserve"> "</w:t>
      </w:r>
      <w:r w:rsidRPr="00E4029F">
        <w:t>десяток</w:t>
      </w:r>
      <w:r w:rsidR="00E4029F">
        <w:t>", "</w:t>
      </w:r>
      <w:r w:rsidRPr="00E4029F">
        <w:t>одиннадцатых</w:t>
      </w:r>
      <w:r w:rsidR="00E4029F">
        <w:t xml:space="preserve">" </w:t>
      </w:r>
      <w:r w:rsidRPr="00E4029F">
        <w:t>и</w:t>
      </w:r>
      <w:r w:rsidR="00E4029F">
        <w:t xml:space="preserve"> "</w:t>
      </w:r>
      <w:r w:rsidRPr="00E4029F">
        <w:t>двенашек</w:t>
      </w:r>
      <w:r w:rsidR="00E4029F">
        <w:t xml:space="preserve">". </w:t>
      </w:r>
      <w:r w:rsidRPr="00E4029F">
        <w:t>Причем, если верить словам тольяттинских</w:t>
      </w:r>
      <w:r w:rsidR="00E4029F">
        <w:t xml:space="preserve"> "</w:t>
      </w:r>
      <w:r w:rsidRPr="00E4029F">
        <w:t>тюнингеров</w:t>
      </w:r>
      <w:r w:rsidR="00E4029F">
        <w:t xml:space="preserve">", </w:t>
      </w:r>
      <w:r w:rsidRPr="00E4029F">
        <w:t>каждая третья</w:t>
      </w:r>
      <w:r w:rsidR="00E4029F">
        <w:t xml:space="preserve"> "</w:t>
      </w:r>
      <w:r w:rsidRPr="00E4029F">
        <w:t>десятка</w:t>
      </w:r>
      <w:r w:rsidR="00E4029F">
        <w:t xml:space="preserve">" </w:t>
      </w:r>
      <w:r w:rsidRPr="00E4029F">
        <w:t>проходит через их руки и именно в Тольятти сконцентрирована большая часть фирм, занятых в этом бизнесе</w:t>
      </w:r>
      <w:r w:rsidR="00E4029F" w:rsidRPr="00E4029F">
        <w:t xml:space="preserve">. </w:t>
      </w:r>
      <w:r w:rsidRPr="00E4029F">
        <w:t>Кто-то, доверяя вкусу дизайнеров, желает облагородить салон, кто-то хочет придать своему автомобилю спортивный вид, но не влезать при этом в механику, кто-то хочет иметь не автомобиль, а агрессора, а кто-то хочет</w:t>
      </w:r>
      <w:r w:rsidR="00E4029F">
        <w:t xml:space="preserve"> (</w:t>
      </w:r>
      <w:r w:rsidRPr="00E4029F">
        <w:t>у кого позволяют средства</w:t>
      </w:r>
      <w:r w:rsidR="00E4029F" w:rsidRPr="00E4029F">
        <w:t xml:space="preserve">) </w:t>
      </w:r>
      <w:r w:rsidRPr="00E4029F">
        <w:t>и то, и другое, и</w:t>
      </w:r>
      <w:r w:rsidR="00E4029F">
        <w:t xml:space="preserve"> "</w:t>
      </w:r>
      <w:r w:rsidRPr="00E4029F">
        <w:t>еще чего-нибудь</w:t>
      </w:r>
      <w:r w:rsidR="00E4029F">
        <w:t xml:space="preserve">". </w:t>
      </w:r>
      <w:r w:rsidRPr="00E4029F">
        <w:t>Как ни странно, в основной своей массе новоиспеченные покупатели</w:t>
      </w:r>
      <w:r w:rsidR="00E4029F">
        <w:t xml:space="preserve"> "</w:t>
      </w:r>
      <w:r w:rsidRPr="00E4029F">
        <w:t>десяток</w:t>
      </w:r>
      <w:r w:rsidR="00E4029F">
        <w:t xml:space="preserve">" </w:t>
      </w:r>
      <w:r w:rsidRPr="00E4029F">
        <w:t>вместо того чтобы сделать более удобными сиденья, улучшить панель приборов, устранить скрипы, наконец, короче говоря, вместо того чтобы сделать салон машины комфортней и уютней</w:t>
      </w:r>
      <w:r w:rsidR="00E4029F">
        <w:t xml:space="preserve"> (</w:t>
      </w:r>
      <w:r w:rsidRPr="00E4029F">
        <w:t>ведь за рулем машины проходит немалая часть жизни</w:t>
      </w:r>
      <w:r w:rsidR="00E4029F" w:rsidRPr="00E4029F">
        <w:t>),</w:t>
      </w:r>
      <w:r w:rsidRPr="00E4029F">
        <w:t xml:space="preserve"> желают выделиться из ряда себе подобных внешне</w:t>
      </w:r>
      <w:r w:rsidR="00E4029F" w:rsidRPr="00E4029F">
        <w:t xml:space="preserve"> - </w:t>
      </w:r>
      <w:r w:rsidRPr="00E4029F">
        <w:t>так называемыми</w:t>
      </w:r>
      <w:r w:rsidR="00E4029F">
        <w:t xml:space="preserve"> "</w:t>
      </w:r>
      <w:r w:rsidRPr="00E4029F">
        <w:t>тюнинговыми обвесами</w:t>
      </w:r>
      <w:r w:rsidR="00E4029F">
        <w:t xml:space="preserve">". </w:t>
      </w:r>
      <w:r w:rsidRPr="00E4029F">
        <w:t>Другими словами, желают добиться поставленной цели</w:t>
      </w:r>
      <w:r w:rsidR="00E4029F" w:rsidRPr="00E4029F">
        <w:t xml:space="preserve"> - </w:t>
      </w:r>
      <w:r w:rsidRPr="00E4029F">
        <w:t>показать свою крутизну и состоятельность</w:t>
      </w:r>
      <w:r w:rsidR="00E4029F">
        <w:t xml:space="preserve"> "</w:t>
      </w:r>
      <w:r w:rsidRPr="00E4029F">
        <w:t>малой кровью</w:t>
      </w:r>
      <w:r w:rsidR="00E4029F">
        <w:t xml:space="preserve">", </w:t>
      </w:r>
      <w:r w:rsidRPr="00E4029F">
        <w:t>точнее, малыми средствами, пуская окружающим лишь пыль в глаза</w:t>
      </w:r>
      <w:r w:rsidR="00E4029F" w:rsidRPr="00E4029F">
        <w:t>.</w:t>
      </w:r>
      <w:r w:rsidR="00E4029F">
        <w:t xml:space="preserve"> "</w:t>
      </w:r>
      <w:r w:rsidRPr="00E4029F">
        <w:t>Буду ездить в консервной банке, но зато выглядеть будет лучше, чем у соседа</w:t>
      </w:r>
      <w:r w:rsidR="00E4029F" w:rsidRPr="00E4029F">
        <w:t xml:space="preserve">. </w:t>
      </w:r>
      <w:r w:rsidRPr="00E4029F">
        <w:t>А по мне так лучше быть</w:t>
      </w:r>
      <w:r w:rsidR="00E4029F">
        <w:t xml:space="preserve"> "</w:t>
      </w:r>
      <w:r w:rsidRPr="00E4029F">
        <w:t>волком в овечьей шкуре</w:t>
      </w:r>
      <w:r w:rsidR="00E4029F">
        <w:t xml:space="preserve">", </w:t>
      </w:r>
      <w:r w:rsidRPr="00E4029F">
        <w:t>чем ягненком в волчьей</w:t>
      </w:r>
      <w:r w:rsidR="00E4029F">
        <w:t xml:space="preserve">". </w:t>
      </w:r>
      <w:r w:rsidRPr="00E4029F">
        <w:t>Зависть, на мой взгляд,</w:t>
      </w:r>
      <w:r w:rsidR="00E4029F" w:rsidRPr="00E4029F">
        <w:t xml:space="preserve"> - </w:t>
      </w:r>
      <w:r w:rsidRPr="00E4029F">
        <w:t>одно из самых плохих качеств человека, но именно благодаря ей, в Тольятти появилась целая</w:t>
      </w:r>
      <w:r w:rsidR="00E4029F">
        <w:t xml:space="preserve"> "</w:t>
      </w:r>
      <w:r w:rsidRPr="00E4029F">
        <w:t>тюнинговая</w:t>
      </w:r>
      <w:r w:rsidR="00E4029F">
        <w:t xml:space="preserve">" </w:t>
      </w:r>
      <w:r w:rsidRPr="00E4029F">
        <w:t>индустрия, в которой работают около пятнадцати крупных фирм, и крутятся в этой индустрии, надо заметить, достаточно большие деньги</w:t>
      </w:r>
      <w:r w:rsidR="00E4029F" w:rsidRPr="00E4029F">
        <w:t xml:space="preserve">. </w:t>
      </w:r>
      <w:r w:rsidRPr="00E4029F">
        <w:t>Начинали эти фирмы, как это принято, со стеклопластика</w:t>
      </w:r>
      <w:r w:rsidR="00E4029F" w:rsidRPr="00E4029F">
        <w:t xml:space="preserve">. </w:t>
      </w:r>
      <w:r w:rsidRPr="00E4029F">
        <w:t>Но в настоящее время стеклопла</w:t>
      </w:r>
      <w:r w:rsidR="008834D1">
        <w:t>с</w:t>
      </w:r>
      <w:r w:rsidRPr="00E4029F">
        <w:t>тик</w:t>
      </w:r>
      <w:r w:rsidR="00E4029F" w:rsidRPr="00E4029F">
        <w:t xml:space="preserve"> - </w:t>
      </w:r>
      <w:r w:rsidRPr="00E4029F">
        <w:t>это уже вчерашний день</w:t>
      </w:r>
      <w:r w:rsidR="00E4029F" w:rsidRPr="00E4029F">
        <w:t xml:space="preserve">. </w:t>
      </w:r>
      <w:r w:rsidRPr="00E4029F">
        <w:t>Сейчас изделия большинства тольяттинских фирм обладают высоким уровнем качества, технологичности и изготавливаются с применением современных материалов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По предположениям экспертов из министерства промышленности, науки и технологий РФ в 2007-2010 году средняя стоимость покупаемого автомобиля в России составит 8-10 тысяч долларов</w:t>
      </w:r>
      <w:r w:rsidR="00E4029F" w:rsidRPr="00E4029F">
        <w:t xml:space="preserve">. </w:t>
      </w:r>
      <w:r w:rsidRPr="00E4029F">
        <w:t>Иными словами,</w:t>
      </w:r>
      <w:r w:rsidR="00E4029F">
        <w:t xml:space="preserve"> "</w:t>
      </w:r>
      <w:r w:rsidRPr="00E4029F">
        <w:t>Жигули</w:t>
      </w:r>
      <w:r w:rsidR="00E4029F">
        <w:t xml:space="preserve">" </w:t>
      </w:r>
      <w:r w:rsidRPr="00E4029F">
        <w:t>через 5 лет могут стоить уже около 10 000 баксов, что делает их прямыми конкурентами с иномарками аналогичного класса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Именно такие цифры заложены в концепции развития автомобильной промышленности России, которую предполагается представить на заседании правительства</w:t>
      </w:r>
      <w:r w:rsidR="00E4029F" w:rsidRPr="00E4029F">
        <w:t xml:space="preserve">. </w:t>
      </w:r>
      <w:r w:rsidRPr="00E4029F">
        <w:t>По словам заместителя министра промышленности, науки и технологий Сергея Митина, ежегодно потребность автомобильной отрасли в инвестициях составляет 245-249 млрд</w:t>
      </w:r>
      <w:r w:rsidR="00E4029F" w:rsidRPr="00E4029F">
        <w:t xml:space="preserve">. </w:t>
      </w:r>
      <w:r w:rsidRPr="00E4029F">
        <w:t>рублей в год</w:t>
      </w:r>
      <w:r w:rsidR="00E4029F">
        <w:t xml:space="preserve"> (</w:t>
      </w:r>
      <w:r w:rsidRPr="00E4029F">
        <w:t>то есть более 8 млрд</w:t>
      </w:r>
      <w:r w:rsidR="00E4029F" w:rsidRPr="00E4029F">
        <w:t xml:space="preserve">. </w:t>
      </w:r>
      <w:r w:rsidRPr="00E4029F">
        <w:t>долларов в год</w:t>
      </w:r>
      <w:r w:rsidR="00E4029F" w:rsidRPr="00E4029F">
        <w:t xml:space="preserve">). </w:t>
      </w:r>
      <w:r w:rsidRPr="00E4029F">
        <w:t>Только в этом случае отечественные автозаводы будут способны к 2010 году полностью перейти на выпуск автомобилей мирового стандарта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И в результате всех этих доводов делается следующий вывод</w:t>
      </w:r>
      <w:r w:rsidR="00E4029F" w:rsidRPr="00E4029F">
        <w:t xml:space="preserve"> - </w:t>
      </w:r>
      <w:r w:rsidRPr="00E4029F">
        <w:t>чтобы заводы могли обеспечить такие инвестиции и нормальное развитие автомобильной промышленности, необходимо всячески стимулировать отечественных производителей</w:t>
      </w:r>
      <w:r w:rsidR="00E4029F" w:rsidRPr="00E4029F">
        <w:t xml:space="preserve">. </w:t>
      </w:r>
      <w:r w:rsidRPr="00E4029F">
        <w:t>Можно не сомневаться, что все эти научные выкладки делаются для того, чтобы правительство наконец-то приняло решение о повышении пошлин на автомобили</w:t>
      </w:r>
      <w:r w:rsidR="00E4029F" w:rsidRPr="00E4029F">
        <w:t xml:space="preserve">. </w:t>
      </w:r>
      <w:r w:rsidRPr="00E4029F">
        <w:t>Произойдет это или нет, мы узнаем уже совсем скоро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 xml:space="preserve">В </w:t>
      </w:r>
      <w:r w:rsidR="00D1423F" w:rsidRPr="00E4029F">
        <w:t>2008</w:t>
      </w:r>
      <w:r w:rsidRPr="00E4029F">
        <w:t xml:space="preserve"> году изменятся отпускные цены на автомобили ВАЗ</w:t>
      </w:r>
      <w:r w:rsidR="00E4029F" w:rsidRPr="00E4029F">
        <w:t xml:space="preserve">. </w:t>
      </w:r>
      <w:r w:rsidRPr="00E4029F">
        <w:t>В среднем рост по всему модельному ряду составит 1,85 процента</w:t>
      </w:r>
      <w:r w:rsidR="00E4029F" w:rsidRPr="00E4029F">
        <w:t>.</w:t>
      </w:r>
    </w:p>
    <w:p w:rsidR="008834D1" w:rsidRDefault="003E4997" w:rsidP="00E4029F">
      <w:pPr>
        <w:ind w:firstLine="709"/>
      </w:pPr>
      <w:r w:rsidRPr="00E4029F">
        <w:t>Более других прибавит в цене продукция опытно-промышленного производства АО</w:t>
      </w:r>
      <w:r w:rsidR="00E4029F">
        <w:t xml:space="preserve"> "</w:t>
      </w:r>
      <w:r w:rsidRPr="00E4029F">
        <w:t>АВТОВАЗ</w:t>
      </w:r>
      <w:r w:rsidR="00E4029F">
        <w:t xml:space="preserve">" </w:t>
      </w:r>
      <w:r w:rsidRPr="00E4029F">
        <w:t>минивен ВАЗ-2120</w:t>
      </w:r>
      <w:r w:rsidR="00E4029F" w:rsidRPr="00E4029F">
        <w:t xml:space="preserve"> - </w:t>
      </w:r>
      <w:r w:rsidRPr="00E4029F">
        <w:t>10 тысяч рублей</w:t>
      </w:r>
      <w:r w:rsidR="00E4029F" w:rsidRPr="00E4029F">
        <w:t xml:space="preserve">. </w:t>
      </w:r>
      <w:r w:rsidRPr="00E4029F">
        <w:t>Среди автомобилей, сходящих с главного конвейера Волжского автозавода, заметнее всех подорожают модели семейства</w:t>
      </w:r>
      <w:r w:rsidR="00E4029F">
        <w:t xml:space="preserve"> "</w:t>
      </w:r>
      <w:r w:rsidRPr="00E4029F">
        <w:t>2110</w:t>
      </w:r>
      <w:r w:rsidR="00E4029F">
        <w:t xml:space="preserve">" </w:t>
      </w:r>
      <w:r w:rsidRPr="00E4029F">
        <w:t>в комплектациях с кондиционерами</w:t>
      </w:r>
      <w:r w:rsidR="00E4029F" w:rsidRPr="00E4029F">
        <w:t xml:space="preserve"> - </w:t>
      </w:r>
      <w:r w:rsidRPr="00E4029F">
        <w:t>на 6 тысяч рублей</w:t>
      </w:r>
      <w:r w:rsidR="00E4029F" w:rsidRPr="00E4029F">
        <w:t xml:space="preserve">. </w:t>
      </w:r>
      <w:r w:rsidRPr="00E4029F">
        <w:t>На столько же увеличится и отпускная цена недавно появившейся в товарном выпуске АВТОВАЗа рестайлинговой версии</w:t>
      </w:r>
      <w:r w:rsidR="00E4029F">
        <w:t xml:space="preserve"> "</w:t>
      </w:r>
      <w:r w:rsidRPr="00E4029F">
        <w:t>девятки</w:t>
      </w:r>
      <w:r w:rsidR="00E4029F">
        <w:t xml:space="preserve">" </w:t>
      </w:r>
      <w:r w:rsidRPr="00E4029F">
        <w:t>ВАЗ-2114</w:t>
      </w:r>
      <w:r w:rsidR="00E4029F" w:rsidRPr="00E4029F">
        <w:t xml:space="preserve">. </w:t>
      </w:r>
      <w:r w:rsidRPr="00E4029F">
        <w:t>Менее других подорожают комплектации автомобилей ВАЗ-2107</w:t>
      </w:r>
      <w:r w:rsidR="00E4029F" w:rsidRPr="00E4029F">
        <w:t xml:space="preserve"> - </w:t>
      </w:r>
      <w:r w:rsidRPr="00E4029F">
        <w:t>на 1 тысячу рублей</w:t>
      </w:r>
      <w:r w:rsidR="00E4029F" w:rsidRPr="00E4029F">
        <w:t xml:space="preserve">. </w:t>
      </w:r>
      <w:r w:rsidRPr="00E4029F">
        <w:t>На произошедшее традиционно с наступлением весенне-летнего сезона оживление на автомобильном рынке уже отреагировали повышением розничных цен дилеры, ближе всех находящиеся к покупателю</w:t>
      </w:r>
      <w:r w:rsidR="00E4029F" w:rsidRPr="00E4029F">
        <w:t xml:space="preserve">. </w:t>
      </w:r>
      <w:r w:rsidRPr="00E4029F">
        <w:t>Стараясь обеспечить экономическую эффективность своего производства работает и АО</w:t>
      </w:r>
      <w:r w:rsidR="00E4029F">
        <w:t xml:space="preserve"> "</w:t>
      </w:r>
      <w:r w:rsidRPr="00E4029F">
        <w:t>АВТОВАЗ</w:t>
      </w:r>
      <w:r w:rsidR="00E4029F">
        <w:t xml:space="preserve">". </w:t>
      </w:r>
    </w:p>
    <w:p w:rsidR="00E4029F" w:rsidRDefault="003E4997" w:rsidP="00E4029F">
      <w:pPr>
        <w:ind w:firstLine="709"/>
      </w:pPr>
      <w:r w:rsidRPr="00E4029F">
        <w:t>Принятая здесь программа ценообразования, которой соответствует произошедшее изменение отпускных цен на автомобили ВАЗ, также учитывает темпы инфляционных процессов в экономике страны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Рассмотрим оптовые цены на автомобили</w:t>
      </w:r>
      <w:r w:rsidR="00E4029F">
        <w:t xml:space="preserve"> "</w:t>
      </w:r>
      <w:r w:rsidRPr="00E4029F">
        <w:t>Урал</w:t>
      </w:r>
      <w:r w:rsidR="00E4029F">
        <w:t>" (</w:t>
      </w:r>
      <w:r w:rsidRPr="00E4029F">
        <w:t>Таблица 6</w:t>
      </w:r>
      <w:r w:rsidR="00E4029F" w:rsidRPr="00E4029F">
        <w:t>).</w:t>
      </w:r>
    </w:p>
    <w:p w:rsidR="00E4029F" w:rsidRDefault="00E4029F" w:rsidP="00E4029F">
      <w:pPr>
        <w:ind w:firstLine="709"/>
      </w:pPr>
    </w:p>
    <w:p w:rsidR="00E4029F" w:rsidRPr="00E4029F" w:rsidRDefault="003E4997" w:rsidP="00E4029F">
      <w:pPr>
        <w:ind w:firstLine="709"/>
      </w:pPr>
      <w:r w:rsidRPr="00E4029F">
        <w:t>Таблица 6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7"/>
        <w:gridCol w:w="1774"/>
        <w:gridCol w:w="1011"/>
        <w:gridCol w:w="1120"/>
        <w:gridCol w:w="647"/>
        <w:gridCol w:w="1855"/>
        <w:gridCol w:w="1011"/>
        <w:gridCol w:w="1120"/>
      </w:tblGrid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Модификация</w:t>
            </w:r>
            <w:r w:rsidR="00E4029F" w:rsidRPr="00E4029F">
              <w:rPr>
                <w:snapToGrid w:val="0"/>
              </w:rPr>
              <w:t xml:space="preserve"> </w:t>
            </w:r>
            <w:r w:rsidRPr="00E4029F">
              <w:rPr>
                <w:snapToGrid w:val="0"/>
              </w:rPr>
              <w:t>автомобиля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Грузо-сть, тон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Цена с НДС</w:t>
            </w:r>
          </w:p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Тыс</w:t>
            </w:r>
            <w:r w:rsidR="00E4029F" w:rsidRPr="00E4029F">
              <w:rPr>
                <w:snapToGrid w:val="0"/>
              </w:rPr>
              <w:t xml:space="preserve">. </w:t>
            </w:r>
            <w:r w:rsidRPr="00E4029F">
              <w:rPr>
                <w:snapToGrid w:val="0"/>
              </w:rPr>
              <w:t>руб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Модификация</w:t>
            </w:r>
            <w:r w:rsidR="00E4029F" w:rsidRPr="00E4029F">
              <w:rPr>
                <w:snapToGrid w:val="0"/>
              </w:rPr>
              <w:t xml:space="preserve"> </w:t>
            </w:r>
            <w:r w:rsidRPr="00E4029F">
              <w:rPr>
                <w:snapToGrid w:val="0"/>
              </w:rPr>
              <w:t>автомобиля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Грузо-сть, тон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Цена с НДС</w:t>
            </w:r>
          </w:p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Тыс</w:t>
            </w:r>
            <w:r w:rsidR="00E4029F" w:rsidRPr="00E4029F">
              <w:rPr>
                <w:snapToGrid w:val="0"/>
              </w:rPr>
              <w:t xml:space="preserve">. </w:t>
            </w:r>
            <w:r w:rsidRPr="00E4029F">
              <w:rPr>
                <w:snapToGrid w:val="0"/>
              </w:rPr>
              <w:t>руб</w:t>
            </w:r>
            <w:r w:rsidR="00E4029F" w:rsidRPr="00E4029F">
              <w:rPr>
                <w:snapToGrid w:val="0"/>
              </w:rPr>
              <w:t xml:space="preserve">. 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Урал-43206-10, шасси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5,5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 xml:space="preserve">597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14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Урал-44202-0311-31, седельный тягач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708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2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Урал-43206-10, борт без лебедки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4,2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 xml:space="preserve">628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15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Урал-44202-0321-31, седельный тягач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8,1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713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3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Урал-43206-10, борт с лебедкой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4,2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 xml:space="preserve">658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16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Урал-5423</w:t>
            </w:r>
            <w:r w:rsidR="00E4029F">
              <w:rPr>
                <w:snapToGrid w:val="0"/>
              </w:rPr>
              <w:t xml:space="preserve"> (</w:t>
            </w:r>
            <w:r w:rsidRPr="00E4029F">
              <w:rPr>
                <w:snapToGrid w:val="0"/>
              </w:rPr>
              <w:t>8 х 8</w:t>
            </w:r>
            <w:r w:rsidR="00E4029F" w:rsidRPr="00E4029F">
              <w:rPr>
                <w:snapToGrid w:val="0"/>
              </w:rPr>
              <w:t xml:space="preserve">), </w:t>
            </w:r>
            <w:r w:rsidRPr="00E4029F">
              <w:rPr>
                <w:snapToGrid w:val="0"/>
              </w:rPr>
              <w:t>седельный тягач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 xml:space="preserve">1 400 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4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 шасси без лебедки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5,8/6,8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63</w:t>
            </w:r>
            <w:r w:rsidR="00E4029F">
              <w:rPr>
                <w:snapToGrid w:val="0"/>
              </w:rPr>
              <w:t>8/</w:t>
            </w:r>
            <w:r w:rsidRPr="00E4029F">
              <w:rPr>
                <w:snapToGrid w:val="0"/>
              </w:rPr>
              <w:t>669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17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Урал-43204-1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</w:t>
            </w:r>
            <w:r w:rsidR="00E4029F" w:rsidRPr="00E4029F">
              <w:rPr>
                <w:snapToGrid w:val="0"/>
              </w:rPr>
              <w:t xml:space="preserve"> </w:t>
            </w:r>
            <w:r w:rsidRPr="00E4029F">
              <w:rPr>
                <w:snapToGrid w:val="0"/>
              </w:rPr>
              <w:t>лесовоз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6,5/7,5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67</w:t>
            </w:r>
            <w:r w:rsidR="00E4029F">
              <w:rPr>
                <w:snapToGrid w:val="0"/>
              </w:rPr>
              <w:t>5/</w:t>
            </w:r>
            <w:r w:rsidRPr="00E4029F">
              <w:rPr>
                <w:snapToGrid w:val="0"/>
              </w:rPr>
              <w:t xml:space="preserve">709 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5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 шасси с лебедкой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5,8/6,8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66</w:t>
            </w:r>
            <w:r w:rsidR="00E4029F">
              <w:rPr>
                <w:snapToGrid w:val="0"/>
              </w:rPr>
              <w:t>8/</w:t>
            </w:r>
            <w:r w:rsidRPr="00E4029F">
              <w:rPr>
                <w:snapToGrid w:val="0"/>
              </w:rPr>
              <w:t xml:space="preserve">699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18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Урал-43204-31, лесов с самопог</w:t>
            </w:r>
            <w:r w:rsidR="00E4029F" w:rsidRPr="00E4029F">
              <w:rPr>
                <w:snapToGrid w:val="0"/>
              </w:rPr>
              <w:t xml:space="preserve">. </w:t>
            </w:r>
            <w:r w:rsidRPr="00E4029F">
              <w:rPr>
                <w:snapToGrid w:val="0"/>
              </w:rPr>
              <w:t>росп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1 040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 борт без лебедки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5,0/6,0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69</w:t>
            </w:r>
            <w:r w:rsidR="00E4029F">
              <w:rPr>
                <w:snapToGrid w:val="0"/>
              </w:rPr>
              <w:t>5/</w:t>
            </w:r>
            <w:r w:rsidRPr="00E4029F">
              <w:rPr>
                <w:snapToGrid w:val="0"/>
              </w:rPr>
              <w:t xml:space="preserve">726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19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Урал-43204-0913-1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 трубовоз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6,5/7,5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66</w:t>
            </w:r>
            <w:r w:rsidR="00E4029F">
              <w:rPr>
                <w:snapToGrid w:val="0"/>
              </w:rPr>
              <w:t>8/</w:t>
            </w:r>
            <w:r w:rsidRPr="00E4029F">
              <w:rPr>
                <w:snapToGrid w:val="0"/>
              </w:rPr>
              <w:t xml:space="preserve">702 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 борт с лебедкой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5,0/6,0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72</w:t>
            </w:r>
            <w:r w:rsidR="00E4029F">
              <w:rPr>
                <w:snapToGrid w:val="0"/>
              </w:rPr>
              <w:t>5/</w:t>
            </w:r>
            <w:r w:rsidRPr="00E4029F">
              <w:rPr>
                <w:snapToGrid w:val="0"/>
              </w:rPr>
              <w:t xml:space="preserve">756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20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Урал-5557-10/ 31, самосвал бок</w:t>
            </w:r>
            <w:r w:rsidR="00E4029F" w:rsidRPr="00E4029F">
              <w:rPr>
                <w:snapToGrid w:val="0"/>
              </w:rPr>
              <w:t xml:space="preserve">. </w:t>
            </w:r>
            <w:r w:rsidRPr="00E4029F">
              <w:rPr>
                <w:snapToGrid w:val="0"/>
              </w:rPr>
              <w:t>разгр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7,0/7,0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70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 xml:space="preserve">721 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Урал-43203-1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 шасси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5,8/6,8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63</w:t>
            </w:r>
            <w:r w:rsidR="00E4029F">
              <w:rPr>
                <w:snapToGrid w:val="0"/>
              </w:rPr>
              <w:t>9/</w:t>
            </w:r>
            <w:r w:rsidRPr="00E4029F">
              <w:rPr>
                <w:snapToGrid w:val="0"/>
              </w:rPr>
              <w:t xml:space="preserve">670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21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Урал-55571-30, самосвал зад</w:t>
            </w:r>
            <w:r w:rsidR="00E4029F" w:rsidRPr="00E4029F">
              <w:rPr>
                <w:snapToGrid w:val="0"/>
              </w:rPr>
              <w:t xml:space="preserve">. </w:t>
            </w:r>
            <w:r w:rsidRPr="00E4029F">
              <w:rPr>
                <w:snapToGrid w:val="0"/>
              </w:rPr>
              <w:t>разгрузки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 xml:space="preserve">805 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9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Урал-43204-1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 шасси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6,8/7,8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64</w:t>
            </w:r>
            <w:r w:rsidR="00E4029F">
              <w:rPr>
                <w:snapToGrid w:val="0"/>
              </w:rPr>
              <w:t>9/</w:t>
            </w:r>
            <w:r w:rsidRPr="00E4029F">
              <w:rPr>
                <w:snapToGrid w:val="0"/>
              </w:rPr>
              <w:t xml:space="preserve">680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22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8973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00 прицеп/роспуск лесовозный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 xml:space="preserve">170 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10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Урал-5557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 шасси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10/12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64</w:t>
            </w:r>
            <w:r w:rsidR="00E4029F">
              <w:rPr>
                <w:snapToGrid w:val="0"/>
              </w:rPr>
              <w:t>9/</w:t>
            </w:r>
            <w:r w:rsidRPr="00E4029F">
              <w:rPr>
                <w:snapToGrid w:val="0"/>
              </w:rPr>
              <w:t xml:space="preserve">680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23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8973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10 прицеп/роспуск трубовозный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 xml:space="preserve">160 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11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Урал-55571-1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31, шасси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10/12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68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721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24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 32552 вахта</w:t>
            </w:r>
            <w:r w:rsidR="00E4029F">
              <w:rPr>
                <w:snapToGrid w:val="0"/>
              </w:rPr>
              <w:t xml:space="preserve"> (</w:t>
            </w:r>
            <w:r w:rsidRPr="00E4029F">
              <w:rPr>
                <w:snapToGrid w:val="0"/>
              </w:rPr>
              <w:t>ш</w:t>
            </w:r>
            <w:r w:rsidR="00E4029F">
              <w:rPr>
                <w:snapToGrid w:val="0"/>
              </w:rPr>
              <w:t>.4</w:t>
            </w:r>
            <w:r w:rsidRPr="00E4029F">
              <w:rPr>
                <w:snapToGrid w:val="0"/>
              </w:rPr>
              <w:t>3206-2451-10</w:t>
            </w:r>
            <w:r w:rsidR="00E4029F" w:rsidRPr="00E4029F">
              <w:rPr>
                <w:snapToGrid w:val="0"/>
              </w:rPr>
              <w:t xml:space="preserve">), </w:t>
            </w:r>
            <w:r w:rsidRPr="00E4029F">
              <w:rPr>
                <w:snapToGrid w:val="0"/>
              </w:rPr>
              <w:t xml:space="preserve">мест 22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788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12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Урал-4320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1912-1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>30, ш</w:t>
            </w:r>
            <w:r w:rsidR="00E4029F" w:rsidRPr="00E4029F">
              <w:rPr>
                <w:snapToGrid w:val="0"/>
              </w:rPr>
              <w:t xml:space="preserve">. </w:t>
            </w:r>
            <w:r w:rsidRPr="00E4029F">
              <w:rPr>
                <w:snapToGrid w:val="0"/>
              </w:rPr>
              <w:t>с удл</w:t>
            </w:r>
            <w:r w:rsidR="00E4029F" w:rsidRPr="00E4029F">
              <w:rPr>
                <w:snapToGrid w:val="0"/>
              </w:rPr>
              <w:t xml:space="preserve">. </w:t>
            </w:r>
            <w:r w:rsidRPr="00E4029F">
              <w:rPr>
                <w:snapToGrid w:val="0"/>
              </w:rPr>
              <w:t>баз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11/12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68</w:t>
            </w:r>
            <w:r w:rsidR="00E4029F">
              <w:rPr>
                <w:snapToGrid w:val="0"/>
              </w:rPr>
              <w:t>0/</w:t>
            </w:r>
            <w:r w:rsidRPr="00E4029F">
              <w:rPr>
                <w:snapToGrid w:val="0"/>
              </w:rPr>
              <w:t xml:space="preserve">721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25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 32551 вахта</w:t>
            </w:r>
            <w:r w:rsidR="00E4029F">
              <w:rPr>
                <w:snapToGrid w:val="0"/>
              </w:rPr>
              <w:t xml:space="preserve"> (</w:t>
            </w:r>
            <w:r w:rsidRPr="00E4029F">
              <w:rPr>
                <w:snapToGrid w:val="0"/>
              </w:rPr>
              <w:t>ш</w:t>
            </w:r>
            <w:r w:rsidR="00E4029F">
              <w:rPr>
                <w:snapToGrid w:val="0"/>
              </w:rPr>
              <w:t>.4</w:t>
            </w:r>
            <w:r w:rsidRPr="00E4029F">
              <w:rPr>
                <w:snapToGrid w:val="0"/>
              </w:rPr>
              <w:t>320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2451-10</w:t>
            </w:r>
            <w:r w:rsidR="00E4029F" w:rsidRPr="00E4029F">
              <w:rPr>
                <w:snapToGrid w:val="0"/>
              </w:rPr>
              <w:t xml:space="preserve">), </w:t>
            </w:r>
            <w:r w:rsidRPr="00E4029F">
              <w:rPr>
                <w:snapToGrid w:val="0"/>
              </w:rPr>
              <w:t xml:space="preserve">мест 22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814</w:t>
            </w:r>
          </w:p>
        </w:tc>
      </w:tr>
      <w:tr w:rsidR="003E4997" w:rsidRPr="00E4029F">
        <w:trPr>
          <w:trHeight w:val="23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13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Урал-44202-0111-10, седельный тягач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7,5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670</w:t>
            </w:r>
            <w:r w:rsidR="00E4029F" w:rsidRPr="00E4029F">
              <w:rPr>
                <w:snapToGrid w:val="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26</w:t>
            </w:r>
            <w:r w:rsidR="00E4029F" w:rsidRPr="00E4029F">
              <w:rPr>
                <w:snapToGrid w:val="0"/>
              </w:rPr>
              <w:t xml:space="preserve">. 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Урал 3255</w:t>
            </w:r>
            <w:r w:rsidR="00E4029F" w:rsidRPr="00E4029F">
              <w:rPr>
                <w:snapToGrid w:val="0"/>
              </w:rPr>
              <w:t xml:space="preserve"> </w:t>
            </w:r>
            <w:r w:rsidRPr="00E4029F">
              <w:rPr>
                <w:snapToGrid w:val="0"/>
              </w:rPr>
              <w:t>вахта</w:t>
            </w:r>
            <w:r w:rsidR="00E4029F">
              <w:rPr>
                <w:snapToGrid w:val="0"/>
              </w:rPr>
              <w:t xml:space="preserve"> (</w:t>
            </w:r>
            <w:r w:rsidRPr="00E4029F">
              <w:rPr>
                <w:snapToGrid w:val="0"/>
              </w:rPr>
              <w:t>ш</w:t>
            </w:r>
            <w:r w:rsidR="00E4029F">
              <w:rPr>
                <w:snapToGrid w:val="0"/>
              </w:rPr>
              <w:t>.4</w:t>
            </w:r>
            <w:r w:rsidRPr="00E4029F">
              <w:rPr>
                <w:snapToGrid w:val="0"/>
              </w:rPr>
              <w:t>320</w:t>
            </w:r>
            <w:r w:rsidR="00E4029F" w:rsidRPr="00E4029F">
              <w:rPr>
                <w:snapToGrid w:val="0"/>
              </w:rPr>
              <w:t xml:space="preserve"> - </w:t>
            </w:r>
            <w:r w:rsidRPr="00E4029F">
              <w:rPr>
                <w:snapToGrid w:val="0"/>
              </w:rPr>
              <w:t>2951-30</w:t>
            </w:r>
            <w:r w:rsidR="00E4029F" w:rsidRPr="00E4029F">
              <w:rPr>
                <w:snapToGrid w:val="0"/>
              </w:rPr>
              <w:t xml:space="preserve">), </w:t>
            </w:r>
            <w:r w:rsidRPr="00E4029F">
              <w:rPr>
                <w:snapToGrid w:val="0"/>
              </w:rPr>
              <w:t xml:space="preserve">мест 30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997" w:rsidRPr="00E4029F" w:rsidRDefault="003E4997" w:rsidP="00E4029F">
            <w:pPr>
              <w:pStyle w:val="afd"/>
              <w:rPr>
                <w:snapToGrid w:val="0"/>
              </w:rPr>
            </w:pPr>
            <w:r w:rsidRPr="00E4029F">
              <w:rPr>
                <w:snapToGrid w:val="0"/>
              </w:rPr>
              <w:t>876</w:t>
            </w:r>
          </w:p>
        </w:tc>
      </w:tr>
    </w:tbl>
    <w:p w:rsidR="008834D1" w:rsidRDefault="008834D1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СПЕЦТЕХНИКА</w:t>
      </w:r>
      <w:r w:rsidR="00E4029F" w:rsidRPr="00E4029F">
        <w:t xml:space="preserve"> </w:t>
      </w:r>
      <w:r w:rsidRPr="00E4029F">
        <w:t>НА</w:t>
      </w:r>
      <w:r w:rsidR="00E4029F" w:rsidRPr="00E4029F">
        <w:t xml:space="preserve"> </w:t>
      </w:r>
      <w:r w:rsidRPr="00E4029F">
        <w:t>БАЗЕ ШАССИ АВТОМОБИЛЯ</w:t>
      </w:r>
      <w:r w:rsidR="00E4029F">
        <w:t xml:space="preserve"> "</w:t>
      </w:r>
      <w:r w:rsidRPr="00E4029F">
        <w:t>УРАЛ</w:t>
      </w:r>
      <w:r w:rsidR="00E4029F">
        <w:t>"</w:t>
      </w: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352"/>
        <w:gridCol w:w="1181"/>
        <w:gridCol w:w="962"/>
        <w:gridCol w:w="2394"/>
        <w:gridCol w:w="236"/>
        <w:gridCol w:w="236"/>
        <w:gridCol w:w="1249"/>
      </w:tblGrid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№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Спецтехника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Цена с НДС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№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Спецтехника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Цена с НДС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Лесовоз с гидроманипулятором СИНЕГОРЕЦ 75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1 160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30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АРОК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ремонта качалок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1 290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Сортиментовоз с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г-манипулятором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СИНЕГОРЕЦ 75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1 220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31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АР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3</w:t>
            </w:r>
            <w:r w:rsidR="00E4029F" w:rsidRPr="00557B87">
              <w:rPr>
                <w:snapToGrid w:val="0"/>
              </w:rPr>
              <w:t>2/</w:t>
            </w:r>
            <w:r w:rsidRPr="00557B87">
              <w:rPr>
                <w:snapToGrid w:val="0"/>
              </w:rPr>
              <w:t>40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 xml:space="preserve">агрегат ремонтный 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3 020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Авт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технолог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с г-манипулятором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СИНЕГОРЕЦ 75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1 190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32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А2</w:t>
            </w:r>
            <w:r w:rsidR="00E4029F" w:rsidRPr="00557B87">
              <w:rPr>
                <w:snapToGrid w:val="0"/>
              </w:rPr>
              <w:t xml:space="preserve"> - </w:t>
            </w:r>
            <w:r w:rsidRPr="00557B87">
              <w:rPr>
                <w:snapToGrid w:val="0"/>
              </w:rPr>
              <w:t>32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подъемный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3 020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Седел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тягач с г-манипулятором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СИНЕГОРЕЦ 75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1 155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33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АПРС</w:t>
            </w:r>
            <w:r w:rsidR="00E4029F" w:rsidRPr="00557B87">
              <w:rPr>
                <w:snapToGrid w:val="0"/>
              </w:rPr>
              <w:t xml:space="preserve"> - </w:t>
            </w:r>
            <w:r w:rsidRPr="00557B87">
              <w:rPr>
                <w:snapToGrid w:val="0"/>
              </w:rPr>
              <w:t>40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ремонта скважин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3 020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ПМС-328-01 авто гидр</w:t>
            </w:r>
            <w:r w:rsidRPr="00557B87">
              <w:rPr>
                <w:snapToGrid w:val="0"/>
                <w:lang w:val="en-US"/>
              </w:rPr>
              <w:t>o</w:t>
            </w:r>
            <w:r w:rsidRPr="00557B87">
              <w:rPr>
                <w:snapToGrid w:val="0"/>
              </w:rPr>
              <w:t xml:space="preserve"> под</w:t>
            </w:r>
            <w:r w:rsidR="00E4029F" w:rsidRPr="00557B87">
              <w:rPr>
                <w:snapToGrid w:val="0"/>
              </w:rPr>
              <w:t>. (</w:t>
            </w:r>
            <w:r w:rsidRPr="00557B87">
              <w:rPr>
                <w:snapToGrid w:val="0"/>
              </w:rPr>
              <w:t>выс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подъема 28 м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1 340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34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АЦ </w:t>
            </w:r>
            <w:r w:rsidR="00E4029F" w:rsidRPr="00557B87">
              <w:rPr>
                <w:snapToGrid w:val="0"/>
              </w:rPr>
              <w:t>-</w:t>
            </w:r>
            <w:r w:rsidRPr="00557B87">
              <w:rPr>
                <w:snapToGrid w:val="0"/>
              </w:rPr>
              <w:t xml:space="preserve"> 32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У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цементировочный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1 740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6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КС-35714-2</w:t>
            </w:r>
            <w:r w:rsidR="00E4029F" w:rsidRPr="00557B87">
              <w:rPr>
                <w:snapToGrid w:val="0"/>
              </w:rPr>
              <w:t xml:space="preserve"> "</w:t>
            </w:r>
            <w:r w:rsidRPr="00557B87">
              <w:rPr>
                <w:snapToGrid w:val="0"/>
              </w:rPr>
              <w:t>Ивановец</w:t>
            </w:r>
            <w:r w:rsidR="00E4029F" w:rsidRPr="00557B87">
              <w:rPr>
                <w:snapToGrid w:val="0"/>
              </w:rPr>
              <w:t xml:space="preserve">" </w:t>
            </w:r>
            <w:r w:rsidRPr="00557B87">
              <w:rPr>
                <w:snapToGrid w:val="0"/>
              </w:rPr>
              <w:t>17т</w:t>
            </w:r>
            <w:r w:rsidR="00E4029F" w:rsidRPr="00557B87">
              <w:rPr>
                <w:snapToGrid w:val="0"/>
              </w:rPr>
              <w:t>. (</w:t>
            </w:r>
            <w:r w:rsidRPr="00557B87">
              <w:rPr>
                <w:snapToGrid w:val="0"/>
              </w:rPr>
              <w:t>2-х сек</w:t>
            </w:r>
            <w:r w:rsidR="00E4029F" w:rsidRPr="00557B87">
              <w:rPr>
                <w:snapToGrid w:val="0"/>
              </w:rPr>
              <w:t>.1</w:t>
            </w:r>
            <w:r w:rsidRPr="00557B87">
              <w:rPr>
                <w:snapToGrid w:val="0"/>
              </w:rPr>
              <w:t>4 м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1 555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35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УНБ 160х32 агрегат цементировочный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1 740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7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КС-35714</w:t>
            </w:r>
            <w:r w:rsidR="00E4029F" w:rsidRPr="00557B87">
              <w:rPr>
                <w:snapToGrid w:val="0"/>
              </w:rPr>
              <w:t xml:space="preserve"> "</w:t>
            </w:r>
            <w:r w:rsidRPr="00557B87">
              <w:rPr>
                <w:snapToGrid w:val="0"/>
              </w:rPr>
              <w:t>Ивановец</w:t>
            </w:r>
            <w:r w:rsidR="00E4029F" w:rsidRPr="00557B87">
              <w:rPr>
                <w:snapToGrid w:val="0"/>
              </w:rPr>
              <w:t xml:space="preserve">" </w:t>
            </w:r>
            <w:r w:rsidRPr="00557B87">
              <w:rPr>
                <w:snapToGrid w:val="0"/>
              </w:rPr>
              <w:t>16т</w:t>
            </w:r>
            <w:r w:rsidR="00E4029F" w:rsidRPr="00557B87">
              <w:rPr>
                <w:snapToGrid w:val="0"/>
              </w:rPr>
              <w:t>. (</w:t>
            </w:r>
            <w:r w:rsidRPr="00557B87">
              <w:rPr>
                <w:snapToGrid w:val="0"/>
              </w:rPr>
              <w:t>3-х сек</w:t>
            </w:r>
            <w:r w:rsidR="00E4029F" w:rsidRPr="00557B87">
              <w:rPr>
                <w:snapToGrid w:val="0"/>
              </w:rPr>
              <w:t>.1</w:t>
            </w:r>
            <w:r w:rsidRPr="00557B87">
              <w:rPr>
                <w:snapToGrid w:val="0"/>
              </w:rPr>
              <w:t>8,4 м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1 655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36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АНЦ-320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У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цементировочный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1 760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8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КС-45717-1</w:t>
            </w:r>
            <w:r w:rsidR="00E4029F" w:rsidRPr="00557B87">
              <w:rPr>
                <w:snapToGrid w:val="0"/>
              </w:rPr>
              <w:t xml:space="preserve"> "</w:t>
            </w:r>
            <w:r w:rsidRPr="00557B87">
              <w:rPr>
                <w:snapToGrid w:val="0"/>
              </w:rPr>
              <w:t>Ивановец</w:t>
            </w:r>
            <w:r w:rsidR="00E4029F" w:rsidRPr="00557B87">
              <w:rPr>
                <w:snapToGrid w:val="0"/>
              </w:rPr>
              <w:t xml:space="preserve">" </w:t>
            </w:r>
            <w:r w:rsidRPr="00557B87">
              <w:rPr>
                <w:snapToGrid w:val="0"/>
              </w:rPr>
              <w:t>25т</w:t>
            </w:r>
            <w:r w:rsidR="00E4029F" w:rsidRPr="00557B87">
              <w:rPr>
                <w:snapToGrid w:val="0"/>
              </w:rPr>
              <w:t>. (</w:t>
            </w:r>
            <w:r w:rsidRPr="00557B87">
              <w:rPr>
                <w:snapToGrid w:val="0"/>
              </w:rPr>
              <w:t>3-х сек</w:t>
            </w:r>
            <w:r w:rsidR="00E4029F" w:rsidRPr="00557B87">
              <w:rPr>
                <w:snapToGrid w:val="0"/>
              </w:rPr>
              <w:t>.2</w:t>
            </w:r>
            <w:r w:rsidRPr="00557B87">
              <w:rPr>
                <w:snapToGrid w:val="0"/>
              </w:rPr>
              <w:t>1,3 м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1 880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37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СИН-35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цементировочный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1 650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9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КС-55713-3</w:t>
            </w:r>
            <w:r w:rsidR="00E4029F" w:rsidRPr="00557B87">
              <w:rPr>
                <w:snapToGrid w:val="0"/>
              </w:rPr>
              <w:t xml:space="preserve"> "</w:t>
            </w:r>
            <w:r w:rsidRPr="00557B87">
              <w:rPr>
                <w:snapToGrid w:val="0"/>
              </w:rPr>
              <w:t>Галичанин</w:t>
            </w:r>
            <w:r w:rsidR="00E4029F" w:rsidRPr="00557B87">
              <w:rPr>
                <w:snapToGrid w:val="0"/>
              </w:rPr>
              <w:t xml:space="preserve">" </w:t>
            </w:r>
            <w:r w:rsidRPr="00557B87">
              <w:rPr>
                <w:snapToGrid w:val="0"/>
              </w:rPr>
              <w:t>25т</w:t>
            </w:r>
            <w:r w:rsidR="00E4029F" w:rsidRPr="00557B87">
              <w:rPr>
                <w:snapToGrid w:val="0"/>
              </w:rPr>
              <w:t>. (</w:t>
            </w:r>
            <w:r w:rsidRPr="00557B87">
              <w:rPr>
                <w:snapToGrid w:val="0"/>
              </w:rPr>
              <w:t>3-х сек</w:t>
            </w:r>
            <w:r w:rsidR="00E4029F" w:rsidRPr="00557B87">
              <w:rPr>
                <w:snapToGrid w:val="0"/>
              </w:rPr>
              <w:t>.2</w:t>
            </w:r>
            <w:r w:rsidRPr="00557B87">
              <w:rPr>
                <w:snapToGrid w:val="0"/>
              </w:rPr>
              <w:t>1,7 м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1 820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38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СИН-32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кислотной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обработки скважин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2 270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10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КС-45721</w:t>
            </w:r>
            <w:r w:rsidR="00E4029F" w:rsidRPr="00557B87">
              <w:rPr>
                <w:snapToGrid w:val="0"/>
              </w:rPr>
              <w:t xml:space="preserve"> "</w:t>
            </w:r>
            <w:r w:rsidRPr="00557B87">
              <w:rPr>
                <w:snapToGrid w:val="0"/>
              </w:rPr>
              <w:t>Челябинец</w:t>
            </w:r>
            <w:r w:rsidR="00E4029F" w:rsidRPr="00557B87">
              <w:rPr>
                <w:snapToGrid w:val="0"/>
              </w:rPr>
              <w:t xml:space="preserve">" </w:t>
            </w:r>
            <w:r w:rsidRPr="00557B87">
              <w:rPr>
                <w:snapToGrid w:val="0"/>
              </w:rPr>
              <w:t>25т</w:t>
            </w:r>
            <w:r w:rsidR="00E4029F" w:rsidRPr="00557B87">
              <w:rPr>
                <w:snapToGrid w:val="0"/>
              </w:rPr>
              <w:t>. (</w:t>
            </w:r>
            <w:r w:rsidRPr="00557B87">
              <w:rPr>
                <w:snapToGrid w:val="0"/>
              </w:rPr>
              <w:t>3-х сек</w:t>
            </w:r>
            <w:r w:rsidR="00E4029F" w:rsidRPr="00557B87">
              <w:rPr>
                <w:snapToGrid w:val="0"/>
              </w:rPr>
              <w:t>.2</w:t>
            </w:r>
            <w:r w:rsidRPr="00557B87">
              <w:rPr>
                <w:snapToGrid w:val="0"/>
              </w:rPr>
              <w:t>1,8 м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1 820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39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СИН-37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кислотовоз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1 220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11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КС-35719-3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автокран</w:t>
            </w:r>
            <w:r w:rsidR="00E4029F" w:rsidRPr="00557B87">
              <w:rPr>
                <w:snapToGrid w:val="0"/>
              </w:rPr>
              <w:t xml:space="preserve"> "</w:t>
            </w:r>
            <w:r w:rsidRPr="00557B87">
              <w:rPr>
                <w:snapToGrid w:val="0"/>
              </w:rPr>
              <w:t>Клинцы</w:t>
            </w:r>
            <w:r w:rsidR="00E4029F" w:rsidRPr="00557B87">
              <w:rPr>
                <w:snapToGrid w:val="0"/>
              </w:rPr>
              <w:t xml:space="preserve">" </w:t>
            </w:r>
            <w:r w:rsidRPr="00557B87">
              <w:rPr>
                <w:snapToGrid w:val="0"/>
              </w:rPr>
              <w:t>15т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1 380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40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СИН-34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промывочный агрегат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1 875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12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ЕА-17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экскаватор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1 330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41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УС-6/30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установка смесительная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1 485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13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ЭО-43213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экскаватор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2 630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42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АКН-6</w:t>
            </w:r>
            <w:r w:rsidR="00E4029F" w:rsidRPr="00557B87">
              <w:rPr>
                <w:snapToGrid w:val="0"/>
              </w:rPr>
              <w:t xml:space="preserve">.6 </w:t>
            </w:r>
            <w:r w:rsidRPr="00557B87">
              <w:rPr>
                <w:snapToGrid w:val="0"/>
              </w:rPr>
              <w:t>агр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для сбора конденсата нефти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840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14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КО-605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шнекороторный снегоочиститель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1 550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43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АКН-10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для сбора конденсата нефти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1 020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15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ДЭ-226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шнекороторный снегоочиститель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1 770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44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АЦН-10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 xml:space="preserve">автоцистерна нефтепромысловая 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940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16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МКД-6983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дорожно-комбинированная машина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1 065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45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АВ-10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автомобиль вакуумный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1 025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17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АНРВ-1У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ремонта водоводов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1 260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46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АТЗ-6,5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 xml:space="preserve">автотопливозаправщик, 6,5 куб 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840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18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ПАРМ ремонтно-механическая мастерская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1 130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47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АТЗ-7</w:t>
            </w:r>
            <w:r w:rsidR="00E4029F" w:rsidRPr="00557B87">
              <w:rPr>
                <w:snapToGrid w:val="0"/>
              </w:rPr>
              <w:t>.5/</w:t>
            </w:r>
            <w:r w:rsidRPr="00557B87">
              <w:rPr>
                <w:snapToGrid w:val="0"/>
              </w:rPr>
              <w:t>АТЗ-8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автотопливозаправщик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870/875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19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ПАРМ ремонтно-механич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маст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с токарным станк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1 260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48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АТЗ </w:t>
            </w:r>
            <w:r w:rsidR="00E4029F" w:rsidRPr="00557B87">
              <w:rPr>
                <w:snapToGrid w:val="0"/>
              </w:rPr>
              <w:t>-9/</w:t>
            </w:r>
            <w:r w:rsidRPr="00557B87">
              <w:rPr>
                <w:snapToGrid w:val="0"/>
              </w:rPr>
              <w:t>АТЗ-10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автотопливозаправщик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885/962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20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БКМ-515 бурильно-кран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маш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глубина бурения 5м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1 310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49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АЦ-9/ АЦ-10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автоцистерна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870/920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21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ПКС-5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подъемник каротажный</w:t>
            </w:r>
            <w:r w:rsidR="00E4029F" w:rsidRPr="00557B87">
              <w:rPr>
                <w:snapToGrid w:val="0"/>
              </w:rPr>
              <w:t xml:space="preserve"> (</w:t>
            </w:r>
            <w:r w:rsidRPr="00557B87">
              <w:rPr>
                <w:snapToGrid w:val="0"/>
              </w:rPr>
              <w:t>ш</w:t>
            </w:r>
            <w:r w:rsidR="00E4029F" w:rsidRPr="00557B87">
              <w:rPr>
                <w:snapToGrid w:val="0"/>
              </w:rPr>
              <w:t>.4</w:t>
            </w:r>
            <w:r w:rsidRPr="00557B87">
              <w:rPr>
                <w:snapToGrid w:val="0"/>
              </w:rPr>
              <w:t>3203-31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1 580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50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АТЗ-12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автотопливозаправщик 12 куб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975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22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ПКС-7/100 передвижная компрессорная станция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2 670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51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АМЗ-7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автомаслозаправщик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7 куб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1 0</w:t>
            </w:r>
            <w:r w:rsidRPr="00557B87">
              <w:rPr>
                <w:snapToGrid w:val="0"/>
                <w:lang w:val="en-US"/>
              </w:rPr>
              <w:t>70</w:t>
            </w:r>
            <w:r w:rsidRPr="00557B87">
              <w:rPr>
                <w:snapToGrid w:val="0"/>
              </w:rPr>
              <w:t xml:space="preserve">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23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АТЭ-6 агр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транспортир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центробежных насосов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1 750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52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АЦПТ-</w:t>
            </w:r>
            <w:r w:rsidR="00E4029F" w:rsidRPr="00557B87">
              <w:rPr>
                <w:snapToGrid w:val="0"/>
              </w:rPr>
              <w:t>4.7</w:t>
            </w:r>
            <w:r w:rsidRPr="00557B87">
              <w:rPr>
                <w:snapToGrid w:val="0"/>
              </w:rPr>
              <w:t xml:space="preserve"> автоводовоз, без насоса / с насосом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845/925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24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АПШ-89У агрегат для перевозки штанг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1 367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53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ОТА-6</w:t>
            </w:r>
            <w:r w:rsidR="00E4029F" w:rsidRPr="00557B87">
              <w:rPr>
                <w:snapToGrid w:val="0"/>
              </w:rPr>
              <w:t xml:space="preserve">.0 </w:t>
            </w:r>
            <w:r w:rsidRPr="00557B87">
              <w:rPr>
                <w:snapToGrid w:val="0"/>
              </w:rPr>
              <w:t>автоводовоз, без насоса / с насосом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860/940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25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АПШ-65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для перевозки штанг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1 470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54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311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АТА-10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автоводовоз, без насоса / с насосом</w:t>
            </w:r>
          </w:p>
        </w:tc>
        <w:tc>
          <w:tcPr>
            <w:tcW w:w="942" w:type="pct"/>
            <w:gridSpan w:val="3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1 030/1 110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26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АИС-1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исследования скважин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1 180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55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АЦП-40-6/3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цистерна пожарная</w:t>
            </w:r>
            <w:r w:rsidR="00E4029F" w:rsidRPr="00557B87">
              <w:rPr>
                <w:snapToGrid w:val="0"/>
              </w:rPr>
              <w:t xml:space="preserve"> (</w:t>
            </w:r>
            <w:r w:rsidRPr="00557B87">
              <w:rPr>
                <w:snapToGrid w:val="0"/>
              </w:rPr>
              <w:t>6000 л</w:t>
            </w:r>
            <w:r w:rsidR="00E4029F" w:rsidRPr="00557B87">
              <w:rPr>
                <w:snapToGrid w:val="0"/>
              </w:rPr>
              <w:t>.,</w:t>
            </w:r>
            <w:r w:rsidRPr="00557B87">
              <w:rPr>
                <w:snapToGrid w:val="0"/>
              </w:rPr>
              <w:t xml:space="preserve"> 3 чел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1 290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27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АЗА</w:t>
            </w:r>
            <w:r w:rsidR="00E4029F" w:rsidRPr="00557B87">
              <w:rPr>
                <w:snapToGrid w:val="0"/>
              </w:rPr>
              <w:t xml:space="preserve"> - </w:t>
            </w:r>
            <w:r w:rsidRPr="00557B87">
              <w:rPr>
                <w:snapToGrid w:val="0"/>
              </w:rPr>
              <w:t>3М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агрегат для заглубления анкеров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1 450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56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АЦП-40-6/6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цистерна пожарная</w:t>
            </w:r>
            <w:r w:rsidR="00E4029F" w:rsidRPr="00557B87">
              <w:rPr>
                <w:snapToGrid w:val="0"/>
              </w:rPr>
              <w:t xml:space="preserve"> (</w:t>
            </w:r>
            <w:r w:rsidRPr="00557B87">
              <w:rPr>
                <w:snapToGrid w:val="0"/>
              </w:rPr>
              <w:t>6000 л</w:t>
            </w:r>
            <w:r w:rsidR="00E4029F" w:rsidRPr="00557B87">
              <w:rPr>
                <w:snapToGrid w:val="0"/>
              </w:rPr>
              <w:t>.,</w:t>
            </w:r>
            <w:r w:rsidRPr="00557B87">
              <w:rPr>
                <w:snapToGrid w:val="0"/>
              </w:rPr>
              <w:t xml:space="preserve"> 6 чел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1 350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28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ППУА-1600/100+5557-10 пар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промысл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установка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1 365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57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АЦП-40-9/3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цистерна пожарная</w:t>
            </w:r>
            <w:r w:rsidR="00E4029F" w:rsidRPr="00557B87">
              <w:rPr>
                <w:snapToGrid w:val="0"/>
              </w:rPr>
              <w:t xml:space="preserve"> (</w:t>
            </w:r>
            <w:r w:rsidRPr="00557B87">
              <w:rPr>
                <w:snapToGrid w:val="0"/>
              </w:rPr>
              <w:t>9000 л</w:t>
            </w:r>
            <w:r w:rsidR="00E4029F" w:rsidRPr="00557B87">
              <w:rPr>
                <w:snapToGrid w:val="0"/>
              </w:rPr>
              <w:t>.,</w:t>
            </w:r>
            <w:r w:rsidRPr="00557B87">
              <w:rPr>
                <w:snapToGrid w:val="0"/>
              </w:rPr>
              <w:t xml:space="preserve"> 3 чел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1 450 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29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ППУА-1600/100+4320-30 пар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промысл</w:t>
            </w:r>
            <w:r w:rsidR="00E4029F" w:rsidRPr="00557B87">
              <w:rPr>
                <w:snapToGrid w:val="0"/>
              </w:rPr>
              <w:t xml:space="preserve">. </w:t>
            </w:r>
            <w:r w:rsidRPr="00557B87">
              <w:rPr>
                <w:snapToGrid w:val="0"/>
              </w:rPr>
              <w:t>установка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1 435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58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АЦП-40-8/6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цистерна пожарная</w:t>
            </w:r>
            <w:r w:rsidR="00E4029F" w:rsidRPr="00557B87">
              <w:rPr>
                <w:snapToGrid w:val="0"/>
              </w:rPr>
              <w:t xml:space="preserve"> (</w:t>
            </w:r>
            <w:r w:rsidRPr="00557B87">
              <w:rPr>
                <w:snapToGrid w:val="0"/>
              </w:rPr>
              <w:t>8000 л</w:t>
            </w:r>
            <w:r w:rsidR="00E4029F" w:rsidRPr="00557B87">
              <w:rPr>
                <w:snapToGrid w:val="0"/>
              </w:rPr>
              <w:t>.,</w:t>
            </w:r>
            <w:r w:rsidRPr="00557B87">
              <w:rPr>
                <w:snapToGrid w:val="0"/>
              </w:rPr>
              <w:t xml:space="preserve"> 6 чел</w:t>
            </w:r>
            <w:r w:rsidR="00E4029F" w:rsidRPr="00557B87">
              <w:rPr>
                <w:snapToGrid w:val="0"/>
              </w:rPr>
              <w:t xml:space="preserve">) 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1 470</w:t>
            </w:r>
          </w:p>
        </w:tc>
      </w:tr>
      <w:tr w:rsidR="003E4997" w:rsidRPr="00E4029F" w:rsidTr="00557B87">
        <w:trPr>
          <w:trHeight w:val="20"/>
          <w:jc w:val="center"/>
        </w:trPr>
        <w:tc>
          <w:tcPr>
            <w:tcW w:w="284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30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АДПМ-12/150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 xml:space="preserve">агрегат для депарафинизации </w:t>
            </w:r>
          </w:p>
        </w:tc>
        <w:tc>
          <w:tcPr>
            <w:tcW w:w="64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 xml:space="preserve">1 435 </w:t>
            </w:r>
          </w:p>
        </w:tc>
        <w:tc>
          <w:tcPr>
            <w:tcW w:w="527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59</w:t>
            </w:r>
            <w:r w:rsidR="00E4029F" w:rsidRPr="00557B87">
              <w:rPr>
                <w:snapToGrid w:val="0"/>
              </w:rPr>
              <w:t xml:space="preserve">. </w:t>
            </w:r>
          </w:p>
        </w:tc>
        <w:tc>
          <w:tcPr>
            <w:tcW w:w="1569" w:type="pct"/>
            <w:gridSpan w:val="3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ППЦ-96741</w:t>
            </w:r>
            <w:r w:rsidR="00E4029F" w:rsidRPr="00557B87">
              <w:rPr>
                <w:snapToGrid w:val="0"/>
              </w:rPr>
              <w:t xml:space="preserve"> </w:t>
            </w:r>
            <w:r w:rsidRPr="00557B87">
              <w:rPr>
                <w:snapToGrid w:val="0"/>
              </w:rPr>
              <w:t>полуприцеп прицеп цистерна 16 куб</w:t>
            </w:r>
          </w:p>
        </w:tc>
        <w:tc>
          <w:tcPr>
            <w:tcW w:w="683" w:type="pct"/>
            <w:shd w:val="clear" w:color="auto" w:fill="auto"/>
          </w:tcPr>
          <w:p w:rsidR="003E4997" w:rsidRPr="00557B87" w:rsidRDefault="003E4997" w:rsidP="00E4029F">
            <w:pPr>
              <w:pStyle w:val="afd"/>
              <w:rPr>
                <w:snapToGrid w:val="0"/>
              </w:rPr>
            </w:pPr>
            <w:r w:rsidRPr="00557B87">
              <w:rPr>
                <w:snapToGrid w:val="0"/>
              </w:rPr>
              <w:t>362</w:t>
            </w:r>
          </w:p>
        </w:tc>
      </w:tr>
      <w:tr w:rsidR="003E4997" w:rsidRPr="00E4029F" w:rsidTr="00557B87">
        <w:trPr>
          <w:jc w:val="center"/>
        </w:trPr>
        <w:tc>
          <w:tcPr>
            <w:tcW w:w="284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1288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647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527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1311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129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129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  <w:tc>
          <w:tcPr>
            <w:tcW w:w="683" w:type="pct"/>
            <w:shd w:val="clear" w:color="auto" w:fill="auto"/>
          </w:tcPr>
          <w:p w:rsidR="003E4997" w:rsidRPr="00E4029F" w:rsidRDefault="003E4997" w:rsidP="00E4029F">
            <w:pPr>
              <w:pStyle w:val="afd"/>
            </w:pPr>
          </w:p>
        </w:tc>
      </w:tr>
    </w:tbl>
    <w:p w:rsidR="00E4029F" w:rsidRDefault="00E4029F" w:rsidP="00E4029F">
      <w:pPr>
        <w:ind w:firstLine="709"/>
        <w:rPr>
          <w:b/>
          <w:bCs/>
        </w:rPr>
      </w:pPr>
    </w:p>
    <w:p w:rsidR="00E4029F" w:rsidRPr="00E4029F" w:rsidRDefault="00E4029F" w:rsidP="00E4029F">
      <w:pPr>
        <w:pStyle w:val="2"/>
      </w:pPr>
      <w:r>
        <w:br w:type="page"/>
      </w:r>
      <w:bookmarkStart w:id="8" w:name="_Toc258487603"/>
      <w:r w:rsidRPr="00E4029F">
        <w:t>Глава 3. Оптовая торговля автомобилями</w:t>
      </w:r>
      <w:r>
        <w:t xml:space="preserve"> </w:t>
      </w:r>
      <w:r w:rsidRPr="00E4029F">
        <w:t>на российском автомобильном рынке</w:t>
      </w:r>
      <w:bookmarkEnd w:id="8"/>
    </w:p>
    <w:p w:rsidR="00E4029F" w:rsidRDefault="00E4029F" w:rsidP="00E4029F">
      <w:pPr>
        <w:ind w:firstLine="709"/>
        <w:rPr>
          <w:b/>
          <w:bCs/>
        </w:rPr>
      </w:pPr>
    </w:p>
    <w:p w:rsidR="00E4029F" w:rsidRPr="00E4029F" w:rsidRDefault="00E4029F" w:rsidP="00E4029F">
      <w:pPr>
        <w:pStyle w:val="2"/>
      </w:pPr>
      <w:bookmarkStart w:id="9" w:name="_Toc258487604"/>
      <w:r>
        <w:t xml:space="preserve">3.1 </w:t>
      </w:r>
      <w:r w:rsidR="003E4997" w:rsidRPr="00E4029F">
        <w:t>Оптовая торговля как фактор увеличения спроса</w:t>
      </w:r>
      <w:bookmarkEnd w:id="9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Эксперты прогнозируют, что к 2004 году спрос на автомобили в России увеличится на 20-30 процентов</w:t>
      </w:r>
      <w:r w:rsidR="00E4029F" w:rsidRPr="00E4029F">
        <w:t xml:space="preserve">. </w:t>
      </w:r>
      <w:r w:rsidRPr="00E4029F">
        <w:t>А объем их продаж может достичь 1,5 миллиона машин в год против нынешних 935 тысяч</w:t>
      </w:r>
      <w:r w:rsidR="00E4029F" w:rsidRPr="00E4029F">
        <w:t xml:space="preserve">. </w:t>
      </w:r>
      <w:r w:rsidRPr="00E4029F">
        <w:t>Почти все отечественные производители объявили об увеличении выпуска продукции и изменении ассортиментной политики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А западные компании, внимательно следящие за российскими тенденциями, уже начали вторую волну экспансии своей продукции</w:t>
      </w:r>
      <w:r w:rsidR="00E4029F" w:rsidRPr="00E4029F">
        <w:t xml:space="preserve">. </w:t>
      </w:r>
      <w:r w:rsidRPr="00E4029F">
        <w:t>Сейчас они нацелились на сборку в России дешевых иномарок, доступных по цене нашим соотечественникам</w:t>
      </w:r>
      <w:r w:rsidR="00E4029F" w:rsidRPr="00E4029F">
        <w:t xml:space="preserve">. </w:t>
      </w:r>
      <w:r w:rsidRPr="00E4029F">
        <w:t>Причем бороться за покупателя иностранцы нередко предпочитают в альянсе с местными представителями автопрома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Последние два года объемы выпуска на Волжском автомобильном заводе</w:t>
      </w:r>
      <w:r w:rsidR="00E4029F">
        <w:t xml:space="preserve"> (</w:t>
      </w:r>
      <w:r w:rsidRPr="00E4029F">
        <w:t>АвтоВАЗе</w:t>
      </w:r>
      <w:r w:rsidR="00E4029F" w:rsidRPr="00E4029F">
        <w:t xml:space="preserve">) </w:t>
      </w:r>
      <w:r w:rsidRPr="00E4029F">
        <w:t>постоянно растут</w:t>
      </w:r>
      <w:r w:rsidR="00E4029F" w:rsidRPr="00E4029F">
        <w:t xml:space="preserve">. </w:t>
      </w:r>
      <w:r w:rsidRPr="00E4029F">
        <w:t>В прошлом году здесь планировали собрать только 675 тыс</w:t>
      </w:r>
      <w:r w:rsidR="00E4029F" w:rsidRPr="00E4029F">
        <w:t xml:space="preserve">. </w:t>
      </w:r>
      <w:r w:rsidRPr="00E4029F">
        <w:t>автомобилей, а выпустили 708,373 тыс</w:t>
      </w:r>
      <w:r w:rsidR="00E4029F" w:rsidRPr="00E4029F">
        <w:t xml:space="preserve">. </w:t>
      </w:r>
      <w:r w:rsidRPr="00E4029F">
        <w:t>машин</w:t>
      </w:r>
      <w:r w:rsidR="00E4029F" w:rsidRPr="00E4029F">
        <w:t xml:space="preserve">. </w:t>
      </w:r>
      <w:r w:rsidRPr="00E4029F">
        <w:t xml:space="preserve">В </w:t>
      </w:r>
      <w:r w:rsidR="00D1423F" w:rsidRPr="00E4029F">
        <w:t>2007</w:t>
      </w:r>
      <w:r w:rsidRPr="00E4029F">
        <w:t xml:space="preserve"> году тольяттинцы намерены изготовить уже 752,5 тыс</w:t>
      </w:r>
      <w:r w:rsidR="00E4029F" w:rsidRPr="00E4029F">
        <w:t xml:space="preserve">. </w:t>
      </w:r>
      <w:r w:rsidRPr="00E4029F">
        <w:t>машин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 начале этого года АвтоВАЗ огласил свою программу развития на ближайшие пятнадцать лет</w:t>
      </w:r>
      <w:r w:rsidR="00E4029F" w:rsidRPr="00E4029F">
        <w:t xml:space="preserve">. </w:t>
      </w:r>
      <w:r w:rsidRPr="00E4029F">
        <w:t>Отныне ставка делается на снижение себестоимости</w:t>
      </w:r>
      <w:r w:rsidR="00E4029F" w:rsidRPr="00E4029F">
        <w:t xml:space="preserve">: </w:t>
      </w:r>
      <w:r w:rsidRPr="00E4029F">
        <w:t>автомобилей решено выпускать больше, но цветовая палитра их станет беднее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Уменьшение палитры цветов вазовских автомобилей на заводе называют маркетинговым ходом</w:t>
      </w:r>
      <w:r w:rsidR="00E4029F" w:rsidRPr="00E4029F">
        <w:t xml:space="preserve">. </w:t>
      </w:r>
      <w:r w:rsidRPr="00E4029F">
        <w:t>Здесь провели исследования предпочтений потребителей и выяснили, что из 30 использовавшихся в прошлом году цветов устойчивой популярностью у покупателей пользуются всего 14</w:t>
      </w:r>
      <w:r w:rsidR="00E4029F" w:rsidRPr="00E4029F">
        <w:t xml:space="preserve">. </w:t>
      </w:r>
      <w:r w:rsidRPr="00E4029F">
        <w:t>Их-то и решили оставить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Самый большой прирост</w:t>
      </w:r>
      <w:r w:rsidR="00E4029F" w:rsidRPr="00E4029F">
        <w:t xml:space="preserve"> - </w:t>
      </w:r>
      <w:r w:rsidRPr="00E4029F">
        <w:t>23%</w:t>
      </w:r>
      <w:r w:rsidR="00E4029F" w:rsidRPr="00E4029F">
        <w:t xml:space="preserve"> - </w:t>
      </w:r>
      <w:r w:rsidRPr="00E4029F">
        <w:t>намечен в производстве автомобилей</w:t>
      </w:r>
      <w:r w:rsidR="00E4029F">
        <w:t xml:space="preserve"> "</w:t>
      </w:r>
      <w:r w:rsidRPr="00E4029F">
        <w:t>десятого</w:t>
      </w:r>
      <w:r w:rsidR="00E4029F">
        <w:t xml:space="preserve">" </w:t>
      </w:r>
      <w:r w:rsidRPr="00E4029F">
        <w:t>семейства</w:t>
      </w:r>
      <w:r w:rsidR="00E4029F" w:rsidRPr="00E4029F">
        <w:t xml:space="preserve">. </w:t>
      </w:r>
      <w:r w:rsidRPr="00E4029F">
        <w:t>Они пользуются спросом в оптовой торговле</w:t>
      </w:r>
      <w:r w:rsidR="00E4029F" w:rsidRPr="00E4029F">
        <w:t xml:space="preserve">. </w:t>
      </w:r>
      <w:r w:rsidRPr="00E4029F">
        <w:t>Их будет собрано около 220 тыс</w:t>
      </w:r>
      <w:r w:rsidR="00E4029F" w:rsidRPr="00E4029F">
        <w:t xml:space="preserve">. </w:t>
      </w:r>
      <w:r w:rsidRPr="00E4029F">
        <w:t>Кроме того, теперь все</w:t>
      </w:r>
      <w:r w:rsidR="00E4029F">
        <w:t xml:space="preserve"> "</w:t>
      </w:r>
      <w:r w:rsidRPr="00E4029F">
        <w:t>десятые</w:t>
      </w:r>
      <w:r w:rsidR="00E4029F">
        <w:t>", "</w:t>
      </w:r>
      <w:r w:rsidRPr="00E4029F">
        <w:t>одиннадцатые</w:t>
      </w:r>
      <w:r w:rsidR="00E4029F">
        <w:t xml:space="preserve">" </w:t>
      </w:r>
      <w:r w:rsidRPr="00E4029F">
        <w:t>и</w:t>
      </w:r>
      <w:r w:rsidR="00E4029F">
        <w:t xml:space="preserve"> "</w:t>
      </w:r>
      <w:r w:rsidRPr="00E4029F">
        <w:t>двенадцатые</w:t>
      </w:r>
      <w:r w:rsidR="00E4029F">
        <w:t xml:space="preserve">" </w:t>
      </w:r>
      <w:r w:rsidRPr="00E4029F">
        <w:t>модели станут оснащать исключительно впрысковыми двигателями с электронной системой управления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А один пункт программы развития Волжского автозавода вызвал в автомобильных кругах настоящую сенсацию</w:t>
      </w:r>
      <w:r w:rsidR="00E4029F" w:rsidRPr="00E4029F">
        <w:t xml:space="preserve">. </w:t>
      </w:r>
      <w:r w:rsidRPr="00E4029F">
        <w:t>Впервые в своей истории завод намерен освоить выпуск машин среднего класса</w:t>
      </w:r>
      <w:r w:rsidR="00E4029F">
        <w:t xml:space="preserve"> (</w:t>
      </w:r>
      <w:r w:rsidRPr="00E4029F">
        <w:t>по европейской классификации</w:t>
      </w:r>
      <w:r w:rsidR="00E4029F" w:rsidRPr="00E4029F">
        <w:t xml:space="preserve"> - </w:t>
      </w:r>
      <w:r w:rsidRPr="00E4029F">
        <w:t>D</w:t>
      </w:r>
      <w:r w:rsidR="00E4029F" w:rsidRPr="00E4029F">
        <w:t xml:space="preserve">) </w:t>
      </w:r>
      <w:r w:rsidRPr="00E4029F">
        <w:t>типа</w:t>
      </w:r>
      <w:r w:rsidR="00E4029F">
        <w:t xml:space="preserve"> "</w:t>
      </w:r>
      <w:r w:rsidRPr="00E4029F">
        <w:t>Волги</w:t>
      </w:r>
      <w:r w:rsidR="00E4029F">
        <w:t xml:space="preserve">" </w:t>
      </w:r>
      <w:r w:rsidRPr="00E4029F">
        <w:t>с двигателем от 2,0 до 2,5 л</w:t>
      </w:r>
      <w:r w:rsidR="00E4029F" w:rsidRPr="00E4029F">
        <w:t xml:space="preserve">. </w:t>
      </w:r>
      <w:r w:rsidRPr="00E4029F">
        <w:t>Раньше в этой нише безраздельно господствовал Горьковский автозавод</w:t>
      </w:r>
      <w:r w:rsidR="00E4029F">
        <w:t xml:space="preserve"> (</w:t>
      </w:r>
      <w:r w:rsidRPr="00E4029F">
        <w:t>ГАЗ</w:t>
      </w:r>
      <w:r w:rsidR="00E4029F" w:rsidRPr="00E4029F">
        <w:t xml:space="preserve">). </w:t>
      </w:r>
      <w:r w:rsidRPr="00E4029F">
        <w:t>И заявление руководства АвтоВАЗа означает, что Волжский автозавод вступает в прямую конкуренцию с ГАЗом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 xml:space="preserve">Кроме того, до </w:t>
      </w:r>
      <w:r w:rsidR="00D1423F" w:rsidRPr="00E4029F">
        <w:t>2009</w:t>
      </w:r>
      <w:r w:rsidRPr="00E4029F">
        <w:t xml:space="preserve"> года Волжский завод намеревается освоить выпуск более традиционного для него малого класса малолитражек семейства</w:t>
      </w:r>
      <w:r w:rsidR="00E4029F">
        <w:t xml:space="preserve"> "</w:t>
      </w:r>
      <w:r w:rsidRPr="00E4029F">
        <w:t>Калина</w:t>
      </w:r>
      <w:r w:rsidR="00E4029F">
        <w:t xml:space="preserve">". </w:t>
      </w:r>
      <w:r w:rsidRPr="00E4029F">
        <w:t>А через несколько лет АвтоВАЗ собирается также производить автомобили особо малого</w:t>
      </w:r>
      <w:r w:rsidR="00E4029F">
        <w:t xml:space="preserve"> (</w:t>
      </w:r>
      <w:r w:rsidRPr="00E4029F">
        <w:t>с двигателем до 1 л</w:t>
      </w:r>
      <w:r w:rsidR="00E4029F" w:rsidRPr="00E4029F">
        <w:t xml:space="preserve">) </w:t>
      </w:r>
      <w:r w:rsidRPr="00E4029F">
        <w:t>класса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Вот уже несколько лет подряд пристальное внимание к АвтоВАЗу демонстрирует мощнейший американский автомобильный холдинг General Motors</w:t>
      </w:r>
      <w:r w:rsidR="00E4029F">
        <w:t xml:space="preserve"> (</w:t>
      </w:r>
      <w:r w:rsidRPr="00E4029F">
        <w:t>GM</w:t>
      </w:r>
      <w:r w:rsidR="00E4029F" w:rsidRPr="00E4029F">
        <w:t xml:space="preserve">). </w:t>
      </w:r>
      <w:r w:rsidRPr="00E4029F">
        <w:t>И, похоже, разговоры вот-вот воплотятся в конкретный проект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Предполагается, что новый</w:t>
      </w:r>
      <w:r w:rsidR="00E4029F">
        <w:t xml:space="preserve"> (</w:t>
      </w:r>
      <w:r w:rsidRPr="00E4029F">
        <w:t>совместный</w:t>
      </w:r>
      <w:r w:rsidR="00E4029F" w:rsidRPr="00E4029F">
        <w:t xml:space="preserve">) </w:t>
      </w:r>
      <w:r w:rsidRPr="00E4029F">
        <w:t xml:space="preserve">автосборочный завод построят в Тольятти уже к </w:t>
      </w:r>
      <w:r w:rsidR="00D1423F" w:rsidRPr="00E4029F">
        <w:t>2008</w:t>
      </w:r>
      <w:r w:rsidRPr="00E4029F">
        <w:t xml:space="preserve"> году, а его проектные мощности будут освоены в 2004 году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Кроме GM в совместном российско-американском проекте принимает участие Европейский банк реконструкции и развития</w:t>
      </w:r>
      <w:r w:rsidR="00E4029F">
        <w:t xml:space="preserve"> (</w:t>
      </w:r>
      <w:r w:rsidRPr="00E4029F">
        <w:t>ЕБРР</w:t>
      </w:r>
      <w:r w:rsidR="00E4029F" w:rsidRPr="00E4029F">
        <w:t xml:space="preserve">). </w:t>
      </w:r>
      <w:r w:rsidRPr="00E4029F">
        <w:t>Ему будет принадлежать около 17% акций совместного предприятия</w:t>
      </w:r>
      <w:r w:rsidR="00E4029F" w:rsidRPr="00E4029F">
        <w:t xml:space="preserve">. </w:t>
      </w:r>
      <w:r w:rsidRPr="00E4029F">
        <w:t>А доли GM и АвтоВАЗа составят по 41,5%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Прежде всего, здесь планируется выпускать очень популярные в России внедорожники ВАЗ-2123, известные как</w:t>
      </w:r>
      <w:r w:rsidR="00E4029F">
        <w:t xml:space="preserve"> "</w:t>
      </w:r>
      <w:r w:rsidRPr="00E4029F">
        <w:t>Нива</w:t>
      </w:r>
      <w:r w:rsidR="00E4029F">
        <w:t xml:space="preserve">". </w:t>
      </w:r>
      <w:r w:rsidRPr="00E4029F">
        <w:t>Кроме того, в перспективе на АвтоВАЗе будет производиться и знаменитый Opel Astra T3000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Разговоры о совместном выпуске</w:t>
      </w:r>
      <w:r w:rsidR="00E4029F">
        <w:t xml:space="preserve"> "</w:t>
      </w:r>
      <w:r w:rsidRPr="00E4029F">
        <w:t>Нивы</w:t>
      </w:r>
      <w:r w:rsidR="00E4029F">
        <w:t xml:space="preserve">" </w:t>
      </w:r>
      <w:r w:rsidRPr="00E4029F">
        <w:t>шли давно</w:t>
      </w:r>
      <w:r w:rsidR="00E4029F" w:rsidRPr="00E4029F">
        <w:t xml:space="preserve">. </w:t>
      </w:r>
      <w:r w:rsidRPr="00E4029F">
        <w:t>Возможность разработки и производства на предприятиях Тольятти автомобилей GM, адаптированных к российским климатическим условиям, обсуждается с 1995 года</w:t>
      </w:r>
      <w:r w:rsidR="00E4029F" w:rsidRPr="00E4029F">
        <w:t xml:space="preserve">. </w:t>
      </w:r>
      <w:r w:rsidRPr="00E4029F">
        <w:t>Но практические шаги все время откладывались</w:t>
      </w:r>
      <w:r w:rsidR="00E4029F" w:rsidRPr="00E4029F">
        <w:t xml:space="preserve"> - </w:t>
      </w:r>
      <w:r w:rsidRPr="00E4029F">
        <w:t>из-за</w:t>
      </w:r>
      <w:r w:rsidR="00E4029F">
        <w:t xml:space="preserve"> "</w:t>
      </w:r>
      <w:r w:rsidRPr="00E4029F">
        <w:t>неясности перспектив</w:t>
      </w:r>
      <w:r w:rsidR="00E4029F">
        <w:t xml:space="preserve">", </w:t>
      </w:r>
      <w:r w:rsidRPr="00E4029F">
        <w:t>спровоцированной политической и финансовой нестабильностью</w:t>
      </w:r>
      <w:r w:rsidR="00E4029F" w:rsidRPr="00E4029F">
        <w:t xml:space="preserve">. </w:t>
      </w:r>
      <w:r w:rsidRPr="00E4029F">
        <w:t>И руководство АвтоВАЗа решило выпускать ВАЗ-2123 без американцев</w:t>
      </w:r>
      <w:r w:rsidR="00E4029F" w:rsidRPr="00E4029F">
        <w:t xml:space="preserve"> - </w:t>
      </w:r>
      <w:r w:rsidRPr="00E4029F">
        <w:t>на собственном опытно-промышленном производстве</w:t>
      </w:r>
      <w:r w:rsidR="00E4029F" w:rsidRPr="00E4029F">
        <w:t xml:space="preserve">. </w:t>
      </w:r>
      <w:r w:rsidRPr="00E4029F">
        <w:t xml:space="preserve">Всего в </w:t>
      </w:r>
      <w:r w:rsidR="00D1423F" w:rsidRPr="00E4029F">
        <w:t>2007</w:t>
      </w:r>
      <w:r w:rsidRPr="00E4029F">
        <w:t xml:space="preserve"> году планировали произвести 2 тыс</w:t>
      </w:r>
      <w:r w:rsidR="00E4029F" w:rsidRPr="00E4029F">
        <w:t xml:space="preserve">. </w:t>
      </w:r>
      <w:r w:rsidRPr="00E4029F">
        <w:t>таких автомобилей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Тем временем ситуация с созданием российско-американского совместного предприятия неожиданно прояснилась</w:t>
      </w:r>
      <w:r w:rsidR="00E4029F" w:rsidRPr="00E4029F">
        <w:t xml:space="preserve">. </w:t>
      </w:r>
      <w:r w:rsidRPr="00E4029F">
        <w:t>В последний день февраля на Женевском автосалоне было объявлено о создании российско-американского СП</w:t>
      </w:r>
      <w:r w:rsidR="00E4029F" w:rsidRPr="00E4029F">
        <w:t xml:space="preserve">. </w:t>
      </w:r>
      <w:r w:rsidRPr="00E4029F">
        <w:t>Теперь, получив американскую протекцию, отечественный внедорожник обзавелся аристократической приставкой</w:t>
      </w:r>
      <w:r w:rsidR="00E4029F">
        <w:t xml:space="preserve"> "</w:t>
      </w:r>
      <w:r w:rsidRPr="00E4029F">
        <w:t>Шеви</w:t>
      </w:r>
      <w:r w:rsidR="00E4029F">
        <w:t>".</w:t>
      </w:r>
    </w:p>
    <w:p w:rsidR="00E4029F" w:rsidRDefault="003E4997" w:rsidP="00E4029F">
      <w:pPr>
        <w:ind w:firstLine="709"/>
      </w:pPr>
      <w:r w:rsidRPr="00E4029F">
        <w:t>Участие GM в производстве</w:t>
      </w:r>
      <w:r w:rsidR="00E4029F">
        <w:t xml:space="preserve"> "</w:t>
      </w:r>
      <w:r w:rsidRPr="00E4029F">
        <w:t>Нивы</w:t>
      </w:r>
      <w:r w:rsidR="00E4029F">
        <w:t xml:space="preserve">" </w:t>
      </w:r>
      <w:r w:rsidRPr="00E4029F">
        <w:t>дает автомобилю важное преимущество</w:t>
      </w:r>
      <w:r w:rsidR="00E4029F" w:rsidRPr="00E4029F">
        <w:t xml:space="preserve"> - </w:t>
      </w:r>
      <w:r w:rsidRPr="00E4029F">
        <w:t>более высокую репутацию</w:t>
      </w:r>
      <w:r w:rsidR="00E4029F" w:rsidRPr="00E4029F">
        <w:t xml:space="preserve">. </w:t>
      </w:r>
      <w:r w:rsidRPr="00E4029F">
        <w:t>Западный контроль качества и технологии производства</w:t>
      </w:r>
      <w:r w:rsidR="00E4029F" w:rsidRPr="00E4029F">
        <w:t xml:space="preserve"> - </w:t>
      </w:r>
      <w:r w:rsidRPr="00E4029F">
        <w:t>что может быть привлекательнее для маркетинга</w:t>
      </w:r>
      <w:r w:rsidR="00E4029F" w:rsidRPr="00E4029F">
        <w:t xml:space="preserve">? </w:t>
      </w:r>
      <w:r w:rsidRPr="00E4029F">
        <w:t>Тем более что 20-25 тыс</w:t>
      </w:r>
      <w:r w:rsidR="00E4029F" w:rsidRPr="00E4029F">
        <w:t xml:space="preserve">. </w:t>
      </w:r>
      <w:r w:rsidRPr="00E4029F">
        <w:t>машин будут предназначены для продажи в Германии</w:t>
      </w:r>
      <w:r w:rsidR="00E4029F" w:rsidRPr="00E4029F">
        <w:t xml:space="preserve">. </w:t>
      </w:r>
      <w:r w:rsidRPr="00E4029F">
        <w:t>Предполагается, что предприятие станет выпускать ежегодно до 75 тыс</w:t>
      </w:r>
      <w:r w:rsidR="00E4029F" w:rsidRPr="00E4029F">
        <w:t>.</w:t>
      </w:r>
      <w:r w:rsidR="00E4029F">
        <w:t xml:space="preserve"> "</w:t>
      </w:r>
      <w:r w:rsidRPr="00E4029F">
        <w:t>Шеви-Нив</w:t>
      </w:r>
      <w:r w:rsidR="00E4029F">
        <w:t xml:space="preserve">", </w:t>
      </w:r>
      <w:r w:rsidRPr="00E4029F">
        <w:t>а затраты на этот проект составят около 330 млн</w:t>
      </w:r>
      <w:r w:rsidR="00E4029F" w:rsidRPr="00E4029F">
        <w:t xml:space="preserve">. </w:t>
      </w:r>
      <w:r w:rsidRPr="00E4029F">
        <w:t>долларов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Правда, пока альянс АвтоВАЗа с американцами покупателей не радует</w:t>
      </w:r>
      <w:r w:rsidR="00E4029F" w:rsidRPr="00E4029F">
        <w:t xml:space="preserve">. </w:t>
      </w:r>
      <w:r w:rsidRPr="00E4029F">
        <w:t>Сразу же после принятия окончательного решения о создании СП руководство завода по просьбе партнера прекратило продажи отечественной модели ВАЗ-2123, начатые в феврале этого года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Известие о прекращении продаж новых</w:t>
      </w:r>
      <w:r w:rsidR="00E4029F">
        <w:t xml:space="preserve"> "</w:t>
      </w:r>
      <w:r w:rsidRPr="00E4029F">
        <w:t>Нив</w:t>
      </w:r>
      <w:r w:rsidR="00E4029F">
        <w:t xml:space="preserve">" </w:t>
      </w:r>
      <w:r w:rsidRPr="00E4029F">
        <w:t>огорчило и дилеров предприятия</w:t>
      </w:r>
      <w:r w:rsidR="00E4029F" w:rsidRPr="00E4029F">
        <w:t xml:space="preserve">. </w:t>
      </w:r>
      <w:r w:rsidRPr="00E4029F">
        <w:t>Ведь вся первая партия из 10 машин была сразу же распродана и на ВАЗ поступило 3500 заявок от покупателей</w:t>
      </w:r>
      <w:r w:rsidR="00E4029F">
        <w:t xml:space="preserve"> (</w:t>
      </w:r>
      <w:r w:rsidRPr="00E4029F">
        <w:t>что намного превышает планы годового производства ВАЗ-2123</w:t>
      </w:r>
      <w:r w:rsidR="00E4029F" w:rsidRPr="00E4029F">
        <w:t xml:space="preserve">). </w:t>
      </w:r>
      <w:r w:rsidRPr="00E4029F">
        <w:t>Спрос на эту модель оказался так велик, что потребители не раздумывая отдавали за машину не меньше 330-350 тыс</w:t>
      </w:r>
      <w:r w:rsidR="00E4029F" w:rsidRPr="00E4029F">
        <w:t xml:space="preserve">. </w:t>
      </w:r>
      <w:r w:rsidRPr="00E4029F">
        <w:t>рублей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Об изменении ассортиментной политики объявило и руководство ГАЗа, назначенное новым владельцем предприятия</w:t>
      </w:r>
      <w:r w:rsidR="00E4029F" w:rsidRPr="00E4029F">
        <w:t xml:space="preserve"> - </w:t>
      </w:r>
      <w:r w:rsidRPr="00E4029F">
        <w:t>холдингом</w:t>
      </w:r>
      <w:r w:rsidR="00E4029F">
        <w:t xml:space="preserve"> "</w:t>
      </w:r>
      <w:r w:rsidRPr="00E4029F">
        <w:t>Сибирский алюминий</w:t>
      </w:r>
      <w:r w:rsidR="00E4029F">
        <w:t>" ("</w:t>
      </w:r>
      <w:r w:rsidRPr="00E4029F">
        <w:t>Сибал</w:t>
      </w:r>
      <w:r w:rsidR="00E4029F">
        <w:t>"</w:t>
      </w:r>
      <w:r w:rsidR="00E4029F" w:rsidRPr="00E4029F">
        <w:t>).</w:t>
      </w:r>
    </w:p>
    <w:p w:rsidR="00E4029F" w:rsidRDefault="003E4997" w:rsidP="00E4029F">
      <w:pPr>
        <w:ind w:firstLine="709"/>
      </w:pPr>
      <w:r w:rsidRPr="00E4029F">
        <w:t>Главная новость такова</w:t>
      </w:r>
      <w:r w:rsidR="00E4029F" w:rsidRPr="00E4029F">
        <w:t xml:space="preserve">: </w:t>
      </w:r>
      <w:r w:rsidRPr="00E4029F">
        <w:t>Горьковский автозавод отказался от любимого проекта прежнего руководства</w:t>
      </w:r>
      <w:r w:rsidR="00E4029F" w:rsidRPr="00E4029F">
        <w:t xml:space="preserve"> - </w:t>
      </w:r>
      <w:r w:rsidRPr="00E4029F">
        <w:t>массового выпуска представительских автомобилей</w:t>
      </w:r>
      <w:r w:rsidR="00E4029F" w:rsidRPr="00E4029F">
        <w:t xml:space="preserve">. </w:t>
      </w:r>
      <w:r w:rsidRPr="00E4029F">
        <w:t>Концепция новой</w:t>
      </w:r>
      <w:r w:rsidR="00E4029F">
        <w:t xml:space="preserve"> "</w:t>
      </w:r>
      <w:r w:rsidRPr="00E4029F">
        <w:t>Волги</w:t>
      </w:r>
      <w:r w:rsidR="00E4029F">
        <w:t>" (</w:t>
      </w:r>
      <w:r w:rsidRPr="00E4029F">
        <w:t>ГАЗ-3111</w:t>
      </w:r>
      <w:r w:rsidR="00E4029F" w:rsidRPr="00E4029F">
        <w:t xml:space="preserve">) </w:t>
      </w:r>
      <w:r w:rsidRPr="00E4029F">
        <w:t>была разработана российскими специалистами совместно с сотрудниками американской компании Venture Industries</w:t>
      </w:r>
      <w:r w:rsidR="00E4029F" w:rsidRPr="00E4029F">
        <w:t xml:space="preserve">. </w:t>
      </w:r>
      <w:r w:rsidRPr="00E4029F">
        <w:t>Модель позиционировалась как единственный российский автомобиль представительского класса</w:t>
      </w:r>
      <w:r w:rsidR="00E4029F">
        <w:t xml:space="preserve"> (</w:t>
      </w:r>
      <w:r w:rsidRPr="00E4029F">
        <w:t>класс Е по европейской классификации</w:t>
      </w:r>
      <w:r w:rsidR="00E4029F" w:rsidRPr="00E4029F">
        <w:t xml:space="preserve">). </w:t>
      </w:r>
      <w:r w:rsidRPr="00E4029F">
        <w:t>Производители особенно выделяли интересный дизайн и улучшенную систему безопасности</w:t>
      </w:r>
      <w:r w:rsidR="00E4029F">
        <w:t xml:space="preserve"> "</w:t>
      </w:r>
      <w:r w:rsidRPr="00E4029F">
        <w:t>Волги</w:t>
      </w:r>
      <w:r w:rsidR="00E4029F">
        <w:t>".</w:t>
      </w:r>
    </w:p>
    <w:p w:rsidR="00E4029F" w:rsidRDefault="003E4997" w:rsidP="00E4029F">
      <w:pPr>
        <w:ind w:firstLine="709"/>
      </w:pPr>
      <w:r w:rsidRPr="00E4029F">
        <w:t>На новый комплекс по сборке автомобилей ГАЗ-3111 Горьковский автозавод потратил 135 млн</w:t>
      </w:r>
      <w:r w:rsidR="00E4029F" w:rsidRPr="00E4029F">
        <w:t xml:space="preserve">. </w:t>
      </w:r>
      <w:r w:rsidRPr="00E4029F">
        <w:t>долл</w:t>
      </w:r>
      <w:r w:rsidR="00E4029F" w:rsidRPr="00E4029F">
        <w:t xml:space="preserve">. </w:t>
      </w:r>
      <w:r w:rsidRPr="00E4029F">
        <w:t xml:space="preserve">Розничные продажи начались в сентябре </w:t>
      </w:r>
      <w:r w:rsidR="00D1423F" w:rsidRPr="00E4029F">
        <w:t>2006</w:t>
      </w:r>
      <w:r w:rsidRPr="00E4029F">
        <w:t xml:space="preserve"> года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Однако новые хозяева считают, что этот проект убыточен по определению</w:t>
      </w:r>
      <w:r w:rsidR="00E4029F" w:rsidRPr="00E4029F">
        <w:t xml:space="preserve">. </w:t>
      </w:r>
      <w:r w:rsidRPr="00E4029F">
        <w:t>Дело в том, что при запланированной цене в 14 тыс</w:t>
      </w:r>
      <w:r w:rsidR="00E4029F" w:rsidRPr="00E4029F">
        <w:t xml:space="preserve">. </w:t>
      </w:r>
      <w:r w:rsidRPr="00E4029F">
        <w:t>долл</w:t>
      </w:r>
      <w:r w:rsidR="00E4029F" w:rsidRPr="00E4029F">
        <w:t xml:space="preserve">. </w:t>
      </w:r>
      <w:r w:rsidRPr="00E4029F">
        <w:t>рынок новую</w:t>
      </w:r>
      <w:r w:rsidR="00E4029F">
        <w:t xml:space="preserve"> "</w:t>
      </w:r>
      <w:r w:rsidRPr="00E4029F">
        <w:t>Волгу</w:t>
      </w:r>
      <w:r w:rsidR="00E4029F">
        <w:t xml:space="preserve">" </w:t>
      </w:r>
      <w:r w:rsidRPr="00E4029F">
        <w:t>не принимает</w:t>
      </w:r>
      <w:r w:rsidR="00E4029F">
        <w:t xml:space="preserve"> (</w:t>
      </w:r>
      <w:r w:rsidRPr="00E4029F">
        <w:t>за эти деньги можно купить хорошую иномарку</w:t>
      </w:r>
      <w:r w:rsidR="00E4029F" w:rsidRPr="00E4029F">
        <w:t xml:space="preserve">). </w:t>
      </w:r>
      <w:r w:rsidRPr="00E4029F">
        <w:t>А по более реальной цене</w:t>
      </w:r>
      <w:r w:rsidR="00E4029F" w:rsidRPr="00E4029F">
        <w:t xml:space="preserve"> - </w:t>
      </w:r>
      <w:r w:rsidRPr="00E4029F">
        <w:t>8 тыс</w:t>
      </w:r>
      <w:r w:rsidR="00E4029F" w:rsidRPr="00E4029F">
        <w:t xml:space="preserve">. </w:t>
      </w:r>
      <w:r w:rsidRPr="00E4029F">
        <w:t>долл</w:t>
      </w:r>
      <w:r w:rsidR="00E4029F" w:rsidRPr="00E4029F">
        <w:t>. -</w:t>
      </w:r>
      <w:r w:rsidR="00E4029F">
        <w:t xml:space="preserve"> </w:t>
      </w:r>
      <w:r w:rsidRPr="00E4029F">
        <w:t>продавать ее в массовом масштабе невыгодно</w:t>
      </w:r>
      <w:r w:rsidR="00E4029F" w:rsidRPr="00E4029F">
        <w:t xml:space="preserve">. </w:t>
      </w:r>
      <w:r w:rsidRPr="00E4029F">
        <w:t>ГАЗ-3111 останется автомобилем для любителей редкостей</w:t>
      </w:r>
      <w:r w:rsidR="00E4029F" w:rsidRPr="00E4029F">
        <w:t xml:space="preserve">. </w:t>
      </w:r>
      <w:r w:rsidRPr="00E4029F">
        <w:t>Теперь эти</w:t>
      </w:r>
      <w:r w:rsidR="00E4029F">
        <w:t xml:space="preserve"> "</w:t>
      </w:r>
      <w:r w:rsidRPr="00E4029F">
        <w:t>Волги</w:t>
      </w:r>
      <w:r w:rsidR="00E4029F">
        <w:t xml:space="preserve">" </w:t>
      </w:r>
      <w:r w:rsidRPr="00E4029F">
        <w:t>будут выпускаться небольшими партиями</w:t>
      </w:r>
      <w:r w:rsidR="00E4029F">
        <w:t xml:space="preserve"> (</w:t>
      </w:r>
      <w:r w:rsidRPr="00E4029F">
        <w:t>в основном для нужд федеральных министерств</w:t>
      </w:r>
      <w:r w:rsidR="00E4029F" w:rsidRPr="00E4029F">
        <w:t xml:space="preserve">) </w:t>
      </w:r>
      <w:r w:rsidRPr="00E4029F">
        <w:t>и продаваться по цене, очень недалекой от себестоимости</w:t>
      </w:r>
      <w:r w:rsidR="00E4029F" w:rsidRPr="00E4029F">
        <w:t xml:space="preserve">. </w:t>
      </w:r>
      <w:r w:rsidRPr="00E4029F">
        <w:t>Ради престижа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Приняв решение о сокращении выпуска ГАЗ-3111, предприятие делает ставку на микроавтобусы и легковые грузовики семейства</w:t>
      </w:r>
      <w:r w:rsidR="00E4029F">
        <w:t xml:space="preserve"> "</w:t>
      </w:r>
      <w:r w:rsidRPr="00E4029F">
        <w:t>газель</w:t>
      </w:r>
      <w:r w:rsidR="00E4029F">
        <w:t>".</w:t>
      </w:r>
    </w:p>
    <w:p w:rsidR="00E4029F" w:rsidRDefault="003E4997" w:rsidP="00E4029F">
      <w:pPr>
        <w:ind w:firstLine="709"/>
      </w:pPr>
      <w:r w:rsidRPr="00E4029F">
        <w:t>Кроме того, недавно возобновилось сотрудничество между Горьковским автозаводом и итальянцами</w:t>
      </w:r>
      <w:r w:rsidR="00E4029F" w:rsidRPr="00E4029F">
        <w:t>.</w:t>
      </w:r>
    </w:p>
    <w:p w:rsidR="00E4029F" w:rsidRPr="00E4029F" w:rsidRDefault="00E4029F" w:rsidP="00E4029F">
      <w:pPr>
        <w:pStyle w:val="2"/>
      </w:pPr>
      <w:r>
        <w:br w:type="page"/>
      </w:r>
      <w:bookmarkStart w:id="10" w:name="_Toc258487605"/>
      <w:r>
        <w:t xml:space="preserve">3.2 </w:t>
      </w:r>
      <w:r w:rsidR="003E4997" w:rsidRPr="00E4029F">
        <w:t>Прогнозы автомобильного рынка</w:t>
      </w:r>
      <w:bookmarkEnd w:id="10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 xml:space="preserve">Эксперты утверждают, что </w:t>
      </w:r>
      <w:r w:rsidR="00D1423F" w:rsidRPr="00E4029F">
        <w:t>2009</w:t>
      </w:r>
      <w:r w:rsidRPr="00E4029F">
        <w:t xml:space="preserve"> год станет решающим для автомобильных предприятий</w:t>
      </w:r>
      <w:r w:rsidR="00E4029F" w:rsidRPr="00E4029F">
        <w:t xml:space="preserve">. </w:t>
      </w:r>
      <w:r w:rsidRPr="00E4029F">
        <w:t>Именно к этому сроку должны завершиться процессы глобализации мировой автомобильной промышленности</w:t>
      </w:r>
      <w:r w:rsidR="00E4029F" w:rsidRPr="00E4029F">
        <w:t xml:space="preserve">. </w:t>
      </w:r>
      <w:r w:rsidRPr="00E4029F">
        <w:t>И выживут лишь те, кто сумеет построить свое производство по классической технологической цепочке</w:t>
      </w:r>
      <w:r w:rsidR="00E4029F" w:rsidRPr="00E4029F">
        <w:t xml:space="preserve">: </w:t>
      </w:r>
      <w:r w:rsidRPr="00E4029F">
        <w:t>штамповка-сварка-окраска-сборка-испытание</w:t>
      </w:r>
      <w:r w:rsidR="00E4029F" w:rsidRPr="00E4029F">
        <w:t xml:space="preserve">. </w:t>
      </w:r>
      <w:r w:rsidRPr="00E4029F">
        <w:t>Безусловно, значение будет иметь также качество и безопасность продукции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Все это означает, что российскому автопрому в ближайшие годы будет несладко</w:t>
      </w:r>
      <w:r w:rsidR="00E4029F" w:rsidRPr="00E4029F">
        <w:t xml:space="preserve">. </w:t>
      </w:r>
      <w:r w:rsidRPr="00E4029F">
        <w:t>Чтобы сохранить свое влияние на рынке, нашим компаниям придется пересмотреть традиционные подходы к ведению бизнеса</w:t>
      </w:r>
      <w:r w:rsidR="00E4029F" w:rsidRPr="00E4029F">
        <w:t xml:space="preserve">. </w:t>
      </w:r>
      <w:r w:rsidRPr="00E4029F">
        <w:t>Судя по всему, на трех крупнейших предприятиях отечественной автомобильной промышленности</w:t>
      </w:r>
      <w:r w:rsidR="00E4029F" w:rsidRPr="00E4029F">
        <w:t xml:space="preserve"> - </w:t>
      </w:r>
      <w:r w:rsidRPr="00E4029F">
        <w:t>ГАЗе, УАЗе и АвтоВАЗе</w:t>
      </w:r>
      <w:r w:rsidR="00E4029F" w:rsidRPr="00E4029F">
        <w:t xml:space="preserve"> - </w:t>
      </w:r>
      <w:r w:rsidRPr="00E4029F">
        <w:t>это уже поняли</w:t>
      </w:r>
      <w:r w:rsidR="00E4029F" w:rsidRPr="00E4029F">
        <w:t xml:space="preserve">. </w:t>
      </w:r>
      <w:r w:rsidRPr="00E4029F">
        <w:t>Структуры их управления в последнее время претерпевают серьезные преобразования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Последние несколько лет были для нашего автопрома не самыми плохими</w:t>
      </w:r>
      <w:r w:rsidR="00E4029F" w:rsidRPr="00E4029F">
        <w:t xml:space="preserve">. </w:t>
      </w:r>
      <w:r w:rsidRPr="00E4029F">
        <w:t>С 1998 года отрасль показывает хорошие результаты</w:t>
      </w:r>
      <w:r w:rsidR="00E4029F" w:rsidRPr="00E4029F">
        <w:t xml:space="preserve">: </w:t>
      </w:r>
      <w:r w:rsidRPr="00E4029F">
        <w:t>покупательная способность большинства российских граждан не позволяет им приобретать дорогие иномарки, вот и приходится обходиться более доступными российскими машинами</w:t>
      </w:r>
      <w:r w:rsidR="00E4029F" w:rsidRPr="00E4029F">
        <w:t xml:space="preserve">. </w:t>
      </w:r>
      <w:r w:rsidRPr="00E4029F">
        <w:t>В результате предприятия получили необходимый ресурс для приведения своего бизнеса в соответствие с требованиями времени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Особенно богат на события был прошедший год</w:t>
      </w:r>
      <w:r w:rsidR="00E4029F" w:rsidRPr="00E4029F">
        <w:t xml:space="preserve">. </w:t>
      </w:r>
      <w:r w:rsidRPr="00E4029F">
        <w:t>На большинстве российских автозаводов произошла смена владельцев</w:t>
      </w:r>
      <w:r w:rsidR="00E4029F" w:rsidRPr="00E4029F">
        <w:t xml:space="preserve">. </w:t>
      </w:r>
      <w:r w:rsidRPr="00E4029F">
        <w:t>В отрасль пришли металлурги</w:t>
      </w:r>
      <w:r w:rsidR="00E4029F" w:rsidRPr="00E4029F">
        <w:t>.</w:t>
      </w:r>
      <w:r w:rsidR="00E4029F">
        <w:t xml:space="preserve"> "</w:t>
      </w:r>
      <w:r w:rsidRPr="00E4029F">
        <w:t>Сибирский алюминий</w:t>
      </w:r>
      <w:r w:rsidR="00E4029F">
        <w:t>" ("</w:t>
      </w:r>
      <w:r w:rsidRPr="00E4029F">
        <w:t>Сибал</w:t>
      </w:r>
      <w:r w:rsidR="00E4029F">
        <w:t>"</w:t>
      </w:r>
      <w:r w:rsidR="00E4029F" w:rsidRPr="00E4029F">
        <w:t xml:space="preserve">) </w:t>
      </w:r>
      <w:r w:rsidRPr="00E4029F">
        <w:t>получил контроль над Горьковским автомобильным заводом</w:t>
      </w:r>
      <w:r w:rsidR="00E4029F">
        <w:t xml:space="preserve"> (</w:t>
      </w:r>
      <w:r w:rsidRPr="00E4029F">
        <w:t>ГАЗ</w:t>
      </w:r>
      <w:r w:rsidR="00E4029F" w:rsidRPr="00E4029F">
        <w:t xml:space="preserve">) </w:t>
      </w:r>
      <w:r w:rsidRPr="00E4029F">
        <w:t>и Павловским автобусным заводом</w:t>
      </w:r>
      <w:r w:rsidR="00E4029F">
        <w:t xml:space="preserve"> (</w:t>
      </w:r>
      <w:r w:rsidRPr="00E4029F">
        <w:t>ПАЗ</w:t>
      </w:r>
      <w:r w:rsidR="00E4029F" w:rsidRPr="00E4029F">
        <w:t>).</w:t>
      </w:r>
      <w:r w:rsidR="00E4029F">
        <w:t xml:space="preserve"> "</w:t>
      </w:r>
      <w:r w:rsidRPr="00E4029F">
        <w:t>Северсталь</w:t>
      </w:r>
      <w:r w:rsidR="00E4029F">
        <w:t xml:space="preserve">" </w:t>
      </w:r>
      <w:r w:rsidRPr="00E4029F">
        <w:t>стала крупнейшим акционером Ульяновского автомобильного завода</w:t>
      </w:r>
      <w:r w:rsidR="00E4029F">
        <w:t xml:space="preserve"> (</w:t>
      </w:r>
      <w:r w:rsidRPr="00E4029F">
        <w:t>УАЗ</w:t>
      </w:r>
      <w:r w:rsidR="00E4029F" w:rsidRPr="00E4029F">
        <w:t>).</w:t>
      </w:r>
    </w:p>
    <w:p w:rsidR="00E4029F" w:rsidRDefault="00E4029F" w:rsidP="00E4029F">
      <w:pPr>
        <w:ind w:firstLine="709"/>
      </w:pPr>
      <w:r>
        <w:t>"</w:t>
      </w:r>
      <w:r w:rsidR="003E4997" w:rsidRPr="00E4029F">
        <w:t>Ижмаш-авто</w:t>
      </w:r>
      <w:r>
        <w:t xml:space="preserve">" </w:t>
      </w:r>
      <w:r w:rsidR="003E4997" w:rsidRPr="00E4029F">
        <w:t>перешел под контроль структур АвтоВАЗа</w:t>
      </w:r>
      <w:r w:rsidRPr="00E4029F">
        <w:t xml:space="preserve">. </w:t>
      </w:r>
      <w:r w:rsidR="003E4997" w:rsidRPr="00E4029F">
        <w:t>А крупнейшие акционеры самого АвтоВАЗа переоформили свои акции на номинальных держателей, что, как говорят эксперты, очень похоже на предпродажную подготовку</w:t>
      </w:r>
      <w:r w:rsidRPr="00E4029F">
        <w:t>.</w:t>
      </w:r>
    </w:p>
    <w:p w:rsidR="00E4029F" w:rsidRDefault="003E4997" w:rsidP="00E4029F">
      <w:pPr>
        <w:ind w:firstLine="709"/>
      </w:pPr>
      <w:r w:rsidRPr="00E4029F">
        <w:t>Все владельцы автозаводов уже обозначили свои производственную и маркетинговую стратегии, которые существенно отличаются от прежних</w:t>
      </w:r>
      <w:r w:rsidR="00E4029F" w:rsidRPr="00E4029F">
        <w:t>.</w:t>
      </w:r>
    </w:p>
    <w:p w:rsidR="00E4029F" w:rsidRPr="00E4029F" w:rsidRDefault="00E4029F" w:rsidP="00E4029F">
      <w:pPr>
        <w:pStyle w:val="2"/>
      </w:pPr>
      <w:r>
        <w:br w:type="page"/>
      </w:r>
      <w:bookmarkStart w:id="11" w:name="_Toc258487606"/>
      <w:r>
        <w:t>Заключение</w:t>
      </w:r>
      <w:bookmarkEnd w:id="11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709"/>
      </w:pPr>
      <w:r w:rsidRPr="00E4029F">
        <w:t>Оптовая торговля является важным рычагом маневрирования материальными ресурсами, способствует сокращению излишних запасов продукции на всех уровнях и устранению товарного дефицита, принимает участие в формировании региональных и отраслевых товарных рынков</w:t>
      </w:r>
      <w:r w:rsidR="00E4029F" w:rsidRPr="00E4029F">
        <w:t xml:space="preserve">. </w:t>
      </w:r>
      <w:r w:rsidRPr="00E4029F">
        <w:t>Через оптовую торговлю усиливается воздействие потребителей на производителей</w:t>
      </w:r>
      <w:r w:rsidR="00E4029F" w:rsidRPr="00E4029F">
        <w:t xml:space="preserve">; </w:t>
      </w:r>
      <w:r w:rsidRPr="00E4029F">
        <w:t>в свою очередь изготовитель сам подбирает потребителей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Структурная реорганизация оптового звена должна разрабатываться с учётом необходимости углубления наметившейся в последние годы дифференциации оптовых структур, обслуживающих различные категории потребителей и предусматривать обеспечение как типового, так и видового разнообразия оптовых структур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Самостоятельное значение на рынке услуг оптовой торговой деятельности должны занять структуры, именуемые посредниками</w:t>
      </w:r>
      <w:r w:rsidR="00E4029F" w:rsidRPr="00E4029F">
        <w:t xml:space="preserve"> - </w:t>
      </w:r>
      <w:r w:rsidRPr="00E4029F">
        <w:t>предприятия-агенты, предприятия-брокеры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Важным элементом оптовой инфраструктуры являются организаторы оптового оборота</w:t>
      </w:r>
      <w:r w:rsidR="00E4029F" w:rsidRPr="00E4029F">
        <w:t xml:space="preserve"> - </w:t>
      </w:r>
      <w:r w:rsidRPr="00E4029F">
        <w:t>оптовые ярмарки, товарные биржи, аукционы, оптовые продовольственные рынки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Развитие инфраструктуры розничной торговли идет в направлении создания эффективной конкурентной среды на рынке торговых услуг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Современное состояние развития оптовой торговли нуждается в решении такой проблемы, как формирование элементов рыночной инфраструктуры</w:t>
      </w:r>
      <w:r w:rsidR="00E4029F" w:rsidRPr="00E4029F">
        <w:t xml:space="preserve">. </w:t>
      </w:r>
      <w:r w:rsidRPr="00E4029F">
        <w:t>В настоящих условиях хозяйствования катастрофически не хватает складских и торговых площадей</w:t>
      </w:r>
      <w:r w:rsidR="00E4029F" w:rsidRPr="00E4029F">
        <w:t xml:space="preserve">. </w:t>
      </w:r>
      <w:r w:rsidRPr="00E4029F">
        <w:t>Это связано с тем, что старые площади сконцентрированы в руках немногих бывших крупных государственных организаций, а они в свою очередь диктуют недоступные для торговцев высокие цены за аренду этих помещений</w:t>
      </w:r>
      <w:r w:rsidR="00E4029F" w:rsidRPr="00E4029F">
        <w:t xml:space="preserve">. </w:t>
      </w:r>
      <w:r w:rsidRPr="00E4029F">
        <w:t>Структура транспорта устарела как морально, так и физически, а на приобретение новейших видов мобильного транспорта не хватает денежных средств</w:t>
      </w:r>
      <w:r w:rsidR="00E4029F" w:rsidRPr="00E4029F">
        <w:t>.</w:t>
      </w:r>
    </w:p>
    <w:p w:rsidR="00E4029F" w:rsidRDefault="003E4997" w:rsidP="00E4029F">
      <w:pPr>
        <w:ind w:firstLine="709"/>
      </w:pPr>
      <w:r w:rsidRPr="00E4029F">
        <w:t>Для повышения научно-технического уровня материальной базы своевременной оптовой торговли необходимо государственное регулирование этих вопросов со стороны Российского Правительства и государственных органов управления субъектов Федерации</w:t>
      </w:r>
      <w:r w:rsidR="00E4029F" w:rsidRPr="00E4029F">
        <w:t xml:space="preserve">. </w:t>
      </w:r>
      <w:r w:rsidRPr="00E4029F">
        <w:t>Это, прежде всего льготное налогообложение на инвестиции, направленные на формирование элементов рыночной инфраструктуры и целевые капиталовложения в развитие материально-технической базы торговли</w:t>
      </w:r>
      <w:r w:rsidR="00E4029F" w:rsidRPr="00E4029F">
        <w:t>.</w:t>
      </w:r>
    </w:p>
    <w:p w:rsidR="00E4029F" w:rsidRPr="00E4029F" w:rsidRDefault="00E4029F" w:rsidP="00E4029F">
      <w:pPr>
        <w:pStyle w:val="2"/>
      </w:pPr>
      <w:r>
        <w:br w:type="page"/>
      </w:r>
      <w:bookmarkStart w:id="12" w:name="_Toc258487607"/>
      <w:r>
        <w:t>Список использованной литературы</w:t>
      </w:r>
      <w:bookmarkEnd w:id="12"/>
    </w:p>
    <w:p w:rsidR="00E4029F" w:rsidRDefault="00E4029F" w:rsidP="00E4029F">
      <w:pPr>
        <w:ind w:firstLine="709"/>
      </w:pPr>
    </w:p>
    <w:p w:rsidR="00E4029F" w:rsidRDefault="003E4997" w:rsidP="00E4029F">
      <w:pPr>
        <w:ind w:firstLine="0"/>
      </w:pPr>
      <w:r w:rsidRPr="00E4029F">
        <w:t>1</w:t>
      </w:r>
      <w:r w:rsidR="00E4029F" w:rsidRPr="00E4029F">
        <w:t xml:space="preserve">. </w:t>
      </w:r>
      <w:r w:rsidRPr="00E4029F">
        <w:t>О свободе торговли</w:t>
      </w:r>
      <w:r w:rsidR="00E4029F" w:rsidRPr="00E4029F">
        <w:t xml:space="preserve">: </w:t>
      </w:r>
      <w:r w:rsidRPr="00E4029F">
        <w:t>Указ Президента РФ</w:t>
      </w:r>
      <w:r w:rsidR="00E4029F">
        <w:t xml:space="preserve"> // </w:t>
      </w:r>
      <w:r w:rsidRPr="00E4029F">
        <w:t>Ведомости съездов народных депутатов РФ и Верховного Совета РФ</w:t>
      </w:r>
      <w:r w:rsidR="00E4029F">
        <w:t>. 19</w:t>
      </w:r>
      <w:r w:rsidRPr="00E4029F">
        <w:t>92</w:t>
      </w:r>
      <w:r w:rsidR="00E4029F" w:rsidRPr="00E4029F">
        <w:t xml:space="preserve">. </w:t>
      </w:r>
      <w:r w:rsidRPr="00E4029F">
        <w:t>№6</w:t>
      </w:r>
      <w:r w:rsidR="00E4029F" w:rsidRPr="00E4029F">
        <w:t>.</w:t>
      </w:r>
    </w:p>
    <w:p w:rsidR="00E4029F" w:rsidRDefault="003E4997" w:rsidP="00E4029F">
      <w:pPr>
        <w:ind w:firstLine="0"/>
      </w:pPr>
      <w:r w:rsidRPr="00E4029F">
        <w:t>2</w:t>
      </w:r>
      <w:r w:rsidR="00E4029F" w:rsidRPr="00E4029F">
        <w:t xml:space="preserve">. </w:t>
      </w:r>
      <w:r w:rsidRPr="00E4029F">
        <w:t>О мерах по государственному регулированию торговли и улучшению торгового обслуживания населения</w:t>
      </w:r>
      <w:r w:rsidR="00E4029F" w:rsidRPr="00E4029F">
        <w:t xml:space="preserve">: </w:t>
      </w:r>
      <w:r w:rsidRPr="00E4029F">
        <w:t>Постановление РФ от 12</w:t>
      </w:r>
      <w:r w:rsidR="00E4029F">
        <w:t>.0</w:t>
      </w:r>
      <w:r w:rsidRPr="00E4029F">
        <w:t>8</w:t>
      </w:r>
      <w:r w:rsidR="00E4029F">
        <w:t>.9</w:t>
      </w:r>
      <w:r w:rsidRPr="00E4029F">
        <w:t>4 г</w:t>
      </w:r>
      <w:r w:rsidR="00E4029F" w:rsidRPr="00E4029F">
        <w:t>.</w:t>
      </w:r>
      <w:r w:rsidR="00E4029F">
        <w:t xml:space="preserve"> // </w:t>
      </w:r>
      <w:r w:rsidRPr="00E4029F">
        <w:t>Экономика и жизнь</w:t>
      </w:r>
      <w:r w:rsidR="00E4029F">
        <w:t>. 19</w:t>
      </w:r>
      <w:r w:rsidRPr="00E4029F">
        <w:t>94</w:t>
      </w:r>
      <w:r w:rsidR="00E4029F" w:rsidRPr="00E4029F">
        <w:t xml:space="preserve">. </w:t>
      </w:r>
      <w:r w:rsidRPr="00E4029F">
        <w:t>№ 35</w:t>
      </w:r>
      <w:r w:rsidR="00E4029F" w:rsidRPr="00E4029F">
        <w:t>.</w:t>
      </w:r>
    </w:p>
    <w:p w:rsidR="00E4029F" w:rsidRDefault="003E4997" w:rsidP="00E4029F">
      <w:pPr>
        <w:ind w:firstLine="0"/>
      </w:pPr>
      <w:r w:rsidRPr="00E4029F">
        <w:t>3</w:t>
      </w:r>
      <w:r w:rsidR="00E4029F" w:rsidRPr="00E4029F">
        <w:t xml:space="preserve">. </w:t>
      </w:r>
      <w:r w:rsidRPr="00E4029F">
        <w:t>ГОСТ Р 51303-99</w:t>
      </w:r>
      <w:r w:rsidR="00E4029F" w:rsidRPr="00E4029F">
        <w:t xml:space="preserve">. </w:t>
      </w:r>
      <w:r w:rsidRPr="00E4029F">
        <w:t>Торговля</w:t>
      </w:r>
      <w:r w:rsidR="00E4029F" w:rsidRPr="00E4029F">
        <w:t xml:space="preserve">. </w:t>
      </w:r>
      <w:r w:rsidRPr="00E4029F">
        <w:t>Термины и определения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>Изд-во стандартов, 1999</w:t>
      </w:r>
      <w:r w:rsidR="00E4029F" w:rsidRPr="00E4029F">
        <w:t>.</w:t>
      </w:r>
    </w:p>
    <w:p w:rsidR="00E4029F" w:rsidRDefault="003E4997" w:rsidP="00E4029F">
      <w:pPr>
        <w:ind w:firstLine="0"/>
      </w:pPr>
      <w:r w:rsidRPr="00E4029F">
        <w:t>4</w:t>
      </w:r>
      <w:r w:rsidR="00E4029F" w:rsidRPr="00E4029F">
        <w:t xml:space="preserve">. </w:t>
      </w:r>
      <w:r w:rsidRPr="00E4029F">
        <w:t>Аванесов Ю</w:t>
      </w:r>
      <w:r w:rsidR="00E4029F">
        <w:t xml:space="preserve">.А. </w:t>
      </w:r>
      <w:r w:rsidRPr="00E4029F">
        <w:t>Организация торговли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Экономика, </w:t>
      </w:r>
      <w:r w:rsidR="00D1423F" w:rsidRPr="00E4029F">
        <w:t>2004</w:t>
      </w:r>
      <w:r w:rsidRPr="00E4029F">
        <w:t>4</w:t>
      </w:r>
      <w:r w:rsidR="00E4029F" w:rsidRPr="00E4029F">
        <w:t>.</w:t>
      </w:r>
    </w:p>
    <w:p w:rsidR="003E4997" w:rsidRPr="00E4029F" w:rsidRDefault="003E4997" w:rsidP="00E4029F">
      <w:pPr>
        <w:ind w:firstLine="0"/>
      </w:pPr>
      <w:r w:rsidRPr="00E4029F">
        <w:t>5</w:t>
      </w:r>
      <w:r w:rsidR="00E4029F" w:rsidRPr="00E4029F">
        <w:t xml:space="preserve">. </w:t>
      </w:r>
      <w:r w:rsidRPr="00E4029F">
        <w:t>Барчук И</w:t>
      </w:r>
      <w:r w:rsidR="00E4029F">
        <w:t xml:space="preserve">.Д. </w:t>
      </w:r>
      <w:r w:rsidRPr="00E4029F">
        <w:t>Технология торговых процессов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Экономика, </w:t>
      </w:r>
      <w:r w:rsidR="00D1423F" w:rsidRPr="00E4029F">
        <w:t>2008</w:t>
      </w:r>
    </w:p>
    <w:p w:rsidR="003E4997" w:rsidRPr="00E4029F" w:rsidRDefault="003E4997" w:rsidP="00E4029F">
      <w:pPr>
        <w:ind w:firstLine="0"/>
      </w:pPr>
      <w:r w:rsidRPr="00E4029F">
        <w:t>6</w:t>
      </w:r>
      <w:r w:rsidR="00E4029F" w:rsidRPr="00E4029F">
        <w:t xml:space="preserve">. </w:t>
      </w:r>
      <w:r w:rsidRPr="00E4029F">
        <w:t>Бланк И</w:t>
      </w:r>
      <w:r w:rsidR="00E4029F">
        <w:t xml:space="preserve">.А. </w:t>
      </w:r>
      <w:r w:rsidRPr="00E4029F">
        <w:t>Управление торговым предприятием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Тандем, </w:t>
      </w:r>
      <w:r w:rsidR="00D1423F" w:rsidRPr="00E4029F">
        <w:t>2008</w:t>
      </w:r>
    </w:p>
    <w:p w:rsidR="003E4997" w:rsidRPr="00E4029F" w:rsidRDefault="003E4997" w:rsidP="00E4029F">
      <w:pPr>
        <w:ind w:firstLine="0"/>
      </w:pPr>
      <w:r w:rsidRPr="00E4029F">
        <w:t>7</w:t>
      </w:r>
      <w:r w:rsidR="00E4029F" w:rsidRPr="00E4029F">
        <w:t xml:space="preserve">. </w:t>
      </w:r>
      <w:r w:rsidRPr="00E4029F">
        <w:t>Брагт Л</w:t>
      </w:r>
      <w:r w:rsidR="00E4029F">
        <w:t xml:space="preserve">.А. </w:t>
      </w:r>
      <w:r w:rsidRPr="00E4029F">
        <w:t>и др</w:t>
      </w:r>
      <w:r w:rsidR="00E4029F" w:rsidRPr="00E4029F">
        <w:t xml:space="preserve">. </w:t>
      </w:r>
      <w:r w:rsidRPr="00E4029F">
        <w:t>Торговое дело</w:t>
      </w:r>
      <w:r w:rsidR="00E4029F" w:rsidRPr="00E4029F">
        <w:t xml:space="preserve">: </w:t>
      </w:r>
      <w:r w:rsidRPr="00E4029F">
        <w:t>экономика и организация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ИНФРА-М, </w:t>
      </w:r>
      <w:r w:rsidR="00D1423F" w:rsidRPr="00E4029F">
        <w:t>2007</w:t>
      </w:r>
    </w:p>
    <w:p w:rsidR="003E4997" w:rsidRPr="00E4029F" w:rsidRDefault="003E4997" w:rsidP="00E4029F">
      <w:pPr>
        <w:ind w:firstLine="0"/>
      </w:pPr>
      <w:r w:rsidRPr="00E4029F">
        <w:t>8</w:t>
      </w:r>
      <w:r w:rsidR="00E4029F" w:rsidRPr="00E4029F">
        <w:t xml:space="preserve">. </w:t>
      </w:r>
      <w:r w:rsidRPr="00E4029F">
        <w:t>Бурмистров В</w:t>
      </w:r>
      <w:r w:rsidR="00E4029F">
        <w:t xml:space="preserve">.Г. </w:t>
      </w:r>
      <w:r w:rsidRPr="00E4029F">
        <w:t>Организация торговли непродовольственными товарами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Экономика, </w:t>
      </w:r>
      <w:r w:rsidR="00D1423F" w:rsidRPr="00E4029F">
        <w:t>2008</w:t>
      </w:r>
    </w:p>
    <w:p w:rsidR="003E4997" w:rsidRPr="00E4029F" w:rsidRDefault="003E4997" w:rsidP="00E4029F">
      <w:pPr>
        <w:ind w:firstLine="0"/>
      </w:pPr>
      <w:r w:rsidRPr="00E4029F">
        <w:t>9</w:t>
      </w:r>
      <w:r w:rsidR="00E4029F" w:rsidRPr="00E4029F">
        <w:t xml:space="preserve">. </w:t>
      </w:r>
      <w:r w:rsidRPr="00E4029F">
        <w:t>Виноградский Н</w:t>
      </w:r>
      <w:r w:rsidR="00E4029F">
        <w:t xml:space="preserve">.Д. </w:t>
      </w:r>
      <w:r w:rsidRPr="00E4029F">
        <w:t>Научная организация труда в торговле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Экономика, </w:t>
      </w:r>
      <w:r w:rsidR="00D1423F" w:rsidRPr="00E4029F">
        <w:t>2005</w:t>
      </w:r>
    </w:p>
    <w:p w:rsidR="003E4997" w:rsidRPr="00E4029F" w:rsidRDefault="003E4997" w:rsidP="00E4029F">
      <w:pPr>
        <w:ind w:firstLine="0"/>
      </w:pPr>
      <w:r w:rsidRPr="00E4029F">
        <w:t>10</w:t>
      </w:r>
      <w:r w:rsidR="00E4029F" w:rsidRPr="00E4029F">
        <w:t xml:space="preserve">. </w:t>
      </w:r>
      <w:r w:rsidRPr="00E4029F">
        <w:t>Гончаров П</w:t>
      </w:r>
      <w:r w:rsidR="00E4029F">
        <w:t xml:space="preserve">.Г. </w:t>
      </w:r>
      <w:r w:rsidRPr="00E4029F">
        <w:t>и др</w:t>
      </w:r>
      <w:r w:rsidR="00E4029F" w:rsidRPr="00E4029F">
        <w:t xml:space="preserve">. </w:t>
      </w:r>
      <w:r w:rsidRPr="00E4029F">
        <w:t>Организация торговли продовольственными товарами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Экономика, </w:t>
      </w:r>
      <w:r w:rsidR="00D1423F" w:rsidRPr="00E4029F">
        <w:t>2004</w:t>
      </w:r>
    </w:p>
    <w:p w:rsidR="003E4997" w:rsidRPr="00E4029F" w:rsidRDefault="003E4997" w:rsidP="00E4029F">
      <w:pPr>
        <w:ind w:firstLine="0"/>
      </w:pPr>
      <w:r w:rsidRPr="00E4029F">
        <w:t>11</w:t>
      </w:r>
      <w:r w:rsidR="00E4029F" w:rsidRPr="00E4029F">
        <w:t xml:space="preserve">. </w:t>
      </w:r>
      <w:r w:rsidRPr="00E4029F">
        <w:t>Дарбинян М</w:t>
      </w:r>
      <w:r w:rsidR="00E4029F">
        <w:t xml:space="preserve">.М. </w:t>
      </w:r>
      <w:r w:rsidRPr="00E4029F">
        <w:t>Торговля</w:t>
      </w:r>
      <w:r w:rsidR="00E4029F" w:rsidRPr="00E4029F">
        <w:t xml:space="preserve">: </w:t>
      </w:r>
      <w:r w:rsidRPr="00E4029F">
        <w:t>совершенствование в планировании и хозяйствовании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Экономика, </w:t>
      </w:r>
      <w:r w:rsidR="00D1423F" w:rsidRPr="00E4029F">
        <w:t>2001</w:t>
      </w:r>
    </w:p>
    <w:p w:rsidR="003E4997" w:rsidRPr="00E4029F" w:rsidRDefault="003E4997" w:rsidP="00E4029F">
      <w:pPr>
        <w:ind w:firstLine="0"/>
      </w:pPr>
      <w:r w:rsidRPr="00E4029F">
        <w:t>13</w:t>
      </w:r>
      <w:r w:rsidR="00E4029F" w:rsidRPr="00E4029F">
        <w:t xml:space="preserve">. </w:t>
      </w:r>
      <w:r w:rsidRPr="00E4029F">
        <w:t>Дарбинян М</w:t>
      </w:r>
      <w:r w:rsidR="00E4029F">
        <w:t xml:space="preserve">.М. </w:t>
      </w:r>
      <w:r w:rsidRPr="00E4029F">
        <w:t>Торговля и производство</w:t>
      </w:r>
      <w:r w:rsidR="00E4029F" w:rsidRPr="00E4029F">
        <w:t xml:space="preserve">: </w:t>
      </w:r>
      <w:r w:rsidRPr="00E4029F">
        <w:t>хозяйственные связи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Экономика, </w:t>
      </w:r>
      <w:r w:rsidR="00D1423F" w:rsidRPr="00E4029F">
        <w:t>2004</w:t>
      </w:r>
    </w:p>
    <w:p w:rsidR="003E4997" w:rsidRPr="00E4029F" w:rsidRDefault="003E4997" w:rsidP="00E4029F">
      <w:pPr>
        <w:ind w:firstLine="0"/>
      </w:pPr>
      <w:r w:rsidRPr="00E4029F">
        <w:t>14</w:t>
      </w:r>
      <w:r w:rsidR="00E4029F" w:rsidRPr="00E4029F">
        <w:t xml:space="preserve">. </w:t>
      </w:r>
      <w:r w:rsidRPr="00E4029F">
        <w:t>Дарбинян ММ</w:t>
      </w:r>
      <w:r w:rsidR="00E4029F" w:rsidRPr="00E4029F">
        <w:t xml:space="preserve">. </w:t>
      </w:r>
      <w:r w:rsidRPr="00E4029F">
        <w:t>Коммерческая работа и изучение спроса в торговле</w:t>
      </w:r>
      <w:r w:rsidR="00E4029F" w:rsidRPr="00E4029F">
        <w:t xml:space="preserve">. </w:t>
      </w:r>
      <w:r w:rsidRPr="00E4029F">
        <w:t>М</w:t>
      </w:r>
      <w:r w:rsidR="00E4029F">
        <w:t>.:</w:t>
      </w:r>
      <w:r w:rsidR="00E4029F" w:rsidRPr="00E4029F">
        <w:t xml:space="preserve"> </w:t>
      </w:r>
      <w:r w:rsidRPr="00E4029F">
        <w:t xml:space="preserve">Экономика, </w:t>
      </w:r>
      <w:r w:rsidR="00D1423F" w:rsidRPr="00E4029F">
        <w:t>2001</w:t>
      </w:r>
    </w:p>
    <w:p w:rsidR="00E4029F" w:rsidRDefault="003E4997" w:rsidP="00E4029F">
      <w:pPr>
        <w:ind w:firstLine="0"/>
      </w:pPr>
      <w:r w:rsidRPr="00E4029F">
        <w:t>15</w:t>
      </w:r>
      <w:r w:rsidR="00E4029F" w:rsidRPr="00E4029F">
        <w:t xml:space="preserve">. </w:t>
      </w:r>
      <w:r w:rsidRPr="00E4029F">
        <w:t>Котерев А</w:t>
      </w:r>
      <w:r w:rsidR="00E4029F">
        <w:t>.,</w:t>
      </w:r>
      <w:r w:rsidRPr="00E4029F">
        <w:t xml:space="preserve"> Кадаков М</w:t>
      </w:r>
      <w:r w:rsidR="00E4029F" w:rsidRPr="00E4029F">
        <w:t>.</w:t>
      </w:r>
      <w:r w:rsidR="00E4029F">
        <w:t xml:space="preserve"> </w:t>
      </w:r>
      <w:r w:rsidRPr="00E4029F">
        <w:t>Рынок иномарок за полгода</w:t>
      </w:r>
      <w:r w:rsidR="00E4029F">
        <w:t xml:space="preserve"> // </w:t>
      </w:r>
      <w:r w:rsidRPr="00E4029F">
        <w:t>Авторевю</w:t>
      </w:r>
      <w:r w:rsidR="00E4029F">
        <w:t>. 20</w:t>
      </w:r>
      <w:r w:rsidR="00D1423F" w:rsidRPr="00E4029F">
        <w:t>07</w:t>
      </w:r>
      <w:r w:rsidR="00E4029F" w:rsidRPr="00E4029F">
        <w:t xml:space="preserve">. </w:t>
      </w:r>
      <w:r w:rsidRPr="00E4029F">
        <w:t>№16</w:t>
      </w:r>
    </w:p>
    <w:p w:rsidR="003E4997" w:rsidRPr="00E4029F" w:rsidRDefault="003E4997" w:rsidP="00E4029F">
      <w:pPr>
        <w:ind w:firstLine="709"/>
        <w:rPr>
          <w:b/>
          <w:bCs/>
        </w:rPr>
      </w:pPr>
      <w:bookmarkStart w:id="13" w:name="_GoBack"/>
      <w:bookmarkEnd w:id="13"/>
    </w:p>
    <w:sectPr w:rsidR="003E4997" w:rsidRPr="00E4029F" w:rsidSect="00E4029F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87" w:rsidRDefault="00557B87">
      <w:pPr>
        <w:ind w:firstLine="709"/>
      </w:pPr>
      <w:r>
        <w:separator/>
      </w:r>
    </w:p>
  </w:endnote>
  <w:endnote w:type="continuationSeparator" w:id="0">
    <w:p w:rsidR="00557B87" w:rsidRDefault="00557B8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87" w:rsidRDefault="00557B87">
      <w:pPr>
        <w:ind w:firstLine="709"/>
      </w:pPr>
      <w:r>
        <w:separator/>
      </w:r>
    </w:p>
  </w:footnote>
  <w:footnote w:type="continuationSeparator" w:id="0">
    <w:p w:rsidR="00557B87" w:rsidRDefault="00557B8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E3" w:rsidRDefault="00E65CCF" w:rsidP="00E4029F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635E3" w:rsidRDefault="004635E3" w:rsidP="00E4029F">
    <w:pPr>
      <w:pStyle w:val="a6"/>
      <w:ind w:right="360" w:firstLine="0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643"/>
    <w:multiLevelType w:val="hybridMultilevel"/>
    <w:tmpl w:val="DDEAD75E"/>
    <w:lvl w:ilvl="0" w:tplc="B7500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048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56D1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45006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081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52086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340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0EA72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AC4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E55444"/>
    <w:multiLevelType w:val="hybridMultilevel"/>
    <w:tmpl w:val="DE2848E0"/>
    <w:lvl w:ilvl="0" w:tplc="4F7A7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A6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88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5A0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48D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183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E7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C6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E7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735BEA"/>
    <w:multiLevelType w:val="multilevel"/>
    <w:tmpl w:val="C63457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BA658E"/>
    <w:multiLevelType w:val="multilevel"/>
    <w:tmpl w:val="693A553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903B0"/>
    <w:multiLevelType w:val="hybridMultilevel"/>
    <w:tmpl w:val="6C82552A"/>
    <w:lvl w:ilvl="0" w:tplc="9CC6C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2A54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5B8C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3AEE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9037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1E29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9E49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03E32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E47E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9A54C89"/>
    <w:multiLevelType w:val="hybridMultilevel"/>
    <w:tmpl w:val="AC000F92"/>
    <w:lvl w:ilvl="0" w:tplc="99CA4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E9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A2A2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0F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3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805B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EC9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05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A0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B434F"/>
    <w:multiLevelType w:val="hybridMultilevel"/>
    <w:tmpl w:val="D1BA5E1E"/>
    <w:lvl w:ilvl="0" w:tplc="0324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0FA61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0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1AF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AA75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68C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FC02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06F2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0E9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08F7437"/>
    <w:multiLevelType w:val="singleLevel"/>
    <w:tmpl w:val="9AEAAD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76D21B4A"/>
    <w:multiLevelType w:val="multilevel"/>
    <w:tmpl w:val="4156F7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23F"/>
    <w:rsid w:val="003E0288"/>
    <w:rsid w:val="003E4997"/>
    <w:rsid w:val="004635E3"/>
    <w:rsid w:val="00557B87"/>
    <w:rsid w:val="008834D1"/>
    <w:rsid w:val="00C04720"/>
    <w:rsid w:val="00D1423F"/>
    <w:rsid w:val="00D553F8"/>
    <w:rsid w:val="00D604AA"/>
    <w:rsid w:val="00DB6AF2"/>
    <w:rsid w:val="00E4029F"/>
    <w:rsid w:val="00E65CCF"/>
    <w:rsid w:val="00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680620-9CC5-4393-86F7-FBF15A5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402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029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029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402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02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029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02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02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02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402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4029F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E4029F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6"/>
    <w:uiPriority w:val="99"/>
    <w:semiHidden/>
    <w:locked/>
    <w:rsid w:val="00E4029F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E4029F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2"/>
    <w:link w:val="ae"/>
    <w:uiPriority w:val="99"/>
    <w:rsid w:val="00E4029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E4029F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7">
    <w:name w:val="Body Text"/>
    <w:basedOn w:val="a2"/>
    <w:link w:val="af"/>
    <w:uiPriority w:val="99"/>
    <w:rsid w:val="00E4029F"/>
    <w:pPr>
      <w:ind w:firstLine="709"/>
    </w:p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styleId="af0">
    <w:name w:val="Normal (Web)"/>
    <w:basedOn w:val="a2"/>
    <w:uiPriority w:val="99"/>
    <w:rsid w:val="00E4029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3">
    <w:name w:val="Body Text 2"/>
    <w:basedOn w:val="a2"/>
    <w:link w:val="24"/>
    <w:uiPriority w:val="99"/>
    <w:pPr>
      <w:spacing w:line="480" w:lineRule="auto"/>
      <w:ind w:firstLine="709"/>
      <w:jc w:val="center"/>
    </w:pPr>
    <w:rPr>
      <w:i/>
      <w:iCs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E402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1">
    <w:name w:val="footnote text"/>
    <w:basedOn w:val="a2"/>
    <w:link w:val="af2"/>
    <w:autoRedefine/>
    <w:uiPriority w:val="99"/>
    <w:semiHidden/>
    <w:rsid w:val="00E4029F"/>
    <w:pPr>
      <w:ind w:firstLine="709"/>
    </w:pPr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E4029F"/>
    <w:rPr>
      <w:color w:val="000000"/>
      <w:lang w:val="ru-RU" w:eastAsia="ru-RU"/>
    </w:rPr>
  </w:style>
  <w:style w:type="character" w:styleId="af3">
    <w:name w:val="footnote reference"/>
    <w:uiPriority w:val="99"/>
    <w:semiHidden/>
    <w:rsid w:val="00E4029F"/>
    <w:rPr>
      <w:sz w:val="28"/>
      <w:szCs w:val="28"/>
      <w:vertAlign w:val="superscript"/>
    </w:rPr>
  </w:style>
  <w:style w:type="paragraph" w:styleId="af4">
    <w:name w:val="caption"/>
    <w:basedOn w:val="a2"/>
    <w:next w:val="a2"/>
    <w:uiPriority w:val="99"/>
    <w:qFormat/>
    <w:rsid w:val="00E4029F"/>
    <w:pPr>
      <w:ind w:firstLine="709"/>
    </w:pPr>
    <w:rPr>
      <w:b/>
      <w:bCs/>
      <w:sz w:val="20"/>
      <w:szCs w:val="20"/>
    </w:rPr>
  </w:style>
  <w:style w:type="table" w:styleId="-1">
    <w:name w:val="Table Web 1"/>
    <w:basedOn w:val="a4"/>
    <w:uiPriority w:val="99"/>
    <w:rsid w:val="00E402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E402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E4029F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d"/>
    <w:uiPriority w:val="99"/>
    <w:rsid w:val="00E402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E402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E402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E4029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4029F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E4029F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E4029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4029F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E4029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4029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02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029F"/>
    <w:pPr>
      <w:ind w:left="958" w:firstLine="709"/>
    </w:pPr>
  </w:style>
  <w:style w:type="table" w:styleId="afb">
    <w:name w:val="Table Grid"/>
    <w:basedOn w:val="a4"/>
    <w:uiPriority w:val="99"/>
    <w:rsid w:val="00E402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E402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029F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029F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4029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4029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4029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4029F"/>
    <w:rPr>
      <w:i/>
      <w:iCs/>
    </w:rPr>
  </w:style>
  <w:style w:type="paragraph" w:customStyle="1" w:styleId="afd">
    <w:name w:val="ТАБЛИЦА"/>
    <w:next w:val="a2"/>
    <w:autoRedefine/>
    <w:uiPriority w:val="99"/>
    <w:rsid w:val="00E4029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4029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4029F"/>
  </w:style>
  <w:style w:type="table" w:customStyle="1" w:styleId="14">
    <w:name w:val="Стиль таблицы1"/>
    <w:uiPriority w:val="99"/>
    <w:rsid w:val="00E402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4029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E4029F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E4029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E402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8062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Квартира</Company>
  <LinksUpToDate>false</LinksUpToDate>
  <CharactersWithSpaces>53915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Мамедов</dc:creator>
  <cp:keywords/>
  <dc:description/>
  <cp:lastModifiedBy>admin</cp:lastModifiedBy>
  <cp:revision>2</cp:revision>
  <cp:lastPrinted>2002-09-12T22:26:00Z</cp:lastPrinted>
  <dcterms:created xsi:type="dcterms:W3CDTF">2014-02-24T06:26:00Z</dcterms:created>
  <dcterms:modified xsi:type="dcterms:W3CDTF">2014-02-24T06:26:00Z</dcterms:modified>
</cp:coreProperties>
</file>